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FC" w:rsidRDefault="001B76FC" w:rsidP="001B76FC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ЗАЯВКА </w:t>
      </w:r>
    </w:p>
    <w:p w:rsidR="001B76FC" w:rsidRDefault="001B76FC" w:rsidP="001B76FC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на курсы повышения квалификации</w:t>
      </w:r>
      <w:r w:rsidR="00B633BD">
        <w:rPr>
          <w:b/>
          <w:i/>
        </w:rPr>
        <w:t xml:space="preserve"> (очно-заочной форме/ дистанционной форме – нужное выбрать)</w:t>
      </w:r>
    </w:p>
    <w:p w:rsidR="001B76FC" w:rsidRDefault="001B76FC" w:rsidP="001B76F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(заявка </w:t>
      </w:r>
      <w:proofErr w:type="gramStart"/>
      <w:r>
        <w:rPr>
          <w:i/>
          <w:sz w:val="18"/>
          <w:szCs w:val="18"/>
        </w:rPr>
        <w:t>заполняется в электронном виде и направляется</w:t>
      </w:r>
      <w:proofErr w:type="gramEnd"/>
      <w:r>
        <w:rPr>
          <w:i/>
          <w:sz w:val="18"/>
          <w:szCs w:val="18"/>
        </w:rPr>
        <w:t xml:space="preserve"> в формате </w:t>
      </w:r>
      <w:r>
        <w:rPr>
          <w:i/>
          <w:sz w:val="18"/>
          <w:szCs w:val="18"/>
          <w:lang w:val="en-US"/>
        </w:rPr>
        <w:t>word</w:t>
      </w:r>
      <w:r>
        <w:rPr>
          <w:i/>
          <w:sz w:val="18"/>
          <w:szCs w:val="18"/>
        </w:rPr>
        <w:t xml:space="preserve"> на адрес </w:t>
      </w:r>
      <w:r>
        <w:rPr>
          <w:i/>
          <w:sz w:val="18"/>
          <w:szCs w:val="18"/>
          <w:shd w:val="clear" w:color="auto" w:fill="FFFFFF" w:themeFill="background1"/>
        </w:rPr>
        <w:t xml:space="preserve">электронной почты: </w:t>
      </w:r>
      <w:hyperlink r:id="rId9" w:history="1">
        <w:r w:rsidR="00AB2CCC" w:rsidRPr="00CA1E84">
          <w:rPr>
            <w:rStyle w:val="a7"/>
            <w:i/>
            <w:sz w:val="18"/>
            <w:szCs w:val="18"/>
          </w:rPr>
          <w:t>dementyeva_ov@zakaznso.ru</w:t>
        </w:r>
      </w:hyperlink>
      <w:r>
        <w:rPr>
          <w:i/>
          <w:sz w:val="18"/>
          <w:szCs w:val="18"/>
        </w:rPr>
        <w:t>)</w:t>
      </w:r>
    </w:p>
    <w:p w:rsidR="001B76FC" w:rsidRDefault="001B76FC" w:rsidP="001B76FC">
      <w:pPr>
        <w:jc w:val="center"/>
        <w:rPr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 заявке прилагается </w:t>
      </w:r>
      <w:r>
        <w:rPr>
          <w:bCs/>
          <w:i/>
          <w:sz w:val="24"/>
          <w:szCs w:val="24"/>
          <w:u w:val="single"/>
        </w:rPr>
        <w:t>(обязательное требование):</w:t>
      </w:r>
    </w:p>
    <w:p w:rsidR="001B76FC" w:rsidRDefault="001B76FC" w:rsidP="001B76FC">
      <w:pPr>
        <w:pStyle w:val="af1"/>
        <w:numPr>
          <w:ilvl w:val="0"/>
          <w:numId w:val="1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сканированная копия диплома о высшем или среднем профессиональном образовании слушателя;</w:t>
      </w:r>
    </w:p>
    <w:p w:rsidR="001B76FC" w:rsidRDefault="001B76FC" w:rsidP="001B76FC">
      <w:pPr>
        <w:pStyle w:val="af1"/>
        <w:numPr>
          <w:ilvl w:val="0"/>
          <w:numId w:val="1"/>
        </w:numPr>
        <w:ind w:left="284" w:hanging="284"/>
        <w:jc w:val="both"/>
        <w:rPr>
          <w:b/>
          <w:bCs/>
          <w:caps/>
          <w:sz w:val="24"/>
          <w:szCs w:val="24"/>
          <w:u w:val="single"/>
        </w:rPr>
      </w:pPr>
      <w:r>
        <w:rPr>
          <w:bCs/>
          <w:sz w:val="24"/>
          <w:szCs w:val="24"/>
        </w:rPr>
        <w:t>в случае смены Ф.И.О -  сканированная копия документа, подтверждающего изменение Ф.И.О. слушателя.</w:t>
      </w:r>
    </w:p>
    <w:p w:rsidR="001B76FC" w:rsidRPr="00B633BD" w:rsidRDefault="001B76FC" w:rsidP="001B76FC">
      <w:pPr>
        <w:jc w:val="center"/>
        <w:rPr>
          <w:rFonts w:ascii="Times New Roman" w:hAnsi="Times New Roman"/>
          <w:bCs/>
          <w:sz w:val="20"/>
          <w:szCs w:val="20"/>
        </w:rPr>
      </w:pPr>
      <w:r>
        <w:rPr>
          <w:b/>
          <w:bCs/>
          <w:sz w:val="24"/>
          <w:szCs w:val="24"/>
        </w:rPr>
        <w:t>Просим зачислить на обучение по программе:</w:t>
      </w:r>
      <w:r w:rsidR="00B633BD">
        <w:rPr>
          <w:bCs/>
          <w:sz w:val="24"/>
          <w:szCs w:val="24"/>
        </w:rPr>
        <w:t xml:space="preserve"> </w:t>
      </w:r>
      <w:r w:rsidR="00B633BD" w:rsidRPr="00B633BD">
        <w:rPr>
          <w:rFonts w:ascii="Times New Roman" w:hAnsi="Times New Roman"/>
          <w:sz w:val="20"/>
          <w:szCs w:val="20"/>
        </w:rPr>
        <w:t xml:space="preserve">«КОНТРАКТНАЯ СИСТЕМА В СФЕРЕ ЗАКУПОК ТОВАРОВ, РАБОТ И УСЛУГ ДЛЯ ОБЕСПЕЧЕНИЯ ГОСУДАРСТВЕННЫХ И МУНИЦИПАЛЬНЫХ НУЖД»  </w:t>
      </w:r>
    </w:p>
    <w:p w:rsidR="001B76FC" w:rsidRDefault="001B76FC" w:rsidP="001B76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следующих сотрудников организации:</w:t>
      </w:r>
    </w:p>
    <w:tbl>
      <w:tblPr>
        <w:tblW w:w="5043" w:type="pct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625"/>
        <w:gridCol w:w="2100"/>
        <w:gridCol w:w="2586"/>
        <w:gridCol w:w="3124"/>
      </w:tblGrid>
      <w:tr w:rsidR="001B76FC" w:rsidTr="00A446D8">
        <w:trPr>
          <w:trHeight w:val="893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FC" w:rsidRDefault="001B76FC" w:rsidP="007A4194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B76FC" w:rsidRDefault="001B76FC" w:rsidP="007A4194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0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6FC" w:rsidRDefault="001B76FC" w:rsidP="007A4194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Фамилия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отчество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полностью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6FC" w:rsidRDefault="001B76FC" w:rsidP="007A4194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Контактные телефоны (рабочий и мобильный)</w:t>
            </w:r>
          </w:p>
        </w:tc>
        <w:tc>
          <w:tcPr>
            <w:tcW w:w="118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76FC" w:rsidRDefault="001B76FC" w:rsidP="007A4194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Эл. почта слушателя для работы с системой онлайн-обучения:</w:t>
            </w:r>
          </w:p>
        </w:tc>
        <w:tc>
          <w:tcPr>
            <w:tcW w:w="14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B76FC" w:rsidRDefault="001B76FC" w:rsidP="007A4194">
            <w:pPr>
              <w:pStyle w:val="ad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Период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обучения</w:t>
            </w:r>
            <w:proofErr w:type="spellEnd"/>
          </w:p>
        </w:tc>
      </w:tr>
      <w:tr w:rsidR="001B76FC" w:rsidTr="00A446D8">
        <w:trPr>
          <w:trHeight w:val="221"/>
        </w:trPr>
        <w:tc>
          <w:tcPr>
            <w:tcW w:w="23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6FC" w:rsidRDefault="001B76FC" w:rsidP="007A4194">
            <w:pPr>
              <w:pStyle w:val="ad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6FC" w:rsidRDefault="001B76FC" w:rsidP="007A4194">
            <w:pPr>
              <w:pStyle w:val="ad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6FC" w:rsidRDefault="001B76FC" w:rsidP="007A4194">
            <w:pPr>
              <w:pStyle w:val="ad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…..  </w:t>
            </w:r>
            <w:proofErr w:type="gramStart"/>
            <w:r>
              <w:rPr>
                <w:sz w:val="20"/>
                <w:szCs w:val="20"/>
              </w:rPr>
              <w:t>по  …</w:t>
            </w:r>
            <w:proofErr w:type="gramEnd"/>
            <w:r>
              <w:rPr>
                <w:sz w:val="20"/>
                <w:szCs w:val="20"/>
              </w:rPr>
              <w:t>…..  2017 г.</w:t>
            </w:r>
          </w:p>
        </w:tc>
      </w:tr>
    </w:tbl>
    <w:p w:rsidR="001B76FC" w:rsidRDefault="001B76FC" w:rsidP="001B76FC">
      <w:pPr>
        <w:pStyle w:val="af"/>
        <w:ind w:left="0"/>
        <w:rPr>
          <w:b/>
          <w:sz w:val="24"/>
          <w:szCs w:val="24"/>
        </w:rPr>
      </w:pPr>
      <w:r>
        <w:rPr>
          <w:b/>
          <w:bCs/>
          <w:szCs w:val="28"/>
        </w:rPr>
        <w:t xml:space="preserve">                                                                     </w:t>
      </w:r>
      <w:r>
        <w:rPr>
          <w:b/>
          <w:bCs/>
          <w:sz w:val="24"/>
          <w:szCs w:val="24"/>
        </w:rPr>
        <w:t>Сведения о плательщике</w:t>
      </w:r>
      <w:r>
        <w:rPr>
          <w:b/>
          <w:sz w:val="24"/>
          <w:szCs w:val="24"/>
        </w:rPr>
        <w:t>:</w:t>
      </w:r>
    </w:p>
    <w:tbl>
      <w:tblPr>
        <w:tblStyle w:val="af2"/>
        <w:tblW w:w="10716" w:type="dxa"/>
        <w:tblInd w:w="-107" w:type="dxa"/>
        <w:tblLook w:val="01E0" w:firstRow="1" w:lastRow="1" w:firstColumn="1" w:lastColumn="1" w:noHBand="0" w:noVBand="0"/>
      </w:tblPr>
      <w:tblGrid>
        <w:gridCol w:w="3558"/>
        <w:gridCol w:w="7158"/>
      </w:tblGrid>
      <w:tr w:rsidR="001B76FC" w:rsidTr="001B76FC">
        <w:trPr>
          <w:trHeight w:val="320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Организация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сокращенное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r>
              <w:rPr>
                <w:sz w:val="20"/>
                <w:szCs w:val="20"/>
              </w:rPr>
              <w:t>юридический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rPr>
          <w:trHeight w:val="277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Руководитель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подписывающий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договор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действующий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основании</w:t>
            </w:r>
            <w:proofErr w:type="spellEnd"/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rPr>
          <w:trHeight w:val="241"/>
        </w:trPr>
        <w:tc>
          <w:tcPr>
            <w:tcW w:w="1071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</w:rPr>
              <w:t>Главный</w:t>
            </w:r>
            <w:proofErr w:type="spellEnd"/>
            <w:r>
              <w:rPr>
                <w:b/>
                <w:sz w:val="20"/>
                <w:szCs w:val="20"/>
              </w:rPr>
              <w:t> </w:t>
            </w:r>
            <w:proofErr w:type="spellStart"/>
            <w:r>
              <w:rPr>
                <w:b/>
                <w:sz w:val="20"/>
                <w:szCs w:val="20"/>
              </w:rPr>
              <w:t>бухгалтер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B76FC" w:rsidTr="001B76FC">
        <w:tc>
          <w:tcPr>
            <w:tcW w:w="3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71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c>
          <w:tcPr>
            <w:tcW w:w="355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контактный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715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</w:pPr>
          </w:p>
        </w:tc>
      </w:tr>
      <w:tr w:rsidR="001B76FC" w:rsidTr="001B76FC">
        <w:trPr>
          <w:trHeight w:val="1045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Банковские реквизиты:  </w:t>
            </w:r>
            <w:r>
              <w:rPr>
                <w:sz w:val="20"/>
                <w:szCs w:val="20"/>
                <w:lang w:val="ru-RU"/>
              </w:rPr>
              <w:t xml:space="preserve">ИНН/КПП, УФК/банк, Р/С, К/С , Л/С, ОГРН, БИК 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  <w:rPr>
                <w:lang w:val="ru-RU"/>
              </w:rPr>
            </w:pPr>
          </w:p>
        </w:tc>
      </w:tr>
      <w:tr w:rsidR="001B76FC" w:rsidTr="001B1EB5">
        <w:trPr>
          <w:trHeight w:val="1024"/>
        </w:trPr>
        <w:tc>
          <w:tcPr>
            <w:tcW w:w="3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Контактное лицо по вопросам организации обучения: </w:t>
            </w:r>
          </w:p>
          <w:p w:rsidR="001B76FC" w:rsidRDefault="001B76FC" w:rsidP="007A4194">
            <w:pPr>
              <w:pStyle w:val="a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ФИО, телефон, адрес электронной почты</w:t>
            </w:r>
          </w:p>
        </w:tc>
        <w:tc>
          <w:tcPr>
            <w:tcW w:w="7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76FC" w:rsidRDefault="001B76FC" w:rsidP="007A4194">
            <w:pPr>
              <w:pStyle w:val="ad"/>
              <w:rPr>
                <w:lang w:val="ru-RU"/>
              </w:rPr>
            </w:pPr>
          </w:p>
        </w:tc>
      </w:tr>
    </w:tbl>
    <w:p w:rsidR="001B76FC" w:rsidRDefault="001B76FC" w:rsidP="003F7BAE">
      <w:pPr>
        <w:spacing w:after="0" w:line="240" w:lineRule="auto"/>
        <w:ind w:left="-181"/>
        <w:jc w:val="both"/>
        <w:rPr>
          <w:rFonts w:ascii="Times New Roman" w:hAnsi="Times New Roman"/>
          <w:sz w:val="16"/>
          <w:szCs w:val="16"/>
        </w:rPr>
      </w:pPr>
    </w:p>
    <w:p w:rsidR="003F7BAE" w:rsidRPr="001B1EB5" w:rsidRDefault="003F7BAE" w:rsidP="001B1EB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571DB">
        <w:rPr>
          <w:rFonts w:ascii="Times New Roman" w:hAnsi="Times New Roman"/>
          <w:sz w:val="16"/>
          <w:szCs w:val="16"/>
        </w:rPr>
        <w:t xml:space="preserve">*Отправляя заполненный бланк заявки в адрес нашей организации, вы подтверждаете свое согласие на получение любым способом, в </w:t>
      </w:r>
      <w:proofErr w:type="spellStart"/>
      <w:r w:rsidRPr="00B571DB">
        <w:rPr>
          <w:rFonts w:ascii="Times New Roman" w:hAnsi="Times New Roman"/>
          <w:sz w:val="16"/>
          <w:szCs w:val="16"/>
        </w:rPr>
        <w:t>т.ч</w:t>
      </w:r>
      <w:proofErr w:type="spellEnd"/>
      <w:r w:rsidRPr="00B571DB">
        <w:rPr>
          <w:rFonts w:ascii="Times New Roman" w:hAnsi="Times New Roman"/>
          <w:sz w:val="16"/>
          <w:szCs w:val="16"/>
        </w:rPr>
        <w:t xml:space="preserve">. по электронной почте, информации об услугах и мероприятиях, оказываемых и проводимых </w:t>
      </w:r>
      <w:r w:rsidR="000F17E0">
        <w:rPr>
          <w:rFonts w:ascii="Times New Roman" w:hAnsi="Times New Roman"/>
          <w:sz w:val="16"/>
          <w:szCs w:val="16"/>
        </w:rPr>
        <w:t>государственным казенным учреждением Новосибирской области «Управление контрактной системы»</w:t>
      </w:r>
      <w:bookmarkStart w:id="0" w:name="_GoBack"/>
      <w:bookmarkEnd w:id="0"/>
    </w:p>
    <w:sectPr w:rsidR="003F7BAE" w:rsidRPr="001B1EB5" w:rsidSect="00F31779">
      <w:headerReference w:type="default" r:id="rId10"/>
      <w:footerReference w:type="default" r:id="rId11"/>
      <w:pgSz w:w="11906" w:h="16838"/>
      <w:pgMar w:top="376" w:right="386" w:bottom="540" w:left="720" w:header="0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40" w:rsidRDefault="00547440" w:rsidP="003F7BAE">
      <w:pPr>
        <w:spacing w:after="0" w:line="240" w:lineRule="auto"/>
      </w:pPr>
      <w:r>
        <w:separator/>
      </w:r>
    </w:p>
  </w:endnote>
  <w:endnote w:type="continuationSeparator" w:id="0">
    <w:p w:rsidR="00547440" w:rsidRDefault="00547440" w:rsidP="003F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9" w:type="pct"/>
      <w:tblInd w:w="-24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9"/>
      <w:gridCol w:w="10801"/>
    </w:tblGrid>
    <w:tr w:rsidR="001B76FC" w:rsidRPr="001B76FC" w:rsidTr="00AC68EE">
      <w:trPr>
        <w:trHeight w:val="478"/>
      </w:trPr>
      <w:tc>
        <w:tcPr>
          <w:tcW w:w="161" w:type="pct"/>
        </w:tcPr>
        <w:p w:rsidR="00AA63A0" w:rsidRPr="00C0562D" w:rsidRDefault="00EE692F">
          <w:pPr>
            <w:pStyle w:val="a5"/>
            <w:jc w:val="right"/>
            <w:rPr>
              <w:sz w:val="16"/>
              <w:szCs w:val="16"/>
            </w:rPr>
          </w:pPr>
          <w:r w:rsidRPr="00C0562D">
            <w:rPr>
              <w:sz w:val="16"/>
              <w:szCs w:val="16"/>
            </w:rPr>
            <w:fldChar w:fldCharType="begin"/>
          </w:r>
          <w:r w:rsidRPr="00C0562D">
            <w:rPr>
              <w:sz w:val="16"/>
              <w:szCs w:val="16"/>
            </w:rPr>
            <w:instrText xml:space="preserve"> PAGE   \* MERGEFORMAT </w:instrText>
          </w:r>
          <w:r w:rsidRPr="00C0562D">
            <w:rPr>
              <w:sz w:val="16"/>
              <w:szCs w:val="16"/>
            </w:rPr>
            <w:fldChar w:fldCharType="separate"/>
          </w:r>
          <w:r w:rsidR="001B1EB5">
            <w:rPr>
              <w:noProof/>
              <w:sz w:val="16"/>
              <w:szCs w:val="16"/>
            </w:rPr>
            <w:t>1</w:t>
          </w:r>
          <w:r w:rsidRPr="00C0562D">
            <w:rPr>
              <w:sz w:val="16"/>
              <w:szCs w:val="16"/>
            </w:rPr>
            <w:fldChar w:fldCharType="end"/>
          </w:r>
        </w:p>
      </w:tc>
      <w:tc>
        <w:tcPr>
          <w:tcW w:w="4839" w:type="pct"/>
        </w:tcPr>
        <w:p w:rsidR="00AA63A0" w:rsidRPr="001B76FC" w:rsidRDefault="00CD11EA" w:rsidP="00496562">
          <w:pPr>
            <w:pStyle w:val="a8"/>
            <w:spacing w:before="0" w:beforeAutospacing="0" w:after="0" w:afterAutospacing="0"/>
            <w:ind w:left="28"/>
            <w:jc w:val="center"/>
            <w:outlineLvl w:val="0"/>
            <w:rPr>
              <w:rStyle w:val="a9"/>
              <w:rFonts w:ascii="Calibri" w:hAnsi="Calibri" w:cs="Tahoma"/>
              <w:color w:val="FF0000"/>
            </w:rPr>
          </w:pPr>
          <w:r>
            <w:rPr>
              <w:rStyle w:val="a9"/>
              <w:rFonts w:ascii="Calibri" w:hAnsi="Calibri" w:cs="Tahoma"/>
              <w:color w:val="FF0000"/>
            </w:rPr>
            <w:t>П</w:t>
          </w:r>
          <w:r w:rsidR="00EE692F" w:rsidRPr="001B76FC">
            <w:rPr>
              <w:rStyle w:val="a9"/>
              <w:rFonts w:ascii="Calibri" w:hAnsi="Calibri" w:cs="Tahoma"/>
              <w:color w:val="FF0000"/>
            </w:rPr>
            <w:t>олучить подробную информацию об обучении</w:t>
          </w:r>
        </w:p>
        <w:p w:rsidR="00AA63A0" w:rsidRPr="00CD11EA" w:rsidRDefault="00CD11EA" w:rsidP="00CD11EA">
          <w:pPr>
            <w:spacing w:after="0"/>
            <w:ind w:left="28"/>
            <w:jc w:val="center"/>
            <w:rPr>
              <w:rFonts w:cs="Tahoma"/>
              <w:b/>
              <w:bCs/>
              <w:color w:val="FF0000"/>
              <w:sz w:val="24"/>
              <w:szCs w:val="24"/>
            </w:rPr>
          </w:pPr>
          <w:r>
            <w:rPr>
              <w:rStyle w:val="a9"/>
              <w:rFonts w:cs="Tahoma"/>
              <w:color w:val="FF0000"/>
              <w:sz w:val="24"/>
              <w:szCs w:val="24"/>
            </w:rPr>
            <w:t xml:space="preserve">По тел. 383- 201-66-00 (доп. 6006) или </w:t>
          </w:r>
          <w:r w:rsidR="00EE692F" w:rsidRPr="001B76FC">
            <w:rPr>
              <w:rStyle w:val="a9"/>
              <w:rFonts w:cs="Tahoma"/>
              <w:color w:val="FF0000"/>
              <w:sz w:val="24"/>
              <w:szCs w:val="24"/>
            </w:rPr>
            <w:t xml:space="preserve"> </w:t>
          </w:r>
          <w:r w:rsidR="003F7BAE" w:rsidRPr="001B76FC">
            <w:rPr>
              <w:rStyle w:val="a9"/>
              <w:rFonts w:cs="Tahoma"/>
              <w:color w:val="FF0000"/>
              <w:sz w:val="24"/>
              <w:szCs w:val="24"/>
            </w:rPr>
            <w:t>201-66-12</w:t>
          </w:r>
          <w:r w:rsidR="00EE692F" w:rsidRPr="001B76FC">
            <w:rPr>
              <w:rStyle w:val="a9"/>
              <w:rFonts w:cs="Tahoma"/>
              <w:color w:val="FF0000"/>
              <w:sz w:val="24"/>
              <w:szCs w:val="24"/>
            </w:rPr>
            <w:t xml:space="preserve"> </w:t>
          </w:r>
        </w:p>
      </w:tc>
    </w:tr>
  </w:tbl>
  <w:p w:rsidR="00AA63A0" w:rsidRPr="0033285B" w:rsidRDefault="00547440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40" w:rsidRDefault="00547440" w:rsidP="003F7BAE">
      <w:pPr>
        <w:spacing w:after="0" w:line="240" w:lineRule="auto"/>
      </w:pPr>
      <w:r>
        <w:separator/>
      </w:r>
    </w:p>
  </w:footnote>
  <w:footnote w:type="continuationSeparator" w:id="0">
    <w:p w:rsidR="00547440" w:rsidRDefault="00547440" w:rsidP="003F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4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410"/>
      <w:gridCol w:w="8363"/>
    </w:tblGrid>
    <w:tr w:rsidR="00E56D1A" w:rsidRPr="00537953" w:rsidTr="00E56D1A"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A63A0" w:rsidRPr="00537953" w:rsidRDefault="00635D38" w:rsidP="00AA63A0">
          <w:pPr>
            <w:spacing w:after="0" w:line="240" w:lineRule="auto"/>
          </w:pPr>
          <w:r w:rsidRPr="00635D38">
            <w:rPr>
              <w:noProof/>
              <w:lang w:eastAsia="ru-RU"/>
            </w:rPr>
            <w:drawing>
              <wp:inline distT="0" distB="0" distL="0" distR="0" wp14:anchorId="3D85CC0E" wp14:editId="50F20B2E">
                <wp:extent cx="1524000" cy="1524000"/>
                <wp:effectExtent l="0" t="0" r="0" b="0"/>
                <wp:docPr id="6" name="Рисунок 6" descr="C:\Users\dobryak_ao\Desktop\Платное обучение\УКСИС_логотип_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obryak_ao\Desktop\Платное обучение\УКСИС_логотип_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AA63A0" w:rsidRPr="00C11A72" w:rsidRDefault="00547440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C11A72" w:rsidRDefault="00C11A72" w:rsidP="00E56D1A">
          <w:pPr>
            <w:tabs>
              <w:tab w:val="left" w:pos="8147"/>
            </w:tabs>
            <w:spacing w:after="0" w:line="240" w:lineRule="auto"/>
            <w:ind w:left="-108" w:right="-109" w:firstLine="1"/>
            <w:rPr>
              <w:noProof/>
              <w:sz w:val="26"/>
              <w:szCs w:val="26"/>
              <w:lang w:eastAsia="ru-RU"/>
            </w:rPr>
          </w:pPr>
        </w:p>
        <w:p w:rsidR="00C11A72" w:rsidRPr="00B67A69" w:rsidRDefault="00C11A72" w:rsidP="00E56D1A">
          <w:pPr>
            <w:tabs>
              <w:tab w:val="left" w:pos="8147"/>
            </w:tabs>
            <w:spacing w:after="0" w:line="240" w:lineRule="auto"/>
            <w:ind w:right="-109" w:firstLine="1"/>
            <w:jc w:val="center"/>
            <w:rPr>
              <w:sz w:val="30"/>
              <w:szCs w:val="30"/>
            </w:rPr>
          </w:pPr>
          <w:r w:rsidRPr="00E56D1A">
            <w:rPr>
              <w:b/>
              <w:noProof/>
              <w:color w:val="0070C0"/>
              <w:sz w:val="29"/>
              <w:szCs w:val="29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 xml:space="preserve">Государственное казенное учреждение Новосибирской области </w:t>
          </w:r>
          <w:r w:rsidRPr="00E56D1A">
            <w:rPr>
              <w:b/>
              <w:noProof/>
              <w:color w:val="0070C0"/>
              <w:sz w:val="30"/>
              <w:szCs w:val="30"/>
              <w:lang w:eastAsia="ru-RU"/>
              <w14:shadow w14:blurRad="50800" w14:dist="38100" w14:dir="10800000" w14:sx="100000" w14:sy="100000" w14:kx="0" w14:ky="0" w14:algn="r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  <w14:props3d w14:extrusionH="57150" w14:contourW="0" w14:prstMaterial="softEdge">
                <w14:bevelT w14:w="25400" w14:h="38100" w14:prst="circle"/>
              </w14:props3d>
            </w:rPr>
            <w:t>«УПРАВЛЕНИЕ КОНТРАКТНОЙ СИСТЕМЫ»</w:t>
          </w:r>
        </w:p>
      </w:tc>
    </w:tr>
    <w:tr w:rsidR="00E56D1A" w:rsidRPr="00537953" w:rsidTr="007B482F">
      <w:trPr>
        <w:trHeight w:val="815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:rsidR="00AA63A0" w:rsidRPr="00537953" w:rsidRDefault="00547440" w:rsidP="00AA63A0">
          <w:pPr>
            <w:spacing w:after="0" w:line="240" w:lineRule="auto"/>
          </w:pPr>
        </w:p>
      </w:tc>
      <w:tc>
        <w:tcPr>
          <w:tcW w:w="8363" w:type="dxa"/>
          <w:tcBorders>
            <w:top w:val="nil"/>
            <w:left w:val="nil"/>
            <w:bottom w:val="nil"/>
            <w:right w:val="nil"/>
          </w:tcBorders>
        </w:tcPr>
        <w:p w:rsidR="000B0980" w:rsidRPr="00C11A72" w:rsidRDefault="00EE692F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176" w:right="-109" w:firstLine="1"/>
            <w:jc w:val="center"/>
            <w:rPr>
              <w:b/>
              <w:color w:val="0070C0"/>
              <w:sz w:val="20"/>
              <w:szCs w:val="20"/>
            </w:rPr>
          </w:pPr>
          <w:r w:rsidRPr="00C11A72">
            <w:rPr>
              <w:b/>
              <w:color w:val="0070C0"/>
              <w:sz w:val="20"/>
              <w:szCs w:val="20"/>
            </w:rPr>
            <w:t xml:space="preserve">тел.: (383) </w:t>
          </w:r>
          <w:r w:rsidR="00C11A72" w:rsidRPr="00C11A72">
            <w:rPr>
              <w:b/>
              <w:bCs/>
              <w:color w:val="0070C0"/>
              <w:sz w:val="20"/>
              <w:szCs w:val="20"/>
            </w:rPr>
            <w:t>201-66-00</w:t>
          </w:r>
          <w:r w:rsidR="00DE5BDA">
            <w:rPr>
              <w:b/>
              <w:bCs/>
              <w:color w:val="0070C0"/>
              <w:sz w:val="20"/>
              <w:szCs w:val="20"/>
            </w:rPr>
            <w:t xml:space="preserve"> (доп. 6006)</w:t>
          </w:r>
          <w:r w:rsidR="00C11A72">
            <w:rPr>
              <w:b/>
              <w:bCs/>
              <w:color w:val="0070C0"/>
              <w:sz w:val="20"/>
              <w:szCs w:val="20"/>
            </w:rPr>
            <w:t>, 2</w:t>
          </w:r>
          <w:r w:rsidR="00C11A72" w:rsidRPr="00E56D1A">
            <w:rPr>
              <w:b/>
              <w:bCs/>
              <w:color w:val="0070C0"/>
              <w:sz w:val="20"/>
              <w:szCs w:val="20"/>
            </w:rPr>
            <w:t>01-66-12</w:t>
          </w:r>
          <w:r w:rsidRPr="00C11A72">
            <w:rPr>
              <w:b/>
              <w:bCs/>
              <w:color w:val="0070C0"/>
              <w:sz w:val="20"/>
              <w:szCs w:val="20"/>
            </w:rPr>
            <w:t>,</w:t>
          </w:r>
        </w:p>
        <w:p w:rsidR="00AA63A0" w:rsidRPr="00C11A72" w:rsidRDefault="00C11A72" w:rsidP="00E56D1A">
          <w:pPr>
            <w:tabs>
              <w:tab w:val="center" w:pos="3675"/>
              <w:tab w:val="right" w:pos="7350"/>
              <w:tab w:val="left" w:pos="8147"/>
            </w:tabs>
            <w:spacing w:after="0" w:line="240" w:lineRule="auto"/>
            <w:ind w:left="-108" w:right="-109" w:firstLine="1"/>
            <w:jc w:val="center"/>
            <w:rPr>
              <w:b/>
              <w:sz w:val="26"/>
              <w:szCs w:val="26"/>
            </w:rPr>
          </w:pPr>
          <w:r w:rsidRPr="00C11A72">
            <w:rPr>
              <w:b/>
              <w:color w:val="0070C0"/>
              <w:sz w:val="20"/>
              <w:szCs w:val="20"/>
              <w:lang w:val="en-US"/>
            </w:rPr>
            <w:t>uksis</w:t>
          </w:r>
          <w:r w:rsidR="00EE692F" w:rsidRPr="00C11A72">
            <w:rPr>
              <w:b/>
              <w:color w:val="0070C0"/>
              <w:sz w:val="20"/>
              <w:szCs w:val="20"/>
            </w:rPr>
            <w:t>@</w:t>
          </w:r>
          <w:proofErr w:type="spellStart"/>
          <w:r w:rsidR="00EE692F" w:rsidRPr="00C11A72">
            <w:rPr>
              <w:b/>
              <w:color w:val="0070C0"/>
              <w:sz w:val="20"/>
              <w:szCs w:val="20"/>
            </w:rPr>
            <w:t>zakaz</w:t>
          </w:r>
          <w:proofErr w:type="spellEnd"/>
          <w:r w:rsidRPr="00C11A72">
            <w:rPr>
              <w:b/>
              <w:color w:val="0070C0"/>
              <w:sz w:val="20"/>
              <w:szCs w:val="20"/>
              <w:lang w:val="en-US"/>
            </w:rPr>
            <w:t>nso</w:t>
          </w:r>
          <w:r w:rsidR="00EE692F" w:rsidRPr="00C11A72">
            <w:rPr>
              <w:b/>
              <w:color w:val="0070C0"/>
              <w:sz w:val="20"/>
              <w:szCs w:val="20"/>
            </w:rPr>
            <w:t xml:space="preserve">.ru, </w:t>
          </w:r>
          <w:hyperlink r:id="rId2" w:history="1"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http://</w:t>
            </w:r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uksis</w:t>
            </w:r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</w:t>
            </w:r>
            <w:r w:rsidRPr="00C11A72">
              <w:rPr>
                <w:rStyle w:val="a7"/>
                <w:b/>
                <w:color w:val="0070C0"/>
                <w:sz w:val="20"/>
                <w:szCs w:val="20"/>
                <w:lang w:val="en-US"/>
              </w:rPr>
              <w:t>nso</w:t>
            </w:r>
            <w:r w:rsidRPr="00C11A72">
              <w:rPr>
                <w:rStyle w:val="a7"/>
                <w:b/>
                <w:color w:val="0070C0"/>
                <w:sz w:val="20"/>
                <w:szCs w:val="20"/>
              </w:rPr>
              <w:t>.ru</w:t>
            </w:r>
          </w:hyperlink>
        </w:p>
      </w:tc>
    </w:tr>
  </w:tbl>
  <w:p w:rsidR="00AA63A0" w:rsidRPr="00E7247E" w:rsidRDefault="00547440" w:rsidP="00AA63A0">
    <w:pPr>
      <w:pStyle w:val="a3"/>
      <w:ind w:left="-113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752"/>
    <w:multiLevelType w:val="hybridMultilevel"/>
    <w:tmpl w:val="7AF2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AE"/>
    <w:rsid w:val="00053E68"/>
    <w:rsid w:val="000F17E0"/>
    <w:rsid w:val="001B1EB5"/>
    <w:rsid w:val="001B76FC"/>
    <w:rsid w:val="00210CF2"/>
    <w:rsid w:val="00235AD0"/>
    <w:rsid w:val="002653FB"/>
    <w:rsid w:val="0027039B"/>
    <w:rsid w:val="00270959"/>
    <w:rsid w:val="002A10B5"/>
    <w:rsid w:val="002A773B"/>
    <w:rsid w:val="002B509F"/>
    <w:rsid w:val="00360163"/>
    <w:rsid w:val="003F7BAE"/>
    <w:rsid w:val="003F7E0D"/>
    <w:rsid w:val="00547440"/>
    <w:rsid w:val="005C0BEF"/>
    <w:rsid w:val="00635D38"/>
    <w:rsid w:val="007B482F"/>
    <w:rsid w:val="00884D77"/>
    <w:rsid w:val="008C564B"/>
    <w:rsid w:val="008C63F2"/>
    <w:rsid w:val="00A446D8"/>
    <w:rsid w:val="00AB2CCC"/>
    <w:rsid w:val="00AB3685"/>
    <w:rsid w:val="00B633BD"/>
    <w:rsid w:val="00B67A69"/>
    <w:rsid w:val="00C11A72"/>
    <w:rsid w:val="00CD11EA"/>
    <w:rsid w:val="00CF4AA8"/>
    <w:rsid w:val="00D55B5B"/>
    <w:rsid w:val="00DA79F0"/>
    <w:rsid w:val="00DB6AE2"/>
    <w:rsid w:val="00DE5BDA"/>
    <w:rsid w:val="00E56D1A"/>
    <w:rsid w:val="00E72544"/>
    <w:rsid w:val="00E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AE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F7BAE"/>
    <w:rPr>
      <w:rFonts w:ascii="Calibri" w:eastAsia="Calibri" w:hAnsi="Calibri" w:cs="Times New Roman"/>
    </w:rPr>
  </w:style>
  <w:style w:type="character" w:styleId="a7">
    <w:name w:val="Hyperlink"/>
    <w:unhideWhenUsed/>
    <w:rsid w:val="003F7BAE"/>
    <w:rPr>
      <w:color w:val="0000FF"/>
      <w:u w:val="single"/>
    </w:rPr>
  </w:style>
  <w:style w:type="paragraph" w:styleId="a8">
    <w:name w:val="Normal (Web)"/>
    <w:basedOn w:val="a"/>
    <w:rsid w:val="003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3F7BAE"/>
    <w:rPr>
      <w:b/>
      <w:bCs/>
    </w:rPr>
  </w:style>
  <w:style w:type="paragraph" w:styleId="aa">
    <w:name w:val="No Spacing"/>
    <w:qFormat/>
    <w:rsid w:val="003F7B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A72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semiHidden/>
    <w:unhideWhenUsed/>
    <w:rsid w:val="001B76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semiHidden/>
    <w:rsid w:val="001B76F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ody Text Indent"/>
    <w:basedOn w:val="a"/>
    <w:link w:val="af0"/>
    <w:uiPriority w:val="99"/>
    <w:semiHidden/>
    <w:unhideWhenUsed/>
    <w:rsid w:val="001B76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6F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B7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3F7BAE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3F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3F7BAE"/>
    <w:rPr>
      <w:rFonts w:ascii="Calibri" w:eastAsia="Calibri" w:hAnsi="Calibri" w:cs="Times New Roman"/>
    </w:rPr>
  </w:style>
  <w:style w:type="character" w:styleId="a7">
    <w:name w:val="Hyperlink"/>
    <w:unhideWhenUsed/>
    <w:rsid w:val="003F7BAE"/>
    <w:rPr>
      <w:color w:val="0000FF"/>
      <w:u w:val="single"/>
    </w:rPr>
  </w:style>
  <w:style w:type="paragraph" w:styleId="a8">
    <w:name w:val="Normal (Web)"/>
    <w:basedOn w:val="a"/>
    <w:rsid w:val="003F7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3F7BAE"/>
    <w:rPr>
      <w:b/>
      <w:bCs/>
    </w:rPr>
  </w:style>
  <w:style w:type="paragraph" w:styleId="aa">
    <w:name w:val="No Spacing"/>
    <w:qFormat/>
    <w:rsid w:val="003F7BA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1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A72"/>
    <w:rPr>
      <w:rFonts w:ascii="Segoe UI" w:eastAsia="Calibri" w:hAnsi="Segoe UI" w:cs="Segoe UI"/>
      <w:sz w:val="18"/>
      <w:szCs w:val="18"/>
    </w:rPr>
  </w:style>
  <w:style w:type="paragraph" w:styleId="ad">
    <w:name w:val="Body Text"/>
    <w:basedOn w:val="a"/>
    <w:link w:val="ae"/>
    <w:semiHidden/>
    <w:unhideWhenUsed/>
    <w:rsid w:val="001B76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e">
    <w:name w:val="Основной текст Знак"/>
    <w:basedOn w:val="a0"/>
    <w:link w:val="ad"/>
    <w:semiHidden/>
    <w:rsid w:val="001B76F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">
    <w:name w:val="Body Text Indent"/>
    <w:basedOn w:val="a"/>
    <w:link w:val="af0"/>
    <w:uiPriority w:val="99"/>
    <w:semiHidden/>
    <w:unhideWhenUsed/>
    <w:rsid w:val="001B76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B7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B76F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f2">
    <w:name w:val="Table Grid"/>
    <w:basedOn w:val="a1"/>
    <w:uiPriority w:val="39"/>
    <w:rsid w:val="001B76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mentyeva_ov@zakaznso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ksis.ns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1C17-7641-4AEF-BD32-1FC42ECB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"УКСиС"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 Александр Олегович</dc:creator>
  <cp:lastModifiedBy>Семаков Александр Александрович</cp:lastModifiedBy>
  <cp:revision>2</cp:revision>
  <cp:lastPrinted>2016-03-10T09:01:00Z</cp:lastPrinted>
  <dcterms:created xsi:type="dcterms:W3CDTF">2017-06-07T08:11:00Z</dcterms:created>
  <dcterms:modified xsi:type="dcterms:W3CDTF">2017-06-07T08:11:00Z</dcterms:modified>
</cp:coreProperties>
</file>