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6FC" w:rsidRDefault="001B76FC" w:rsidP="001B76FC">
      <w:pPr>
        <w:tabs>
          <w:tab w:val="left" w:pos="6946"/>
        </w:tabs>
        <w:ind w:left="6946" w:right="282"/>
        <w:jc w:val="right"/>
      </w:pPr>
    </w:p>
    <w:p w:rsidR="001B76FC" w:rsidRDefault="001B76FC" w:rsidP="001B76FC">
      <w:pPr>
        <w:rPr>
          <w:b/>
          <w:i/>
        </w:rPr>
      </w:pPr>
      <w:r>
        <w:rPr>
          <w:b/>
          <w:i/>
        </w:rPr>
        <w:t xml:space="preserve">                                               </w:t>
      </w:r>
      <w:r>
        <w:rPr>
          <w:b/>
          <w:i/>
        </w:rPr>
        <w:t xml:space="preserve">                                                       </w:t>
      </w:r>
      <w:r>
        <w:rPr>
          <w:b/>
          <w:i/>
        </w:rPr>
        <w:t xml:space="preserve">  ЗАЯВКА </w:t>
      </w:r>
    </w:p>
    <w:p w:rsidR="001B76FC" w:rsidRDefault="001B76FC" w:rsidP="001B76FC">
      <w:pPr>
        <w:pBdr>
          <w:bottom w:val="single" w:sz="12" w:space="1" w:color="auto"/>
        </w:pBdr>
        <w:jc w:val="center"/>
        <w:rPr>
          <w:b/>
          <w:i/>
        </w:rPr>
      </w:pPr>
      <w:r>
        <w:rPr>
          <w:b/>
          <w:i/>
        </w:rPr>
        <w:t>на курсы повышения квалификации</w:t>
      </w:r>
    </w:p>
    <w:p w:rsidR="001B76FC" w:rsidRDefault="001B76FC" w:rsidP="001B76FC">
      <w:pPr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(заявка заполняется в электронном виде и направляется в формате </w:t>
      </w:r>
      <w:r>
        <w:rPr>
          <w:i/>
          <w:sz w:val="18"/>
          <w:szCs w:val="18"/>
          <w:lang w:val="en-US"/>
        </w:rPr>
        <w:t>word</w:t>
      </w:r>
      <w:r>
        <w:rPr>
          <w:i/>
          <w:sz w:val="18"/>
          <w:szCs w:val="18"/>
        </w:rPr>
        <w:t xml:space="preserve"> на адрес </w:t>
      </w:r>
      <w:r>
        <w:rPr>
          <w:i/>
          <w:sz w:val="18"/>
          <w:szCs w:val="18"/>
          <w:shd w:val="clear" w:color="auto" w:fill="FFFFFF" w:themeFill="background1"/>
        </w:rPr>
        <w:t xml:space="preserve">электронной почты: </w:t>
      </w:r>
      <w:r>
        <w:rPr>
          <w:i/>
          <w:sz w:val="18"/>
          <w:szCs w:val="18"/>
          <w:shd w:val="clear" w:color="auto" w:fill="FFFFFF" w:themeFill="background1"/>
          <w:lang w:val="en-US"/>
        </w:rPr>
        <w:t>d</w:t>
      </w:r>
      <w:r>
        <w:rPr>
          <w:rStyle w:val="a7"/>
          <w:i/>
          <w:sz w:val="18"/>
          <w:szCs w:val="18"/>
          <w:lang w:val="en-US"/>
        </w:rPr>
        <w:t>ementyeva</w:t>
      </w:r>
      <w:r>
        <w:rPr>
          <w:rStyle w:val="a7"/>
          <w:i/>
          <w:sz w:val="18"/>
          <w:szCs w:val="18"/>
        </w:rPr>
        <w:t>_</w:t>
      </w:r>
      <w:r>
        <w:rPr>
          <w:rStyle w:val="a7"/>
          <w:i/>
          <w:sz w:val="18"/>
          <w:szCs w:val="18"/>
          <w:lang w:val="en-US"/>
        </w:rPr>
        <w:t>ov</w:t>
      </w:r>
      <w:hyperlink r:id="rId8" w:history="1">
        <w:r>
          <w:rPr>
            <w:rStyle w:val="a7"/>
            <w:i/>
            <w:sz w:val="18"/>
            <w:szCs w:val="18"/>
          </w:rPr>
          <w:t>@zakaz</w:t>
        </w:r>
        <w:r>
          <w:rPr>
            <w:rStyle w:val="a7"/>
            <w:i/>
            <w:sz w:val="18"/>
            <w:szCs w:val="18"/>
            <w:lang w:val="en-US"/>
          </w:rPr>
          <w:t>nso</w:t>
        </w:r>
        <w:r>
          <w:rPr>
            <w:rStyle w:val="a7"/>
            <w:i/>
            <w:sz w:val="18"/>
            <w:szCs w:val="18"/>
          </w:rPr>
          <w:t>.ru</w:t>
        </w:r>
      </w:hyperlink>
      <w:r>
        <w:rPr>
          <w:i/>
          <w:sz w:val="18"/>
          <w:szCs w:val="18"/>
        </w:rPr>
        <w:t>)</w:t>
      </w:r>
    </w:p>
    <w:p w:rsidR="001B76FC" w:rsidRDefault="001B76FC" w:rsidP="001B76FC">
      <w:pPr>
        <w:jc w:val="center"/>
        <w:rPr>
          <w:b/>
          <w:bCs/>
          <w:i/>
          <w:sz w:val="24"/>
          <w:szCs w:val="24"/>
          <w:u w:val="single"/>
        </w:rPr>
      </w:pPr>
      <w:bookmarkStart w:id="0" w:name="_GoBack"/>
      <w:bookmarkEnd w:id="0"/>
    </w:p>
    <w:p w:rsidR="001B76FC" w:rsidRDefault="001B76FC" w:rsidP="001B76FC">
      <w:pPr>
        <w:jc w:val="center"/>
        <w:rPr>
          <w:bCs/>
          <w:i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К заявке прилагается </w:t>
      </w:r>
      <w:r>
        <w:rPr>
          <w:bCs/>
          <w:i/>
          <w:sz w:val="24"/>
          <w:szCs w:val="24"/>
          <w:u w:val="single"/>
        </w:rPr>
        <w:t>(обязательное требование):</w:t>
      </w:r>
    </w:p>
    <w:p w:rsidR="001B76FC" w:rsidRDefault="001B76FC" w:rsidP="001B76FC">
      <w:pPr>
        <w:pStyle w:val="af1"/>
        <w:numPr>
          <w:ilvl w:val="0"/>
          <w:numId w:val="1"/>
        </w:numPr>
        <w:ind w:left="284" w:hanging="28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сканированная копия диплома о высшем или среднем профессиональном образовании слушателя;</w:t>
      </w:r>
    </w:p>
    <w:p w:rsidR="001B76FC" w:rsidRDefault="001B76FC" w:rsidP="001B76FC">
      <w:pPr>
        <w:pStyle w:val="af1"/>
        <w:numPr>
          <w:ilvl w:val="0"/>
          <w:numId w:val="1"/>
        </w:numPr>
        <w:ind w:left="284" w:hanging="284"/>
        <w:jc w:val="both"/>
        <w:rPr>
          <w:b/>
          <w:bCs/>
          <w:caps/>
          <w:sz w:val="24"/>
          <w:szCs w:val="24"/>
          <w:u w:val="single"/>
        </w:rPr>
      </w:pPr>
      <w:r>
        <w:rPr>
          <w:bCs/>
          <w:sz w:val="24"/>
          <w:szCs w:val="24"/>
        </w:rPr>
        <w:t>в случае смены Ф.И.О -  сканированная копия документа, подтверждающего изменение Ф.И.О. слушателя.</w:t>
      </w:r>
    </w:p>
    <w:p w:rsidR="001B76FC" w:rsidRDefault="001B76FC" w:rsidP="001B76FC">
      <w:pPr>
        <w:jc w:val="center"/>
        <w:rPr>
          <w:b/>
          <w:bCs/>
          <w:sz w:val="24"/>
          <w:szCs w:val="24"/>
        </w:rPr>
      </w:pPr>
    </w:p>
    <w:p w:rsidR="001B76FC" w:rsidRDefault="001B76FC" w:rsidP="001B76FC">
      <w:pPr>
        <w:jc w:val="center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Просим зачислить на обучение по программе:</w:t>
      </w:r>
      <w:r>
        <w:rPr>
          <w:bCs/>
          <w:sz w:val="24"/>
          <w:szCs w:val="24"/>
        </w:rPr>
        <w:t xml:space="preserve"> «_________________________________________________________________________»</w:t>
      </w:r>
    </w:p>
    <w:p w:rsidR="001B76FC" w:rsidRDefault="001B76FC" w:rsidP="001B76F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следующих сотрудников организации:</w:t>
      </w:r>
    </w:p>
    <w:p w:rsidR="001B76FC" w:rsidRDefault="001B76FC" w:rsidP="001B76FC">
      <w:pPr>
        <w:rPr>
          <w:b/>
          <w:bCs/>
          <w:sz w:val="26"/>
          <w:szCs w:val="26"/>
        </w:rPr>
      </w:pPr>
    </w:p>
    <w:tbl>
      <w:tblPr>
        <w:tblW w:w="5043" w:type="pct"/>
        <w:tblInd w:w="-16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9"/>
        <w:gridCol w:w="2603"/>
        <w:gridCol w:w="2082"/>
        <w:gridCol w:w="2564"/>
        <w:gridCol w:w="3098"/>
      </w:tblGrid>
      <w:tr w:rsidR="001B76FC" w:rsidTr="007A4194">
        <w:trPr>
          <w:trHeight w:val="893"/>
        </w:trPr>
        <w:tc>
          <w:tcPr>
            <w:tcW w:w="230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</w:p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200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Фамилия, имя, отчество (полностью)</w:t>
            </w:r>
          </w:p>
        </w:tc>
        <w:tc>
          <w:tcPr>
            <w:tcW w:w="960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Контактные телефоны (рабочий и мобильный)</w:t>
            </w:r>
          </w:p>
        </w:tc>
        <w:tc>
          <w:tcPr>
            <w:tcW w:w="1182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Эл. почта слушателя для работы с системой онлайн-обучения:</w:t>
            </w:r>
          </w:p>
        </w:tc>
        <w:tc>
          <w:tcPr>
            <w:tcW w:w="142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Период обучения</w:t>
            </w:r>
          </w:p>
        </w:tc>
      </w:tr>
      <w:tr w:rsidR="001B76FC" w:rsidTr="007A4194">
        <w:trPr>
          <w:trHeight w:val="221"/>
        </w:trPr>
        <w:tc>
          <w:tcPr>
            <w:tcW w:w="230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76FC" w:rsidRDefault="001B76FC" w:rsidP="007A4194">
            <w:pPr>
              <w:pStyle w:val="ad"/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76FC" w:rsidRDefault="001B76FC" w:rsidP="007A4194">
            <w:pPr>
              <w:pStyle w:val="ad"/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1182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76FC" w:rsidRDefault="001B76FC" w:rsidP="007A4194">
            <w:pPr>
              <w:pStyle w:val="ad"/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…..  по  ……..  2017 г.</w:t>
            </w:r>
          </w:p>
        </w:tc>
      </w:tr>
    </w:tbl>
    <w:p w:rsidR="001B76FC" w:rsidRDefault="001B76FC" w:rsidP="001B76FC">
      <w:pPr>
        <w:pStyle w:val="af"/>
        <w:ind w:left="0"/>
        <w:rPr>
          <w:b/>
          <w:sz w:val="24"/>
          <w:szCs w:val="24"/>
        </w:rPr>
      </w:pPr>
      <w:r>
        <w:rPr>
          <w:b/>
          <w:bCs/>
          <w:szCs w:val="28"/>
        </w:rPr>
        <w:t xml:space="preserve">                                                                     </w:t>
      </w:r>
      <w:r>
        <w:rPr>
          <w:b/>
          <w:bCs/>
          <w:sz w:val="24"/>
          <w:szCs w:val="24"/>
        </w:rPr>
        <w:t>Сведения о плательщике</w:t>
      </w:r>
      <w:r>
        <w:rPr>
          <w:b/>
          <w:sz w:val="24"/>
          <w:szCs w:val="24"/>
        </w:rPr>
        <w:t>:</w:t>
      </w:r>
    </w:p>
    <w:tbl>
      <w:tblPr>
        <w:tblStyle w:val="af2"/>
        <w:tblW w:w="10716" w:type="dxa"/>
        <w:tblInd w:w="-107" w:type="dxa"/>
        <w:tblLook w:val="01E0" w:firstRow="1" w:lastRow="1" w:firstColumn="1" w:lastColumn="1" w:noHBand="0" w:noVBand="0"/>
      </w:tblPr>
      <w:tblGrid>
        <w:gridCol w:w="3558"/>
        <w:gridCol w:w="7158"/>
      </w:tblGrid>
      <w:tr w:rsidR="001B76FC" w:rsidTr="001B76FC">
        <w:trPr>
          <w:trHeight w:val="320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Организация:</w:t>
            </w: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полное наименование/сокращенное 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юридический/почтовый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rPr>
          <w:trHeight w:val="277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Руководитель, подписывающий договор:</w:t>
            </w: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действующий на основании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rPr>
          <w:trHeight w:val="241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>Главный бухгалтер: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1B76FC" w:rsidTr="001B76FC">
        <w:tc>
          <w:tcPr>
            <w:tcW w:w="355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</w:p>
        </w:tc>
        <w:tc>
          <w:tcPr>
            <w:tcW w:w="715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контактный телефон</w:t>
            </w:r>
          </w:p>
        </w:tc>
        <w:tc>
          <w:tcPr>
            <w:tcW w:w="7158" w:type="dxa"/>
            <w:tcBorders>
              <w:top w:val="single" w:sz="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rPr>
          <w:trHeight w:val="1045"/>
        </w:trPr>
        <w:tc>
          <w:tcPr>
            <w:tcW w:w="3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lastRenderedPageBreak/>
              <w:t xml:space="preserve">Банковские реквизиты:  </w:t>
            </w:r>
            <w:r>
              <w:rPr>
                <w:sz w:val="20"/>
                <w:szCs w:val="20"/>
                <w:lang w:val="ru-RU"/>
              </w:rPr>
              <w:t xml:space="preserve">ИНН/КПП, УФК/банк, Р/С, К/С , Л/С, ОГРН, БИК </w:t>
            </w:r>
          </w:p>
        </w:tc>
        <w:tc>
          <w:tcPr>
            <w:tcW w:w="715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  <w:rPr>
                <w:lang w:val="ru-RU"/>
              </w:rPr>
            </w:pPr>
          </w:p>
        </w:tc>
      </w:tr>
      <w:tr w:rsidR="001B76FC" w:rsidTr="001B76FC">
        <w:trPr>
          <w:trHeight w:val="802"/>
        </w:trPr>
        <w:tc>
          <w:tcPr>
            <w:tcW w:w="3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 xml:space="preserve">Контактное лицо по вопросам организации обучения: </w:t>
            </w:r>
          </w:p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ФИО, телефон, адрес электронной почты</w:t>
            </w:r>
          </w:p>
        </w:tc>
        <w:tc>
          <w:tcPr>
            <w:tcW w:w="715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  <w:rPr>
                <w:lang w:val="ru-RU"/>
              </w:rPr>
            </w:pPr>
          </w:p>
        </w:tc>
      </w:tr>
    </w:tbl>
    <w:p w:rsidR="001B76FC" w:rsidRDefault="001B76FC" w:rsidP="001B76FC">
      <w:pPr>
        <w:jc w:val="center"/>
        <w:rPr>
          <w:b/>
          <w:i/>
        </w:rPr>
      </w:pPr>
    </w:p>
    <w:p w:rsidR="001B76FC" w:rsidRDefault="001B76FC" w:rsidP="003F7BAE">
      <w:pPr>
        <w:spacing w:after="0" w:line="240" w:lineRule="auto"/>
        <w:ind w:left="-181"/>
        <w:jc w:val="both"/>
        <w:rPr>
          <w:rFonts w:ascii="Times New Roman" w:hAnsi="Times New Roman"/>
          <w:sz w:val="16"/>
          <w:szCs w:val="16"/>
        </w:rPr>
      </w:pPr>
    </w:p>
    <w:p w:rsidR="001B76FC" w:rsidRDefault="003F7BAE" w:rsidP="001B76F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B571DB">
        <w:rPr>
          <w:rFonts w:ascii="Times New Roman" w:hAnsi="Times New Roman"/>
          <w:sz w:val="16"/>
          <w:szCs w:val="16"/>
        </w:rPr>
        <w:t xml:space="preserve">*Отправляя заполненный бланк заявки в адрес нашей организации, вы подтверждаете свое согласие на получение любым способом, в т.ч. по электронной почте, информации об услугах и мероприятиях, оказываемых и проводимых </w:t>
      </w:r>
      <w:r w:rsidR="000F17E0">
        <w:rPr>
          <w:rFonts w:ascii="Times New Roman" w:hAnsi="Times New Roman"/>
          <w:sz w:val="16"/>
          <w:szCs w:val="16"/>
        </w:rPr>
        <w:t>государственным казенным учреждением Новосибирской области «Управление контрактной системы»</w:t>
      </w:r>
    </w:p>
    <w:p w:rsidR="001B76FC" w:rsidRPr="001B76FC" w:rsidRDefault="001B76FC" w:rsidP="001B76FC">
      <w:pPr>
        <w:rPr>
          <w:rFonts w:ascii="Times New Roman" w:hAnsi="Times New Roman"/>
          <w:sz w:val="16"/>
          <w:szCs w:val="16"/>
        </w:rPr>
      </w:pPr>
    </w:p>
    <w:p w:rsidR="003F7BAE" w:rsidRPr="001B76FC" w:rsidRDefault="001B76FC" w:rsidP="001B76FC">
      <w:pPr>
        <w:tabs>
          <w:tab w:val="left" w:pos="4095"/>
        </w:tabs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</w:p>
    <w:sectPr w:rsidR="003F7BAE" w:rsidRPr="001B76FC" w:rsidSect="00F31779">
      <w:headerReference w:type="default" r:id="rId9"/>
      <w:footerReference w:type="default" r:id="rId10"/>
      <w:pgSz w:w="11906" w:h="16838"/>
      <w:pgMar w:top="376" w:right="386" w:bottom="540" w:left="720" w:header="0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79F0" w:rsidRDefault="00DA79F0" w:rsidP="003F7BAE">
      <w:pPr>
        <w:spacing w:after="0" w:line="240" w:lineRule="auto"/>
      </w:pPr>
      <w:r>
        <w:separator/>
      </w:r>
    </w:p>
  </w:endnote>
  <w:endnote w:type="continuationSeparator" w:id="0">
    <w:p w:rsidR="00DA79F0" w:rsidRDefault="00DA79F0" w:rsidP="003F7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59" w:type="pct"/>
      <w:tblInd w:w="-245" w:type="dxa"/>
      <w:tblBorders>
        <w:insideV w:val="single" w:sz="18" w:space="0" w:color="4F81BD"/>
      </w:tblBorders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352"/>
      <w:gridCol w:w="10575"/>
    </w:tblGrid>
    <w:tr w:rsidR="001B76FC" w:rsidRPr="001B76FC" w:rsidTr="00AC68EE">
      <w:trPr>
        <w:trHeight w:val="478"/>
      </w:trPr>
      <w:tc>
        <w:tcPr>
          <w:tcW w:w="161" w:type="pct"/>
        </w:tcPr>
        <w:p w:rsidR="00AA63A0" w:rsidRPr="00C0562D" w:rsidRDefault="00EE692F">
          <w:pPr>
            <w:pStyle w:val="a5"/>
            <w:jc w:val="right"/>
            <w:rPr>
              <w:sz w:val="16"/>
              <w:szCs w:val="16"/>
            </w:rPr>
          </w:pPr>
          <w:r w:rsidRPr="00C0562D">
            <w:rPr>
              <w:sz w:val="16"/>
              <w:szCs w:val="16"/>
            </w:rPr>
            <w:fldChar w:fldCharType="begin"/>
          </w:r>
          <w:r w:rsidRPr="00C0562D">
            <w:rPr>
              <w:sz w:val="16"/>
              <w:szCs w:val="16"/>
            </w:rPr>
            <w:instrText xml:space="preserve"> PAGE   \* MERGEFORMAT </w:instrText>
          </w:r>
          <w:r w:rsidRPr="00C0562D">
            <w:rPr>
              <w:sz w:val="16"/>
              <w:szCs w:val="16"/>
            </w:rPr>
            <w:fldChar w:fldCharType="separate"/>
          </w:r>
          <w:r w:rsidR="00053E68">
            <w:rPr>
              <w:noProof/>
              <w:sz w:val="16"/>
              <w:szCs w:val="16"/>
            </w:rPr>
            <w:t>2</w:t>
          </w:r>
          <w:r w:rsidRPr="00C0562D">
            <w:rPr>
              <w:sz w:val="16"/>
              <w:szCs w:val="16"/>
            </w:rPr>
            <w:fldChar w:fldCharType="end"/>
          </w:r>
        </w:p>
      </w:tc>
      <w:tc>
        <w:tcPr>
          <w:tcW w:w="4839" w:type="pct"/>
        </w:tcPr>
        <w:p w:rsidR="00AA63A0" w:rsidRPr="001B76FC" w:rsidRDefault="00EE692F" w:rsidP="00496562">
          <w:pPr>
            <w:pStyle w:val="a8"/>
            <w:spacing w:before="0" w:beforeAutospacing="0" w:after="0" w:afterAutospacing="0"/>
            <w:ind w:left="28"/>
            <w:jc w:val="center"/>
            <w:outlineLvl w:val="0"/>
            <w:rPr>
              <w:rStyle w:val="a9"/>
              <w:rFonts w:ascii="Calibri" w:hAnsi="Calibri" w:cs="Tahoma"/>
              <w:color w:val="FF0000"/>
            </w:rPr>
          </w:pPr>
          <w:r w:rsidRPr="001B76FC">
            <w:rPr>
              <w:rStyle w:val="a9"/>
              <w:rFonts w:ascii="Calibri" w:hAnsi="Calibri" w:cs="Tahoma"/>
              <w:color w:val="FF0000"/>
            </w:rPr>
            <w:t>Предварительно зарегистрироваться и получить подробную информацию об обучении</w:t>
          </w:r>
        </w:p>
        <w:p w:rsidR="00AA63A0" w:rsidRPr="001B76FC" w:rsidRDefault="00EE692F" w:rsidP="001B76FC">
          <w:pPr>
            <w:spacing w:after="0"/>
            <w:ind w:left="28"/>
            <w:jc w:val="center"/>
            <w:rPr>
              <w:color w:val="FF0000"/>
              <w:sz w:val="24"/>
              <w:szCs w:val="24"/>
            </w:rPr>
          </w:pPr>
          <w:r w:rsidRPr="001B76FC">
            <w:rPr>
              <w:rStyle w:val="a9"/>
              <w:rFonts w:cs="Tahoma"/>
              <w:color w:val="FF0000"/>
              <w:sz w:val="24"/>
              <w:szCs w:val="24"/>
            </w:rPr>
            <w:t xml:space="preserve">(383) </w:t>
          </w:r>
          <w:r w:rsidR="003F7BAE" w:rsidRPr="001B76FC">
            <w:rPr>
              <w:rStyle w:val="a9"/>
              <w:rFonts w:cs="Tahoma"/>
              <w:color w:val="FF0000"/>
              <w:sz w:val="24"/>
              <w:szCs w:val="24"/>
            </w:rPr>
            <w:t>201-66-12</w:t>
          </w:r>
          <w:r w:rsidRPr="001B76FC">
            <w:rPr>
              <w:rStyle w:val="a9"/>
              <w:rFonts w:cs="Tahoma"/>
              <w:color w:val="FF0000"/>
              <w:sz w:val="24"/>
              <w:szCs w:val="24"/>
            </w:rPr>
            <w:t xml:space="preserve"> </w:t>
          </w:r>
        </w:p>
      </w:tc>
    </w:tr>
  </w:tbl>
  <w:p w:rsidR="00AA63A0" w:rsidRPr="0033285B" w:rsidRDefault="00DA79F0">
    <w:pPr>
      <w:pStyle w:val="a5"/>
      <w:rPr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79F0" w:rsidRDefault="00DA79F0" w:rsidP="003F7BAE">
      <w:pPr>
        <w:spacing w:after="0" w:line="240" w:lineRule="auto"/>
      </w:pPr>
      <w:r>
        <w:separator/>
      </w:r>
    </w:p>
  </w:footnote>
  <w:footnote w:type="continuationSeparator" w:id="0">
    <w:p w:rsidR="00DA79F0" w:rsidRDefault="00DA79F0" w:rsidP="003F7B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773" w:type="dxa"/>
      <w:tblInd w:w="-14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Look w:val="04A0" w:firstRow="1" w:lastRow="0" w:firstColumn="1" w:lastColumn="0" w:noHBand="0" w:noVBand="1"/>
    </w:tblPr>
    <w:tblGrid>
      <w:gridCol w:w="2410"/>
      <w:gridCol w:w="8363"/>
    </w:tblGrid>
    <w:tr w:rsidR="00E56D1A" w:rsidRPr="00537953" w:rsidTr="00E56D1A">
      <w:tc>
        <w:tcPr>
          <w:tcW w:w="241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AA63A0" w:rsidRPr="00537953" w:rsidRDefault="00635D38" w:rsidP="00AA63A0">
          <w:pPr>
            <w:spacing w:after="0" w:line="240" w:lineRule="auto"/>
          </w:pPr>
          <w:r w:rsidRPr="00635D38">
            <w:rPr>
              <w:noProof/>
              <w:lang w:eastAsia="ru-RU"/>
            </w:rPr>
            <w:drawing>
              <wp:inline distT="0" distB="0" distL="0" distR="0">
                <wp:extent cx="1524000" cy="1524000"/>
                <wp:effectExtent l="0" t="0" r="0" b="0"/>
                <wp:docPr id="6" name="Рисунок 6" descr="C:\Users\dobryak_ao\Desktop\Платное обучение\УКСИС_логотип_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dobryak_ao\Desktop\Платное обучение\УКСИС_логотип_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152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3" w:type="dxa"/>
          <w:tcBorders>
            <w:top w:val="nil"/>
            <w:left w:val="nil"/>
            <w:bottom w:val="nil"/>
            <w:right w:val="nil"/>
          </w:tcBorders>
        </w:tcPr>
        <w:p w:rsidR="00AA63A0" w:rsidRPr="00C11A72" w:rsidRDefault="00DA79F0" w:rsidP="00E56D1A">
          <w:pPr>
            <w:tabs>
              <w:tab w:val="left" w:pos="8147"/>
            </w:tabs>
            <w:spacing w:after="0" w:line="240" w:lineRule="auto"/>
            <w:ind w:left="-108" w:right="-109" w:firstLine="1"/>
            <w:rPr>
              <w:noProof/>
              <w:sz w:val="26"/>
              <w:szCs w:val="26"/>
              <w:lang w:eastAsia="ru-RU"/>
            </w:rPr>
          </w:pPr>
        </w:p>
        <w:p w:rsidR="00C11A72" w:rsidRPr="00C11A72" w:rsidRDefault="00C11A72" w:rsidP="00E56D1A">
          <w:pPr>
            <w:tabs>
              <w:tab w:val="left" w:pos="8147"/>
            </w:tabs>
            <w:spacing w:after="0" w:line="240" w:lineRule="auto"/>
            <w:ind w:left="-108" w:right="-109" w:firstLine="1"/>
            <w:rPr>
              <w:noProof/>
              <w:sz w:val="26"/>
              <w:szCs w:val="26"/>
              <w:lang w:eastAsia="ru-RU"/>
            </w:rPr>
          </w:pPr>
        </w:p>
        <w:p w:rsidR="00C11A72" w:rsidRPr="00B67A69" w:rsidRDefault="00C11A72" w:rsidP="00E56D1A">
          <w:pPr>
            <w:tabs>
              <w:tab w:val="left" w:pos="8147"/>
            </w:tabs>
            <w:spacing w:after="0" w:line="240" w:lineRule="auto"/>
            <w:ind w:right="-109" w:firstLine="1"/>
            <w:jc w:val="center"/>
            <w:rPr>
              <w:sz w:val="30"/>
              <w:szCs w:val="30"/>
            </w:rPr>
          </w:pPr>
          <w:r w:rsidRPr="00E56D1A">
            <w:rPr>
              <w:b/>
              <w:noProof/>
              <w:color w:val="0070C0"/>
              <w:sz w:val="29"/>
              <w:szCs w:val="29"/>
              <w:lang w:eastAsia="ru-RU"/>
              <w14:shadow w14:blurRad="50800" w14:dist="38100" w14:dir="10800000" w14:sx="100000" w14:sy="100000" w14:kx="0" w14:ky="0" w14:algn="r">
                <w14:srgbClr w14:val="000000">
                  <w14:alpha w14:val="60000"/>
                </w14:srgbClr>
              </w14:shadow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softEdge">
                <w14:bevelT w14:w="25400" w14:h="38100" w14:prst="circle"/>
              </w14:props3d>
            </w:rPr>
            <w:t xml:space="preserve">Государственное казенное учреждение Новосибирской области </w:t>
          </w:r>
          <w:r w:rsidRPr="00E56D1A">
            <w:rPr>
              <w:b/>
              <w:noProof/>
              <w:color w:val="0070C0"/>
              <w:sz w:val="30"/>
              <w:szCs w:val="30"/>
              <w:lang w:eastAsia="ru-RU"/>
              <w14:shadow w14:blurRad="50800" w14:dist="38100" w14:dir="10800000" w14:sx="100000" w14:sy="100000" w14:kx="0" w14:ky="0" w14:algn="r">
                <w14:srgbClr w14:val="000000">
                  <w14:alpha w14:val="60000"/>
                </w14:srgbClr>
              </w14:shadow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softEdge">
                <w14:bevelT w14:w="25400" w14:h="38100" w14:prst="circle"/>
              </w14:props3d>
            </w:rPr>
            <w:t>«УПРАВЛЕНИЕ КОНТРАКТНОЙ СИСТЕМЫ»</w:t>
          </w:r>
        </w:p>
      </w:tc>
    </w:tr>
    <w:tr w:rsidR="00E56D1A" w:rsidRPr="00537953" w:rsidTr="00E56D1A">
      <w:trPr>
        <w:trHeight w:val="563"/>
      </w:trPr>
      <w:tc>
        <w:tcPr>
          <w:tcW w:w="2410" w:type="dxa"/>
          <w:vMerge/>
          <w:tcBorders>
            <w:top w:val="nil"/>
            <w:left w:val="nil"/>
            <w:bottom w:val="nil"/>
            <w:right w:val="nil"/>
          </w:tcBorders>
        </w:tcPr>
        <w:p w:rsidR="00AA63A0" w:rsidRPr="00537953" w:rsidRDefault="00DA79F0" w:rsidP="00AA63A0">
          <w:pPr>
            <w:spacing w:after="0" w:line="240" w:lineRule="auto"/>
          </w:pPr>
        </w:p>
      </w:tc>
      <w:tc>
        <w:tcPr>
          <w:tcW w:w="8363" w:type="dxa"/>
          <w:tcBorders>
            <w:top w:val="nil"/>
            <w:left w:val="nil"/>
            <w:bottom w:val="nil"/>
            <w:right w:val="nil"/>
          </w:tcBorders>
        </w:tcPr>
        <w:p w:rsidR="000B0980" w:rsidRPr="00C11A72" w:rsidRDefault="00EE692F" w:rsidP="00E56D1A">
          <w:pPr>
            <w:tabs>
              <w:tab w:val="center" w:pos="3675"/>
              <w:tab w:val="right" w:pos="7350"/>
              <w:tab w:val="left" w:pos="8147"/>
            </w:tabs>
            <w:spacing w:after="0" w:line="240" w:lineRule="auto"/>
            <w:ind w:left="176" w:right="-109" w:firstLine="1"/>
            <w:jc w:val="center"/>
            <w:rPr>
              <w:b/>
              <w:color w:val="0070C0"/>
              <w:sz w:val="20"/>
              <w:szCs w:val="20"/>
            </w:rPr>
          </w:pPr>
          <w:r w:rsidRPr="00C11A72">
            <w:rPr>
              <w:b/>
              <w:color w:val="0070C0"/>
              <w:sz w:val="20"/>
              <w:szCs w:val="20"/>
            </w:rPr>
            <w:t xml:space="preserve">тел.: (383) </w:t>
          </w:r>
          <w:r w:rsidR="00C11A72" w:rsidRPr="00C11A72">
            <w:rPr>
              <w:b/>
              <w:bCs/>
              <w:color w:val="0070C0"/>
              <w:sz w:val="20"/>
              <w:szCs w:val="20"/>
            </w:rPr>
            <w:t>201-66-00</w:t>
          </w:r>
          <w:r w:rsidR="00C11A72">
            <w:rPr>
              <w:b/>
              <w:bCs/>
              <w:color w:val="0070C0"/>
              <w:sz w:val="20"/>
              <w:szCs w:val="20"/>
            </w:rPr>
            <w:t>, 2</w:t>
          </w:r>
          <w:r w:rsidR="00C11A72" w:rsidRPr="00E56D1A">
            <w:rPr>
              <w:b/>
              <w:bCs/>
              <w:color w:val="0070C0"/>
              <w:sz w:val="20"/>
              <w:szCs w:val="20"/>
            </w:rPr>
            <w:t>01-66-12</w:t>
          </w:r>
          <w:r w:rsidRPr="00C11A72">
            <w:rPr>
              <w:b/>
              <w:bCs/>
              <w:color w:val="0070C0"/>
              <w:sz w:val="20"/>
              <w:szCs w:val="20"/>
            </w:rPr>
            <w:t>,</w:t>
          </w:r>
        </w:p>
        <w:p w:rsidR="00AA63A0" w:rsidRPr="00C11A72" w:rsidRDefault="00C11A72" w:rsidP="00E56D1A">
          <w:pPr>
            <w:tabs>
              <w:tab w:val="center" w:pos="3675"/>
              <w:tab w:val="right" w:pos="7350"/>
              <w:tab w:val="left" w:pos="8147"/>
            </w:tabs>
            <w:spacing w:after="0" w:line="240" w:lineRule="auto"/>
            <w:ind w:left="-108" w:right="-109" w:firstLine="1"/>
            <w:jc w:val="center"/>
            <w:rPr>
              <w:b/>
              <w:sz w:val="26"/>
              <w:szCs w:val="26"/>
            </w:rPr>
          </w:pPr>
          <w:r w:rsidRPr="00C11A72">
            <w:rPr>
              <w:b/>
              <w:color w:val="0070C0"/>
              <w:sz w:val="20"/>
              <w:szCs w:val="20"/>
              <w:lang w:val="en-US"/>
            </w:rPr>
            <w:t>uksis</w:t>
          </w:r>
          <w:r w:rsidR="00EE692F" w:rsidRPr="00C11A72">
            <w:rPr>
              <w:b/>
              <w:color w:val="0070C0"/>
              <w:sz w:val="20"/>
              <w:szCs w:val="20"/>
            </w:rPr>
            <w:t>@zakaz</w:t>
          </w:r>
          <w:r w:rsidRPr="00C11A72">
            <w:rPr>
              <w:b/>
              <w:color w:val="0070C0"/>
              <w:sz w:val="20"/>
              <w:szCs w:val="20"/>
              <w:lang w:val="en-US"/>
            </w:rPr>
            <w:t>nso</w:t>
          </w:r>
          <w:r w:rsidR="00EE692F" w:rsidRPr="00C11A72">
            <w:rPr>
              <w:b/>
              <w:color w:val="0070C0"/>
              <w:sz w:val="20"/>
              <w:szCs w:val="20"/>
            </w:rPr>
            <w:t xml:space="preserve">.ru, </w:t>
          </w:r>
          <w:hyperlink r:id="rId2" w:history="1"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http://</w:t>
            </w:r>
            <w:r w:rsidRPr="00C11A72">
              <w:rPr>
                <w:rStyle w:val="a7"/>
                <w:b/>
                <w:color w:val="0070C0"/>
                <w:sz w:val="20"/>
                <w:szCs w:val="20"/>
                <w:lang w:val="en-US"/>
              </w:rPr>
              <w:t>uksis</w:t>
            </w:r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.</w:t>
            </w:r>
            <w:r w:rsidRPr="00C11A72">
              <w:rPr>
                <w:rStyle w:val="a7"/>
                <w:b/>
                <w:color w:val="0070C0"/>
                <w:sz w:val="20"/>
                <w:szCs w:val="20"/>
                <w:lang w:val="en-US"/>
              </w:rPr>
              <w:t>nso</w:t>
            </w:r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.ru</w:t>
            </w:r>
          </w:hyperlink>
        </w:p>
      </w:tc>
    </w:tr>
  </w:tbl>
  <w:p w:rsidR="00AA63A0" w:rsidRPr="00E7247E" w:rsidRDefault="00DA79F0" w:rsidP="00AA63A0">
    <w:pPr>
      <w:pStyle w:val="a3"/>
      <w:ind w:left="-1134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85752"/>
    <w:multiLevelType w:val="hybridMultilevel"/>
    <w:tmpl w:val="7AF203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BAE"/>
    <w:rsid w:val="00053E68"/>
    <w:rsid w:val="000F17E0"/>
    <w:rsid w:val="001B76FC"/>
    <w:rsid w:val="00210CF2"/>
    <w:rsid w:val="00235AD0"/>
    <w:rsid w:val="002653FB"/>
    <w:rsid w:val="0027039B"/>
    <w:rsid w:val="00270959"/>
    <w:rsid w:val="002A10B5"/>
    <w:rsid w:val="002A773B"/>
    <w:rsid w:val="002B509F"/>
    <w:rsid w:val="00360163"/>
    <w:rsid w:val="003F7BAE"/>
    <w:rsid w:val="003F7E0D"/>
    <w:rsid w:val="005C0BEF"/>
    <w:rsid w:val="00635D38"/>
    <w:rsid w:val="00884D77"/>
    <w:rsid w:val="008C564B"/>
    <w:rsid w:val="00AB3685"/>
    <w:rsid w:val="00B67A69"/>
    <w:rsid w:val="00C11A72"/>
    <w:rsid w:val="00CF4AA8"/>
    <w:rsid w:val="00DA79F0"/>
    <w:rsid w:val="00E56D1A"/>
    <w:rsid w:val="00E72544"/>
    <w:rsid w:val="00EE6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6EAD70"/>
  <w15:chartTrackingRefBased/>
  <w15:docId w15:val="{88F711E7-D777-4EBA-8D43-50612F6D0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BA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F7BAE"/>
    <w:rPr>
      <w:rFonts w:ascii="Calibri" w:eastAsia="Calibri" w:hAnsi="Calibri" w:cs="Times New Roman"/>
    </w:rPr>
  </w:style>
  <w:style w:type="paragraph" w:styleId="a5">
    <w:name w:val="footer"/>
    <w:basedOn w:val="a"/>
    <w:link w:val="a6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3F7BAE"/>
    <w:rPr>
      <w:rFonts w:ascii="Calibri" w:eastAsia="Calibri" w:hAnsi="Calibri" w:cs="Times New Roman"/>
    </w:rPr>
  </w:style>
  <w:style w:type="character" w:styleId="a7">
    <w:name w:val="Hyperlink"/>
    <w:unhideWhenUsed/>
    <w:rsid w:val="003F7BAE"/>
    <w:rPr>
      <w:color w:val="0000FF"/>
      <w:u w:val="single"/>
    </w:rPr>
  </w:style>
  <w:style w:type="paragraph" w:styleId="a8">
    <w:name w:val="Normal (Web)"/>
    <w:basedOn w:val="a"/>
    <w:rsid w:val="003F7B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qFormat/>
    <w:rsid w:val="003F7BAE"/>
    <w:rPr>
      <w:b/>
      <w:bCs/>
    </w:rPr>
  </w:style>
  <w:style w:type="paragraph" w:styleId="aa">
    <w:name w:val="No Spacing"/>
    <w:qFormat/>
    <w:rsid w:val="003F7BAE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C11A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11A72"/>
    <w:rPr>
      <w:rFonts w:ascii="Segoe UI" w:eastAsia="Calibri" w:hAnsi="Segoe UI" w:cs="Segoe UI"/>
      <w:sz w:val="18"/>
      <w:szCs w:val="18"/>
    </w:rPr>
  </w:style>
  <w:style w:type="paragraph" w:styleId="ad">
    <w:name w:val="Body Text"/>
    <w:basedOn w:val="a"/>
    <w:link w:val="ae"/>
    <w:semiHidden/>
    <w:unhideWhenUsed/>
    <w:rsid w:val="001B76FC"/>
    <w:pPr>
      <w:widowControl w:val="0"/>
      <w:suppressAutoHyphens/>
      <w:spacing w:after="12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customStyle="1" w:styleId="ae">
    <w:name w:val="Основной текст Знак"/>
    <w:basedOn w:val="a0"/>
    <w:link w:val="ad"/>
    <w:semiHidden/>
    <w:rsid w:val="001B76FC"/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af">
    <w:name w:val="Body Text Indent"/>
    <w:basedOn w:val="a"/>
    <w:link w:val="af0"/>
    <w:uiPriority w:val="99"/>
    <w:semiHidden/>
    <w:unhideWhenUsed/>
    <w:rsid w:val="001B76FC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1B76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B76FC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B76F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dobryak_ao\Desktop\&#1055;&#1083;&#1072;&#1090;&#1085;&#1086;&#1077;%20&#1086;&#1073;&#1091;&#1095;&#1077;&#1085;&#1080;&#1077;\@zakaz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uksis.nso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FF261C-A5ED-4BB4-88C2-0ECF3489D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"УКСиС"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Добряк Александр Олегович</dc:creator>
  <cp:keywords/>
  <dc:description/>
  <cp:lastModifiedBy>Дементьева Ольга Владимировна</cp:lastModifiedBy>
  <cp:revision>2</cp:revision>
  <cp:lastPrinted>2016-03-10T09:01:00Z</cp:lastPrinted>
  <dcterms:created xsi:type="dcterms:W3CDTF">2017-03-15T09:34:00Z</dcterms:created>
  <dcterms:modified xsi:type="dcterms:W3CDTF">2017-03-15T09:34:00Z</dcterms:modified>
</cp:coreProperties>
</file>