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78D8" w:rsidRDefault="006278D8" w:rsidP="006278D8">
      <w:pPr>
        <w:rPr>
          <w:sz w:val="24"/>
          <w:szCs w:val="24"/>
        </w:rPr>
      </w:pPr>
      <w:r>
        <w:rPr>
          <w:noProof/>
          <w:sz w:val="24"/>
          <w:szCs w:val="24"/>
        </w:rPr>
        <w:drawing>
          <wp:anchor distT="0" distB="0" distL="114300" distR="114300" simplePos="0" relativeHeight="25165926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2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278D8" w:rsidRDefault="006278D8" w:rsidP="006278D8">
      <w:pPr>
        <w:sectPr w:rsidR="006278D8">
          <w:pgSz w:w="11920" w:h="16840"/>
          <w:pgMar w:top="1440" w:right="1440" w:bottom="875" w:left="1440" w:header="0" w:footer="0" w:gutter="0"/>
          <w:cols w:space="0"/>
        </w:sectPr>
      </w:pPr>
    </w:p>
    <w:p w:rsidR="006278D8" w:rsidRDefault="006278D8" w:rsidP="006278D8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028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3810</wp:posOffset>
            </wp:positionV>
            <wp:extent cx="7562215" cy="10689590"/>
            <wp:effectExtent l="0" t="0" r="0" b="0"/>
            <wp:wrapNone/>
            <wp:docPr id="26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278D8" w:rsidRDefault="006278D8" w:rsidP="006278D8">
      <w:pPr>
        <w:sectPr w:rsidR="006278D8">
          <w:pgSz w:w="11920" w:h="16840"/>
          <w:pgMar w:top="1440" w:right="1440" w:bottom="875" w:left="1440" w:header="0" w:footer="0" w:gutter="0"/>
          <w:cols w:space="0"/>
        </w:sectPr>
      </w:pPr>
    </w:p>
    <w:p w:rsidR="00E03431" w:rsidRDefault="00E03431" w:rsidP="006278D8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inline distT="0" distB="0" distL="0" distR="0">
            <wp:extent cx="5736590" cy="7893050"/>
            <wp:effectExtent l="19050" t="0" r="0" b="0"/>
            <wp:docPr id="28" name="Рисунок 4" descr="C:\Users\u-a-5-5\Desktop\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-a-5-5\Desktop\1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6590" cy="7893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3431" w:rsidRDefault="00E03431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:rsidR="00E03431" w:rsidRDefault="00E03431" w:rsidP="00E03431">
      <w:pPr>
        <w:keepNext/>
        <w:keepLines/>
        <w:tabs>
          <w:tab w:val="left" w:pos="5460"/>
        </w:tabs>
        <w:autoSpaceDE w:val="0"/>
        <w:autoSpaceDN w:val="0"/>
        <w:adjustRightInd w:val="0"/>
        <w:jc w:val="center"/>
        <w:rPr>
          <w:b/>
          <w:sz w:val="24"/>
          <w:szCs w:val="24"/>
        </w:rPr>
        <w:sectPr w:rsidR="00E03431">
          <w:pgSz w:w="11920" w:h="16840"/>
          <w:pgMar w:top="1440" w:right="1440" w:bottom="875" w:left="1440" w:header="0" w:footer="0" w:gutter="0"/>
          <w:cols w:space="0"/>
        </w:sectPr>
      </w:pPr>
    </w:p>
    <w:p w:rsidR="00E03431" w:rsidRPr="00E03431" w:rsidRDefault="00E03431" w:rsidP="00E03431">
      <w:pPr>
        <w:keepNext/>
        <w:keepLines/>
        <w:tabs>
          <w:tab w:val="left" w:pos="546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E03431">
        <w:rPr>
          <w:rFonts w:ascii="Times New Roman" w:hAnsi="Times New Roman" w:cs="Times New Roman"/>
          <w:b/>
          <w:sz w:val="20"/>
          <w:szCs w:val="20"/>
        </w:rPr>
        <w:lastRenderedPageBreak/>
        <w:t>ОБОСНОВАНИЕ НАЧАЛЬНОЙ (МАКСИМАЛЬНОЙ) ЦЕНЫ КОНТРАКТА</w:t>
      </w:r>
    </w:p>
    <w:p w:rsidR="00E03431" w:rsidRPr="00E03431" w:rsidRDefault="00E03431" w:rsidP="00E03431">
      <w:pPr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E03431">
        <w:rPr>
          <w:rFonts w:ascii="Times New Roman" w:hAnsi="Times New Roman" w:cs="Times New Roman"/>
          <w:sz w:val="20"/>
          <w:szCs w:val="20"/>
        </w:rPr>
        <w:t>В соответствии со статьей 22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и Методическими рекомендациями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 начальная (максимальная) цена контракта определена Методом сопоставимых рыночных цен (анализа рынка):</w:t>
      </w:r>
      <w:proofErr w:type="gramEnd"/>
    </w:p>
    <w:tbl>
      <w:tblPr>
        <w:tblW w:w="16132" w:type="dxa"/>
        <w:tblInd w:w="-459" w:type="dxa"/>
        <w:tblLayout w:type="fixed"/>
        <w:tblLook w:val="04A0"/>
      </w:tblPr>
      <w:tblGrid>
        <w:gridCol w:w="2127"/>
        <w:gridCol w:w="1037"/>
        <w:gridCol w:w="1402"/>
        <w:gridCol w:w="501"/>
        <w:gridCol w:w="2602"/>
        <w:gridCol w:w="518"/>
        <w:gridCol w:w="1878"/>
        <w:gridCol w:w="2254"/>
        <w:gridCol w:w="1687"/>
        <w:gridCol w:w="1681"/>
        <w:gridCol w:w="445"/>
      </w:tblGrid>
      <w:tr w:rsidR="00E03431" w:rsidRPr="00E03431" w:rsidTr="00E03431">
        <w:trPr>
          <w:gridAfter w:val="1"/>
          <w:wAfter w:w="445" w:type="dxa"/>
          <w:trHeight w:val="786"/>
        </w:trPr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hAnsi="Times New Roman" w:cs="Times New Roman"/>
                <w:sz w:val="20"/>
                <w:szCs w:val="20"/>
              </w:rPr>
              <w:t>Наименование товара</w:t>
            </w:r>
          </w:p>
        </w:tc>
        <w:tc>
          <w:tcPr>
            <w:tcW w:w="10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proofErr w:type="spellStart"/>
            <w:r w:rsidRPr="00E03431">
              <w:rPr>
                <w:rFonts w:ascii="Times New Roman" w:hAnsi="Times New Roman" w:cs="Times New Roman"/>
                <w:sz w:val="20"/>
                <w:szCs w:val="20"/>
              </w:rPr>
              <w:t>Eд</w:t>
            </w:r>
            <w:proofErr w:type="gramStart"/>
            <w:r w:rsidRPr="00E03431">
              <w:rPr>
                <w:rFonts w:ascii="Times New Roman" w:hAnsi="Times New Roman" w:cs="Times New Roman"/>
                <w:sz w:val="20"/>
                <w:szCs w:val="20"/>
              </w:rPr>
              <w:t>.и</w:t>
            </w:r>
            <w:proofErr w:type="gramEnd"/>
            <w:r w:rsidRPr="00E03431">
              <w:rPr>
                <w:rFonts w:ascii="Times New Roman" w:hAnsi="Times New Roman" w:cs="Times New Roman"/>
                <w:sz w:val="20"/>
                <w:szCs w:val="20"/>
              </w:rPr>
              <w:t>зм</w:t>
            </w:r>
            <w:proofErr w:type="spellEnd"/>
          </w:p>
        </w:tc>
        <w:tc>
          <w:tcPr>
            <w:tcW w:w="14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hAnsi="Times New Roman" w:cs="Times New Roman"/>
                <w:sz w:val="20"/>
                <w:szCs w:val="20"/>
              </w:rPr>
              <w:t xml:space="preserve">Кол-во </w:t>
            </w:r>
          </w:p>
        </w:tc>
        <w:tc>
          <w:tcPr>
            <w:tcW w:w="7753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hAnsi="Times New Roman" w:cs="Times New Roman"/>
                <w:sz w:val="20"/>
                <w:szCs w:val="20"/>
              </w:rPr>
              <w:t>Цена за штук</w:t>
            </w:r>
            <w:proofErr w:type="gramStart"/>
            <w:r w:rsidRPr="00E03431">
              <w:rPr>
                <w:rFonts w:ascii="Times New Roman" w:hAnsi="Times New Roman" w:cs="Times New Roman"/>
                <w:sz w:val="20"/>
                <w:szCs w:val="20"/>
              </w:rPr>
              <w:t>у(</w:t>
            </w:r>
            <w:proofErr w:type="gramEnd"/>
            <w:r w:rsidRPr="00E03431">
              <w:rPr>
                <w:rFonts w:ascii="Times New Roman" w:hAnsi="Times New Roman" w:cs="Times New Roman"/>
                <w:sz w:val="20"/>
                <w:szCs w:val="20"/>
              </w:rPr>
              <w:t>руб.)/источники информации о ценах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hAnsi="Times New Roman" w:cs="Times New Roman"/>
                <w:sz w:val="20"/>
                <w:szCs w:val="20"/>
              </w:rPr>
              <w:t>Минимальная цена за шт. (руб.)</w:t>
            </w: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hAnsi="Times New Roman" w:cs="Times New Roman"/>
                <w:sz w:val="20"/>
                <w:szCs w:val="20"/>
              </w:rPr>
              <w:t>Сумма товара (руб.)</w:t>
            </w:r>
          </w:p>
        </w:tc>
      </w:tr>
      <w:tr w:rsidR="00E03431" w:rsidRPr="00E03431" w:rsidTr="00E03431">
        <w:trPr>
          <w:trHeight w:val="1339"/>
        </w:trPr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431" w:rsidRPr="00E03431" w:rsidRDefault="00E03431" w:rsidP="003302EE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0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431" w:rsidRPr="00E03431" w:rsidRDefault="00E03431" w:rsidP="003302EE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14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431" w:rsidRPr="00E03431" w:rsidRDefault="00E03431" w:rsidP="003302EE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Поставщик 1</w:t>
            </w:r>
          </w:p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Коммерческое предложение № 580-17 от 29.06.2017 г.</w:t>
            </w:r>
          </w:p>
        </w:tc>
        <w:tc>
          <w:tcPr>
            <w:tcW w:w="2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Поставщик 2</w:t>
            </w:r>
          </w:p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Коммерческое предложение № 290617-1012/06СМ от 29.06.2017 г. 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Поставщик 3</w:t>
            </w:r>
          </w:p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Коммерческое предложение № 1112 от 29.06.2017 г.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431" w:rsidRPr="00E03431" w:rsidRDefault="00E03431" w:rsidP="003302EE">
            <w:pPr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431" w:rsidRPr="00E03431" w:rsidRDefault="00E03431" w:rsidP="003302EE">
            <w:pPr>
              <w:ind w:right="-108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</w:tr>
      <w:tr w:rsidR="00E03431" w:rsidRPr="00E03431" w:rsidTr="00E03431">
        <w:trPr>
          <w:trHeight w:val="831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431" w:rsidRPr="00E03431" w:rsidRDefault="00E03431" w:rsidP="003302EE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hAnsi="Times New Roman" w:cs="Times New Roman"/>
                <w:sz w:val="20"/>
                <w:szCs w:val="20"/>
              </w:rPr>
              <w:t>Оборудование для центрального стерилизационного отделения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шт.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3431" w:rsidRPr="00E03431" w:rsidRDefault="00E03431" w:rsidP="003302EE">
            <w:pPr>
              <w:pStyle w:val="a5"/>
              <w:spacing w:line="276" w:lineRule="auto"/>
              <w:ind w:left="-57" w:right="-57"/>
              <w:jc w:val="center"/>
              <w:rPr>
                <w:spacing w:val="-4"/>
              </w:rPr>
            </w:pPr>
            <w:r w:rsidRPr="00E03431">
              <w:rPr>
                <w:spacing w:val="-4"/>
              </w:rPr>
              <w:t>1</w:t>
            </w:r>
          </w:p>
        </w:tc>
        <w:tc>
          <w:tcPr>
            <w:tcW w:w="3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11 550 000,00</w:t>
            </w:r>
          </w:p>
        </w:tc>
        <w:tc>
          <w:tcPr>
            <w:tcW w:w="2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11 560 000,00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12 487 860,00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11 550 000,00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11 550 000,00</w:t>
            </w:r>
          </w:p>
        </w:tc>
      </w:tr>
      <w:tr w:rsidR="00E03431" w:rsidRPr="00E03431" w:rsidTr="00E03431">
        <w:trPr>
          <w:trHeight w:val="708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431" w:rsidRPr="00E03431" w:rsidRDefault="00E03431" w:rsidP="003302EE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hAnsi="Times New Roman" w:cs="Times New Roman"/>
                <w:sz w:val="20"/>
                <w:szCs w:val="20"/>
              </w:rPr>
              <w:t xml:space="preserve"> Оборудование для центрального стерилизационного отделения</w:t>
            </w:r>
          </w:p>
        </w:tc>
        <w:tc>
          <w:tcPr>
            <w:tcW w:w="10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шт.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3431" w:rsidRPr="00E03431" w:rsidRDefault="00E03431" w:rsidP="003302EE">
            <w:pPr>
              <w:pStyle w:val="a5"/>
              <w:spacing w:line="276" w:lineRule="auto"/>
              <w:ind w:left="-57" w:right="-57"/>
              <w:jc w:val="center"/>
              <w:rPr>
                <w:spacing w:val="-4"/>
              </w:rPr>
            </w:pPr>
            <w:r w:rsidRPr="00E03431">
              <w:rPr>
                <w:spacing w:val="-4"/>
              </w:rPr>
              <w:t>1</w:t>
            </w:r>
          </w:p>
        </w:tc>
        <w:tc>
          <w:tcPr>
            <w:tcW w:w="310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4 761 100,00</w:t>
            </w:r>
          </w:p>
        </w:tc>
        <w:tc>
          <w:tcPr>
            <w:tcW w:w="23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5 602 350,00</w:t>
            </w:r>
          </w:p>
        </w:tc>
        <w:tc>
          <w:tcPr>
            <w:tcW w:w="2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5 045 634,00</w:t>
            </w:r>
          </w:p>
        </w:tc>
        <w:tc>
          <w:tcPr>
            <w:tcW w:w="16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4 761 100,00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4 761 100,00</w:t>
            </w:r>
          </w:p>
        </w:tc>
      </w:tr>
      <w:tr w:rsidR="00E03431" w:rsidRPr="00E03431" w:rsidTr="00E03431">
        <w:trPr>
          <w:gridAfter w:val="1"/>
          <w:wAfter w:w="445" w:type="dxa"/>
          <w:trHeight w:val="379"/>
        </w:trPr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3431" w:rsidRPr="00E03431" w:rsidRDefault="00E03431" w:rsidP="003302EE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hAnsi="Times New Roman" w:cs="Times New Roman"/>
                <w:sz w:val="20"/>
                <w:szCs w:val="20"/>
              </w:rPr>
              <w:t>Итого</w:t>
            </w:r>
          </w:p>
        </w:tc>
        <w:tc>
          <w:tcPr>
            <w:tcW w:w="294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3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</w:p>
        </w:tc>
        <w:tc>
          <w:tcPr>
            <w:tcW w:w="581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highlight w:val="yellow"/>
                <w:lang w:eastAsia="en-US"/>
              </w:rPr>
            </w:pPr>
          </w:p>
        </w:tc>
        <w:tc>
          <w:tcPr>
            <w:tcW w:w="16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E03431" w:rsidRPr="00E03431" w:rsidRDefault="00E03431" w:rsidP="003302EE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E03431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16 311 100,00</w:t>
            </w:r>
          </w:p>
        </w:tc>
      </w:tr>
    </w:tbl>
    <w:p w:rsidR="00E03431" w:rsidRDefault="00E03431" w:rsidP="00E03431">
      <w:pPr>
        <w:jc w:val="both"/>
        <w:rPr>
          <w:rFonts w:ascii="Times New Roman" w:hAnsi="Times New Roman" w:cs="Times New Roman"/>
          <w:sz w:val="20"/>
          <w:szCs w:val="20"/>
        </w:rPr>
      </w:pPr>
    </w:p>
    <w:p w:rsidR="00E03431" w:rsidRPr="00E03431" w:rsidRDefault="00E03431" w:rsidP="00E03431">
      <w:p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Итого: н</w:t>
      </w:r>
      <w:r w:rsidRPr="00E03431">
        <w:rPr>
          <w:rFonts w:ascii="Times New Roman" w:hAnsi="Times New Roman" w:cs="Times New Roman"/>
          <w:sz w:val="20"/>
          <w:szCs w:val="20"/>
        </w:rPr>
        <w:t>ачальная (максимальная) цена контракта 16 311 100,00 руб.</w:t>
      </w:r>
    </w:p>
    <w:p w:rsidR="00E03431" w:rsidRDefault="00E03431" w:rsidP="00E03431">
      <w:pPr>
        <w:sectPr w:rsidR="00E03431" w:rsidSect="00E03431">
          <w:pgSz w:w="16840" w:h="11920" w:orient="landscape"/>
          <w:pgMar w:top="1440" w:right="1440" w:bottom="1440" w:left="873" w:header="0" w:footer="0" w:gutter="0"/>
          <w:cols w:space="0"/>
        </w:sectPr>
      </w:pPr>
    </w:p>
    <w:p w:rsidR="00E03431" w:rsidRDefault="00E03431" w:rsidP="00E03431"/>
    <w:p w:rsidR="00E03431" w:rsidRPr="00E43E9E" w:rsidRDefault="00E03431" w:rsidP="00E03431">
      <w:pPr>
        <w:jc w:val="center"/>
        <w:rPr>
          <w:b/>
          <w:sz w:val="28"/>
          <w:szCs w:val="28"/>
        </w:rPr>
      </w:pPr>
      <w:r w:rsidRPr="00E43E9E">
        <w:rPr>
          <w:b/>
          <w:sz w:val="28"/>
          <w:szCs w:val="28"/>
        </w:rPr>
        <w:t>Описание объекта закупки</w:t>
      </w:r>
    </w:p>
    <w:p w:rsidR="00E03431" w:rsidRDefault="00E03431" w:rsidP="00E03431"/>
    <w:p w:rsidR="00E03431" w:rsidRDefault="00E03431" w:rsidP="00E03431"/>
    <w:tbl>
      <w:tblPr>
        <w:tblW w:w="14700" w:type="dxa"/>
        <w:tblInd w:w="98" w:type="dxa"/>
        <w:tblLook w:val="04A0"/>
      </w:tblPr>
      <w:tblGrid>
        <w:gridCol w:w="660"/>
        <w:gridCol w:w="4595"/>
        <w:gridCol w:w="3969"/>
        <w:gridCol w:w="5476"/>
      </w:tblGrid>
      <w:tr w:rsidR="00E03431" w:rsidRPr="00C11F72" w:rsidTr="003302EE">
        <w:trPr>
          <w:gridAfter w:val="1"/>
          <w:wAfter w:w="5476" w:type="dxa"/>
          <w:trHeight w:val="647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  <w:rPr>
                <w:b/>
                <w:bCs/>
              </w:rPr>
            </w:pPr>
          </w:p>
        </w:tc>
        <w:tc>
          <w:tcPr>
            <w:tcW w:w="856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  <w:rPr>
                <w:b/>
                <w:bCs/>
              </w:rPr>
            </w:pPr>
            <w:r w:rsidRPr="00C11F72">
              <w:rPr>
                <w:b/>
                <w:bCs/>
              </w:rPr>
              <w:t>Стерилизатор паровой, с принадлежностями - 1 шт.</w:t>
            </w:r>
          </w:p>
        </w:tc>
      </w:tr>
      <w:tr w:rsidR="00E03431" w:rsidRPr="00C11F72" w:rsidTr="003302EE">
        <w:trPr>
          <w:gridAfter w:val="1"/>
          <w:wAfter w:w="5476" w:type="dxa"/>
          <w:trHeight w:val="557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  <w:rPr>
                <w:b/>
                <w:bCs/>
              </w:rPr>
            </w:pPr>
            <w:r w:rsidRPr="00C11F72">
              <w:rPr>
                <w:b/>
                <w:bCs/>
              </w:rPr>
              <w:t xml:space="preserve">№ </w:t>
            </w:r>
            <w:proofErr w:type="spellStart"/>
            <w:proofErr w:type="gramStart"/>
            <w:r w:rsidRPr="00C11F72">
              <w:rPr>
                <w:b/>
                <w:bCs/>
              </w:rPr>
              <w:t>п</w:t>
            </w:r>
            <w:proofErr w:type="spellEnd"/>
            <w:proofErr w:type="gramEnd"/>
            <w:r w:rsidRPr="00C11F72">
              <w:rPr>
                <w:b/>
                <w:bCs/>
              </w:rPr>
              <w:t>/</w:t>
            </w:r>
            <w:proofErr w:type="spellStart"/>
            <w:r w:rsidRPr="00C11F72">
              <w:rPr>
                <w:b/>
                <w:bCs/>
              </w:rPr>
              <w:t>п</w:t>
            </w:r>
            <w:proofErr w:type="spellEnd"/>
          </w:p>
        </w:tc>
        <w:tc>
          <w:tcPr>
            <w:tcW w:w="4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  <w:rPr>
                <w:b/>
                <w:bCs/>
              </w:rPr>
            </w:pPr>
            <w:r w:rsidRPr="00C11F72">
              <w:rPr>
                <w:b/>
                <w:bCs/>
              </w:rPr>
              <w:t>Основные параметры</w:t>
            </w:r>
          </w:p>
        </w:tc>
        <w:tc>
          <w:tcPr>
            <w:tcW w:w="39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  <w:rPr>
                <w:b/>
                <w:bCs/>
              </w:rPr>
            </w:pPr>
            <w:r w:rsidRPr="00C11F72">
              <w:rPr>
                <w:b/>
                <w:bCs/>
              </w:rPr>
              <w:t>Показатели для определения соответствия</w:t>
            </w:r>
          </w:p>
        </w:tc>
      </w:tr>
      <w:tr w:rsidR="00E03431" w:rsidRPr="00C11F72" w:rsidTr="003302EE">
        <w:trPr>
          <w:trHeight w:val="413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1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>Тип стерилизатора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  <w:rPr>
                <w:b/>
                <w:bCs/>
              </w:rPr>
            </w:pPr>
            <w:r w:rsidRPr="003A495F">
              <w:t>Паровой автоматический горизонтальный</w:t>
            </w:r>
          </w:p>
        </w:tc>
        <w:tc>
          <w:tcPr>
            <w:tcW w:w="5476" w:type="dxa"/>
            <w:vAlign w:val="center"/>
          </w:tcPr>
          <w:p w:rsidR="00E03431" w:rsidRPr="00C11F72" w:rsidRDefault="00E03431" w:rsidP="003302EE">
            <w:pPr>
              <w:jc w:val="center"/>
              <w:rPr>
                <w:b/>
                <w:bCs/>
              </w:rPr>
            </w:pPr>
          </w:p>
        </w:tc>
      </w:tr>
      <w:tr w:rsidR="00E03431" w:rsidRPr="00C11F72" w:rsidTr="003302EE">
        <w:trPr>
          <w:gridAfter w:val="1"/>
          <w:wAfter w:w="5476" w:type="dxa"/>
          <w:trHeight w:val="451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2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>Область применения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Предназначен для стерилизации инструментов и  материалов насыщенным водяным паром под давлением</w:t>
            </w:r>
          </w:p>
        </w:tc>
      </w:tr>
      <w:tr w:rsidR="00E03431" w:rsidRPr="00C11F72" w:rsidTr="003302EE">
        <w:trPr>
          <w:gridAfter w:val="1"/>
          <w:wAfter w:w="5476" w:type="dxa"/>
          <w:trHeight w:val="55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3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>Размеры камеры (</w:t>
            </w:r>
            <w:proofErr w:type="spellStart"/>
            <w:r w:rsidRPr="00C11F72">
              <w:t>ВхШхГ</w:t>
            </w:r>
            <w:proofErr w:type="spellEnd"/>
            <w:r w:rsidRPr="00C11F72">
              <w:t>), не менее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660х660х950 мм</w:t>
            </w:r>
          </w:p>
        </w:tc>
      </w:tr>
      <w:tr w:rsidR="00E03431" w:rsidRPr="00C11F72" w:rsidTr="003302EE">
        <w:trPr>
          <w:gridAfter w:val="1"/>
          <w:wAfter w:w="5476" w:type="dxa"/>
          <w:trHeight w:val="563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4</w:t>
            </w:r>
          </w:p>
        </w:tc>
        <w:tc>
          <w:tcPr>
            <w:tcW w:w="459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>Вместимость</w:t>
            </w:r>
            <w:proofErr w:type="gramStart"/>
            <w:r w:rsidRPr="00C11F72">
              <w:t xml:space="preserve"> ,</w:t>
            </w:r>
            <w:proofErr w:type="gramEnd"/>
            <w:r w:rsidRPr="00C11F72">
              <w:t xml:space="preserve"> не более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6 стерилизационных единиц</w:t>
            </w:r>
          </w:p>
        </w:tc>
      </w:tr>
      <w:tr w:rsidR="00E03431" w:rsidRPr="00C11F72" w:rsidTr="003302EE">
        <w:trPr>
          <w:gridAfter w:val="1"/>
          <w:wAfter w:w="5476" w:type="dxa"/>
          <w:trHeight w:val="711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5</w:t>
            </w:r>
          </w:p>
        </w:tc>
        <w:tc>
          <w:tcPr>
            <w:tcW w:w="459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>Исполнение проходное (</w:t>
            </w:r>
            <w:proofErr w:type="spellStart"/>
            <w:r w:rsidRPr="00C11F72">
              <w:t>двухдверное</w:t>
            </w:r>
            <w:proofErr w:type="spellEnd"/>
            <w:r w:rsidRPr="00C11F72">
              <w:t xml:space="preserve">) 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561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6</w:t>
            </w:r>
          </w:p>
        </w:tc>
        <w:tc>
          <w:tcPr>
            <w:tcW w:w="45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 xml:space="preserve">Материал камеры и дверей 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 xml:space="preserve">полированная  нержавеющая сталь </w:t>
            </w:r>
            <w:r w:rsidRPr="0049149A">
              <w:t xml:space="preserve"> </w:t>
            </w:r>
            <w:r w:rsidRPr="00C11F72">
              <w:t>03Х17Н14М3 или эквивалент</w:t>
            </w:r>
          </w:p>
        </w:tc>
      </w:tr>
      <w:tr w:rsidR="00E03431" w:rsidRPr="00C11F72" w:rsidTr="003302EE">
        <w:trPr>
          <w:gridAfter w:val="1"/>
          <w:wAfter w:w="5476" w:type="dxa"/>
          <w:trHeight w:val="437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lastRenderedPageBreak/>
              <w:t>7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>Рубашка стерилизационной камеры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1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8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 xml:space="preserve">Встроенный парогенератор 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603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9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>Материал кожуха парогенератора нержавеющая сталь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6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10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 xml:space="preserve">Удаление воздуха из стерилизационной камеры </w:t>
            </w:r>
            <w:proofErr w:type="gramStart"/>
            <w:r w:rsidRPr="00C11F72">
              <w:t>фракционным</w:t>
            </w:r>
            <w:proofErr w:type="gramEnd"/>
            <w:r w:rsidRPr="00C11F72">
              <w:t xml:space="preserve"> </w:t>
            </w:r>
            <w:proofErr w:type="spellStart"/>
            <w:r w:rsidRPr="00C11F72">
              <w:t>вакуумированием</w:t>
            </w:r>
            <w:proofErr w:type="spellEnd"/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371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11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>Вакуумный насос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511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12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>Автоматические слайдовые двери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67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13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>Уплотнение дверей сжатым воздухом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716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14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>Привод дверей пневматический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739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15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 xml:space="preserve">Защита от открытия двери при положительном давлении внутри камеры 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907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16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>Блокировка закрытия дверей при наличии препятствия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693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17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>Контроль давления в паропроводе из парогенератора в рубашку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Редуктора пара или датчик давления</w:t>
            </w:r>
          </w:p>
        </w:tc>
      </w:tr>
      <w:tr w:rsidR="00E03431" w:rsidRPr="00C11F72" w:rsidTr="003302EE">
        <w:trPr>
          <w:gridAfter w:val="1"/>
          <w:wAfter w:w="5476" w:type="dxa"/>
          <w:trHeight w:val="11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18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C11F72" w:rsidRDefault="00E03431" w:rsidP="003302EE">
            <w:r w:rsidRPr="00C11F72">
              <w:t xml:space="preserve">На панели со стороны загрузки установлены манометры для визуального контроля давления в камере, рубашке и </w:t>
            </w:r>
            <w:r w:rsidRPr="00C11F72">
              <w:lastRenderedPageBreak/>
              <w:t>парогенераторе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lastRenderedPageBreak/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414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lastRenderedPageBreak/>
              <w:t>19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C11F72" w:rsidRDefault="00E03431" w:rsidP="003302EE">
            <w:pPr>
              <w:spacing w:after="240"/>
            </w:pPr>
            <w:r w:rsidRPr="00C11F72">
              <w:t>На панели со стороны выгрузки установлен манометр для контроля давления в камере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85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20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>Кнопка аварийной остановки стерилизатора со стороны загрузки и выгрузки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727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21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 xml:space="preserve">На стороне загрузки  установлен цветной сенсорный русифицированный дисплей, диагональ  не менее 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 xml:space="preserve">7дюймов </w:t>
            </w:r>
          </w:p>
        </w:tc>
      </w:tr>
      <w:tr w:rsidR="00E03431" w:rsidRPr="00C11F72" w:rsidTr="003302EE">
        <w:trPr>
          <w:gridAfter w:val="1"/>
          <w:wAfter w:w="5476" w:type="dxa"/>
          <w:trHeight w:val="874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22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>Ширина бумаги встроенного принтера, не более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57мм</w:t>
            </w:r>
          </w:p>
        </w:tc>
      </w:tr>
      <w:tr w:rsidR="00E03431" w:rsidRPr="00C11F72" w:rsidTr="003302EE">
        <w:trPr>
          <w:gridAfter w:val="1"/>
          <w:wAfter w:w="5476" w:type="dxa"/>
          <w:trHeight w:val="747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23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>Предустановленные программы в памяти стерилизатора, не менее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4 программ</w:t>
            </w:r>
          </w:p>
        </w:tc>
      </w:tr>
      <w:tr w:rsidR="00E03431" w:rsidRPr="00C11F72" w:rsidTr="003302EE">
        <w:trPr>
          <w:gridAfter w:val="1"/>
          <w:wAfter w:w="5476" w:type="dxa"/>
          <w:trHeight w:hRule="exact" w:val="673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24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 xml:space="preserve">Изменение параметров программ  при наличии кода доступа 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549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25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>Свободные программные места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558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26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C11F72" w:rsidRDefault="00E03431" w:rsidP="003302EE">
            <w:r w:rsidRPr="00C11F72">
              <w:t xml:space="preserve">Предустановленные тестовые программы: тест </w:t>
            </w:r>
            <w:proofErr w:type="spellStart"/>
            <w:r w:rsidRPr="00C11F72">
              <w:t>Боуи-Дика</w:t>
            </w:r>
            <w:proofErr w:type="spellEnd"/>
            <w:r w:rsidRPr="00C11F72">
              <w:t xml:space="preserve"> и тест вакуума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639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27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 xml:space="preserve">Воздушный фильтр на входе воздуха в камеру 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84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lastRenderedPageBreak/>
              <w:t>28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>Габаритные размеры стерилизатора (</w:t>
            </w:r>
            <w:proofErr w:type="spellStart"/>
            <w:r w:rsidRPr="00C11F72">
              <w:t>ВхШхГ</w:t>
            </w:r>
            <w:proofErr w:type="spellEnd"/>
            <w:r w:rsidRPr="00C11F72">
              <w:t>), не более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1980х1170х1310 мм</w:t>
            </w:r>
          </w:p>
        </w:tc>
      </w:tr>
      <w:tr w:rsidR="00E03431" w:rsidRPr="00C11F72" w:rsidTr="003302EE">
        <w:trPr>
          <w:gridAfter w:val="1"/>
          <w:wAfter w:w="5476" w:type="dxa"/>
          <w:trHeight w:val="84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29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 xml:space="preserve">Параметры </w:t>
            </w:r>
            <w:proofErr w:type="spellStart"/>
            <w:r w:rsidRPr="00C11F72">
              <w:t>электроподключения</w:t>
            </w:r>
            <w:proofErr w:type="spellEnd"/>
            <w:r w:rsidRPr="00C11F72">
              <w:t>, диапазон не более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380-400В</w:t>
            </w:r>
          </w:p>
        </w:tc>
      </w:tr>
      <w:tr w:rsidR="00E03431" w:rsidRPr="00C11F72" w:rsidTr="003302EE">
        <w:trPr>
          <w:gridAfter w:val="1"/>
          <w:wAfter w:w="5476" w:type="dxa"/>
          <w:trHeight w:val="11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30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r w:rsidRPr="00C11F72">
              <w:t>Максимальная потребляемая мощность парогенератора, не более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>36 кВт</w:t>
            </w:r>
          </w:p>
        </w:tc>
      </w:tr>
      <w:tr w:rsidR="00E03431" w:rsidRPr="00C11F72" w:rsidTr="003302EE">
        <w:trPr>
          <w:gridAfter w:val="1"/>
          <w:wAfter w:w="5476" w:type="dxa"/>
          <w:trHeight w:val="56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3431" w:rsidRPr="00C11F72" w:rsidRDefault="00E03431" w:rsidP="003302EE">
            <w:r w:rsidRPr="00C11F72">
              <w:rPr>
                <w:b/>
                <w:bCs/>
              </w:rPr>
              <w:t>Комплектация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</w:p>
        </w:tc>
      </w:tr>
      <w:tr w:rsidR="00E03431" w:rsidRPr="00C11F72" w:rsidTr="003302EE">
        <w:trPr>
          <w:gridAfter w:val="1"/>
          <w:wAfter w:w="5476" w:type="dxa"/>
          <w:trHeight w:val="56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31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3431" w:rsidRPr="00C11F72" w:rsidRDefault="00E03431" w:rsidP="003302EE">
            <w:r w:rsidRPr="00C11F72">
              <w:t>Комплект панелей  из нержавеющей стали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28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32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3431" w:rsidRPr="00C11F72" w:rsidRDefault="00E03431" w:rsidP="003302EE">
            <w:r w:rsidRPr="00C11F72">
              <w:t>Стеллаж загрузочный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28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33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3431" w:rsidRPr="00C11F72" w:rsidRDefault="00E03431" w:rsidP="003302EE">
            <w:r w:rsidRPr="00C11F72">
              <w:t>Тележка загрузочная, не менее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 xml:space="preserve">2 </w:t>
            </w:r>
            <w:proofErr w:type="spellStart"/>
            <w:proofErr w:type="gramStart"/>
            <w:r w:rsidRPr="00C11F72">
              <w:t>шт</w:t>
            </w:r>
            <w:proofErr w:type="spellEnd"/>
            <w:proofErr w:type="gramEnd"/>
          </w:p>
        </w:tc>
      </w:tr>
      <w:tr w:rsidR="00E03431" w:rsidRPr="00C11F72" w:rsidTr="003302EE">
        <w:trPr>
          <w:gridAfter w:val="1"/>
          <w:wAfter w:w="5476" w:type="dxa"/>
          <w:trHeight w:val="56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34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3431" w:rsidRPr="00C11F72" w:rsidRDefault="00E03431" w:rsidP="003302EE">
            <w:r w:rsidRPr="00C11F72">
              <w:t>Корзина стерилизационн</w:t>
            </w:r>
            <w:r>
              <w:t>ая (</w:t>
            </w:r>
            <w:proofErr w:type="spellStart"/>
            <w:r>
              <w:t>ВхШхГ</w:t>
            </w:r>
            <w:proofErr w:type="spellEnd"/>
            <w:r>
              <w:t>): 265х575х280 мм</w:t>
            </w:r>
            <w:proofErr w:type="gramStart"/>
            <w:r>
              <w:t xml:space="preserve"> </w:t>
            </w:r>
            <w:r w:rsidRPr="00C11F72">
              <w:t>,</w:t>
            </w:r>
            <w:proofErr w:type="gramEnd"/>
            <w:r w:rsidRPr="00C11F72">
              <w:t xml:space="preserve"> не менее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 w:rsidRPr="00C11F72">
              <w:t xml:space="preserve">18 </w:t>
            </w:r>
            <w:proofErr w:type="spellStart"/>
            <w:proofErr w:type="gramStart"/>
            <w:r w:rsidRPr="00C11F72">
              <w:t>шт</w:t>
            </w:r>
            <w:proofErr w:type="spellEnd"/>
            <w:proofErr w:type="gramEnd"/>
          </w:p>
        </w:tc>
      </w:tr>
      <w:tr w:rsidR="00E03431" w:rsidRPr="00C11F72" w:rsidTr="003302EE">
        <w:trPr>
          <w:gridAfter w:val="1"/>
          <w:wAfter w:w="5476" w:type="dxa"/>
          <w:trHeight w:val="28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35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3431" w:rsidRPr="00C11F72" w:rsidRDefault="00E03431" w:rsidP="003302EE">
            <w:r w:rsidRPr="00C11F72">
              <w:t>Компрессор медицинский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28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36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3431" w:rsidRPr="00C11F72" w:rsidRDefault="00E03431" w:rsidP="003302EE">
            <w:r w:rsidRPr="00C11F72">
              <w:t>Система водоподготовки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Наличие</w:t>
            </w:r>
          </w:p>
        </w:tc>
      </w:tr>
      <w:tr w:rsidR="00E03431" w:rsidRPr="00C11F72" w:rsidTr="003302EE">
        <w:trPr>
          <w:gridAfter w:val="1"/>
          <w:wAfter w:w="5476" w:type="dxa"/>
          <w:trHeight w:val="11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37</w:t>
            </w:r>
          </w:p>
        </w:tc>
        <w:tc>
          <w:tcPr>
            <w:tcW w:w="45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E03431" w:rsidRPr="00C11F72" w:rsidRDefault="00E03431" w:rsidP="003302EE">
            <w:r w:rsidRPr="00C11F72">
              <w:t>Комплект расходного материал</w:t>
            </w:r>
            <w:proofErr w:type="gramStart"/>
            <w:r w:rsidRPr="00C11F72">
              <w:t>а(</w:t>
            </w:r>
            <w:proofErr w:type="gramEnd"/>
            <w:r w:rsidRPr="00C11F72">
              <w:t>упаковочная бумага, рулоны, тесты для стерилизации</w:t>
            </w:r>
            <w:r>
              <w:t>)</w:t>
            </w:r>
          </w:p>
        </w:tc>
        <w:tc>
          <w:tcPr>
            <w:tcW w:w="39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Наличие</w:t>
            </w:r>
          </w:p>
        </w:tc>
      </w:tr>
    </w:tbl>
    <w:p w:rsidR="00E03431" w:rsidRPr="0049149A" w:rsidRDefault="00E03431" w:rsidP="00E03431">
      <w:r w:rsidRPr="0049149A">
        <w:t xml:space="preserve">*- </w:t>
      </w:r>
      <w:r>
        <w:t xml:space="preserve">в соответствии с </w:t>
      </w:r>
      <w:r w:rsidRPr="003A495F">
        <w:t>ГОСТ 5632-2014</w:t>
      </w:r>
    </w:p>
    <w:p w:rsidR="00E03431" w:rsidRDefault="00E03431" w:rsidP="00E03431">
      <w:pPr>
        <w:rPr>
          <w:b/>
          <w:bCs/>
        </w:rPr>
      </w:pPr>
    </w:p>
    <w:p w:rsidR="00E03431" w:rsidRDefault="00E03431" w:rsidP="00E03431">
      <w:pPr>
        <w:rPr>
          <w:b/>
          <w:bCs/>
        </w:rPr>
      </w:pPr>
    </w:p>
    <w:tbl>
      <w:tblPr>
        <w:tblW w:w="5000" w:type="pct"/>
        <w:tblLook w:val="04A0"/>
      </w:tblPr>
      <w:tblGrid>
        <w:gridCol w:w="1023"/>
        <w:gridCol w:w="7286"/>
        <w:gridCol w:w="6434"/>
      </w:tblGrid>
      <w:tr w:rsidR="00E03431" w:rsidRPr="00C11F72" w:rsidTr="003302EE">
        <w:trPr>
          <w:trHeight w:val="305"/>
        </w:trPr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  <w:rPr>
                <w:b/>
                <w:bCs/>
              </w:rPr>
            </w:pPr>
          </w:p>
        </w:tc>
        <w:tc>
          <w:tcPr>
            <w:tcW w:w="4653" w:type="pct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  <w:rPr>
                <w:b/>
                <w:bCs/>
              </w:rPr>
            </w:pPr>
            <w:r w:rsidRPr="00C11F72">
              <w:rPr>
                <w:b/>
                <w:bCs/>
              </w:rPr>
              <w:t>Стерилизатор паровой, с принадлежностями - 1 шт.</w:t>
            </w:r>
          </w:p>
        </w:tc>
      </w:tr>
      <w:tr w:rsidR="00E03431" w:rsidRPr="00C11F72" w:rsidTr="003302EE">
        <w:trPr>
          <w:trHeight w:val="409"/>
        </w:trPr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  <w:rPr>
                <w:b/>
                <w:bCs/>
              </w:rPr>
            </w:pPr>
            <w:r w:rsidRPr="00C11F72">
              <w:rPr>
                <w:b/>
                <w:bCs/>
              </w:rPr>
              <w:t xml:space="preserve">№ </w:t>
            </w:r>
            <w:proofErr w:type="spellStart"/>
            <w:proofErr w:type="gramStart"/>
            <w:r w:rsidRPr="00C11F72">
              <w:rPr>
                <w:b/>
                <w:bCs/>
              </w:rPr>
              <w:t>п</w:t>
            </w:r>
            <w:proofErr w:type="spellEnd"/>
            <w:proofErr w:type="gramEnd"/>
            <w:r w:rsidRPr="00C11F72">
              <w:rPr>
                <w:b/>
                <w:bCs/>
              </w:rPr>
              <w:t>/</w:t>
            </w:r>
            <w:proofErr w:type="spellStart"/>
            <w:r w:rsidRPr="00C11F72">
              <w:rPr>
                <w:b/>
                <w:bCs/>
              </w:rPr>
              <w:t>п</w:t>
            </w:r>
            <w:proofErr w:type="spellEnd"/>
          </w:p>
        </w:tc>
        <w:tc>
          <w:tcPr>
            <w:tcW w:w="24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  <w:rPr>
                <w:b/>
                <w:bCs/>
              </w:rPr>
            </w:pPr>
            <w:r w:rsidRPr="00C11F72">
              <w:rPr>
                <w:b/>
                <w:bCs/>
              </w:rPr>
              <w:t>Основные параметры</w:t>
            </w:r>
          </w:p>
        </w:tc>
        <w:tc>
          <w:tcPr>
            <w:tcW w:w="21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  <w:rPr>
                <w:b/>
                <w:bCs/>
              </w:rPr>
            </w:pPr>
            <w:r w:rsidRPr="00C11F72">
              <w:rPr>
                <w:b/>
                <w:bCs/>
              </w:rPr>
              <w:t>Показатели для определения соответствия</w:t>
            </w:r>
          </w:p>
        </w:tc>
      </w:tr>
      <w:tr w:rsidR="00E03431" w:rsidRPr="003A495F" w:rsidTr="003302EE">
        <w:trPr>
          <w:trHeight w:val="318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1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>Тип стерилизатора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Паровой автоматический горизонтальный</w:t>
            </w:r>
          </w:p>
        </w:tc>
      </w:tr>
      <w:tr w:rsidR="00E03431" w:rsidRPr="003A495F" w:rsidTr="003302EE">
        <w:trPr>
          <w:trHeight w:val="1130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2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>Область применения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Предназначен для стерилизации инструментов и  материалов насыщенным водяным паром под давлением</w:t>
            </w:r>
          </w:p>
        </w:tc>
      </w:tr>
      <w:tr w:rsidR="00E03431" w:rsidRPr="003A495F" w:rsidTr="003302EE">
        <w:trPr>
          <w:trHeight w:val="409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3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>Размеры камеры (</w:t>
            </w:r>
            <w:proofErr w:type="spellStart"/>
            <w:r w:rsidRPr="003A495F">
              <w:t>ВхШхГ</w:t>
            </w:r>
            <w:proofErr w:type="spellEnd"/>
            <w:r w:rsidRPr="003A495F">
              <w:t>), не менее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 xml:space="preserve"> 400х400х650 мм</w:t>
            </w:r>
          </w:p>
        </w:tc>
      </w:tr>
      <w:tr w:rsidR="00E03431" w:rsidRPr="003A495F" w:rsidTr="003302EE">
        <w:trPr>
          <w:trHeight w:val="415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4</w:t>
            </w:r>
          </w:p>
        </w:tc>
        <w:tc>
          <w:tcPr>
            <w:tcW w:w="2471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>
              <w:t>Объем камеры, не менее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 xml:space="preserve"> 103 л</w:t>
            </w:r>
          </w:p>
        </w:tc>
      </w:tr>
      <w:tr w:rsidR="00E03431" w:rsidRPr="003A495F" w:rsidTr="003302EE">
        <w:trPr>
          <w:trHeight w:val="421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5</w:t>
            </w:r>
          </w:p>
        </w:tc>
        <w:tc>
          <w:tcPr>
            <w:tcW w:w="2471" w:type="pc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>Исполнение проходное (</w:t>
            </w:r>
            <w:proofErr w:type="spellStart"/>
            <w:r w:rsidRPr="003A495F">
              <w:t>двухдверное</w:t>
            </w:r>
            <w:proofErr w:type="spellEnd"/>
            <w:r w:rsidRPr="003A495F">
              <w:t xml:space="preserve">) 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Наличие</w:t>
            </w:r>
          </w:p>
        </w:tc>
      </w:tr>
      <w:tr w:rsidR="00E03431" w:rsidRPr="003A495F" w:rsidTr="003302EE">
        <w:trPr>
          <w:trHeight w:val="839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6</w:t>
            </w:r>
          </w:p>
        </w:tc>
        <w:tc>
          <w:tcPr>
            <w:tcW w:w="247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49149A" w:rsidRDefault="00E03431" w:rsidP="003302EE">
            <w:r w:rsidRPr="003A495F">
              <w:t xml:space="preserve">Материал изготовления стерилизационной камеры и двери 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 xml:space="preserve">полированная  нержавеющая сталь 03Х17Н14М3 или эквивалент </w:t>
            </w:r>
          </w:p>
        </w:tc>
      </w:tr>
      <w:tr w:rsidR="00E03431" w:rsidRPr="003A495F" w:rsidTr="003302EE">
        <w:trPr>
          <w:trHeight w:val="553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7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>Рубашка стерилизационной камеры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Наличие</w:t>
            </w:r>
          </w:p>
        </w:tc>
      </w:tr>
      <w:tr w:rsidR="00E03431" w:rsidRPr="003A495F" w:rsidTr="003302EE">
        <w:trPr>
          <w:trHeight w:val="277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8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 xml:space="preserve">Встроенный парогенератор 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Наличие</w:t>
            </w:r>
          </w:p>
        </w:tc>
      </w:tr>
      <w:tr w:rsidR="00E03431" w:rsidRPr="003A495F" w:rsidTr="003302EE">
        <w:trPr>
          <w:trHeight w:val="564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9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>Материал изготовления кожуха парогенератора нержавеющая сталь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Наличие</w:t>
            </w:r>
          </w:p>
        </w:tc>
      </w:tr>
      <w:tr w:rsidR="00E03431" w:rsidRPr="003A495F" w:rsidTr="003302EE">
        <w:trPr>
          <w:trHeight w:val="546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10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 xml:space="preserve">Удаление воздуха из стерилизационной камеры методом фракционного </w:t>
            </w:r>
            <w:proofErr w:type="spellStart"/>
            <w:r w:rsidRPr="003A495F">
              <w:t>вакуумированиея</w:t>
            </w:r>
            <w:proofErr w:type="spellEnd"/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Наличие</w:t>
            </w:r>
          </w:p>
        </w:tc>
      </w:tr>
      <w:tr w:rsidR="00E03431" w:rsidRPr="003A495F" w:rsidTr="003302EE">
        <w:trPr>
          <w:trHeight w:val="283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11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>Вакуум- насос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Наличие</w:t>
            </w:r>
          </w:p>
        </w:tc>
      </w:tr>
      <w:tr w:rsidR="00E03431" w:rsidRPr="003A495F" w:rsidTr="003302EE">
        <w:trPr>
          <w:trHeight w:val="419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lastRenderedPageBreak/>
              <w:t>12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>Автоматические слайдовые двери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Наличие</w:t>
            </w:r>
          </w:p>
        </w:tc>
      </w:tr>
      <w:tr w:rsidR="00E03431" w:rsidRPr="003A495F" w:rsidTr="003302EE">
        <w:trPr>
          <w:trHeight w:val="411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13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>Уплотнение дверей сжатым воздухом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Наличие</w:t>
            </w:r>
          </w:p>
        </w:tc>
      </w:tr>
      <w:tr w:rsidR="00E03431" w:rsidRPr="003A495F" w:rsidTr="003302EE">
        <w:trPr>
          <w:trHeight w:val="400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14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>Привод двери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 xml:space="preserve">Пневматический </w:t>
            </w:r>
            <w:r w:rsidRPr="00C60F34">
              <w:rPr>
                <w:b/>
              </w:rPr>
              <w:t>или</w:t>
            </w:r>
            <w:r w:rsidRPr="003A495F">
              <w:t xml:space="preserve"> электромоторный </w:t>
            </w:r>
          </w:p>
        </w:tc>
      </w:tr>
      <w:tr w:rsidR="00E03431" w:rsidRPr="003A495F" w:rsidTr="003302EE">
        <w:trPr>
          <w:trHeight w:val="414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15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 xml:space="preserve">Защита от открытия двери при положительном давлении внутри камеры 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Наличие</w:t>
            </w:r>
          </w:p>
        </w:tc>
      </w:tr>
      <w:tr w:rsidR="00E03431" w:rsidRPr="003A495F" w:rsidTr="003302EE">
        <w:trPr>
          <w:trHeight w:val="130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16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>Блокировка закрытия дверей при наличии препятствия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Наличие</w:t>
            </w:r>
          </w:p>
        </w:tc>
      </w:tr>
      <w:tr w:rsidR="00E03431" w:rsidRPr="003A495F" w:rsidTr="003302EE">
        <w:trPr>
          <w:trHeight w:val="50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17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>Контроль давления в паропроводе из парогенератора в рубашку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 xml:space="preserve">Редуктора пара </w:t>
            </w:r>
            <w:r w:rsidRPr="00C60F34">
              <w:rPr>
                <w:b/>
              </w:rPr>
              <w:t>или</w:t>
            </w:r>
            <w:r w:rsidRPr="003A495F">
              <w:t xml:space="preserve"> датчик давления</w:t>
            </w:r>
          </w:p>
        </w:tc>
      </w:tr>
      <w:tr w:rsidR="00E03431" w:rsidRPr="003A495F" w:rsidTr="003302EE">
        <w:trPr>
          <w:trHeight w:val="272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18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>На панели со стороны загрузки установлены манометры для контроля давления в камере, рубашке и парогенераторе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Наличие</w:t>
            </w:r>
          </w:p>
        </w:tc>
      </w:tr>
      <w:tr w:rsidR="00E03431" w:rsidRPr="003A495F" w:rsidTr="003302EE">
        <w:trPr>
          <w:trHeight w:val="560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19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 xml:space="preserve"> На панели со стороны выгрузки установлен манометр для контроля давления в камере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Наличие</w:t>
            </w:r>
          </w:p>
        </w:tc>
      </w:tr>
      <w:tr w:rsidR="00E03431" w:rsidRPr="003A495F" w:rsidTr="003302EE">
        <w:trPr>
          <w:trHeight w:val="568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20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>Кнопка аварийной остановки стерилизатора со стороны загрузки и выгрузки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Наличие</w:t>
            </w:r>
          </w:p>
        </w:tc>
      </w:tr>
      <w:tr w:rsidR="00E03431" w:rsidRPr="003A495F" w:rsidTr="003302EE">
        <w:trPr>
          <w:trHeight w:val="561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21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 xml:space="preserve">На стороне загрузки установлен цветной сенсорный  русифицированный дисплей, диагональ не менее 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 xml:space="preserve"> 7 дюймов</w:t>
            </w:r>
          </w:p>
        </w:tc>
      </w:tr>
      <w:tr w:rsidR="00E03431" w:rsidRPr="003A495F" w:rsidTr="003302EE">
        <w:trPr>
          <w:trHeight w:val="501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22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>Ширина бумаги встроенного принтера, не более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57 мм</w:t>
            </w:r>
          </w:p>
        </w:tc>
      </w:tr>
      <w:tr w:rsidR="00E03431" w:rsidRPr="003A495F" w:rsidTr="003302EE">
        <w:trPr>
          <w:trHeight w:val="409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23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>Предустановленные программы в памяти стерилизатора, не менее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4 программ</w:t>
            </w:r>
          </w:p>
        </w:tc>
      </w:tr>
      <w:tr w:rsidR="00E03431" w:rsidRPr="003A495F" w:rsidTr="003302EE">
        <w:trPr>
          <w:trHeight w:val="601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24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 xml:space="preserve">Изменение параметров программ  при наличии кода доступа 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Наличие</w:t>
            </w:r>
          </w:p>
        </w:tc>
      </w:tr>
      <w:tr w:rsidR="00E03431" w:rsidRPr="003A495F" w:rsidTr="003302EE">
        <w:trPr>
          <w:trHeight w:val="553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25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>Свободные программные места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Наличие</w:t>
            </w:r>
          </w:p>
        </w:tc>
      </w:tr>
      <w:tr w:rsidR="00E03431" w:rsidRPr="003A495F" w:rsidTr="003302EE">
        <w:trPr>
          <w:trHeight w:val="561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lastRenderedPageBreak/>
              <w:t>26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 xml:space="preserve">Предустановленные тестовые программы: тест </w:t>
            </w:r>
            <w:proofErr w:type="spellStart"/>
            <w:r w:rsidRPr="003A495F">
              <w:t>Боуи-Дика</w:t>
            </w:r>
            <w:proofErr w:type="spellEnd"/>
            <w:r w:rsidRPr="003A495F">
              <w:t xml:space="preserve"> и тест вакуума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Наличие</w:t>
            </w:r>
          </w:p>
        </w:tc>
      </w:tr>
      <w:tr w:rsidR="00E03431" w:rsidRPr="003A495F" w:rsidTr="003302EE">
        <w:trPr>
          <w:trHeight w:val="413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27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 xml:space="preserve">Воздушный фильтр на входе воздуха в камеру 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Наличие</w:t>
            </w:r>
          </w:p>
        </w:tc>
      </w:tr>
      <w:tr w:rsidR="00E03431" w:rsidRPr="003A495F" w:rsidTr="003302EE">
        <w:trPr>
          <w:trHeight w:val="560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28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>Габаритные размеры стерилизатора (</w:t>
            </w:r>
            <w:proofErr w:type="spellStart"/>
            <w:r w:rsidRPr="003A495F">
              <w:t>ВхШхГ</w:t>
            </w:r>
            <w:proofErr w:type="spellEnd"/>
            <w:r w:rsidRPr="003A495F">
              <w:t>), не более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1</w:t>
            </w:r>
            <w:r>
              <w:t>715</w:t>
            </w:r>
            <w:r w:rsidRPr="003A495F">
              <w:t>х</w:t>
            </w:r>
            <w:r>
              <w:t>900</w:t>
            </w:r>
            <w:r w:rsidRPr="003A495F">
              <w:t>х</w:t>
            </w:r>
            <w:r>
              <w:t>955</w:t>
            </w:r>
            <w:r w:rsidRPr="003A495F">
              <w:t xml:space="preserve"> мм</w:t>
            </w:r>
          </w:p>
        </w:tc>
      </w:tr>
      <w:tr w:rsidR="00E03431" w:rsidRPr="003A495F" w:rsidTr="003302EE">
        <w:trPr>
          <w:trHeight w:val="560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29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 xml:space="preserve">Параметры </w:t>
            </w:r>
            <w:proofErr w:type="spellStart"/>
            <w:r w:rsidRPr="003A495F">
              <w:t>электроподключения</w:t>
            </w:r>
            <w:proofErr w:type="spellEnd"/>
            <w:r w:rsidRPr="003A495F">
              <w:t>, диапазон не более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380-400В</w:t>
            </w:r>
          </w:p>
        </w:tc>
      </w:tr>
      <w:tr w:rsidR="00E03431" w:rsidRPr="003A495F" w:rsidTr="003302EE">
        <w:trPr>
          <w:trHeight w:val="407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30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r w:rsidRPr="003A495F">
              <w:t>Максимальная потребляемая мощность парогенератора, не более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>18 кВт</w:t>
            </w:r>
          </w:p>
        </w:tc>
      </w:tr>
      <w:tr w:rsidR="00E03431" w:rsidRPr="003A495F" w:rsidTr="003302EE">
        <w:trPr>
          <w:trHeight w:val="280"/>
        </w:trPr>
        <w:tc>
          <w:tcPr>
            <w:tcW w:w="3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</w:p>
        </w:tc>
        <w:tc>
          <w:tcPr>
            <w:tcW w:w="24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03431" w:rsidRPr="00C11F72" w:rsidRDefault="00E03431" w:rsidP="003302EE">
            <w:r w:rsidRPr="00C11F72">
              <w:rPr>
                <w:b/>
                <w:bCs/>
              </w:rPr>
              <w:t>Комплектация</w:t>
            </w:r>
          </w:p>
        </w:tc>
        <w:tc>
          <w:tcPr>
            <w:tcW w:w="2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E03431" w:rsidRPr="00C11F72" w:rsidRDefault="00E03431" w:rsidP="003302EE">
            <w:pPr>
              <w:jc w:val="center"/>
            </w:pPr>
          </w:p>
        </w:tc>
      </w:tr>
      <w:tr w:rsidR="00E03431" w:rsidRPr="003A495F" w:rsidTr="003302EE">
        <w:trPr>
          <w:trHeight w:val="560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31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03431" w:rsidRPr="003A495F" w:rsidRDefault="00E03431" w:rsidP="003302EE">
            <w:r w:rsidRPr="003A495F">
              <w:t>Комплект панелей  из нержавеющей стали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>
              <w:t>Наличие</w:t>
            </w:r>
          </w:p>
        </w:tc>
      </w:tr>
      <w:tr w:rsidR="00E03431" w:rsidRPr="003A495F" w:rsidTr="003302EE">
        <w:trPr>
          <w:trHeight w:val="560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32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03431" w:rsidRPr="003A495F" w:rsidRDefault="00E03431" w:rsidP="003302EE">
            <w:r w:rsidRPr="003A495F">
              <w:t>Каркас загрузочный с двумя полками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>
              <w:t>Наличие</w:t>
            </w:r>
          </w:p>
        </w:tc>
      </w:tr>
      <w:tr w:rsidR="00E03431" w:rsidRPr="003A495F" w:rsidTr="003302EE">
        <w:trPr>
          <w:trHeight w:val="560"/>
        </w:trPr>
        <w:tc>
          <w:tcPr>
            <w:tcW w:w="3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03431" w:rsidRPr="00C11F72" w:rsidRDefault="00E03431" w:rsidP="003302EE">
            <w:pPr>
              <w:jc w:val="center"/>
            </w:pPr>
            <w:r>
              <w:t>33</w:t>
            </w:r>
          </w:p>
        </w:tc>
        <w:tc>
          <w:tcPr>
            <w:tcW w:w="247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E03431" w:rsidRPr="003A495F" w:rsidRDefault="00E03431" w:rsidP="003302EE">
            <w:r w:rsidRPr="003A495F">
              <w:t>Корзина стерилизационная (</w:t>
            </w:r>
            <w:proofErr w:type="spellStart"/>
            <w:r w:rsidRPr="003A495F">
              <w:t>ВхШхГ</w:t>
            </w:r>
            <w:proofErr w:type="spellEnd"/>
            <w:r w:rsidRPr="003A495F">
              <w:t>): 135х575х280 мм ±5 мм, не менее</w:t>
            </w:r>
          </w:p>
        </w:tc>
        <w:tc>
          <w:tcPr>
            <w:tcW w:w="21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03431" w:rsidRPr="003A495F" w:rsidRDefault="00E03431" w:rsidP="003302EE">
            <w:pPr>
              <w:jc w:val="center"/>
            </w:pPr>
            <w:r w:rsidRPr="003A495F">
              <w:t xml:space="preserve">2 </w:t>
            </w:r>
            <w:proofErr w:type="spellStart"/>
            <w:proofErr w:type="gramStart"/>
            <w:r w:rsidRPr="003A495F">
              <w:t>шт</w:t>
            </w:r>
            <w:proofErr w:type="spellEnd"/>
            <w:proofErr w:type="gramEnd"/>
          </w:p>
        </w:tc>
      </w:tr>
    </w:tbl>
    <w:p w:rsidR="00E03431" w:rsidRPr="0049149A" w:rsidRDefault="00E03431" w:rsidP="00E03431">
      <w:r w:rsidRPr="0049149A">
        <w:t xml:space="preserve">*- </w:t>
      </w:r>
      <w:r>
        <w:t xml:space="preserve">в соответствии с </w:t>
      </w:r>
      <w:r w:rsidRPr="003A495F">
        <w:t>ГОСТ 5632-2014</w:t>
      </w:r>
    </w:p>
    <w:p w:rsidR="00E03431" w:rsidRPr="00BA2B83" w:rsidRDefault="00E03431" w:rsidP="00D327EC">
      <w:pPr>
        <w:spacing w:line="240" w:lineRule="auto"/>
        <w:ind w:firstLine="709"/>
        <w:jc w:val="both"/>
        <w:rPr>
          <w:sz w:val="24"/>
          <w:szCs w:val="24"/>
        </w:rPr>
      </w:pPr>
      <w:r w:rsidRPr="00BA2B83">
        <w:rPr>
          <w:sz w:val="24"/>
          <w:szCs w:val="24"/>
        </w:rPr>
        <w:t xml:space="preserve">При поставке товара к нему должны прилагаться Регистрационное удостоверение ФСЗ, сертификат или декларация соответствия </w:t>
      </w:r>
      <w:proofErr w:type="spellStart"/>
      <w:r w:rsidRPr="00BA2B83">
        <w:rPr>
          <w:sz w:val="24"/>
          <w:szCs w:val="24"/>
        </w:rPr>
        <w:t>Росстандарта</w:t>
      </w:r>
      <w:proofErr w:type="spellEnd"/>
      <w:r w:rsidRPr="00BA2B83">
        <w:rPr>
          <w:sz w:val="24"/>
          <w:szCs w:val="24"/>
        </w:rPr>
        <w:t xml:space="preserve"> РФ.</w:t>
      </w:r>
    </w:p>
    <w:p w:rsidR="00E03431" w:rsidRPr="00BA2B83" w:rsidRDefault="00E03431" w:rsidP="00D327EC">
      <w:pPr>
        <w:spacing w:line="240" w:lineRule="auto"/>
        <w:ind w:firstLine="709"/>
        <w:jc w:val="both"/>
        <w:rPr>
          <w:sz w:val="24"/>
          <w:szCs w:val="24"/>
        </w:rPr>
      </w:pPr>
      <w:r w:rsidRPr="00BA2B83">
        <w:rPr>
          <w:sz w:val="24"/>
          <w:szCs w:val="24"/>
        </w:rPr>
        <w:t>При поставке товара к нему должны прилагаться</w:t>
      </w:r>
      <w:r w:rsidRPr="00BD7DB0">
        <w:t xml:space="preserve"> </w:t>
      </w:r>
      <w:r>
        <w:t>р</w:t>
      </w:r>
      <w:r w:rsidRPr="00BD7DB0">
        <w:t>уководство по эксплуатации на русском языке</w:t>
      </w:r>
    </w:p>
    <w:p w:rsidR="00E03431" w:rsidRPr="00BA2B83" w:rsidRDefault="00E03431" w:rsidP="00D327EC">
      <w:pPr>
        <w:spacing w:line="240" w:lineRule="auto"/>
        <w:ind w:firstLine="708"/>
        <w:jc w:val="both"/>
        <w:rPr>
          <w:sz w:val="24"/>
          <w:szCs w:val="24"/>
        </w:rPr>
      </w:pPr>
      <w:r w:rsidRPr="00BA2B83">
        <w:rPr>
          <w:sz w:val="24"/>
          <w:szCs w:val="24"/>
        </w:rPr>
        <w:t xml:space="preserve">На Товар установлена гарантия производителя – не менее 12 (двенадцати) месяцев </w:t>
      </w:r>
      <w:proofErr w:type="gramStart"/>
      <w:r w:rsidRPr="00BA2B83">
        <w:rPr>
          <w:sz w:val="24"/>
          <w:szCs w:val="24"/>
        </w:rPr>
        <w:t>с даты ввода</w:t>
      </w:r>
      <w:proofErr w:type="gramEnd"/>
      <w:r w:rsidRPr="00BA2B83">
        <w:rPr>
          <w:sz w:val="24"/>
          <w:szCs w:val="24"/>
        </w:rPr>
        <w:t xml:space="preserve"> товара в эксплуатацию.</w:t>
      </w:r>
    </w:p>
    <w:p w:rsidR="00E03431" w:rsidRPr="00CC19AC" w:rsidRDefault="00E03431" w:rsidP="00D327EC">
      <w:pPr>
        <w:spacing w:line="240" w:lineRule="auto"/>
        <w:ind w:firstLine="708"/>
        <w:jc w:val="both"/>
        <w:rPr>
          <w:sz w:val="24"/>
          <w:szCs w:val="24"/>
        </w:rPr>
      </w:pPr>
      <w:r w:rsidRPr="00BA2B83">
        <w:rPr>
          <w:sz w:val="24"/>
          <w:szCs w:val="24"/>
        </w:rPr>
        <w:t xml:space="preserve">На товар установлена гарантия Поставщика – не менее 12 (двенадцати) месяцев </w:t>
      </w:r>
      <w:proofErr w:type="gramStart"/>
      <w:r w:rsidRPr="00BA2B83">
        <w:rPr>
          <w:sz w:val="24"/>
          <w:szCs w:val="24"/>
        </w:rPr>
        <w:t>с даты ввода</w:t>
      </w:r>
      <w:proofErr w:type="gramEnd"/>
      <w:r w:rsidRPr="00BA2B83">
        <w:rPr>
          <w:sz w:val="24"/>
          <w:szCs w:val="24"/>
        </w:rPr>
        <w:t xml:space="preserve"> товара в эксплуатацию, но не менее срока </w:t>
      </w:r>
      <w:r w:rsidRPr="00CC19AC">
        <w:rPr>
          <w:sz w:val="24"/>
          <w:szCs w:val="24"/>
        </w:rPr>
        <w:t>предоставления гарантии производителя.</w:t>
      </w:r>
    </w:p>
    <w:p w:rsidR="00E03431" w:rsidRDefault="00E03431" w:rsidP="00E03431"/>
    <w:p w:rsidR="00E03431" w:rsidRPr="00B93511" w:rsidRDefault="00E03431" w:rsidP="00E03431">
      <w:pPr>
        <w:ind w:firstLine="708"/>
        <w:rPr>
          <w:sz w:val="28"/>
          <w:szCs w:val="28"/>
        </w:rPr>
      </w:pPr>
      <w:r>
        <w:rPr>
          <w:sz w:val="28"/>
          <w:szCs w:val="28"/>
        </w:rPr>
        <w:t>Г</w:t>
      </w:r>
      <w:r w:rsidRPr="00B93511">
        <w:rPr>
          <w:sz w:val="28"/>
          <w:szCs w:val="28"/>
        </w:rPr>
        <w:t>лавн</w:t>
      </w:r>
      <w:r>
        <w:rPr>
          <w:sz w:val="28"/>
          <w:szCs w:val="28"/>
        </w:rPr>
        <w:t>ый</w:t>
      </w:r>
      <w:r w:rsidRPr="00B93511">
        <w:rPr>
          <w:sz w:val="28"/>
          <w:szCs w:val="28"/>
        </w:rPr>
        <w:t xml:space="preserve"> врач </w:t>
      </w:r>
      <w:r w:rsidRPr="00B93511">
        <w:rPr>
          <w:sz w:val="28"/>
          <w:szCs w:val="28"/>
        </w:rPr>
        <w:tab/>
      </w:r>
      <w:r w:rsidRPr="00B93511">
        <w:rPr>
          <w:sz w:val="28"/>
          <w:szCs w:val="28"/>
        </w:rPr>
        <w:tab/>
      </w:r>
      <w:r w:rsidRPr="00B93511">
        <w:rPr>
          <w:sz w:val="28"/>
          <w:szCs w:val="28"/>
        </w:rPr>
        <w:tab/>
      </w:r>
      <w:r w:rsidRPr="00B93511">
        <w:rPr>
          <w:sz w:val="28"/>
          <w:szCs w:val="28"/>
        </w:rPr>
        <w:tab/>
      </w:r>
      <w:r w:rsidRPr="00B93511">
        <w:rPr>
          <w:sz w:val="28"/>
          <w:szCs w:val="28"/>
        </w:rPr>
        <w:tab/>
      </w:r>
      <w:r w:rsidRPr="00B93511">
        <w:rPr>
          <w:sz w:val="28"/>
          <w:szCs w:val="28"/>
        </w:rPr>
        <w:tab/>
      </w:r>
      <w:r>
        <w:rPr>
          <w:sz w:val="28"/>
          <w:szCs w:val="28"/>
        </w:rPr>
        <w:t xml:space="preserve">К.А. </w:t>
      </w:r>
      <w:proofErr w:type="spellStart"/>
      <w:r>
        <w:rPr>
          <w:sz w:val="28"/>
          <w:szCs w:val="28"/>
        </w:rPr>
        <w:t>Довгулёв</w:t>
      </w:r>
      <w:proofErr w:type="spellEnd"/>
    </w:p>
    <w:tbl>
      <w:tblPr>
        <w:tblW w:w="0" w:type="auto"/>
        <w:tblLayout w:type="fixed"/>
        <w:tblLook w:val="0000"/>
      </w:tblPr>
      <w:tblGrid>
        <w:gridCol w:w="4809"/>
        <w:gridCol w:w="5080"/>
      </w:tblGrid>
      <w:tr w:rsidR="00E03431" w:rsidRPr="00AF5AF5" w:rsidTr="003302EE">
        <w:tc>
          <w:tcPr>
            <w:tcW w:w="4809" w:type="dxa"/>
          </w:tcPr>
          <w:p w:rsidR="00E03431" w:rsidRPr="00402536" w:rsidRDefault="00E03431" w:rsidP="003302EE">
            <w:pPr>
              <w:spacing w:after="0" w:line="0" w:lineRule="atLeast"/>
              <w:jc w:val="center"/>
              <w:rPr>
                <w:b/>
                <w:szCs w:val="28"/>
              </w:rPr>
            </w:pPr>
            <w:r w:rsidRPr="00402536">
              <w:rPr>
                <w:b/>
                <w:szCs w:val="28"/>
              </w:rPr>
              <w:lastRenderedPageBreak/>
              <w:t>государственное бюджетное</w:t>
            </w:r>
          </w:p>
          <w:p w:rsidR="00E03431" w:rsidRPr="00402536" w:rsidRDefault="00E03431" w:rsidP="003302EE">
            <w:pPr>
              <w:spacing w:after="0" w:line="0" w:lineRule="atLeast"/>
              <w:jc w:val="center"/>
              <w:rPr>
                <w:b/>
                <w:szCs w:val="28"/>
              </w:rPr>
            </w:pPr>
            <w:r w:rsidRPr="00402536">
              <w:rPr>
                <w:b/>
                <w:szCs w:val="28"/>
              </w:rPr>
              <w:t>учреждение здравоохранения</w:t>
            </w:r>
          </w:p>
          <w:p w:rsidR="00E03431" w:rsidRPr="00402536" w:rsidRDefault="00E03431" w:rsidP="003302EE">
            <w:pPr>
              <w:spacing w:after="0" w:line="0" w:lineRule="atLeast"/>
              <w:jc w:val="center"/>
              <w:rPr>
                <w:b/>
                <w:szCs w:val="28"/>
              </w:rPr>
            </w:pPr>
            <w:r w:rsidRPr="00402536">
              <w:rPr>
                <w:b/>
                <w:szCs w:val="28"/>
              </w:rPr>
              <w:t>Новосибирской области</w:t>
            </w:r>
          </w:p>
          <w:p w:rsidR="00E03431" w:rsidRPr="00402536" w:rsidRDefault="00E03431" w:rsidP="003302EE">
            <w:pPr>
              <w:spacing w:after="0" w:line="0" w:lineRule="atLeast"/>
              <w:jc w:val="center"/>
              <w:rPr>
                <w:b/>
                <w:szCs w:val="28"/>
              </w:rPr>
            </w:pPr>
            <w:r w:rsidRPr="00402536">
              <w:rPr>
                <w:b/>
                <w:szCs w:val="28"/>
              </w:rPr>
              <w:t>«Барабинская центральная</w:t>
            </w:r>
          </w:p>
          <w:p w:rsidR="00E03431" w:rsidRPr="00402536" w:rsidRDefault="00E03431" w:rsidP="003302EE">
            <w:pPr>
              <w:spacing w:after="0" w:line="0" w:lineRule="atLeast"/>
              <w:jc w:val="center"/>
              <w:rPr>
                <w:b/>
                <w:szCs w:val="28"/>
              </w:rPr>
            </w:pPr>
            <w:r w:rsidRPr="00402536">
              <w:rPr>
                <w:b/>
                <w:szCs w:val="28"/>
              </w:rPr>
              <w:t>районная больница»</w:t>
            </w:r>
          </w:p>
          <w:p w:rsidR="00E03431" w:rsidRPr="00AF5AF5" w:rsidRDefault="00E03431" w:rsidP="003302EE">
            <w:pPr>
              <w:spacing w:after="0" w:line="0" w:lineRule="atLeast"/>
              <w:rPr>
                <w:i/>
                <w:sz w:val="24"/>
                <w:szCs w:val="24"/>
              </w:rPr>
            </w:pPr>
          </w:p>
        </w:tc>
        <w:tc>
          <w:tcPr>
            <w:tcW w:w="5080" w:type="dxa"/>
          </w:tcPr>
          <w:p w:rsidR="00E03431" w:rsidRPr="00EE2CF5" w:rsidRDefault="00E03431" w:rsidP="003302EE">
            <w:pPr>
              <w:jc w:val="right"/>
              <w:rPr>
                <w:sz w:val="24"/>
                <w:szCs w:val="24"/>
              </w:rPr>
            </w:pPr>
          </w:p>
        </w:tc>
      </w:tr>
      <w:tr w:rsidR="00E03431" w:rsidRPr="00AF5AF5" w:rsidTr="003302EE">
        <w:tc>
          <w:tcPr>
            <w:tcW w:w="4809" w:type="dxa"/>
          </w:tcPr>
          <w:p w:rsidR="00E03431" w:rsidRPr="00AF5AF5" w:rsidRDefault="00E03431" w:rsidP="003302EE">
            <w:pPr>
              <w:spacing w:after="0" w:line="0" w:lineRule="atLeast"/>
              <w:rPr>
                <w:sz w:val="24"/>
                <w:szCs w:val="24"/>
              </w:rPr>
            </w:pPr>
            <w:r w:rsidRPr="00AF5AF5">
              <w:rPr>
                <w:sz w:val="24"/>
                <w:szCs w:val="24"/>
              </w:rPr>
              <w:t>632336, Новосибирская область,</w:t>
            </w:r>
          </w:p>
          <w:p w:rsidR="00E03431" w:rsidRPr="00AF5AF5" w:rsidRDefault="00E03431" w:rsidP="003302EE">
            <w:pPr>
              <w:spacing w:after="0" w:line="0" w:lineRule="atLeast"/>
              <w:rPr>
                <w:sz w:val="24"/>
                <w:szCs w:val="24"/>
              </w:rPr>
            </w:pPr>
            <w:r w:rsidRPr="00AF5AF5">
              <w:rPr>
                <w:sz w:val="24"/>
                <w:szCs w:val="24"/>
              </w:rPr>
              <w:t xml:space="preserve">г. Барабинск, ул. </w:t>
            </w:r>
            <w:proofErr w:type="gramStart"/>
            <w:r w:rsidRPr="00AF5AF5">
              <w:rPr>
                <w:sz w:val="24"/>
                <w:szCs w:val="24"/>
              </w:rPr>
              <w:t>Ульяновская</w:t>
            </w:r>
            <w:proofErr w:type="gramEnd"/>
            <w:r w:rsidRPr="00AF5AF5">
              <w:rPr>
                <w:sz w:val="24"/>
                <w:szCs w:val="24"/>
              </w:rPr>
              <w:t>, 26</w:t>
            </w:r>
          </w:p>
          <w:p w:rsidR="00E03431" w:rsidRPr="00AF5AF5" w:rsidRDefault="00E03431" w:rsidP="003302EE">
            <w:pPr>
              <w:spacing w:after="0" w:line="0" w:lineRule="atLeast"/>
              <w:rPr>
                <w:sz w:val="24"/>
                <w:szCs w:val="24"/>
              </w:rPr>
            </w:pPr>
            <w:r w:rsidRPr="00AF5AF5">
              <w:rPr>
                <w:sz w:val="24"/>
                <w:szCs w:val="24"/>
              </w:rPr>
              <w:t>тел/факс 2-20-53</w:t>
            </w:r>
          </w:p>
          <w:p w:rsidR="00E03431" w:rsidRPr="00AF5AF5" w:rsidRDefault="00E03431" w:rsidP="003302EE">
            <w:pPr>
              <w:spacing w:after="0" w:line="0" w:lineRule="atLeast"/>
              <w:rPr>
                <w:sz w:val="24"/>
                <w:szCs w:val="24"/>
              </w:rPr>
            </w:pPr>
            <w:r w:rsidRPr="00AF5AF5">
              <w:rPr>
                <w:sz w:val="24"/>
                <w:szCs w:val="24"/>
              </w:rPr>
              <w:t>исх. №      от «___» __________ 201</w:t>
            </w:r>
            <w:r>
              <w:rPr>
                <w:sz w:val="24"/>
                <w:szCs w:val="24"/>
              </w:rPr>
              <w:t>7</w:t>
            </w:r>
            <w:r w:rsidRPr="00AF5AF5">
              <w:rPr>
                <w:sz w:val="24"/>
                <w:szCs w:val="24"/>
              </w:rPr>
              <w:t xml:space="preserve"> г.</w:t>
            </w:r>
          </w:p>
          <w:p w:rsidR="00E03431" w:rsidRPr="00AF5AF5" w:rsidRDefault="00E03431" w:rsidP="003302EE">
            <w:pPr>
              <w:spacing w:after="0" w:line="0" w:lineRule="atLeast"/>
              <w:rPr>
                <w:sz w:val="24"/>
                <w:szCs w:val="24"/>
              </w:rPr>
            </w:pPr>
            <w:proofErr w:type="spellStart"/>
            <w:r w:rsidRPr="00AF5AF5">
              <w:rPr>
                <w:sz w:val="24"/>
                <w:szCs w:val="24"/>
              </w:rPr>
              <w:t>вх.№</w:t>
            </w:r>
            <w:proofErr w:type="spellEnd"/>
          </w:p>
          <w:p w:rsidR="00E03431" w:rsidRPr="00AF5AF5" w:rsidRDefault="00E03431" w:rsidP="003302EE">
            <w:pPr>
              <w:spacing w:after="0" w:line="0" w:lineRule="atLeast"/>
              <w:rPr>
                <w:sz w:val="24"/>
                <w:szCs w:val="24"/>
              </w:rPr>
            </w:pPr>
          </w:p>
        </w:tc>
        <w:tc>
          <w:tcPr>
            <w:tcW w:w="5080" w:type="dxa"/>
          </w:tcPr>
          <w:p w:rsidR="00E03431" w:rsidRPr="00EE2CF5" w:rsidRDefault="00E03431" w:rsidP="003302EE">
            <w:pPr>
              <w:jc w:val="right"/>
              <w:rPr>
                <w:sz w:val="24"/>
                <w:szCs w:val="24"/>
              </w:rPr>
            </w:pPr>
          </w:p>
        </w:tc>
      </w:tr>
    </w:tbl>
    <w:p w:rsidR="00E03431" w:rsidRDefault="00E03431" w:rsidP="00E03431">
      <w:pPr>
        <w:spacing w:after="0" w:line="240" w:lineRule="auto"/>
        <w:ind w:firstLine="709"/>
        <w:jc w:val="right"/>
        <w:rPr>
          <w:szCs w:val="28"/>
        </w:rPr>
      </w:pPr>
    </w:p>
    <w:p w:rsidR="00E03431" w:rsidRPr="00793DFA" w:rsidRDefault="00E03431" w:rsidP="00E03431">
      <w:pPr>
        <w:autoSpaceDE w:val="0"/>
        <w:autoSpaceDN w:val="0"/>
        <w:adjustRightInd w:val="0"/>
        <w:spacing w:after="0" w:line="240" w:lineRule="auto"/>
        <w:contextualSpacing/>
        <w:jc w:val="right"/>
        <w:outlineLvl w:val="0"/>
        <w:rPr>
          <w:sz w:val="20"/>
          <w:szCs w:val="20"/>
        </w:rPr>
      </w:pPr>
    </w:p>
    <w:p w:rsidR="00E03431" w:rsidRDefault="00E03431" w:rsidP="00E03431">
      <w:pPr>
        <w:autoSpaceDE w:val="0"/>
        <w:autoSpaceDN w:val="0"/>
        <w:adjustRightInd w:val="0"/>
        <w:spacing w:after="0" w:line="240" w:lineRule="auto"/>
        <w:ind w:firstLine="540"/>
        <w:jc w:val="center"/>
        <w:rPr>
          <w:b/>
          <w:szCs w:val="28"/>
        </w:rPr>
      </w:pPr>
      <w:r w:rsidRPr="00402536">
        <w:rPr>
          <w:b/>
          <w:szCs w:val="28"/>
        </w:rPr>
        <w:t>ПОЯСНИТЕЛЬНАЯ ЗАПИСКА</w:t>
      </w:r>
    </w:p>
    <w:p w:rsidR="00E03431" w:rsidRDefault="00E03431" w:rsidP="00E03431">
      <w:pPr>
        <w:autoSpaceDE w:val="0"/>
        <w:autoSpaceDN w:val="0"/>
        <w:adjustRightInd w:val="0"/>
        <w:spacing w:after="0" w:line="240" w:lineRule="auto"/>
        <w:ind w:firstLine="540"/>
        <w:rPr>
          <w:szCs w:val="28"/>
        </w:rPr>
      </w:pPr>
    </w:p>
    <w:p w:rsidR="00E03431" w:rsidRDefault="00E03431" w:rsidP="00E03431">
      <w:pPr>
        <w:autoSpaceDE w:val="0"/>
        <w:autoSpaceDN w:val="0"/>
        <w:adjustRightInd w:val="0"/>
        <w:spacing w:after="0" w:line="240" w:lineRule="auto"/>
        <w:ind w:firstLine="540"/>
      </w:pPr>
      <w:r w:rsidRPr="009225C7">
        <w:rPr>
          <w:szCs w:val="28"/>
        </w:rPr>
        <w:t xml:space="preserve">Закупка на поставку </w:t>
      </w:r>
      <w:r w:rsidRPr="009225C7">
        <w:t>оборудования для центрального стерилизационного отделения</w:t>
      </w:r>
      <w:r>
        <w:t xml:space="preserve"> осуществляется в рамках реализации мероприятий 10.1.5 «</w:t>
      </w:r>
      <w:r w:rsidRPr="00402536">
        <w:t>Укрепление материально-технической базы государственных учреждений Новосибирской области</w:t>
      </w:r>
      <w:r>
        <w:t xml:space="preserve">» подпрограммы 10 на приобретение медицинского оборудования для вводимого в эксплуатацию лечебного корпуса ГБУЗ НСО «Барабинская ЦРБ» (Приказ </w:t>
      </w:r>
      <w:proofErr w:type="spellStart"/>
      <w:r>
        <w:t>минздрава</w:t>
      </w:r>
      <w:proofErr w:type="spellEnd"/>
      <w:r>
        <w:t xml:space="preserve"> № 1656 от 14.07.2017 г.).</w:t>
      </w:r>
    </w:p>
    <w:p w:rsidR="00E03431" w:rsidRDefault="00E03431" w:rsidP="00E03431">
      <w:pPr>
        <w:autoSpaceDE w:val="0"/>
        <w:autoSpaceDN w:val="0"/>
        <w:adjustRightInd w:val="0"/>
        <w:spacing w:after="0" w:line="240" w:lineRule="auto"/>
        <w:ind w:firstLine="540"/>
      </w:pPr>
    </w:p>
    <w:p w:rsidR="00E03431" w:rsidRDefault="00E03431" w:rsidP="00E03431">
      <w:pPr>
        <w:autoSpaceDE w:val="0"/>
        <w:autoSpaceDN w:val="0"/>
        <w:adjustRightInd w:val="0"/>
        <w:spacing w:after="0" w:line="240" w:lineRule="auto"/>
        <w:ind w:firstLine="540"/>
      </w:pPr>
    </w:p>
    <w:p w:rsidR="00E03431" w:rsidRDefault="00E03431" w:rsidP="00E03431">
      <w:pPr>
        <w:autoSpaceDE w:val="0"/>
        <w:autoSpaceDN w:val="0"/>
        <w:adjustRightInd w:val="0"/>
        <w:spacing w:after="0" w:line="240" w:lineRule="auto"/>
        <w:ind w:firstLine="540"/>
      </w:pPr>
    </w:p>
    <w:p w:rsidR="00E03431" w:rsidRDefault="00E03431" w:rsidP="00E03431">
      <w:pPr>
        <w:autoSpaceDE w:val="0"/>
        <w:autoSpaceDN w:val="0"/>
        <w:adjustRightInd w:val="0"/>
        <w:spacing w:after="0" w:line="240" w:lineRule="auto"/>
        <w:ind w:firstLine="540"/>
      </w:pPr>
      <w:r>
        <w:t>Главный врач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К.А. </w:t>
      </w:r>
      <w:proofErr w:type="spellStart"/>
      <w:r>
        <w:t>Довгулёв</w:t>
      </w:r>
      <w:proofErr w:type="spellEnd"/>
    </w:p>
    <w:p w:rsidR="003302EE" w:rsidRDefault="00E03431">
      <w:r>
        <w:br w:type="page"/>
      </w:r>
      <w:r w:rsidR="003302EE">
        <w:rPr>
          <w:rFonts w:ascii="Times New Roman" w:hAnsi="Times New Roman" w:cs="Times New Roman"/>
        </w:rPr>
        <w:lastRenderedPageBreak/>
        <w:t>Сравнительная таблица. Стерилизатор паровой – 1 шт.</w:t>
      </w:r>
      <w:r>
        <w:br/>
      </w:r>
    </w:p>
    <w:tbl>
      <w:tblPr>
        <w:tblW w:w="16331" w:type="dxa"/>
        <w:tblInd w:w="-459" w:type="dxa"/>
        <w:tblLook w:val="04A0"/>
      </w:tblPr>
      <w:tblGrid>
        <w:gridCol w:w="640"/>
        <w:gridCol w:w="3188"/>
        <w:gridCol w:w="2693"/>
        <w:gridCol w:w="2410"/>
        <w:gridCol w:w="2680"/>
        <w:gridCol w:w="4720"/>
      </w:tblGrid>
      <w:tr w:rsidR="003302EE" w:rsidRPr="003302EE" w:rsidTr="003302EE">
        <w:trPr>
          <w:trHeight w:val="1710"/>
        </w:trPr>
        <w:tc>
          <w:tcPr>
            <w:tcW w:w="6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</w:p>
        </w:tc>
        <w:tc>
          <w:tcPr>
            <w:tcW w:w="3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Описание требований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Наличие функции или величины параметра по ТЗ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proofErr w:type="gramStart"/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Tuttnauer</w:t>
            </w:r>
            <w:proofErr w:type="spellEnd"/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 xml:space="preserve"> 4472 EP с принадлежностями (“</w:t>
            </w:r>
            <w:proofErr w:type="spellStart"/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Туттнауер</w:t>
            </w:r>
            <w:proofErr w:type="spellEnd"/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 xml:space="preserve"> Лтд.”, Израиль</w:t>
            </w:r>
            <w:proofErr w:type="gramEnd"/>
          </w:p>
        </w:tc>
        <w:tc>
          <w:tcPr>
            <w:tcW w:w="2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Стерилизатор паровой марки DGM AND-100 с принадлежностями (</w:t>
            </w:r>
            <w:proofErr w:type="spellStart"/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Сполдзиенлия</w:t>
            </w:r>
            <w:proofErr w:type="spellEnd"/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 xml:space="preserve"> Механиков СМС, Польша)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</w:tr>
      <w:tr w:rsidR="003302EE" w:rsidRPr="003302EE" w:rsidTr="003302EE">
        <w:trPr>
          <w:trHeight w:val="360"/>
        </w:trPr>
        <w:tc>
          <w:tcPr>
            <w:tcW w:w="116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1. Общие требования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99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1.1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Тип стерилизатора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Паровой автоматический горизонтальный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Паровой автоматический горизонтальный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Паровой автоматический горизонтальный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18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1.2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Область применения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Предназначен для стерилизации инструментов и  материалов насыщенным водяным паром под давлением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Предназначен для стерилизации инструментов и  материалов насыщенным водяным паром под давлением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Предназначен для стерилизации инструментов и  материалов насыщенным водяным паром под давлением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420"/>
        </w:trPr>
        <w:tc>
          <w:tcPr>
            <w:tcW w:w="116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2. Технические характеристики</w:t>
            </w:r>
          </w:p>
        </w:tc>
        <w:tc>
          <w:tcPr>
            <w:tcW w:w="4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 </w:t>
            </w:r>
          </w:p>
        </w:tc>
      </w:tr>
      <w:tr w:rsidR="003302EE" w:rsidRPr="003302EE" w:rsidTr="003302EE">
        <w:trPr>
          <w:trHeight w:val="9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2.1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Размеры камеры (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ВхШхГ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>), не менее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 400х400х650 мм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408х408х730 мм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400х400х650 мм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- стр.8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 - стр.83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 xml:space="preserve"> </w:t>
            </w:r>
          </w:p>
        </w:tc>
      </w:tr>
      <w:tr w:rsidR="003302EE" w:rsidRPr="003302EE" w:rsidTr="003302EE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2.2</w:t>
            </w:r>
          </w:p>
        </w:tc>
        <w:tc>
          <w:tcPr>
            <w:tcW w:w="318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Объем камеры, не менее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 103 л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120 л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103 л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- стр.8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 - стр.83</w:t>
            </w:r>
          </w:p>
        </w:tc>
      </w:tr>
      <w:tr w:rsidR="003302EE" w:rsidRPr="003302EE" w:rsidTr="003302EE">
        <w:trPr>
          <w:trHeight w:val="9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2.3</w:t>
            </w:r>
          </w:p>
        </w:tc>
        <w:tc>
          <w:tcPr>
            <w:tcW w:w="318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Исполнение проходное (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двухдверное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)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 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- стр.3. "Автоклав оборудован 2 автоматическими дверями"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 - стр.83</w:t>
            </w:r>
          </w:p>
        </w:tc>
      </w:tr>
      <w:tr w:rsidR="003302EE" w:rsidRPr="003302EE" w:rsidTr="003302EE">
        <w:trPr>
          <w:trHeight w:val="9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lastRenderedPageBreak/>
              <w:t>2.4</w:t>
            </w:r>
          </w:p>
        </w:tc>
        <w:tc>
          <w:tcPr>
            <w:tcW w:w="318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Материал изготовления стерилизационной камеры и двери*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полированная  нержавеющая сталь 03Х17Н14М3 </w:t>
            </w:r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или</w:t>
            </w:r>
            <w:r w:rsidRPr="003302EE">
              <w:rPr>
                <w:rFonts w:ascii="Times New Roman" w:eastAsia="Times New Roman" w:hAnsi="Times New Roman" w:cs="Times New Roman"/>
              </w:rPr>
              <w:t xml:space="preserve"> эквивалент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полированная  нержавеющая сталь 03Х17Н14М3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полированная  нержавеющая сталь 03Х17Н14М3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Проспект_</w:t>
            </w: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горизонтальные</w:t>
            </w:r>
            <w:proofErr w:type="gramEnd"/>
            <w:r w:rsidRPr="003302EE">
              <w:rPr>
                <w:rFonts w:ascii="Times New Roman" w:eastAsia="Times New Roman" w:hAnsi="Times New Roman" w:cs="Times New Roman"/>
              </w:rPr>
              <w:t>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 - стр.3</w:t>
            </w:r>
            <w:r w:rsidRPr="003302EE">
              <w:rPr>
                <w:rFonts w:ascii="Times New Roman" w:eastAsia="Times New Roman" w:hAnsi="Times New Roman" w:cs="Times New Roman"/>
              </w:rPr>
              <w:br/>
            </w:r>
            <w:r w:rsidRPr="003302EE">
              <w:rPr>
                <w:rFonts w:ascii="Times New Roman" w:eastAsia="Times New Roman" w:hAnsi="Times New Roman" w:cs="Times New Roman"/>
                <w:color w:val="000000"/>
              </w:rPr>
              <w:t>AND-100 (проходной) S7-1200.pdf - стр.11</w:t>
            </w:r>
          </w:p>
        </w:tc>
      </w:tr>
      <w:tr w:rsidR="003302EE" w:rsidRPr="003302EE" w:rsidTr="003302EE">
        <w:trPr>
          <w:trHeight w:val="81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2.5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Рубашка стерилизационной камеры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Проспект_</w:t>
            </w: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горизонтальные</w:t>
            </w:r>
            <w:proofErr w:type="gramEnd"/>
            <w:r w:rsidRPr="003302EE">
              <w:rPr>
                <w:rFonts w:ascii="Times New Roman" w:eastAsia="Times New Roman" w:hAnsi="Times New Roman" w:cs="Times New Roman"/>
              </w:rPr>
              <w:t>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 - стр.3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 - стр.11</w:t>
            </w:r>
          </w:p>
        </w:tc>
      </w:tr>
      <w:tr w:rsidR="003302EE" w:rsidRPr="003302EE" w:rsidTr="003302EE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2.6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Встроенный парогенератор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Проспект_горизнтальные.pdf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- стр.10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 - стр.11</w:t>
            </w:r>
          </w:p>
        </w:tc>
      </w:tr>
      <w:tr w:rsidR="003302EE" w:rsidRPr="003302EE" w:rsidTr="003302EE">
        <w:trPr>
          <w:trHeight w:val="18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2.7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Материал изготовления кожуха парогенератора нержавеющая сталь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Проспект_горизонтальные.pdf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 - стр.3</w:t>
            </w:r>
            <w:r w:rsidRPr="003302EE">
              <w:rPr>
                <w:rFonts w:ascii="Times New Roman" w:eastAsia="Times New Roman" w:hAnsi="Times New Roman" w:cs="Times New Roman"/>
              </w:rPr>
              <w:br w:type="page"/>
              <w:t>http://www.phs-mt.ru/production/sterilizatory_parovye_dgm_and/ "Камера стерилизатора, парогенератор и рубашка изготовлены из нержавеющей стали марки AISI 316L"</w:t>
            </w:r>
          </w:p>
        </w:tc>
      </w:tr>
      <w:tr w:rsidR="003302EE" w:rsidRPr="003302EE" w:rsidTr="003302EE">
        <w:trPr>
          <w:trHeight w:val="18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2.8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Удаление воздуха из стерилизационной камеры методом фракционного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вакуумированиея</w:t>
            </w:r>
            <w:proofErr w:type="spellEnd"/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- стр. 67 (в описаниях фаз программ есть упоминание про фазы нескольких вакуумных импульсов (фракций вакуума), предшествующих стерилизации.</w:t>
            </w:r>
            <w:proofErr w:type="gramEnd"/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 - стр.63</w:t>
            </w:r>
          </w:p>
        </w:tc>
      </w:tr>
      <w:tr w:rsidR="003302EE" w:rsidRPr="003302EE" w:rsidTr="003302EE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2.9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Вакуум- насос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302EE">
              <w:rPr>
                <w:rFonts w:ascii="Times New Roman" w:eastAsia="Times New Roman" w:hAnsi="Times New Roman" w:cs="Times New Roman"/>
                <w:color w:val="000000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  <w:color w:val="000000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  <w:color w:val="000000"/>
              </w:rPr>
              <w:t xml:space="preserve"> - стр.24</w:t>
            </w:r>
            <w:r w:rsidRPr="003302EE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3302EE">
              <w:rPr>
                <w:rFonts w:ascii="Times New Roman" w:eastAsia="Times New Roman" w:hAnsi="Times New Roman" w:cs="Times New Roman"/>
              </w:rPr>
              <w:t>AND-100 (проходной) S7-1200.pdf - стр.63</w:t>
            </w:r>
          </w:p>
        </w:tc>
      </w:tr>
      <w:tr w:rsidR="003302EE" w:rsidRPr="003302EE" w:rsidTr="003302EE">
        <w:trPr>
          <w:trHeight w:val="30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lastRenderedPageBreak/>
              <w:t>2.10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Автоматические слайдовые двери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Проспект_</w:t>
            </w: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горизонтальные</w:t>
            </w:r>
            <w:proofErr w:type="gramEnd"/>
            <w:r w:rsidRPr="003302EE">
              <w:rPr>
                <w:rFonts w:ascii="Times New Roman" w:eastAsia="Times New Roman" w:hAnsi="Times New Roman" w:cs="Times New Roman"/>
              </w:rPr>
              <w:t>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 - стр.7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 xml:space="preserve">AND-100 (проходной) S7-1200.pdf  - стр.11 "Перемещение дверей осуществляется моторами. </w:t>
            </w: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Дверь останавливается в нижнем положении напротив датчика нижнего положения, в верхнем – до срабатывания датчика закрытия двери.</w:t>
            </w:r>
            <w:proofErr w:type="gramEnd"/>
            <w:r w:rsidRPr="003302EE">
              <w:rPr>
                <w:rFonts w:ascii="Times New Roman" w:eastAsia="Times New Roman" w:hAnsi="Times New Roman" w:cs="Times New Roman"/>
              </w:rPr>
              <w:t xml:space="preserve"> Открывание и закрывание дверей происходит автоматически после нажатия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соответствующих клавиш"</w:t>
            </w:r>
          </w:p>
        </w:tc>
      </w:tr>
      <w:tr w:rsidR="003302EE" w:rsidRPr="003302EE" w:rsidTr="003302EE">
        <w:trPr>
          <w:trHeight w:val="27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2.11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Уплотнение дверей сжатым воздухом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- стр.19 "Когда двери закрыты, сжатый воздух подается под давлением через клапаны в пазы, в которых находится прокладка, тем самым прокладка прижимается к </w:t>
            </w:r>
            <w:proofErr w:type="spellStart"/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две-ри</w:t>
            </w:r>
            <w:proofErr w:type="spellEnd"/>
            <w:proofErr w:type="gramEnd"/>
            <w:r w:rsidRPr="003302EE">
              <w:rPr>
                <w:rFonts w:ascii="Times New Roman" w:eastAsia="Times New Roman" w:hAnsi="Times New Roman" w:cs="Times New Roman"/>
              </w:rPr>
              <w:t xml:space="preserve"> и обеспечивает герметичность камеры"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 - стр.11 "прокладка прижимается к двери давлением сжатого воздуха"</w:t>
            </w:r>
          </w:p>
        </w:tc>
      </w:tr>
      <w:tr w:rsidR="003302EE" w:rsidRPr="003302EE" w:rsidTr="003302EE">
        <w:trPr>
          <w:trHeight w:val="21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2.12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Привод двери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Пневматический </w:t>
            </w:r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или</w:t>
            </w:r>
            <w:r w:rsidRPr="003302EE">
              <w:rPr>
                <w:rFonts w:ascii="Times New Roman" w:eastAsia="Times New Roman" w:hAnsi="Times New Roman" w:cs="Times New Roman"/>
              </w:rPr>
              <w:t xml:space="preserve"> электромоторный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Пневматический 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Электромоторный 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- стр.4 "Работа каждой двери контролируется при помощи двух гидропневматических цилиндров, расположенных сбоку с обеих сторон двери"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 - стр.11 "Перемещение дверей осуществляется моторами"</w:t>
            </w:r>
          </w:p>
        </w:tc>
      </w:tr>
      <w:tr w:rsidR="003302EE" w:rsidRPr="003302EE" w:rsidTr="003302EE">
        <w:trPr>
          <w:trHeight w:val="27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lastRenderedPageBreak/>
              <w:t>2.13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Защита от открытия двери при положительном давлении внутри камеры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- стр.21 "Реле давления RT 112 предотвращает открытие двери, если давление в камере свыше 115 кПа"</w:t>
            </w:r>
            <w:r w:rsidRPr="003302EE">
              <w:rPr>
                <w:rFonts w:ascii="Times New Roman" w:eastAsia="Times New Roman" w:hAnsi="Times New Roman" w:cs="Times New Roman"/>
              </w:rPr>
              <w:br w:type="page"/>
              <w:t>AND - 400(проходной) S7-1200.pdf - стр.59, п.8 Таблицы: "Давление в камере!</w:t>
            </w:r>
            <w:r w:rsidRPr="003302EE">
              <w:rPr>
                <w:rFonts w:ascii="Times New Roman" w:eastAsia="Times New Roman" w:hAnsi="Times New Roman" w:cs="Times New Roman"/>
              </w:rPr>
              <w:br w:type="page"/>
              <w:t>Сообщение появляется, если давление в камере больше «Давления для вывода пара» и были нажаты кнопки «Открыть заднюю</w:t>
            </w:r>
            <w:r w:rsidRPr="003302EE">
              <w:rPr>
                <w:rFonts w:ascii="Times New Roman" w:eastAsia="Times New Roman" w:hAnsi="Times New Roman" w:cs="Times New Roman"/>
              </w:rPr>
              <w:br w:type="page"/>
              <w:t>дверь», «Открыть переднюю дверь»</w:t>
            </w: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."</w:t>
            </w:r>
            <w:proofErr w:type="gramEnd"/>
          </w:p>
        </w:tc>
      </w:tr>
      <w:tr w:rsidR="003302EE" w:rsidRPr="003302EE" w:rsidTr="003302EE">
        <w:trPr>
          <w:trHeight w:val="54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2.14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Блокировка закрытия дверей при наличии препятствия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- стр.6 - "Две защитные дверные планки – предотвращают попадание предметов между дверью и корпусом"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S7-1200.pdf- стр.11. Дверь оснащена защитным замком, блокирующим самопроизвольное открывание двери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в нештатной ситуации. Датчик положения двери не позволит начать программу стерилизации в случае, если дверь не полностью закрыта.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"В верхней части двери расположена защитная планка, предназначенная для безопасного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закрывания двери. При соприкосновении защитной планки с любым препятствием массой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более 3 кг происходит остановка двери"</w:t>
            </w:r>
          </w:p>
        </w:tc>
      </w:tr>
      <w:tr w:rsidR="003302EE" w:rsidRPr="003302EE" w:rsidTr="003302EE">
        <w:trPr>
          <w:trHeight w:val="15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lastRenderedPageBreak/>
              <w:t>2.15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Контроль давления в паропроводе из парогенератора в рубашку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Редуктора пара или датчик давления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Редуктор пара 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Пьезоэлектрический сенсор давлени</w:t>
            </w: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я(</w:t>
            </w:r>
            <w:proofErr w:type="gramEnd"/>
            <w:r w:rsidRPr="003302EE">
              <w:rPr>
                <w:rFonts w:ascii="Times New Roman" w:eastAsia="Times New Roman" w:hAnsi="Times New Roman" w:cs="Times New Roman"/>
              </w:rPr>
              <w:t>датчик давления)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- стр.19. "</w:t>
            </w: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На линии подачи пара в рубашку из парогенератора установлен редуктор для ограничения избыточного давления пара из парогенератора</w:t>
            </w:r>
            <w:proofErr w:type="gramEnd"/>
            <w:r w:rsidRPr="003302EE">
              <w:rPr>
                <w:rFonts w:ascii="Times New Roman" w:eastAsia="Times New Roman" w:hAnsi="Times New Roman" w:cs="Times New Roman"/>
              </w:rPr>
              <w:t>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.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- стр.10</w:t>
            </w:r>
          </w:p>
        </w:tc>
      </w:tr>
      <w:tr w:rsidR="003302EE" w:rsidRPr="003302EE" w:rsidTr="003302EE">
        <w:trPr>
          <w:trHeight w:val="24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2.16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 панели со стороны загрузки установлены манометры для контроля давления в камере, рубашке и парогенераторе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- стр.5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 - стр.10 "На передней части корпуса, расположены следующие элементы: аварийный выключатель, панель управления аппаратом, манометр давления в парогенераторе или рубашке,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манометр давления в камере... "</w:t>
            </w:r>
          </w:p>
        </w:tc>
      </w:tr>
      <w:tr w:rsidR="003302EE" w:rsidRPr="003302EE" w:rsidTr="003302EE">
        <w:trPr>
          <w:trHeight w:val="9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2.17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 На панели со стороны выгрузки установлен манометр для контроля давления в камере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- стр.5</w:t>
            </w:r>
            <w:r w:rsidRPr="003302EE">
              <w:rPr>
                <w:rFonts w:ascii="Times New Roman" w:eastAsia="Times New Roman" w:hAnsi="Times New Roman" w:cs="Times New Roman"/>
              </w:rPr>
              <w:br w:type="page"/>
              <w:t>AND-100 (проходной) S7-1200.pdf - стр.10</w:t>
            </w:r>
          </w:p>
        </w:tc>
      </w:tr>
      <w:tr w:rsidR="003302EE" w:rsidRPr="003302EE" w:rsidTr="003302EE">
        <w:trPr>
          <w:trHeight w:val="18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2.18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Кнопка аварийной остановки стерилизатора со стороны загрузки и выгрузки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- стр.6  "Автоклав оснащен кнопками и ключами АВАРИЙНОГО ОСТАНОВА, размещенными на передней и задней панелях"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 - стр.12,  раздел "Аварийный выключатель"</w:t>
            </w:r>
          </w:p>
        </w:tc>
      </w:tr>
      <w:tr w:rsidR="003302EE" w:rsidRPr="003302EE" w:rsidTr="003302EE">
        <w:trPr>
          <w:trHeight w:val="12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2.19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На стороне загрузки установлен цветной сенсорный  русифицированный дисплей, диагональ не менее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 7 дюймов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 7 дюймов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 7 дюймов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- стр.30 "Размер диагонали панели управления - 7 дюймов"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 - стр.15 (таблица)</w:t>
            </w:r>
          </w:p>
        </w:tc>
      </w:tr>
      <w:tr w:rsidR="003302EE" w:rsidRPr="003302EE" w:rsidTr="003302EE">
        <w:trPr>
          <w:trHeight w:val="24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lastRenderedPageBreak/>
              <w:t>2.20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Ширина бумаги встроенного принтера, не более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57 мм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57 мм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57мм 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- стр.60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 - стр.60 "Со стороны загрузки находится принтер для регистрации параметров цикла стерилизации"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 стр.82 "Возможно использовать различные типы бумаги, если она соответствует следующим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условиям: ширина рулона 57±0.5 мм..."</w:t>
            </w:r>
          </w:p>
        </w:tc>
      </w:tr>
      <w:tr w:rsidR="003302EE" w:rsidRPr="003302EE" w:rsidTr="003302EE">
        <w:trPr>
          <w:trHeight w:val="1545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2.21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Предустановленные программы в памяти стерилизатора, не менее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4 программ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 10 программ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4 программы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-  стр.66;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  стр.2 - упоминание о стерилизации стеклянных и пластиковых изделий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S7-1200.pdf- стр.62</w:t>
            </w:r>
          </w:p>
        </w:tc>
      </w:tr>
      <w:tr w:rsidR="003302EE" w:rsidRPr="003302EE" w:rsidTr="003302EE">
        <w:trPr>
          <w:trHeight w:val="24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2.22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Изменение параметров программ  при наличии кода доступа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 стр.4 - "Все программы, кроме тестовых, могут быть изменены оператором, имеющим соответствующий уровень прав"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S7-1200.pdf- стр.13 "Доступ к изменениям параметров возможен при помощи кода доступа к сервисному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меню"</w:t>
            </w:r>
            <w:proofErr w:type="gramEnd"/>
          </w:p>
        </w:tc>
      </w:tr>
      <w:tr w:rsidR="003302EE" w:rsidRPr="003302EE" w:rsidTr="003302EE">
        <w:trPr>
          <w:trHeight w:val="18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2.23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Свободные программные места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 -    стр.4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S7-1200.pdf- стр.62, "Стерилизации прочих изделий, подвергающихся стерилизации при 132°C (программы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«Свободная» - «Свободная 6»)"</w:t>
            </w:r>
          </w:p>
        </w:tc>
      </w:tr>
      <w:tr w:rsidR="003302EE" w:rsidRPr="003302EE" w:rsidTr="003302EE">
        <w:trPr>
          <w:trHeight w:val="18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lastRenderedPageBreak/>
              <w:t>2.24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Предустановленные тестовые программы: тест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Боуи-Дика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и тест вакуума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 -   стр.75-76</w:t>
            </w:r>
            <w:r w:rsidRPr="003302EE">
              <w:rPr>
                <w:rFonts w:ascii="Times New Roman" w:eastAsia="Times New Roman" w:hAnsi="Times New Roman" w:cs="Times New Roman"/>
              </w:rPr>
              <w:br w:type="page"/>
              <w:t xml:space="preserve">AND-100 (проходной) S7-1200.pdf  " Тест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Бови-Дика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на качество проникновения пара в пористые материалы 134°C.</w:t>
            </w:r>
            <w:r w:rsidRPr="003302EE">
              <w:rPr>
                <w:rFonts w:ascii="Times New Roman" w:eastAsia="Times New Roman" w:hAnsi="Times New Roman" w:cs="Times New Roman"/>
              </w:rPr>
              <w:br w:type="page"/>
              <w:t>Автоматический тест на герметичность стерилизационной камеры и трубной обвязки</w:t>
            </w: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."</w:t>
            </w:r>
            <w:proofErr w:type="gramEnd"/>
          </w:p>
        </w:tc>
      </w:tr>
      <w:tr w:rsidR="003302EE" w:rsidRPr="003302EE" w:rsidTr="003302EE">
        <w:trPr>
          <w:trHeight w:val="18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2.25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Воздушный фильтр на входе воздуха в камеру 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  стр.67  -"Воздух поступает в камеру через микробиологический фильтр до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выравни-вания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давления с </w:t>
            </w: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атмосферным</w:t>
            </w:r>
            <w:proofErr w:type="gramEnd"/>
            <w:r w:rsidRPr="003302EE">
              <w:rPr>
                <w:rFonts w:ascii="Times New Roman" w:eastAsia="Times New Roman" w:hAnsi="Times New Roman" w:cs="Times New Roman"/>
              </w:rPr>
              <w:t>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 - стр.12 (раздел "Воздушный фильтр")</w:t>
            </w:r>
          </w:p>
        </w:tc>
      </w:tr>
      <w:tr w:rsidR="003302EE" w:rsidRPr="003302EE" w:rsidTr="003302EE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2.26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Габаритные размеры стерилизатора (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ВхШхГ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>), не более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1715х900х955 мм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1715х900х955 мм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1615х800х900 мм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  - стр. 8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  - стр.83</w:t>
            </w:r>
          </w:p>
        </w:tc>
      </w:tr>
      <w:tr w:rsidR="003302EE" w:rsidRPr="003302EE" w:rsidTr="003302EE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2.27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Параметры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электроподключения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>, диапазон не более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380-400В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380В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400В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стр.8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  - стр.83</w:t>
            </w:r>
          </w:p>
        </w:tc>
      </w:tr>
      <w:tr w:rsidR="003302EE" w:rsidRPr="003302EE" w:rsidTr="003302EE">
        <w:trPr>
          <w:trHeight w:val="12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2.28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Максимальная потребляемая мощность парогенератора, не более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18 кВт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18 кВт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18 кВт</w:t>
            </w:r>
          </w:p>
        </w:tc>
        <w:tc>
          <w:tcPr>
            <w:tcW w:w="4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4472 (120 л)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инструкция.pdf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 стр.13 - "Потребляемая мощность парогенератора – 18 кВт"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AND-100 (проходной) S7-1200.pdf  - стр.83</w:t>
            </w:r>
          </w:p>
        </w:tc>
      </w:tr>
      <w:tr w:rsidR="003302EE" w:rsidRPr="003302EE" w:rsidTr="003302EE">
        <w:trPr>
          <w:trHeight w:val="300"/>
        </w:trPr>
        <w:tc>
          <w:tcPr>
            <w:tcW w:w="116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Комплектация: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2.29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Комплект панелей  из нержавеющей стали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2.30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Каркас загрузочный с двумя полками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9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2.31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Корзина стерилизационная (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ВхШхГ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>): 135х575х280 мм ±5 мм, не менее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2 </w:t>
            </w:r>
            <w:proofErr w:type="spellStart"/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2 </w:t>
            </w:r>
            <w:proofErr w:type="spellStart"/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2 </w:t>
            </w:r>
            <w:proofErr w:type="spellStart"/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300"/>
        </w:trPr>
        <w:tc>
          <w:tcPr>
            <w:tcW w:w="1161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lastRenderedPageBreak/>
              <w:t>3. Дополнительные требования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6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3.3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Инструкция по эксплуатации на русском языке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900"/>
        </w:trPr>
        <w:tc>
          <w:tcPr>
            <w:tcW w:w="6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3.4</w:t>
            </w:r>
          </w:p>
        </w:tc>
        <w:tc>
          <w:tcPr>
            <w:tcW w:w="318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Гарантийное обслуживание  с момента ввода в эксплуатацию, не менее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 12 месяцев 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 12 месяцев </w:t>
            </w:r>
          </w:p>
        </w:tc>
        <w:tc>
          <w:tcPr>
            <w:tcW w:w="2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12 месяцев </w:t>
            </w:r>
          </w:p>
        </w:tc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3302EE" w:rsidRDefault="003302EE"/>
    <w:p w:rsidR="003302EE" w:rsidRDefault="003302EE">
      <w:r>
        <w:br w:type="page"/>
      </w:r>
    </w:p>
    <w:p w:rsidR="003302EE" w:rsidRPr="003302EE" w:rsidRDefault="003302EE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Сравнительная таблица. Стерилизатор паровой – 1 штука.</w:t>
      </w:r>
    </w:p>
    <w:tbl>
      <w:tblPr>
        <w:tblW w:w="15607" w:type="dxa"/>
        <w:tblInd w:w="94" w:type="dxa"/>
        <w:tblLayout w:type="fixed"/>
        <w:tblLook w:val="04A0"/>
      </w:tblPr>
      <w:tblGrid>
        <w:gridCol w:w="601"/>
        <w:gridCol w:w="2815"/>
        <w:gridCol w:w="2319"/>
        <w:gridCol w:w="2159"/>
        <w:gridCol w:w="2159"/>
        <w:gridCol w:w="5554"/>
      </w:tblGrid>
      <w:tr w:rsidR="003302EE" w:rsidRPr="003302EE" w:rsidTr="003302EE">
        <w:trPr>
          <w:trHeight w:val="1425"/>
        </w:trPr>
        <w:tc>
          <w:tcPr>
            <w:tcW w:w="6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№</w:t>
            </w:r>
          </w:p>
        </w:tc>
        <w:tc>
          <w:tcPr>
            <w:tcW w:w="2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Описание требований</w:t>
            </w:r>
          </w:p>
        </w:tc>
        <w:tc>
          <w:tcPr>
            <w:tcW w:w="2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Наличие функции или величины параметра по ТЗ</w:t>
            </w:r>
          </w:p>
        </w:tc>
        <w:tc>
          <w:tcPr>
            <w:tcW w:w="2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proofErr w:type="spellStart"/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T-Max</w:t>
            </w:r>
            <w:proofErr w:type="spellEnd"/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 xml:space="preserve"> 6 с принадлежностями (“</w:t>
            </w:r>
            <w:proofErr w:type="spellStart"/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Туттнауер</w:t>
            </w:r>
            <w:proofErr w:type="spellEnd"/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 xml:space="preserve"> Лтд</w:t>
            </w:r>
            <w:proofErr w:type="gramStart"/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 xml:space="preserve">.”, </w:t>
            </w:r>
            <w:proofErr w:type="gramEnd"/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Израиль)</w:t>
            </w:r>
          </w:p>
        </w:tc>
        <w:tc>
          <w:tcPr>
            <w:tcW w:w="21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DGM AND-100 с принадлежностями (</w:t>
            </w:r>
            <w:proofErr w:type="spellStart"/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Сполдзиенлия</w:t>
            </w:r>
            <w:proofErr w:type="spellEnd"/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 xml:space="preserve"> Механиков СМС, Польша)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</w:tc>
      </w:tr>
      <w:tr w:rsidR="003302EE" w:rsidRPr="003302EE" w:rsidTr="003302EE">
        <w:trPr>
          <w:trHeight w:val="360"/>
        </w:trPr>
        <w:tc>
          <w:tcPr>
            <w:tcW w:w="100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1. Общие требования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99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1.1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Тип стерилизатора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Паровой автоматический горизонтальный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Паровой автоматический горизонтальный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Паровой автоматический горизонтальный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171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1.2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Область применения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Предназначен для стерилизации инструментов и  материалов насыщенным водяным паром под давлением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Предназначен для стерилизации инструментов и  материалов насыщенным водяным паром под давлением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Предназначен для стерилизации инструментов и  материалов насыщенным водяным паром под давлением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420"/>
        </w:trPr>
        <w:tc>
          <w:tcPr>
            <w:tcW w:w="100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2. Технические характеристики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9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2.1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Размеры камеры (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ВхШхГ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>), не менее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660х660х950 мм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660х660х990 мм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662х662х950 мм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РУКОВОДСТВО ПО ЭКСПЛУАТАЦИИ_T-МАКС 6.pdf - стр.8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 - 400(проходной) S7-1200.pdf - стр.83</w:t>
            </w:r>
          </w:p>
        </w:tc>
      </w:tr>
      <w:tr w:rsidR="003302EE" w:rsidRPr="003302EE" w:rsidTr="003302EE">
        <w:trPr>
          <w:trHeight w:val="15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2.2</w:t>
            </w:r>
          </w:p>
        </w:tc>
        <w:tc>
          <w:tcPr>
            <w:tcW w:w="2815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Вместимость</w:t>
            </w: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 xml:space="preserve"> ,</w:t>
            </w:r>
            <w:proofErr w:type="gramEnd"/>
            <w:r w:rsidRPr="003302EE">
              <w:rPr>
                <w:rFonts w:ascii="Times New Roman" w:eastAsia="Times New Roman" w:hAnsi="Times New Roman" w:cs="Times New Roman"/>
              </w:rPr>
              <w:t xml:space="preserve"> не более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6 стерилизационных единиц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6 стерилизационных единиц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6 стерилизационных единиц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РУКОВОДСТВО ПО ЭКСПЛУАТАЦИИ_T-МАКС 6.pdf- титульный лист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http://www.phs-mt.ru/production/sterilizatory_parovye_dgm_and/?catalogue=157&amp;product=260 (таблица)</w:t>
            </w:r>
          </w:p>
        </w:tc>
      </w:tr>
      <w:tr w:rsidR="003302EE" w:rsidRPr="003302EE" w:rsidTr="003302EE">
        <w:trPr>
          <w:trHeight w:val="24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lastRenderedPageBreak/>
              <w:t>2.3</w:t>
            </w:r>
          </w:p>
        </w:tc>
        <w:tc>
          <w:tcPr>
            <w:tcW w:w="281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Исполнение проходное (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двухдверное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) 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РУКОВОДСТВО ПО ЭКСПЛУАТАЦИИ_T-МАКС 6.pdf. "Автоклав оборудован 2 автоматическими дверями"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http://www.phs-mt.ru/production/sterilizatory_parovye_dgm_and/?catalogue=157&amp;product=260 - "Все модели паровых стерилизаторов в проходном и непроходном исполнении"</w:t>
            </w:r>
          </w:p>
        </w:tc>
      </w:tr>
      <w:tr w:rsidR="003302EE" w:rsidRPr="003302EE" w:rsidTr="003302EE">
        <w:trPr>
          <w:trHeight w:val="24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2.4</w:t>
            </w:r>
          </w:p>
        </w:tc>
        <w:tc>
          <w:tcPr>
            <w:tcW w:w="2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Материал камеры и дверей полированная  нержавеющая сталь 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Полированная  нержавеющая сталь 03Х17Н14М3 или эквивалент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Полированная  нержавеющая сталь 03Х17Н14М3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Полированная  нержавеющая сталь 03Х17Н14М3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Проспект_T-max.pdf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 - стр.3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http://www.phs-mt.ru/production/sterilizatory_parovye_dgm_and/?catalogue=157&amp;product=260 "</w:t>
            </w:r>
            <w:r w:rsidRPr="003302EE">
              <w:rPr>
                <w:rFonts w:ascii="Times New Roman" w:eastAsia="Times New Roman" w:hAnsi="Times New Roman" w:cs="Times New Roman"/>
                <w:color w:val="000000"/>
              </w:rPr>
              <w:t>Стерилизационная камера, рубашка и парогенератор - выполнены из высококачественной нержавеющей стали марки AISI 316L согласно требованиям международных и европейских стандартов"</w:t>
            </w:r>
          </w:p>
        </w:tc>
      </w:tr>
      <w:tr w:rsidR="003302EE" w:rsidRPr="003302EE" w:rsidTr="003302EE">
        <w:trPr>
          <w:trHeight w:val="249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2.5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Рубашка стерилизационной камеры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Проспект_T-max.pdf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 - стр.3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http://www.phs-mt.ru/production/sterilizatory_parovye_dgm_and/?catalogue=157&amp;product=260 "Стерилизационная камера, рубашка и парогенератор - выполнены из высококачественной нержавеющей стали марки AISI 316L согласно требованиям международных и европейских стандартов"</w:t>
            </w:r>
          </w:p>
        </w:tc>
      </w:tr>
      <w:tr w:rsidR="003302EE" w:rsidRPr="003302EE" w:rsidTr="003302EE">
        <w:trPr>
          <w:trHeight w:val="36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lastRenderedPageBreak/>
              <w:t>2.6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Встроенный парогенератор 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РУКОВОДСТВО ПО ЭКСПЛУАТАЦИИ_T-МАКС 6.pdf - стр.4 "Автоклав оснащен встроенным электрическим парогенератором 36 кВт, который осуществляет подачу пара для процесса стерилизации"</w:t>
            </w:r>
            <w:r w:rsidRPr="003302EE">
              <w:rPr>
                <w:rFonts w:ascii="Times New Roman" w:eastAsia="Times New Roman" w:hAnsi="Times New Roman" w:cs="Times New Roman"/>
              </w:rPr>
              <w:br w:type="page"/>
              <w:t>http://www.phs-mt.ru/production/sterilizatory_parovye_dgm_and/?catalogue=157&amp;product=260 "Стерилизационная камера, рубашка и парогенератор - выполнены из высококачественной нержавеющей стали марки AISI 316L согласно требованиям международных и европейских стандартов"</w:t>
            </w:r>
            <w:proofErr w:type="gramEnd"/>
          </w:p>
        </w:tc>
      </w:tr>
      <w:tr w:rsidR="003302EE" w:rsidRPr="003302EE" w:rsidTr="003302EE">
        <w:trPr>
          <w:trHeight w:val="24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2.7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Материал кожуха парогенератора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нержавеющая сталь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нержавеющая сталь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нержавеющая сталь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Проспект_T-макс.pdf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 - стр.3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http://www.phs-mt.ru/production/sterilizatory_parovye_dgm_and/?catalogue=157&amp;product=260 "Стерилизационная камера, рубашка и парогенератор - выполнены из высококачественной нержавеющей стали марки AISI 316L согласно требованиям международных и европейских стандартов"</w:t>
            </w:r>
          </w:p>
        </w:tc>
      </w:tr>
      <w:tr w:rsidR="003302EE" w:rsidRPr="003302EE" w:rsidTr="003302EE">
        <w:trPr>
          <w:trHeight w:val="39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lastRenderedPageBreak/>
              <w:t>2.8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Удаление воздуха из стерилизационной камеры </w:t>
            </w: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фракционным</w:t>
            </w:r>
            <w:proofErr w:type="gramEnd"/>
            <w:r w:rsidRPr="003302EE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вакуумированием</w:t>
            </w:r>
            <w:proofErr w:type="spellEnd"/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РУКОВОДСТВО ПО ЭКСПЛУАТАЦИИ_T-МАКС 6.pdf  - стр. 67 (в описаниях фаз программ есть упоминание про фазы нескольких вакуумных импульсов (фракций вакуума), предшествующих стерилизации.</w:t>
            </w:r>
            <w:proofErr w:type="gramEnd"/>
            <w:r w:rsidRPr="003302EE">
              <w:rPr>
                <w:rFonts w:ascii="Times New Roman" w:eastAsia="Times New Roman" w:hAnsi="Times New Roman" w:cs="Times New Roman"/>
              </w:rPr>
              <w:br/>
              <w:t>AND - 400(проходной) S7-1200.pdf - стр.63 "Откачка воздуха из камеры осуществляется водокольцевым вакуум-насосом. По достижению заданной величины вакуума в камеру подается пар. По достижению в камере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 xml:space="preserve">заданного давления, камера вновь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вакуумируется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>. Фаза откачки состоит из трех-четырех циклов"</w:t>
            </w:r>
          </w:p>
        </w:tc>
      </w:tr>
      <w:tr w:rsidR="003302EE" w:rsidRPr="003302EE" w:rsidTr="003302EE">
        <w:trPr>
          <w:trHeight w:val="9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2.9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Вакуумный насос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</w:rPr>
            </w:pPr>
            <w:r w:rsidRPr="003302EE">
              <w:rPr>
                <w:rFonts w:ascii="Times New Roman" w:eastAsia="Times New Roman" w:hAnsi="Times New Roman" w:cs="Times New Roman"/>
                <w:color w:val="000000"/>
              </w:rPr>
              <w:t>РУКОВОДСТВО ПО ЭКСПЛУАТАЦИИ_T-МАКС 6.pdf - стр.24</w:t>
            </w:r>
            <w:r w:rsidRPr="003302EE">
              <w:rPr>
                <w:rFonts w:ascii="Times New Roman" w:eastAsia="Times New Roman" w:hAnsi="Times New Roman" w:cs="Times New Roman"/>
                <w:color w:val="000000"/>
              </w:rPr>
              <w:br/>
              <w:t>AND - 400(проходной) S7-1200.pdf - стр.83</w:t>
            </w:r>
          </w:p>
        </w:tc>
      </w:tr>
      <w:tr w:rsidR="003302EE" w:rsidRPr="003302EE" w:rsidTr="003302EE">
        <w:trPr>
          <w:trHeight w:val="27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2.10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Автоматические слайдовые двери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Проспект_T-макс.pdf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 - стр.7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http://www.phs-mt.ru/production/sterilizatory_parovye_dgm_and/?catalogue=157&amp;product=260 - "Вертикально-скользящая слайдовая дверь легкая в управлении и позволяющая экономить пространство в зоне загрузки/разгрузки медицинского парового стерилизатора"</w:t>
            </w:r>
          </w:p>
        </w:tc>
      </w:tr>
      <w:tr w:rsidR="003302EE" w:rsidRPr="003302EE" w:rsidTr="003302EE">
        <w:trPr>
          <w:trHeight w:val="339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lastRenderedPageBreak/>
              <w:t>2.11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Уплотнение дверей сжатым воздухом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 xml:space="preserve">РУКОВОДСТВО ПО ЭКСПЛУАТАЦИИ_T-МАКС 6.pdf- стр.19 "Когда двери закрыты, сжатый воздух подается под давлением через клапаны в пазы, в которых находится прокладка, тем самым прокладка прижимается к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две-ри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и обеспечивает герметичность камеры"</w:t>
            </w:r>
            <w:r w:rsidRPr="003302EE">
              <w:rPr>
                <w:rFonts w:ascii="Times New Roman" w:eastAsia="Times New Roman" w:hAnsi="Times New Roman" w:cs="Times New Roman"/>
              </w:rPr>
              <w:br w:type="page"/>
              <w:t>AND - 400(проходной) S7-1200.pdf - стр.11 "прокладка прижимается к двери давлением</w:t>
            </w:r>
            <w:r w:rsidRPr="003302EE">
              <w:rPr>
                <w:rFonts w:ascii="Times New Roman" w:eastAsia="Times New Roman" w:hAnsi="Times New Roman" w:cs="Times New Roman"/>
              </w:rPr>
              <w:br w:type="page"/>
              <w:t>сжатого воздуха, который подается в паз и обеспечивает уплотнение между дверью и стерилизационной камерой</w:t>
            </w:r>
            <w:proofErr w:type="gramEnd"/>
          </w:p>
        </w:tc>
      </w:tr>
      <w:tr w:rsidR="003302EE" w:rsidRPr="003302EE" w:rsidTr="003302EE">
        <w:trPr>
          <w:trHeight w:val="27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2.12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Привод дверей пневматический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РУКОВОДСТВО ПО ЭКСПЛУАТАЦИИ_T-МАКС 6.pdf - стр.4 "Работа каждой двери контролируется при помощи двух гидропневматических цилиндров, расположенных сбоку с обеих сторон двери"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 xml:space="preserve">AND - 400(проходной) S7-1200.pdf - стр.11 "Перемещение дверей осуществляется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пневмоцилиндрами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>"</w:t>
            </w:r>
          </w:p>
        </w:tc>
      </w:tr>
      <w:tr w:rsidR="003302EE" w:rsidRPr="003302EE" w:rsidTr="003302EE">
        <w:trPr>
          <w:trHeight w:val="30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lastRenderedPageBreak/>
              <w:t>2.13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Защита от открытия двери при положительном давлении внутри камеры 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РУКОВОДСТВО ПО ЭКСПЛУАТАЦИИ_T-МАКС 6.pdf  - стр.21 "Реле давления RT 112 предотвращает открытие двери, если давление в камере свыше 115 кПа"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 - 400(проходной) S7-1200.pdf - стр.59, п.8 Таблицы: "Давление в камере!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Сообщение появляется, если давление в камере больше «Давления для вывода пара» и были нажаты кнопки «Открыть заднюю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дверь», «Открыть переднюю дверь»</w:t>
            </w: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."</w:t>
            </w:r>
            <w:proofErr w:type="gramEnd"/>
          </w:p>
        </w:tc>
      </w:tr>
      <w:tr w:rsidR="003302EE" w:rsidRPr="003302EE" w:rsidTr="003302EE">
        <w:trPr>
          <w:trHeight w:val="30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2.14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Блокировка закрытия дверей при наличии препятствия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РУКОВОДСТВО ПО ЭКСПЛУАТАЦИИ_T-МАКС 6.pdf  - стр.6 - "Две защитные дверные планки – предотвращают попадание предметов между дверью и корпусом"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 - 400(проходной) S7-1200.pdf - стр.11 "В верхней части двери расположена защитная планка, предназначенная для безопасного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закрывания двери. При соприкосновении защитной планки с любым препятствием массой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более 3 кг происходит остановка двери"</w:t>
            </w:r>
          </w:p>
        </w:tc>
      </w:tr>
      <w:tr w:rsidR="003302EE" w:rsidRPr="003302EE" w:rsidTr="003302EE">
        <w:trPr>
          <w:trHeight w:val="18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2.15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Контроль давления в паропроводе из парогенератора в рубашку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Редуктора пара или датчик давления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Редуктора пара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Датчик давления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РУКОВОДСТВО ПО ЭКСПЛУАТАЦИИ_T-МАКС 6.pdf - стр.19. "</w:t>
            </w: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На линии подачи пара в рубашку из парогенератора установлен редуктор для ограничения избыточного давления пара из парогенератора</w:t>
            </w:r>
            <w:proofErr w:type="gramEnd"/>
            <w:r w:rsidRPr="003302EE">
              <w:rPr>
                <w:rFonts w:ascii="Times New Roman" w:eastAsia="Times New Roman" w:hAnsi="Times New Roman" w:cs="Times New Roman"/>
              </w:rPr>
              <w:t>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 - 400(проходной) S7-1200.pdf - стр.84</w:t>
            </w:r>
          </w:p>
        </w:tc>
      </w:tr>
      <w:tr w:rsidR="003302EE" w:rsidRPr="003302EE" w:rsidTr="003302EE">
        <w:trPr>
          <w:trHeight w:val="12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2.16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На панели со стороны загрузки установлены манометры для визуального контроля </w:t>
            </w:r>
            <w:r w:rsidRPr="003302EE">
              <w:rPr>
                <w:rFonts w:ascii="Times New Roman" w:eastAsia="Times New Roman" w:hAnsi="Times New Roman" w:cs="Times New Roman"/>
              </w:rPr>
              <w:lastRenderedPageBreak/>
              <w:t>давления в камере, рубашке и парогенераторе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lastRenderedPageBreak/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РУКОВОДСТВО ПО ЭКСПЛУАТАЦИИ_T-МАКС 6.pdf  - стр.5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 - 400(проходной) S7-1200.pdf- стр.10</w:t>
            </w:r>
          </w:p>
        </w:tc>
      </w:tr>
      <w:tr w:rsidR="003302EE" w:rsidRPr="003302EE" w:rsidTr="003302EE">
        <w:trPr>
          <w:trHeight w:val="15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lastRenderedPageBreak/>
              <w:t>2.17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 панели со стороны выгрузки установлен манометр для контроля давления в камере</w:t>
            </w:r>
            <w:r w:rsidRPr="003302EE">
              <w:rPr>
                <w:rFonts w:ascii="Times New Roman" w:eastAsia="Times New Roman" w:hAnsi="Times New Roman" w:cs="Times New Roman"/>
              </w:rPr>
              <w:br w:type="page"/>
            </w:r>
            <w:r w:rsidRPr="003302EE">
              <w:rPr>
                <w:rFonts w:ascii="Times New Roman" w:eastAsia="Times New Roman" w:hAnsi="Times New Roman" w:cs="Times New Roman"/>
              </w:rPr>
              <w:br w:type="page"/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РУКОВОДСТВО ПО ЭКСПЛУАТАЦИИ_T-МАКС 6.pdf  - стр.5</w:t>
            </w:r>
            <w:r w:rsidRPr="003302EE">
              <w:rPr>
                <w:rFonts w:ascii="Times New Roman" w:eastAsia="Times New Roman" w:hAnsi="Times New Roman" w:cs="Times New Roman"/>
              </w:rPr>
              <w:br w:type="page"/>
              <w:t>AND - 400(проходной) S7-1200.pdf- стр.10</w:t>
            </w:r>
          </w:p>
        </w:tc>
      </w:tr>
      <w:tr w:rsidR="003302EE" w:rsidRPr="003302EE" w:rsidTr="003302EE">
        <w:trPr>
          <w:trHeight w:val="18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2.18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Кнопка аварийной остановки стерилизатора со стороны загрузки и выгрузки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РУКОВОДСТВО ПО ЭКСПЛУАТАЦИИ_T-МАКС 6.pdf   "Автоклав оснащен кнопками и ключами АВАРИЙНОГО ОСТАНОВА, размещенными на передней и задней панелях"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 - 400(проходной) S7-1200.pdf - стр.12, раздел "Аварийный выключатель"</w:t>
            </w:r>
          </w:p>
        </w:tc>
      </w:tr>
      <w:tr w:rsidR="003302EE" w:rsidRPr="003302EE" w:rsidTr="003302EE">
        <w:trPr>
          <w:trHeight w:val="15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2.19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На стороне загрузки  установлен цветной сенсорный русифицированный дисплей, диагональ  не менее 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7дюймов 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7дюймов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7дюймов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РУКОВОДСТВО ПО ЭКСПЛУАТАЦИИ_T-МАКС 6.pdf  - стр.30 "Размер диагонали панели управления - 7 дюймов"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 - 400(проходной) S7-1200.pdf - стр.15, таблица</w:t>
            </w:r>
          </w:p>
        </w:tc>
      </w:tr>
      <w:tr w:rsidR="003302EE" w:rsidRPr="003302EE" w:rsidTr="003302EE">
        <w:trPr>
          <w:trHeight w:val="21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2.20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Ширина бумаги встроенного принтера, не более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57мм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57мм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57мм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РУКОВОДСТВО ПО ЭКСПЛУАТАЦИИ_T-МАКС 6.pdf - стр.60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 - 400(проходной) S7-1200.pdf - стр.60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 - 400(проходной) S7-1200.pdf - стр.82 "Возможно использовать различные типы бумаги, если она соответствует следующим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условиям: ширина рулона 57</w:t>
            </w:r>
            <w:r w:rsidRPr="003302EE">
              <w:rPr>
                <w:rFonts w:ascii="Calibri" w:eastAsia="Times New Roman" w:hAnsi="Calibri" w:cs="Calibri"/>
              </w:rPr>
              <w:t>±</w:t>
            </w:r>
            <w:r w:rsidRPr="003302EE">
              <w:rPr>
                <w:rFonts w:ascii="Times New Roman" w:eastAsia="Times New Roman" w:hAnsi="Times New Roman" w:cs="Times New Roman"/>
              </w:rPr>
              <w:t>0.5 мм..."</w:t>
            </w:r>
          </w:p>
        </w:tc>
      </w:tr>
      <w:tr w:rsidR="003302EE" w:rsidRPr="003302EE" w:rsidTr="003302EE">
        <w:trPr>
          <w:trHeight w:val="135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lastRenderedPageBreak/>
              <w:t>2.21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Предустановленные программы в памяти стерилизатора, не менее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4 программ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 10 программ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4 программы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РУКОВОДСТВО ПО ЭКСПЛУАТАЦИИ_T-МАКС 6.pdf  -  стр.66;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 - 400(проходной) S7-1200.pdf - стр.62</w:t>
            </w:r>
          </w:p>
        </w:tc>
      </w:tr>
      <w:tr w:rsidR="003302EE" w:rsidRPr="003302EE" w:rsidTr="003302EE">
        <w:trPr>
          <w:trHeight w:val="24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2.22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Изменение параметров программ  при наличии кода доступа 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РУКОВОДСТВО ПО ЭКСПЛУАТАЦИИ_T-МАКС 6.pdf   стр.4 - "Все программы, кроме тестовых, могут быть изменены оператором, имеющим соответствующий уровень прав"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 - 400(проходной) S7-1200.pdf - стр.13 "Доступ к изменениям параметров возможен при помощи кода доступа к сервисному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меню"</w:t>
            </w:r>
            <w:proofErr w:type="gramEnd"/>
          </w:p>
        </w:tc>
      </w:tr>
      <w:tr w:rsidR="003302EE" w:rsidRPr="003302EE" w:rsidTr="003302EE">
        <w:trPr>
          <w:trHeight w:val="9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2.23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Свободные программные места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РУКОВОДСТВО ПО ЭКСПЛУАТАЦИИ_T-МАКС 6.pdf   -    стр.4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 - 400(проходной) S7-1200.pdf - стр.62</w:t>
            </w:r>
          </w:p>
        </w:tc>
      </w:tr>
      <w:tr w:rsidR="003302EE" w:rsidRPr="003302EE" w:rsidTr="003302EE">
        <w:trPr>
          <w:trHeight w:val="21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2.24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Предустановленные тестовые программы: тест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Боуи-Дика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и тест вакуума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РУКОВОДСТВО ПО ЭКСПЛУАТАЦИИ_T-МАКС 6.pdf   -   стр.75-76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 - 400(проходной) S7-1200.pdf - стр.62 "Контроллер в своей памяти постоянно хранит заводские программы стерилизации, а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 xml:space="preserve">также тест на утечку воздуха из камеры и тест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Бови-Дика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>"</w:t>
            </w:r>
          </w:p>
        </w:tc>
      </w:tr>
      <w:tr w:rsidR="003302EE" w:rsidRPr="003302EE" w:rsidTr="003302EE">
        <w:trPr>
          <w:trHeight w:val="18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2.25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Воздушный фильтр на входе воздуха в камеру 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РУКОВОДСТВО ПО ЭКСПЛУАТАЦИИ_T-МАКС 6.pdf    стр.67  -"Воздух поступает в камеру через микробиологический фильтр до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выравни-вания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давления с </w:t>
            </w: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атмосферным</w:t>
            </w:r>
            <w:proofErr w:type="gramEnd"/>
            <w:r w:rsidRPr="003302EE">
              <w:rPr>
                <w:rFonts w:ascii="Times New Roman" w:eastAsia="Times New Roman" w:hAnsi="Times New Roman" w:cs="Times New Roman"/>
              </w:rPr>
              <w:t>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 - 400(проходной) S7-1200.pdf - стр.12, раздел "Воздушный фильтр"</w:t>
            </w:r>
          </w:p>
        </w:tc>
      </w:tr>
      <w:tr w:rsidR="003302EE" w:rsidRPr="003302EE" w:rsidTr="003302EE">
        <w:trPr>
          <w:trHeight w:val="9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lastRenderedPageBreak/>
              <w:t>2.26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Габаритные размеры стерилизатора (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ВхШхГ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>), не более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1980х1170х1310 мм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1980х999х1310 мм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1900х1170х1225 мм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РУКОВОДСТВО ПО ЭКСПЛУАТАЦИИ_T-МАКС 6.pdf   - стр. 8</w:t>
            </w:r>
            <w:r w:rsidRPr="003302EE">
              <w:rPr>
                <w:rFonts w:ascii="Times New Roman" w:eastAsia="Times New Roman" w:hAnsi="Times New Roman" w:cs="Times New Roman"/>
              </w:rPr>
              <w:br w:type="page"/>
              <w:t>AND - 400(проходной) S7-1200.pdf - стр.83</w:t>
            </w:r>
          </w:p>
        </w:tc>
      </w:tr>
      <w:tr w:rsidR="003302EE" w:rsidRPr="003302EE" w:rsidTr="003302EE">
        <w:trPr>
          <w:trHeight w:val="9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2.27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Параметры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электроподключения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>, диапазон не более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380-400В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380В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400В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РУКОВОДСТВО ПО ЭКСПЛУАТАЦИИ_T-МАКС 6.pdf  стр.8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 - 400(проходной) S7-1200.pdf - стр.83</w:t>
            </w:r>
          </w:p>
        </w:tc>
      </w:tr>
      <w:tr w:rsidR="003302EE" w:rsidRPr="003302EE" w:rsidTr="003302EE">
        <w:trPr>
          <w:trHeight w:val="12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2.28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Максимальная потребляемая мощность парогенератора, не более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36 кВт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36 кВт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36 кВт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Руководство по 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эксплуатации_ТМАКС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 xml:space="preserve"> 6.pdf   стр.13 - "Потребляемая мощность парогенератора – 36 кВт"</w:t>
            </w:r>
            <w:r w:rsidRPr="003302EE">
              <w:rPr>
                <w:rFonts w:ascii="Times New Roman" w:eastAsia="Times New Roman" w:hAnsi="Times New Roman" w:cs="Times New Roman"/>
              </w:rPr>
              <w:br/>
              <w:t>AND - 400(проходной) S7-1200.pdf - стр.83</w:t>
            </w:r>
          </w:p>
        </w:tc>
      </w:tr>
      <w:tr w:rsidR="003302EE" w:rsidRPr="003302EE" w:rsidTr="003302EE">
        <w:trPr>
          <w:trHeight w:val="300"/>
        </w:trPr>
        <w:tc>
          <w:tcPr>
            <w:tcW w:w="100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Комплектация: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6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2.29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Комплект панелей  из нержавеющей стали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2.30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Стеллаж загрузочный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2.31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Тележка загрузочная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9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2.32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Корзина стерилизационная (</w:t>
            </w:r>
            <w:proofErr w:type="spellStart"/>
            <w:r w:rsidRPr="003302EE">
              <w:rPr>
                <w:rFonts w:ascii="Times New Roman" w:eastAsia="Times New Roman" w:hAnsi="Times New Roman" w:cs="Times New Roman"/>
              </w:rPr>
              <w:t>ВхШхГ</w:t>
            </w:r>
            <w:proofErr w:type="spellEnd"/>
            <w:r w:rsidRPr="003302EE">
              <w:rPr>
                <w:rFonts w:ascii="Times New Roman" w:eastAsia="Times New Roman" w:hAnsi="Times New Roman" w:cs="Times New Roman"/>
              </w:rPr>
              <w:t>): 265х575х280 мм, не менее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18 </w:t>
            </w:r>
            <w:proofErr w:type="spellStart"/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18 </w:t>
            </w:r>
            <w:proofErr w:type="spellStart"/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 xml:space="preserve">18 </w:t>
            </w:r>
            <w:proofErr w:type="spellStart"/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2.33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Компрессор медицинский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2.34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Система водоподготовки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9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2.35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Комплект расходного материал</w:t>
            </w:r>
            <w:proofErr w:type="gramStart"/>
            <w:r w:rsidRPr="003302EE">
              <w:rPr>
                <w:rFonts w:ascii="Times New Roman" w:eastAsia="Times New Roman" w:hAnsi="Times New Roman" w:cs="Times New Roman"/>
              </w:rPr>
              <w:t>а(</w:t>
            </w:r>
            <w:proofErr w:type="gramEnd"/>
            <w:r w:rsidRPr="003302EE">
              <w:rPr>
                <w:rFonts w:ascii="Times New Roman" w:eastAsia="Times New Roman" w:hAnsi="Times New Roman" w:cs="Times New Roman"/>
              </w:rPr>
              <w:t>упаковочная бумага, рулоны, тесты для стерилизации)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300"/>
        </w:trPr>
        <w:tc>
          <w:tcPr>
            <w:tcW w:w="1005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 w:rsidRPr="003302EE">
              <w:rPr>
                <w:rFonts w:ascii="Times New Roman" w:eastAsia="Times New Roman" w:hAnsi="Times New Roman" w:cs="Times New Roman"/>
                <w:b/>
                <w:bCs/>
              </w:rPr>
              <w:t>3. Дополнительные требования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6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3.1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Инструкция по эксплуатации на русском языке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9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lastRenderedPageBreak/>
              <w:t>3.2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Гарантийное обслуживание  с момента ввода в эксплуатацию, не менее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12 месяцев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12 месяцев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12 месяцев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300"/>
        </w:trPr>
        <w:tc>
          <w:tcPr>
            <w:tcW w:w="6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3.3</w:t>
            </w:r>
          </w:p>
        </w:tc>
        <w:tc>
          <w:tcPr>
            <w:tcW w:w="2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Послегарантийное обслуживание</w:t>
            </w:r>
          </w:p>
        </w:tc>
        <w:tc>
          <w:tcPr>
            <w:tcW w:w="2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2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  <w:r w:rsidRPr="003302EE">
              <w:rPr>
                <w:rFonts w:ascii="Times New Roman" w:eastAsia="Times New Roman" w:hAnsi="Times New Roman" w:cs="Times New Roman"/>
              </w:rPr>
              <w:t>Наличие</w:t>
            </w: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  <w:tr w:rsidR="003302EE" w:rsidRPr="003302EE" w:rsidTr="003302EE">
        <w:trPr>
          <w:trHeight w:val="315"/>
        </w:trPr>
        <w:tc>
          <w:tcPr>
            <w:tcW w:w="6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13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3302E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  *- в соответствии с ГОСТ 5632-2014</w:t>
            </w: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1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555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:rsidR="003302EE" w:rsidRPr="003302EE" w:rsidRDefault="003302EE" w:rsidP="003302EE">
            <w:pPr>
              <w:spacing w:after="0" w:line="240" w:lineRule="auto"/>
              <w:rPr>
                <w:rFonts w:ascii="Times New Roman" w:eastAsia="Times New Roman" w:hAnsi="Times New Roman" w:cs="Times New Roman"/>
              </w:rPr>
            </w:pPr>
          </w:p>
        </w:tc>
      </w:tr>
    </w:tbl>
    <w:p w:rsidR="00E03431" w:rsidRDefault="00E03431"/>
    <w:p w:rsidR="00E03431" w:rsidRDefault="00E03431" w:rsidP="00E03431"/>
    <w:p w:rsidR="00E03431" w:rsidRDefault="00E03431" w:rsidP="00E03431"/>
    <w:p w:rsidR="00E03431" w:rsidRPr="00C11F72" w:rsidRDefault="00E03431" w:rsidP="00E03431"/>
    <w:p w:rsidR="00E03431" w:rsidRDefault="00E03431" w:rsidP="00E03431"/>
    <w:p w:rsidR="006278D8" w:rsidRDefault="006278D8" w:rsidP="006278D8">
      <w:pPr>
        <w:jc w:val="center"/>
        <w:rPr>
          <w:sz w:val="20"/>
          <w:szCs w:val="20"/>
        </w:rPr>
      </w:pPr>
    </w:p>
    <w:p w:rsidR="006278D8" w:rsidRDefault="006278D8" w:rsidP="006278D8">
      <w:pPr>
        <w:sectPr w:rsidR="006278D8" w:rsidSect="003302EE">
          <w:pgSz w:w="16840" w:h="11920" w:orient="landscape"/>
          <w:pgMar w:top="1440" w:right="1440" w:bottom="1440" w:left="873" w:header="0" w:footer="0" w:gutter="0"/>
          <w:cols w:space="0"/>
        </w:sectPr>
      </w:pPr>
    </w:p>
    <w:p w:rsidR="003302EE" w:rsidRDefault="003302EE" w:rsidP="003302EE">
      <w:pPr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anchor distT="0" distB="0" distL="114300" distR="114300" simplePos="0" relativeHeight="25166233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7770" cy="10689590"/>
            <wp:effectExtent l="0" t="0" r="0" b="0"/>
            <wp:wrapNone/>
            <wp:docPr id="29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777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302EE" w:rsidRDefault="003302EE" w:rsidP="003302EE">
      <w:pPr>
        <w:sectPr w:rsidR="003302EE">
          <w:pgSz w:w="11900" w:h="16834"/>
          <w:pgMar w:top="1440" w:right="1440" w:bottom="875" w:left="1440" w:header="0" w:footer="0" w:gutter="0"/>
          <w:cols w:space="0"/>
        </w:sectPr>
      </w:pPr>
    </w:p>
    <w:p w:rsidR="003302EE" w:rsidRDefault="003302EE" w:rsidP="003302EE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3360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7770" cy="10689590"/>
            <wp:effectExtent l="0" t="0" r="0" b="0"/>
            <wp:wrapNone/>
            <wp:docPr id="30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777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302EE" w:rsidRDefault="003302EE" w:rsidP="003302EE">
      <w:pPr>
        <w:sectPr w:rsidR="003302EE">
          <w:pgSz w:w="11900" w:h="16834"/>
          <w:pgMar w:top="1440" w:right="1440" w:bottom="875" w:left="1440" w:header="0" w:footer="0" w:gutter="0"/>
          <w:cols w:space="0"/>
        </w:sectPr>
      </w:pPr>
    </w:p>
    <w:p w:rsidR="003302EE" w:rsidRDefault="003302EE" w:rsidP="003302EE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6438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557770" cy="10689590"/>
            <wp:effectExtent l="0" t="0" r="0" b="0"/>
            <wp:wrapNone/>
            <wp:docPr id="31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7770" cy="106895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302EE" w:rsidRDefault="003302EE" w:rsidP="003302EE">
      <w:pPr>
        <w:sectPr w:rsidR="003302EE">
          <w:pgSz w:w="11900" w:h="16834"/>
          <w:pgMar w:top="1440" w:right="1440" w:bottom="875" w:left="1440" w:header="0" w:footer="0" w:gutter="0"/>
          <w:cols w:space="0"/>
        </w:sectPr>
      </w:pPr>
    </w:p>
    <w:p w:rsidR="003302EE" w:rsidRDefault="003302EE" w:rsidP="003302EE">
      <w:r>
        <w:rPr>
          <w:noProof/>
        </w:rPr>
        <w:lastRenderedPageBreak/>
        <w:drawing>
          <wp:anchor distT="0" distB="0" distL="114300" distR="114300" simplePos="0" relativeHeight="25166643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251700" cy="10256520"/>
            <wp:effectExtent l="0" t="0" r="0" b="0"/>
            <wp:wrapNone/>
            <wp:docPr id="3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51700" cy="102565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3302EE" w:rsidRDefault="003302EE" w:rsidP="003302E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page1"/>
      <w:bookmarkEnd w:id="0"/>
    </w:p>
    <w:p w:rsidR="006278D8" w:rsidRDefault="006278D8" w:rsidP="006278D8"/>
    <w:p w:rsidR="003302EE" w:rsidRDefault="003302EE">
      <w:r>
        <w:br w:type="page"/>
      </w:r>
    </w:p>
    <w:p w:rsidR="003302EE" w:rsidRDefault="003302EE" w:rsidP="003302EE">
      <w:pPr>
        <w:ind w:left="3120"/>
        <w:rPr>
          <w:sz w:val="20"/>
          <w:szCs w:val="20"/>
        </w:rPr>
      </w:pPr>
      <w:r>
        <w:rPr>
          <w:rFonts w:eastAsia="Times New Roman"/>
          <w:b/>
          <w:bCs/>
          <w:i/>
          <w:iCs/>
          <w:noProof/>
          <w:color w:val="2F5496"/>
        </w:rPr>
        <w:lastRenderedPageBreak/>
        <w:drawing>
          <wp:anchor distT="0" distB="0" distL="114300" distR="114300" simplePos="0" relativeHeight="251668480" behindDoc="1" locked="0" layoutInCell="0" allowOverlap="1">
            <wp:simplePos x="0" y="0"/>
            <wp:positionH relativeFrom="page">
              <wp:posOffset>1080770</wp:posOffset>
            </wp:positionH>
            <wp:positionV relativeFrom="page">
              <wp:posOffset>449580</wp:posOffset>
            </wp:positionV>
            <wp:extent cx="1400175" cy="2000885"/>
            <wp:effectExtent l="0" t="0" r="0" b="0"/>
            <wp:wrapNone/>
            <wp:docPr id="3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175" cy="20008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>ИНН 7731462162 КПП 773101001, ОГРН 5137746213721</w:t>
      </w:r>
    </w:p>
    <w:p w:rsidR="003302EE" w:rsidRDefault="003302EE" w:rsidP="003302EE">
      <w:pPr>
        <w:ind w:left="3120"/>
        <w:rPr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 xml:space="preserve">Юридический адрес: 121552. г. Москва, ул.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>Ярцевская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>, д. 34,</w:t>
      </w:r>
    </w:p>
    <w:p w:rsidR="003302EE" w:rsidRDefault="003302EE" w:rsidP="003302EE">
      <w:pPr>
        <w:ind w:left="3120"/>
        <w:rPr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 xml:space="preserve">корп.1,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>оф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>. 15Б,</w:t>
      </w:r>
    </w:p>
    <w:p w:rsidR="003302EE" w:rsidRDefault="003302EE" w:rsidP="003302EE">
      <w:pPr>
        <w:ind w:left="3120"/>
        <w:rPr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 xml:space="preserve">Почтовый адрес: 115093, г. Москва,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>ул</w:t>
      </w:r>
      <w:proofErr w:type="gramStart"/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>.Л</w:t>
      </w:r>
      <w:proofErr w:type="gramEnd"/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>юсиновская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 xml:space="preserve">, д.55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>пом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>. 64</w:t>
      </w:r>
    </w:p>
    <w:p w:rsidR="003302EE" w:rsidRDefault="003302EE" w:rsidP="003302EE">
      <w:pPr>
        <w:spacing w:line="1" w:lineRule="exact"/>
        <w:rPr>
          <w:sz w:val="24"/>
          <w:szCs w:val="24"/>
        </w:rPr>
      </w:pPr>
    </w:p>
    <w:p w:rsidR="003302EE" w:rsidRDefault="003302EE" w:rsidP="003302EE">
      <w:pPr>
        <w:ind w:left="3120"/>
        <w:rPr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>Тел/факс: (499) 236-23-65, 236-17-72</w:t>
      </w:r>
    </w:p>
    <w:p w:rsidR="003302EE" w:rsidRDefault="003302EE" w:rsidP="003302EE">
      <w:pPr>
        <w:ind w:left="3120"/>
        <w:rPr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>Банковские реквизиты:</w:t>
      </w:r>
    </w:p>
    <w:p w:rsidR="003302EE" w:rsidRDefault="003302EE" w:rsidP="003302EE">
      <w:pPr>
        <w:spacing w:line="10" w:lineRule="exact"/>
        <w:rPr>
          <w:sz w:val="24"/>
          <w:szCs w:val="24"/>
        </w:rPr>
      </w:pPr>
    </w:p>
    <w:p w:rsidR="003302EE" w:rsidRDefault="003302EE" w:rsidP="003302EE">
      <w:pPr>
        <w:spacing w:line="236" w:lineRule="auto"/>
        <w:ind w:left="3120" w:right="1500"/>
        <w:rPr>
          <w:sz w:val="20"/>
          <w:szCs w:val="20"/>
        </w:rPr>
      </w:pPr>
      <w:proofErr w:type="spellStart"/>
      <w:proofErr w:type="gramStart"/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>р</w:t>
      </w:r>
      <w:proofErr w:type="spellEnd"/>
      <w:proofErr w:type="gramEnd"/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>/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>сч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 xml:space="preserve"> 40702810338060018772 в ПАО СБЕРБАНК г. Москва, к/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>сч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 xml:space="preserve"> 30101810400000000225, БИК 044525225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>Эл.почта</w:t>
      </w:r>
      <w:proofErr w:type="spellEnd"/>
      <w:r>
        <w:rPr>
          <w:rFonts w:ascii="Times New Roman" w:eastAsia="Times New Roman" w:hAnsi="Times New Roman" w:cs="Times New Roman"/>
          <w:b/>
          <w:bCs/>
          <w:i/>
          <w:iCs/>
          <w:color w:val="2F5496"/>
        </w:rPr>
        <w:t>: nss@nssmos.ru</w:t>
      </w:r>
    </w:p>
    <w:p w:rsidR="003302EE" w:rsidRDefault="003302EE" w:rsidP="003302EE">
      <w:pPr>
        <w:spacing w:line="200" w:lineRule="exact"/>
        <w:rPr>
          <w:sz w:val="24"/>
          <w:szCs w:val="24"/>
        </w:rPr>
      </w:pPr>
    </w:p>
    <w:p w:rsidR="003302EE" w:rsidRDefault="003302EE" w:rsidP="003302EE">
      <w:pPr>
        <w:spacing w:line="200" w:lineRule="exact"/>
        <w:rPr>
          <w:sz w:val="24"/>
          <w:szCs w:val="24"/>
        </w:rPr>
      </w:pPr>
    </w:p>
    <w:p w:rsidR="003302EE" w:rsidRDefault="003302EE" w:rsidP="003302EE">
      <w:pPr>
        <w:spacing w:line="200" w:lineRule="exact"/>
        <w:rPr>
          <w:sz w:val="24"/>
          <w:szCs w:val="24"/>
        </w:rPr>
      </w:pPr>
    </w:p>
    <w:p w:rsidR="003302EE" w:rsidRDefault="003302EE" w:rsidP="003302EE">
      <w:pPr>
        <w:spacing w:line="200" w:lineRule="exact"/>
        <w:rPr>
          <w:sz w:val="24"/>
          <w:szCs w:val="24"/>
        </w:rPr>
      </w:pPr>
    </w:p>
    <w:p w:rsidR="003302EE" w:rsidRDefault="003302EE" w:rsidP="003302EE">
      <w:pPr>
        <w:spacing w:line="200" w:lineRule="exact"/>
        <w:rPr>
          <w:sz w:val="24"/>
          <w:szCs w:val="24"/>
        </w:rPr>
      </w:pPr>
    </w:p>
    <w:p w:rsidR="003302EE" w:rsidRDefault="003302EE" w:rsidP="003302EE">
      <w:pPr>
        <w:spacing w:line="309" w:lineRule="exact"/>
        <w:rPr>
          <w:sz w:val="24"/>
          <w:szCs w:val="24"/>
        </w:rPr>
      </w:pPr>
    </w:p>
    <w:p w:rsidR="003302EE" w:rsidRDefault="003302EE" w:rsidP="001864DC">
      <w:pPr>
        <w:ind w:left="5664" w:hanging="5244"/>
        <w:rPr>
          <w:sz w:val="20"/>
          <w:szCs w:val="20"/>
        </w:rPr>
      </w:pPr>
      <w:r>
        <w:rPr>
          <w:rFonts w:ascii="Times New Roman" w:eastAsia="Times New Roman" w:hAnsi="Times New Roman" w:cs="Times New Roman"/>
        </w:rPr>
        <w:t>Исх. № 290617-1012/06СМ</w:t>
      </w:r>
      <w:r w:rsidR="001864DC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от «29» июня 2017 г.</w:t>
      </w:r>
      <w:r>
        <w:rPr>
          <w:sz w:val="20"/>
          <w:szCs w:val="20"/>
        </w:rPr>
        <w:tab/>
      </w:r>
      <w:r>
        <w:rPr>
          <w:rFonts w:ascii="Times New Roman" w:eastAsia="Times New Roman" w:hAnsi="Times New Roman" w:cs="Times New Roman"/>
        </w:rPr>
        <w:t xml:space="preserve">Главному врачу ГБУЗ НСО "Барабинская ЦРБ" </w:t>
      </w:r>
      <w:proofErr w:type="spellStart"/>
      <w:r>
        <w:rPr>
          <w:rFonts w:ascii="Times New Roman" w:eastAsia="Times New Roman" w:hAnsi="Times New Roman" w:cs="Times New Roman"/>
        </w:rPr>
        <w:t>Довгулеву</w:t>
      </w:r>
      <w:proofErr w:type="spellEnd"/>
      <w:r>
        <w:rPr>
          <w:rFonts w:ascii="Times New Roman" w:eastAsia="Times New Roman" w:hAnsi="Times New Roman" w:cs="Times New Roman"/>
        </w:rPr>
        <w:t xml:space="preserve"> К.А.</w:t>
      </w:r>
    </w:p>
    <w:p w:rsidR="003302EE" w:rsidRDefault="003302EE" w:rsidP="003302EE">
      <w:pPr>
        <w:spacing w:line="200" w:lineRule="exact"/>
        <w:rPr>
          <w:sz w:val="24"/>
          <w:szCs w:val="24"/>
        </w:rPr>
      </w:pPr>
    </w:p>
    <w:p w:rsidR="003302EE" w:rsidRDefault="003302EE" w:rsidP="003302EE">
      <w:pPr>
        <w:spacing w:line="214" w:lineRule="exact"/>
        <w:rPr>
          <w:sz w:val="24"/>
          <w:szCs w:val="24"/>
        </w:rPr>
      </w:pPr>
    </w:p>
    <w:p w:rsidR="003302EE" w:rsidRDefault="003302EE" w:rsidP="003302EE">
      <w:pPr>
        <w:ind w:right="-19"/>
        <w:jc w:val="center"/>
        <w:rPr>
          <w:sz w:val="20"/>
          <w:szCs w:val="20"/>
        </w:rPr>
      </w:pPr>
      <w:r>
        <w:rPr>
          <w:rFonts w:ascii="Times New Roman" w:eastAsia="Times New Roman" w:hAnsi="Times New Roman" w:cs="Times New Roman"/>
        </w:rPr>
        <w:t>Уважаемый Константин Александрович!</w:t>
      </w:r>
    </w:p>
    <w:p w:rsidR="003302EE" w:rsidRDefault="003302EE" w:rsidP="003302EE">
      <w:pPr>
        <w:spacing w:line="251" w:lineRule="exact"/>
        <w:rPr>
          <w:sz w:val="24"/>
          <w:szCs w:val="24"/>
        </w:rPr>
      </w:pPr>
    </w:p>
    <w:p w:rsidR="003302EE" w:rsidRDefault="003302EE" w:rsidP="003302EE">
      <w:pPr>
        <w:numPr>
          <w:ilvl w:val="1"/>
          <w:numId w:val="1"/>
        </w:numPr>
        <w:tabs>
          <w:tab w:val="left" w:pos="1677"/>
        </w:tabs>
        <w:spacing w:after="0" w:line="237" w:lineRule="auto"/>
        <w:ind w:left="420" w:right="400" w:firstLine="710"/>
        <w:jc w:val="both"/>
        <w:rPr>
          <w:rFonts w:eastAsia="Times New Roman"/>
        </w:rPr>
      </w:pPr>
      <w:r>
        <w:rPr>
          <w:rFonts w:ascii="Times New Roman" w:eastAsia="Times New Roman" w:hAnsi="Times New Roman" w:cs="Times New Roman"/>
        </w:rPr>
        <w:t xml:space="preserve">«НСС», </w:t>
      </w:r>
      <w:proofErr w:type="spellStart"/>
      <w:r>
        <w:rPr>
          <w:rFonts w:ascii="Times New Roman" w:eastAsia="Times New Roman" w:hAnsi="Times New Roman" w:cs="Times New Roman"/>
        </w:rPr>
        <w:t>направах</w:t>
      </w:r>
      <w:proofErr w:type="spellEnd"/>
      <w:r>
        <w:rPr>
          <w:rFonts w:ascii="Times New Roman" w:eastAsia="Times New Roman" w:hAnsi="Times New Roman" w:cs="Times New Roman"/>
        </w:rPr>
        <w:t xml:space="preserve"> эксклюзивного поставщика оборудования производства концернов TUTTNAUER </w:t>
      </w:r>
      <w:proofErr w:type="spellStart"/>
      <w:r>
        <w:rPr>
          <w:rFonts w:ascii="Times New Roman" w:eastAsia="Times New Roman" w:hAnsi="Times New Roman" w:cs="Times New Roman"/>
        </w:rPr>
        <w:t>Ltd</w:t>
      </w:r>
      <w:proofErr w:type="spellEnd"/>
      <w:r>
        <w:rPr>
          <w:rFonts w:ascii="Times New Roman" w:eastAsia="Times New Roman" w:hAnsi="Times New Roman" w:cs="Times New Roman"/>
        </w:rPr>
        <w:t xml:space="preserve"> (Израиль), настоящим выражает Вам свое почтение и сообщает о готовности поставить оборудование для центрального стерилизационного отделения со следующими техническими характеристиками:</w:t>
      </w:r>
    </w:p>
    <w:p w:rsidR="003302EE" w:rsidRDefault="003302EE" w:rsidP="003302EE">
      <w:pPr>
        <w:spacing w:line="270" w:lineRule="exact"/>
        <w:rPr>
          <w:rFonts w:eastAsia="Times New Roman"/>
        </w:rPr>
      </w:pPr>
    </w:p>
    <w:p w:rsidR="003302EE" w:rsidRDefault="003302EE" w:rsidP="003302EE">
      <w:pPr>
        <w:numPr>
          <w:ilvl w:val="0"/>
          <w:numId w:val="1"/>
        </w:numPr>
        <w:tabs>
          <w:tab w:val="left" w:pos="1128"/>
        </w:tabs>
        <w:spacing w:after="0" w:line="264" w:lineRule="auto"/>
        <w:ind w:left="1140" w:right="1620" w:hanging="358"/>
        <w:rPr>
          <w:rFonts w:eastAsia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Стерилизатор медицинский паровой модели </w:t>
      </w:r>
      <w:proofErr w:type="spellStart"/>
      <w:r>
        <w:rPr>
          <w:rFonts w:ascii="Times New Roman" w:eastAsia="Times New Roman" w:hAnsi="Times New Roman" w:cs="Times New Roman"/>
          <w:b/>
          <w:bCs/>
        </w:rPr>
        <w:t>T-max</w:t>
      </w:r>
      <w:proofErr w:type="spellEnd"/>
      <w:r>
        <w:rPr>
          <w:rFonts w:ascii="Times New Roman" w:eastAsia="Times New Roman" w:hAnsi="Times New Roman" w:cs="Times New Roman"/>
          <w:b/>
          <w:bCs/>
        </w:rPr>
        <w:t xml:space="preserve"> 6 с принадлежностями (“</w:t>
      </w:r>
      <w:proofErr w:type="spellStart"/>
      <w:r>
        <w:rPr>
          <w:rFonts w:ascii="Times New Roman" w:eastAsia="Times New Roman" w:hAnsi="Times New Roman" w:cs="Times New Roman"/>
          <w:b/>
          <w:bCs/>
        </w:rPr>
        <w:t>Туттнауер</w:t>
      </w:r>
      <w:proofErr w:type="spellEnd"/>
      <w:r>
        <w:rPr>
          <w:rFonts w:ascii="Times New Roman" w:eastAsia="Times New Roman" w:hAnsi="Times New Roman" w:cs="Times New Roman"/>
          <w:b/>
          <w:bCs/>
        </w:rPr>
        <w:t xml:space="preserve"> Лтд</w:t>
      </w:r>
      <w:proofErr w:type="gramStart"/>
      <w:r>
        <w:rPr>
          <w:rFonts w:ascii="Times New Roman" w:eastAsia="Times New Roman" w:hAnsi="Times New Roman" w:cs="Times New Roman"/>
          <w:b/>
          <w:bCs/>
        </w:rPr>
        <w:t xml:space="preserve">.”, </w:t>
      </w:r>
      <w:proofErr w:type="gramEnd"/>
      <w:r>
        <w:rPr>
          <w:rFonts w:ascii="Times New Roman" w:eastAsia="Times New Roman" w:hAnsi="Times New Roman" w:cs="Times New Roman"/>
          <w:b/>
          <w:bCs/>
        </w:rPr>
        <w:t>Израиль). - 1шт.</w:t>
      </w:r>
    </w:p>
    <w:p w:rsidR="003302EE" w:rsidRDefault="003302EE" w:rsidP="003302EE">
      <w:pPr>
        <w:spacing w:line="198" w:lineRule="exact"/>
        <w:rPr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640"/>
        <w:gridCol w:w="4520"/>
        <w:gridCol w:w="100"/>
        <w:gridCol w:w="3120"/>
        <w:gridCol w:w="1840"/>
        <w:gridCol w:w="30"/>
      </w:tblGrid>
      <w:tr w:rsidR="003302EE" w:rsidTr="003302EE">
        <w:trPr>
          <w:trHeight w:val="261"/>
        </w:trPr>
        <w:tc>
          <w:tcPr>
            <w:tcW w:w="64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w w:val="99"/>
              </w:rPr>
              <w:t>№</w:t>
            </w:r>
          </w:p>
        </w:tc>
        <w:tc>
          <w:tcPr>
            <w:tcW w:w="452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74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Описание</w:t>
            </w:r>
          </w:p>
        </w:tc>
        <w:tc>
          <w:tcPr>
            <w:tcW w:w="100" w:type="dxa"/>
            <w:tcBorders>
              <w:top w:val="single" w:sz="8" w:space="0" w:color="auto"/>
              <w:bottom w:val="single" w:sz="8" w:space="0" w:color="auto"/>
            </w:tcBorders>
            <w:vAlign w:val="bottom"/>
          </w:tcPr>
          <w:p w:rsidR="003302EE" w:rsidRDefault="003302EE" w:rsidP="003302EE"/>
        </w:tc>
        <w:tc>
          <w:tcPr>
            <w:tcW w:w="312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/>
        </w:tc>
        <w:tc>
          <w:tcPr>
            <w:tcW w:w="1840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w w:val="99"/>
              </w:rPr>
              <w:t>Стоимость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3"/>
        </w:trPr>
        <w:tc>
          <w:tcPr>
            <w:tcW w:w="640" w:type="dxa"/>
            <w:tcBorders>
              <w:lef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4620" w:type="dxa"/>
            <w:gridSpan w:val="2"/>
            <w:vAlign w:val="bottom"/>
          </w:tcPr>
          <w:p w:rsidR="003302EE" w:rsidRDefault="003302EE" w:rsidP="003302EE">
            <w:pPr>
              <w:spacing w:line="243" w:lineRule="exact"/>
              <w:ind w:left="2350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1. Общие требования</w:t>
            </w:r>
          </w:p>
        </w:tc>
        <w:tc>
          <w:tcPr>
            <w:tcW w:w="312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10"/>
        </w:trPr>
        <w:tc>
          <w:tcPr>
            <w:tcW w:w="64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9"/>
                <w:szCs w:val="9"/>
              </w:rPr>
            </w:pPr>
          </w:p>
        </w:tc>
        <w:tc>
          <w:tcPr>
            <w:tcW w:w="4520" w:type="dxa"/>
            <w:tcBorders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9"/>
                <w:szCs w:val="9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9"/>
                <w:szCs w:val="9"/>
              </w:rPr>
            </w:pPr>
          </w:p>
        </w:tc>
        <w:tc>
          <w:tcPr>
            <w:tcW w:w="3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9"/>
                <w:szCs w:val="9"/>
              </w:rPr>
            </w:pPr>
          </w:p>
        </w:tc>
        <w:tc>
          <w:tcPr>
            <w:tcW w:w="18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9"/>
                <w:szCs w:val="9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5"/>
        </w:trPr>
        <w:tc>
          <w:tcPr>
            <w:tcW w:w="6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1.1</w:t>
            </w:r>
          </w:p>
        </w:tc>
        <w:tc>
          <w:tcPr>
            <w:tcW w:w="452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Тип стерилизатора</w:t>
            </w:r>
          </w:p>
        </w:tc>
        <w:tc>
          <w:tcPr>
            <w:tcW w:w="100" w:type="dxa"/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312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5" w:lineRule="exact"/>
              <w:ind w:right="50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9"/>
              </w:rPr>
              <w:t>Паровой автоматический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5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w w:val="99"/>
              </w:rPr>
              <w:t>11 560 000,00р</w:t>
            </w:r>
            <w:r>
              <w:rPr>
                <w:rFonts w:ascii="Times New Roman" w:eastAsia="Times New Roman" w:hAnsi="Times New Roman" w:cs="Times New Roman"/>
                <w:w w:val="99"/>
              </w:rPr>
              <w:t>.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5"/>
        </w:trPr>
        <w:tc>
          <w:tcPr>
            <w:tcW w:w="6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452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100" w:type="dxa"/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312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right="50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9"/>
              </w:rPr>
              <w:t>горизонтальный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32"/>
        </w:trPr>
        <w:tc>
          <w:tcPr>
            <w:tcW w:w="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2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9"/>
        </w:trPr>
        <w:tc>
          <w:tcPr>
            <w:tcW w:w="6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452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100" w:type="dxa"/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312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0" w:lineRule="exact"/>
              <w:ind w:right="30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9"/>
              </w:rPr>
              <w:t>Предназначен для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52"/>
        </w:trPr>
        <w:tc>
          <w:tcPr>
            <w:tcW w:w="6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1.2</w:t>
            </w:r>
          </w:p>
        </w:tc>
        <w:tc>
          <w:tcPr>
            <w:tcW w:w="452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Область применения</w:t>
            </w:r>
          </w:p>
        </w:tc>
        <w:tc>
          <w:tcPr>
            <w:tcW w:w="100" w:type="dxa"/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312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right="50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стерилизации инструментов и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6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2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2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right="50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материалов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насыщенным</w:t>
            </w:r>
            <w:proofErr w:type="gramEnd"/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6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2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2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55"/>
        </w:trPr>
        <w:tc>
          <w:tcPr>
            <w:tcW w:w="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/>
        </w:tc>
        <w:tc>
          <w:tcPr>
            <w:tcW w:w="4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/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3302EE" w:rsidRDefault="003302EE" w:rsidP="003302EE"/>
        </w:tc>
        <w:tc>
          <w:tcPr>
            <w:tcW w:w="3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right="30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9"/>
              </w:rPr>
              <w:t>водяным паром под давлением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/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6"/>
        </w:trPr>
        <w:tc>
          <w:tcPr>
            <w:tcW w:w="64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7740" w:type="dxa"/>
            <w:gridSpan w:val="3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5" w:lineRule="exact"/>
              <w:ind w:right="570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2. Технические характеристики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50"/>
        </w:trPr>
        <w:tc>
          <w:tcPr>
            <w:tcW w:w="6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50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2.1</w:t>
            </w:r>
          </w:p>
        </w:tc>
        <w:tc>
          <w:tcPr>
            <w:tcW w:w="452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50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Размеры камеры (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ВхШхГ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100" w:type="dxa"/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312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50" w:lineRule="exact"/>
              <w:ind w:right="50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660х660х990 мм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1"/>
        </w:trPr>
        <w:tc>
          <w:tcPr>
            <w:tcW w:w="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9"/>
        </w:trPr>
        <w:tc>
          <w:tcPr>
            <w:tcW w:w="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2.2</w:t>
            </w:r>
          </w:p>
        </w:tc>
        <w:tc>
          <w:tcPr>
            <w:tcW w:w="4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9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Вместимость</w:t>
            </w: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3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9" w:lineRule="exact"/>
              <w:ind w:right="50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6 стерилизационных единиц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4"/>
        </w:trPr>
        <w:tc>
          <w:tcPr>
            <w:tcW w:w="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2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2.3</w:t>
            </w:r>
          </w:p>
        </w:tc>
        <w:tc>
          <w:tcPr>
            <w:tcW w:w="4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Исполнение проходное (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двухдверное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3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2" w:lineRule="exact"/>
              <w:ind w:right="50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8"/>
        </w:trPr>
        <w:tc>
          <w:tcPr>
            <w:tcW w:w="6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2.4</w:t>
            </w:r>
          </w:p>
        </w:tc>
        <w:tc>
          <w:tcPr>
            <w:tcW w:w="452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Материал камеры и дверей</w:t>
            </w:r>
          </w:p>
        </w:tc>
        <w:tc>
          <w:tcPr>
            <w:tcW w:w="100" w:type="dxa"/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312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8" w:lineRule="exact"/>
              <w:ind w:right="50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полированная нержавеющая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6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2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2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right="50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9"/>
              </w:rPr>
              <w:t>сталь 03Х17Н14М3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9"/>
        </w:trPr>
        <w:tc>
          <w:tcPr>
            <w:tcW w:w="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2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3"/>
        </w:trPr>
        <w:tc>
          <w:tcPr>
            <w:tcW w:w="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2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2.5</w:t>
            </w:r>
          </w:p>
        </w:tc>
        <w:tc>
          <w:tcPr>
            <w:tcW w:w="4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Рубашка стерилизационной камеры</w:t>
            </w: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3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2" w:lineRule="exact"/>
              <w:ind w:right="50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53"/>
        </w:trPr>
        <w:tc>
          <w:tcPr>
            <w:tcW w:w="6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2.6</w:t>
            </w:r>
          </w:p>
        </w:tc>
        <w:tc>
          <w:tcPr>
            <w:tcW w:w="452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Встроенный парогенератор</w:t>
            </w:r>
          </w:p>
        </w:tc>
        <w:tc>
          <w:tcPr>
            <w:tcW w:w="100" w:type="dxa"/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312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right="50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1"/>
        </w:trPr>
        <w:tc>
          <w:tcPr>
            <w:tcW w:w="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64"/>
        </w:trPr>
        <w:tc>
          <w:tcPr>
            <w:tcW w:w="6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2.7</w:t>
            </w:r>
          </w:p>
        </w:tc>
        <w:tc>
          <w:tcPr>
            <w:tcW w:w="452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Материал кожуха парогенератора</w:t>
            </w:r>
          </w:p>
        </w:tc>
        <w:tc>
          <w:tcPr>
            <w:tcW w:w="100" w:type="dxa"/>
            <w:vAlign w:val="bottom"/>
          </w:tcPr>
          <w:p w:rsidR="003302EE" w:rsidRDefault="003302EE" w:rsidP="003302EE"/>
        </w:tc>
        <w:tc>
          <w:tcPr>
            <w:tcW w:w="312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right="50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/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5"/>
        </w:trPr>
        <w:tc>
          <w:tcPr>
            <w:tcW w:w="6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452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нержавеющая сталь</w:t>
            </w:r>
          </w:p>
        </w:tc>
        <w:tc>
          <w:tcPr>
            <w:tcW w:w="100" w:type="dxa"/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312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6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2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2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36"/>
        </w:trPr>
        <w:tc>
          <w:tcPr>
            <w:tcW w:w="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45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3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5"/>
        </w:trPr>
        <w:tc>
          <w:tcPr>
            <w:tcW w:w="6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2.8</w:t>
            </w:r>
          </w:p>
        </w:tc>
        <w:tc>
          <w:tcPr>
            <w:tcW w:w="452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5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Удаление воздуха из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стерилизационной</w:t>
            </w:r>
            <w:proofErr w:type="gramEnd"/>
          </w:p>
        </w:tc>
        <w:tc>
          <w:tcPr>
            <w:tcW w:w="100" w:type="dxa"/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312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right="50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6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2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камеры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фракционным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вакуумированием</w:t>
            </w:r>
            <w:proofErr w:type="spellEnd"/>
          </w:p>
        </w:tc>
        <w:tc>
          <w:tcPr>
            <w:tcW w:w="100" w:type="dxa"/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2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32"/>
        </w:trPr>
        <w:tc>
          <w:tcPr>
            <w:tcW w:w="6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2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00" w:type="dxa"/>
            <w:tcBorders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8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</w:tbl>
    <w:p w:rsidR="003302EE" w:rsidRDefault="003302EE" w:rsidP="003302EE">
      <w:pPr>
        <w:sectPr w:rsidR="003302EE">
          <w:pgSz w:w="11900" w:h="16838"/>
          <w:pgMar w:top="705" w:right="426" w:bottom="1440" w:left="1280" w:header="0" w:footer="0" w:gutter="0"/>
          <w:cols w:space="720" w:equalWidth="0">
            <w:col w:w="10200"/>
          </w:cols>
        </w:sect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1080"/>
        <w:gridCol w:w="4500"/>
        <w:gridCol w:w="3240"/>
        <w:gridCol w:w="30"/>
      </w:tblGrid>
      <w:tr w:rsidR="003302EE" w:rsidTr="003302EE">
        <w:trPr>
          <w:trHeight w:val="271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lastRenderedPageBreak/>
              <w:t>2.9</w:t>
            </w: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Вакуумный насос</w:t>
            </w: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59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2.10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Автоматические слайдовые двери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1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9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2.11</w:t>
            </w: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Уплотнение дверей сжатым воздухом</w:t>
            </w: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51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2.12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51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Привод дверей пневматический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51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1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7"/>
        </w:trPr>
        <w:tc>
          <w:tcPr>
            <w:tcW w:w="108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2.13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8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Защита от открытия двери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при</w:t>
            </w:r>
            <w:proofErr w:type="gramEnd"/>
          </w:p>
        </w:tc>
        <w:tc>
          <w:tcPr>
            <w:tcW w:w="32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5"/>
        </w:trPr>
        <w:tc>
          <w:tcPr>
            <w:tcW w:w="108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450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положительном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давлении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внутри камеры</w:t>
            </w:r>
          </w:p>
        </w:tc>
        <w:tc>
          <w:tcPr>
            <w:tcW w:w="32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31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0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1"/>
        </w:trPr>
        <w:tc>
          <w:tcPr>
            <w:tcW w:w="108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2.14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1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Блокировка закрытия дверей при наличии</w:t>
            </w:r>
          </w:p>
        </w:tc>
        <w:tc>
          <w:tcPr>
            <w:tcW w:w="32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5"/>
        </w:trPr>
        <w:tc>
          <w:tcPr>
            <w:tcW w:w="108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450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препятствия</w:t>
            </w:r>
          </w:p>
        </w:tc>
        <w:tc>
          <w:tcPr>
            <w:tcW w:w="32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31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0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67"/>
        </w:trPr>
        <w:tc>
          <w:tcPr>
            <w:tcW w:w="108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2.15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Контроль давления в паропроводе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из</w:t>
            </w:r>
            <w:proofErr w:type="gramEnd"/>
          </w:p>
        </w:tc>
        <w:tc>
          <w:tcPr>
            <w:tcW w:w="32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9"/>
              </w:rPr>
              <w:t>Редуктора пара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108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0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парогенератора в рубашку</w:t>
            </w:r>
          </w:p>
        </w:tc>
        <w:tc>
          <w:tcPr>
            <w:tcW w:w="32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5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450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36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5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5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На панели со стороны загрузки установлены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52"/>
        </w:trPr>
        <w:tc>
          <w:tcPr>
            <w:tcW w:w="108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2.16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манометры для визуального контроля</w:t>
            </w:r>
          </w:p>
        </w:tc>
        <w:tc>
          <w:tcPr>
            <w:tcW w:w="32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108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0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давления в камере, рубашке и</w:t>
            </w:r>
          </w:p>
        </w:tc>
        <w:tc>
          <w:tcPr>
            <w:tcW w:w="32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0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57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/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</w:rPr>
              <w:t>парогенераторе</w:t>
            </w:r>
            <w:proofErr w:type="gramEnd"/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/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9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0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На панели со стороны выгрузки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установлен</w:t>
            </w:r>
            <w:proofErr w:type="gramEnd"/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52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7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2.17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манометр для контроля давления в камере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7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9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5"/>
        </w:trPr>
        <w:tc>
          <w:tcPr>
            <w:tcW w:w="108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2.18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5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Кнопка аварийной остановки стерилизатора</w:t>
            </w:r>
          </w:p>
        </w:tc>
        <w:tc>
          <w:tcPr>
            <w:tcW w:w="32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108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0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со стороны загрузки и выгрузки</w:t>
            </w:r>
          </w:p>
        </w:tc>
        <w:tc>
          <w:tcPr>
            <w:tcW w:w="32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9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0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99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4"/>
                <w:szCs w:val="24"/>
              </w:rPr>
            </w:pP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На стороне загрузки установлен цветной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52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2.19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сенсорный русифицированный дисплей,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7дюймов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52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диагональ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69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6"/>
                <w:szCs w:val="6"/>
              </w:rPr>
            </w:pP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6"/>
                <w:szCs w:val="6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388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2.20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Ширина бумаги встроенного принтера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57мм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60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3"/>
                <w:szCs w:val="13"/>
              </w:rPr>
            </w:pP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3"/>
                <w:szCs w:val="13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5"/>
        </w:trPr>
        <w:tc>
          <w:tcPr>
            <w:tcW w:w="108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2.21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5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Предустановленные программы в памяти</w:t>
            </w:r>
          </w:p>
        </w:tc>
        <w:tc>
          <w:tcPr>
            <w:tcW w:w="32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4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10 программ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8"/>
        </w:trPr>
        <w:tc>
          <w:tcPr>
            <w:tcW w:w="108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0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стерилизатора</w:t>
            </w:r>
          </w:p>
        </w:tc>
        <w:tc>
          <w:tcPr>
            <w:tcW w:w="32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31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0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67"/>
        </w:trPr>
        <w:tc>
          <w:tcPr>
            <w:tcW w:w="108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2.22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Изменение параметров программ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при</w:t>
            </w:r>
            <w:proofErr w:type="gramEnd"/>
          </w:p>
        </w:tc>
        <w:tc>
          <w:tcPr>
            <w:tcW w:w="32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5"/>
        </w:trPr>
        <w:tc>
          <w:tcPr>
            <w:tcW w:w="108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450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</w:rPr>
              <w:t>наличии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кода доступа</w:t>
            </w:r>
          </w:p>
        </w:tc>
        <w:tc>
          <w:tcPr>
            <w:tcW w:w="32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0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36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7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7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2.23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7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Свободные программные места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7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1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7"/>
        </w:trPr>
        <w:tc>
          <w:tcPr>
            <w:tcW w:w="108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2.24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8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Предустановленные тестовые программы:</w:t>
            </w:r>
          </w:p>
        </w:tc>
        <w:tc>
          <w:tcPr>
            <w:tcW w:w="32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5"/>
        </w:trPr>
        <w:tc>
          <w:tcPr>
            <w:tcW w:w="108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450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тест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Боуи-Дика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 тест вакуума</w:t>
            </w:r>
          </w:p>
        </w:tc>
        <w:tc>
          <w:tcPr>
            <w:tcW w:w="32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31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0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67"/>
        </w:trPr>
        <w:tc>
          <w:tcPr>
            <w:tcW w:w="108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2.25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Воздушный фильтр на входе воздуха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в</w:t>
            </w:r>
            <w:proofErr w:type="gramEnd"/>
          </w:p>
        </w:tc>
        <w:tc>
          <w:tcPr>
            <w:tcW w:w="32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108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0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камеру</w:t>
            </w:r>
          </w:p>
        </w:tc>
        <w:tc>
          <w:tcPr>
            <w:tcW w:w="32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5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450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36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61"/>
        </w:trPr>
        <w:tc>
          <w:tcPr>
            <w:tcW w:w="108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2.26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Габаритные размеры стерилизатора</w:t>
            </w:r>
          </w:p>
        </w:tc>
        <w:tc>
          <w:tcPr>
            <w:tcW w:w="32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9"/>
              </w:rPr>
              <w:t>1980х999х1310 мм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108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0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(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ВхШхГ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32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0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33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"/>
                <w:szCs w:val="2"/>
              </w:rPr>
            </w:pP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"/>
                <w:szCs w:val="2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"/>
                <w:szCs w:val="2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71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2.27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Параметры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электроподключения</w:t>
            </w:r>
            <w:proofErr w:type="spellEnd"/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380В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43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64"/>
        </w:trPr>
        <w:tc>
          <w:tcPr>
            <w:tcW w:w="108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2.28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Максимальная потребляемая мощность</w:t>
            </w:r>
          </w:p>
        </w:tc>
        <w:tc>
          <w:tcPr>
            <w:tcW w:w="32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9"/>
              </w:rPr>
              <w:t>36 кВт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5"/>
        </w:trPr>
        <w:tc>
          <w:tcPr>
            <w:tcW w:w="108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450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парогенератора</w:t>
            </w:r>
          </w:p>
        </w:tc>
        <w:tc>
          <w:tcPr>
            <w:tcW w:w="32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450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36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0"/>
        </w:trPr>
        <w:tc>
          <w:tcPr>
            <w:tcW w:w="1080" w:type="dxa"/>
            <w:tcBorders>
              <w:lef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4500" w:type="dxa"/>
            <w:vAlign w:val="bottom"/>
          </w:tcPr>
          <w:p w:rsidR="003302EE" w:rsidRDefault="003302EE" w:rsidP="003302EE">
            <w:pPr>
              <w:spacing w:line="240" w:lineRule="exact"/>
              <w:ind w:left="254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Комплектация: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31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"/>
                <w:szCs w:val="2"/>
              </w:rPr>
            </w:pPr>
          </w:p>
        </w:tc>
        <w:tc>
          <w:tcPr>
            <w:tcW w:w="4500" w:type="dxa"/>
            <w:tcBorders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"/>
                <w:szCs w:val="2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"/>
                <w:szCs w:val="2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5"/>
        </w:trPr>
        <w:tc>
          <w:tcPr>
            <w:tcW w:w="108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2.29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5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Комплект панелей из нержавеющей стали</w:t>
            </w:r>
          </w:p>
        </w:tc>
        <w:tc>
          <w:tcPr>
            <w:tcW w:w="32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54"/>
        </w:trPr>
        <w:tc>
          <w:tcPr>
            <w:tcW w:w="108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3"/>
                <w:szCs w:val="13"/>
              </w:rPr>
            </w:pP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3"/>
                <w:szCs w:val="13"/>
              </w:rPr>
            </w:pPr>
          </w:p>
        </w:tc>
        <w:tc>
          <w:tcPr>
            <w:tcW w:w="32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60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3"/>
                <w:szCs w:val="13"/>
              </w:rPr>
            </w:pP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3"/>
                <w:szCs w:val="13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9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2.30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Стеллаж загрузочный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1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9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2.31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Тележка загрузочная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1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5"/>
        </w:trPr>
        <w:tc>
          <w:tcPr>
            <w:tcW w:w="108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2.32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5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Корзина стерилизационная (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ВхШхГ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):</w:t>
            </w:r>
          </w:p>
        </w:tc>
        <w:tc>
          <w:tcPr>
            <w:tcW w:w="32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9"/>
              </w:rPr>
              <w:t xml:space="preserve">18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w w:val="99"/>
              </w:rPr>
              <w:t>шт</w:t>
            </w:r>
            <w:proofErr w:type="spellEnd"/>
            <w:proofErr w:type="gramEnd"/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54"/>
        </w:trPr>
        <w:tc>
          <w:tcPr>
            <w:tcW w:w="108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3"/>
                <w:szCs w:val="13"/>
              </w:rPr>
            </w:pPr>
          </w:p>
        </w:tc>
        <w:tc>
          <w:tcPr>
            <w:tcW w:w="450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265х575х280 мм</w:t>
            </w:r>
          </w:p>
        </w:tc>
        <w:tc>
          <w:tcPr>
            <w:tcW w:w="32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3"/>
                <w:szCs w:val="13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98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8"/>
                <w:szCs w:val="8"/>
              </w:rPr>
            </w:pPr>
          </w:p>
        </w:tc>
        <w:tc>
          <w:tcPr>
            <w:tcW w:w="450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8"/>
                <w:szCs w:val="8"/>
              </w:rPr>
            </w:pP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8"/>
                <w:szCs w:val="8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62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5"/>
                <w:szCs w:val="5"/>
              </w:rPr>
            </w:pP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5"/>
                <w:szCs w:val="5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5"/>
                <w:szCs w:val="5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9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2.33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Компрессор медицинский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1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9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2.34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2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Система водоподготовки</w:t>
            </w: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2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5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5" w:lineRule="exact"/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Комплект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расходного</w:t>
            </w:r>
            <w:proofErr w:type="gramEnd"/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52"/>
        </w:trPr>
        <w:tc>
          <w:tcPr>
            <w:tcW w:w="108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2.35</w:t>
            </w:r>
          </w:p>
        </w:tc>
        <w:tc>
          <w:tcPr>
            <w:tcW w:w="450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материал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а(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>упаковочная бумага, рулоны,</w:t>
            </w:r>
          </w:p>
        </w:tc>
        <w:tc>
          <w:tcPr>
            <w:tcW w:w="32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82"/>
        </w:trPr>
        <w:tc>
          <w:tcPr>
            <w:tcW w:w="108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5"/>
                <w:szCs w:val="15"/>
              </w:rPr>
            </w:pPr>
          </w:p>
        </w:tc>
        <w:tc>
          <w:tcPr>
            <w:tcW w:w="450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1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тесты для стерилизации)</w:t>
            </w:r>
          </w:p>
        </w:tc>
        <w:tc>
          <w:tcPr>
            <w:tcW w:w="32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5"/>
                <w:szCs w:val="15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72"/>
        </w:trPr>
        <w:tc>
          <w:tcPr>
            <w:tcW w:w="108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6"/>
                <w:szCs w:val="6"/>
              </w:rPr>
            </w:pPr>
          </w:p>
        </w:tc>
        <w:tc>
          <w:tcPr>
            <w:tcW w:w="450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6"/>
                <w:szCs w:val="6"/>
              </w:rPr>
            </w:pPr>
          </w:p>
        </w:tc>
        <w:tc>
          <w:tcPr>
            <w:tcW w:w="32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6"/>
                <w:szCs w:val="6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369"/>
        </w:trPr>
        <w:tc>
          <w:tcPr>
            <w:tcW w:w="108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4"/>
                <w:szCs w:val="24"/>
              </w:rPr>
            </w:pPr>
          </w:p>
        </w:tc>
        <w:tc>
          <w:tcPr>
            <w:tcW w:w="450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4"/>
                <w:szCs w:val="24"/>
              </w:rPr>
            </w:pPr>
          </w:p>
        </w:tc>
        <w:tc>
          <w:tcPr>
            <w:tcW w:w="32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</w:tbl>
    <w:p w:rsidR="003302EE" w:rsidRDefault="003302EE" w:rsidP="003302EE">
      <w:pPr>
        <w:rPr>
          <w:sz w:val="20"/>
          <w:szCs w:val="20"/>
        </w:rPr>
        <w:sectPr w:rsidR="003302EE">
          <w:pgSz w:w="11900" w:h="16838"/>
          <w:pgMar w:top="1132" w:right="1440" w:bottom="995" w:left="840" w:header="0" w:footer="0" w:gutter="0"/>
          <w:cols w:space="720" w:equalWidth="0">
            <w:col w:w="9626"/>
          </w:cols>
        </w:sectPr>
      </w:pPr>
      <w:r>
        <w:rPr>
          <w:sz w:val="20"/>
          <w:szCs w:val="20"/>
        </w:rPr>
        <w:pict>
          <v:line id="Shape 2" o:spid="_x0000_s1027" style="position:absolute;z-index:251670528;visibility:visible;mso-wrap-distance-left:0;mso-wrap-distance-right:0;mso-position-horizontal-relative:page;mso-position-vertical-relative:page" from="567.1pt,56.6pt" to="567.1pt,763.4pt" o:allowincell="f" strokeweight=".16931mm">
            <w10:wrap anchorx="page" anchory="page"/>
          </v:line>
        </w:pict>
      </w:r>
    </w:p>
    <w:p w:rsidR="003302EE" w:rsidRDefault="003302EE" w:rsidP="003302EE">
      <w:pPr>
        <w:numPr>
          <w:ilvl w:val="0"/>
          <w:numId w:val="2"/>
        </w:numPr>
        <w:tabs>
          <w:tab w:val="left" w:pos="1441"/>
        </w:tabs>
        <w:spacing w:after="0" w:line="234" w:lineRule="auto"/>
        <w:ind w:left="1220" w:right="1620" w:firstLine="2"/>
        <w:rPr>
          <w:rFonts w:eastAsia="Times New Roman"/>
          <w:b/>
          <w:bCs/>
        </w:rPr>
      </w:pPr>
      <w:r>
        <w:rPr>
          <w:rFonts w:ascii="Times New Roman" w:eastAsia="Times New Roman" w:hAnsi="Times New Roman" w:cs="Times New Roman"/>
          <w:b/>
          <w:bCs/>
        </w:rPr>
        <w:lastRenderedPageBreak/>
        <w:t>Стерилизатор медицинский паровой модели 4472 EP с принадлежностями (</w:t>
      </w: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“</w:t>
      </w:r>
      <w:proofErr w:type="spell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Туттнауер</w:t>
      </w:r>
      <w:proofErr w:type="spellEnd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Лтд</w:t>
      </w:r>
      <w:proofErr w:type="gramStart"/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.”,</w:t>
      </w:r>
      <w:r>
        <w:rPr>
          <w:rFonts w:ascii="Times New Roman" w:eastAsia="Times New Roman" w:hAnsi="Times New Roman" w:cs="Times New Roman"/>
          <w:b/>
          <w:bCs/>
        </w:rPr>
        <w:t xml:space="preserve"> </w:t>
      </w:r>
      <w:proofErr w:type="gramEnd"/>
      <w:r>
        <w:rPr>
          <w:rFonts w:ascii="Times New Roman" w:eastAsia="Times New Roman" w:hAnsi="Times New Roman" w:cs="Times New Roman"/>
          <w:b/>
          <w:bCs/>
        </w:rPr>
        <w:t>Израиль). - 1шт.</w:t>
      </w:r>
    </w:p>
    <w:p w:rsidR="003302EE" w:rsidRDefault="003302EE" w:rsidP="003302EE">
      <w:pPr>
        <w:spacing w:line="239" w:lineRule="exact"/>
        <w:rPr>
          <w:sz w:val="20"/>
          <w:szCs w:val="20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740"/>
        <w:gridCol w:w="5080"/>
        <w:gridCol w:w="3140"/>
        <w:gridCol w:w="1560"/>
        <w:gridCol w:w="30"/>
      </w:tblGrid>
      <w:tr w:rsidR="003302EE" w:rsidTr="003302EE">
        <w:trPr>
          <w:trHeight w:val="293"/>
        </w:trPr>
        <w:tc>
          <w:tcPr>
            <w:tcW w:w="74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w w:val="99"/>
              </w:rPr>
              <w:t>№</w:t>
            </w:r>
          </w:p>
        </w:tc>
        <w:tc>
          <w:tcPr>
            <w:tcW w:w="508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204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Описание</w:t>
            </w:r>
          </w:p>
        </w:tc>
        <w:tc>
          <w:tcPr>
            <w:tcW w:w="31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w w:val="99"/>
              </w:rPr>
              <w:t>Стоимость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36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1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0"/>
        </w:trPr>
        <w:tc>
          <w:tcPr>
            <w:tcW w:w="740" w:type="dxa"/>
            <w:tcBorders>
              <w:lef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5080" w:type="dxa"/>
            <w:vAlign w:val="bottom"/>
          </w:tcPr>
          <w:p w:rsidR="003302EE" w:rsidRDefault="003302EE" w:rsidP="003302EE">
            <w:pPr>
              <w:spacing w:line="240" w:lineRule="exact"/>
              <w:ind w:left="2290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1. Общие требования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5 602 350,00р.</w:t>
            </w: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10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9"/>
                <w:szCs w:val="9"/>
              </w:rPr>
            </w:pPr>
          </w:p>
        </w:tc>
        <w:tc>
          <w:tcPr>
            <w:tcW w:w="5080" w:type="dxa"/>
            <w:tcBorders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9"/>
                <w:szCs w:val="9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9"/>
                <w:szCs w:val="9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9"/>
                <w:szCs w:val="9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5"/>
        </w:trPr>
        <w:tc>
          <w:tcPr>
            <w:tcW w:w="7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1.1</w:t>
            </w:r>
          </w:p>
        </w:tc>
        <w:tc>
          <w:tcPr>
            <w:tcW w:w="508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Тип стерилизатора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5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9"/>
              </w:rPr>
              <w:t>Паровой автоматический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7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9"/>
              </w:rPr>
              <w:t>горизонтальный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9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4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9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0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9"/>
              </w:rPr>
              <w:t>Предназначен для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52"/>
        </w:trPr>
        <w:tc>
          <w:tcPr>
            <w:tcW w:w="7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1.2</w:t>
            </w:r>
          </w:p>
        </w:tc>
        <w:tc>
          <w:tcPr>
            <w:tcW w:w="508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Область применения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стерилизации инструментов и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7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9"/>
              </w:rPr>
              <w:t xml:space="preserve">материалов </w:t>
            </w:r>
            <w:proofErr w:type="gramStart"/>
            <w:r>
              <w:rPr>
                <w:rFonts w:ascii="Times New Roman" w:eastAsia="Times New Roman" w:hAnsi="Times New Roman" w:cs="Times New Roman"/>
                <w:w w:val="99"/>
              </w:rPr>
              <w:t>насыщенным</w:t>
            </w:r>
            <w:proofErr w:type="gramEnd"/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57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/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/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9"/>
              </w:rPr>
              <w:t>водяным паром под давлением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/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4"/>
        </w:trPr>
        <w:tc>
          <w:tcPr>
            <w:tcW w:w="740" w:type="dxa"/>
            <w:tcBorders>
              <w:lef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8220" w:type="dxa"/>
            <w:gridSpan w:val="2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4" w:lineRule="exact"/>
              <w:ind w:right="650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2. Технические характеристики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70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4"/>
                <w:szCs w:val="14"/>
              </w:rPr>
            </w:pPr>
          </w:p>
        </w:tc>
        <w:tc>
          <w:tcPr>
            <w:tcW w:w="5080" w:type="dxa"/>
            <w:tcBorders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4"/>
                <w:szCs w:val="14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4"/>
                <w:szCs w:val="14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4"/>
                <w:szCs w:val="14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7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7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2.1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7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Размеры камеры (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ВхШхГ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7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408х408х730 мм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"/>
                <w:szCs w:val="2"/>
              </w:rPr>
            </w:pP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"/>
                <w:szCs w:val="2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"/>
                <w:szCs w:val="2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"/>
                <w:szCs w:val="2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7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7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2.2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7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Объем камеры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7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120 л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1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9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2.3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Исполнение проходное (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двухдверное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1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5"/>
        </w:trPr>
        <w:tc>
          <w:tcPr>
            <w:tcW w:w="7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2.4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5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Материал изготовления стерилизационной камеры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5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полированная нержавеющая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7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и двери</w:t>
            </w:r>
          </w:p>
        </w:tc>
        <w:tc>
          <w:tcPr>
            <w:tcW w:w="31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9"/>
              </w:rPr>
              <w:t>сталь 03Х17Н14М3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31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4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3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2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2.5</w:t>
            </w: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2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Рубашка стерилизационной камеры</w:t>
            </w: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2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54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2.6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Встроенный парогенератор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/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1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61"/>
        </w:trPr>
        <w:tc>
          <w:tcPr>
            <w:tcW w:w="7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2.7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Материал изготовления кожуха парогенератора</w:t>
            </w:r>
          </w:p>
        </w:tc>
        <w:tc>
          <w:tcPr>
            <w:tcW w:w="31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/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7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нержавеющая сталь</w:t>
            </w:r>
          </w:p>
        </w:tc>
        <w:tc>
          <w:tcPr>
            <w:tcW w:w="31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5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508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36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403"/>
        </w:trPr>
        <w:tc>
          <w:tcPr>
            <w:tcW w:w="7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2.8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Удаление воздуха из стерилизационной камеры</w:t>
            </w:r>
          </w:p>
        </w:tc>
        <w:tc>
          <w:tcPr>
            <w:tcW w:w="31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7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методом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фракционного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вакуумированиея</w:t>
            </w:r>
            <w:proofErr w:type="spellEnd"/>
          </w:p>
        </w:tc>
        <w:tc>
          <w:tcPr>
            <w:tcW w:w="31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5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508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75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5"/>
                <w:szCs w:val="15"/>
              </w:rPr>
            </w:pP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5"/>
                <w:szCs w:val="15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5"/>
                <w:szCs w:val="15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5"/>
                <w:szCs w:val="15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9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2.9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Вакуум- насос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1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9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2.10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Автоматические слайдовые двери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1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9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2.11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Уплотнение дверей сжатым воздухом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1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9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2.12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Привод двери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Пневматический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1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5"/>
        </w:trPr>
        <w:tc>
          <w:tcPr>
            <w:tcW w:w="7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2.13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5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Защита от открытия двери при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положительном</w:t>
            </w:r>
            <w:proofErr w:type="gramEnd"/>
          </w:p>
        </w:tc>
        <w:tc>
          <w:tcPr>
            <w:tcW w:w="31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5"/>
        </w:trPr>
        <w:tc>
          <w:tcPr>
            <w:tcW w:w="7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508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proofErr w:type="gramStart"/>
            <w:r>
              <w:rPr>
                <w:rFonts w:ascii="Times New Roman" w:eastAsia="Times New Roman" w:hAnsi="Times New Roman" w:cs="Times New Roman"/>
              </w:rPr>
              <w:t>давлении</w:t>
            </w:r>
            <w:proofErr w:type="gramEnd"/>
            <w:r>
              <w:rPr>
                <w:rFonts w:ascii="Times New Roman" w:eastAsia="Times New Roman" w:hAnsi="Times New Roman" w:cs="Times New Roman"/>
              </w:rPr>
              <w:t xml:space="preserve"> внутри камеры</w:t>
            </w:r>
          </w:p>
        </w:tc>
        <w:tc>
          <w:tcPr>
            <w:tcW w:w="31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32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66"/>
        </w:trPr>
        <w:tc>
          <w:tcPr>
            <w:tcW w:w="7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2.14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Блокировка закрытия дверей при наличии</w:t>
            </w:r>
          </w:p>
        </w:tc>
        <w:tc>
          <w:tcPr>
            <w:tcW w:w="31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7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препятствия</w:t>
            </w:r>
          </w:p>
        </w:tc>
        <w:tc>
          <w:tcPr>
            <w:tcW w:w="31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5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508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36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5"/>
        </w:trPr>
        <w:tc>
          <w:tcPr>
            <w:tcW w:w="7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2.15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5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Контроль давления в паропроводе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из</w:t>
            </w:r>
            <w:proofErr w:type="gramEnd"/>
          </w:p>
        </w:tc>
        <w:tc>
          <w:tcPr>
            <w:tcW w:w="31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9"/>
              </w:rPr>
              <w:t>Редуктор пара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7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парогенератора в рубашку</w:t>
            </w:r>
          </w:p>
        </w:tc>
        <w:tc>
          <w:tcPr>
            <w:tcW w:w="31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31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419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4"/>
                <w:szCs w:val="24"/>
              </w:rPr>
            </w:pP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На панели со стороны загрузки установлены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4"/>
                <w:szCs w:val="24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4"/>
                <w:szCs w:val="24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54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2.16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манометры для контроля давления в камере,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/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52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рубашке и парогенераторе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89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6"/>
                <w:szCs w:val="16"/>
              </w:rPr>
            </w:pP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6"/>
                <w:szCs w:val="16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6"/>
                <w:szCs w:val="16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6"/>
                <w:szCs w:val="16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5"/>
        </w:trPr>
        <w:tc>
          <w:tcPr>
            <w:tcW w:w="7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2.17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5" w:lineRule="exact"/>
              <w:ind w:left="14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На панели со стороны выгрузки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установлен</w:t>
            </w:r>
            <w:proofErr w:type="gramEnd"/>
          </w:p>
        </w:tc>
        <w:tc>
          <w:tcPr>
            <w:tcW w:w="31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7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манометр для контроля давления в камере</w:t>
            </w:r>
          </w:p>
        </w:tc>
        <w:tc>
          <w:tcPr>
            <w:tcW w:w="31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9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9"/>
        </w:trPr>
        <w:tc>
          <w:tcPr>
            <w:tcW w:w="7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2.18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Кнопка аварийной остановки стерилизатора </w:t>
            </w:r>
            <w:proofErr w:type="gramStart"/>
            <w:r>
              <w:rPr>
                <w:rFonts w:ascii="Times New Roman" w:eastAsia="Times New Roman" w:hAnsi="Times New Roman" w:cs="Times New Roman"/>
              </w:rPr>
              <w:t>со</w:t>
            </w:r>
            <w:proofErr w:type="gramEnd"/>
          </w:p>
        </w:tc>
        <w:tc>
          <w:tcPr>
            <w:tcW w:w="31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7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стороны загрузки и выгрузки</w:t>
            </w:r>
          </w:p>
        </w:tc>
        <w:tc>
          <w:tcPr>
            <w:tcW w:w="31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9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9"/>
        </w:trPr>
        <w:tc>
          <w:tcPr>
            <w:tcW w:w="7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2.19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0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На стороне загрузки установлен цветной</w:t>
            </w:r>
          </w:p>
        </w:tc>
        <w:tc>
          <w:tcPr>
            <w:tcW w:w="31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7 дюймов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7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сенсорный русифицированный дисплей, диагональ</w:t>
            </w:r>
          </w:p>
        </w:tc>
        <w:tc>
          <w:tcPr>
            <w:tcW w:w="31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9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3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2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2.20</w:t>
            </w: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2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Ширина бумаги встроенного принтера</w:t>
            </w: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2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57 мм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1"/>
        </w:trPr>
        <w:tc>
          <w:tcPr>
            <w:tcW w:w="7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2.21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1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Предустановленные программы в памяти</w:t>
            </w:r>
          </w:p>
        </w:tc>
        <w:tc>
          <w:tcPr>
            <w:tcW w:w="31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9"/>
              </w:rPr>
              <w:t>10 программ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5"/>
        </w:trPr>
        <w:tc>
          <w:tcPr>
            <w:tcW w:w="7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508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стерилизатора</w:t>
            </w:r>
          </w:p>
        </w:tc>
        <w:tc>
          <w:tcPr>
            <w:tcW w:w="31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31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67"/>
        </w:trPr>
        <w:tc>
          <w:tcPr>
            <w:tcW w:w="7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lastRenderedPageBreak/>
              <w:t>2.22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Изменение параметров программ при наличии</w:t>
            </w:r>
          </w:p>
        </w:tc>
        <w:tc>
          <w:tcPr>
            <w:tcW w:w="31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5"/>
        </w:trPr>
        <w:tc>
          <w:tcPr>
            <w:tcW w:w="7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508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кода доступа</w:t>
            </w:r>
          </w:p>
        </w:tc>
        <w:tc>
          <w:tcPr>
            <w:tcW w:w="31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0"/>
                <w:szCs w:val="1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36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3"/>
                <w:szCs w:val="3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9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2.23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Свободные программные места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9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1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54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4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2.24</w:t>
            </w: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4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Предустановленные тестовые программы: тест</w:t>
            </w: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4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/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</w:tbl>
    <w:p w:rsidR="003302EE" w:rsidRDefault="003302EE" w:rsidP="003302EE">
      <w:pPr>
        <w:sectPr w:rsidR="003302EE">
          <w:pgSz w:w="11900" w:h="16838"/>
          <w:pgMar w:top="1141" w:right="566" w:bottom="959" w:left="840" w:header="0" w:footer="0" w:gutter="0"/>
          <w:cols w:space="720" w:equalWidth="0">
            <w:col w:w="10500"/>
          </w:cols>
        </w:sect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/>
      </w:tblPr>
      <w:tblGrid>
        <w:gridCol w:w="740"/>
        <w:gridCol w:w="5080"/>
        <w:gridCol w:w="3140"/>
        <w:gridCol w:w="1560"/>
        <w:gridCol w:w="30"/>
      </w:tblGrid>
      <w:tr w:rsidR="003302EE" w:rsidTr="003302EE">
        <w:trPr>
          <w:trHeight w:val="269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3"/>
                <w:szCs w:val="23"/>
              </w:rPr>
            </w:pP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</w:rPr>
              <w:t>Боуи-Дика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 xml:space="preserve"> и тест вакуума</w:t>
            </w: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3"/>
                <w:szCs w:val="23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6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3" w:lineRule="exact"/>
              <w:ind w:right="70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2.25</w:t>
            </w: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3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Воздушный фильтр на входе воздуха в камеру</w:t>
            </w: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3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w w:val="98"/>
              </w:rPr>
              <w:t>Наличие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53"/>
        </w:trPr>
        <w:tc>
          <w:tcPr>
            <w:tcW w:w="74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right="70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2.26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Габаритные размеры стерилизатора (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ВхШхГ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)</w:t>
            </w:r>
          </w:p>
        </w:tc>
        <w:tc>
          <w:tcPr>
            <w:tcW w:w="314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1715х900х955 мм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1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0" w:lineRule="exact"/>
              <w:rPr>
                <w:sz w:val="1"/>
                <w:szCs w:val="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8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8" w:lineRule="exact"/>
              <w:ind w:right="70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2.27</w:t>
            </w: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8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Параметры 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электроподключения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, диапазон</w:t>
            </w: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8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380В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8"/>
        </w:trPr>
        <w:tc>
          <w:tcPr>
            <w:tcW w:w="7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right="70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2.28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8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Максимальная потребляемая мощность</w:t>
            </w:r>
          </w:p>
        </w:tc>
        <w:tc>
          <w:tcPr>
            <w:tcW w:w="31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18 кВт</w:t>
            </w: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7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парогенератора</w:t>
            </w:r>
          </w:p>
        </w:tc>
        <w:tc>
          <w:tcPr>
            <w:tcW w:w="31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31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5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5080" w:type="dxa"/>
            <w:tcBorders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spacing w:line="243" w:lineRule="exact"/>
              <w:ind w:left="296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Комплектация:</w:t>
            </w: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0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1" w:lineRule="exact"/>
              <w:ind w:right="70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2.29</w:t>
            </w: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1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Комплект панелей из нержавеющей стали</w:t>
            </w: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1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44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2" w:lineRule="exact"/>
              <w:ind w:right="70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2.30</w:t>
            </w:r>
          </w:p>
        </w:tc>
        <w:tc>
          <w:tcPr>
            <w:tcW w:w="508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2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Каркас загрузочный с двумя полками</w:t>
            </w: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42" w:lineRule="exact"/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1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1"/>
                <w:szCs w:val="2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38"/>
        </w:trPr>
        <w:tc>
          <w:tcPr>
            <w:tcW w:w="740" w:type="dxa"/>
            <w:vMerge w:val="restart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right="70"/>
              <w:jc w:val="right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2.31</w:t>
            </w:r>
          </w:p>
        </w:tc>
        <w:tc>
          <w:tcPr>
            <w:tcW w:w="508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spacing w:line="238" w:lineRule="exact"/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Корзина стерилизационная (</w:t>
            </w:r>
            <w:proofErr w:type="spellStart"/>
            <w:r>
              <w:rPr>
                <w:rFonts w:ascii="Times New Roman" w:eastAsia="Times New Roman" w:hAnsi="Times New Roman" w:cs="Times New Roman"/>
              </w:rPr>
              <w:t>ВхШхГ</w:t>
            </w:r>
            <w:proofErr w:type="spellEnd"/>
            <w:r>
              <w:rPr>
                <w:rFonts w:ascii="Times New Roman" w:eastAsia="Times New Roman" w:hAnsi="Times New Roman" w:cs="Times New Roman"/>
              </w:rPr>
              <w:t>): 135х575х280</w:t>
            </w:r>
          </w:p>
        </w:tc>
        <w:tc>
          <w:tcPr>
            <w:tcW w:w="314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jc w:val="center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2 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</w:rPr>
              <w:t>шт</w:t>
            </w:r>
            <w:proofErr w:type="spellEnd"/>
            <w:proofErr w:type="gramEnd"/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27"/>
        </w:trPr>
        <w:tc>
          <w:tcPr>
            <w:tcW w:w="740" w:type="dxa"/>
            <w:vMerge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 w:val="restart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ind w:left="8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</w:rPr>
              <w:t>мм</w:t>
            </w:r>
          </w:p>
        </w:tc>
        <w:tc>
          <w:tcPr>
            <w:tcW w:w="3140" w:type="dxa"/>
            <w:vMerge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131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5080" w:type="dxa"/>
            <w:vMerge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1560" w:type="dxa"/>
            <w:tcBorders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11"/>
                <w:szCs w:val="11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  <w:tr w:rsidR="003302EE" w:rsidTr="003302EE">
        <w:trPr>
          <w:trHeight w:val="274"/>
        </w:trPr>
        <w:tc>
          <w:tcPr>
            <w:tcW w:w="740" w:type="dxa"/>
            <w:tcBorders>
              <w:left w:val="single" w:sz="8" w:space="0" w:color="auto"/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3"/>
                <w:szCs w:val="23"/>
              </w:rPr>
            </w:pPr>
          </w:p>
        </w:tc>
        <w:tc>
          <w:tcPr>
            <w:tcW w:w="5080" w:type="dxa"/>
            <w:tcBorders>
              <w:bottom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3"/>
                <w:szCs w:val="23"/>
              </w:rPr>
            </w:pPr>
          </w:p>
        </w:tc>
        <w:tc>
          <w:tcPr>
            <w:tcW w:w="31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3"/>
                <w:szCs w:val="23"/>
              </w:rPr>
            </w:pPr>
          </w:p>
        </w:tc>
        <w:tc>
          <w:tcPr>
            <w:tcW w:w="156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:rsidR="003302EE" w:rsidRDefault="003302EE" w:rsidP="003302EE">
            <w:pPr>
              <w:rPr>
                <w:sz w:val="23"/>
                <w:szCs w:val="23"/>
              </w:rPr>
            </w:pPr>
          </w:p>
        </w:tc>
        <w:tc>
          <w:tcPr>
            <w:tcW w:w="0" w:type="dxa"/>
            <w:vAlign w:val="bottom"/>
          </w:tcPr>
          <w:p w:rsidR="003302EE" w:rsidRDefault="003302EE" w:rsidP="003302EE">
            <w:pPr>
              <w:rPr>
                <w:sz w:val="1"/>
                <w:szCs w:val="1"/>
              </w:rPr>
            </w:pPr>
          </w:p>
        </w:tc>
      </w:tr>
    </w:tbl>
    <w:p w:rsidR="003302EE" w:rsidRDefault="003302EE" w:rsidP="003302EE">
      <w:pPr>
        <w:spacing w:line="200" w:lineRule="exact"/>
        <w:rPr>
          <w:sz w:val="20"/>
          <w:szCs w:val="20"/>
        </w:rPr>
      </w:pPr>
    </w:p>
    <w:p w:rsidR="003302EE" w:rsidRDefault="003302EE" w:rsidP="003302EE">
      <w:pPr>
        <w:spacing w:line="304" w:lineRule="exact"/>
        <w:rPr>
          <w:sz w:val="20"/>
          <w:szCs w:val="20"/>
        </w:rPr>
      </w:pPr>
    </w:p>
    <w:tbl>
      <w:tblPr>
        <w:tblW w:w="0" w:type="auto"/>
        <w:tblInd w:w="860" w:type="dxa"/>
        <w:tblLayout w:type="fixed"/>
        <w:tblCellMar>
          <w:left w:w="0" w:type="dxa"/>
          <w:right w:w="0" w:type="dxa"/>
        </w:tblCellMar>
        <w:tblLook w:val="04A0"/>
      </w:tblPr>
      <w:tblGrid>
        <w:gridCol w:w="3880"/>
        <w:gridCol w:w="4600"/>
      </w:tblGrid>
      <w:tr w:rsidR="003302EE" w:rsidTr="003302EE">
        <w:trPr>
          <w:trHeight w:val="253"/>
        </w:trPr>
        <w:tc>
          <w:tcPr>
            <w:tcW w:w="3880" w:type="dxa"/>
            <w:vAlign w:val="bottom"/>
          </w:tcPr>
          <w:p w:rsidR="003302EE" w:rsidRDefault="003302EE" w:rsidP="003302EE">
            <w:pPr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Итого:</w:t>
            </w:r>
          </w:p>
        </w:tc>
        <w:tc>
          <w:tcPr>
            <w:tcW w:w="4600" w:type="dxa"/>
            <w:vAlign w:val="bottom"/>
          </w:tcPr>
          <w:p w:rsidR="003302EE" w:rsidRDefault="003302EE" w:rsidP="003302EE">
            <w:pPr>
              <w:ind w:left="3200"/>
              <w:rPr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w w:val="99"/>
              </w:rPr>
              <w:t>17 162 350,00</w:t>
            </w:r>
            <w:proofErr w:type="gramStart"/>
            <w:r>
              <w:rPr>
                <w:rFonts w:ascii="Times New Roman" w:eastAsia="Times New Roman" w:hAnsi="Times New Roman" w:cs="Times New Roman"/>
                <w:b/>
                <w:bCs/>
                <w:w w:val="99"/>
              </w:rPr>
              <w:t>р</w:t>
            </w:r>
            <w:proofErr w:type="gramEnd"/>
          </w:p>
        </w:tc>
      </w:tr>
    </w:tbl>
    <w:p w:rsidR="003302EE" w:rsidRDefault="003302EE" w:rsidP="003302EE">
      <w:pPr>
        <w:spacing w:line="253" w:lineRule="exact"/>
        <w:rPr>
          <w:sz w:val="20"/>
          <w:szCs w:val="20"/>
        </w:rPr>
      </w:pPr>
    </w:p>
    <w:p w:rsidR="003302EE" w:rsidRDefault="003302EE" w:rsidP="003302EE">
      <w:pPr>
        <w:ind w:left="860"/>
        <w:rPr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</w:rPr>
        <w:t>ЦЕНЫ ДЕЙСТВИТЕЛЬНЫ ДО 31.12.2017 Г.</w:t>
      </w:r>
    </w:p>
    <w:p w:rsidR="003302EE" w:rsidRDefault="003302EE" w:rsidP="003302EE">
      <w:pPr>
        <w:ind w:left="860"/>
        <w:rPr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u w:val="single"/>
        </w:rPr>
        <w:t>ЦЕНЫ ВКЛЮЧАЮТ В СЕБЯ:</w:t>
      </w:r>
    </w:p>
    <w:p w:rsidR="003302EE" w:rsidRDefault="003302EE" w:rsidP="003302EE">
      <w:pPr>
        <w:spacing w:line="233" w:lineRule="auto"/>
        <w:ind w:left="860"/>
        <w:rPr>
          <w:sz w:val="20"/>
          <w:szCs w:val="20"/>
        </w:rPr>
      </w:pPr>
      <w:r>
        <w:rPr>
          <w:rFonts w:ascii="Times New Roman" w:eastAsia="Times New Roman" w:hAnsi="Times New Roman" w:cs="Times New Roman"/>
        </w:rPr>
        <w:t>ТАМОЖЕННЫЕ НАЛОГИ И ПЛАТЕЖИ</w:t>
      </w:r>
    </w:p>
    <w:p w:rsidR="003302EE" w:rsidRDefault="003302EE" w:rsidP="003302EE">
      <w:pPr>
        <w:spacing w:line="14" w:lineRule="exact"/>
        <w:rPr>
          <w:sz w:val="20"/>
          <w:szCs w:val="20"/>
        </w:rPr>
      </w:pPr>
    </w:p>
    <w:p w:rsidR="003302EE" w:rsidRDefault="003302EE" w:rsidP="003302EE">
      <w:pPr>
        <w:spacing w:line="234" w:lineRule="auto"/>
        <w:ind w:left="860" w:right="1040"/>
        <w:rPr>
          <w:sz w:val="20"/>
          <w:szCs w:val="20"/>
        </w:rPr>
      </w:pPr>
      <w:r>
        <w:rPr>
          <w:rFonts w:ascii="Times New Roman" w:eastAsia="Times New Roman" w:hAnsi="Times New Roman" w:cs="Times New Roman"/>
        </w:rPr>
        <w:t>ГАРАНТИЙНОЕ ОБСЛУЖИВАНИЕ В ТЕЧЕНИЕ 12 МЕСЯЦЕВ С МОМЕНТА ВВОДА В ЭКСПЛУАТАЦИЮ, НО НЕ БОЛЕЕ 15 МЕСЯЦЕВ С МОМЕНТА ПОСТАВКИ</w:t>
      </w:r>
    </w:p>
    <w:p w:rsidR="003302EE" w:rsidRDefault="003302EE" w:rsidP="003302EE">
      <w:pPr>
        <w:spacing w:line="254" w:lineRule="exact"/>
        <w:rPr>
          <w:sz w:val="20"/>
          <w:szCs w:val="20"/>
        </w:rPr>
      </w:pPr>
    </w:p>
    <w:p w:rsidR="003302EE" w:rsidRDefault="003302EE" w:rsidP="003302EE">
      <w:pPr>
        <w:ind w:left="860"/>
        <w:rPr>
          <w:sz w:val="20"/>
          <w:szCs w:val="20"/>
        </w:rPr>
      </w:pPr>
      <w:r>
        <w:rPr>
          <w:rFonts w:ascii="Times New Roman" w:eastAsia="Times New Roman" w:hAnsi="Times New Roman" w:cs="Times New Roman"/>
        </w:rPr>
        <w:t>СРОК ПОСТАВКИ - 90 ДНЕЙ С МОМЕНТА ЗАКЛЮЧЕНИЯ КОНТРАКТА</w:t>
      </w:r>
    </w:p>
    <w:p w:rsidR="003302EE" w:rsidRDefault="003302EE" w:rsidP="003302EE">
      <w:pPr>
        <w:spacing w:line="253" w:lineRule="exact"/>
        <w:rPr>
          <w:sz w:val="20"/>
          <w:szCs w:val="20"/>
        </w:rPr>
      </w:pPr>
    </w:p>
    <w:p w:rsidR="003302EE" w:rsidRDefault="001864DC" w:rsidP="003302EE">
      <w:pPr>
        <w:ind w:left="860"/>
        <w:rPr>
          <w:sz w:val="20"/>
          <w:szCs w:val="20"/>
        </w:rPr>
      </w:pPr>
      <w:r>
        <w:rPr>
          <w:rFonts w:ascii="Times New Roman" w:eastAsia="Times New Roman" w:hAnsi="Times New Roman" w:cs="Times New Roman"/>
          <w:noProof/>
        </w:rPr>
        <w:drawing>
          <wp:anchor distT="0" distB="0" distL="114300" distR="114300" simplePos="0" relativeHeight="251669504" behindDoc="1" locked="0" layoutInCell="0" allowOverlap="1">
            <wp:simplePos x="0" y="0"/>
            <wp:positionH relativeFrom="column">
              <wp:posOffset>-617855</wp:posOffset>
            </wp:positionH>
            <wp:positionV relativeFrom="paragraph">
              <wp:posOffset>97790</wp:posOffset>
            </wp:positionV>
            <wp:extent cx="7560945" cy="2440940"/>
            <wp:effectExtent l="19050" t="0" r="1905" b="0"/>
            <wp:wrapNone/>
            <wp:docPr id="34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945" cy="24409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3302EE">
        <w:rPr>
          <w:rFonts w:ascii="Times New Roman" w:eastAsia="Times New Roman" w:hAnsi="Times New Roman" w:cs="Times New Roman"/>
        </w:rPr>
        <w:t xml:space="preserve">Приложение – </w:t>
      </w:r>
      <w:proofErr w:type="spellStart"/>
      <w:r w:rsidR="003302EE">
        <w:rPr>
          <w:rFonts w:ascii="Times New Roman" w:eastAsia="Times New Roman" w:hAnsi="Times New Roman" w:cs="Times New Roman"/>
        </w:rPr>
        <w:t>авторизационные</w:t>
      </w:r>
      <w:proofErr w:type="spellEnd"/>
      <w:r w:rsidR="003302EE">
        <w:rPr>
          <w:rFonts w:ascii="Times New Roman" w:eastAsia="Times New Roman" w:hAnsi="Times New Roman" w:cs="Times New Roman"/>
        </w:rPr>
        <w:t xml:space="preserve"> письма производителей представленного оборудования.</w:t>
      </w:r>
    </w:p>
    <w:p w:rsidR="003302EE" w:rsidRDefault="003302EE" w:rsidP="003302EE">
      <w:pPr>
        <w:spacing w:line="20" w:lineRule="exact"/>
        <w:rPr>
          <w:sz w:val="20"/>
          <w:szCs w:val="20"/>
        </w:rPr>
      </w:pPr>
    </w:p>
    <w:p w:rsidR="003302EE" w:rsidRDefault="003302EE" w:rsidP="003302EE">
      <w:pPr>
        <w:sectPr w:rsidR="003302EE">
          <w:pgSz w:w="11900" w:h="16838"/>
          <w:pgMar w:top="1132" w:right="566" w:bottom="1440" w:left="840" w:header="0" w:footer="0" w:gutter="0"/>
          <w:cols w:space="720" w:equalWidth="0">
            <w:col w:w="10500"/>
          </w:cols>
        </w:sectPr>
      </w:pPr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lastRenderedPageBreak/>
        <w:drawing>
          <wp:anchor distT="0" distB="0" distL="114300" distR="114300" simplePos="0" relativeHeight="251672576" behindDoc="1" locked="0" layoutInCell="0" allowOverlap="1">
            <wp:simplePos x="0" y="0"/>
            <wp:positionH relativeFrom="page">
              <wp:posOffset>5434330</wp:posOffset>
            </wp:positionH>
            <wp:positionV relativeFrom="page">
              <wp:posOffset>117475</wp:posOffset>
            </wp:positionV>
            <wp:extent cx="1893570" cy="751840"/>
            <wp:effectExtent l="19050" t="0" r="0" b="0"/>
            <wp:wrapNone/>
            <wp:docPr id="40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3570" cy="751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389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4360"/>
        <w:gridCol w:w="3260"/>
      </w:tblGrid>
      <w:tr w:rsidR="001864DC" w:rsidTr="006E37E2">
        <w:trPr>
          <w:trHeight w:val="321"/>
        </w:trPr>
        <w:tc>
          <w:tcPr>
            <w:tcW w:w="43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64DC" w:rsidRPr="001864DC" w:rsidRDefault="001864DC" w:rsidP="006E37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1864DC">
              <w:rPr>
                <w:rFonts w:ascii="Times" w:hAnsi="Times" w:cs="Times"/>
                <w:sz w:val="24"/>
                <w:szCs w:val="24"/>
                <w:lang w:val="en-US"/>
              </w:rPr>
              <w:t>To whom it may concern</w:t>
            </w:r>
          </w:p>
        </w:tc>
        <w:tc>
          <w:tcPr>
            <w:tcW w:w="326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64DC" w:rsidRDefault="001864DC" w:rsidP="006E37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96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" w:hAnsi="Times" w:cs="Times"/>
                <w:w w:val="98"/>
                <w:sz w:val="24"/>
                <w:szCs w:val="24"/>
              </w:rPr>
              <w:t xml:space="preserve">01.01.2017 </w:t>
            </w:r>
            <w:r>
              <w:rPr>
                <w:rFonts w:ascii="Arial" w:hAnsi="Arial" w:cs="Arial"/>
                <w:w w:val="98"/>
                <w:sz w:val="24"/>
                <w:szCs w:val="24"/>
              </w:rPr>
              <w:t>г.</w:t>
            </w:r>
          </w:p>
        </w:tc>
      </w:tr>
    </w:tbl>
    <w:p w:rsidR="001864DC" w:rsidRDefault="001864DC" w:rsidP="001864DC">
      <w:pPr>
        <w:widowControl w:val="0"/>
        <w:autoSpaceDE w:val="0"/>
        <w:autoSpaceDN w:val="0"/>
        <w:adjustRightInd w:val="0"/>
        <w:spacing w:after="0" w:line="261" w:lineRule="exact"/>
        <w:rPr>
          <w:rFonts w:ascii="Times New Roman" w:hAnsi="Times New Roman" w:cs="Times New Roman"/>
          <w:sz w:val="24"/>
          <w:szCs w:val="24"/>
        </w:rPr>
      </w:pPr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240" w:lineRule="auto"/>
        <w:ind w:left="2380"/>
        <w:rPr>
          <w:rFonts w:ascii="Times New Roman" w:hAnsi="Times New Roman" w:cs="Times New Roman"/>
          <w:sz w:val="24"/>
          <w:szCs w:val="24"/>
        </w:rPr>
      </w:pPr>
      <w:r>
        <w:rPr>
          <w:rFonts w:ascii="Times" w:hAnsi="Times" w:cs="Times"/>
          <w:b/>
          <w:bCs/>
          <w:sz w:val="24"/>
          <w:szCs w:val="24"/>
        </w:rPr>
        <w:t>LETTER OF AUTHORIZATION</w:t>
      </w:r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281" w:lineRule="exact"/>
        <w:rPr>
          <w:rFonts w:ascii="Times New Roman" w:hAnsi="Times New Roman" w:cs="Times New Roman"/>
          <w:sz w:val="24"/>
          <w:szCs w:val="24"/>
        </w:rPr>
      </w:pPr>
    </w:p>
    <w:p w:rsidR="001864DC" w:rsidRPr="001864DC" w:rsidRDefault="001864DC" w:rsidP="001864DC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864DC">
        <w:rPr>
          <w:rFonts w:ascii="Times" w:hAnsi="Times" w:cs="Times"/>
          <w:sz w:val="24"/>
          <w:szCs w:val="24"/>
          <w:lang w:val="en-US"/>
        </w:rPr>
        <w:t xml:space="preserve">We hereby advice that OOO «NSS» of </w:t>
      </w:r>
      <w:proofErr w:type="spellStart"/>
      <w:r w:rsidRPr="001864DC">
        <w:rPr>
          <w:rFonts w:ascii="Times" w:hAnsi="Times" w:cs="Times"/>
          <w:sz w:val="24"/>
          <w:szCs w:val="24"/>
          <w:lang w:val="en-US"/>
        </w:rPr>
        <w:t>Yartsevskaya</w:t>
      </w:r>
      <w:proofErr w:type="spellEnd"/>
      <w:r w:rsidRPr="001864DC">
        <w:rPr>
          <w:rFonts w:ascii="Times" w:hAnsi="Times" w:cs="Times"/>
          <w:sz w:val="24"/>
          <w:szCs w:val="24"/>
          <w:lang w:val="en-US"/>
        </w:rPr>
        <w:t xml:space="preserve"> </w:t>
      </w:r>
      <w:proofErr w:type="spellStart"/>
      <w:r w:rsidRPr="001864DC">
        <w:rPr>
          <w:rFonts w:ascii="Times" w:hAnsi="Times" w:cs="Times"/>
          <w:sz w:val="24"/>
          <w:szCs w:val="24"/>
          <w:lang w:val="en-US"/>
        </w:rPr>
        <w:t>str</w:t>
      </w:r>
      <w:proofErr w:type="spellEnd"/>
      <w:r w:rsidRPr="001864DC">
        <w:rPr>
          <w:rFonts w:ascii="Times" w:hAnsi="Times" w:cs="Times"/>
          <w:sz w:val="24"/>
          <w:szCs w:val="24"/>
          <w:lang w:val="en-US"/>
        </w:rPr>
        <w:t xml:space="preserve">, 34, unit 1, office 15B city of Moscow, Russian Federation is our exclusive authorized distributor for </w:t>
      </w:r>
      <w:proofErr w:type="spellStart"/>
      <w:r w:rsidRPr="001864DC">
        <w:rPr>
          <w:rFonts w:ascii="Times" w:hAnsi="Times" w:cs="Times"/>
          <w:sz w:val="24"/>
          <w:szCs w:val="24"/>
          <w:lang w:val="en-US"/>
        </w:rPr>
        <w:t>Tuttnauer</w:t>
      </w:r>
      <w:proofErr w:type="spellEnd"/>
      <w:r w:rsidRPr="001864DC">
        <w:rPr>
          <w:rFonts w:ascii="Times" w:hAnsi="Times" w:cs="Times"/>
          <w:sz w:val="24"/>
          <w:szCs w:val="24"/>
          <w:lang w:val="en-US"/>
        </w:rPr>
        <w:t xml:space="preserve"> Horizontal and T-MAX autoclaves and </w:t>
      </w:r>
      <w:proofErr w:type="spellStart"/>
      <w:r w:rsidRPr="001864DC">
        <w:rPr>
          <w:rFonts w:ascii="Times" w:hAnsi="Times" w:cs="Times"/>
          <w:sz w:val="24"/>
          <w:szCs w:val="24"/>
          <w:lang w:val="en-US"/>
        </w:rPr>
        <w:t>Tuttnauer</w:t>
      </w:r>
      <w:proofErr w:type="spellEnd"/>
      <w:r w:rsidRPr="001864DC">
        <w:rPr>
          <w:rFonts w:ascii="Times" w:hAnsi="Times" w:cs="Times"/>
          <w:sz w:val="24"/>
          <w:szCs w:val="24"/>
          <w:lang w:val="en-US"/>
        </w:rPr>
        <w:t xml:space="preserve"> PLAZMAX low temperature sterilizers.</w:t>
      </w: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14" w:lineRule="exact"/>
        <w:rPr>
          <w:rFonts w:ascii="Times New Roman" w:hAnsi="Times New Roman" w:cs="Times New Roman"/>
          <w:sz w:val="24"/>
          <w:szCs w:val="24"/>
          <w:lang w:val="en-US"/>
        </w:rPr>
      </w:pPr>
    </w:p>
    <w:p w:rsidR="001864DC" w:rsidRPr="001864DC" w:rsidRDefault="001864DC" w:rsidP="001864DC">
      <w:pPr>
        <w:widowControl w:val="0"/>
        <w:overflowPunct w:val="0"/>
        <w:autoSpaceDE w:val="0"/>
        <w:autoSpaceDN w:val="0"/>
        <w:adjustRightInd w:val="0"/>
        <w:spacing w:after="0" w:line="237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864DC">
        <w:rPr>
          <w:rFonts w:ascii="Times" w:hAnsi="Times" w:cs="Times"/>
          <w:sz w:val="24"/>
          <w:szCs w:val="24"/>
          <w:lang w:val="en-US"/>
        </w:rPr>
        <w:t xml:space="preserve">OOO «NSS» is authorized to issue </w:t>
      </w:r>
      <w:proofErr w:type="spellStart"/>
      <w:r w:rsidRPr="001864DC">
        <w:rPr>
          <w:rFonts w:ascii="Times" w:hAnsi="Times" w:cs="Times"/>
          <w:sz w:val="24"/>
          <w:szCs w:val="24"/>
          <w:lang w:val="en-US"/>
        </w:rPr>
        <w:t>proforma</w:t>
      </w:r>
      <w:proofErr w:type="spellEnd"/>
      <w:r w:rsidRPr="001864DC">
        <w:rPr>
          <w:rFonts w:ascii="Times" w:hAnsi="Times" w:cs="Times"/>
          <w:sz w:val="24"/>
          <w:szCs w:val="24"/>
          <w:lang w:val="en-US"/>
        </w:rPr>
        <w:t xml:space="preserve"> invoices, bid in tenders, acquire orders and sign tender contracts for </w:t>
      </w:r>
      <w:proofErr w:type="spellStart"/>
      <w:r w:rsidRPr="001864DC">
        <w:rPr>
          <w:rFonts w:ascii="Times" w:hAnsi="Times" w:cs="Times"/>
          <w:sz w:val="24"/>
          <w:szCs w:val="24"/>
          <w:lang w:val="en-US"/>
        </w:rPr>
        <w:t>Tuttnauer</w:t>
      </w:r>
      <w:proofErr w:type="spellEnd"/>
      <w:r w:rsidRPr="001864DC">
        <w:rPr>
          <w:rFonts w:ascii="Times" w:hAnsi="Times" w:cs="Times"/>
          <w:sz w:val="24"/>
          <w:szCs w:val="24"/>
          <w:lang w:val="en-US"/>
        </w:rPr>
        <w:t xml:space="preserve"> production in accordance with our agency agreement and the agreed agency prices.</w:t>
      </w: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10" w:lineRule="exact"/>
        <w:rPr>
          <w:rFonts w:ascii="Times New Roman" w:hAnsi="Times New Roman" w:cs="Times New Roman"/>
          <w:sz w:val="24"/>
          <w:szCs w:val="24"/>
          <w:lang w:val="en-US"/>
        </w:rPr>
      </w:pPr>
    </w:p>
    <w:p w:rsidR="001864DC" w:rsidRPr="001864DC" w:rsidRDefault="001864DC" w:rsidP="001864DC">
      <w:pPr>
        <w:widowControl w:val="0"/>
        <w:overflowPunct w:val="0"/>
        <w:autoSpaceDE w:val="0"/>
        <w:autoSpaceDN w:val="0"/>
        <w:adjustRightInd w:val="0"/>
        <w:spacing w:after="0" w:line="235" w:lineRule="auto"/>
        <w:jc w:val="both"/>
        <w:rPr>
          <w:rFonts w:ascii="Times New Roman" w:hAnsi="Times New Roman" w:cs="Times New Roman"/>
          <w:sz w:val="24"/>
          <w:szCs w:val="24"/>
          <w:lang w:val="en-US"/>
        </w:rPr>
      </w:pPr>
      <w:r w:rsidRPr="001864DC">
        <w:rPr>
          <w:rFonts w:ascii="Times" w:hAnsi="Times" w:cs="Times"/>
          <w:sz w:val="24"/>
          <w:szCs w:val="24"/>
          <w:lang w:val="en-US"/>
        </w:rPr>
        <w:t xml:space="preserve">We state we shall provide though OOO «NSS» all required parts and consumables for equipment manufactured by </w:t>
      </w:r>
      <w:proofErr w:type="spellStart"/>
      <w:r w:rsidRPr="001864DC">
        <w:rPr>
          <w:rFonts w:ascii="Times" w:hAnsi="Times" w:cs="Times"/>
          <w:sz w:val="24"/>
          <w:szCs w:val="24"/>
          <w:lang w:val="en-US"/>
        </w:rPr>
        <w:t>Tuttnauer</w:t>
      </w:r>
      <w:proofErr w:type="spellEnd"/>
      <w:r w:rsidRPr="001864DC">
        <w:rPr>
          <w:rFonts w:ascii="Times" w:hAnsi="Times" w:cs="Times"/>
          <w:sz w:val="24"/>
          <w:szCs w:val="24"/>
          <w:lang w:val="en-US"/>
        </w:rPr>
        <w:t xml:space="preserve"> Ltd.</w:t>
      </w: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77" w:lineRule="exact"/>
        <w:rPr>
          <w:rFonts w:ascii="Times New Roman" w:hAnsi="Times New Roman" w:cs="Times New Roman"/>
          <w:sz w:val="24"/>
          <w:szCs w:val="24"/>
          <w:lang w:val="en-US"/>
        </w:rPr>
      </w:pP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1864DC">
        <w:rPr>
          <w:rFonts w:ascii="Times" w:hAnsi="Times" w:cs="Times"/>
          <w:sz w:val="24"/>
          <w:szCs w:val="24"/>
          <w:lang w:val="en-US"/>
        </w:rPr>
        <w:t>The Letter of Authorization is valid till 31.12.2017.</w:t>
      </w: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76" w:lineRule="exact"/>
        <w:rPr>
          <w:rFonts w:ascii="Times New Roman" w:hAnsi="Times New Roman" w:cs="Times New Roman"/>
          <w:sz w:val="24"/>
          <w:szCs w:val="24"/>
          <w:lang w:val="en-US"/>
        </w:rPr>
      </w:pP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1864DC">
        <w:rPr>
          <w:rFonts w:ascii="Times" w:hAnsi="Times" w:cs="Times"/>
          <w:sz w:val="24"/>
          <w:szCs w:val="24"/>
          <w:lang w:val="en-US"/>
        </w:rPr>
        <w:t>With best regards,</w:t>
      </w: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noProof/>
        </w:rPr>
        <w:drawing>
          <wp:anchor distT="0" distB="0" distL="114300" distR="114300" simplePos="0" relativeHeight="251673600" behindDoc="1" locked="0" layoutInCell="0" allowOverlap="1">
            <wp:simplePos x="0" y="0"/>
            <wp:positionH relativeFrom="column">
              <wp:posOffset>705485</wp:posOffset>
            </wp:positionH>
            <wp:positionV relativeFrom="paragraph">
              <wp:posOffset>13970</wp:posOffset>
            </wp:positionV>
            <wp:extent cx="4966970" cy="1985645"/>
            <wp:effectExtent l="19050" t="0" r="5080" b="0"/>
            <wp:wrapNone/>
            <wp:docPr id="39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6970" cy="19856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  <w:lang w:val="en-US"/>
        </w:rPr>
      </w:pP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  <w:lang w:val="en-US"/>
        </w:rPr>
      </w:pP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  <w:lang w:val="en-US"/>
        </w:rPr>
      </w:pP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  <w:lang w:val="en-US"/>
        </w:rPr>
      </w:pP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380" w:lineRule="exact"/>
        <w:rPr>
          <w:rFonts w:ascii="Times New Roman" w:hAnsi="Times New Roman" w:cs="Times New Roman"/>
          <w:sz w:val="24"/>
          <w:szCs w:val="24"/>
          <w:lang w:val="en-US"/>
        </w:rPr>
      </w:pPr>
    </w:p>
    <w:p w:rsidR="001864DC" w:rsidRPr="001864DC" w:rsidRDefault="001864DC" w:rsidP="001864DC">
      <w:pPr>
        <w:widowControl w:val="0"/>
        <w:tabs>
          <w:tab w:val="left" w:pos="46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864DC">
        <w:rPr>
          <w:rFonts w:ascii="Times" w:hAnsi="Times" w:cs="Times"/>
          <w:sz w:val="24"/>
          <w:szCs w:val="24"/>
          <w:lang w:val="en-US"/>
        </w:rPr>
        <w:t>Itzik</w:t>
      </w:r>
      <w:proofErr w:type="spellEnd"/>
      <w:r w:rsidRPr="001864DC">
        <w:rPr>
          <w:rFonts w:ascii="Times New Roman" w:hAnsi="Times New Roman" w:cs="Times New Roman"/>
          <w:sz w:val="24"/>
          <w:szCs w:val="24"/>
          <w:lang w:val="en-US"/>
        </w:rPr>
        <w:tab/>
      </w:r>
      <w:proofErr w:type="spellStart"/>
      <w:r w:rsidRPr="001864DC">
        <w:rPr>
          <w:rFonts w:ascii="Times" w:hAnsi="Times" w:cs="Times"/>
          <w:sz w:val="24"/>
          <w:szCs w:val="24"/>
          <w:lang w:val="en-US"/>
        </w:rPr>
        <w:t>Benbaji</w:t>
      </w:r>
      <w:proofErr w:type="spellEnd"/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1864DC">
        <w:rPr>
          <w:rFonts w:ascii="Times" w:hAnsi="Times" w:cs="Times"/>
          <w:sz w:val="24"/>
          <w:szCs w:val="24"/>
          <w:lang w:val="en-US"/>
        </w:rPr>
        <w:t>International Marketing Manager</w:t>
      </w:r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" w:hAnsi="Times" w:cs="Times"/>
          <w:sz w:val="24"/>
          <w:szCs w:val="24"/>
        </w:rPr>
        <w:t xml:space="preserve">CEE. CIS &amp; </w:t>
      </w:r>
      <w:proofErr w:type="spellStart"/>
      <w:r>
        <w:rPr>
          <w:rFonts w:ascii="Times" w:hAnsi="Times" w:cs="Times"/>
          <w:sz w:val="24"/>
          <w:szCs w:val="24"/>
        </w:rPr>
        <w:t>Near</w:t>
      </w:r>
      <w:proofErr w:type="spellEnd"/>
      <w:r>
        <w:rPr>
          <w:rFonts w:ascii="Times" w:hAnsi="Times" w:cs="Times"/>
          <w:sz w:val="24"/>
          <w:szCs w:val="24"/>
        </w:rPr>
        <w:t xml:space="preserve"> </w:t>
      </w:r>
      <w:proofErr w:type="spellStart"/>
      <w:r>
        <w:rPr>
          <w:rFonts w:ascii="Times" w:hAnsi="Times" w:cs="Times"/>
          <w:sz w:val="24"/>
          <w:szCs w:val="24"/>
        </w:rPr>
        <w:t>East</w:t>
      </w:r>
      <w:proofErr w:type="spellEnd"/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1864DC">
          <w:pgSz w:w="11900" w:h="16838"/>
          <w:pgMar w:top="1440" w:right="1800" w:bottom="1440" w:left="1800" w:header="720" w:footer="720" w:gutter="0"/>
          <w:cols w:space="720" w:equalWidth="0">
            <w:col w:w="8300"/>
          </w:cols>
          <w:noEndnote/>
        </w:sectPr>
      </w:pPr>
      <w:r>
        <w:rPr>
          <w:noProof/>
        </w:rPr>
        <w:drawing>
          <wp:anchor distT="0" distB="0" distL="114300" distR="114300" simplePos="0" relativeHeight="251674624" behindDoc="1" locked="0" layoutInCell="0" allowOverlap="1">
            <wp:simplePos x="0" y="0"/>
            <wp:positionH relativeFrom="column">
              <wp:posOffset>-1142365</wp:posOffset>
            </wp:positionH>
            <wp:positionV relativeFrom="paragraph">
              <wp:posOffset>3407410</wp:posOffset>
            </wp:positionV>
            <wp:extent cx="7560310" cy="702945"/>
            <wp:effectExtent l="19050" t="0" r="2540" b="0"/>
            <wp:wrapNone/>
            <wp:docPr id="38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7029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  <w:bookmarkStart w:id="1" w:name="page3"/>
      <w:bookmarkEnd w:id="1"/>
      <w:r>
        <w:rPr>
          <w:noProof/>
        </w:rPr>
        <w:lastRenderedPageBreak/>
        <w:drawing>
          <wp:anchor distT="0" distB="0" distL="114300" distR="114300" simplePos="0" relativeHeight="251675648" behindDoc="1" locked="0" layoutInCell="0" allowOverlap="1">
            <wp:simplePos x="0" y="0"/>
            <wp:positionH relativeFrom="page">
              <wp:posOffset>5434330</wp:posOffset>
            </wp:positionH>
            <wp:positionV relativeFrom="page">
              <wp:posOffset>117475</wp:posOffset>
            </wp:positionV>
            <wp:extent cx="1893570" cy="751840"/>
            <wp:effectExtent l="19050" t="0" r="0" b="0"/>
            <wp:wrapNone/>
            <wp:docPr id="3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3570" cy="751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</w:rPr>
      </w:pPr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299" w:lineRule="exact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/>
      </w:tblPr>
      <w:tblGrid>
        <w:gridCol w:w="5020"/>
        <w:gridCol w:w="3140"/>
      </w:tblGrid>
      <w:tr w:rsidR="001864DC" w:rsidTr="006E37E2">
        <w:trPr>
          <w:trHeight w:val="321"/>
        </w:trPr>
        <w:tc>
          <w:tcPr>
            <w:tcW w:w="50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64DC" w:rsidRDefault="001864DC" w:rsidP="006E37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Всем заинтересованным лицам</w:t>
            </w:r>
          </w:p>
        </w:tc>
        <w:tc>
          <w:tcPr>
            <w:tcW w:w="31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1864DC" w:rsidRDefault="001864DC" w:rsidP="006E37E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8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" w:hAnsi="Times" w:cs="Times"/>
                <w:w w:val="98"/>
                <w:sz w:val="24"/>
                <w:szCs w:val="24"/>
              </w:rPr>
              <w:t xml:space="preserve">01.01.2017 </w:t>
            </w:r>
            <w:r>
              <w:rPr>
                <w:rFonts w:ascii="Arial" w:hAnsi="Arial" w:cs="Arial"/>
                <w:w w:val="98"/>
                <w:sz w:val="24"/>
                <w:szCs w:val="24"/>
              </w:rPr>
              <w:t>г.</w:t>
            </w:r>
          </w:p>
        </w:tc>
      </w:tr>
    </w:tbl>
    <w:p w:rsidR="001864DC" w:rsidRDefault="001864DC" w:rsidP="001864DC">
      <w:pPr>
        <w:widowControl w:val="0"/>
        <w:autoSpaceDE w:val="0"/>
        <w:autoSpaceDN w:val="0"/>
        <w:adjustRightInd w:val="0"/>
        <w:spacing w:after="0" w:line="232" w:lineRule="exact"/>
        <w:rPr>
          <w:rFonts w:ascii="Times New Roman" w:hAnsi="Times New Roman" w:cs="Times New Roman"/>
          <w:sz w:val="24"/>
          <w:szCs w:val="24"/>
        </w:rPr>
      </w:pPr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240" w:lineRule="auto"/>
        <w:ind w:left="2760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Arial" w:hAnsi="Arial" w:cs="Arial"/>
          <w:b/>
          <w:bCs/>
          <w:sz w:val="24"/>
          <w:szCs w:val="24"/>
        </w:rPr>
        <w:t>Авторизационное</w:t>
      </w:r>
      <w:proofErr w:type="spellEnd"/>
      <w:r>
        <w:rPr>
          <w:rFonts w:ascii="Arial" w:hAnsi="Arial" w:cs="Arial"/>
          <w:b/>
          <w:bCs/>
          <w:sz w:val="24"/>
          <w:szCs w:val="24"/>
        </w:rPr>
        <w:t xml:space="preserve"> письмо</w:t>
      </w:r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275" w:lineRule="exact"/>
        <w:rPr>
          <w:rFonts w:ascii="Times New Roman" w:hAnsi="Times New Roman" w:cs="Times New Roman"/>
          <w:sz w:val="24"/>
          <w:szCs w:val="24"/>
        </w:rPr>
      </w:pPr>
    </w:p>
    <w:p w:rsidR="001864DC" w:rsidRDefault="001864DC" w:rsidP="001864DC">
      <w:pPr>
        <w:widowControl w:val="0"/>
        <w:overflowPunct w:val="0"/>
        <w:autoSpaceDE w:val="0"/>
        <w:autoSpaceDN w:val="0"/>
        <w:adjustRightInd w:val="0"/>
        <w:spacing w:after="0" w:line="261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A7C49">
        <w:rPr>
          <w:rFonts w:ascii="Arial" w:hAnsi="Arial" w:cs="Arial"/>
        </w:rPr>
        <w:t>Настоящим подтверждаем, чт</w:t>
      </w:r>
      <w:proofErr w:type="gramStart"/>
      <w:r w:rsidRPr="001A7C49">
        <w:rPr>
          <w:rFonts w:ascii="Arial" w:hAnsi="Arial" w:cs="Arial"/>
        </w:rPr>
        <w:t>о ООО</w:t>
      </w:r>
      <w:proofErr w:type="gramEnd"/>
      <w:r w:rsidRPr="001A7C49">
        <w:rPr>
          <w:rFonts w:ascii="Arial" w:hAnsi="Arial" w:cs="Arial"/>
        </w:rPr>
        <w:t xml:space="preserve"> «НСС», 121552, г. Москва, ул. </w:t>
      </w:r>
      <w:proofErr w:type="spellStart"/>
      <w:r>
        <w:rPr>
          <w:rFonts w:ascii="Arial" w:hAnsi="Arial" w:cs="Arial"/>
        </w:rPr>
        <w:t>Ярцевская</w:t>
      </w:r>
      <w:proofErr w:type="spellEnd"/>
      <w:r>
        <w:rPr>
          <w:rFonts w:ascii="Arial" w:hAnsi="Arial" w:cs="Arial"/>
        </w:rPr>
        <w:t>, д. 34 стр.1, является нашим официальным эксклюзивным дистрибьютором в линейке Горизонтальных паровых стерилизаторов, стерилизаторов серии T</w:t>
      </w:r>
      <w:r>
        <w:rPr>
          <w:rFonts w:ascii="Times" w:hAnsi="Times" w:cs="Times"/>
        </w:rPr>
        <w:t>-MAX</w:t>
      </w:r>
      <w:r>
        <w:rPr>
          <w:rFonts w:ascii="Arial" w:hAnsi="Arial" w:cs="Arial"/>
        </w:rPr>
        <w:t xml:space="preserve"> и плазменных стерилизаторов серии PLAZMAX.</w:t>
      </w:r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 w:cs="Times New Roman"/>
          <w:sz w:val="24"/>
          <w:szCs w:val="24"/>
        </w:rPr>
      </w:pPr>
    </w:p>
    <w:p w:rsidR="001864DC" w:rsidRDefault="001864DC" w:rsidP="001864DC">
      <w:pPr>
        <w:widowControl w:val="0"/>
        <w:overflowPunct w:val="0"/>
        <w:autoSpaceDE w:val="0"/>
        <w:autoSpaceDN w:val="0"/>
        <w:adjustRightInd w:val="0"/>
        <w:spacing w:after="0" w:line="261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A7C49">
        <w:rPr>
          <w:rFonts w:ascii="Arial" w:hAnsi="Arial" w:cs="Arial"/>
        </w:rPr>
        <w:t xml:space="preserve">ООО «НСС» предоставляется право на подготовку коммерческих предложений, размещение заказов, участие в тендерах, подписание контрактов на вышеуказанную продукцию </w:t>
      </w:r>
      <w:proofErr w:type="spellStart"/>
      <w:r>
        <w:rPr>
          <w:rFonts w:ascii="Times" w:hAnsi="Times" w:cs="Times"/>
        </w:rPr>
        <w:t>Tuttnauer</w:t>
      </w:r>
      <w:proofErr w:type="spellEnd"/>
      <w:r>
        <w:rPr>
          <w:rFonts w:ascii="Arial" w:hAnsi="Arial" w:cs="Arial"/>
        </w:rPr>
        <w:t xml:space="preserve"> в соответствии с дистрибьюторским соглашением, по рекомендованным ценам производителя.</w:t>
      </w:r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3" w:lineRule="exact"/>
        <w:rPr>
          <w:rFonts w:ascii="Times New Roman" w:hAnsi="Times New Roman" w:cs="Times New Roman"/>
          <w:sz w:val="24"/>
          <w:szCs w:val="24"/>
        </w:rPr>
      </w:pPr>
    </w:p>
    <w:p w:rsidR="001864DC" w:rsidRPr="001A7C49" w:rsidRDefault="001864DC" w:rsidP="001864DC">
      <w:pPr>
        <w:widowControl w:val="0"/>
        <w:overflowPunct w:val="0"/>
        <w:autoSpaceDE w:val="0"/>
        <w:autoSpaceDN w:val="0"/>
        <w:adjustRightInd w:val="0"/>
        <w:spacing w:after="0" w:line="352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A7C49">
        <w:rPr>
          <w:rFonts w:ascii="Arial" w:hAnsi="Arial" w:cs="Arial"/>
          <w:sz w:val="21"/>
          <w:szCs w:val="21"/>
        </w:rPr>
        <w:t>Также настоящим подтверждаем прав</w:t>
      </w:r>
      <w:proofErr w:type="gramStart"/>
      <w:r w:rsidRPr="001A7C49">
        <w:rPr>
          <w:rFonts w:ascii="Arial" w:hAnsi="Arial" w:cs="Arial"/>
          <w:sz w:val="21"/>
          <w:szCs w:val="21"/>
        </w:rPr>
        <w:t>о ООО</w:t>
      </w:r>
      <w:proofErr w:type="gramEnd"/>
      <w:r w:rsidRPr="001A7C49">
        <w:rPr>
          <w:rFonts w:ascii="Arial" w:hAnsi="Arial" w:cs="Arial"/>
          <w:sz w:val="21"/>
          <w:szCs w:val="21"/>
        </w:rPr>
        <w:t xml:space="preserve"> «НСС» на реализацию запасных частей и принадлежностей к оборудованию производства </w:t>
      </w:r>
      <w:proofErr w:type="spellStart"/>
      <w:r>
        <w:rPr>
          <w:rFonts w:ascii="Times" w:hAnsi="Times" w:cs="Times"/>
          <w:sz w:val="21"/>
          <w:szCs w:val="21"/>
        </w:rPr>
        <w:t>Tuttnauer</w:t>
      </w:r>
      <w:proofErr w:type="spellEnd"/>
      <w:r w:rsidRPr="001A7C49">
        <w:rPr>
          <w:rFonts w:ascii="Times" w:hAnsi="Times" w:cs="Times"/>
          <w:sz w:val="21"/>
          <w:szCs w:val="21"/>
        </w:rPr>
        <w:t xml:space="preserve"> </w:t>
      </w:r>
      <w:proofErr w:type="spellStart"/>
      <w:r>
        <w:rPr>
          <w:rFonts w:ascii="Times" w:hAnsi="Times" w:cs="Times"/>
          <w:sz w:val="21"/>
          <w:szCs w:val="21"/>
        </w:rPr>
        <w:t>Ltd</w:t>
      </w:r>
      <w:proofErr w:type="spellEnd"/>
      <w:r w:rsidRPr="001A7C49">
        <w:rPr>
          <w:rFonts w:ascii="Times" w:hAnsi="Times" w:cs="Times"/>
          <w:sz w:val="21"/>
          <w:szCs w:val="21"/>
        </w:rPr>
        <w:t>.</w:t>
      </w:r>
    </w:p>
    <w:p w:rsidR="001864DC" w:rsidRPr="001A7C49" w:rsidRDefault="001864DC" w:rsidP="001864DC">
      <w:pPr>
        <w:widowControl w:val="0"/>
        <w:autoSpaceDE w:val="0"/>
        <w:autoSpaceDN w:val="0"/>
        <w:adjustRightInd w:val="0"/>
        <w:spacing w:after="0" w:line="118" w:lineRule="exact"/>
        <w:rPr>
          <w:rFonts w:ascii="Times New Roman" w:hAnsi="Times New Roman" w:cs="Times New Roman"/>
          <w:sz w:val="24"/>
          <w:szCs w:val="24"/>
        </w:rPr>
      </w:pPr>
    </w:p>
    <w:p w:rsidR="001864DC" w:rsidRPr="001A7C49" w:rsidRDefault="001864DC" w:rsidP="001864DC">
      <w:pPr>
        <w:widowControl w:val="0"/>
        <w:autoSpaceDE w:val="0"/>
        <w:autoSpaceDN w:val="0"/>
        <w:adjustRightInd w:val="0"/>
        <w:spacing w:after="0" w:line="240" w:lineRule="auto"/>
        <w:ind w:left="700"/>
        <w:rPr>
          <w:rFonts w:ascii="Times New Roman" w:hAnsi="Times New Roman" w:cs="Times New Roman"/>
          <w:sz w:val="24"/>
          <w:szCs w:val="24"/>
        </w:rPr>
      </w:pPr>
      <w:r w:rsidRPr="001A7C49">
        <w:rPr>
          <w:rFonts w:ascii="Arial" w:hAnsi="Arial" w:cs="Arial"/>
          <w:sz w:val="23"/>
          <w:szCs w:val="23"/>
        </w:rPr>
        <w:t xml:space="preserve">Срок действия данного </w:t>
      </w:r>
      <w:proofErr w:type="spellStart"/>
      <w:r w:rsidRPr="001A7C49">
        <w:rPr>
          <w:rFonts w:ascii="Arial" w:hAnsi="Arial" w:cs="Arial"/>
          <w:sz w:val="23"/>
          <w:szCs w:val="23"/>
        </w:rPr>
        <w:t>авторизационного</w:t>
      </w:r>
      <w:proofErr w:type="spellEnd"/>
      <w:r w:rsidRPr="001A7C49">
        <w:rPr>
          <w:rFonts w:ascii="Arial" w:hAnsi="Arial" w:cs="Arial"/>
          <w:sz w:val="23"/>
          <w:szCs w:val="23"/>
        </w:rPr>
        <w:t xml:space="preserve"> письма – до 31.12.2017 г.</w:t>
      </w:r>
    </w:p>
    <w:p w:rsidR="001864DC" w:rsidRPr="001A7C49" w:rsidRDefault="001864DC" w:rsidP="001864DC">
      <w:pPr>
        <w:widowControl w:val="0"/>
        <w:autoSpaceDE w:val="0"/>
        <w:autoSpaceDN w:val="0"/>
        <w:adjustRightInd w:val="0"/>
        <w:spacing w:after="0" w:line="288" w:lineRule="exact"/>
        <w:rPr>
          <w:rFonts w:ascii="Times New Roman" w:hAnsi="Times New Roman" w:cs="Times New Roman"/>
          <w:sz w:val="24"/>
          <w:szCs w:val="24"/>
        </w:rPr>
      </w:pP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40" w:lineRule="auto"/>
        <w:ind w:left="700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</w:rPr>
        <w:t>С</w:t>
      </w:r>
      <w:r w:rsidRPr="001864DC">
        <w:rPr>
          <w:rFonts w:ascii="Arial" w:hAnsi="Arial" w:cs="Arial"/>
          <w:sz w:val="24"/>
          <w:szCs w:val="24"/>
          <w:lang w:val="en-US"/>
        </w:rPr>
        <w:t xml:space="preserve"> </w:t>
      </w:r>
      <w:r>
        <w:rPr>
          <w:rFonts w:ascii="Arial" w:hAnsi="Arial" w:cs="Arial"/>
          <w:sz w:val="24"/>
          <w:szCs w:val="24"/>
        </w:rPr>
        <w:t>наилучшими</w:t>
      </w:r>
      <w:r w:rsidRPr="001864DC">
        <w:rPr>
          <w:rFonts w:ascii="Arial" w:hAnsi="Arial" w:cs="Arial"/>
          <w:sz w:val="24"/>
          <w:szCs w:val="24"/>
          <w:lang w:val="en-US"/>
        </w:rPr>
        <w:t xml:space="preserve"> </w:t>
      </w:r>
      <w:r>
        <w:rPr>
          <w:rFonts w:ascii="Arial" w:hAnsi="Arial" w:cs="Arial"/>
          <w:sz w:val="24"/>
          <w:szCs w:val="24"/>
        </w:rPr>
        <w:t>пожеланиями</w:t>
      </w:r>
      <w:r w:rsidRPr="001864DC">
        <w:rPr>
          <w:rFonts w:ascii="Arial" w:hAnsi="Arial" w:cs="Arial"/>
          <w:sz w:val="24"/>
          <w:szCs w:val="24"/>
          <w:lang w:val="en-US"/>
        </w:rPr>
        <w:t>,</w:t>
      </w: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noProof/>
        </w:rPr>
        <w:drawing>
          <wp:anchor distT="0" distB="0" distL="114300" distR="114300" simplePos="0" relativeHeight="251676672" behindDoc="1" locked="0" layoutInCell="0" allowOverlap="1">
            <wp:simplePos x="0" y="0"/>
            <wp:positionH relativeFrom="column">
              <wp:posOffset>0</wp:posOffset>
            </wp:positionH>
            <wp:positionV relativeFrom="paragraph">
              <wp:posOffset>30480</wp:posOffset>
            </wp:positionV>
            <wp:extent cx="5672455" cy="2159635"/>
            <wp:effectExtent l="19050" t="0" r="4445" b="0"/>
            <wp:wrapNone/>
            <wp:docPr id="36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72455" cy="21596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  <w:lang w:val="en-US"/>
        </w:rPr>
      </w:pP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  <w:lang w:val="en-US"/>
        </w:rPr>
      </w:pP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  <w:lang w:val="en-US"/>
        </w:rPr>
      </w:pP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  <w:lang w:val="en-US"/>
        </w:rPr>
      </w:pP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  <w:lang w:val="en-US"/>
        </w:rPr>
      </w:pP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  <w:lang w:val="en-US"/>
        </w:rPr>
      </w:pP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00" w:lineRule="exact"/>
        <w:rPr>
          <w:rFonts w:ascii="Times New Roman" w:hAnsi="Times New Roman" w:cs="Times New Roman"/>
          <w:sz w:val="24"/>
          <w:szCs w:val="24"/>
          <w:lang w:val="en-US"/>
        </w:rPr>
      </w:pP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357" w:lineRule="exact"/>
        <w:rPr>
          <w:rFonts w:ascii="Times New Roman" w:hAnsi="Times New Roman" w:cs="Times New Roman"/>
          <w:sz w:val="24"/>
          <w:szCs w:val="24"/>
          <w:lang w:val="en-US"/>
        </w:rPr>
      </w:pPr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864DC">
        <w:rPr>
          <w:rFonts w:ascii="Times" w:hAnsi="Times" w:cs="Times"/>
          <w:sz w:val="24"/>
          <w:szCs w:val="24"/>
          <w:lang w:val="en-US"/>
        </w:rPr>
        <w:t>Itzik</w:t>
      </w:r>
      <w:proofErr w:type="spellEnd"/>
      <w:r w:rsidRPr="001864DC">
        <w:rPr>
          <w:rFonts w:ascii="Times" w:hAnsi="Times" w:cs="Times"/>
          <w:sz w:val="24"/>
          <w:szCs w:val="24"/>
          <w:lang w:val="en-US"/>
        </w:rPr>
        <w:t xml:space="preserve"> </w:t>
      </w:r>
      <w:proofErr w:type="spellStart"/>
      <w:r w:rsidRPr="001864DC">
        <w:rPr>
          <w:rFonts w:ascii="Times" w:hAnsi="Times" w:cs="Times"/>
          <w:sz w:val="24"/>
          <w:szCs w:val="24"/>
          <w:lang w:val="en-US"/>
        </w:rPr>
        <w:t>Benbaji</w:t>
      </w:r>
      <w:proofErr w:type="spellEnd"/>
    </w:p>
    <w:p w:rsidR="001864DC" w:rsidRPr="001864DC" w:rsidRDefault="001864DC" w:rsidP="001864D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r w:rsidRPr="001864DC">
        <w:rPr>
          <w:rFonts w:ascii="Times" w:hAnsi="Times" w:cs="Times"/>
          <w:sz w:val="24"/>
          <w:szCs w:val="24"/>
          <w:lang w:val="en-US"/>
        </w:rPr>
        <w:t>International Marketing Manager</w:t>
      </w:r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" w:hAnsi="Times" w:cs="Times"/>
          <w:sz w:val="24"/>
          <w:szCs w:val="24"/>
        </w:rPr>
        <w:t xml:space="preserve">CEE. CIS &amp; </w:t>
      </w:r>
      <w:proofErr w:type="spellStart"/>
      <w:r>
        <w:rPr>
          <w:rFonts w:ascii="Times" w:hAnsi="Times" w:cs="Times"/>
          <w:sz w:val="24"/>
          <w:szCs w:val="24"/>
        </w:rPr>
        <w:t>Near</w:t>
      </w:r>
      <w:proofErr w:type="spellEnd"/>
      <w:r>
        <w:rPr>
          <w:rFonts w:ascii="Times" w:hAnsi="Times" w:cs="Times"/>
          <w:sz w:val="24"/>
          <w:szCs w:val="24"/>
        </w:rPr>
        <w:t xml:space="preserve"> </w:t>
      </w:r>
      <w:proofErr w:type="spellStart"/>
      <w:r>
        <w:rPr>
          <w:rFonts w:ascii="Times" w:hAnsi="Times" w:cs="Times"/>
          <w:sz w:val="24"/>
          <w:szCs w:val="24"/>
        </w:rPr>
        <w:t>East</w:t>
      </w:r>
      <w:proofErr w:type="spellEnd"/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276" w:lineRule="exact"/>
        <w:rPr>
          <w:rFonts w:ascii="Times New Roman" w:hAnsi="Times New Roman" w:cs="Times New Roman"/>
          <w:sz w:val="24"/>
          <w:szCs w:val="24"/>
        </w:rPr>
      </w:pPr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240" w:lineRule="auto"/>
        <w:ind w:left="700"/>
        <w:rPr>
          <w:rFonts w:ascii="Times New Roman" w:hAnsi="Times New Roman" w:cs="Times New Roman"/>
          <w:sz w:val="24"/>
          <w:szCs w:val="24"/>
        </w:rPr>
      </w:pPr>
      <w:r>
        <w:rPr>
          <w:rFonts w:ascii="Times" w:hAnsi="Times" w:cs="Times"/>
          <w:sz w:val="24"/>
          <w:szCs w:val="24"/>
        </w:rPr>
        <w:t>/</w:t>
      </w:r>
    </w:p>
    <w:p w:rsidR="001864DC" w:rsidRDefault="001864DC" w:rsidP="001864D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w:drawing>
          <wp:anchor distT="0" distB="0" distL="114300" distR="114300" simplePos="0" relativeHeight="251677696" behindDoc="1" locked="0" layoutInCell="0" allowOverlap="1">
            <wp:simplePos x="0" y="0"/>
            <wp:positionH relativeFrom="column">
              <wp:posOffset>-1142365</wp:posOffset>
            </wp:positionH>
            <wp:positionV relativeFrom="paragraph">
              <wp:posOffset>3096895</wp:posOffset>
            </wp:positionV>
            <wp:extent cx="7560310" cy="702945"/>
            <wp:effectExtent l="19050" t="0" r="2540" b="0"/>
            <wp:wrapNone/>
            <wp:docPr id="35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7029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864DC" w:rsidRDefault="001864DC">
      <w:r>
        <w:br w:type="page"/>
      </w:r>
    </w:p>
    <w:p w:rsidR="001864DC" w:rsidRDefault="001864DC" w:rsidP="001864DC">
      <w:pPr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anchor distT="0" distB="0" distL="114300" distR="114300" simplePos="0" relativeHeight="251679744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6985</wp:posOffset>
            </wp:positionV>
            <wp:extent cx="7562215" cy="10686415"/>
            <wp:effectExtent l="0" t="0" r="0" b="0"/>
            <wp:wrapNone/>
            <wp:docPr id="4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6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864DC" w:rsidRDefault="001864DC" w:rsidP="001864DC">
      <w:pPr>
        <w:sectPr w:rsidR="001864DC">
          <w:pgSz w:w="11920" w:h="16840"/>
          <w:pgMar w:top="1440" w:right="1440" w:bottom="875" w:left="1440" w:header="0" w:footer="0" w:gutter="0"/>
          <w:cols w:space="0"/>
        </w:sectPr>
      </w:pPr>
    </w:p>
    <w:p w:rsidR="001864DC" w:rsidRDefault="001864DC" w:rsidP="001864DC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80768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6985</wp:posOffset>
            </wp:positionV>
            <wp:extent cx="7562215" cy="10686415"/>
            <wp:effectExtent l="0" t="0" r="0" b="0"/>
            <wp:wrapNone/>
            <wp:docPr id="4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6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864DC" w:rsidRDefault="001864DC" w:rsidP="001864DC">
      <w:pPr>
        <w:sectPr w:rsidR="001864DC">
          <w:pgSz w:w="11920" w:h="16840"/>
          <w:pgMar w:top="1440" w:right="1440" w:bottom="875" w:left="1440" w:header="0" w:footer="0" w:gutter="0"/>
          <w:cols w:space="0"/>
        </w:sectPr>
      </w:pPr>
    </w:p>
    <w:p w:rsidR="001864DC" w:rsidRDefault="001864DC" w:rsidP="001864DC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81792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6985</wp:posOffset>
            </wp:positionV>
            <wp:extent cx="7562215" cy="10686415"/>
            <wp:effectExtent l="0" t="0" r="0" b="0"/>
            <wp:wrapNone/>
            <wp:docPr id="4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6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864DC" w:rsidRDefault="001864DC" w:rsidP="001864DC">
      <w:pPr>
        <w:sectPr w:rsidR="001864DC">
          <w:pgSz w:w="11920" w:h="16840"/>
          <w:pgMar w:top="1440" w:right="1440" w:bottom="875" w:left="1440" w:header="0" w:footer="0" w:gutter="0"/>
          <w:cols w:space="0"/>
        </w:sectPr>
      </w:pPr>
    </w:p>
    <w:p w:rsidR="001864DC" w:rsidRDefault="001864DC" w:rsidP="001864DC">
      <w:pPr>
        <w:jc w:val="center"/>
        <w:rPr>
          <w:sz w:val="20"/>
          <w:szCs w:val="20"/>
        </w:rPr>
      </w:pPr>
      <w:r>
        <w:rPr>
          <w:noProof/>
          <w:sz w:val="20"/>
          <w:szCs w:val="20"/>
        </w:rPr>
        <w:lastRenderedPageBreak/>
        <w:drawing>
          <wp:anchor distT="0" distB="0" distL="114300" distR="114300" simplePos="0" relativeHeight="251682816" behindDoc="1" locked="0" layoutInCell="0" allowOverlap="1">
            <wp:simplePos x="0" y="0"/>
            <wp:positionH relativeFrom="page">
              <wp:posOffset>0</wp:posOffset>
            </wp:positionH>
            <wp:positionV relativeFrom="page">
              <wp:posOffset>6985</wp:posOffset>
            </wp:positionV>
            <wp:extent cx="7562215" cy="10686415"/>
            <wp:effectExtent l="0" t="0" r="0" b="0"/>
            <wp:wrapNone/>
            <wp:docPr id="4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2215" cy="106864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1864DC" w:rsidRDefault="001864DC" w:rsidP="001864DC">
      <w:pPr>
        <w:sectPr w:rsidR="001864DC">
          <w:pgSz w:w="11920" w:h="16840"/>
          <w:pgMar w:top="1440" w:right="1440" w:bottom="875" w:left="1440" w:header="0" w:footer="0" w:gutter="0"/>
          <w:cols w:space="0"/>
        </w:sectPr>
      </w:pPr>
    </w:p>
    <w:p w:rsidR="001864DC" w:rsidRDefault="001864DC" w:rsidP="001864DC"/>
    <w:p w:rsidR="003302EE" w:rsidRDefault="003302EE" w:rsidP="003302EE"/>
    <w:p w:rsidR="00B43B66" w:rsidRPr="006278D8" w:rsidRDefault="00B43B66" w:rsidP="006278D8"/>
    <w:sectPr w:rsidR="00B43B66" w:rsidRPr="006278D8" w:rsidSect="003302EE">
      <w:pgSz w:w="11920" w:h="16840"/>
      <w:pgMar w:top="1440" w:right="1440" w:bottom="1440" w:left="1440" w:header="0" w:footer="0" w:gutter="0"/>
      <w:cols w:space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18BE"/>
    <w:multiLevelType w:val="hybridMultilevel"/>
    <w:tmpl w:val="75CA35EE"/>
    <w:lvl w:ilvl="0" w:tplc="56A6AE8C">
      <w:numFmt w:val="decimal"/>
      <w:lvlText w:val="%1."/>
      <w:lvlJc w:val="left"/>
    </w:lvl>
    <w:lvl w:ilvl="1" w:tplc="B930E7A6">
      <w:start w:val="1"/>
      <w:numFmt w:val="bullet"/>
      <w:lvlText w:val="ООО"/>
      <w:lvlJc w:val="left"/>
    </w:lvl>
    <w:lvl w:ilvl="2" w:tplc="5D4495A2">
      <w:numFmt w:val="decimal"/>
      <w:lvlText w:val=""/>
      <w:lvlJc w:val="left"/>
    </w:lvl>
    <w:lvl w:ilvl="3" w:tplc="F99A52F6">
      <w:numFmt w:val="decimal"/>
      <w:lvlText w:val=""/>
      <w:lvlJc w:val="left"/>
    </w:lvl>
    <w:lvl w:ilvl="4" w:tplc="3E1401FC">
      <w:numFmt w:val="decimal"/>
      <w:lvlText w:val=""/>
      <w:lvlJc w:val="left"/>
    </w:lvl>
    <w:lvl w:ilvl="5" w:tplc="85EAF08C">
      <w:numFmt w:val="decimal"/>
      <w:lvlText w:val=""/>
      <w:lvlJc w:val="left"/>
    </w:lvl>
    <w:lvl w:ilvl="6" w:tplc="C8A63F86">
      <w:numFmt w:val="decimal"/>
      <w:lvlText w:val=""/>
      <w:lvlJc w:val="left"/>
    </w:lvl>
    <w:lvl w:ilvl="7" w:tplc="74AA2016">
      <w:numFmt w:val="decimal"/>
      <w:lvlText w:val=""/>
      <w:lvlJc w:val="left"/>
    </w:lvl>
    <w:lvl w:ilvl="8" w:tplc="73FE3284">
      <w:numFmt w:val="decimal"/>
      <w:lvlText w:val=""/>
      <w:lvlJc w:val="left"/>
    </w:lvl>
  </w:abstractNum>
  <w:abstractNum w:abstractNumId="1">
    <w:nsid w:val="00006784"/>
    <w:multiLevelType w:val="hybridMultilevel"/>
    <w:tmpl w:val="7818D490"/>
    <w:lvl w:ilvl="0" w:tplc="17127734">
      <w:start w:val="2"/>
      <w:numFmt w:val="decimal"/>
      <w:lvlText w:val="%1."/>
      <w:lvlJc w:val="left"/>
    </w:lvl>
    <w:lvl w:ilvl="1" w:tplc="8E3032D6">
      <w:numFmt w:val="decimal"/>
      <w:lvlText w:val=""/>
      <w:lvlJc w:val="left"/>
    </w:lvl>
    <w:lvl w:ilvl="2" w:tplc="8C16D3A6">
      <w:numFmt w:val="decimal"/>
      <w:lvlText w:val=""/>
      <w:lvlJc w:val="left"/>
    </w:lvl>
    <w:lvl w:ilvl="3" w:tplc="1B6423BA">
      <w:numFmt w:val="decimal"/>
      <w:lvlText w:val=""/>
      <w:lvlJc w:val="left"/>
    </w:lvl>
    <w:lvl w:ilvl="4" w:tplc="05A4E476">
      <w:numFmt w:val="decimal"/>
      <w:lvlText w:val=""/>
      <w:lvlJc w:val="left"/>
    </w:lvl>
    <w:lvl w:ilvl="5" w:tplc="2216FE7C">
      <w:numFmt w:val="decimal"/>
      <w:lvlText w:val=""/>
      <w:lvlJc w:val="left"/>
    </w:lvl>
    <w:lvl w:ilvl="6" w:tplc="9A427B16">
      <w:numFmt w:val="decimal"/>
      <w:lvlText w:val=""/>
      <w:lvlJc w:val="left"/>
    </w:lvl>
    <w:lvl w:ilvl="7" w:tplc="92BCCC34">
      <w:numFmt w:val="decimal"/>
      <w:lvlText w:val=""/>
      <w:lvlJc w:val="left"/>
    </w:lvl>
    <w:lvl w:ilvl="8" w:tplc="70DAE55A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CE409E"/>
    <w:rsid w:val="001864DC"/>
    <w:rsid w:val="003302EE"/>
    <w:rsid w:val="00492F9C"/>
    <w:rsid w:val="006278D8"/>
    <w:rsid w:val="00661CDF"/>
    <w:rsid w:val="009D14F2"/>
    <w:rsid w:val="00A838C1"/>
    <w:rsid w:val="00B43B66"/>
    <w:rsid w:val="00CE409E"/>
    <w:rsid w:val="00D327EC"/>
    <w:rsid w:val="00D76607"/>
    <w:rsid w:val="00E034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14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E409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E409E"/>
    <w:rPr>
      <w:rFonts w:ascii="Tahoma" w:hAnsi="Tahoma" w:cs="Tahoma"/>
      <w:sz w:val="16"/>
      <w:szCs w:val="16"/>
    </w:rPr>
  </w:style>
  <w:style w:type="paragraph" w:styleId="a5">
    <w:name w:val="Body Text"/>
    <w:basedOn w:val="a"/>
    <w:link w:val="a6"/>
    <w:rsid w:val="00492F9C"/>
    <w:pPr>
      <w:spacing w:after="12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6">
    <w:name w:val="Основной текст Знак"/>
    <w:basedOn w:val="a0"/>
    <w:link w:val="a5"/>
    <w:rsid w:val="00492F9C"/>
    <w:rPr>
      <w:rFonts w:ascii="Times New Roman" w:eastAsia="Times New Roman" w:hAnsi="Times New Roman" w:cs="Times New Roman"/>
      <w:sz w:val="20"/>
      <w:szCs w:val="20"/>
    </w:rPr>
  </w:style>
  <w:style w:type="character" w:styleId="a7">
    <w:name w:val="Hyperlink"/>
    <w:basedOn w:val="a0"/>
    <w:uiPriority w:val="99"/>
    <w:unhideWhenUsed/>
    <w:rsid w:val="003302E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85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67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" Type="http://schemas.openxmlformats.org/officeDocument/2006/relationships/styles" Target="style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image" Target="media/image11.jpeg"/><Relationship Id="rId23" Type="http://schemas.openxmlformats.org/officeDocument/2006/relationships/theme" Target="theme/theme1.xml"/><Relationship Id="rId10" Type="http://schemas.openxmlformats.org/officeDocument/2006/relationships/image" Target="media/image6.jpe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q1FhzK691vrZCYnyiO5IubMkiYAcoM8OT+f4R2uxrCo=</DigestValue>
    </Reference>
    <Reference URI="#idOfficeObject" Type="http://www.w3.org/2000/09/xmldsig#Object">
      <DigestMethod Algorithm="http://www.w3.org/2001/04/xmldsig-more#gostr3411"/>
      <DigestValue>e9yR58sOyLUljbRAjlFGzXuwURwYq+2ykU8SiARSP90=</DigestValue>
    </Reference>
  </SignedInfo>
  <SignatureValue>
    3dpqZTzOJsInZBaeSES7kYnOXdVNZNCixiK7hBJhTOX+g14dz6pHXIflNvD9D6VY5UJT3Ye8
    EAAST9cE1jznyg==
  </SignatureValue>
  <KeyInfo>
    <X509Data>
      <X509Certificate>
          MIIJTDCCCPugAwIBAgIDHXCUMAgGBiqFAwICAzCCAV0xGDAWBgkqhkiG9w0BCQITCVNlcnZl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stCwMB4XDTE2MTIxNTA1MjMwOVoXDTE4MDMxNTA1MjMwOVowggGxMRowGAYIKoUDA4EDAQES
          DDU0MzUwNjkyMzY0MDEWMBQGBSqFA2QDEgsxMjMwNDU2OTUyNjEgMB4GCSqGSIb3DQEJARYR
          YmFyYWJpbmNyYkBuc28ucnUxCzAJBgNVBAYTAlJVMTIwMAYDVQQIDCnQndC+0LLQvtGB0LjQ
          sdC40YDRgdC60LDRjyDQvtCx0LvQsNGB0YLRjDE+MDwGA1UEBww10JHQsNGA0LDQsdC40L3R
          gdC6LCDQkdCw0YDQsNCx0LjQvdGB0LrQuNC5INGA0LDQudC+0L0xODA2BgNVBAoML9CT0JHQ
          o9CXINCd0KHQniAi0JHQsNGA0LDQsdC40L3RgdC60LDRjyDQptCg0JEiMTgwNgYDVQQqDC/Q
          mtC+0L3RgdGC0LDQvdGC0LjQvSDQkNC70LXQutGB0LDQvdC00YDQvtCy0LjRhzEZMBcGA1UE
          BAwQ0JTQvtCy0LPRg9C70ZHQsjFJMEcGA1UEAwxA0JTQvtCy0LPRg9C70ZHQsiDQmtC+0L3R
          gdGC0LDQvdGC0LjQvSDQkNC70LXQutGB0LDQvdC00YDQvtCy0LjRhzBjMBwGBiqFAwICEzAS
          BgcqhQMCAiQABgcqhQMCAh4BA0MABEDSJBzboS8J6uMQhVAaF+bfnI6HPnvAJEiRFDp8H+vj
          4IfaTd/SC/R1PzKl/8hw4pAjjDi6Nlm4wGc35+EOuEoYo4IFSDCCBUQwDAYDVR0TAQH/BAIw
          ADAdBgNVHSAEFjAUMAgGBiqFA2RxATAIBgYqhQNkcQIwXQYDVR0RBFYwVKATBgNVBAygDBMK
          MTIxNDEyMjcyMaAbBgoqhQMDPZ7XNgEFoA0TCzAzNTEzMDAwMjAwoB0GCiqFAwM9ntc2AQig
          DxMNMDM1MTMwMDAwMTYxNYYBMDA2BgUqhQNkbwQtDCsi0JrRgNC40L/RgtC+0J/RgNC+IENT
          UCIgKNCy0LXRgNGB0LjRjyAzLjkpMIIBYQYFKoUDZHAEggFWMIIBUgxEItCa0YDQuNC/0YLQ
          vtCf0YDQviBDU1AiICjQstC10YDRgdC40Y8gMy42KSAo0LjRgdC/0L7Qu9C90LXQvdC40LUg
          MikMaCLQn9GA0L7Qs9GA0LDQvNC80L3Qvi3QsNC/0L/QsNGA0LDRgtC90YvQuSDQutC+0LzQ
          v9C70LXQutGBICLQrtC90LjRgdC10YDRgi3Qk9Ce0KHQoiIuINCS0LXRgNGB0LjRjyAyLjEi
          DE/QodC10YDRgtC40YTQuNC60LDRgiDRgdC+0L7RgtCy0LXRgtGB0YLQstC40Y8g4oSWINCh
          0KQvMTI0LTI3Mzgg0L7RgiAwMS4wNy4yMDE1DE/QodC10YDRgtC40YTQuNC60LDRgiDRgdC+
          0L7RgtCy0LXRgtGB0YLQstC40Y8g4oSWINCh0KQvMTI4LTI4Nzgg0L7RgiAyMC4wNi4yMDE2
          MA4GA1UdDwEB/wQEAwID6DCByQYDVR0lBIHBMIG+BggrBgEFBQcDAgYOKoUDAz2e1zYBBgME
          AQEGDiqFAwM9ntc2AQYDBAECBg4qhQMDPZ7XNgEGAwQBAwYOKoUDAz2e1zYBBgMEAQQGDSqF
          AwM9ntc2AQYDBQEGDSqFAwM9ntc2AQYDBQIGCSqFAwOBewUCAQYJKoUDA4F7BQICBgkqhQMD
          gXsFAgMGCSqFAwOBewUCBAYJKoUDA4F7BQIFBgkqhQMDgXsFAgYGCCqFAwOBewgBBggqhQMD
          gXsIAjArBgNVHRAEJDAigA8yMDE2MTIxNTA0NTIzNlqBDzIwMTgwMzE1MDQ1MjM2WjCCAY8G
          A1UdIwSCAYYwggGCgBSecQ4P2rQBKF8/4suPZRWXAkeMq6GCAWWkggFhMIIBXTEYMBYGCSqG
          SIb3DQEJAhMJU2VydmVyIENBMSAwHgYJKoZIhvcNAQkBFhF1Y19ma0Byb3NrYXpuYS5ydTEc
          MBoGA1UECAwTNzcg0LMuINCc0L7RgdC60LLQsDEaMBgGCCqFAwOBAwEBEgwwMDc3MTA1Njg3
          NjAxGDAWBgUqhQNkARINMTA0Nzc5NzAxOTgzMDEsMCoGA1UECQwj0YPQu9C40YbQsCDQmNC7
          0YzQuNC90LrQsCwg0LTQvtC8IDcxFTATBgNVBAcMDNCc0L7RgdC60LLQsDELMAkGA1UEBhMC
          UlUxODA2BgNVBAoML9Ck0LXQtNC10YDQsNC70YzQvdC+0LUg0LrQsNC30L3QsNGH0LXQudGB
          0YLQstC+MT8wPQYDVQQDDDbQo9CmINCk0LXQtNC10YDQsNC70YzQvdC+0LPQviDQutCw0LfQ
          vdCw0YfQtdC50YHRgtCy0LCCAQEwXgYDVR0fBFcwVTApoCegJYYjaHR0cDovL2NybC5yb3Nr
          YXpuYS5ydS9jcmwvZmswMS5jcmwwKKAmoCSGImh0dHA6Ly9jcmwuZnNmay5sb2NhbC9jcmwv
          ZmswMS5jcmwwHQYDVR0OBBYEFBpyS78F0Scz37wgVk75fqVh0N22MAgGBiqFAwICAwNBAKgF
          QqnQktXiaih9w13hn2JhF/nC6gzP/2u8milbplHheZXEA048gMqbgn92QPQtQeMliUufiWVb
          nKA9HqUnchM=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18"/>
            <mdssi:RelationshipReference SourceId="rId3"/>
            <mdssi:RelationshipReference SourceId="rId21"/>
            <mdssi:RelationshipReference SourceId="rId7"/>
            <mdssi:RelationshipReference SourceId="rId12"/>
            <mdssi:RelationshipReference SourceId="rId17"/>
            <mdssi:RelationshipReference SourceId="rId2"/>
            <mdssi:RelationshipReference SourceId="rId16"/>
            <mdssi:RelationshipReference SourceId="rId20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23"/>
            <mdssi:RelationshipReference SourceId="rId10"/>
            <mdssi:RelationshipReference SourceId="rId19"/>
            <mdssi:RelationshipReference SourceId="rId4"/>
            <mdssi:RelationshipReference SourceId="rId9"/>
            <mdssi:RelationshipReference SourceId="rId14"/>
            <mdssi:RelationshipReference SourceId="rId22"/>
          </Transform>
          <Transform Algorithm="http://www.w3.org/TR/2001/REC-xml-c14n-20010315"/>
        </Transforms>
        <DigestMethod Algorithm="http://www.w3.org/2000/09/xmldsig#sha1"/>
        <DigestValue>aoMOmI1GMxQX+fCcJ77rj4rPGBY=</DigestValue>
      </Reference>
      <Reference URI="/word/document.xml?ContentType=application/vnd.openxmlformats-officedocument.wordprocessingml.document.main+xml">
        <DigestMethod Algorithm="http://www.w3.org/2000/09/xmldsig#sha1"/>
        <DigestValue>DsGT41y+MNC1m4t46ytDdntTQIs=</DigestValue>
      </Reference>
      <Reference URI="/word/fontTable.xml?ContentType=application/vnd.openxmlformats-officedocument.wordprocessingml.fontTable+xml">
        <DigestMethod Algorithm="http://www.w3.org/2000/09/xmldsig#sha1"/>
        <DigestValue>s129VJxe42mLGqX7+I4kMiX63OI=</DigestValue>
      </Reference>
      <Reference URI="/word/media/image1.jpeg?ContentType=image/jpeg">
        <DigestMethod Algorithm="http://www.w3.org/2000/09/xmldsig#sha1"/>
        <DigestValue>30Q4xUgK4yArk1nKiXUNWbeC8yU=</DigestValue>
      </Reference>
      <Reference URI="/word/media/image10.jpeg?ContentType=image/jpeg">
        <DigestMethod Algorithm="http://www.w3.org/2000/09/xmldsig#sha1"/>
        <DigestValue>dCdwnzUHYsvE/nk3xgiqgzeYCMY=</DigestValue>
      </Reference>
      <Reference URI="/word/media/image11.jpeg?ContentType=image/jpeg">
        <DigestMethod Algorithm="http://www.w3.org/2000/09/xmldsig#sha1"/>
        <DigestValue>JCn2Og8sJRs3/UG3mWaF4tlgM2k=</DigestValue>
      </Reference>
      <Reference URI="/word/media/image12.jpeg?ContentType=image/jpeg">
        <DigestMethod Algorithm="http://www.w3.org/2000/09/xmldsig#sha1"/>
        <DigestValue>B99AcsHo0swxHhK/Nf8gCDrDtDY=</DigestValue>
      </Reference>
      <Reference URI="/word/media/image13.jpeg?ContentType=image/jpeg">
        <DigestMethod Algorithm="http://www.w3.org/2000/09/xmldsig#sha1"/>
        <DigestValue>9kRnOL8ionhJWZIytelvV9YRbGA=</DigestValue>
      </Reference>
      <Reference URI="/word/media/image14.jpeg?ContentType=image/jpeg">
        <DigestMethod Algorithm="http://www.w3.org/2000/09/xmldsig#sha1"/>
        <DigestValue>N/NSDFggOOfnVGresZr7p/9TgI0=</DigestValue>
      </Reference>
      <Reference URI="/word/media/image15.jpeg?ContentType=image/jpeg">
        <DigestMethod Algorithm="http://www.w3.org/2000/09/xmldsig#sha1"/>
        <DigestValue>H9bdWzp/LelYrMIY8uC2e2BLqhk=</DigestValue>
      </Reference>
      <Reference URI="/word/media/image16.jpeg?ContentType=image/jpeg">
        <DigestMethod Algorithm="http://www.w3.org/2000/09/xmldsig#sha1"/>
        <DigestValue>s+wrIkEe7R2raNbDa/+zIDWZTBM=</DigestValue>
      </Reference>
      <Reference URI="/word/media/image17.jpeg?ContentType=image/jpeg">
        <DigestMethod Algorithm="http://www.w3.org/2000/09/xmldsig#sha1"/>
        <DigestValue>qPdXE6Wg3mm1DbW3e1AiQM4g6Ks=</DigestValue>
      </Reference>
      <Reference URI="/word/media/image2.jpeg?ContentType=image/jpeg">
        <DigestMethod Algorithm="http://www.w3.org/2000/09/xmldsig#sha1"/>
        <DigestValue>k2NZpk3nh/dk6HZcHys+yDfhHSM=</DigestValue>
      </Reference>
      <Reference URI="/word/media/image3.jpeg?ContentType=image/jpeg">
        <DigestMethod Algorithm="http://www.w3.org/2000/09/xmldsig#sha1"/>
        <DigestValue>323k2G0lWItnIIpMbNvHzvfg22Y=</DigestValue>
      </Reference>
      <Reference URI="/word/media/image4.jpeg?ContentType=image/jpeg">
        <DigestMethod Algorithm="http://www.w3.org/2000/09/xmldsig#sha1"/>
        <DigestValue>I41VrMB4+I3gg46lf+IsZkI2J+M=</DigestValue>
      </Reference>
      <Reference URI="/word/media/image5.jpeg?ContentType=image/jpeg">
        <DigestMethod Algorithm="http://www.w3.org/2000/09/xmldsig#sha1"/>
        <DigestValue>Z/Hwqq5W/BtgvhII4bfqGGcQPVY=</DigestValue>
      </Reference>
      <Reference URI="/word/media/image6.jpeg?ContentType=image/jpeg">
        <DigestMethod Algorithm="http://www.w3.org/2000/09/xmldsig#sha1"/>
        <DigestValue>xsOdQ3lHs9vetj3GJ1AmV8k08n4=</DigestValue>
      </Reference>
      <Reference URI="/word/media/image7.jpeg?ContentType=image/jpeg">
        <DigestMethod Algorithm="http://www.w3.org/2000/09/xmldsig#sha1"/>
        <DigestValue>BEd8cSFsxKhs+FcgMuVrYwoVWnc=</DigestValue>
      </Reference>
      <Reference URI="/word/media/image8.jpeg?ContentType=image/jpeg">
        <DigestMethod Algorithm="http://www.w3.org/2000/09/xmldsig#sha1"/>
        <DigestValue>2Blushmn49whGHFROTqYvSZiJWk=</DigestValue>
      </Reference>
      <Reference URI="/word/media/image9.jpeg?ContentType=image/jpeg">
        <DigestMethod Algorithm="http://www.w3.org/2000/09/xmldsig#sha1"/>
        <DigestValue>KiuQ0nqeB3W6EdgWgni95ahRDrs=</DigestValue>
      </Reference>
      <Reference URI="/word/numbering.xml?ContentType=application/vnd.openxmlformats-officedocument.wordprocessingml.numbering+xml">
        <DigestMethod Algorithm="http://www.w3.org/2000/09/xmldsig#sha1"/>
        <DigestValue>plgxgcNUFbgidWfXaPyD7TSG6hI=</DigestValue>
      </Reference>
      <Reference URI="/word/settings.xml?ContentType=application/vnd.openxmlformats-officedocument.wordprocessingml.settings+xml">
        <DigestMethod Algorithm="http://www.w3.org/2000/09/xmldsig#sha1"/>
        <DigestValue>02gIS5L9vEPN8//BkDpuctt36qE=</DigestValue>
      </Reference>
      <Reference URI="/word/styles.xml?ContentType=application/vnd.openxmlformats-officedocument.wordprocessingml.styles+xml">
        <DigestMethod Algorithm="http://www.w3.org/2000/09/xmldsig#sha1"/>
        <DigestValue>u0OCzujuhejnZx3FKjmUO2EWZBs=</DigestValue>
      </Reference>
      <Reference URI="/word/theme/theme1.xml?ContentType=application/vnd.openxmlformats-officedocument.theme+xml">
        <DigestMethod Algorithm="http://www.w3.org/2000/09/xmldsig#sha1"/>
        <DigestValue>6LZDxI6kMVv+DMhc+ueaIKefYM8=</DigestValue>
      </Reference>
      <Reference URI="/word/webSettings.xml?ContentType=application/vnd.openxmlformats-officedocument.wordprocessingml.webSettings+xml">
        <DigestMethod Algorithm="http://www.w3.org/2000/09/xmldsig#sha1"/>
        <DigestValue>UGS2k6h8tTq0hSBj86e+Qf+3NmI=</DigestValue>
      </Reference>
    </Manifest>
    <SignatureProperties>
      <SignatureProperty Id="idSignatureTime" Target="#idPackageSignature">
        <mdssi:SignatureTime>
          <mdssi:Format>YYYY-MM-DDThh:mm:ssTZD</mdssi:Format>
          <mdssi:Value>2017-09-14T09:13:35Z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1920</HorizontalResolution>
          <VerticalResolution>1080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50</Pages>
  <Words>5343</Words>
  <Characters>30461</Characters>
  <Application>Microsoft Office Word</Application>
  <DocSecurity>0</DocSecurity>
  <Lines>253</Lines>
  <Paragraphs>71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u-a-5-5</dc:creator>
  <cp:lastModifiedBy>u-a-5-5</cp:lastModifiedBy>
  <cp:revision>2</cp:revision>
  <dcterms:created xsi:type="dcterms:W3CDTF">2017-09-14T09:13:00Z</dcterms:created>
  <dcterms:modified xsi:type="dcterms:W3CDTF">2017-09-14T09:13:00Z</dcterms:modified>
</cp:coreProperties>
</file>