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785F" w:rsidRDefault="00CC75E1">
      <w:r>
        <w:rPr>
          <w:noProof/>
          <w:lang w:eastAsia="ru-RU"/>
        </w:rPr>
        <w:drawing>
          <wp:inline distT="0" distB="0" distL="0" distR="0">
            <wp:extent cx="6770370" cy="9699455"/>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770370" cy="9699455"/>
                    </a:xfrm>
                    <a:prstGeom prst="rect">
                      <a:avLst/>
                    </a:prstGeom>
                    <a:noFill/>
                    <a:ln w="9525">
                      <a:noFill/>
                      <a:miter lim="800000"/>
                      <a:headEnd/>
                      <a:tailEnd/>
                    </a:ln>
                  </pic:spPr>
                </pic:pic>
              </a:graphicData>
            </a:graphic>
          </wp:inline>
        </w:drawing>
      </w:r>
    </w:p>
    <w:p w:rsidR="00892BD0" w:rsidRDefault="00CC75E1">
      <w:r>
        <w:rPr>
          <w:noProof/>
          <w:lang w:eastAsia="ru-RU"/>
        </w:rPr>
        <w:lastRenderedPageBreak/>
        <w:drawing>
          <wp:inline distT="0" distB="0" distL="0" distR="0">
            <wp:extent cx="6770370" cy="9631903"/>
            <wp:effectExtent l="1905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6770370" cy="9631903"/>
                    </a:xfrm>
                    <a:prstGeom prst="rect">
                      <a:avLst/>
                    </a:prstGeom>
                    <a:noFill/>
                    <a:ln w="9525">
                      <a:noFill/>
                      <a:miter lim="800000"/>
                      <a:headEnd/>
                      <a:tailEnd/>
                    </a:ln>
                  </pic:spPr>
                </pic:pic>
              </a:graphicData>
            </a:graphic>
          </wp:inline>
        </w:drawing>
      </w:r>
    </w:p>
    <w:p w:rsidR="00892BD0" w:rsidRDefault="00892BD0">
      <w:r>
        <w:rPr>
          <w:noProof/>
          <w:lang w:eastAsia="ru-RU"/>
        </w:rPr>
        <w:lastRenderedPageBreak/>
        <w:drawing>
          <wp:inline distT="0" distB="0" distL="0" distR="0">
            <wp:extent cx="5940425" cy="8494591"/>
            <wp:effectExtent l="0" t="0" r="317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494591"/>
                    </a:xfrm>
                    <a:prstGeom prst="rect">
                      <a:avLst/>
                    </a:prstGeom>
                    <a:noFill/>
                    <a:ln>
                      <a:noFill/>
                    </a:ln>
                  </pic:spPr>
                </pic:pic>
              </a:graphicData>
            </a:graphic>
          </wp:inline>
        </w:drawing>
      </w:r>
    </w:p>
    <w:p w:rsidR="00892BD0" w:rsidRDefault="00892BD0"/>
    <w:p w:rsidR="00892BD0" w:rsidRDefault="00892BD0"/>
    <w:p w:rsidR="00892BD0" w:rsidRDefault="00892BD0">
      <w:r>
        <w:rPr>
          <w:noProof/>
          <w:lang w:eastAsia="ru-RU"/>
        </w:rPr>
        <w:lastRenderedPageBreak/>
        <w:drawing>
          <wp:inline distT="0" distB="0" distL="0" distR="0">
            <wp:extent cx="5940425" cy="8480119"/>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480119"/>
                    </a:xfrm>
                    <a:prstGeom prst="rect">
                      <a:avLst/>
                    </a:prstGeom>
                    <a:noFill/>
                    <a:ln>
                      <a:noFill/>
                    </a:ln>
                  </pic:spPr>
                </pic:pic>
              </a:graphicData>
            </a:graphic>
          </wp:inline>
        </w:drawing>
      </w:r>
    </w:p>
    <w:p w:rsidR="00892BD0" w:rsidRDefault="00892BD0"/>
    <w:p w:rsidR="00892BD0" w:rsidRDefault="00892BD0"/>
    <w:p w:rsidR="00892BD0" w:rsidRDefault="00892BD0">
      <w:r>
        <w:rPr>
          <w:noProof/>
          <w:lang w:eastAsia="ru-RU"/>
        </w:rPr>
        <w:lastRenderedPageBreak/>
        <w:drawing>
          <wp:inline distT="0" distB="0" distL="0" distR="0">
            <wp:extent cx="5940425" cy="8445076"/>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445076"/>
                    </a:xfrm>
                    <a:prstGeom prst="rect">
                      <a:avLst/>
                    </a:prstGeom>
                    <a:noFill/>
                    <a:ln>
                      <a:noFill/>
                    </a:ln>
                  </pic:spPr>
                </pic:pic>
              </a:graphicData>
            </a:graphic>
          </wp:inline>
        </w:drawing>
      </w:r>
    </w:p>
    <w:p w:rsidR="00892BD0" w:rsidRDefault="00892BD0"/>
    <w:p w:rsidR="00892BD0" w:rsidRDefault="00892BD0"/>
    <w:p w:rsidR="00892BD0" w:rsidRDefault="00892BD0"/>
    <w:p w:rsidR="00892BD0" w:rsidRDefault="00892BD0"/>
    <w:p w:rsidR="00892BD0" w:rsidRPr="00892BD0" w:rsidRDefault="00892BD0" w:rsidP="00892BD0">
      <w:r w:rsidRPr="00892BD0">
        <w:lastRenderedPageBreak/>
        <w:t>КОНТРАКТ № 2015.345501</w:t>
      </w:r>
    </w:p>
    <w:p w:rsidR="00892BD0" w:rsidRPr="00892BD0" w:rsidRDefault="00892BD0" w:rsidP="00892BD0"/>
    <w:p w:rsidR="00892BD0" w:rsidRPr="00892BD0" w:rsidRDefault="00892BD0" w:rsidP="00892BD0">
      <w:bookmarkStart w:id="0" w:name="Par683"/>
      <w:bookmarkEnd w:id="0"/>
      <w:r w:rsidRPr="00892BD0">
        <w:t xml:space="preserve">«14» сентября 2015 г.                                           </w:t>
      </w:r>
      <w:r w:rsidR="007A5814">
        <w:t xml:space="preserve">                                                                                                      </w:t>
      </w:r>
      <w:r w:rsidRPr="00892BD0">
        <w:t>г. Новосибирск</w:t>
      </w:r>
    </w:p>
    <w:p w:rsidR="00892BD0" w:rsidRPr="00892BD0" w:rsidRDefault="00892BD0" w:rsidP="00892BD0">
      <w:r w:rsidRPr="00892BD0">
        <w:tab/>
      </w:r>
      <w:r w:rsidRPr="00892BD0">
        <w:tab/>
      </w:r>
    </w:p>
    <w:p w:rsidR="00892BD0" w:rsidRPr="00892BD0" w:rsidRDefault="00892BD0" w:rsidP="00892BD0">
      <w:proofErr w:type="gramStart"/>
      <w:r w:rsidRPr="00892BD0">
        <w:t>Государственное казенное учреждение Новосибирской области «Территориальное управление автомобильных дорог Новосибирской области», именуемое в дальнейшем «Заказчик», для обеспечения нужд Новосибирской области, в лице начальника управления Зарубина Валерия Оскардовича, действующего на основании Устава, с одной стороны, и Общество с ограниченной ответственностью Строительная Компания «Искусственные сооружения», именуемое в дальнейшем «Подрядчик», в лице генерального директора Чусовитина Максима Владимировича, действующего на основании Устава, с другой</w:t>
      </w:r>
      <w:proofErr w:type="gramEnd"/>
      <w:r w:rsidRPr="00892BD0">
        <w:t xml:space="preserve"> </w:t>
      </w:r>
      <w:proofErr w:type="gramStart"/>
      <w:r w:rsidRPr="00892BD0">
        <w:t>стороны, вместе именуемые «Стороны» и каждый в отдельности «Сторона», с соблюдением требований Гражданского кодекса Российской Федерации,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Закон  № 44-ФЗ), Закона Новосибирской области от 22.12.2014 г. № 500-ОЗ «Об областном бюджете Новосибирской области на 2015 год и плановый период 2016 и 2017</w:t>
      </w:r>
      <w:proofErr w:type="gramEnd"/>
      <w:r w:rsidRPr="00892BD0">
        <w:t xml:space="preserve"> </w:t>
      </w:r>
      <w:proofErr w:type="gramStart"/>
      <w:r w:rsidRPr="00892BD0">
        <w:t>годов», постановления Правительства Новосибирской области от 23.01.15 г. № 22-П «Об утверждении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в 2015 - 2022 годах», приказа Минтранса Новосибирской области от 23.04.2015г. №52 «Об утверждении плана реализации мероприятий и методики расчета значений целевых индикаторов государственной программы Новосибирской области», при способе определения Подрядчика путем проведения электронного</w:t>
      </w:r>
      <w:proofErr w:type="gramEnd"/>
      <w:r w:rsidRPr="00892BD0">
        <w:t xml:space="preserve"> аукциона (протокол рассмотрения единственной заявки электронного аукциона 0851200000615004363 от 01.09.2015г.) заключили настоящий Контракт  о нижеследующем:</w:t>
      </w:r>
    </w:p>
    <w:p w:rsidR="00892BD0" w:rsidRPr="00892BD0" w:rsidRDefault="00892BD0" w:rsidP="00892BD0">
      <w:r w:rsidRPr="00892BD0">
        <w:t>1. Предмет Контракта</w:t>
      </w:r>
    </w:p>
    <w:p w:rsidR="00892BD0" w:rsidRPr="00892BD0" w:rsidRDefault="00892BD0" w:rsidP="00892BD0">
      <w:r w:rsidRPr="00892BD0">
        <w:t>1.1. Предметом Контракта является выполнение по заданию Заказчика в соответствии с условиями Контракта подрядных работ (далее – работы) по ремонту  путепровода на 1 км автодороги «71км а/д «М-52» – Легостаево – Чемское – 76 км а/д «К-16» (в гр</w:t>
      </w:r>
      <w:proofErr w:type="gramStart"/>
      <w:r w:rsidRPr="00892BD0">
        <w:t>.р</w:t>
      </w:r>
      <w:proofErr w:type="gramEnd"/>
      <w:r w:rsidRPr="00892BD0">
        <w:t xml:space="preserve">айона)" в Искитимском районе Новосибирской области (далее – Объект) в соответствии с «Описанием объекта закупки» (Приложение № 1), являющимся неотъемлемой частью Контракта, и утвержденной проектной и рабочей документацией (далее – Документация), обеспечив выполнение работ и сдачу в эксплуатацию Объекта в </w:t>
      </w:r>
      <w:proofErr w:type="gramStart"/>
      <w:r w:rsidRPr="00892BD0">
        <w:t>установленные</w:t>
      </w:r>
      <w:proofErr w:type="gramEnd"/>
      <w:r w:rsidRPr="00892BD0">
        <w:t xml:space="preserve"> п. 3.3. Контракта сроки. </w:t>
      </w:r>
    </w:p>
    <w:p w:rsidR="00892BD0" w:rsidRPr="00892BD0" w:rsidRDefault="00892BD0" w:rsidP="00892BD0">
      <w:r w:rsidRPr="00892BD0">
        <w:t>Заказчик обязуется принять качественно выполненную работу и оплатить ее на условиях Контракта.</w:t>
      </w:r>
    </w:p>
    <w:p w:rsidR="00892BD0" w:rsidRPr="00892BD0" w:rsidRDefault="00892BD0" w:rsidP="00892BD0">
      <w:r w:rsidRPr="00892BD0">
        <w:rPr>
          <w:lang w:eastAsia="ru-RU"/>
        </w:rPr>
        <w:t xml:space="preserve">1.2. </w:t>
      </w:r>
      <w:r w:rsidRPr="00892BD0">
        <w:t>Объемы работ, подлежащие выполнению в соответствии с Контрактом, указаны в Документации, укрупненно – в «Описании объекта закупки» (Приложение № 1). Объемы работ выражены в физических показателях в «Описании объекта закупки» (Приложение № 1).</w:t>
      </w:r>
    </w:p>
    <w:p w:rsidR="00892BD0" w:rsidRPr="00892BD0" w:rsidRDefault="00892BD0" w:rsidP="00892BD0">
      <w:r w:rsidRPr="00892BD0">
        <w:t xml:space="preserve">1.3. Интересы Заказчика по выполнению настоящего Контракта представляют: Буланов Михаил Юрьевич – главный инженер, Кодалаев Иосиф Важаевич – начальник отдела искусственных сооружений. </w:t>
      </w:r>
    </w:p>
    <w:p w:rsidR="00892BD0" w:rsidRPr="00892BD0" w:rsidRDefault="00892BD0" w:rsidP="00892BD0">
      <w:r w:rsidRPr="00892BD0">
        <w:t>Технический надзор за выполнением  работ, приемку выполненных Подрядчиком работ, подписание справки о стоимости выполненных работ и затрат (форма КС-3), акта приемки выполненных работ по форме Приложения № 3 к Контракту и других документов осуществляют ответственные работники Заказчика, уполномоченные начальником управления на основании выдаваемых в порядке статьи 185 Гражданского кодекса РФ доверенностей.</w:t>
      </w:r>
    </w:p>
    <w:p w:rsidR="00892BD0" w:rsidRPr="00892BD0" w:rsidRDefault="00892BD0" w:rsidP="00892BD0">
      <w:r w:rsidRPr="00892BD0">
        <w:t xml:space="preserve">1.4. </w:t>
      </w:r>
      <w:proofErr w:type="gramStart"/>
      <w:r w:rsidRPr="00892BD0">
        <w:t xml:space="preserve">Интересы Подрядчика по Контракту представляют сотрудники Подрядчика, которые уполномочены руководителем подписывать документы во исполнение Контракта, справку о стоимости выполненных работ и затрат формы КС-3, акт приемки выполненных работ по форме Приложения № 3 к Контракту на основании </w:t>
      </w:r>
      <w:r w:rsidRPr="00892BD0">
        <w:lastRenderedPageBreak/>
        <w:t>выдаваемых в порядке ст. 185 Гражданского кодекса РФ доверенностей, которые предоставляются Заказчику не позднее чем за 3 (три) дня до подписания указанных документов и</w:t>
      </w:r>
      <w:proofErr w:type="gramEnd"/>
      <w:r w:rsidRPr="00892BD0">
        <w:t xml:space="preserve"> при смене доверенного лица.</w:t>
      </w:r>
    </w:p>
    <w:p w:rsidR="00892BD0" w:rsidRPr="00892BD0" w:rsidRDefault="00892BD0" w:rsidP="00892BD0">
      <w:pPr>
        <w:rPr>
          <w:lang w:eastAsia="ru-RU"/>
        </w:rPr>
      </w:pPr>
      <w:r w:rsidRPr="00892BD0">
        <w:rPr>
          <w:lang w:eastAsia="ru-RU"/>
        </w:rPr>
        <w:t>2. Цена Контракта и порядок расчетов</w:t>
      </w:r>
    </w:p>
    <w:p w:rsidR="00892BD0" w:rsidRPr="00892BD0" w:rsidRDefault="00892BD0" w:rsidP="00892BD0">
      <w:pPr>
        <w:rPr>
          <w:lang w:eastAsia="ru-RU"/>
        </w:rPr>
      </w:pPr>
      <w:bookmarkStart w:id="1" w:name="Par32"/>
      <w:bookmarkEnd w:id="1"/>
      <w:r w:rsidRPr="00892BD0">
        <w:rPr>
          <w:lang w:eastAsia="ru-RU"/>
        </w:rPr>
        <w:t>2.1. Цена Контракта составляет 20 452 030,00  (Двадцать миллионов четыреста пятьдесят две тысячи тридцать) рублей 00 копеек, с учетом НДС.</w:t>
      </w:r>
    </w:p>
    <w:p w:rsidR="00892BD0" w:rsidRPr="00892BD0" w:rsidRDefault="00892BD0" w:rsidP="00892BD0">
      <w:pPr>
        <w:rPr>
          <w:lang w:eastAsia="ru-RU"/>
        </w:rPr>
      </w:pPr>
      <w:r w:rsidRPr="00892BD0">
        <w:rPr>
          <w:lang w:eastAsia="ru-RU"/>
        </w:rPr>
        <w:t>Объём ассигнований на 2017 г. составляет: 20 452 030,00  (Двадцать миллионов четыреста пятьдесят две тысячи тридцать) рублей 00 копеек, с учетом НДС.</w:t>
      </w:r>
    </w:p>
    <w:p w:rsidR="00892BD0" w:rsidRPr="00892BD0" w:rsidRDefault="00892BD0" w:rsidP="00892BD0">
      <w:r w:rsidRPr="00892BD0">
        <w:t>Стоимость выполненных работ определяется на основании утверждённой сметной документации в ценах на 2015 год, с учётом результатов процедуры определения Подрядчика (коэффициент снижения 1,0).</w:t>
      </w:r>
    </w:p>
    <w:p w:rsidR="00892BD0" w:rsidRPr="00892BD0" w:rsidRDefault="00892BD0" w:rsidP="00892BD0">
      <w:r w:rsidRPr="00892BD0">
        <w:t>В случае если Контракт заключается с физическим лицом, за исключением индивидуального предпринимателя или иного занимающегося частной практикой лица,  сумма, подлежащая уплате физическому лицу, уменьшается на размер налоговых платежей, связанных с оплатой Контракта.</w:t>
      </w:r>
    </w:p>
    <w:p w:rsidR="00892BD0" w:rsidRPr="00892BD0" w:rsidRDefault="00892BD0" w:rsidP="00892BD0">
      <w:pPr>
        <w:rPr>
          <w:lang w:eastAsia="ru-RU"/>
        </w:rPr>
      </w:pPr>
      <w:r w:rsidRPr="00892BD0">
        <w:rPr>
          <w:lang w:eastAsia="ru-RU"/>
        </w:rPr>
        <w:t xml:space="preserve">2.2. Источником финансирования являются средства областного бюджета Новосибирской области, поступающие Заказчику по подразделу «Дорожное хозяйство (дорожные фонды)» по </w:t>
      </w:r>
      <w:r w:rsidRPr="00892BD0">
        <w:t xml:space="preserve">статье </w:t>
      </w:r>
      <w:r w:rsidRPr="00892BD0">
        <w:rPr>
          <w:lang w:eastAsia="ru-RU"/>
        </w:rPr>
        <w:t xml:space="preserve">«Государственная программа Новосибирской области «Развитие автомобильных дорог регионального, межмуниципального и местного значения в Новосибирской области» в 2015 – 2020 годах. </w:t>
      </w:r>
      <w:r w:rsidRPr="00892BD0">
        <w:t xml:space="preserve">Ремонт автомобильных дорог </w:t>
      </w:r>
      <w:r w:rsidRPr="00892BD0">
        <w:rPr>
          <w:lang w:eastAsia="ru-RU"/>
        </w:rPr>
        <w:t>регионального, межмуниципального и местного значения и искусственных сооружений на них</w:t>
      </w:r>
      <w:r w:rsidRPr="00892BD0">
        <w:t xml:space="preserve"> КБК 176 0409 6100404 244 225.</w:t>
      </w:r>
    </w:p>
    <w:p w:rsidR="00892BD0" w:rsidRPr="00892BD0" w:rsidRDefault="00892BD0" w:rsidP="00892BD0">
      <w:pPr>
        <w:rPr>
          <w:lang w:eastAsia="ru-RU"/>
        </w:rPr>
      </w:pPr>
      <w:r w:rsidRPr="00892BD0">
        <w:rPr>
          <w:lang w:eastAsia="ru-RU"/>
        </w:rPr>
        <w:t>2.3. Цена Контракта является твердой и не может изменяться в ходе его исполнения, за исключением случаев, предусмотренных Законом № 44-ФЗ и Контрактом. Цена Контракта включает в себя расходы, связанные с выполнением работ, предусмотренных Контрактом, в полном объеме, стоимость материалов, расходы на перевозку, страхование, уплату таможенных пошлин, налогов, сборов и других обязательных платежей, а также иные расходы, связанные с исполнением Подрядчиком своих обязательств по Контракту.</w:t>
      </w:r>
    </w:p>
    <w:p w:rsidR="00892BD0" w:rsidRPr="00892BD0" w:rsidRDefault="00892BD0" w:rsidP="00892BD0">
      <w:pPr>
        <w:rPr>
          <w:lang w:eastAsia="ru-RU"/>
        </w:rPr>
      </w:pPr>
      <w:r w:rsidRPr="00892BD0">
        <w:rPr>
          <w:lang w:eastAsia="ru-RU"/>
        </w:rPr>
        <w:t xml:space="preserve">2.4. </w:t>
      </w:r>
      <w:proofErr w:type="gramStart"/>
      <w:r w:rsidRPr="00892BD0">
        <w:rPr>
          <w:lang w:eastAsia="ru-RU"/>
        </w:rPr>
        <w:t>Подрядчик проинформирован, что в соответствии с распоряжением Правительства Новосибирской области от 14.05.2013 № 205-рп «О мерах по повышению собираемости налогов и укреплению налоговой дисциплины», при наличии у Подрядчика недоимки по налоговым платежам в бюджеты бюджетной системы Российской Федерации, превышающей сумму 1 (один) миллион рублей в течение 2 (двух) месяцев, информация может быть передана в Следственное управление Следственного комитета Российской Федерации по</w:t>
      </w:r>
      <w:proofErr w:type="gramEnd"/>
      <w:r w:rsidRPr="00892BD0">
        <w:rPr>
          <w:lang w:eastAsia="ru-RU"/>
        </w:rPr>
        <w:t xml:space="preserve"> Новосибирской области.</w:t>
      </w:r>
    </w:p>
    <w:p w:rsidR="00892BD0" w:rsidRPr="00892BD0" w:rsidRDefault="00892BD0" w:rsidP="00892BD0">
      <w:pPr>
        <w:rPr>
          <w:lang w:eastAsia="ru-RU"/>
        </w:rPr>
      </w:pPr>
      <w:r w:rsidRPr="00892BD0">
        <w:rPr>
          <w:lang w:eastAsia="ru-RU"/>
        </w:rPr>
        <w:t xml:space="preserve">2.5. Цена Контракта может быть снижена по соглашению Сторон без </w:t>
      </w:r>
      <w:proofErr w:type="gramStart"/>
      <w:r w:rsidRPr="00892BD0">
        <w:rPr>
          <w:lang w:eastAsia="ru-RU"/>
        </w:rPr>
        <w:t>изменения</w:t>
      </w:r>
      <w:proofErr w:type="gramEnd"/>
      <w:r w:rsidRPr="00892BD0">
        <w:rPr>
          <w:lang w:eastAsia="ru-RU"/>
        </w:rPr>
        <w:t xml:space="preserve"> предусмотренного Контрактом объема работ и иных условий его исполнения. При этом Стороны составляют и подписывают соглашение к Контракту.</w:t>
      </w:r>
    </w:p>
    <w:p w:rsidR="00892BD0" w:rsidRPr="00892BD0" w:rsidRDefault="00892BD0" w:rsidP="00892BD0">
      <w:pPr>
        <w:rPr>
          <w:lang w:eastAsia="ru-RU"/>
        </w:rPr>
      </w:pPr>
      <w:r w:rsidRPr="00892BD0">
        <w:rPr>
          <w:lang w:eastAsia="ru-RU"/>
        </w:rPr>
        <w:t xml:space="preserve">2.6. По предложению Заказчика предусмотренный Контрактом объем работ может быть увеличен или уменьшен, но не более чем на 10% (десять процентов) путем подписания Сторонами соглашения к Контракту. При этом по соглашению сторон допускается изменение с учетом </w:t>
      </w:r>
      <w:proofErr w:type="gramStart"/>
      <w:r w:rsidRPr="00892BD0">
        <w:rPr>
          <w:lang w:eastAsia="ru-RU"/>
        </w:rPr>
        <w:t>положений бюджетного законодательства Российской Федерации цены Контракта</w:t>
      </w:r>
      <w:proofErr w:type="gramEnd"/>
      <w:r w:rsidRPr="00892BD0">
        <w:rPr>
          <w:lang w:eastAsia="ru-RU"/>
        </w:rPr>
        <w:t xml:space="preserve"> пропорционально дополнительному объему работ исходя из установленной в Контракте цены единицы работ, но не более чем на 10% (десять процентов) цены Контракта. При уменьшении предусмотренного Контрактом объема работ Стороны Контракта обязаны уменьшить цену Контракта исходя из цены единицы работ.</w:t>
      </w:r>
    </w:p>
    <w:p w:rsidR="00892BD0" w:rsidRPr="00892BD0" w:rsidRDefault="00892BD0" w:rsidP="00892BD0">
      <w:pPr>
        <w:rPr>
          <w:lang w:eastAsia="ru-RU"/>
        </w:rPr>
      </w:pPr>
      <w:bookmarkStart w:id="2" w:name="Par47"/>
      <w:bookmarkEnd w:id="2"/>
      <w:r w:rsidRPr="00892BD0">
        <w:rPr>
          <w:lang w:eastAsia="ru-RU"/>
        </w:rPr>
        <w:t xml:space="preserve">2.7. </w:t>
      </w:r>
      <w:proofErr w:type="gramStart"/>
      <w:r w:rsidRPr="00892BD0">
        <w:rPr>
          <w:lang w:eastAsia="ru-RU"/>
        </w:rPr>
        <w:t xml:space="preserve">Оплата </w:t>
      </w:r>
      <w:r w:rsidRPr="00892BD0">
        <w:rPr>
          <w:lang w:eastAsia="ru-RU"/>
        </w:rPr>
        <w:tab/>
        <w:t>работ  производится</w:t>
      </w:r>
      <w:r w:rsidRPr="00892BD0">
        <w:rPr>
          <w:lang w:eastAsia="ru-RU"/>
        </w:rPr>
        <w:tab/>
        <w:t xml:space="preserve"> Заказчиком на расчетный счет Подрядчика, указанный в Контракте, на основании </w:t>
      </w:r>
      <w:r w:rsidRPr="00892BD0">
        <w:rPr>
          <w:lang w:eastAsia="ru-RU"/>
        </w:rPr>
        <w:tab/>
        <w:t>подписанного Сторонами акта приемки выполненных работ, оформленного по форме Приложения № 3 к Контракту и справки о стоимости выполненных работ и затрат (по форме КС-3),</w:t>
      </w:r>
      <w:r w:rsidRPr="00892BD0">
        <w:rPr>
          <w:lang w:eastAsia="ru-RU"/>
        </w:rPr>
        <w:tab/>
        <w:t xml:space="preserve"> </w:t>
      </w:r>
      <w:r w:rsidRPr="00892BD0">
        <w:rPr>
          <w:lang w:eastAsia="ru-RU"/>
        </w:rPr>
        <w:lastRenderedPageBreak/>
        <w:t xml:space="preserve">предъявленных Подрядчиком счета и счета-фактуры, при отсутствии у Заказчика претензий по объему и качеству выполненных работ, в течение месеца, следующим за отчётным. </w:t>
      </w:r>
      <w:proofErr w:type="gramEnd"/>
    </w:p>
    <w:p w:rsidR="00892BD0" w:rsidRPr="00892BD0" w:rsidRDefault="00892BD0" w:rsidP="00892BD0">
      <w:pPr>
        <w:rPr>
          <w:lang w:eastAsia="ru-RU"/>
        </w:rPr>
      </w:pPr>
      <w:r w:rsidRPr="00892BD0">
        <w:rPr>
          <w:lang w:eastAsia="ru-RU"/>
        </w:rPr>
        <w:t>2.8. Обязательства Заказчика по оплате выполненных и принятых работ считаются исполненными с момента списания денежных сре</w:t>
      </w:r>
      <w:proofErr w:type="gramStart"/>
      <w:r w:rsidRPr="00892BD0">
        <w:rPr>
          <w:lang w:eastAsia="ru-RU"/>
        </w:rPr>
        <w:t>дств с л</w:t>
      </w:r>
      <w:proofErr w:type="gramEnd"/>
      <w:r w:rsidRPr="00892BD0">
        <w:rPr>
          <w:lang w:eastAsia="ru-RU"/>
        </w:rPr>
        <w:t>ицевого счета Заказчика. За дальнейшее прохождение денежных средств Заказчик ответственности не несет.</w:t>
      </w:r>
    </w:p>
    <w:p w:rsidR="00892BD0" w:rsidRPr="00892BD0" w:rsidRDefault="00892BD0" w:rsidP="00892BD0">
      <w:pPr>
        <w:rPr>
          <w:lang w:eastAsia="ru-RU"/>
        </w:rPr>
      </w:pPr>
      <w:r w:rsidRPr="00892BD0">
        <w:rPr>
          <w:lang w:eastAsia="ru-RU"/>
        </w:rPr>
        <w:t>2.9. Сведения о валюте, используемой для формирования цены Контракта и расчетов с Подрядчиком: рубль Российской Федерации.</w:t>
      </w:r>
    </w:p>
    <w:p w:rsidR="00892BD0" w:rsidRPr="00892BD0" w:rsidRDefault="00892BD0" w:rsidP="00892BD0">
      <w:pPr>
        <w:rPr>
          <w:lang w:eastAsia="ru-RU"/>
        </w:rPr>
      </w:pPr>
      <w:r w:rsidRPr="00892BD0">
        <w:rPr>
          <w:lang w:eastAsia="ru-RU"/>
        </w:rPr>
        <w:t>3. Порядок выполнения работ</w:t>
      </w:r>
    </w:p>
    <w:p w:rsidR="00892BD0" w:rsidRPr="00892BD0" w:rsidRDefault="00892BD0" w:rsidP="00892BD0">
      <w:r w:rsidRPr="00892BD0">
        <w:rPr>
          <w:lang w:eastAsia="ru-RU"/>
        </w:rPr>
        <w:t xml:space="preserve">3.1. Подрядчик выполняет работы в соответствии с «Описанием объекта закупки» (Приложение № 1 к Контракту), </w:t>
      </w:r>
      <w:r w:rsidRPr="00892BD0">
        <w:t>«Графиком выполнения работ » (Приложение № 2 к Контракту).</w:t>
      </w:r>
    </w:p>
    <w:p w:rsidR="00892BD0" w:rsidRPr="00892BD0" w:rsidRDefault="00892BD0" w:rsidP="00892BD0">
      <w:pPr>
        <w:rPr>
          <w:lang w:eastAsia="ru-RU"/>
        </w:rPr>
      </w:pPr>
      <w:r w:rsidRPr="00892BD0">
        <w:rPr>
          <w:lang w:eastAsia="ru-RU"/>
        </w:rPr>
        <w:t xml:space="preserve">3.2. Место выполнения работ: </w:t>
      </w:r>
      <w:r w:rsidRPr="00892BD0">
        <w:t>Искитимский район</w:t>
      </w:r>
      <w:r w:rsidRPr="00892BD0">
        <w:rPr>
          <w:lang w:eastAsia="ru-RU"/>
        </w:rPr>
        <w:t xml:space="preserve"> Новосибирской области по месту нахождения Объекта.</w:t>
      </w:r>
    </w:p>
    <w:p w:rsidR="00892BD0" w:rsidRPr="00892BD0" w:rsidRDefault="00892BD0" w:rsidP="00892BD0">
      <w:pPr>
        <w:rPr>
          <w:lang w:eastAsia="ru-RU"/>
        </w:rPr>
      </w:pPr>
      <w:r w:rsidRPr="00892BD0">
        <w:rPr>
          <w:lang w:eastAsia="ru-RU"/>
        </w:rPr>
        <w:t xml:space="preserve">3.3. Срок выполнения работ по Контракту: </w:t>
      </w:r>
    </w:p>
    <w:p w:rsidR="00892BD0" w:rsidRPr="00892BD0" w:rsidRDefault="00892BD0" w:rsidP="00892BD0">
      <w:r w:rsidRPr="00892BD0">
        <w:t>2015 год: Начало выполнения работ – дата заключения Контракта;</w:t>
      </w:r>
    </w:p>
    <w:p w:rsidR="00892BD0" w:rsidRPr="00892BD0" w:rsidRDefault="00892BD0" w:rsidP="00892BD0">
      <w:r w:rsidRPr="00892BD0">
        <w:t xml:space="preserve">                 Окончание выполнения работ – 16.12.2015 г.;</w:t>
      </w:r>
    </w:p>
    <w:p w:rsidR="00892BD0" w:rsidRPr="00892BD0" w:rsidRDefault="00892BD0" w:rsidP="00892BD0">
      <w:r w:rsidRPr="00892BD0">
        <w:t>2016 год: Начало выполнения работ – 01.01.2016 г.;</w:t>
      </w:r>
    </w:p>
    <w:p w:rsidR="00892BD0" w:rsidRPr="00892BD0" w:rsidRDefault="00892BD0" w:rsidP="00892BD0">
      <w:r w:rsidRPr="00892BD0">
        <w:t xml:space="preserve">           Окончание выполнения работ – 10.07.2016 г;</w:t>
      </w:r>
    </w:p>
    <w:p w:rsidR="00892BD0" w:rsidRPr="00892BD0" w:rsidRDefault="00892BD0" w:rsidP="00892BD0">
      <w:r w:rsidRPr="00892BD0">
        <w:t>Дата сдачи Объекта в эксплуатацию (дата подписания акта приемочной комиссией): 15.07.2016 г.</w:t>
      </w:r>
    </w:p>
    <w:p w:rsidR="00892BD0" w:rsidRPr="00892BD0" w:rsidRDefault="00892BD0" w:rsidP="00892BD0">
      <w:pPr>
        <w:rPr>
          <w:lang w:eastAsia="ru-RU"/>
        </w:rPr>
      </w:pPr>
      <w:r w:rsidRPr="00892BD0">
        <w:rPr>
          <w:lang w:eastAsia="ru-RU"/>
        </w:rPr>
        <w:t>4. Порядок приемки выполненных работ</w:t>
      </w:r>
    </w:p>
    <w:p w:rsidR="00892BD0" w:rsidRPr="00892BD0" w:rsidRDefault="00892BD0" w:rsidP="00892BD0">
      <w:r w:rsidRPr="00892BD0">
        <w:t>4.1. Выполненные Подрядчиком в 2015 и 2016 годах работы, предусмотренные «Описанием объекта закупки» (Приложение №1), в соответствии с «Графиком выполнения работ» (Приложение №2 к Контракту) подлежат освидетельствованию Заказчиком и оформляются актом освидетельствования выполненных работ (Приложение № 4 к Контракту).</w:t>
      </w:r>
    </w:p>
    <w:p w:rsidR="00892BD0" w:rsidRPr="00892BD0" w:rsidRDefault="00892BD0" w:rsidP="00892BD0">
      <w:r w:rsidRPr="00892BD0">
        <w:t>Приемка освидетельствованых в 2015 и 2016 годах работ производится в 2017 году за счет объемов ассигнований, установленных п.2.1 Контракта на 2017 год, Заказчиком оформляется актом приемки выполненных работ (Приложения №3 к Контракту) на основании актов освидетельствования выполненных работ (Приложение № 4 к Контракту).</w:t>
      </w:r>
    </w:p>
    <w:p w:rsidR="00892BD0" w:rsidRPr="00892BD0" w:rsidRDefault="00892BD0" w:rsidP="00892BD0">
      <w:r w:rsidRPr="00892BD0">
        <w:t>4.2. Заказчик производит приёмку/освидетельствование выполненных работ согласно  «Графику выполнения работ» (Приложение № 2) при условии:</w:t>
      </w:r>
    </w:p>
    <w:p w:rsidR="00892BD0" w:rsidRPr="00892BD0" w:rsidRDefault="00892BD0" w:rsidP="00892BD0">
      <w:r w:rsidRPr="00892BD0">
        <w:t xml:space="preserve">– положительной оценки Заказчиком соответствия представленной Подрядчиком исполнительной документации требованиям нормативных документов, указанных в п. 5.4.2. Контракта. Подрядчик до даты приемки работ представляет Заказчику полный комплект надлежащим образом оформленной и подписанной исполнительной документации по конструктивным элементам. Исполнительная документация предоставляется Подрядчиком с сопроводительным письмом и описью прилагаемых документов; </w:t>
      </w:r>
    </w:p>
    <w:p w:rsidR="00892BD0" w:rsidRPr="00892BD0" w:rsidRDefault="00892BD0" w:rsidP="00892BD0">
      <w:r w:rsidRPr="00892BD0">
        <w:t>– осмотра Заказчиком Объекта в натуре и положительном результате предварительных испытаний (приемочного, измерительного, геодезического и лабораторного контроля), выполненных Заказчиком или привлеченной по договору с Заказчиком независимой организацией.</w:t>
      </w:r>
    </w:p>
    <w:p w:rsidR="00892BD0" w:rsidRPr="00892BD0" w:rsidRDefault="00892BD0" w:rsidP="00892BD0">
      <w:r w:rsidRPr="00892BD0">
        <w:t xml:space="preserve">Факт выполнения работ в срок, предусмотренный «Графиком выполнения работ» (Приложение № 2) подтверждается записями в Журнале производства работ и исполнительной документацией. </w:t>
      </w:r>
    </w:p>
    <w:p w:rsidR="00892BD0" w:rsidRPr="00892BD0" w:rsidRDefault="00892BD0" w:rsidP="00892BD0">
      <w:r w:rsidRPr="00892BD0">
        <w:lastRenderedPageBreak/>
        <w:t xml:space="preserve">В случае непредставления Подрядчиком всей исполнительной документации или какой-то её части, ее отрицательной оценки Заказчиком, отрицательном результате приемочного, геодезического и лабораторного контроля, непредъявления какого-либо конструктива по акту скрытых работ для освидетельствования, Заказчик направляет письменный отказ от приемки работ с указанием на необходимость устранения нарушений и недостатков в указанные Заказчиком сроки. Приемка работ производится только после устранения Подрядчиком нарушений и недостатков работ. </w:t>
      </w:r>
    </w:p>
    <w:p w:rsidR="00892BD0" w:rsidRPr="00892BD0" w:rsidRDefault="00892BD0" w:rsidP="00892BD0">
      <w:r w:rsidRPr="00892BD0">
        <w:t xml:space="preserve">4.3. </w:t>
      </w:r>
      <w:proofErr w:type="gramStart"/>
      <w:r w:rsidRPr="00892BD0">
        <w:t>Приёмка/освидетельствование выполненных непредвиденных работ, а также временных зданий и сооружений производится с включением их в акт приемки выполненных работ (Приложение №3 к Контракту) в справку о стоимости выполненных работ и затрат (форма КС-3), акт освидетельствования выполненных работ (Приложение № 4 к Контракту), на основные виды (комплекс) работ, с обязательным приложением расшифровки по данным видам работ.</w:t>
      </w:r>
      <w:proofErr w:type="gramEnd"/>
    </w:p>
    <w:p w:rsidR="00892BD0" w:rsidRPr="00892BD0" w:rsidRDefault="00892BD0" w:rsidP="00892BD0">
      <w:r w:rsidRPr="00892BD0">
        <w:t>4.4. Приёмка/освидетельствование  выполненных работ производится по конструктивным элементам.</w:t>
      </w:r>
    </w:p>
    <w:p w:rsidR="00892BD0" w:rsidRPr="00892BD0" w:rsidRDefault="00892BD0" w:rsidP="00892BD0">
      <w:r w:rsidRPr="00892BD0">
        <w:t xml:space="preserve">4.5. Подрядчик письменно заблаговременно уведомляет Заказчика о необходимости освидетельствования скрытых работ. Акты освидетельствования скрытых работ подписываются Подрядчиком и Заказчиком. При выполнении скрытых работ субподрядной организацией, акт освидетельствования скрытых работ составляется в присутствии представителя субподрядной </w:t>
      </w:r>
    </w:p>
    <w:p w:rsidR="00892BD0" w:rsidRPr="00892BD0" w:rsidRDefault="00892BD0" w:rsidP="00892BD0">
      <w:r w:rsidRPr="00892BD0">
        <w:t>организации. В случае неявки Заказчика в течение 3 (трех) рабочих дней со дня получения сообщения, акт освидетельствования скрытых работ подписывается Подрядчиком в одностороннем порядке. Подписание акта в одностороннем порядке не снимает ответственности с Подрядчика за объёмы и качество выполненных работ.</w:t>
      </w:r>
    </w:p>
    <w:p w:rsidR="00892BD0" w:rsidRPr="00892BD0" w:rsidRDefault="00892BD0" w:rsidP="00892BD0">
      <w:r w:rsidRPr="00892BD0">
        <w:t xml:space="preserve">Если Заказчик не был информирован об освидетельствовании скрытых работ, информирован с опозданием, то по требованию Заказчика Подрядчик обязан за свой счет вскрыть любую часть скрытых работ и затем восстановить её за свой счет. </w:t>
      </w:r>
    </w:p>
    <w:p w:rsidR="00892BD0" w:rsidRPr="00892BD0" w:rsidRDefault="00892BD0" w:rsidP="00892BD0">
      <w:r w:rsidRPr="00892BD0">
        <w:t xml:space="preserve">В случае обнаружения недостатков представитель Заказчика с участием Подрядчика составляет акт с указанием недостатков. Повторная приемка/освидетельствование будет произведена после полного исправления обнаруженных недостатков и недоделок с повторным вызовом Заказчика на приемку, о чём Подрядчик направляет соответствующее уведомление. </w:t>
      </w:r>
    </w:p>
    <w:p w:rsidR="00892BD0" w:rsidRPr="00892BD0" w:rsidRDefault="00892BD0" w:rsidP="00892BD0">
      <w:r w:rsidRPr="00892BD0">
        <w:t>4.6. Подрядчик в срок за 5 (пять) рабочих дней до даты завершения  работ на Объекте обязан:</w:t>
      </w:r>
    </w:p>
    <w:p w:rsidR="00892BD0" w:rsidRPr="00892BD0" w:rsidRDefault="00892BD0" w:rsidP="00892BD0">
      <w:r w:rsidRPr="00892BD0">
        <w:t>- вручить Заказчику уведомление о планируемой дате завершении работ и необходимости приступить к освидетельствованию выполненных работ;</w:t>
      </w:r>
    </w:p>
    <w:p w:rsidR="00892BD0" w:rsidRPr="00892BD0" w:rsidRDefault="00892BD0" w:rsidP="00892BD0">
      <w:r w:rsidRPr="00892BD0">
        <w:t>- подготовить результаты выполненных работ к сдаче Заказчику с комплектом необходимой исполнительной документации в соответствии с «Описанием объекта закупки» (Приложение № 1).</w:t>
      </w:r>
    </w:p>
    <w:p w:rsidR="00892BD0" w:rsidRPr="00892BD0" w:rsidRDefault="00892BD0" w:rsidP="00892BD0">
      <w:r w:rsidRPr="00892BD0">
        <w:t xml:space="preserve">4.7. Подрядчик в течение 2 (двух) календарных дней со дня завершения работ на Объекте обязан направить Заказчику официальное извещение об окончании работ и предложение о дате проведения приемочной комиссии (рабочей – в случае назначения таковой Заказчиком). Дата приемочной комиссии не может быть предложена позднее даты окончания работ, указанной в п. 3.3. Контракта. </w:t>
      </w:r>
    </w:p>
    <w:p w:rsidR="00892BD0" w:rsidRPr="00892BD0" w:rsidRDefault="00892BD0" w:rsidP="00892BD0">
      <w:r w:rsidRPr="00892BD0">
        <w:t>Извещение должно поступить Заказчику не позднее, чем за 6 (шесть) календарных дней до предлагаемой Подрядчиком даты проведения приемочной комиссии.</w:t>
      </w:r>
    </w:p>
    <w:p w:rsidR="00892BD0" w:rsidRPr="00892BD0" w:rsidRDefault="00892BD0" w:rsidP="00892BD0">
      <w:proofErr w:type="gramStart"/>
      <w:r w:rsidRPr="00892BD0">
        <w:t xml:space="preserve">Подрядчик передает одновременно с извещением: два комплекта (оригинал и копию) исполнительной документации (общий журнал работ и специальные журналы передаются без копий), соответствующей требованиям Ростехнадзора РД-11-05-2007 и РД-11-02-2006, проект акта приемочной комиссии, копии актов по рекультивации сосредоточенных и притрассовых резервов, площадок хранения материалов, закончивших свое </w:t>
      </w:r>
      <w:r w:rsidRPr="00892BD0">
        <w:lastRenderedPageBreak/>
        <w:t>действие производственных баз, временных сооружений и дорог старого направления, подлежащих рекультивации.</w:t>
      </w:r>
      <w:proofErr w:type="gramEnd"/>
    </w:p>
    <w:p w:rsidR="00892BD0" w:rsidRPr="00892BD0" w:rsidRDefault="00892BD0" w:rsidP="00892BD0">
      <w:r w:rsidRPr="00892BD0">
        <w:t xml:space="preserve">4.8. Заказчик не позднее 5 (Пяти) дней </w:t>
      </w:r>
      <w:proofErr w:type="gramStart"/>
      <w:r w:rsidRPr="00892BD0">
        <w:t>с даты получения</w:t>
      </w:r>
      <w:proofErr w:type="gramEnd"/>
      <w:r w:rsidRPr="00892BD0">
        <w:t xml:space="preserve"> уведомления от Подрядчика о завершении  работ на Объекте обязан приступить к освидетельствованию выполненных работ.</w:t>
      </w:r>
    </w:p>
    <w:p w:rsidR="00892BD0" w:rsidRPr="00892BD0" w:rsidRDefault="00892BD0" w:rsidP="00892BD0">
      <w:r w:rsidRPr="00892BD0">
        <w:t xml:space="preserve">Заказчик вправе отказать Подрядчику в освидетельствовании выполненных работ, если их качество не соответствуют требованиям Документации и Контракта, не подтверждаются исполнительной и другой документацией. В случае отказа Заказчика от приемки работ, Заказчик составляет акт о недостатках (дефектах), в котором указывается перечень и характер выявленных недостатков (дефектов), а также срок, необходимый Подрядчику для их устранения. Заказчик осуществляет </w:t>
      </w:r>
      <w:proofErr w:type="gramStart"/>
      <w:r w:rsidRPr="00892BD0">
        <w:t>контроль за</w:t>
      </w:r>
      <w:proofErr w:type="gramEnd"/>
      <w:r w:rsidRPr="00892BD0">
        <w:t xml:space="preserve"> действиями Подрядчика по принятию мер по устранению недостатков (дефектов), выявленных Заказчиком в ходе приемки работ в установленные актом о недостатках (дефектах) сроки.</w:t>
      </w:r>
    </w:p>
    <w:p w:rsidR="00892BD0" w:rsidRPr="00892BD0" w:rsidRDefault="00892BD0" w:rsidP="00892BD0">
      <w:r w:rsidRPr="00892BD0">
        <w:t xml:space="preserve">Повторное освидетельствование работ производится только после устранения Подрядчиком нарушений и недостатков (дефектов) работ. </w:t>
      </w:r>
    </w:p>
    <w:p w:rsidR="00892BD0" w:rsidRPr="00892BD0" w:rsidRDefault="00892BD0" w:rsidP="00892BD0">
      <w:r w:rsidRPr="00892BD0">
        <w:t>В случае отказа Подрядчика от подписания акта о недостатках (дефектах), Заказчик самостоятельно составляет и подписывает акт о недостатках (дефектах). Составленный и подписанный таким образом акт о недостатках (дефектах) направляется Подрядчику в соответствии с пунктом 12.1. Контракта.</w:t>
      </w:r>
    </w:p>
    <w:p w:rsidR="00892BD0" w:rsidRPr="00892BD0" w:rsidRDefault="00892BD0" w:rsidP="00892BD0">
      <w:r w:rsidRPr="00892BD0">
        <w:t>4.9. В случае необходимости проведения диагностики Объекта, Заказчик после получения в полном объеме перечня документов, предусмотренных п. 4.7 Контракта, до приемки Объекта  приемочной комиссией в эксплуатацию, организует выполнение комплекса обследований и диагностики сдаваемого Объекта и назначает дату проведения приемочной комиссии. Приемочная комиссия проводится в срок не позднее 3 (трех) календарных дней с момента получения отчета о диагностике.</w:t>
      </w:r>
    </w:p>
    <w:p w:rsidR="00892BD0" w:rsidRPr="00892BD0" w:rsidRDefault="00892BD0" w:rsidP="00892BD0">
      <w:r w:rsidRPr="00892BD0">
        <w:t>В случае непредоставления Подрядчиком исполнительной документации Заказчик вправе назначить дату проведения приемочной комиссии через 5 (пять) рабочих дней после представления полного комплекта документации с взысканием с Подрядчика пени за нарушение срока сдачи Объекта в эксплуатацию.</w:t>
      </w:r>
    </w:p>
    <w:p w:rsidR="00892BD0" w:rsidRPr="00892BD0" w:rsidRDefault="00892BD0" w:rsidP="00892BD0">
      <w:r w:rsidRPr="00892BD0">
        <w:t xml:space="preserve">Приемочная комиссия создается в составе не менее чем из 5 (пяти человек).  </w:t>
      </w:r>
    </w:p>
    <w:p w:rsidR="00892BD0" w:rsidRPr="00892BD0" w:rsidRDefault="00892BD0" w:rsidP="00892BD0">
      <w:r w:rsidRPr="00892BD0">
        <w:t>4.10. По результатам произведенной приемки Объекта в эксплуатацию приемочной комиссией составляется акт приемки Объекта в эксплутацию по форме, установленной приказом Минтранса</w:t>
      </w:r>
    </w:p>
    <w:p w:rsidR="00892BD0" w:rsidRPr="00892BD0" w:rsidRDefault="00892BD0" w:rsidP="00892BD0">
      <w:r w:rsidRPr="00892BD0">
        <w:t xml:space="preserve">Новосибирской области от 22.10.2010 N 48 "Об утверждении Правил приемки в эксплуатацию законченных строительством, реконструкцией, капитальным ремонтом, ремонтом автомобильных дорог Новосибирской области регионального или межмуниципального значения и их участков  и сооружений на них" (далее акт приемочной комиссии). </w:t>
      </w:r>
    </w:p>
    <w:p w:rsidR="00892BD0" w:rsidRPr="00892BD0" w:rsidRDefault="00892BD0" w:rsidP="00892BD0">
      <w:r w:rsidRPr="00892BD0">
        <w:t xml:space="preserve">По результатам освидетельствования  Объекта приемочной комиссией акт  освидетельствования  выполненных работ (Приложение № 4 к Контракту), составленный и представленный Подрядчиком, подписывается Заказчиком  не позднее последнего рабочего дня текущего месяца.   </w:t>
      </w:r>
    </w:p>
    <w:p w:rsidR="00892BD0" w:rsidRPr="00892BD0" w:rsidRDefault="00892BD0" w:rsidP="00892BD0">
      <w:r w:rsidRPr="00892BD0">
        <w:t xml:space="preserve">Подписание акта освидетельствования выполненных работ по форме Приложения № 4 к Контракту либо направление мотивированного отказа от подписания акта освидетельствования выполненных работ по форме Приложения № 4 к Контракту осуществляется в течение 8 (восьми) рабочих дней </w:t>
      </w:r>
      <w:proofErr w:type="gramStart"/>
      <w:r w:rsidRPr="00892BD0">
        <w:t>с даты получения</w:t>
      </w:r>
      <w:proofErr w:type="gramEnd"/>
      <w:r w:rsidRPr="00892BD0">
        <w:t xml:space="preserve"> акта освидетельствования выполненных работ по форме Приложения № 4 к Контракту. </w:t>
      </w:r>
    </w:p>
    <w:p w:rsidR="00892BD0" w:rsidRPr="00892BD0" w:rsidRDefault="00892BD0" w:rsidP="00892BD0">
      <w:r w:rsidRPr="00892BD0">
        <w:t>4.11. Выполненные строительно-монтажные работы освидетельствуются Заказчиком с учётом прочих, временных, непредвиденных работ и затрат в пределах сметного лимита на следующих условиях:</w:t>
      </w:r>
    </w:p>
    <w:p w:rsidR="00892BD0" w:rsidRPr="00892BD0" w:rsidRDefault="00892BD0" w:rsidP="00892BD0">
      <w:r w:rsidRPr="00892BD0">
        <w:lastRenderedPageBreak/>
        <w:t>– затраты на временные здания и сооружения – за фактически построенные временные здания и сооружения (согласно п.3.2 ГСН 81-05-01-2001);</w:t>
      </w:r>
    </w:p>
    <w:p w:rsidR="00892BD0" w:rsidRPr="00892BD0" w:rsidRDefault="00892BD0" w:rsidP="00892BD0">
      <w:r w:rsidRPr="00892BD0">
        <w:t>– дополнительные затраты при производстве работ в зимнее время – только в зимний период согласно разделу II ГСН 81-05-02-2007;</w:t>
      </w:r>
    </w:p>
    <w:p w:rsidR="00892BD0" w:rsidRPr="00892BD0" w:rsidRDefault="00892BD0" w:rsidP="00892BD0">
      <w:r w:rsidRPr="00892BD0">
        <w:t>– средства на непредвиденные работы и затраты – обоснованные фактические затраты Подрядчика, произведенные по согласованию с Заказчиком, но не более 1,5 % от итога глав сводного сметного расчета;</w:t>
      </w:r>
    </w:p>
    <w:p w:rsidR="00892BD0" w:rsidRPr="00892BD0" w:rsidRDefault="00892BD0" w:rsidP="00892BD0">
      <w:r w:rsidRPr="00892BD0">
        <w:t>– другие прочие затраты (перевозку рабочих) – согласно нормативу по каждой статье затрат.</w:t>
      </w:r>
    </w:p>
    <w:p w:rsidR="00892BD0" w:rsidRPr="00892BD0" w:rsidRDefault="00892BD0" w:rsidP="00892BD0">
      <w:r w:rsidRPr="00892BD0">
        <w:t xml:space="preserve">Вышеуказанные затраты освидетельствуются при наличии их в утверждённой Документации и в расчёте начальной (максимальной) цены Контракта. Сметы на непредвиденные работы и затраты и на возведение временных зданий и сооружений разрабатываются Подрядчиком за свой счет. Расходы по составлению смет возмещению Заказчиком не подлежат. </w:t>
      </w:r>
    </w:p>
    <w:p w:rsidR="00892BD0" w:rsidRPr="00892BD0" w:rsidRDefault="00892BD0" w:rsidP="00892BD0">
      <w:r w:rsidRPr="00892BD0">
        <w:t xml:space="preserve">4.12. Подрядчик предъявляет приемочной комиссии Объект в полной готовности с материалами фото-видеофиксации, два полных комплекта (оригинал и копию; общий журнал работ и специальные журналы передаются без копий) надлежащим образом оформленной и подписанной исполнительной документации по конструктивным элементам, в соответствии с представленными в РД-11-02-2006, ГОСТ </w:t>
      </w:r>
      <w:proofErr w:type="gramStart"/>
      <w:r w:rsidRPr="00892BD0">
        <w:t>Р</w:t>
      </w:r>
      <w:proofErr w:type="gramEnd"/>
      <w:r w:rsidRPr="00892BD0">
        <w:t xml:space="preserve"> 51872-2002, СТО ТУАД 02-2009 формами производственно-технической исполнительной документации на выполненные скрытые работы и ответственные конструкции, перечень организаций, участвовавших в выполнении строительно-монтажных работ, с указанием видов выполненных ими работ и фамилий инженерно-технических работников, непосредственно </w:t>
      </w:r>
      <w:proofErr w:type="gramStart"/>
      <w:r w:rsidRPr="00892BD0">
        <w:t>ответственных за их выполнение, комплект Проекта на работы по Объекту с надписями о соответствии выполненных в натуре работ этим документам или внесенным в них изменениям, сделанными Подрядчиком, подписанные акты рекультивации временной полосы отвода, сосредоточенных и притрассовых резервов, площадок хранения материалов, закончивших свое действие производственных баз, временных сооружений, объездов и дорог старого направления, подлежащих рекультивации, акт освидетельствования выполненных работпо форме (Приложения</w:t>
      </w:r>
      <w:proofErr w:type="gramEnd"/>
      <w:r w:rsidRPr="00892BD0">
        <w:t xml:space="preserve"> № 4 к Контракту) в 3 экземплярах и проект акта приемочной комиссии о приемке законченногоремонтом Объекта согласно Приказу Минтранса НСО № 48 от 22.10.2010 г. «Об утверждении правил приемки в эксплуатацию законченных строительством, реконструкцией, капитальным ремонтом, ремонтом автомобильных дорог Новосибирской области регионального или межмуниципального значения и их участко</w:t>
      </w:r>
      <w:proofErr w:type="gramStart"/>
      <w:r w:rsidRPr="00892BD0">
        <w:t>в(</w:t>
      </w:r>
      <w:proofErr w:type="gramEnd"/>
      <w:r w:rsidRPr="00892BD0">
        <w:t>пусковых комплексах) и сооружений на них».</w:t>
      </w:r>
    </w:p>
    <w:p w:rsidR="00892BD0" w:rsidRPr="00892BD0" w:rsidRDefault="00892BD0" w:rsidP="00892BD0">
      <w:r w:rsidRPr="00892BD0">
        <w:t xml:space="preserve">            В случае не представления Подрядчиком исполнительной документации приемочная комиссия имеет право отказать в приемке до момента представления указанной исполнительной документации.</w:t>
      </w:r>
    </w:p>
    <w:p w:rsidR="00892BD0" w:rsidRPr="00892BD0" w:rsidRDefault="00892BD0" w:rsidP="00892BD0">
      <w:r w:rsidRPr="00892BD0">
        <w:t xml:space="preserve">4.13. </w:t>
      </w:r>
      <w:proofErr w:type="gramStart"/>
      <w:r w:rsidRPr="00892BD0">
        <w:t>В случае если в ходе сдачи Объекта в эксплуатацию будут выявлены отдельные недостатки (дефекты), которые не позволят производить нормальную эксплуатацию Объекта в соответствии с его целевым назначением, приемочная комиссия составляет акт о недостатках (дефектах), в котором указывается перечень и характер выявленных недостатков (дефектов), а также срок, необходимый Подрядчику для их устранения.</w:t>
      </w:r>
      <w:proofErr w:type="gramEnd"/>
      <w:r w:rsidRPr="00892BD0">
        <w:t xml:space="preserve">  Заказчик осуществляет </w:t>
      </w:r>
      <w:proofErr w:type="gramStart"/>
      <w:r w:rsidRPr="00892BD0">
        <w:t>контроль за</w:t>
      </w:r>
      <w:proofErr w:type="gramEnd"/>
      <w:r w:rsidRPr="00892BD0">
        <w:t xml:space="preserve"> действиями Подрядчика по принятию мер по устранению недостатков (дефектов), выявленных Заказчиком в ходе освидетельствования работ в установленные актом о недостатках (дефектах)  сроки. Все выявленные дефекты и недоделки устраняются Подрядчиком за счёт собственных средств. После устранения всех недоделок и дефектов, Подрядчик письменно извещает Заказчика об их устранении и готовности Объекта к предъявлению приемочной комиссии. </w:t>
      </w:r>
    </w:p>
    <w:p w:rsidR="00892BD0" w:rsidRPr="00892BD0" w:rsidRDefault="00892BD0" w:rsidP="00892BD0">
      <w:r w:rsidRPr="00892BD0">
        <w:t xml:space="preserve">После получения от Подрядчика извещения об устранении недоделок и дефектов Заказчик назначает дату проведения приемочной комиссии. </w:t>
      </w:r>
    </w:p>
    <w:p w:rsidR="00892BD0" w:rsidRPr="00892BD0" w:rsidRDefault="00892BD0" w:rsidP="00892BD0">
      <w:r w:rsidRPr="00892BD0">
        <w:t>4.14. Дополнительная экспертиза, испытание, диагностическое обследование освидетельствуемой Заказчиком части работ или Объекта в целом осуществляется по решению Заказчика и за его счет.</w:t>
      </w:r>
    </w:p>
    <w:p w:rsidR="00892BD0" w:rsidRPr="00892BD0" w:rsidRDefault="00892BD0" w:rsidP="00892BD0">
      <w:r w:rsidRPr="00892BD0">
        <w:lastRenderedPageBreak/>
        <w:t xml:space="preserve">          При возникновении между Заказчиком и Подрядчиком спора по поводу недостатков (дефектов) выполненных работ или их причин и невозможности урегулирования этого спора по требованию любой из Сторон может быть назначена экспертиза. Расходы на экспертизу несет Сторона, требовавшая назначения экспертизы. В случае установления нарушений Подрядчиком условий Контракта или причинной связи между действиями Подрядчика и обнаруженными недостатками (дефектами), расходы на экспертизу, назначенную Заказчиком, несет Подрядчик. В случае</w:t>
      </w:r>
      <w:proofErr w:type="gramStart"/>
      <w:r w:rsidRPr="00892BD0">
        <w:t>,</w:t>
      </w:r>
      <w:proofErr w:type="gramEnd"/>
      <w:r w:rsidRPr="00892BD0">
        <w:t xml:space="preserve"> если экспертиза назначена по соглашению сторон, расходы несут обе Стороны поровну.  </w:t>
      </w:r>
    </w:p>
    <w:p w:rsidR="00892BD0" w:rsidRPr="00892BD0" w:rsidRDefault="00892BD0" w:rsidP="00892BD0">
      <w:r w:rsidRPr="00892BD0">
        <w:t>5. Права и обязанности Сторон</w:t>
      </w:r>
    </w:p>
    <w:p w:rsidR="00892BD0" w:rsidRPr="00892BD0" w:rsidRDefault="00892BD0" w:rsidP="00892BD0">
      <w:r w:rsidRPr="00892BD0">
        <w:t>5.1. Заказчик имеет право:</w:t>
      </w:r>
    </w:p>
    <w:p w:rsidR="00892BD0" w:rsidRPr="00892BD0" w:rsidRDefault="00892BD0" w:rsidP="00892BD0">
      <w:r w:rsidRPr="00892BD0">
        <w:t>5.1.1. Требовать от Подрядчика надлежащего исполнения обязательств в соответствии с Контрактом, а также требовать своевременного устранения выявленных недостатков.</w:t>
      </w:r>
    </w:p>
    <w:p w:rsidR="00892BD0" w:rsidRPr="00892BD0" w:rsidRDefault="00892BD0" w:rsidP="00892BD0">
      <w:r w:rsidRPr="00892BD0">
        <w:t>5.1.2. Требовать от Подрядчика представления надлежащим образом оформленных документов, предусмотренных разделом 4 Контракта.</w:t>
      </w:r>
    </w:p>
    <w:p w:rsidR="00892BD0" w:rsidRPr="00892BD0" w:rsidRDefault="00892BD0" w:rsidP="00892BD0">
      <w:r w:rsidRPr="00892BD0">
        <w:t>5.1.3. Выдать Подрядчику письменное предписание о приостановке или запрещении работ по причине неблагоприятных погодных условий, невыполнении Подрядчиком распоряжений Заказчика в установленные сроки, а также в связи с проведением исполнительными органами государственной власти мероприятий по изменению лимитов бюджетных обязательств.</w:t>
      </w:r>
    </w:p>
    <w:p w:rsidR="00892BD0" w:rsidRPr="00892BD0" w:rsidRDefault="00892BD0" w:rsidP="00892BD0">
      <w:r w:rsidRPr="00892BD0">
        <w:t>5.1.4. Производить любые измерения, испытания, отборы образцов для контроля качества работ, материалов и конструкций. Осуществлять технический надзор качества работ силами проектных и инженерных организаций на контрактной основе.</w:t>
      </w:r>
    </w:p>
    <w:p w:rsidR="00892BD0" w:rsidRPr="00892BD0" w:rsidRDefault="00892BD0" w:rsidP="00892BD0">
      <w:r w:rsidRPr="00892BD0">
        <w:t xml:space="preserve">5.1.5. Откорректировать структуру сводного сметного расчета по Объекту, если данные корректировки не влияют на изменение цены Контракта и объемы работ, указанные в «Описании объекта закупки» (Приложение № 1). </w:t>
      </w:r>
    </w:p>
    <w:p w:rsidR="00892BD0" w:rsidRPr="00892BD0" w:rsidRDefault="00892BD0" w:rsidP="00892BD0">
      <w:r w:rsidRPr="00892BD0">
        <w:t>5.1.6. Принять решение об одностороннем отказе от исполнения Контракта в соответствии с законодательством Российской Федерации.</w:t>
      </w:r>
    </w:p>
    <w:p w:rsidR="00892BD0" w:rsidRPr="00892BD0" w:rsidRDefault="00892BD0" w:rsidP="00892BD0">
      <w:r w:rsidRPr="00892BD0">
        <w:t>5.1.7.  В случае досрочного исполнения обязательств без письменного согласования с Заказчиком приемку и оплату выполненных работ осуществлять в предусмотренные Контрактом сроки.</w:t>
      </w:r>
    </w:p>
    <w:p w:rsidR="00892BD0" w:rsidRPr="00892BD0" w:rsidRDefault="00892BD0" w:rsidP="00892BD0">
      <w:r w:rsidRPr="00892BD0">
        <w:t>5.1.8. Отдавать письменное распоряжение о приостановке или запрещении работ по причинам: неблагоприятных погодных условий; применения технологий и материалов, не обеспечивающих установленный нормативными документами уровень качества; невыполнения Подрядчиком распоряжений Заказчика в установленные сроки; другим причинам, влияющим на качество работ и уровень содержания. Распоряжения (предписания) отдаются Заказчиком в письменном виде с указанием даты подписания и срока исполнения отдельным письмом либо заносятся в журнал производства работ. При получении распоряжения (предписания), Подрядчик обязан в течение суток внести в журнал производства работ предписание с краткой характеристикой.</w:t>
      </w:r>
    </w:p>
    <w:p w:rsidR="00892BD0" w:rsidRPr="00892BD0" w:rsidRDefault="00892BD0" w:rsidP="00892BD0">
      <w:r w:rsidRPr="00892BD0">
        <w:t>5.1.9. Беспрепятственного доступа ко всем видам работ в любое время суток в течение всего периода действия Контракта.</w:t>
      </w:r>
    </w:p>
    <w:p w:rsidR="00892BD0" w:rsidRPr="00892BD0" w:rsidRDefault="00892BD0" w:rsidP="00892BD0">
      <w:r w:rsidRPr="00892BD0">
        <w:t>5.1.10. Запросить сведения о привлеченных субподрядных организациях.</w:t>
      </w:r>
    </w:p>
    <w:p w:rsidR="00892BD0" w:rsidRPr="00892BD0" w:rsidRDefault="00892BD0" w:rsidP="00892BD0">
      <w:r w:rsidRPr="00892BD0">
        <w:t>5.1.11. Пользоваться иными правами, установленными Контрактом и законодательством Российской Федерации.</w:t>
      </w:r>
    </w:p>
    <w:p w:rsidR="00892BD0" w:rsidRPr="00892BD0" w:rsidRDefault="00892BD0" w:rsidP="00892BD0">
      <w:r w:rsidRPr="00892BD0">
        <w:lastRenderedPageBreak/>
        <w:t>5.1.12. По соглашению с Подрядчиком изменить существенные условия Контракта в случаях, установленных Законом № 44-ФЗ.</w:t>
      </w:r>
    </w:p>
    <w:p w:rsidR="00892BD0" w:rsidRPr="00892BD0" w:rsidRDefault="00892BD0" w:rsidP="00892BD0">
      <w:r w:rsidRPr="00892BD0">
        <w:t>5.2. Заказчик обязан:</w:t>
      </w:r>
    </w:p>
    <w:p w:rsidR="00892BD0" w:rsidRPr="00892BD0" w:rsidRDefault="00892BD0" w:rsidP="00892BD0">
      <w:r w:rsidRPr="00892BD0">
        <w:t>5.2.1. Провести экспертизу для проверки предоставленных Подрядчиком результатов выполненных работ, предусмотренных Контрактом.</w:t>
      </w:r>
    </w:p>
    <w:p w:rsidR="00892BD0" w:rsidRPr="00892BD0" w:rsidRDefault="00892BD0" w:rsidP="00892BD0">
      <w:r w:rsidRPr="00892BD0">
        <w:t xml:space="preserve">5.2.2. Передать Подрядчику утвержденную в установленном порядке Документацию, необходимую для производства работ по Контракту, в срок не позднее 10 (десяти) календарных дней после заключения Контракта.  </w:t>
      </w:r>
    </w:p>
    <w:p w:rsidR="00892BD0" w:rsidRPr="00892BD0" w:rsidRDefault="00892BD0" w:rsidP="00892BD0">
      <w:r w:rsidRPr="00892BD0">
        <w:t>5.2.3. Давать письменные разъяснения Подрядчику, связанные с производством работ, течение 5 (пяти) рабочих дней со дня получения письменного запроса.</w:t>
      </w:r>
    </w:p>
    <w:p w:rsidR="00892BD0" w:rsidRPr="00892BD0" w:rsidRDefault="00892BD0" w:rsidP="00892BD0">
      <w:r w:rsidRPr="00892BD0">
        <w:t xml:space="preserve">5.2.4. Осуществлять технический надзор  за соответствием объема, стоимости и качества выполненных работ в соответствии с Документацией, «Описанием объекта закупки» (Приложение № 1), а также другой нормативной документацией, действующей на момент производства работ на Объекте. </w:t>
      </w:r>
    </w:p>
    <w:p w:rsidR="00892BD0" w:rsidRPr="00892BD0" w:rsidRDefault="00892BD0" w:rsidP="00892BD0">
      <w:r w:rsidRPr="00892BD0">
        <w:t>5.2.5. В случае выявления недостатков, возникших в период гарантийного срока, в течение 5 (пяти) рабочих дней направить Подрядчику письменное извещение о выявленных на гарантийном Объекте недостатках, необходимости направления уполномоченного представителя Подрядчика для участия в комиссии по обследованию гарантийного Объекта с фиксированием в акте выявленных недостатков и определением сроков их устранения.</w:t>
      </w:r>
    </w:p>
    <w:p w:rsidR="00892BD0" w:rsidRPr="00892BD0" w:rsidRDefault="00892BD0" w:rsidP="00892BD0">
      <w:r w:rsidRPr="00892BD0">
        <w:t xml:space="preserve">5.2.6. Сообщать в письменной форме Подрядчику о недостатках, обнаруженных в ходе выполнения работ, в течение 2 (двух) рабочих дней после обнаружения таких недостатков. Заказчик, обнаружив, при осуществлении контроля и надзора за выполнением работ, при приемке выполненных работ, отступления от условий Контракта, которые могут ухудшить качество выполняемых работ, или иные их недостатки, должен в течение 1 (одного) календарного дня заявить об этом Подрядчику. </w:t>
      </w:r>
    </w:p>
    <w:p w:rsidR="00892BD0" w:rsidRPr="00892BD0" w:rsidRDefault="00892BD0" w:rsidP="00892BD0">
      <w:r w:rsidRPr="00892BD0">
        <w:t>5.2.7. Своевременно принять и оплатить выполненные надлежащим образом в соответствии с Контрактом работы.</w:t>
      </w:r>
    </w:p>
    <w:p w:rsidR="00892BD0" w:rsidRPr="00892BD0" w:rsidRDefault="00892BD0" w:rsidP="00892BD0">
      <w:r w:rsidRPr="00892BD0">
        <w:t xml:space="preserve">5.2.8. При получении от Подрядчика уведомления о приостановлении выполнения работ в случае, указанном в </w:t>
      </w:r>
      <w:hyperlink w:anchor="Par760" w:history="1">
        <w:r w:rsidRPr="00892BD0">
          <w:t>пункте 5.4.</w:t>
        </w:r>
      </w:hyperlink>
      <w:r w:rsidRPr="00892BD0">
        <w:t>27 Контракта, рассмотреть вопрос о целесообразности и порядке продолжения выполнения работ. Решение о продолжении выполнения работ при необходимости корректировки сроков выполнения работ принимается Заказчиком и Подрядчиком совместно и оформляется соглашением к Контракту.</w:t>
      </w:r>
    </w:p>
    <w:p w:rsidR="00892BD0" w:rsidRPr="00892BD0" w:rsidRDefault="00892BD0" w:rsidP="00892BD0">
      <w:r w:rsidRPr="00892BD0">
        <w:t xml:space="preserve">5.2.9. При наличии оснований  направить Подрядчику претензионное письмо с требованием оплаты пени и/или штрафа в течение 5 (пяти) рабочих дней </w:t>
      </w:r>
      <w:proofErr w:type="gramStart"/>
      <w:r w:rsidRPr="00892BD0">
        <w:t>с даты получения</w:t>
      </w:r>
      <w:proofErr w:type="gramEnd"/>
      <w:r w:rsidRPr="00892BD0">
        <w:t xml:space="preserve"> Подрядчиком претензионного письма, рассчитанных в соответствии с законодательством Российской Федерации и условиями Контракта.</w:t>
      </w:r>
    </w:p>
    <w:p w:rsidR="00892BD0" w:rsidRPr="00892BD0" w:rsidRDefault="00892BD0" w:rsidP="00892BD0">
      <w:r w:rsidRPr="00892BD0">
        <w:t xml:space="preserve">5.2.10. </w:t>
      </w:r>
      <w:proofErr w:type="gramStart"/>
      <w:r w:rsidRPr="00892BD0">
        <w:t>При неоплате Подрядчиком пени и/или штрафа, указанных в претензионном письме, а также в случае полного или частичного немотивированного отказа в удовлетворении претензии, либо неполучения в срок ответа на претензию, направить в суд исковое заявление с требованием оплаты пени и/или штрафа, рассчитанных в соответствии с законодательством Российской Федерации и условиями Контракта.</w:t>
      </w:r>
      <w:proofErr w:type="gramEnd"/>
    </w:p>
    <w:p w:rsidR="00892BD0" w:rsidRPr="00892BD0" w:rsidRDefault="00892BD0" w:rsidP="00892BD0">
      <w:r w:rsidRPr="00892BD0">
        <w:t>5.2.11. При наличии оснований направить в Арбитражный суд Новосибирской области исковое заявление с требованием о расторжении Контракта.</w:t>
      </w:r>
    </w:p>
    <w:p w:rsidR="00892BD0" w:rsidRPr="00892BD0" w:rsidRDefault="00892BD0" w:rsidP="00892BD0">
      <w:r w:rsidRPr="00892BD0">
        <w:t xml:space="preserve">5.2.12. При направлении в суд искового заявления с требованиями о расторжении Контракта одновременно заявлять требования об оплате пени и/или штрафа, </w:t>
      </w:r>
      <w:proofErr w:type="gramStart"/>
      <w:r w:rsidRPr="00892BD0">
        <w:t>рассчитанных</w:t>
      </w:r>
      <w:proofErr w:type="gramEnd"/>
      <w:r w:rsidRPr="00892BD0">
        <w:t xml:space="preserve"> в соответствии с законодательством Российской Федерации и условиями Контракта.</w:t>
      </w:r>
    </w:p>
    <w:p w:rsidR="00892BD0" w:rsidRPr="00892BD0" w:rsidRDefault="00892BD0" w:rsidP="00892BD0">
      <w:r w:rsidRPr="00892BD0">
        <w:lastRenderedPageBreak/>
        <w:t xml:space="preserve">5.2.13. </w:t>
      </w:r>
      <w:proofErr w:type="gramStart"/>
      <w:r w:rsidRPr="00892BD0">
        <w:t>Обратиться к гаранту с требованием исполнить</w:t>
      </w:r>
      <w:proofErr w:type="gramEnd"/>
      <w:r w:rsidRPr="00892BD0">
        <w:t xml:space="preserve"> обязанности в соответствии с выданной гарантией в случае обеспечения исполнения Контракта в форме банковской гарантии, при неисполнении Подрядчиком своих обязательств. </w:t>
      </w:r>
    </w:p>
    <w:p w:rsidR="00892BD0" w:rsidRPr="00892BD0" w:rsidRDefault="00892BD0" w:rsidP="00892BD0">
      <w:r w:rsidRPr="00892BD0">
        <w:t>При отказе гаранта исполнить требования Заказчика, Заказчик обязан   обратиться в Арбитражный суд Новосибирской области с требованием о принуждении гаранта исполнить обязанности, предусмотренные гарантией.</w:t>
      </w:r>
    </w:p>
    <w:p w:rsidR="00892BD0" w:rsidRPr="00892BD0" w:rsidRDefault="00892BD0" w:rsidP="00892BD0">
      <w:r w:rsidRPr="00892BD0">
        <w:t xml:space="preserve">5.2.14. Исполнять иные обязательства, предусмотренные законодательством Российской Федерации и условиями Контракта. </w:t>
      </w:r>
    </w:p>
    <w:p w:rsidR="00892BD0" w:rsidRPr="00892BD0" w:rsidRDefault="00892BD0" w:rsidP="00892BD0">
      <w:r w:rsidRPr="00892BD0">
        <w:t>5.3. Подрядчик вправе:</w:t>
      </w:r>
    </w:p>
    <w:p w:rsidR="00892BD0" w:rsidRPr="00892BD0" w:rsidRDefault="00892BD0" w:rsidP="00892BD0">
      <w:r w:rsidRPr="00892BD0">
        <w:t>5.3.1. Требовать своевременного подписания Заказчиком документов, предусмотренных                разделом 4 Контракта.</w:t>
      </w:r>
    </w:p>
    <w:p w:rsidR="00892BD0" w:rsidRPr="00892BD0" w:rsidRDefault="00892BD0" w:rsidP="00892BD0">
      <w:r w:rsidRPr="00892BD0">
        <w:t xml:space="preserve">5.3.2. Требовать своевременной оплаты выполненных в соответствии с </w:t>
      </w:r>
      <w:hyperlink w:anchor="Par704" w:history="1">
        <w:r w:rsidRPr="00892BD0">
          <w:t>условиями</w:t>
        </w:r>
      </w:hyperlink>
      <w:r w:rsidRPr="00892BD0">
        <w:t xml:space="preserve"> Контракта работ.</w:t>
      </w:r>
    </w:p>
    <w:p w:rsidR="00892BD0" w:rsidRPr="00892BD0" w:rsidRDefault="00892BD0" w:rsidP="00892BD0">
      <w:r w:rsidRPr="00892BD0">
        <w:t>5.3.3. Запрашивать у Заказчика разъяснения и уточнения относительно выполнения работ, являющихся предметом Контракта.</w:t>
      </w:r>
    </w:p>
    <w:p w:rsidR="00892BD0" w:rsidRPr="00892BD0" w:rsidRDefault="00892BD0" w:rsidP="00892BD0">
      <w:r w:rsidRPr="00892BD0">
        <w:t>5.3.4.  Получать от Заказчика содействие при выполнении работ в соответствии с условиями Контракта.</w:t>
      </w:r>
    </w:p>
    <w:p w:rsidR="00892BD0" w:rsidRPr="00892BD0" w:rsidRDefault="00892BD0" w:rsidP="00892BD0">
      <w:r w:rsidRPr="00892BD0">
        <w:t>5.3.5. Досрочно исполнить обязательства по Контракту по письменному согласованию с Заказчиком.</w:t>
      </w:r>
    </w:p>
    <w:p w:rsidR="00892BD0" w:rsidRPr="00892BD0" w:rsidRDefault="00892BD0" w:rsidP="00892BD0">
      <w:r w:rsidRPr="00892BD0">
        <w:t>5.3.6. Принять решение об одностороннем отказе от исполнения Контракта в соответствии с законодательством Российской Федерации.</w:t>
      </w:r>
    </w:p>
    <w:p w:rsidR="00892BD0" w:rsidRPr="00892BD0" w:rsidRDefault="00892BD0" w:rsidP="00892BD0">
      <w:r w:rsidRPr="00892BD0">
        <w:t>5.3.7. Пользоваться иными правами, установленными Контрактом и законодательством Российской Федерации.</w:t>
      </w:r>
    </w:p>
    <w:p w:rsidR="00892BD0" w:rsidRPr="00892BD0" w:rsidRDefault="00892BD0" w:rsidP="00892BD0">
      <w:r w:rsidRPr="00892BD0">
        <w:t>5.4. Подрядчик обязан:</w:t>
      </w:r>
    </w:p>
    <w:p w:rsidR="00892BD0" w:rsidRPr="00892BD0" w:rsidRDefault="00892BD0" w:rsidP="00892BD0">
      <w:r w:rsidRPr="00892BD0">
        <w:t xml:space="preserve">5.4.1. Получить по месту нахождения Заказчика утвержденную в установленном порядке Документацию, необходимую для производства работ по Контракту, в течение 10 (десяти) календарных  дней </w:t>
      </w:r>
      <w:proofErr w:type="gramStart"/>
      <w:r w:rsidRPr="00892BD0">
        <w:t>с даты заключения</w:t>
      </w:r>
      <w:proofErr w:type="gramEnd"/>
      <w:r w:rsidRPr="00892BD0">
        <w:t xml:space="preserve"> Контракта.</w:t>
      </w:r>
    </w:p>
    <w:p w:rsidR="00892BD0" w:rsidRPr="00892BD0" w:rsidRDefault="00892BD0" w:rsidP="00892BD0">
      <w:r w:rsidRPr="00892BD0">
        <w:t>5.4.2. Выполнить работы в объеме и сроки, предусмотренные Контрактом, в соответствии с требованиями Документации, ГОСТ, СНиП, ВСН, СТП ТУАД, СТО ТУАД, технических регламентов, принятых в установленном порядке, и другой нормативной документации.</w:t>
      </w:r>
    </w:p>
    <w:p w:rsidR="00892BD0" w:rsidRPr="00892BD0" w:rsidRDefault="00892BD0" w:rsidP="00892BD0">
      <w:r w:rsidRPr="00892BD0">
        <w:t xml:space="preserve">5.4.3. Уведомить Заказчика в письменной форме о привлечении субподрядных организаций в соответстиив требованиями Закона № 44-ФЗ. </w:t>
      </w:r>
    </w:p>
    <w:p w:rsidR="00892BD0" w:rsidRPr="00892BD0" w:rsidRDefault="00892BD0" w:rsidP="00892BD0">
      <w:r w:rsidRPr="00892BD0">
        <w:t>Нести перед Заказчиком имущественную ответственность за качество, сроки и объемы работ, выполненных субподрядными организациями.</w:t>
      </w:r>
    </w:p>
    <w:p w:rsidR="00892BD0" w:rsidRPr="00892BD0" w:rsidRDefault="00892BD0" w:rsidP="00892BD0">
      <w:r w:rsidRPr="00892BD0">
        <w:t xml:space="preserve">5.4.4. Обеспечить при выполнении работ осуществление строительного контроля в объеме и в соответствии с требованиями, установленными действующим законодательством, в том числе обеспечить осуществление контроля качества материалов и работ аккредитованной лабораторией с использованием надлежащим образом поверенного оборудования, приборов. </w:t>
      </w:r>
    </w:p>
    <w:p w:rsidR="00892BD0" w:rsidRPr="00892BD0" w:rsidRDefault="00892BD0" w:rsidP="00892BD0">
      <w:r w:rsidRPr="00892BD0">
        <w:t xml:space="preserve">5.4.5. В случае обнаружения ошибок в Документации, если эти ошибки были выявлены Подрядчиком после проведения торгов в ходе исполнения заключенного Контракта, в течение одного дня письменно уведомить Заказчика и проектную организацию о необходимости устранения таких ошибок. В письме Подрядчик обязан четко классифицировать ошибку с использованием принятой в дорожной отрасли терминологии и указать численные отклонения фактических значений, условий и других показателей </w:t>
      </w:r>
      <w:proofErr w:type="gramStart"/>
      <w:r w:rsidRPr="00892BD0">
        <w:t>от</w:t>
      </w:r>
      <w:proofErr w:type="gramEnd"/>
      <w:r w:rsidRPr="00892BD0">
        <w:t xml:space="preserve"> принятых в Документации. </w:t>
      </w:r>
      <w:r w:rsidRPr="00892BD0">
        <w:lastRenderedPageBreak/>
        <w:t>Письмо, составленное с нарушением требований данного пункта, не рассматривается и возвращается Подрядчику с мотивированным отказом. В этом случае корректировка структуры сводного сметного расчета по Объекту осуществляется в соответствии с п.5.1.5. Контракта.</w:t>
      </w:r>
    </w:p>
    <w:p w:rsidR="00892BD0" w:rsidRPr="00892BD0" w:rsidRDefault="00892BD0" w:rsidP="00892BD0">
      <w:r w:rsidRPr="00892BD0">
        <w:t>5.4.6. Представить на утверждение Заказчику сметы на непредвиденные работы, возникшие в ходе производства работ на Объекте, а также на возведение временных зданий и сооружений, затраты на которые предусмотрены утвержденной Документацией.</w:t>
      </w:r>
    </w:p>
    <w:p w:rsidR="00892BD0" w:rsidRPr="00892BD0" w:rsidRDefault="00892BD0" w:rsidP="00892BD0">
      <w:r w:rsidRPr="00892BD0">
        <w:t>5.4.7. Вести общий и специальные журналы, в которых ведется учет выполнения работ. Журналы должны соответствовать требованиям, установленным Ростехнадзором РФ.</w:t>
      </w:r>
    </w:p>
    <w:p w:rsidR="00892BD0" w:rsidRPr="00892BD0" w:rsidRDefault="00892BD0" w:rsidP="00892BD0">
      <w:r w:rsidRPr="00892BD0">
        <w:t>5.4.8. До начала производства работ разработать и согласовать схемы организации движения и ограждений мест производства работ с ОГИБДД района по месту нахождения объекта.</w:t>
      </w:r>
      <w:bookmarkStart w:id="3" w:name="_GoBack"/>
      <w:bookmarkEnd w:id="3"/>
    </w:p>
    <w:p w:rsidR="00892BD0" w:rsidRPr="00892BD0" w:rsidRDefault="00892BD0" w:rsidP="00892BD0">
      <w:r w:rsidRPr="00892BD0">
        <w:t>5.4.9. Обеспечивать снятие и сохранность растительного слоя с временно занимаемых земель, с последующим использованием его при рекультивации в соответствии с Документацией.</w:t>
      </w:r>
    </w:p>
    <w:p w:rsidR="00892BD0" w:rsidRPr="00892BD0" w:rsidRDefault="00892BD0" w:rsidP="00892BD0">
      <w:r w:rsidRPr="00892BD0">
        <w:t>5.4.10. Представлять Заказчику в течение 5 (пяти) календарных дней со дня получения запроса письменные разъяснения о ходе производства работ на Объекте.</w:t>
      </w:r>
    </w:p>
    <w:p w:rsidR="00892BD0" w:rsidRPr="00892BD0" w:rsidRDefault="00892BD0" w:rsidP="00892BD0">
      <w:r w:rsidRPr="00892BD0">
        <w:t>5.4.11. Принимать необходимые меры для предупреждения загрязнения окружающей среды отбросами, топливом, маслом, битумными и химическими веществами, а также другими вредными материалами.</w:t>
      </w:r>
    </w:p>
    <w:p w:rsidR="00892BD0" w:rsidRPr="00892BD0" w:rsidRDefault="00892BD0" w:rsidP="00892BD0">
      <w:r w:rsidRPr="00892BD0">
        <w:t>Выполнять на месте производства работ необходимые мероприятия по охране труда и охране окружающей среды согласно Документации.</w:t>
      </w:r>
    </w:p>
    <w:p w:rsidR="00892BD0" w:rsidRPr="00892BD0" w:rsidRDefault="00892BD0" w:rsidP="00892BD0">
      <w:r w:rsidRPr="00892BD0">
        <w:t>5.4.11. Производить уборку и вывоз остатков конструкций, материалов, мусора, а также рекультивацию строительной площадки с оформлением акта на рекультивацию земель.</w:t>
      </w:r>
    </w:p>
    <w:p w:rsidR="00892BD0" w:rsidRPr="00892BD0" w:rsidRDefault="00892BD0" w:rsidP="00892BD0">
      <w:r w:rsidRPr="00892BD0">
        <w:t>5.4.12. Обеспечить ведение в установленном порядке исполнительной документации и журнала производства работ, и передать Заказчику указанные документы в соответствии с разделом 4 Контракта.</w:t>
      </w:r>
    </w:p>
    <w:p w:rsidR="00892BD0" w:rsidRPr="00892BD0" w:rsidRDefault="00892BD0" w:rsidP="00892BD0">
      <w:r w:rsidRPr="00892BD0">
        <w:t>5.4.13. Нести ответственность за безопасное и бесперебойное движение транзитного транспорта по автомобильной дороге, в том числе за наличие ограждений мест производства работ и соответствующих знаков, обеспечивающих безопасность как работающих на дороге, так и всех участников дорожного движения, в период производства работ и до сдачи Объекта в эксплуатацию. Не допускать, за исключением согласованных с Заказчиком перерывов движения.</w:t>
      </w:r>
    </w:p>
    <w:p w:rsidR="00892BD0" w:rsidRPr="00892BD0" w:rsidRDefault="00892BD0" w:rsidP="00892BD0">
      <w:r w:rsidRPr="00892BD0">
        <w:t>5.4.14. В случае расторжения Контракта вернуть Заказчику полученную  Документацию в 10-ти дневный срок.</w:t>
      </w:r>
    </w:p>
    <w:p w:rsidR="00892BD0" w:rsidRPr="00892BD0" w:rsidRDefault="00892BD0" w:rsidP="00892BD0">
      <w:r w:rsidRPr="00892BD0">
        <w:t>В случае ее утраты восстановить за свой счет.</w:t>
      </w:r>
    </w:p>
    <w:p w:rsidR="00892BD0" w:rsidRPr="00892BD0" w:rsidRDefault="00892BD0" w:rsidP="00892BD0">
      <w:r w:rsidRPr="00892BD0">
        <w:t>5.4.15. Представить Заказчику (телефонограммой) до 03 числа текущего месяца сведения об ожидаемом выполнении работ по Контракту.</w:t>
      </w:r>
    </w:p>
    <w:p w:rsidR="00892BD0" w:rsidRPr="00892BD0" w:rsidRDefault="00892BD0" w:rsidP="00892BD0">
      <w:r w:rsidRPr="00892BD0">
        <w:t>5.4.16. С момента начала строительно-монтажных работ вести фотовидеофиксацию хода производства работ на Объекте. Фотоальбом должен быть сшит и содержать не менее 25 фотографий отражающих состояние Объекта до начала производства работ и после завершения работ, все фотографии должны иметь текстовое пояснение. Фотоальбом предоставляется в составе исполнительной документации.</w:t>
      </w:r>
    </w:p>
    <w:p w:rsidR="00892BD0" w:rsidRPr="00892BD0" w:rsidRDefault="00892BD0" w:rsidP="00892BD0">
      <w:r w:rsidRPr="00892BD0">
        <w:t>5.4.17. В течение гарантийного срока раз в год обеспечить комиссионное обследование (с представителями Заказчика и другими организациями, привлекаемыми Заказчиком) Объекта за счет средств Подрядчика.</w:t>
      </w:r>
    </w:p>
    <w:p w:rsidR="00892BD0" w:rsidRPr="00892BD0" w:rsidRDefault="00892BD0" w:rsidP="00892BD0">
      <w:r w:rsidRPr="00892BD0">
        <w:t>5.4.18. Выполнить в полном объеме все свои обязательства, предусмотренные Контрактом.</w:t>
      </w:r>
    </w:p>
    <w:p w:rsidR="00892BD0" w:rsidRPr="00892BD0" w:rsidRDefault="00892BD0" w:rsidP="00892BD0">
      <w:r w:rsidRPr="00892BD0">
        <w:lastRenderedPageBreak/>
        <w:t>5.4.19. Оказывать содействие Заказчику в случае проведения проверок, проводимых в отношении Заказчика контролирующими органами.</w:t>
      </w:r>
    </w:p>
    <w:p w:rsidR="00892BD0" w:rsidRPr="00892BD0" w:rsidRDefault="00892BD0" w:rsidP="00892BD0">
      <w:r w:rsidRPr="00892BD0">
        <w:t>5.4.20. Письменно согласовать с Заказчиком досрочное исполнение обязательств по Контракту.</w:t>
      </w:r>
    </w:p>
    <w:p w:rsidR="00892BD0" w:rsidRPr="00892BD0" w:rsidRDefault="00892BD0" w:rsidP="00892BD0">
      <w:r w:rsidRPr="00892BD0">
        <w:t>5.4.21. Предоставить по запросу Заказчика в сроки, указанные в таком запросе, информацию о ходе исполнения обязательств.</w:t>
      </w:r>
    </w:p>
    <w:p w:rsidR="00892BD0" w:rsidRPr="00892BD0" w:rsidRDefault="00892BD0" w:rsidP="00892BD0">
      <w:r w:rsidRPr="00892BD0">
        <w:t>5.4.22. Предоставить обеспечение исполнения Контракта (в случае его установления).</w:t>
      </w:r>
    </w:p>
    <w:p w:rsidR="00892BD0" w:rsidRPr="00892BD0" w:rsidRDefault="00892BD0" w:rsidP="00892BD0">
      <w:r w:rsidRPr="00892BD0">
        <w:t>5.4.23.  Возвратить сумму излишне полученных денежных сре</w:t>
      </w:r>
      <w:proofErr w:type="gramStart"/>
      <w:r w:rsidRPr="00892BD0">
        <w:t>дств в сл</w:t>
      </w:r>
      <w:proofErr w:type="gramEnd"/>
      <w:r w:rsidRPr="00892BD0">
        <w:t>учае установления контролирующими органами фактов оплаты Заказчиком работ сверх фактически установленного объема выполненных работ, изменения способа выполнения работ в отсутствие соответствующих согласований с Заказчиком.</w:t>
      </w:r>
    </w:p>
    <w:p w:rsidR="00892BD0" w:rsidRPr="00892BD0" w:rsidRDefault="00892BD0" w:rsidP="00892BD0">
      <w:r w:rsidRPr="00892BD0">
        <w:t>5.4.24. Исполнять полученные в ходе производства работ указания Заказчика, не противоречащие условиям Контракта. Устранять все нарушения по замечаниям Заказчика.</w:t>
      </w:r>
    </w:p>
    <w:p w:rsidR="00892BD0" w:rsidRPr="00892BD0" w:rsidRDefault="00892BD0" w:rsidP="00892BD0">
      <w:r w:rsidRPr="00892BD0">
        <w:t>5.4.25. В течение 5 (пяти) рабочих дней представлять Заказчику сведения об устранении полученных замечаний в письменном виде.</w:t>
      </w:r>
    </w:p>
    <w:p w:rsidR="00892BD0" w:rsidRPr="00892BD0" w:rsidRDefault="00892BD0" w:rsidP="00892BD0">
      <w:r w:rsidRPr="00892BD0">
        <w:t>5.4.26. Обеспечить своевременное устранение недостатков, выявленных при приемке работ, и в течение гарантийного срока, установленного в соответствии с п. 6.2 Контракта, устранять недостатки, допущенные при выполнении работ, за свой счет в указанные в акте проверки сроки.</w:t>
      </w:r>
    </w:p>
    <w:p w:rsidR="00892BD0" w:rsidRPr="00892BD0" w:rsidRDefault="00892BD0" w:rsidP="00892BD0">
      <w:r w:rsidRPr="00892BD0">
        <w:t xml:space="preserve">Наличие недостатков, их характер, объемы и сроки устранения фиксируются актом проверки, составленным комиссией, в которую входят представители Заказчика, Подрядчика, а также могут входить (по привлечению Заказчиком) представители администрации района, ГИБДД, подрядных организаций, выполняющих комплекс работ по содержанию автомобильных дорог и дорожных сооружений. Акт подписывается представителями вышеназванных организаций. Один экземпляр акта передается Подрядчику для исполнения. </w:t>
      </w:r>
    </w:p>
    <w:p w:rsidR="00892BD0" w:rsidRPr="00892BD0" w:rsidRDefault="00892BD0" w:rsidP="00892BD0">
      <w:r w:rsidRPr="00892BD0">
        <w:t xml:space="preserve">5.4.27. В течение 1 (одного) календарного дня информировать Заказчика о невозможности выполнить работы в надлежащем объеме, в предусмотренные Контрактом сроки, надлежащего качества по независящим от Подрядчика причинам. </w:t>
      </w:r>
    </w:p>
    <w:p w:rsidR="00892BD0" w:rsidRPr="00892BD0" w:rsidRDefault="00892BD0" w:rsidP="00892BD0">
      <w:r w:rsidRPr="00892BD0">
        <w:t>5.4.28. В случае</w:t>
      </w:r>
      <w:proofErr w:type="gramStart"/>
      <w:r w:rsidRPr="00892BD0">
        <w:t>,</w:t>
      </w:r>
      <w:proofErr w:type="gramEnd"/>
      <w:r w:rsidRPr="00892BD0">
        <w:t xml:space="preserve"> если законодательством Российской Федерации предусмотрено лицензирование вида деятельности, являющегося предметом Контракта, а также в случае, если законодательством Российской Федерации к лицам, осуществляющим выполнение работ, являющихся предметом Контракта, установлено требование об их обязательном членстве в саморегулируемых организациях, Подрядчик обязан обеспечить наличие документов, подтверждающих его соответствие требованиям, установленным законодательством Российской Федерации, в течение всего срока исполнения Контракта. </w:t>
      </w:r>
    </w:p>
    <w:p w:rsidR="00892BD0" w:rsidRPr="00892BD0" w:rsidRDefault="00892BD0" w:rsidP="00892BD0">
      <w:r w:rsidRPr="00892BD0">
        <w:t>5.4.29. Представить Заказчику сведения об изменении своего фактического местонахождения, юридического адреса и банковских реквизитов в срок не позднее 5 (пяти) рабочих дней со дня соответствующего изменения. В случае непредставления уведомления об изменении, фактическим адресом, юридическим адресом и банковскими реквизитами Подрядчика будут считаться фактический адрес, юридический адрес и банковские реквизиты, указанные в Контракте.</w:t>
      </w:r>
    </w:p>
    <w:p w:rsidR="00892BD0" w:rsidRPr="00892BD0" w:rsidRDefault="00892BD0" w:rsidP="00892BD0">
      <w:r w:rsidRPr="00892BD0">
        <w:t>5.4.30. Приступить к выполнению работ с даты, указанной в п. 3.3 Контракта.</w:t>
      </w:r>
    </w:p>
    <w:p w:rsidR="00892BD0" w:rsidRPr="00892BD0" w:rsidRDefault="00892BD0" w:rsidP="00892BD0">
      <w:r w:rsidRPr="00892BD0">
        <w:t>5.4.31. Исполнять иные обязательства, предусмотренные законодательством Российской  Федерации и условиями Контракта.</w:t>
      </w:r>
    </w:p>
    <w:p w:rsidR="00892BD0" w:rsidRPr="00892BD0" w:rsidRDefault="00892BD0" w:rsidP="00892BD0">
      <w:r w:rsidRPr="00892BD0">
        <w:t>5.5. Подрядчик гарантирует, что на момент заключения Контракта:</w:t>
      </w:r>
    </w:p>
    <w:p w:rsidR="00892BD0" w:rsidRPr="00892BD0" w:rsidRDefault="00892BD0" w:rsidP="00892BD0">
      <w:r w:rsidRPr="00892BD0">
        <w:lastRenderedPageBreak/>
        <w:t xml:space="preserve">5.5.1. </w:t>
      </w:r>
      <w:proofErr w:type="gramStart"/>
      <w:r w:rsidRPr="00892BD0">
        <w:t>В отношении него не проводится процедура ликвидации, отсутствует решение арбитражного суда о признании его банкротом и об открытии конкурсного производства, деятельность не приостановлена в порядке, предусмотренном Кодексом Российской Федерации об административных правонарушениях, а также размер задолженности по начисленным налогам, сборам и иным обязательным платежам в бюджеты бюджетной системы Российской Федерации за прошедший финансовый год не превышает 25 % (двадцати пяти процентов</w:t>
      </w:r>
      <w:proofErr w:type="gramEnd"/>
      <w:r w:rsidRPr="00892BD0">
        <w:t>) балансовой стоимости активов по данным бухгалтерской (бюджетной) отчетности за последний отчетный период.</w:t>
      </w:r>
    </w:p>
    <w:p w:rsidR="00892BD0" w:rsidRPr="00892BD0" w:rsidRDefault="00892BD0" w:rsidP="00892BD0">
      <w:r w:rsidRPr="00892BD0">
        <w:t xml:space="preserve">5.5.2. Не </w:t>
      </w:r>
      <w:proofErr w:type="gramStart"/>
      <w:r w:rsidRPr="00892BD0">
        <w:t>обременен</w:t>
      </w:r>
      <w:proofErr w:type="gramEnd"/>
      <w:r w:rsidRPr="00892BD0">
        <w:t xml:space="preserve"> обязательствами имущественного характера, способными помешать исполнению обязательств по Контракту.</w:t>
      </w:r>
    </w:p>
    <w:p w:rsidR="00892BD0" w:rsidRPr="00892BD0" w:rsidRDefault="00892BD0" w:rsidP="00892BD0">
      <w:r w:rsidRPr="00892BD0">
        <w:t>5.5.3. За последние два года не нарушал контрактных (договорных) обязательств и не причинял ущерба (либо погасил причиненный ущерб) по аналогичным контрактам (договорам).</w:t>
      </w:r>
    </w:p>
    <w:p w:rsidR="00892BD0" w:rsidRPr="00892BD0" w:rsidRDefault="00892BD0" w:rsidP="00892BD0">
      <w:r w:rsidRPr="00892BD0">
        <w:t xml:space="preserve">5.5.4.  </w:t>
      </w:r>
      <w:proofErr w:type="gramStart"/>
      <w:r w:rsidRPr="00892BD0">
        <w:t>В отношении Подрядчика – физического лица либо у руководителя, членов коллегиального исполнительного органа или главного бухгалтера Подрядчика – юридического лица отсутствует судимость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выполнением работи</w:t>
      </w:r>
      <w:proofErr w:type="gramEnd"/>
      <w:r w:rsidRPr="00892BD0">
        <w:t xml:space="preserve"> административного наказания в виде дисквалификации.</w:t>
      </w:r>
    </w:p>
    <w:p w:rsidR="00892BD0" w:rsidRPr="00892BD0" w:rsidRDefault="00892BD0" w:rsidP="00892BD0">
      <w:r w:rsidRPr="00892BD0">
        <w:t xml:space="preserve">6. Гарантии </w:t>
      </w:r>
    </w:p>
    <w:p w:rsidR="00892BD0" w:rsidRPr="00892BD0" w:rsidRDefault="00892BD0" w:rsidP="00892BD0">
      <w:r w:rsidRPr="00892BD0">
        <w:t xml:space="preserve">6.1. </w:t>
      </w:r>
      <w:bookmarkStart w:id="4" w:name="Par775"/>
      <w:bookmarkEnd w:id="4"/>
      <w:r w:rsidRPr="00892BD0">
        <w:t>Подрядчик гарантирует, что выполняемые работы соответствуют требованиям, установленным в «Описании объекта закупки» (Приложение № 1) и иным требованиям законодательства Российской Федерации.</w:t>
      </w:r>
    </w:p>
    <w:p w:rsidR="00892BD0" w:rsidRPr="00892BD0" w:rsidRDefault="00892BD0" w:rsidP="00892BD0">
      <w:r w:rsidRPr="00892BD0">
        <w:t xml:space="preserve">6.2. Гарантийный срок начинается </w:t>
      </w:r>
      <w:proofErr w:type="gramStart"/>
      <w:r w:rsidRPr="00892BD0">
        <w:t>с даты подписания</w:t>
      </w:r>
      <w:proofErr w:type="gramEnd"/>
      <w:r w:rsidRPr="00892BD0">
        <w:t xml:space="preserve"> акта приемочной комиссией о приемке Объекта в эксплуатацию. С этой даты начинается гарантийный срок </w:t>
      </w:r>
      <w:proofErr w:type="gramStart"/>
      <w:r w:rsidRPr="00892BD0">
        <w:t>на</w:t>
      </w:r>
      <w:proofErr w:type="gramEnd"/>
      <w:r w:rsidRPr="00892BD0">
        <w:t>:</w:t>
      </w:r>
    </w:p>
    <w:p w:rsidR="00892BD0" w:rsidRPr="00892BD0" w:rsidRDefault="00892BD0" w:rsidP="00892BD0">
      <w:r w:rsidRPr="00892BD0">
        <w:t>-путепровод</w:t>
      </w:r>
      <w:r w:rsidRPr="00892BD0">
        <w:tab/>
      </w:r>
      <w:r w:rsidRPr="00892BD0">
        <w:tab/>
      </w:r>
      <w:r w:rsidRPr="00892BD0">
        <w:tab/>
      </w:r>
      <w:r w:rsidRPr="00892BD0">
        <w:tab/>
      </w:r>
      <w:r w:rsidRPr="00892BD0">
        <w:tab/>
      </w:r>
      <w:r w:rsidRPr="00892BD0">
        <w:tab/>
        <w:t xml:space="preserve">      </w:t>
      </w:r>
      <w:r w:rsidRPr="00892BD0">
        <w:tab/>
      </w:r>
      <w:r w:rsidRPr="00892BD0">
        <w:tab/>
        <w:t>5 лет;</w:t>
      </w:r>
    </w:p>
    <w:p w:rsidR="00892BD0" w:rsidRPr="00892BD0" w:rsidRDefault="00892BD0" w:rsidP="00892BD0">
      <w:r w:rsidRPr="00892BD0">
        <w:t xml:space="preserve">- земляное полотно </w:t>
      </w:r>
      <w:r w:rsidRPr="00892BD0">
        <w:tab/>
      </w:r>
      <w:r w:rsidRPr="00892BD0">
        <w:tab/>
      </w:r>
      <w:r w:rsidRPr="00892BD0">
        <w:tab/>
      </w:r>
      <w:r w:rsidRPr="00892BD0">
        <w:tab/>
      </w:r>
      <w:r w:rsidRPr="00892BD0">
        <w:tab/>
      </w:r>
      <w:r w:rsidRPr="00892BD0">
        <w:tab/>
      </w:r>
      <w:r w:rsidRPr="00892BD0">
        <w:tab/>
        <w:t>4  года;</w:t>
      </w:r>
    </w:p>
    <w:p w:rsidR="00892BD0" w:rsidRPr="00892BD0" w:rsidRDefault="00892BD0" w:rsidP="00892BD0">
      <w:r w:rsidRPr="00892BD0">
        <w:t>- дорожная одежда (асфальтобетон)</w:t>
      </w:r>
      <w:r w:rsidRPr="00892BD0">
        <w:tab/>
      </w:r>
      <w:r w:rsidRPr="00892BD0">
        <w:tab/>
      </w:r>
      <w:r w:rsidRPr="00892BD0">
        <w:tab/>
      </w:r>
      <w:r w:rsidRPr="00892BD0">
        <w:tab/>
        <w:t>4 года;</w:t>
      </w:r>
    </w:p>
    <w:p w:rsidR="00892BD0" w:rsidRPr="00892BD0" w:rsidRDefault="00892BD0" w:rsidP="00892BD0">
      <w:r w:rsidRPr="00892BD0">
        <w:t>- барьерное ограждение (металлическое)</w:t>
      </w:r>
      <w:r w:rsidRPr="00892BD0">
        <w:tab/>
      </w:r>
      <w:r w:rsidRPr="00892BD0">
        <w:tab/>
      </w:r>
      <w:r w:rsidRPr="00892BD0">
        <w:tab/>
      </w:r>
      <w:r w:rsidRPr="00892BD0">
        <w:tab/>
        <w:t>4 года;</w:t>
      </w:r>
    </w:p>
    <w:p w:rsidR="00892BD0" w:rsidRPr="00892BD0" w:rsidRDefault="00892BD0" w:rsidP="00892BD0">
      <w:r w:rsidRPr="00892BD0">
        <w:t>- дорожные знаки</w:t>
      </w:r>
      <w:r w:rsidRPr="00892BD0">
        <w:tab/>
      </w:r>
      <w:r w:rsidRPr="00892BD0">
        <w:tab/>
      </w:r>
      <w:r w:rsidRPr="00892BD0">
        <w:tab/>
      </w:r>
      <w:r w:rsidRPr="00892BD0">
        <w:tab/>
      </w:r>
      <w:r w:rsidRPr="00892BD0">
        <w:tab/>
      </w:r>
      <w:r w:rsidRPr="00892BD0">
        <w:tab/>
      </w:r>
      <w:r w:rsidRPr="00892BD0">
        <w:tab/>
        <w:t>2 года.</w:t>
      </w:r>
    </w:p>
    <w:p w:rsidR="00892BD0" w:rsidRPr="00892BD0" w:rsidRDefault="00892BD0" w:rsidP="00892BD0">
      <w:r w:rsidRPr="00892BD0">
        <w:t>.</w:t>
      </w:r>
    </w:p>
    <w:p w:rsidR="00892BD0" w:rsidRPr="00892BD0" w:rsidRDefault="00892BD0" w:rsidP="00892BD0">
      <w:r w:rsidRPr="00892BD0">
        <w:t>Под гарантией понимается устранение Подрядчиком своими силами и за свой счет допущенных по его вине недостатков, выявленных после приемки работ.</w:t>
      </w:r>
    </w:p>
    <w:p w:rsidR="00892BD0" w:rsidRPr="00892BD0" w:rsidRDefault="00892BD0" w:rsidP="00892BD0">
      <w:r w:rsidRPr="00892BD0">
        <w:t>6.3. В случае обнаружения недостатков выполненных работ в период действия гарантийных сроков, Подрядчик обязан устранить выявленные недостатки за свой счет в сроки, согласованные Сторонами и указанными в акте проверки.</w:t>
      </w:r>
    </w:p>
    <w:p w:rsidR="00892BD0" w:rsidRPr="00892BD0" w:rsidRDefault="00892BD0" w:rsidP="00892BD0">
      <w:r w:rsidRPr="00892BD0">
        <w:t>При отказе Подрядчика от устранения недостатков, выявленных в ходе исполнения п. 5.4.26 Контракта, при невыполнении гарантийных обязательств в указанные в акте проверки сроки, Заказчик имеет право поручить их исправление третьему лицу. Подрядчик обязуется компенсировать затраты по устранению недостатков. Размер понесенных затрат определяется по государственным сметным нормам.</w:t>
      </w:r>
    </w:p>
    <w:p w:rsidR="00892BD0" w:rsidRPr="00892BD0" w:rsidRDefault="00892BD0" w:rsidP="00892BD0">
      <w:pPr>
        <w:rPr>
          <w:lang w:eastAsia="ru-RU"/>
        </w:rPr>
      </w:pPr>
      <w:r w:rsidRPr="00892BD0">
        <w:rPr>
          <w:lang w:eastAsia="ru-RU"/>
        </w:rPr>
        <w:t xml:space="preserve">Течение гарантийного срока прерывается на все время, на протяжении которого Объектне мог эксплуатироваться вследствие недостатков, за которые отвечает Подрядчик. </w:t>
      </w:r>
    </w:p>
    <w:p w:rsidR="00892BD0" w:rsidRPr="00892BD0" w:rsidRDefault="00892BD0" w:rsidP="00892BD0">
      <w:r w:rsidRPr="00892BD0">
        <w:lastRenderedPageBreak/>
        <w:t>6.4. Если Стороны не смогут в течение 15 (пятнадцати) календарных дней согласовать решение о частичном или полном исполнении обязательств, предусмотренных настоящим разделом Контракта, спор разрешается в Арбитражном суде Новосибирской области в порядке, установленном действующим законодательством Российской Федерации.</w:t>
      </w:r>
    </w:p>
    <w:p w:rsidR="00892BD0" w:rsidRPr="00892BD0" w:rsidRDefault="00892BD0" w:rsidP="00892BD0">
      <w:r w:rsidRPr="00892BD0">
        <w:t>7.  Контроль качества работ</w:t>
      </w:r>
    </w:p>
    <w:p w:rsidR="00892BD0" w:rsidRPr="00892BD0" w:rsidRDefault="00892BD0" w:rsidP="00892BD0">
      <w:r w:rsidRPr="00892BD0">
        <w:t>7.1. Контроль качества работ выполняется Сторонами в соответствии с требованиями ГОСТ, СНиП, ОСТ, ВСН, СТП ТУАД, СТО ТУАД (размещены на сайте www.tuad.nsk.ru) и технических регламентов, принятых в установленном порядке. При производстве работ не допускаются любые отклонения от Документации без согласования с Заказчиком.</w:t>
      </w:r>
    </w:p>
    <w:p w:rsidR="00892BD0" w:rsidRPr="00892BD0" w:rsidRDefault="00892BD0" w:rsidP="00892BD0">
      <w:r w:rsidRPr="00892BD0">
        <w:t>В случае предложения Подрядчиком изменений технических решений, данные изменения до представления их Заказчику должны быть согласованы с организацией-разработчиком Документации (Проектировщиком), содержать все необходимые чертежи и расчеты для оценки их Техническим советом Заказчика. Предложения Подрядчика об изменении технических решений, не согласованные с Проектировщиком, рассмотрению не подлежат.</w:t>
      </w:r>
    </w:p>
    <w:p w:rsidR="00892BD0" w:rsidRPr="00892BD0" w:rsidRDefault="00892BD0" w:rsidP="00892BD0">
      <w:r w:rsidRPr="00892BD0">
        <w:t>Работы, выполненные Подрядчиком с изменением проектных решений без согласования с Проектировщиком и Заказчиком, приемке не подлежат.</w:t>
      </w:r>
    </w:p>
    <w:p w:rsidR="00892BD0" w:rsidRPr="00892BD0" w:rsidRDefault="00892BD0" w:rsidP="00892BD0">
      <w:r w:rsidRPr="00892BD0">
        <w:t>7.2. Заказчик в течение всего срока действия Контракта контролирует качество и объемы выполненных работ с проведением соответствующих обследований, как собственными силами, так и с привлечением организаций, выполняющих авторский надзор и технический надзор, контроль  качества, независимых испытательных лабораторий.</w:t>
      </w:r>
    </w:p>
    <w:p w:rsidR="00892BD0" w:rsidRPr="00892BD0" w:rsidRDefault="00892BD0" w:rsidP="00892BD0">
      <w:r w:rsidRPr="00892BD0">
        <w:t>Контроль качества работ, выполняемый Заказчиком, не освобождает Подрядчика от выполнения работ по входному и операционному контролю качества.</w:t>
      </w:r>
    </w:p>
    <w:p w:rsidR="00892BD0" w:rsidRPr="00892BD0" w:rsidRDefault="00892BD0" w:rsidP="00892BD0">
      <w:r w:rsidRPr="00892BD0">
        <w:t>7.3. В случае обнаружения недостатков при проведении приемки выполненных работ, Заказчик фиксирует наличие недостатков и отдает распоряжение об их устранении. После устранения недостатков Подрядчик приглашает Заказчика на повторную приёмку.</w:t>
      </w:r>
    </w:p>
    <w:p w:rsidR="00892BD0" w:rsidRPr="00892BD0" w:rsidRDefault="00892BD0" w:rsidP="00892BD0">
      <w:r w:rsidRPr="00892BD0">
        <w:t>7.4. Заказчик и Подрядчик проводят совещания по предложению любой из Сторон для решения вопросов, возникающих в процессе работ по Контракту. Предложение о проведении совещания должно быть направлено в адрес другой Стороны не позднее, чем за три календарных дня до проведения совещания. Совещания проводятся у Заказчика либо на Объекте. Место проведения совещания определяется Заказчиком.</w:t>
      </w:r>
    </w:p>
    <w:p w:rsidR="00892BD0" w:rsidRPr="00892BD0" w:rsidRDefault="00892BD0" w:rsidP="00892BD0">
      <w:r w:rsidRPr="00892BD0">
        <w:t>8. Ответственность Сторон</w:t>
      </w:r>
    </w:p>
    <w:p w:rsidR="00892BD0" w:rsidRPr="00892BD0" w:rsidRDefault="00892BD0" w:rsidP="00892BD0">
      <w:r w:rsidRPr="00892BD0">
        <w:tab/>
        <w:t>8.1. За неисполнение или ненадлежащее исполнение своих обязательств, установленных Контрактом, Стороны несут ответственность в соответствии с законодательством Российской Федерации и Контрактом.</w:t>
      </w:r>
    </w:p>
    <w:p w:rsidR="00892BD0" w:rsidRPr="00892BD0" w:rsidRDefault="00892BD0" w:rsidP="00892BD0">
      <w:proofErr w:type="gramStart"/>
      <w:r w:rsidRPr="00892BD0">
        <w:t>Размеры неустоек (штрафов, пеней), указанные в настоящем разделе, определяются в соответствии с Правилами определения размера штрафа, начисляемого в случае ненадлежащего исполнения заказчиком,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Контрактом, утвержденными постановлением Правительства Российской Федерации от 25.11.2013 № 1063. </w:t>
      </w:r>
      <w:proofErr w:type="gramEnd"/>
    </w:p>
    <w:p w:rsidR="00892BD0" w:rsidRPr="00892BD0" w:rsidRDefault="00892BD0" w:rsidP="00892BD0">
      <w:r w:rsidRPr="00892BD0">
        <w:tab/>
        <w:t>8.2.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w:t>
      </w:r>
    </w:p>
    <w:p w:rsidR="00892BD0" w:rsidRPr="00892BD0" w:rsidRDefault="00892BD0" w:rsidP="00892BD0">
      <w:r w:rsidRPr="00892BD0">
        <w:lastRenderedPageBreak/>
        <w:t xml:space="preserve">Пеня в размере 1/300 (одной трехсотой) действующей на дату уплаты пеней ставки рефинансирования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p>
    <w:p w:rsidR="00892BD0" w:rsidRPr="00892BD0" w:rsidRDefault="00892BD0" w:rsidP="00892BD0">
      <w:r w:rsidRPr="00892BD0">
        <w:tab/>
        <w:t>8.3. Штраф в размере 2% 409 040,60 (Четыреста девять тысяч сорок) рублей 60 коп</w:t>
      </w:r>
      <w:proofErr w:type="gramStart"/>
      <w:r w:rsidRPr="00892BD0">
        <w:t>.</w:t>
      </w:r>
      <w:proofErr w:type="gramEnd"/>
      <w:r w:rsidRPr="00892BD0">
        <w:t xml:space="preserve"> </w:t>
      </w:r>
      <w:proofErr w:type="gramStart"/>
      <w:r w:rsidRPr="00892BD0">
        <w:t>н</w:t>
      </w:r>
      <w:proofErr w:type="gramEnd"/>
      <w:r w:rsidRPr="00892BD0">
        <w:t>ачисляются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w:t>
      </w:r>
    </w:p>
    <w:p w:rsidR="00892BD0" w:rsidRPr="00892BD0" w:rsidRDefault="00892BD0" w:rsidP="00892BD0">
      <w:r w:rsidRPr="00892BD0">
        <w:t>8.4. В случае просрочки исполнения Подрядчиком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направляет Подрядчику требование об уплате неустоек (штрафов, пеней).</w:t>
      </w:r>
    </w:p>
    <w:p w:rsidR="00892BD0" w:rsidRPr="00892BD0" w:rsidRDefault="00892BD0" w:rsidP="00892BD0">
      <w:r w:rsidRPr="00892BD0">
        <w:tab/>
        <w:t xml:space="preserve">8.5. </w:t>
      </w:r>
      <w:proofErr w:type="gramStart"/>
      <w:r w:rsidRPr="00892BD0">
        <w:t xml:space="preserve">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не менее одной трехсотой действующей на дату уплаты пени </w:t>
      </w:r>
      <w:hyperlink r:id="rId11" w:history="1">
        <w:r w:rsidRPr="00892BD0">
          <w:t>ставки</w:t>
        </w:r>
      </w:hyperlink>
      <w:r w:rsidRPr="00892BD0">
        <w:t xml:space="preserve"> рефинансирования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Подрядчиком.</w:t>
      </w:r>
      <w:proofErr w:type="gramEnd"/>
    </w:p>
    <w:p w:rsidR="00892BD0" w:rsidRPr="00892BD0" w:rsidRDefault="00892BD0" w:rsidP="00892BD0">
      <w:r w:rsidRPr="00892BD0">
        <w:t>Штраф в размере 5% 1 022 601,50 (Один миллион двадцать две тысячи шестьсот один) рубль 50 коп</w:t>
      </w:r>
      <w:proofErr w:type="gramStart"/>
      <w:r w:rsidRPr="00892BD0">
        <w:t>.</w:t>
      </w:r>
      <w:proofErr w:type="gramEnd"/>
      <w:r w:rsidRPr="00892BD0">
        <w:t xml:space="preserve"> </w:t>
      </w:r>
      <w:proofErr w:type="gramStart"/>
      <w:r w:rsidRPr="00892BD0">
        <w:t>н</w:t>
      </w:r>
      <w:proofErr w:type="gramEnd"/>
      <w:r w:rsidRPr="00892BD0">
        <w:t xml:space="preserve">ачисляются за неисполнение или ненадлежащее исполнение Подрядчиком обязательств, предусмотренных Контрактом, за исключением просрочки исполнения Подрядчиком обязательств (в том числе гарантийного обязательства), предусмотренных Контрактом. </w:t>
      </w:r>
    </w:p>
    <w:p w:rsidR="00892BD0" w:rsidRPr="00892BD0" w:rsidRDefault="00892BD0" w:rsidP="00892BD0">
      <w:r w:rsidRPr="00892BD0">
        <w:tab/>
        <w:t>8.6. Подрядчик несет ответственность в размере ущерба, причиненного сооружениям, памятникам, коммуникациям, растительности, государственной, муниципальной, частной собственности по причине каких-либо действий (бездействий) или вследствие невыполнения норм и правил. Подрядчик производит восстановительные работы за свой счет до состояния подобного или равноценного состоянию до нанесения ущерба.</w:t>
      </w:r>
    </w:p>
    <w:p w:rsidR="00892BD0" w:rsidRPr="00892BD0" w:rsidRDefault="00892BD0" w:rsidP="00892BD0">
      <w:r w:rsidRPr="00892BD0">
        <w:tab/>
        <w:t>8.7. Подрядчик несет риск случайной гибели или случайного повреждения результата работ до приемки Объекта в эксплуатацию.</w:t>
      </w:r>
    </w:p>
    <w:p w:rsidR="00892BD0" w:rsidRPr="00892BD0" w:rsidRDefault="00892BD0" w:rsidP="00892BD0">
      <w:r w:rsidRPr="00892BD0">
        <w:tab/>
        <w:t xml:space="preserve">8.8. В случае нарушения Подрядчиком требований нормативных документов (ГОСТ, СНиП, ВСН, СТО ТУАД 02-2009, техническими регламентами и др.), а также предписаний Заказчика, последний приостанавливает приемку выполненных работ в целом до устранения выявленных недостатков и повторной проверки качества выполненных работ за счет средств Подрядчика. </w:t>
      </w:r>
    </w:p>
    <w:p w:rsidR="00892BD0" w:rsidRPr="00892BD0" w:rsidRDefault="00892BD0" w:rsidP="00892BD0">
      <w:r w:rsidRPr="00892BD0">
        <w:t xml:space="preserve"> Если недостатки своевременно Подрядчиком не устранены, Заказчик вправе привлечь третью сторону и удержать с Подрядчика убытки.</w:t>
      </w:r>
    </w:p>
    <w:p w:rsidR="00892BD0" w:rsidRPr="00892BD0" w:rsidRDefault="00892BD0" w:rsidP="00892BD0">
      <w:r w:rsidRPr="00892BD0">
        <w:tab/>
        <w:t>8.9. В случае не выполнения или ненадлежащего выполнения субподрядчиком субподрядных работ, Подрядчик обеспечивает их надлежащее выполнение в установленные Контрактом сроки за счет своих средств.</w:t>
      </w:r>
    </w:p>
    <w:p w:rsidR="00892BD0" w:rsidRPr="00892BD0" w:rsidRDefault="00892BD0" w:rsidP="00892BD0">
      <w:r w:rsidRPr="00892BD0">
        <w:tab/>
        <w:t>8.10. Подрядчик возмещает ущерб, причиненный юридическим и физическим лицам, в случае не обеспечения безопасного и бесперебойного движения транспорта по автомобильной дороге во время производства работ по Контракту.</w:t>
      </w:r>
    </w:p>
    <w:p w:rsidR="00892BD0" w:rsidRPr="00892BD0" w:rsidRDefault="00892BD0" w:rsidP="00892BD0">
      <w:r w:rsidRPr="00892BD0">
        <w:tab/>
      </w:r>
      <w:r w:rsidRPr="00892BD0">
        <w:tab/>
        <w:t>8.11. В случае</w:t>
      </w:r>
      <w:proofErr w:type="gramStart"/>
      <w:r w:rsidRPr="00892BD0">
        <w:t>,</w:t>
      </w:r>
      <w:proofErr w:type="gramEnd"/>
      <w:r w:rsidRPr="00892BD0">
        <w:t xml:space="preserve"> если Подрядчик не приступил к исполнению контрактных обязательств согласно «Графику выполнения работ» (Приложение № 2 к Контракту) в течение 14 (четырнадцати) рабочих дней с даты началавыполнения работ, указанной в Контракте, без уважительной причины, Заказчик вправе требовать расторжения Контракта в соответствии с  разделом 11 Контракта.</w:t>
      </w:r>
    </w:p>
    <w:p w:rsidR="00892BD0" w:rsidRPr="00892BD0" w:rsidRDefault="00892BD0" w:rsidP="00892BD0">
      <w:r w:rsidRPr="00892BD0">
        <w:lastRenderedPageBreak/>
        <w:tab/>
        <w:t>8.12. Подрядчик несет ответственность за загрязнение окружающей среды, нарушение правил производства работ в водоохранной зоне, ненадлежащее использование полосы отвода, разработку карьеров и сосредоточенных резервов без соответствующего оформления, несвоевременную рекультивацию и возврат временно используемых земель. В случае предъявления к Заказчику и уплаты им санкций за указанные нарушения на основании требований соответствующих органов, сумма уплаченных санкций возмещается Подрядчиком  в судебном порядке.</w:t>
      </w:r>
    </w:p>
    <w:p w:rsidR="00892BD0" w:rsidRPr="00892BD0" w:rsidRDefault="00892BD0" w:rsidP="00892BD0">
      <w:r w:rsidRPr="00892BD0">
        <w:tab/>
        <w:t>8.13. Подрядчик несет в полном объеме ответственность перед Заказчиком за действия и упущения субподрядных организаций, выполняющих работу по Контракту.</w:t>
      </w:r>
    </w:p>
    <w:p w:rsidR="00892BD0" w:rsidRPr="00892BD0" w:rsidRDefault="00892BD0" w:rsidP="00892BD0">
      <w:r w:rsidRPr="00892BD0">
        <w:tab/>
        <w:t xml:space="preserve">8.14. </w:t>
      </w:r>
      <w:proofErr w:type="gramStart"/>
      <w:r w:rsidRPr="00892BD0">
        <w:t>Начисление пени и/или штрафа производится в соответствии с настоящим разделом  Контракта на основании претензии Заказчика, в которой указывается расчет суммы пени и/или штрафа с отражением суммы начисленных пени и/или штрафа в акте приемки выполненных работ по форме Приложения № 3 к Контракту и справке о стоимости выполненных работ формы КС-3.</w:t>
      </w:r>
      <w:proofErr w:type="gramEnd"/>
      <w:r w:rsidRPr="00892BD0">
        <w:t xml:space="preserve"> Заказчик направляет в адрес Подрядчика претензию одновременно с подписанным актом приемки выполненных работ по форме Приложения № 3 к Контракту и справкой о стоимости выполненных работ формы КС-3.</w:t>
      </w:r>
    </w:p>
    <w:p w:rsidR="00892BD0" w:rsidRPr="00892BD0" w:rsidRDefault="00892BD0" w:rsidP="00892BD0">
      <w:r w:rsidRPr="00892BD0">
        <w:tab/>
        <w:t xml:space="preserve">8.15. В случае неисполнения или ненадлежащего исполнения Подрядчиком обязательств, предусмотренных Контрактом, Заказчик производит оплату по Контракту за вычетом соответствующего размера пени и/или штрафа.  </w:t>
      </w:r>
    </w:p>
    <w:p w:rsidR="00892BD0" w:rsidRPr="00892BD0" w:rsidRDefault="00892BD0" w:rsidP="00892BD0">
      <w:r w:rsidRPr="00892BD0">
        <w:tab/>
        <w:t>Оплата выполненных Подрядчиком и принятых Заказчиком работ осуществляется в следующем порядке:</w:t>
      </w:r>
    </w:p>
    <w:p w:rsidR="00892BD0" w:rsidRPr="00892BD0" w:rsidRDefault="00892BD0" w:rsidP="00892BD0">
      <w:r w:rsidRPr="00892BD0">
        <w:t>– сумма пени и/или штрафа, подлежащих внесению в доход областного бюджета Новосибирской области, перечисляется Заказчиком за Подрядчика и засчитывается в счет оплаты за выполненные работы по Контракту;</w:t>
      </w:r>
    </w:p>
    <w:p w:rsidR="00892BD0" w:rsidRPr="00892BD0" w:rsidRDefault="00892BD0" w:rsidP="00892BD0">
      <w:r w:rsidRPr="00892BD0">
        <w:t xml:space="preserve">–  оставшаяся сумма, за минусом </w:t>
      </w:r>
      <w:proofErr w:type="gramStart"/>
      <w:r w:rsidRPr="00892BD0">
        <w:t>перечисленных</w:t>
      </w:r>
      <w:proofErr w:type="gramEnd"/>
      <w:r w:rsidRPr="00892BD0">
        <w:t xml:space="preserve"> в доход областного бюджета Новосибирской области пени и/или штрафа, перечисляется на расчетный счет Подрядчика, указанный в Контракте.  </w:t>
      </w:r>
    </w:p>
    <w:p w:rsidR="00892BD0" w:rsidRPr="00892BD0" w:rsidRDefault="00892BD0" w:rsidP="00892BD0">
      <w:r w:rsidRPr="00892BD0">
        <w:tab/>
        <w:t xml:space="preserve">8.16. </w:t>
      </w:r>
      <w:proofErr w:type="gramStart"/>
      <w:r w:rsidRPr="00892BD0">
        <w:t xml:space="preserve">В случае невозможности оплатить за Подрядчика начисленные в соответствии с настоящим разделом Контракта пени и/или штрафы (отсутствие акта приемки выполненных работ по форме Приложения № 3 к Контракту и справок о стоимости выполненных работ формы КС-3), начисленные пени и/или штрафы перечисляются Подрядчиком в течение 5 (пяти) рабочих дней  с момента получения претензии Заказчика по указанным в претензии реквизитам. </w:t>
      </w:r>
      <w:proofErr w:type="gramEnd"/>
    </w:p>
    <w:p w:rsidR="00892BD0" w:rsidRPr="00892BD0" w:rsidRDefault="00892BD0" w:rsidP="00892BD0">
      <w:r w:rsidRPr="00892BD0">
        <w:tab/>
        <w:t>8.17. Подрядчик освобождается от уплаты неустойки за просрочку исполнения обязательств по Контракту, если докажет, что просрочка исполнения указанных обязатель</w:t>
      </w:r>
      <w:proofErr w:type="gramStart"/>
      <w:r w:rsidRPr="00892BD0">
        <w:t>ств пр</w:t>
      </w:r>
      <w:proofErr w:type="gramEnd"/>
      <w:r w:rsidRPr="00892BD0">
        <w:t>оизошла по вине Заказчика.</w:t>
      </w:r>
    </w:p>
    <w:p w:rsidR="00892BD0" w:rsidRPr="00892BD0" w:rsidRDefault="00892BD0" w:rsidP="00892BD0">
      <w:r w:rsidRPr="00892BD0">
        <w:tab/>
        <w:t>8.18. Уплата Подрядчиком пени и/или штрафа не освобождает его от исполнения обязательств по Контракту и возмещения в полном объеме ущерба и/или убытков, причиненных ненадлежащим исполнением своих обязательств.</w:t>
      </w:r>
    </w:p>
    <w:p w:rsidR="00892BD0" w:rsidRPr="00892BD0" w:rsidRDefault="00892BD0" w:rsidP="00892BD0">
      <w:r w:rsidRPr="00892BD0">
        <w:tab/>
        <w:t xml:space="preserve">8.19. </w:t>
      </w:r>
      <w:proofErr w:type="gramStart"/>
      <w:r w:rsidRPr="00892BD0">
        <w:t>Стороны освобождаются от ответственности за частичное или полное неисполнение обязательств по Контракту в случае, если оно явилось следствием действия обстоятельств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 в установленном законодательством порядке</w:t>
      </w:r>
      <w:proofErr w:type="gramEnd"/>
      <w:r w:rsidRPr="00892BD0">
        <w:t>,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Сторонами своих обязательств, а также которые Стороны были не в состоянии предвидеть и предотвратить.</w:t>
      </w:r>
    </w:p>
    <w:p w:rsidR="00892BD0" w:rsidRPr="00892BD0" w:rsidRDefault="00892BD0" w:rsidP="00892BD0">
      <w:r w:rsidRPr="00892BD0">
        <w:tab/>
        <w:t>8.20. Уплата Стороной пени и/или штрафа не освобождает её от исполнения обязательств по Контракту.</w:t>
      </w:r>
    </w:p>
    <w:p w:rsidR="00892BD0" w:rsidRPr="00892BD0" w:rsidRDefault="00892BD0" w:rsidP="00892BD0">
      <w:r w:rsidRPr="00892BD0">
        <w:lastRenderedPageBreak/>
        <w:t>9. Обеспечение исполнения Контракта</w:t>
      </w:r>
    </w:p>
    <w:p w:rsidR="00892BD0" w:rsidRPr="00892BD0" w:rsidRDefault="00892BD0" w:rsidP="00892BD0">
      <w:bookmarkStart w:id="5" w:name="Par132"/>
      <w:bookmarkEnd w:id="5"/>
      <w:r w:rsidRPr="00892BD0">
        <w:t xml:space="preserve">9.1. Обеспечение исполнения Контракта предусмотрено для обеспечения исполнения Подрядчиком его обязательств по Контракту, в том числе за исполнение таких обязательств, как выполнение работ надлежащего качества, соблюдения сроков выполнения работ, оплата пени и/или штрафа за неисполнение или ненадлежащее исполнение условий Контракта, возмещение ущерба, предоставление Подрядчиком гарантии на выполненные работы и возможности использования </w:t>
      </w:r>
      <w:proofErr w:type="gramStart"/>
      <w:r w:rsidRPr="00892BD0">
        <w:t>результатов</w:t>
      </w:r>
      <w:proofErr w:type="gramEnd"/>
      <w:r w:rsidRPr="00892BD0">
        <w:t xml:space="preserve"> выполненных и принятых работ на протяжении указанного в </w:t>
      </w:r>
      <w:proofErr w:type="gramStart"/>
      <w:r w:rsidRPr="00892BD0">
        <w:t>Контракте</w:t>
      </w:r>
      <w:proofErr w:type="gramEnd"/>
      <w:r w:rsidRPr="00892BD0">
        <w:t xml:space="preserve"> гарантийного срока.</w:t>
      </w:r>
    </w:p>
    <w:p w:rsidR="00892BD0" w:rsidRPr="00892BD0" w:rsidRDefault="00892BD0" w:rsidP="00892BD0">
      <w:r w:rsidRPr="00892BD0">
        <w:t>9.2. Обеспечение исполнения Контракта не применяется, если участником закупки, с которым заключается Контракт, является государственное или муниципальное казенное учреждение.</w:t>
      </w:r>
    </w:p>
    <w:p w:rsidR="00892BD0" w:rsidRPr="00892BD0" w:rsidRDefault="00892BD0" w:rsidP="00892BD0">
      <w:r w:rsidRPr="00892BD0">
        <w:t xml:space="preserve">9.3. Исполнение Контракта может обеспечиваться предоставлением банковской гарантии, выданной банком и соответствующей требованиям статьи 45 Закона № 44-ФЗ, или внесением денежных средств на указанный в п. 9.13. счет, на котором в соответствии с законодательством Российской Федерации учитываются операции со средствами, поступающими Заказчику. </w:t>
      </w:r>
    </w:p>
    <w:p w:rsidR="00892BD0" w:rsidRPr="00892BD0" w:rsidRDefault="00892BD0" w:rsidP="00892BD0">
      <w:r w:rsidRPr="00892BD0">
        <w:t xml:space="preserve">Способ обеспечения исполнения Контракта определяется Подрядчиком самостоятельно. </w:t>
      </w:r>
    </w:p>
    <w:p w:rsidR="00892BD0" w:rsidRPr="00892BD0" w:rsidRDefault="00892BD0" w:rsidP="00892BD0">
      <w:r w:rsidRPr="00892BD0">
        <w:t xml:space="preserve">9.4. </w:t>
      </w:r>
      <w:proofErr w:type="gramStart"/>
      <w:r w:rsidRPr="00892BD0">
        <w:t>Размер обеспечения исполнения Контракта составляет 5 % (пять процентов) от начальной максимальной цены Контракта, что составляет 1 022 601,50 (Один миллион двадцать две тысячи шестьсот один) рубль 50 копеек., в том числе: в части объема, срока, качества выполнения работ в размере 4 % (четыре процента) от начальной (максимальной) цены Контракта, что составляет 818 081,20 (Восемьсот восемнадцать тысяч восемьдесят один) рубль 20 копеек</w:t>
      </w:r>
      <w:proofErr w:type="gramEnd"/>
      <w:r w:rsidRPr="00892BD0">
        <w:t>, в части предоставления гарантии качества работ на протяжении указанного в Контракте гарантийного срока в размере 1 % (один процент) от начальной (максимальной) цены Контракта, что составляет 204 520,30 (Двести четыре тысячи пятьсот двадцать) рублей 30 копеек.</w:t>
      </w:r>
    </w:p>
    <w:p w:rsidR="00892BD0" w:rsidRPr="00892BD0" w:rsidRDefault="00892BD0" w:rsidP="00892BD0">
      <w:proofErr w:type="gramStart"/>
      <w:r w:rsidRPr="00892BD0">
        <w:t>При снижении цены в предложенной участником закупки заявке на двадцать пять процентов и более процентов по отношению к начальной (максимальной) цене Контракта, участник закупки, с которым заключается Контракт, предоставляет обеспечение исполнения Контракта с учетом положений ст. 37 Закона№ 44-ФЗ).</w:t>
      </w:r>
      <w:proofErr w:type="gramEnd"/>
    </w:p>
    <w:p w:rsidR="00892BD0" w:rsidRPr="00892BD0" w:rsidRDefault="00892BD0" w:rsidP="00892BD0">
      <w:r w:rsidRPr="00892BD0">
        <w:t>9.5. Подрядчик в ходе исполнения Контракта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Подрядчик  может изменить способ обеспечения исполнения Контракта.</w:t>
      </w:r>
    </w:p>
    <w:p w:rsidR="00892BD0" w:rsidRPr="00892BD0" w:rsidRDefault="00892BD0" w:rsidP="00892BD0">
      <w:r w:rsidRPr="00892BD0">
        <w:t xml:space="preserve">9.6. </w:t>
      </w:r>
      <w:proofErr w:type="gramStart"/>
      <w:r w:rsidRPr="00892BD0">
        <w:t>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Подрядчиком его обязательств по Контракту, Подрядчик обязуется в течение 10 (десяти) рабочих дней с момента, когда такое обеспечение перестало действовать, представить Заказчику новое надлежащее обеспечение исполнения Контракта на тех же условиях и в таком же размере.</w:t>
      </w:r>
      <w:proofErr w:type="gramEnd"/>
    </w:p>
    <w:p w:rsidR="00892BD0" w:rsidRPr="00892BD0" w:rsidRDefault="00892BD0" w:rsidP="00892BD0">
      <w:r w:rsidRPr="00892BD0">
        <w:t>Действие указанного пункта не распространяется на случаи, если Подрядчиком представлена недостоверная (поддельная) банковская гарантия.</w:t>
      </w:r>
    </w:p>
    <w:p w:rsidR="00892BD0" w:rsidRPr="00892BD0" w:rsidRDefault="00892BD0" w:rsidP="00892BD0">
      <w:r w:rsidRPr="00892BD0">
        <w:t>9.7. Прекращение обеспечения исполнения Контракта или не соответствующее требованиям Закона №44-ФЗ обеспечение исполнения Контракта по истечении срока, указанного в п. 11.2 Контракта,  признается существенным нарушением Контракта Подрядчиком и является основанием для расторжения Контракта по требованию Заказчика с возмещением ущерба в полном объеме.</w:t>
      </w:r>
    </w:p>
    <w:p w:rsidR="00892BD0" w:rsidRPr="00892BD0" w:rsidRDefault="00892BD0" w:rsidP="00892BD0">
      <w:r w:rsidRPr="00892BD0">
        <w:t>9.8. В случае надлежащего исполнения Подрядчиком обязательств по Контракту обеспечение исполнения Контракта подлежит возврату Подрядчику. Заказчик осуществляет возврат денежных средств на расчетный счет Подрядчика, указанный в Контракте</w:t>
      </w:r>
      <w:proofErr w:type="gramStart"/>
      <w:r w:rsidRPr="00892BD0">
        <w:t>,в</w:t>
      </w:r>
      <w:proofErr w:type="gramEnd"/>
      <w:r w:rsidRPr="00892BD0">
        <w:t xml:space="preserve"> течение 10 (десяти) рабочих дней с даты  окончания срока действия обеспечения, указанного в п.9.11. </w:t>
      </w:r>
    </w:p>
    <w:p w:rsidR="00892BD0" w:rsidRPr="00892BD0" w:rsidRDefault="00892BD0" w:rsidP="00892BD0">
      <w:r w:rsidRPr="00892BD0">
        <w:lastRenderedPageBreak/>
        <w:t>9.9. Обеспечение исполнения Контракта сохраняет свою силу при  изменении законодательства Российской Федерации,  а также при реорганизации Подрядчика или Заказчика.</w:t>
      </w:r>
    </w:p>
    <w:p w:rsidR="00892BD0" w:rsidRPr="00892BD0" w:rsidRDefault="00892BD0" w:rsidP="00892BD0">
      <w:r w:rsidRPr="00892BD0">
        <w:t>9.10. Банковская гарантия должна быть безотзывной и должна содержать сведения, указанные в Законе № 44-ФЗ.</w:t>
      </w:r>
    </w:p>
    <w:p w:rsidR="00892BD0" w:rsidRPr="00892BD0" w:rsidRDefault="00892BD0" w:rsidP="00892BD0">
      <w:r w:rsidRPr="00892BD0">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892BD0" w:rsidRPr="00892BD0" w:rsidRDefault="00892BD0" w:rsidP="00892BD0">
      <w:r w:rsidRPr="00892BD0">
        <w:t xml:space="preserve">9.11. Срок действия обеспечения  исполнения Контракта в части объема, срока, качества выполнения работ должен превышать срок действия Контракта на три месяца, а в части обеспечения исполнения гарантийных обязательств должен составлять два года </w:t>
      </w:r>
      <w:proofErr w:type="gramStart"/>
      <w:r w:rsidRPr="00892BD0">
        <w:t>с даты подписания</w:t>
      </w:r>
      <w:proofErr w:type="gramEnd"/>
      <w:r w:rsidRPr="00892BD0">
        <w:t xml:space="preserve"> акта приемочной комиссии.</w:t>
      </w:r>
    </w:p>
    <w:p w:rsidR="00892BD0" w:rsidRPr="00892BD0" w:rsidRDefault="00892BD0" w:rsidP="00892BD0">
      <w:r w:rsidRPr="00892BD0">
        <w:t>9.12. В случае неисполнения или ненадлежащего исполнения Подрядчиком обязательств по Контракту обеспечение исполнения Контракта переходит Заказчику в размере неисполненных обязательств.</w:t>
      </w:r>
    </w:p>
    <w:p w:rsidR="00892BD0" w:rsidRPr="00892BD0" w:rsidRDefault="00892BD0" w:rsidP="00892BD0">
      <w:r w:rsidRPr="00892BD0">
        <w:t>9.13. В случае предоставления Подрядчиком обеспечения исполнения Контракта в виде передачи Заказчику денежных средств, в размере обеспечения исполнения Контракта, установленном документацией об аукционе в электронной форме, денежные средства перечисляются по следующим реквизитам:</w:t>
      </w:r>
    </w:p>
    <w:p w:rsidR="00892BD0" w:rsidRPr="00892BD0" w:rsidRDefault="00892BD0" w:rsidP="00892BD0">
      <w:r w:rsidRPr="00892BD0">
        <w:t xml:space="preserve">ИНН 5405100316; КПП 540501001; СИБИРСКОЕ ГУ БАНКА РОСИИ Г.НОВОСИБИРСК, БИК 045 004 001, </w:t>
      </w:r>
      <w:proofErr w:type="gramStart"/>
      <w:r w:rsidRPr="00892BD0">
        <w:t>р</w:t>
      </w:r>
      <w:proofErr w:type="gramEnd"/>
      <w:r w:rsidRPr="00892BD0">
        <w:t>/счёт 40302810500044000001, (МФиНП НСО, Государственное казенное учреждение Новосибирской области «Территориальное управление автомобильных дорог Новосибирской области», л/с 160 020 023), назначение платежа: Денежные средства в счет обеспечения исполнения Контракта № ______(предмет Контракта)</w:t>
      </w:r>
      <w:proofErr w:type="gramStart"/>
      <w:r w:rsidRPr="00892BD0">
        <w:t>.Н</w:t>
      </w:r>
      <w:proofErr w:type="gramEnd"/>
      <w:r w:rsidRPr="00892BD0">
        <w:t>ДС не облагается.</w:t>
      </w:r>
    </w:p>
    <w:p w:rsidR="00892BD0" w:rsidRPr="00892BD0" w:rsidRDefault="00892BD0" w:rsidP="00892BD0">
      <w:r w:rsidRPr="00892BD0">
        <w:t>Фактом внесения денежных средств на счет Заказчика является поступление денежных средств по указанным реквизитам. В случае не поступления денежных средств за один день до истечения срока подписания Контракта Заказчиком, обязательства Подрядчика по предоставлению обеспечения исполнения Контракта считаются неисполненными.</w:t>
      </w:r>
    </w:p>
    <w:p w:rsidR="00892BD0" w:rsidRPr="00892BD0" w:rsidRDefault="00892BD0" w:rsidP="00892BD0">
      <w:r w:rsidRPr="00892BD0">
        <w:t>9.14. Все затраты, связанные с заключением и оформлением договоров и иных документов по обеспечению исполнения Контракта, несет Подрядчик.</w:t>
      </w:r>
    </w:p>
    <w:p w:rsidR="00892BD0" w:rsidRPr="00892BD0" w:rsidRDefault="00892BD0" w:rsidP="00892BD0">
      <w:r w:rsidRPr="00892BD0">
        <w:t>10. Порядок урегулирования споров</w:t>
      </w:r>
    </w:p>
    <w:p w:rsidR="00892BD0" w:rsidRPr="00892BD0" w:rsidRDefault="00892BD0" w:rsidP="00892BD0">
      <w:r w:rsidRPr="00892BD0">
        <w:t>10.1. 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p>
    <w:p w:rsidR="00892BD0" w:rsidRPr="00892BD0" w:rsidRDefault="00892BD0" w:rsidP="00892BD0">
      <w:r w:rsidRPr="00892BD0">
        <w:t>10.2. В случае не достижения взаимного согласия споры по Контракту разрешаются в Арбитражном суде Новосибирской области.</w:t>
      </w:r>
    </w:p>
    <w:p w:rsidR="00892BD0" w:rsidRPr="00892BD0" w:rsidRDefault="00892BD0" w:rsidP="00892BD0">
      <w:r w:rsidRPr="00892BD0">
        <w:t xml:space="preserve">10.3. 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ответ по существу в срок не позднее 15 (пятнадцати) календарных дней </w:t>
      </w:r>
      <w:proofErr w:type="gramStart"/>
      <w:r w:rsidRPr="00892BD0">
        <w:t>с даты</w:t>
      </w:r>
      <w:proofErr w:type="gramEnd"/>
      <w:r w:rsidRPr="00892BD0">
        <w:t xml:space="preserve"> ее получения.</w:t>
      </w:r>
    </w:p>
    <w:p w:rsidR="00892BD0" w:rsidRPr="00892BD0" w:rsidRDefault="00892BD0" w:rsidP="00892BD0">
      <w:r w:rsidRPr="00892BD0">
        <w:t>11. Срок действия, порядок изменения и расторжения Контракта</w:t>
      </w:r>
    </w:p>
    <w:p w:rsidR="00892BD0" w:rsidRPr="00892BD0" w:rsidRDefault="00892BD0" w:rsidP="00892BD0">
      <w:r w:rsidRPr="00892BD0">
        <w:t>11.1. Контра</w:t>
      </w:r>
      <w:proofErr w:type="gramStart"/>
      <w:r w:rsidRPr="00892BD0">
        <w:t>кт вст</w:t>
      </w:r>
      <w:proofErr w:type="gramEnd"/>
      <w:r w:rsidRPr="00892BD0">
        <w:t>упает в силу с даты подписания Контратка по результатам проведения  электронного аукциона в соответствии с положениями  частей 7 и 8 статьи 70 Закона № 44-ФЗ.</w:t>
      </w:r>
    </w:p>
    <w:p w:rsidR="00892BD0" w:rsidRPr="00892BD0" w:rsidRDefault="00892BD0" w:rsidP="00892BD0">
      <w:r w:rsidRPr="00892BD0">
        <w:lastRenderedPageBreak/>
        <w:t>11.2. Контракт действует до 31.12.2017 года, но до полного исполнения Сторонами своих обязательств по Контракту в полном объеме.</w:t>
      </w:r>
    </w:p>
    <w:p w:rsidR="00892BD0" w:rsidRPr="00892BD0" w:rsidRDefault="00892BD0" w:rsidP="00892BD0">
      <w:r w:rsidRPr="00892BD0">
        <w:t>11.3. Контракт может быть расторгнут:</w:t>
      </w:r>
    </w:p>
    <w:p w:rsidR="00892BD0" w:rsidRPr="00892BD0" w:rsidRDefault="00892BD0" w:rsidP="00892BD0">
      <w:r w:rsidRPr="00892BD0">
        <w:t>- по соглашению Сторон;</w:t>
      </w:r>
    </w:p>
    <w:p w:rsidR="00892BD0" w:rsidRPr="00892BD0" w:rsidRDefault="00892BD0" w:rsidP="00892BD0">
      <w:r w:rsidRPr="00892BD0">
        <w:t>- по решению суда;</w:t>
      </w:r>
    </w:p>
    <w:p w:rsidR="00892BD0" w:rsidRPr="00892BD0" w:rsidRDefault="00892BD0" w:rsidP="00892BD0">
      <w:r w:rsidRPr="00892BD0">
        <w:t>- в случае одностороннего отказа Стороны от исполнения Контракта в соответствии с гражданским законодательством.</w:t>
      </w:r>
      <w:r w:rsidRPr="00892BD0">
        <w:tab/>
      </w:r>
    </w:p>
    <w:p w:rsidR="00892BD0" w:rsidRPr="00892BD0" w:rsidRDefault="00892BD0" w:rsidP="00892BD0">
      <w:r w:rsidRPr="00892BD0">
        <w:t xml:space="preserve">11.4. </w:t>
      </w:r>
      <w:proofErr w:type="gramStart"/>
      <w:r w:rsidRPr="00892BD0">
        <w:t>Заказчик вправе обратиться в суд в установленном законодательством Российской Федерации в порядке с требованием о расторжении Контракта в следующих случаях:</w:t>
      </w:r>
      <w:proofErr w:type="gramEnd"/>
    </w:p>
    <w:p w:rsidR="00892BD0" w:rsidRPr="00892BD0" w:rsidRDefault="00892BD0" w:rsidP="00892BD0">
      <w:r w:rsidRPr="00892BD0">
        <w:t>11.4.1. При существенном нарушении обязательств по Контракту Подрядчиком.</w:t>
      </w:r>
    </w:p>
    <w:p w:rsidR="00892BD0" w:rsidRPr="00892BD0" w:rsidRDefault="00892BD0" w:rsidP="00892BD0">
      <w:r w:rsidRPr="00892BD0">
        <w:t>11.4.2. В случае просрочки исполнения обязательств по выполнению работ более чем на 30 (Тридцать) календарных дней.</w:t>
      </w:r>
    </w:p>
    <w:p w:rsidR="00892BD0" w:rsidRPr="00892BD0" w:rsidRDefault="00892BD0" w:rsidP="00892BD0">
      <w:r w:rsidRPr="00892BD0">
        <w:t>11.4.3. в случае существенного нарушения требований к качеству выполненных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892BD0" w:rsidRPr="00892BD0" w:rsidRDefault="00892BD0" w:rsidP="00892BD0">
      <w:r w:rsidRPr="00892BD0">
        <w:t>11.4.4. Установления факта предоставления недостоверной (поддельной) банковской гарантии или содержащихся в ней сведений, а также предоставление банковской гарантии, не соответствующей требованиям Закона № 44-ФЗ.</w:t>
      </w:r>
    </w:p>
    <w:p w:rsidR="00892BD0" w:rsidRPr="00892BD0" w:rsidRDefault="00892BD0" w:rsidP="00892BD0">
      <w:r w:rsidRPr="00892BD0">
        <w:t>11.4.5.  В иных случаях, предусмотренных законодательством Российской Федерации.</w:t>
      </w:r>
    </w:p>
    <w:p w:rsidR="00892BD0" w:rsidRPr="00892BD0" w:rsidRDefault="00892BD0" w:rsidP="00892BD0">
      <w:r w:rsidRPr="00892BD0">
        <w:t>11.5. Заказчик обязан принять решение об одностороннем отказе от исполнения Контракта, если в ходе исполнения Контракта установлено, что Подрядчик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подрядчика.</w:t>
      </w:r>
    </w:p>
    <w:p w:rsidR="00892BD0" w:rsidRPr="00892BD0" w:rsidRDefault="00892BD0" w:rsidP="00892BD0">
      <w:r w:rsidRPr="00892BD0">
        <w:t>11.6.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подряда, в том числе в следующих случаях:</w:t>
      </w:r>
    </w:p>
    <w:p w:rsidR="00892BD0" w:rsidRPr="00892BD0" w:rsidRDefault="00892BD0" w:rsidP="00892BD0">
      <w:r w:rsidRPr="00892BD0">
        <w:t xml:space="preserve">11.6.1. В любое время до сдачи Заказчику результата работ, уплатив </w:t>
      </w:r>
      <w:proofErr w:type="gramStart"/>
      <w:r w:rsidRPr="00892BD0">
        <w:t>Подрядчику</w:t>
      </w:r>
      <w:proofErr w:type="gramEnd"/>
      <w:r w:rsidRPr="00892BD0">
        <w:t xml:space="preserve"> часть установленной цены пропорционально части работ, выполненной до получения извещения об отказе Заказчика от исполнения Контракта (ст. 717 ГК РФ);</w:t>
      </w:r>
    </w:p>
    <w:p w:rsidR="00892BD0" w:rsidRPr="00892BD0" w:rsidRDefault="00892BD0" w:rsidP="00892BD0">
      <w:r w:rsidRPr="00892BD0">
        <w:t>11.6.2. Если Подрядчик не приступает в течение 14 (четырнадцати) рабочих днейк исполнению Контракта или выполняет работы настолько медленно, что окончание ее к сроку становится явно невозможным  (п. 2 ст. 715 ГК РФ);</w:t>
      </w:r>
    </w:p>
    <w:p w:rsidR="00892BD0" w:rsidRPr="00892BD0" w:rsidRDefault="00892BD0" w:rsidP="00892BD0">
      <w:r w:rsidRPr="00892BD0">
        <w:t xml:space="preserve">11.6.3. </w:t>
      </w:r>
      <w:proofErr w:type="gramStart"/>
      <w:r w:rsidRPr="00892BD0">
        <w:t>Если во время выполнения работ станет очевидным, что они не будут выполнены надлежащим образом, т.е. с нарушением требований ГОСТ, СНиП, ВСН, Контракта,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 3 ст. 715 ГК РФ);</w:t>
      </w:r>
      <w:proofErr w:type="gramEnd"/>
    </w:p>
    <w:p w:rsidR="00892BD0" w:rsidRPr="00892BD0" w:rsidRDefault="00892BD0" w:rsidP="00892BD0">
      <w:r w:rsidRPr="00892BD0">
        <w:lastRenderedPageBreak/>
        <w:t>11.6.4. Если отступления в работах от условий Контракта или иные недостатки результата работ в установленный Заказчиком разумный срок не были устранены Подрядчиком либо являются существенными и неустранимыми (п. 3 ст. 723 ГК РФ);</w:t>
      </w:r>
    </w:p>
    <w:p w:rsidR="00892BD0" w:rsidRPr="00892BD0" w:rsidRDefault="00892BD0" w:rsidP="00892BD0">
      <w:r w:rsidRPr="00892BD0">
        <w:t>11.6.5. Если при нарушении Подрядчиком сроков выполнения работ, указанных в «Графике выполнения работ» (Приложение № 2), исполнение Подрядчиком Контракта утратило для Заказчика интерес (п. 3 ст. 708 ГК РФ, п. 2 ст. 405 ГК РФ).</w:t>
      </w:r>
      <w:r w:rsidRPr="00892BD0">
        <w:tab/>
      </w:r>
    </w:p>
    <w:p w:rsidR="00892BD0" w:rsidRPr="00892BD0" w:rsidRDefault="00892BD0" w:rsidP="00892BD0">
      <w:r w:rsidRPr="00892BD0">
        <w:t>11.6.6. Если Подрядчик не обеспечивает исполнение «Графика выполнения работ» (Приложение № 2 к Контракту) более чем на 50%;</w:t>
      </w:r>
    </w:p>
    <w:p w:rsidR="00892BD0" w:rsidRPr="00892BD0" w:rsidRDefault="00892BD0" w:rsidP="00892BD0">
      <w:r w:rsidRPr="00892BD0">
        <w:t>11.6.7. Невыполнения Подрядчиком требований законодательства об обеспечении единства измерений;</w:t>
      </w:r>
    </w:p>
    <w:p w:rsidR="00892BD0" w:rsidRPr="00892BD0" w:rsidRDefault="00892BD0" w:rsidP="00892BD0">
      <w:r w:rsidRPr="00892BD0">
        <w:t>11.6.8. Не предъявления к сдаче работ в срок, предусмотренный «Графиком выполнения  работ» (Приложение № 2 к Контракту) в течение 30 (тридцати) последующих календарных дней от установленной даты окончания работ, в том числе, если в этот период не устранены нарушения утвержденной Документации, ГОСТа, СНиП;</w:t>
      </w:r>
    </w:p>
    <w:p w:rsidR="00892BD0" w:rsidRPr="00892BD0" w:rsidRDefault="00892BD0" w:rsidP="00892BD0">
      <w:r w:rsidRPr="00892BD0">
        <w:t>11.6.9. Если Подрядчик не предоставил в полном объеме результаты входного контроля материалов до начала производства работ;</w:t>
      </w:r>
    </w:p>
    <w:p w:rsidR="00892BD0" w:rsidRPr="00892BD0" w:rsidRDefault="00892BD0" w:rsidP="00892BD0">
      <w:r w:rsidRPr="00892BD0">
        <w:t>11.6.10. В случае установления факта предоставления недостоверной (поддельной) банковской гарантии или содержащихся в ней сведений, а также предоставление банковской гарантии, не соответствующей требованиям Контракта (в случае предоставления Подрядчиком обеспечения Контракта в виде банковской гарантии).</w:t>
      </w:r>
    </w:p>
    <w:p w:rsidR="00892BD0" w:rsidRPr="00892BD0" w:rsidRDefault="00892BD0" w:rsidP="00892BD0">
      <w:r w:rsidRPr="00892BD0">
        <w:t>11.7. 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w:t>
      </w:r>
    </w:p>
    <w:p w:rsidR="00892BD0" w:rsidRPr="00892BD0" w:rsidRDefault="00892BD0" w:rsidP="00892BD0">
      <w:r w:rsidRPr="00892BD0">
        <w:t>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выполненной работы в заключени</w:t>
      </w:r>
      <w:proofErr w:type="gramStart"/>
      <w:r w:rsidRPr="00892BD0">
        <w:t>и</w:t>
      </w:r>
      <w:proofErr w:type="gramEnd"/>
      <w:r w:rsidRPr="00892BD0">
        <w:t xml:space="preserve">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  </w:t>
      </w:r>
    </w:p>
    <w:p w:rsidR="00892BD0" w:rsidRPr="00892BD0" w:rsidRDefault="00892BD0" w:rsidP="00892BD0">
      <w:r w:rsidRPr="00892BD0">
        <w:t xml:space="preserve">11.8. </w:t>
      </w:r>
      <w:proofErr w:type="gramStart"/>
      <w:r w:rsidRPr="00892BD0">
        <w:t>Решение Заказчика об одностороннем отказе от исполнения Контракта не позднее чем  в течение 3 (трех) рабочих днейс даты принятия указанного решения, размещается в единой информационной системе и направляется Подрядчику по почте заказным письмом с уведомлением о вручении по адресу Подрядчика,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w:t>
      </w:r>
      <w:proofErr w:type="gramEnd"/>
      <w:r w:rsidRPr="00892BD0">
        <w:t xml:space="preserve"> связи и доставки, </w:t>
      </w:r>
      <w:proofErr w:type="gramStart"/>
      <w:r w:rsidRPr="00892BD0">
        <w:t>обеспечивающих</w:t>
      </w:r>
      <w:proofErr w:type="gramEnd"/>
      <w:r w:rsidRPr="00892BD0">
        <w:t xml:space="preserve"> фиксирование такого уведомления и получение Заказчиком подтверждения о его вручении Подрядчику. Выполнение Заказчиком требований настоящего пункта считается надлежащим уведомлением Подрядчика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календарных дней </w:t>
      </w:r>
      <w:proofErr w:type="gramStart"/>
      <w:r w:rsidRPr="00892BD0">
        <w:t>с даты размещения</w:t>
      </w:r>
      <w:proofErr w:type="gramEnd"/>
      <w:r w:rsidRPr="00892BD0">
        <w:t xml:space="preserve"> решения Заказчика об одностороннем отказе от исполнения Контракта в единой информационной системе.</w:t>
      </w:r>
    </w:p>
    <w:p w:rsidR="00892BD0" w:rsidRPr="00892BD0" w:rsidRDefault="00892BD0" w:rsidP="00892BD0">
      <w:r w:rsidRPr="00892BD0">
        <w:t xml:space="preserve">11.9. Решение Заказчика об одностороннем отказе от исполнения Контракта вступает в </w:t>
      </w:r>
      <w:proofErr w:type="gramStart"/>
      <w:r w:rsidRPr="00892BD0">
        <w:t>силу</w:t>
      </w:r>
      <w:proofErr w:type="gramEnd"/>
      <w:r w:rsidRPr="00892BD0">
        <w:t xml:space="preserve"> и Контракт считается расторгнутым через 10 (десять) календарных дней с даты надлежащего уведомления Заказчиком Подрядчика об одностороннем отказе от исполнения Контракта. </w:t>
      </w:r>
    </w:p>
    <w:p w:rsidR="00892BD0" w:rsidRPr="00892BD0" w:rsidRDefault="00892BD0" w:rsidP="00892BD0">
      <w:r w:rsidRPr="00892BD0">
        <w:t xml:space="preserve">11.10. </w:t>
      </w:r>
      <w:proofErr w:type="gramStart"/>
      <w:r w:rsidRPr="00892BD0">
        <w:t xml:space="preserve">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w:t>
      </w:r>
      <w:r w:rsidRPr="00892BD0">
        <w:lastRenderedPageBreak/>
        <w:t>Контракта, послужившее основанием для принятия указанного решения, а также Заказчику компенсированы затраты на проведение экспертизы в соответствии с п. 11.7.</w:t>
      </w:r>
      <w:proofErr w:type="gramEnd"/>
      <w:r w:rsidRPr="00892BD0">
        <w:t xml:space="preserve"> Контракта. Данное правило не применяется в случае повторного нарушения Подрядчиком условий Контракта, которые в соответствии с законодательством Российской Федерации являются основанием для одностороннего отказа Заказчика от исполнения Контракта.</w:t>
      </w:r>
    </w:p>
    <w:p w:rsidR="00892BD0" w:rsidRPr="00892BD0" w:rsidRDefault="00892BD0" w:rsidP="00892BD0">
      <w:r w:rsidRPr="00892BD0">
        <w:t>11.11. Подрядчик вправе принять решение об одностороннем отказе от исполнения Контракта в соответствии с законодательством Российской Федерации.</w:t>
      </w:r>
    </w:p>
    <w:p w:rsidR="00892BD0" w:rsidRPr="00892BD0" w:rsidRDefault="00892BD0" w:rsidP="00892BD0">
      <w:bookmarkStart w:id="6" w:name="Par155"/>
      <w:bookmarkEnd w:id="6"/>
      <w:r w:rsidRPr="00892BD0">
        <w:t>12. Прочие условия</w:t>
      </w:r>
    </w:p>
    <w:p w:rsidR="00892BD0" w:rsidRPr="00892BD0" w:rsidRDefault="00892BD0" w:rsidP="00892BD0">
      <w:r w:rsidRPr="00892BD0">
        <w:t xml:space="preserve">12.1. Все уведомления Сторон, связанные с исполнением Контракта, направляются в 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с последующим представлением оригинала. В случае направления уведомлений с использованием почты, датой получения уведомления 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 Контракте. При невозможности получения подтверждения о вручении либо информации об отсутствии адресата датой такого надлежащего уведомления признается дата по истечении 14 (четырнадцати) календарных дней </w:t>
      </w:r>
      <w:proofErr w:type="gramStart"/>
      <w:r w:rsidRPr="00892BD0">
        <w:t>с даты направления</w:t>
      </w:r>
      <w:proofErr w:type="gramEnd"/>
      <w:r w:rsidRPr="00892BD0">
        <w:t xml:space="preserve"> уведомления по почте заказным письмом с уведомлением о вручении. 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rsidR="00892BD0" w:rsidRPr="00892BD0" w:rsidRDefault="00892BD0" w:rsidP="00892BD0">
      <w:r w:rsidRPr="00892BD0">
        <w:t>12.2. Подрядчик не имеет права продать или передать Документацию на Объект третьей Стороне без письменного разрешения Заказчика (кроме субподрядчика).</w:t>
      </w:r>
    </w:p>
    <w:p w:rsidR="00892BD0" w:rsidRPr="00892BD0" w:rsidRDefault="00892BD0" w:rsidP="00892BD0">
      <w:r w:rsidRPr="00892BD0">
        <w:t>12.3Стороны обязуются не разглашать, не передавать, не делать каким-либо еще способом доступными для третьих организаций и лиц сведения, содержащиеся в документах, оформляющих деятельность Сторон в рамках Контракта, иначе как с письменного согласия обеих Сторон. Подрядчик не вправе публиковать рекламу, касающуюся оъекта, в средствах массовой информации (СМИ) и в сети Интернет без письменного разрешения Заказчика.</w:t>
      </w:r>
    </w:p>
    <w:p w:rsidR="00892BD0" w:rsidRPr="00892BD0" w:rsidRDefault="00892BD0" w:rsidP="00892BD0">
      <w:r w:rsidRPr="00892BD0">
        <w:t>12.4. Все ископаемые предметы и иные находки, представляющие геологический или археологический интерес, которые будут найдены на строительной площадке, не являются собственностью Подрядчика.</w:t>
      </w:r>
    </w:p>
    <w:p w:rsidR="00892BD0" w:rsidRPr="00892BD0" w:rsidRDefault="00892BD0" w:rsidP="00892BD0">
      <w:r w:rsidRPr="00892BD0">
        <w:t>12.5. Контракт заключен в электронной форме в порядке, предусмотренном Законом № 44-ФЗ.</w:t>
      </w:r>
    </w:p>
    <w:p w:rsidR="00892BD0" w:rsidRPr="00892BD0" w:rsidRDefault="00892BD0" w:rsidP="00892BD0">
      <w:r w:rsidRPr="00892BD0">
        <w:t>12.6. В случае перемены Заказчика по Контракту права и обязанности Заказчика по Контракту переходят к новому заказчику в том же объеме и на тех же условиях.</w:t>
      </w:r>
    </w:p>
    <w:p w:rsidR="00892BD0" w:rsidRPr="00892BD0" w:rsidRDefault="00892BD0" w:rsidP="00892BD0">
      <w:r w:rsidRPr="00892BD0">
        <w:t>12.7. При исполнении Контракта не допускается перемена Подрядчика, за исключением случаев, если новый подрядчик является правопреемником Подрядчика по Контракту вследствие реорганизации юридического лица в форме преобразования, слияния или присоединения.</w:t>
      </w:r>
    </w:p>
    <w:p w:rsidR="00892BD0" w:rsidRPr="00892BD0" w:rsidRDefault="00892BD0" w:rsidP="00892BD0">
      <w:r w:rsidRPr="00892BD0">
        <w:t>12.8. Во всем, что не предусмотрено Контрактом, Стороны руководствуются законодательством Российской Федерации.</w:t>
      </w:r>
    </w:p>
    <w:p w:rsidR="00892BD0" w:rsidRPr="00892BD0" w:rsidRDefault="00892BD0" w:rsidP="00892BD0">
      <w:r w:rsidRPr="00892BD0">
        <w:t>13. Приложения</w:t>
      </w:r>
    </w:p>
    <w:p w:rsidR="00892BD0" w:rsidRPr="00892BD0" w:rsidRDefault="00892BD0" w:rsidP="00892BD0">
      <w:r w:rsidRPr="00892BD0">
        <w:t>13.1. Неотъемлемыми частями Контракта являются следующие приложения к Контракту:</w:t>
      </w:r>
    </w:p>
    <w:p w:rsidR="00892BD0" w:rsidRPr="00892BD0" w:rsidRDefault="00892BD0" w:rsidP="00892BD0">
      <w:bookmarkStart w:id="7" w:name="_Toc315956556"/>
      <w:r w:rsidRPr="00892BD0">
        <w:t>1. Описание объекта закупки (Приложение №1)</w:t>
      </w:r>
      <w:bookmarkEnd w:id="7"/>
      <w:r w:rsidRPr="00892BD0">
        <w:t>;</w:t>
      </w:r>
    </w:p>
    <w:p w:rsidR="00892BD0" w:rsidRPr="00892BD0" w:rsidRDefault="00892BD0" w:rsidP="00892BD0">
      <w:bookmarkStart w:id="8" w:name="_Toc315956557"/>
      <w:r w:rsidRPr="00892BD0">
        <w:t>2. График выполнения работ (Приложение №2)</w:t>
      </w:r>
      <w:bookmarkEnd w:id="8"/>
      <w:r w:rsidRPr="00892BD0">
        <w:t>;</w:t>
      </w:r>
    </w:p>
    <w:p w:rsidR="00892BD0" w:rsidRPr="00892BD0" w:rsidRDefault="00892BD0" w:rsidP="00892BD0">
      <w:r w:rsidRPr="00892BD0">
        <w:t>3. Акт приемки выполненных работ (Приложение № 3) – форма.</w:t>
      </w:r>
    </w:p>
    <w:p w:rsidR="00892BD0" w:rsidRPr="00892BD0" w:rsidRDefault="00892BD0" w:rsidP="00892BD0">
      <w:r w:rsidRPr="00892BD0">
        <w:lastRenderedPageBreak/>
        <w:t>4. Акт освидетельствования выполненых работ (Приложение № 4) – форма.</w:t>
      </w:r>
    </w:p>
    <w:p w:rsidR="00892BD0" w:rsidRPr="00892BD0" w:rsidRDefault="00892BD0" w:rsidP="00892BD0"/>
    <w:p w:rsidR="00892BD0" w:rsidRPr="00892BD0" w:rsidRDefault="00892BD0" w:rsidP="00892BD0">
      <w:r w:rsidRPr="00892BD0">
        <w:t>ЗАКАЗЧИК: Государственное казенное учреждение Новосибирской области «Территориальное управление автомобильных дорог Новосибирской области»</w:t>
      </w:r>
    </w:p>
    <w:p w:rsidR="00892BD0" w:rsidRPr="00892BD0" w:rsidRDefault="00892BD0" w:rsidP="00892BD0">
      <w:r w:rsidRPr="00892BD0">
        <w:t xml:space="preserve">Юридический и почтовый адрес: 630008, г. Новосибирск, ул. Добролюбова,111, </w:t>
      </w:r>
    </w:p>
    <w:p w:rsidR="00892BD0" w:rsidRPr="00892BD0" w:rsidRDefault="00892BD0" w:rsidP="00892BD0">
      <w:r w:rsidRPr="00892BD0">
        <w:t>Фактический адрес: 630009, г. Новосибирск, ул. Никитина, 20/2</w:t>
      </w:r>
    </w:p>
    <w:p w:rsidR="00892BD0" w:rsidRPr="00892BD0" w:rsidRDefault="00892BD0" w:rsidP="00892BD0">
      <w:r w:rsidRPr="00892BD0">
        <w:t>ИНН 540 510 03 16, КПП 540 501 001</w:t>
      </w:r>
    </w:p>
    <w:p w:rsidR="00892BD0" w:rsidRPr="00892BD0" w:rsidRDefault="00892BD0" w:rsidP="00892BD0">
      <w:proofErr w:type="gramStart"/>
      <w:r w:rsidRPr="00892BD0">
        <w:t>р</w:t>
      </w:r>
      <w:proofErr w:type="gramEnd"/>
      <w:r w:rsidRPr="00892BD0">
        <w:t>/счёт 402 018 102 000 001 000 45, УФК по Новосибирской области (МФиНП НСО, ГКУ НСО ТУАД л/с 160 020 021)</w:t>
      </w:r>
    </w:p>
    <w:p w:rsidR="00892BD0" w:rsidRPr="00892BD0" w:rsidRDefault="00892BD0" w:rsidP="00892BD0">
      <w:r w:rsidRPr="00892BD0">
        <w:t xml:space="preserve">Банк плательщика: </w:t>
      </w:r>
      <w:proofErr w:type="gramStart"/>
      <w:r w:rsidRPr="00892BD0">
        <w:t>СИБИРСКИЕ</w:t>
      </w:r>
      <w:proofErr w:type="gramEnd"/>
      <w:r w:rsidRPr="00892BD0">
        <w:t xml:space="preserve"> ГУ БАНКА РОССИИ ПО НОВОСИБИРСКОЙ ОБЛ. Г.НОВОСИБИРСК, БИК 045 004 001, телефон: 335-81-50, факс: 335-81-60</w:t>
      </w:r>
    </w:p>
    <w:p w:rsidR="00892BD0" w:rsidRPr="00892BD0" w:rsidRDefault="00892BD0" w:rsidP="00892BD0">
      <w:r w:rsidRPr="00892BD0">
        <w:t>ПОДРЯДЧИК: Общество с ограниченной ответственностью Строительная Компания «Искусственные сооружения»</w:t>
      </w:r>
    </w:p>
    <w:p w:rsidR="00892BD0" w:rsidRPr="00892BD0" w:rsidRDefault="00892BD0" w:rsidP="00892BD0">
      <w:r w:rsidRPr="00892BD0">
        <w:t>Юридический и почтовый адрес: 630089, г</w:t>
      </w:r>
      <w:proofErr w:type="gramStart"/>
      <w:r w:rsidRPr="00892BD0">
        <w:t>.Н</w:t>
      </w:r>
      <w:proofErr w:type="gramEnd"/>
      <w:r w:rsidRPr="00892BD0">
        <w:t>овосибирск, ул. Бориса Богаткова, 248а,</w:t>
      </w:r>
    </w:p>
    <w:p w:rsidR="00892BD0" w:rsidRPr="00892BD0" w:rsidRDefault="00892BD0" w:rsidP="00892BD0">
      <w:r w:rsidRPr="00892BD0">
        <w:t>ИНН 5405446970, КПП 540101001</w:t>
      </w:r>
    </w:p>
    <w:p w:rsidR="00892BD0" w:rsidRPr="00892BD0" w:rsidRDefault="00892BD0" w:rsidP="00892BD0">
      <w:r w:rsidRPr="00892BD0">
        <w:t>р/счет 40702810444020004081 в Сибирском Банке Сбербанка России, г</w:t>
      </w:r>
      <w:proofErr w:type="gramStart"/>
      <w:r w:rsidRPr="00892BD0">
        <w:t>.Н</w:t>
      </w:r>
      <w:proofErr w:type="gramEnd"/>
      <w:r w:rsidRPr="00892BD0">
        <w:t>овосибирск,</w:t>
      </w:r>
    </w:p>
    <w:p w:rsidR="00892BD0" w:rsidRPr="00892BD0" w:rsidRDefault="00892BD0" w:rsidP="00892BD0">
      <w:proofErr w:type="gramStart"/>
      <w:r w:rsidRPr="00892BD0">
        <w:t>к</w:t>
      </w:r>
      <w:proofErr w:type="gramEnd"/>
      <w:r w:rsidRPr="00892BD0">
        <w:t>/счет 30101810500000000641, БИК 045004641,</w:t>
      </w:r>
    </w:p>
    <w:p w:rsidR="00892BD0" w:rsidRPr="00892BD0" w:rsidRDefault="00892BD0" w:rsidP="00892BD0">
      <w:r w:rsidRPr="00892BD0">
        <w:t>телефон: 284-55-59</w:t>
      </w:r>
    </w:p>
    <w:p w:rsidR="00892BD0" w:rsidRPr="00892BD0" w:rsidRDefault="00892BD0" w:rsidP="00892BD0"/>
    <w:p w:rsidR="00892BD0" w:rsidRPr="00892BD0" w:rsidRDefault="00892BD0" w:rsidP="00892BD0"/>
    <w:tbl>
      <w:tblPr>
        <w:tblpPr w:leftFromText="180" w:rightFromText="180" w:vertAnchor="text" w:horzAnchor="margin" w:tblpY="68"/>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4427"/>
        <w:gridCol w:w="916"/>
        <w:gridCol w:w="4705"/>
      </w:tblGrid>
      <w:tr w:rsidR="00892BD0" w:rsidRPr="00892BD0" w:rsidTr="00320F67">
        <w:trPr>
          <w:trHeight w:val="416"/>
        </w:trPr>
        <w:tc>
          <w:tcPr>
            <w:tcW w:w="4427" w:type="dxa"/>
            <w:shd w:val="clear" w:color="auto" w:fill="auto"/>
          </w:tcPr>
          <w:p w:rsidR="00892BD0" w:rsidRPr="00892BD0" w:rsidRDefault="00892BD0" w:rsidP="00892BD0">
            <w:r w:rsidRPr="00892BD0">
              <w:t>Заказчик:</w:t>
            </w:r>
          </w:p>
          <w:p w:rsidR="00892BD0" w:rsidRPr="00892BD0" w:rsidRDefault="00892BD0" w:rsidP="00892BD0">
            <w:r w:rsidRPr="00892BD0">
              <w:t>Начальник ГКУ НСО ТУАД</w:t>
            </w:r>
          </w:p>
          <w:p w:rsidR="00892BD0" w:rsidRPr="00892BD0" w:rsidRDefault="00892BD0" w:rsidP="00892BD0">
            <w:r w:rsidRPr="00892BD0">
              <w:t xml:space="preserve">_______________  В.О. Зарубин </w:t>
            </w:r>
          </w:p>
          <w:p w:rsidR="00892BD0" w:rsidRPr="00892BD0" w:rsidRDefault="00892BD0" w:rsidP="00892BD0"/>
          <w:p w:rsidR="00892BD0" w:rsidRPr="00892BD0" w:rsidRDefault="00892BD0" w:rsidP="00892BD0">
            <w:r w:rsidRPr="00892BD0">
              <w:t xml:space="preserve">М.П.  </w:t>
            </w:r>
          </w:p>
        </w:tc>
        <w:tc>
          <w:tcPr>
            <w:tcW w:w="916" w:type="dxa"/>
            <w:shd w:val="clear" w:color="auto" w:fill="auto"/>
          </w:tcPr>
          <w:p w:rsidR="00892BD0" w:rsidRPr="00892BD0" w:rsidRDefault="00892BD0" w:rsidP="00892BD0"/>
        </w:tc>
        <w:tc>
          <w:tcPr>
            <w:tcW w:w="4705" w:type="dxa"/>
            <w:shd w:val="clear" w:color="auto" w:fill="auto"/>
          </w:tcPr>
          <w:p w:rsidR="00892BD0" w:rsidRPr="00892BD0" w:rsidRDefault="00892BD0" w:rsidP="00892BD0">
            <w:r w:rsidRPr="00892BD0">
              <w:t>Подрядчик:</w:t>
            </w:r>
          </w:p>
          <w:p w:rsidR="00892BD0" w:rsidRPr="00892BD0" w:rsidRDefault="00892BD0" w:rsidP="00892BD0">
            <w:r w:rsidRPr="00892BD0">
              <w:t>Генеральный директор ООО  СК</w:t>
            </w:r>
          </w:p>
          <w:p w:rsidR="00892BD0" w:rsidRPr="00892BD0" w:rsidRDefault="00892BD0" w:rsidP="00892BD0">
            <w:r w:rsidRPr="00892BD0">
              <w:t>«ИССО»</w:t>
            </w:r>
          </w:p>
          <w:p w:rsidR="00892BD0" w:rsidRPr="00892BD0" w:rsidRDefault="00892BD0" w:rsidP="00892BD0"/>
          <w:p w:rsidR="00892BD0" w:rsidRPr="00892BD0" w:rsidRDefault="00892BD0" w:rsidP="00892BD0">
            <w:r w:rsidRPr="00892BD0">
              <w:t>________________ М.В. Чусовитин</w:t>
            </w:r>
          </w:p>
          <w:p w:rsidR="00892BD0" w:rsidRPr="00892BD0" w:rsidRDefault="00892BD0" w:rsidP="00892BD0">
            <w:r w:rsidRPr="00892BD0">
              <w:t>М.П.</w:t>
            </w:r>
          </w:p>
        </w:tc>
      </w:tr>
    </w:tbl>
    <w:p w:rsidR="00892BD0" w:rsidRPr="00892BD0" w:rsidRDefault="00892BD0" w:rsidP="00892BD0"/>
    <w:p w:rsidR="00892BD0" w:rsidRPr="00892BD0" w:rsidRDefault="00892BD0" w:rsidP="00892BD0"/>
    <w:p w:rsidR="00892BD0" w:rsidRPr="00892BD0" w:rsidRDefault="00892BD0" w:rsidP="00892BD0"/>
    <w:p w:rsidR="00892BD0" w:rsidRPr="00892BD0" w:rsidRDefault="00892BD0" w:rsidP="00892BD0">
      <w:r w:rsidRPr="00892BD0">
        <w:br w:type="page"/>
      </w:r>
    </w:p>
    <w:p w:rsidR="00892BD0" w:rsidRPr="00892BD0" w:rsidRDefault="00892BD0" w:rsidP="00892BD0"/>
    <w:tbl>
      <w:tblPr>
        <w:tblW w:w="10912" w:type="dxa"/>
        <w:jc w:val="center"/>
        <w:tblInd w:w="758" w:type="dxa"/>
        <w:tblLayout w:type="fixed"/>
        <w:tblLook w:val="0000"/>
      </w:tblPr>
      <w:tblGrid>
        <w:gridCol w:w="635"/>
        <w:gridCol w:w="1221"/>
        <w:gridCol w:w="9056"/>
      </w:tblGrid>
      <w:tr w:rsidR="00892BD0" w:rsidRPr="00892BD0" w:rsidTr="00320F67">
        <w:trPr>
          <w:trHeight w:val="349"/>
          <w:jc w:val="center"/>
        </w:trPr>
        <w:tc>
          <w:tcPr>
            <w:tcW w:w="635" w:type="dxa"/>
            <w:shd w:val="clear" w:color="auto" w:fill="auto"/>
            <w:noWrap/>
            <w:vAlign w:val="bottom"/>
          </w:tcPr>
          <w:p w:rsidR="00892BD0" w:rsidRPr="00892BD0" w:rsidRDefault="00892BD0" w:rsidP="00892BD0"/>
        </w:tc>
        <w:tc>
          <w:tcPr>
            <w:tcW w:w="1221" w:type="dxa"/>
            <w:shd w:val="clear" w:color="auto" w:fill="auto"/>
            <w:noWrap/>
            <w:vAlign w:val="bottom"/>
          </w:tcPr>
          <w:p w:rsidR="00892BD0" w:rsidRPr="00892BD0" w:rsidRDefault="00892BD0" w:rsidP="00892BD0"/>
        </w:tc>
        <w:tc>
          <w:tcPr>
            <w:tcW w:w="9056" w:type="dxa"/>
            <w:shd w:val="clear" w:color="auto" w:fill="auto"/>
            <w:noWrap/>
            <w:vAlign w:val="bottom"/>
          </w:tcPr>
          <w:p w:rsidR="00892BD0" w:rsidRPr="00892BD0" w:rsidRDefault="00892BD0" w:rsidP="00892BD0">
            <w:r w:rsidRPr="00892BD0">
              <w:t>Приложение № 1</w:t>
            </w:r>
          </w:p>
        </w:tc>
      </w:tr>
      <w:tr w:rsidR="00892BD0" w:rsidRPr="00892BD0" w:rsidTr="00320F67">
        <w:trPr>
          <w:trHeight w:val="192"/>
          <w:jc w:val="center"/>
        </w:trPr>
        <w:tc>
          <w:tcPr>
            <w:tcW w:w="635" w:type="dxa"/>
            <w:shd w:val="clear" w:color="auto" w:fill="auto"/>
            <w:noWrap/>
            <w:vAlign w:val="bottom"/>
          </w:tcPr>
          <w:p w:rsidR="00892BD0" w:rsidRPr="00892BD0" w:rsidRDefault="00892BD0" w:rsidP="00892BD0"/>
        </w:tc>
        <w:tc>
          <w:tcPr>
            <w:tcW w:w="1221" w:type="dxa"/>
            <w:shd w:val="clear" w:color="auto" w:fill="auto"/>
            <w:noWrap/>
            <w:vAlign w:val="bottom"/>
          </w:tcPr>
          <w:p w:rsidR="00892BD0" w:rsidRPr="00892BD0" w:rsidRDefault="00892BD0" w:rsidP="00892BD0"/>
        </w:tc>
        <w:tc>
          <w:tcPr>
            <w:tcW w:w="9056" w:type="dxa"/>
            <w:shd w:val="clear" w:color="auto" w:fill="auto"/>
            <w:noWrap/>
            <w:vAlign w:val="bottom"/>
          </w:tcPr>
          <w:p w:rsidR="00892BD0" w:rsidRPr="00892BD0" w:rsidRDefault="00892BD0" w:rsidP="00892BD0">
            <w:r w:rsidRPr="00892BD0">
              <w:t>к Контракту</w:t>
            </w:r>
          </w:p>
        </w:tc>
      </w:tr>
      <w:tr w:rsidR="00892BD0" w:rsidRPr="00892BD0" w:rsidTr="00320F67">
        <w:trPr>
          <w:trHeight w:val="100"/>
          <w:jc w:val="center"/>
        </w:trPr>
        <w:tc>
          <w:tcPr>
            <w:tcW w:w="635" w:type="dxa"/>
            <w:shd w:val="clear" w:color="auto" w:fill="auto"/>
            <w:noWrap/>
            <w:vAlign w:val="bottom"/>
          </w:tcPr>
          <w:p w:rsidR="00892BD0" w:rsidRPr="00892BD0" w:rsidRDefault="00892BD0" w:rsidP="00892BD0"/>
        </w:tc>
        <w:tc>
          <w:tcPr>
            <w:tcW w:w="1221" w:type="dxa"/>
            <w:shd w:val="clear" w:color="auto" w:fill="auto"/>
            <w:noWrap/>
            <w:vAlign w:val="bottom"/>
          </w:tcPr>
          <w:p w:rsidR="00892BD0" w:rsidRPr="00892BD0" w:rsidRDefault="00892BD0" w:rsidP="00892BD0"/>
        </w:tc>
        <w:tc>
          <w:tcPr>
            <w:tcW w:w="9056" w:type="dxa"/>
            <w:shd w:val="clear" w:color="auto" w:fill="auto"/>
            <w:noWrap/>
            <w:vAlign w:val="bottom"/>
          </w:tcPr>
          <w:p w:rsidR="00892BD0" w:rsidRPr="00892BD0" w:rsidRDefault="00892BD0" w:rsidP="00892BD0">
            <w:r w:rsidRPr="00892BD0">
              <w:t>№ 2015.345501 от 14.09.2015</w:t>
            </w:r>
          </w:p>
        </w:tc>
      </w:tr>
    </w:tbl>
    <w:p w:rsidR="00892BD0" w:rsidRPr="00892BD0" w:rsidRDefault="00892BD0" w:rsidP="00892BD0"/>
    <w:p w:rsidR="00892BD0" w:rsidRPr="00892BD0" w:rsidRDefault="00892BD0" w:rsidP="00892BD0">
      <w:r w:rsidRPr="00892BD0">
        <w:t>Описание объекта закупки</w:t>
      </w:r>
    </w:p>
    <w:p w:rsidR="00892BD0" w:rsidRPr="00892BD0" w:rsidRDefault="00892BD0" w:rsidP="00892BD0">
      <w:r w:rsidRPr="00892BD0">
        <w:t>На выполнение подрядных  работ по ремонту  путепровода на 1 км автодороги «71км а/д «М-52» – Легостаево – Чемское – 76 км а/д «К-16» (в гр</w:t>
      </w:r>
      <w:proofErr w:type="gramStart"/>
      <w:r w:rsidRPr="00892BD0">
        <w:t>.р</w:t>
      </w:r>
      <w:proofErr w:type="gramEnd"/>
      <w:r w:rsidRPr="00892BD0">
        <w:t>айона)» в Искитимском районе Новосибирской области</w:t>
      </w:r>
    </w:p>
    <w:p w:rsidR="00892BD0" w:rsidRPr="00892BD0" w:rsidRDefault="00892BD0" w:rsidP="00892BD0"/>
    <w:p w:rsidR="00892BD0" w:rsidRPr="00892BD0" w:rsidRDefault="00892BD0" w:rsidP="00892BD0">
      <w:r w:rsidRPr="00892BD0">
        <w:t>1. Основание для реализации Контракта.</w:t>
      </w:r>
    </w:p>
    <w:p w:rsidR="00892BD0" w:rsidRPr="00892BD0" w:rsidRDefault="00892BD0" w:rsidP="00892BD0">
      <w:proofErr w:type="gramStart"/>
      <w:r w:rsidRPr="00892BD0">
        <w:t>Закон Новосибирской области от 22.12.2014г. № 500-ОЗ «Об областном бюджете Новосибирской области на 2015 год и плановый период 2016 и 2017 годов», Постановление Правительства Новосибирской области от 23.01.15 г. № 22-П «Об утверждении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в 2015 - 2022 годах», приказа Минтранса Новосибирской области от 07.05.2015г. № 59 «О</w:t>
      </w:r>
      <w:proofErr w:type="gramEnd"/>
      <w:r w:rsidRPr="00892BD0">
        <w:t xml:space="preserve"> размещении государственного заказа по капитальному ремонту и ремонту автомобильных дорог </w:t>
      </w:r>
      <w:proofErr w:type="gramStart"/>
      <w:r w:rsidRPr="00892BD0">
        <w:t>Новосибирской</w:t>
      </w:r>
      <w:proofErr w:type="gramEnd"/>
      <w:r w:rsidRPr="00892BD0">
        <w:t xml:space="preserve"> обалсти в 2015 году».</w:t>
      </w:r>
    </w:p>
    <w:p w:rsidR="00892BD0" w:rsidRPr="00892BD0" w:rsidRDefault="00892BD0" w:rsidP="00892BD0">
      <w:r w:rsidRPr="00892BD0">
        <w:t xml:space="preserve"> 2. Основные характеристики Объекта.</w:t>
      </w:r>
    </w:p>
    <w:p w:rsidR="00892BD0" w:rsidRPr="00892BD0" w:rsidRDefault="00892BD0" w:rsidP="00892BD0">
      <w:r w:rsidRPr="00892BD0">
        <w:t>Основные характеристики путепровода на 1 км автодороги «71км а/д «М-52» – Легостаево – Чемское – 76 км а/д «К-16» (в гр</w:t>
      </w:r>
      <w:proofErr w:type="gramStart"/>
      <w:r w:rsidRPr="00892BD0">
        <w:t>.р</w:t>
      </w:r>
      <w:proofErr w:type="gramEnd"/>
      <w:r w:rsidRPr="00892BD0">
        <w:t>айона)» в Искитимском районе Новосибирской области</w:t>
      </w:r>
    </w:p>
    <w:tbl>
      <w:tblPr>
        <w:tblW w:w="10080" w:type="dxa"/>
        <w:tblInd w:w="108" w:type="dxa"/>
        <w:tblBorders>
          <w:insideH w:val="single" w:sz="4" w:space="0" w:color="auto"/>
        </w:tblBorders>
        <w:tblLook w:val="01E0"/>
      </w:tblPr>
      <w:tblGrid>
        <w:gridCol w:w="5220"/>
        <w:gridCol w:w="4860"/>
      </w:tblGrid>
      <w:tr w:rsidR="00892BD0" w:rsidRPr="00892BD0" w:rsidTr="00320F67">
        <w:tc>
          <w:tcPr>
            <w:tcW w:w="5220" w:type="dxa"/>
          </w:tcPr>
          <w:p w:rsidR="00892BD0" w:rsidRPr="00892BD0" w:rsidRDefault="00892BD0" w:rsidP="00892BD0">
            <w:r w:rsidRPr="00892BD0">
              <w:t xml:space="preserve">Источник финансирования                              </w:t>
            </w:r>
          </w:p>
          <w:p w:rsidR="00892BD0" w:rsidRPr="00892BD0" w:rsidRDefault="00892BD0" w:rsidP="00892BD0">
            <w:r w:rsidRPr="00892BD0">
              <w:t xml:space="preserve">Длина путепровода                                                      </w:t>
            </w:r>
          </w:p>
          <w:p w:rsidR="00892BD0" w:rsidRPr="00892BD0" w:rsidRDefault="00892BD0" w:rsidP="00892BD0">
            <w:r w:rsidRPr="00892BD0">
              <w:t>Схема</w:t>
            </w:r>
            <w:r w:rsidRPr="00892BD0">
              <w:tab/>
            </w:r>
          </w:p>
          <w:p w:rsidR="00892BD0" w:rsidRPr="00892BD0" w:rsidRDefault="00892BD0" w:rsidP="00892BD0">
            <w:r w:rsidRPr="00892BD0">
              <w:t>Габарит путепровода</w:t>
            </w:r>
          </w:p>
          <w:p w:rsidR="00892BD0" w:rsidRPr="00892BD0" w:rsidRDefault="00892BD0" w:rsidP="00892BD0">
            <w:r w:rsidRPr="00892BD0">
              <w:t xml:space="preserve">Материал пролетных строений                   </w:t>
            </w:r>
          </w:p>
          <w:p w:rsidR="00892BD0" w:rsidRPr="00892BD0" w:rsidRDefault="00892BD0" w:rsidP="00892BD0">
            <w:r w:rsidRPr="00892BD0">
              <w:t xml:space="preserve">Материал опор                    </w:t>
            </w:r>
          </w:p>
          <w:p w:rsidR="00892BD0" w:rsidRPr="00892BD0" w:rsidRDefault="00892BD0" w:rsidP="00892BD0">
            <w:r w:rsidRPr="00892BD0">
              <w:t>Тип дорожной одежды на путепроводе</w:t>
            </w:r>
          </w:p>
          <w:p w:rsidR="00892BD0" w:rsidRPr="00892BD0" w:rsidRDefault="00892BD0" w:rsidP="00892BD0">
            <w:r w:rsidRPr="00892BD0">
              <w:t>Расчетные нагрузки</w:t>
            </w:r>
          </w:p>
          <w:p w:rsidR="00892BD0" w:rsidRPr="00892BD0" w:rsidRDefault="00892BD0" w:rsidP="00892BD0">
            <w:r w:rsidRPr="00892BD0">
              <w:t>Длина подходов с учетом длины путепровода</w:t>
            </w:r>
          </w:p>
          <w:p w:rsidR="00892BD0" w:rsidRPr="00892BD0" w:rsidRDefault="00892BD0" w:rsidP="00892BD0">
            <w:r w:rsidRPr="00892BD0">
              <w:t>Тип дорожной одежды на подходах</w:t>
            </w:r>
          </w:p>
          <w:p w:rsidR="00892BD0" w:rsidRPr="00892BD0" w:rsidRDefault="00892BD0" w:rsidP="00892BD0">
            <w:r w:rsidRPr="00892BD0">
              <w:t xml:space="preserve">Категория дороги                                               </w:t>
            </w:r>
          </w:p>
        </w:tc>
        <w:tc>
          <w:tcPr>
            <w:tcW w:w="4860" w:type="dxa"/>
          </w:tcPr>
          <w:p w:rsidR="00892BD0" w:rsidRPr="00892BD0" w:rsidRDefault="00892BD0" w:rsidP="00892BD0">
            <w:r w:rsidRPr="00892BD0">
              <w:t>Областной бюджет Новосибирской области</w:t>
            </w:r>
          </w:p>
          <w:p w:rsidR="00892BD0" w:rsidRPr="00892BD0" w:rsidRDefault="00892BD0" w:rsidP="00892BD0">
            <w:r w:rsidRPr="00892BD0">
              <w:t>48,44 м. п.</w:t>
            </w:r>
          </w:p>
          <w:p w:rsidR="00892BD0" w:rsidRPr="00892BD0" w:rsidRDefault="00892BD0" w:rsidP="00892BD0">
            <w:r w:rsidRPr="00892BD0">
              <w:t>3х14,06</w:t>
            </w:r>
          </w:p>
          <w:p w:rsidR="00892BD0" w:rsidRPr="00892BD0" w:rsidRDefault="00892BD0" w:rsidP="00892BD0">
            <w:r w:rsidRPr="00892BD0">
              <w:t>Г-8 + 2х1,0</w:t>
            </w:r>
          </w:p>
          <w:p w:rsidR="00892BD0" w:rsidRPr="00892BD0" w:rsidRDefault="00892BD0" w:rsidP="00892BD0">
            <w:r w:rsidRPr="00892BD0">
              <w:t>железобетон</w:t>
            </w:r>
          </w:p>
          <w:p w:rsidR="00892BD0" w:rsidRPr="00892BD0" w:rsidRDefault="00892BD0" w:rsidP="00892BD0">
            <w:r w:rsidRPr="00892BD0">
              <w:t>железобетон</w:t>
            </w:r>
          </w:p>
          <w:p w:rsidR="00892BD0" w:rsidRPr="00892BD0" w:rsidRDefault="00892BD0" w:rsidP="00892BD0">
            <w:r w:rsidRPr="00892BD0">
              <w:t>асфальтобетон</w:t>
            </w:r>
          </w:p>
          <w:p w:rsidR="00892BD0" w:rsidRPr="00892BD0" w:rsidRDefault="00892BD0" w:rsidP="00892BD0">
            <w:r w:rsidRPr="00892BD0">
              <w:t>А-11, НК-80</w:t>
            </w:r>
          </w:p>
          <w:p w:rsidR="00892BD0" w:rsidRPr="00892BD0" w:rsidRDefault="00892BD0" w:rsidP="00892BD0">
            <w:r w:rsidRPr="00892BD0">
              <w:t>65,04 м.п.</w:t>
            </w:r>
          </w:p>
          <w:p w:rsidR="00892BD0" w:rsidRPr="00892BD0" w:rsidRDefault="00892BD0" w:rsidP="00892BD0">
            <w:r w:rsidRPr="00892BD0">
              <w:t>асфальтобетон</w:t>
            </w:r>
          </w:p>
          <w:p w:rsidR="00892BD0" w:rsidRPr="00892BD0" w:rsidRDefault="00892BD0" w:rsidP="00892BD0">
            <w:r w:rsidRPr="00892BD0">
              <w:t>IV</w:t>
            </w:r>
          </w:p>
        </w:tc>
      </w:tr>
    </w:tbl>
    <w:p w:rsidR="00892BD0" w:rsidRPr="00892BD0" w:rsidRDefault="00892BD0" w:rsidP="00892BD0">
      <w:r w:rsidRPr="00892BD0">
        <w:t>ВЕДОМОСТЬ ОБЪЕМОВ РАБОТ</w:t>
      </w:r>
    </w:p>
    <w:p w:rsidR="00892BD0" w:rsidRPr="00892BD0" w:rsidRDefault="00892BD0" w:rsidP="00892BD0">
      <w:r w:rsidRPr="00892BD0">
        <w:lastRenderedPageBreak/>
        <w:t>на ремонт путепровода на 1 км автодороги «71км а/д «М-52» – Легостаево – Чемское – 76 км а/д «К-16» (в гр</w:t>
      </w:r>
      <w:proofErr w:type="gramStart"/>
      <w:r w:rsidRPr="00892BD0">
        <w:t>.р</w:t>
      </w:r>
      <w:proofErr w:type="gramEnd"/>
      <w:r w:rsidRPr="00892BD0">
        <w:t>айона)» в Искитимском районе Новосибирской области, предусматривает выполнение следующих объемов работ:</w:t>
      </w:r>
    </w:p>
    <w:p w:rsidR="00892BD0" w:rsidRPr="00892BD0" w:rsidRDefault="00892BD0" w:rsidP="00892BD0"/>
    <w:tbl>
      <w:tblPr>
        <w:tblW w:w="1038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569"/>
        <w:gridCol w:w="7229"/>
        <w:gridCol w:w="1276"/>
        <w:gridCol w:w="1307"/>
      </w:tblGrid>
      <w:tr w:rsidR="00892BD0" w:rsidRPr="00892BD0" w:rsidTr="00320F67">
        <w:trPr>
          <w:cantSplit/>
          <w:jc w:val="center"/>
        </w:trPr>
        <w:tc>
          <w:tcPr>
            <w:tcW w:w="569" w:type="dxa"/>
            <w:vAlign w:val="center"/>
          </w:tcPr>
          <w:p w:rsidR="00892BD0" w:rsidRPr="00892BD0" w:rsidRDefault="00892BD0" w:rsidP="00892BD0">
            <w:r w:rsidRPr="00892BD0">
              <w:t>№</w:t>
            </w:r>
          </w:p>
          <w:p w:rsidR="00892BD0" w:rsidRPr="00892BD0" w:rsidRDefault="00892BD0" w:rsidP="00892BD0">
            <w:r w:rsidRPr="00892BD0">
              <w:t>п</w:t>
            </w:r>
            <w:proofErr w:type="gramStart"/>
            <w:r w:rsidRPr="00892BD0">
              <w:t>.п</w:t>
            </w:r>
            <w:proofErr w:type="gramEnd"/>
          </w:p>
        </w:tc>
        <w:tc>
          <w:tcPr>
            <w:tcW w:w="7229" w:type="dxa"/>
            <w:vAlign w:val="center"/>
          </w:tcPr>
          <w:p w:rsidR="00892BD0" w:rsidRPr="00892BD0" w:rsidRDefault="00892BD0" w:rsidP="00892BD0">
            <w:r w:rsidRPr="00892BD0">
              <w:t>Наименование работ</w:t>
            </w:r>
          </w:p>
        </w:tc>
        <w:tc>
          <w:tcPr>
            <w:tcW w:w="1276" w:type="dxa"/>
            <w:vAlign w:val="center"/>
          </w:tcPr>
          <w:p w:rsidR="00892BD0" w:rsidRPr="00892BD0" w:rsidRDefault="00892BD0" w:rsidP="00892BD0">
            <w:r w:rsidRPr="00892BD0">
              <w:t>Ед.</w:t>
            </w:r>
          </w:p>
          <w:p w:rsidR="00892BD0" w:rsidRPr="00892BD0" w:rsidRDefault="00892BD0" w:rsidP="00892BD0">
            <w:r w:rsidRPr="00892BD0">
              <w:t>изм.</w:t>
            </w:r>
          </w:p>
        </w:tc>
        <w:tc>
          <w:tcPr>
            <w:tcW w:w="1307" w:type="dxa"/>
            <w:vAlign w:val="center"/>
          </w:tcPr>
          <w:p w:rsidR="00892BD0" w:rsidRPr="00892BD0" w:rsidRDefault="00892BD0" w:rsidP="00892BD0">
            <w:r w:rsidRPr="00892BD0">
              <w:t>Кол.</w:t>
            </w:r>
          </w:p>
        </w:tc>
      </w:tr>
      <w:tr w:rsidR="00892BD0" w:rsidRPr="00892BD0" w:rsidTr="00320F67">
        <w:trPr>
          <w:cantSplit/>
          <w:jc w:val="center"/>
        </w:trPr>
        <w:tc>
          <w:tcPr>
            <w:tcW w:w="10381" w:type="dxa"/>
            <w:gridSpan w:val="4"/>
          </w:tcPr>
          <w:p w:rsidR="00892BD0" w:rsidRPr="00892BD0" w:rsidRDefault="00892BD0" w:rsidP="00892BD0">
            <w:r w:rsidRPr="00892BD0">
              <w:t>Подготовительные работы.</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 xml:space="preserve">Восстановление и закрепление на местности оси трассы и осей опор путепровода </w:t>
            </w:r>
          </w:p>
        </w:tc>
        <w:tc>
          <w:tcPr>
            <w:tcW w:w="1276" w:type="dxa"/>
          </w:tcPr>
          <w:p w:rsidR="00892BD0" w:rsidRPr="00892BD0" w:rsidRDefault="00892BD0" w:rsidP="00892BD0">
            <w:r w:rsidRPr="00892BD0">
              <w:t>км</w:t>
            </w:r>
          </w:p>
        </w:tc>
        <w:tc>
          <w:tcPr>
            <w:tcW w:w="1307" w:type="dxa"/>
          </w:tcPr>
          <w:p w:rsidR="00892BD0" w:rsidRPr="00892BD0" w:rsidRDefault="00892BD0" w:rsidP="00892BD0">
            <w:r w:rsidRPr="00892BD0">
              <w:t>0,150</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Срезка растительного слоя с рабочих площадок и проездов с перемещением до 50м во временные бурты.</w:t>
            </w:r>
          </w:p>
        </w:tc>
        <w:tc>
          <w:tcPr>
            <w:tcW w:w="1276" w:type="dxa"/>
          </w:tcPr>
          <w:p w:rsidR="00892BD0" w:rsidRPr="00892BD0" w:rsidRDefault="00892BD0" w:rsidP="00892BD0">
            <w:r w:rsidRPr="00892BD0">
              <w:t>м</w:t>
            </w:r>
            <w:proofErr w:type="gramStart"/>
            <w:r w:rsidRPr="00892BD0">
              <w:t>2</w:t>
            </w:r>
            <w:proofErr w:type="gramEnd"/>
          </w:p>
          <w:p w:rsidR="00892BD0" w:rsidRPr="00892BD0" w:rsidRDefault="00892BD0" w:rsidP="00892BD0">
            <w:r w:rsidRPr="00892BD0">
              <w:t>м3</w:t>
            </w:r>
          </w:p>
        </w:tc>
        <w:tc>
          <w:tcPr>
            <w:tcW w:w="1307" w:type="dxa"/>
          </w:tcPr>
          <w:p w:rsidR="00892BD0" w:rsidRPr="00892BD0" w:rsidRDefault="00892BD0" w:rsidP="00892BD0">
            <w:r w:rsidRPr="00892BD0">
              <w:t>3300</w:t>
            </w:r>
          </w:p>
          <w:p w:rsidR="00892BD0" w:rsidRPr="00892BD0" w:rsidRDefault="00892BD0" w:rsidP="00892BD0">
            <w:r w:rsidRPr="00892BD0">
              <w:t>660</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 xml:space="preserve">Демонтаж / монтаж </w:t>
            </w:r>
            <w:proofErr w:type="gramStart"/>
            <w:r w:rsidRPr="00892BD0">
              <w:t>ж.б</w:t>
            </w:r>
            <w:proofErr w:type="gramEnd"/>
            <w:r w:rsidRPr="00892BD0">
              <w:t xml:space="preserve">. блоков забора. </w:t>
            </w:r>
          </w:p>
        </w:tc>
        <w:tc>
          <w:tcPr>
            <w:tcW w:w="1276" w:type="dxa"/>
          </w:tcPr>
          <w:p w:rsidR="00892BD0" w:rsidRPr="00892BD0" w:rsidRDefault="00892BD0" w:rsidP="00892BD0">
            <w:r w:rsidRPr="00892BD0">
              <w:t>шт. / м3</w:t>
            </w:r>
          </w:p>
        </w:tc>
        <w:tc>
          <w:tcPr>
            <w:tcW w:w="1307" w:type="dxa"/>
          </w:tcPr>
          <w:p w:rsidR="00892BD0" w:rsidRPr="00892BD0" w:rsidRDefault="00892BD0" w:rsidP="00892BD0">
            <w:r w:rsidRPr="00892BD0">
              <w:t>2 / 1,2</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 xml:space="preserve">Изготовление, монтаж / демонтаж водопропускной трубы </w:t>
            </w:r>
          </w:p>
        </w:tc>
        <w:tc>
          <w:tcPr>
            <w:tcW w:w="1276" w:type="dxa"/>
          </w:tcPr>
          <w:p w:rsidR="00892BD0" w:rsidRPr="00892BD0" w:rsidRDefault="00892BD0" w:rsidP="00892BD0">
            <w:r w:rsidRPr="00892BD0">
              <w:t>п.</w:t>
            </w:r>
            <w:proofErr w:type="gramStart"/>
            <w:r w:rsidRPr="00892BD0">
              <w:t>м</w:t>
            </w:r>
            <w:proofErr w:type="gramEnd"/>
            <w:r w:rsidRPr="00892BD0">
              <w:t>.</w:t>
            </w:r>
          </w:p>
        </w:tc>
        <w:tc>
          <w:tcPr>
            <w:tcW w:w="1307" w:type="dxa"/>
          </w:tcPr>
          <w:p w:rsidR="00892BD0" w:rsidRPr="00892BD0" w:rsidRDefault="00892BD0" w:rsidP="00892BD0">
            <w:r w:rsidRPr="00892BD0">
              <w:t>23</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Разработка грунта в  карьере, погрузка  и транспортировка на расстояние до 17км.</w:t>
            </w:r>
          </w:p>
        </w:tc>
        <w:tc>
          <w:tcPr>
            <w:tcW w:w="1276" w:type="dxa"/>
          </w:tcPr>
          <w:p w:rsidR="00892BD0" w:rsidRPr="00892BD0" w:rsidRDefault="00892BD0" w:rsidP="00892BD0">
            <w:r w:rsidRPr="00892BD0">
              <w:t>м3</w:t>
            </w:r>
          </w:p>
        </w:tc>
        <w:tc>
          <w:tcPr>
            <w:tcW w:w="1307" w:type="dxa"/>
          </w:tcPr>
          <w:p w:rsidR="00892BD0" w:rsidRPr="00892BD0" w:rsidRDefault="00892BD0" w:rsidP="00892BD0">
            <w:r w:rsidRPr="00892BD0">
              <w:t>1500</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 xml:space="preserve">Уплотнение грунта отсыпки рабочих площадок и проездов </w:t>
            </w:r>
          </w:p>
        </w:tc>
        <w:tc>
          <w:tcPr>
            <w:tcW w:w="1276" w:type="dxa"/>
          </w:tcPr>
          <w:p w:rsidR="00892BD0" w:rsidRPr="00892BD0" w:rsidRDefault="00892BD0" w:rsidP="00892BD0">
            <w:r w:rsidRPr="00892BD0">
              <w:t>м3</w:t>
            </w:r>
          </w:p>
        </w:tc>
        <w:tc>
          <w:tcPr>
            <w:tcW w:w="1307" w:type="dxa"/>
          </w:tcPr>
          <w:p w:rsidR="00892BD0" w:rsidRPr="00892BD0" w:rsidRDefault="00892BD0" w:rsidP="00892BD0">
            <w:r w:rsidRPr="00892BD0">
              <w:t>1500</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Покрытие рабочих площадок и проездов слоем щебня толщиной 10см</w:t>
            </w:r>
          </w:p>
        </w:tc>
        <w:tc>
          <w:tcPr>
            <w:tcW w:w="1276" w:type="dxa"/>
          </w:tcPr>
          <w:p w:rsidR="00892BD0" w:rsidRPr="00892BD0" w:rsidRDefault="00892BD0" w:rsidP="00892BD0">
            <w:r w:rsidRPr="00892BD0">
              <w:t>м3</w:t>
            </w:r>
          </w:p>
        </w:tc>
        <w:tc>
          <w:tcPr>
            <w:tcW w:w="1307" w:type="dxa"/>
          </w:tcPr>
          <w:p w:rsidR="00892BD0" w:rsidRPr="00892BD0" w:rsidRDefault="00892BD0" w:rsidP="00892BD0">
            <w:r w:rsidRPr="00892BD0">
              <w:t>250</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Изготовление, монтаж / демонтаж плит 2П60.18-30AV для защиты подземных кабелей связи (оборачиваемость 5 раз):</w:t>
            </w:r>
          </w:p>
        </w:tc>
        <w:tc>
          <w:tcPr>
            <w:tcW w:w="1276" w:type="dxa"/>
          </w:tcPr>
          <w:p w:rsidR="00892BD0" w:rsidRPr="00892BD0" w:rsidRDefault="00892BD0" w:rsidP="00892BD0">
            <w:pPr>
              <w:rPr>
                <w:lang w:eastAsia="ru-RU"/>
              </w:rPr>
            </w:pPr>
          </w:p>
          <w:p w:rsidR="00892BD0" w:rsidRPr="00892BD0" w:rsidRDefault="00892BD0" w:rsidP="00892BD0">
            <w:pPr>
              <w:rPr>
                <w:lang w:eastAsia="ru-RU"/>
              </w:rPr>
            </w:pPr>
            <w:r w:rsidRPr="00892BD0">
              <w:rPr>
                <w:lang w:eastAsia="ru-RU"/>
              </w:rPr>
              <w:t>шт.</w:t>
            </w:r>
          </w:p>
        </w:tc>
        <w:tc>
          <w:tcPr>
            <w:tcW w:w="1307" w:type="dxa"/>
          </w:tcPr>
          <w:p w:rsidR="00892BD0" w:rsidRPr="00892BD0" w:rsidRDefault="00892BD0" w:rsidP="00892BD0">
            <w:pPr>
              <w:rPr>
                <w:lang w:eastAsia="ru-RU"/>
              </w:rPr>
            </w:pPr>
          </w:p>
          <w:p w:rsidR="00892BD0" w:rsidRPr="00892BD0" w:rsidRDefault="00892BD0" w:rsidP="00892BD0">
            <w:pPr>
              <w:rPr>
                <w:lang w:eastAsia="ru-RU"/>
              </w:rPr>
            </w:pPr>
            <w:r w:rsidRPr="00892BD0">
              <w:rPr>
                <w:lang w:eastAsia="ru-RU"/>
              </w:rPr>
              <w:t>24</w:t>
            </w:r>
          </w:p>
        </w:tc>
      </w:tr>
      <w:tr w:rsidR="00892BD0" w:rsidRPr="00892BD0" w:rsidTr="00320F67">
        <w:trPr>
          <w:cantSplit/>
          <w:jc w:val="center"/>
        </w:trPr>
        <w:tc>
          <w:tcPr>
            <w:tcW w:w="10381" w:type="dxa"/>
            <w:gridSpan w:val="4"/>
          </w:tcPr>
          <w:p w:rsidR="00892BD0" w:rsidRPr="00892BD0" w:rsidRDefault="00892BD0" w:rsidP="00892BD0">
            <w:r w:rsidRPr="00892BD0">
              <w:t>Рекультивация.</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 xml:space="preserve">Разборка рабочих площадок и проездов </w:t>
            </w:r>
          </w:p>
        </w:tc>
        <w:tc>
          <w:tcPr>
            <w:tcW w:w="1276" w:type="dxa"/>
          </w:tcPr>
          <w:p w:rsidR="00892BD0" w:rsidRPr="00892BD0" w:rsidRDefault="00892BD0" w:rsidP="00892BD0">
            <w:r w:rsidRPr="00892BD0">
              <w:t>м3</w:t>
            </w:r>
          </w:p>
        </w:tc>
        <w:tc>
          <w:tcPr>
            <w:tcW w:w="1307" w:type="dxa"/>
          </w:tcPr>
          <w:p w:rsidR="00892BD0" w:rsidRPr="00892BD0" w:rsidRDefault="00892BD0" w:rsidP="00892BD0">
            <w:r w:rsidRPr="00892BD0">
              <w:t>1750</w:t>
            </w:r>
          </w:p>
        </w:tc>
      </w:tr>
      <w:tr w:rsidR="00892BD0" w:rsidRPr="00892BD0" w:rsidTr="00320F67">
        <w:trPr>
          <w:cantSplit/>
          <w:jc w:val="center"/>
        </w:trPr>
        <w:tc>
          <w:tcPr>
            <w:tcW w:w="569" w:type="dxa"/>
          </w:tcPr>
          <w:p w:rsidR="00892BD0" w:rsidRPr="00892BD0" w:rsidRDefault="00892BD0" w:rsidP="00892BD0"/>
        </w:tc>
        <w:tc>
          <w:tcPr>
            <w:tcW w:w="7229" w:type="dxa"/>
            <w:vAlign w:val="center"/>
          </w:tcPr>
          <w:p w:rsidR="00892BD0" w:rsidRPr="00892BD0" w:rsidRDefault="00892BD0" w:rsidP="00892BD0">
            <w:r w:rsidRPr="00892BD0">
              <w:t xml:space="preserve">Восстановление растительного слоя рабочих площадок и проездов с перемещением </w:t>
            </w:r>
          </w:p>
        </w:tc>
        <w:tc>
          <w:tcPr>
            <w:tcW w:w="1276" w:type="dxa"/>
          </w:tcPr>
          <w:p w:rsidR="00892BD0" w:rsidRPr="00892BD0" w:rsidRDefault="00892BD0" w:rsidP="00892BD0">
            <w:r w:rsidRPr="00892BD0">
              <w:t>м3</w:t>
            </w:r>
          </w:p>
        </w:tc>
        <w:tc>
          <w:tcPr>
            <w:tcW w:w="1307" w:type="dxa"/>
          </w:tcPr>
          <w:p w:rsidR="00892BD0" w:rsidRPr="00892BD0" w:rsidRDefault="00892BD0" w:rsidP="00892BD0">
            <w:r w:rsidRPr="00892BD0">
              <w:t>660</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Техническая рекультивация территории рабочих площадок и проездов. Планировка площадей механизированным способом.</w:t>
            </w:r>
          </w:p>
        </w:tc>
        <w:tc>
          <w:tcPr>
            <w:tcW w:w="1276" w:type="dxa"/>
            <w:shd w:val="clear" w:color="auto" w:fill="auto"/>
          </w:tcPr>
          <w:p w:rsidR="00892BD0" w:rsidRPr="00892BD0" w:rsidRDefault="00892BD0" w:rsidP="00892BD0">
            <w:r w:rsidRPr="00892BD0">
              <w:t>м</w:t>
            </w:r>
            <w:proofErr w:type="gramStart"/>
            <w:r w:rsidRPr="00892BD0">
              <w:t>2</w:t>
            </w:r>
            <w:proofErr w:type="gramEnd"/>
          </w:p>
        </w:tc>
        <w:tc>
          <w:tcPr>
            <w:tcW w:w="1307" w:type="dxa"/>
          </w:tcPr>
          <w:p w:rsidR="00892BD0" w:rsidRPr="00892BD0" w:rsidRDefault="00892BD0" w:rsidP="00892BD0">
            <w:r w:rsidRPr="00892BD0">
              <w:t>3300</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Биологическая рекультивация территории рабочих площадок и проездов. Механизированный посев многолетних трав, с нормой высева семян 30кг/га.</w:t>
            </w:r>
          </w:p>
        </w:tc>
        <w:tc>
          <w:tcPr>
            <w:tcW w:w="1276" w:type="dxa"/>
            <w:shd w:val="clear" w:color="auto" w:fill="auto"/>
          </w:tcPr>
          <w:p w:rsidR="00892BD0" w:rsidRPr="00892BD0" w:rsidRDefault="00892BD0" w:rsidP="00892BD0">
            <w:r w:rsidRPr="00892BD0">
              <w:t>м</w:t>
            </w:r>
            <w:proofErr w:type="gramStart"/>
            <w:r w:rsidRPr="00892BD0">
              <w:t>2</w:t>
            </w:r>
            <w:proofErr w:type="gramEnd"/>
          </w:p>
        </w:tc>
        <w:tc>
          <w:tcPr>
            <w:tcW w:w="1307" w:type="dxa"/>
          </w:tcPr>
          <w:p w:rsidR="00892BD0" w:rsidRPr="00892BD0" w:rsidRDefault="00892BD0" w:rsidP="00892BD0">
            <w:r w:rsidRPr="00892BD0">
              <w:t>3300</w:t>
            </w:r>
          </w:p>
        </w:tc>
      </w:tr>
      <w:tr w:rsidR="00892BD0" w:rsidRPr="00892BD0" w:rsidTr="00320F67">
        <w:trPr>
          <w:cantSplit/>
          <w:jc w:val="center"/>
        </w:trPr>
        <w:tc>
          <w:tcPr>
            <w:tcW w:w="10381" w:type="dxa"/>
            <w:gridSpan w:val="4"/>
          </w:tcPr>
          <w:p w:rsidR="00892BD0" w:rsidRPr="00892BD0" w:rsidRDefault="00892BD0" w:rsidP="00892BD0">
            <w:r w:rsidRPr="00892BD0">
              <w:t>Демонтаж конструкций существующего путепровода.</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 xml:space="preserve">Демонтаж металлических щитов ограждения, вывоз на расстояние 20км </w:t>
            </w:r>
          </w:p>
        </w:tc>
        <w:tc>
          <w:tcPr>
            <w:tcW w:w="1276" w:type="dxa"/>
            <w:shd w:val="clear" w:color="auto" w:fill="auto"/>
          </w:tcPr>
          <w:p w:rsidR="00892BD0" w:rsidRPr="00892BD0" w:rsidRDefault="00892BD0" w:rsidP="00892BD0">
            <w:r w:rsidRPr="00892BD0">
              <w:t>шт.</w:t>
            </w:r>
          </w:p>
          <w:p w:rsidR="00892BD0" w:rsidRPr="00892BD0" w:rsidRDefault="00892BD0" w:rsidP="00892BD0">
            <w:r w:rsidRPr="00892BD0">
              <w:t>т</w:t>
            </w:r>
          </w:p>
        </w:tc>
        <w:tc>
          <w:tcPr>
            <w:tcW w:w="1307" w:type="dxa"/>
          </w:tcPr>
          <w:p w:rsidR="00892BD0" w:rsidRPr="00892BD0" w:rsidRDefault="00892BD0" w:rsidP="00892BD0">
            <w:r w:rsidRPr="00892BD0">
              <w:t>4</w:t>
            </w:r>
          </w:p>
          <w:p w:rsidR="00892BD0" w:rsidRPr="00892BD0" w:rsidRDefault="00892BD0" w:rsidP="00892BD0">
            <w:r w:rsidRPr="00892BD0">
              <w:t>0,192</w:t>
            </w:r>
          </w:p>
          <w:p w:rsidR="00892BD0" w:rsidRPr="00892BD0" w:rsidRDefault="00892BD0" w:rsidP="00892BD0"/>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 xml:space="preserve">Демонтаж металлического перильного ограждения, вывоз на расстояние 20км </w:t>
            </w:r>
          </w:p>
        </w:tc>
        <w:tc>
          <w:tcPr>
            <w:tcW w:w="1276" w:type="dxa"/>
            <w:shd w:val="clear" w:color="auto" w:fill="auto"/>
          </w:tcPr>
          <w:p w:rsidR="00892BD0" w:rsidRPr="00892BD0" w:rsidRDefault="00892BD0" w:rsidP="00892BD0">
            <w:r w:rsidRPr="00892BD0">
              <w:t>т</w:t>
            </w:r>
          </w:p>
          <w:p w:rsidR="00892BD0" w:rsidRPr="00892BD0" w:rsidRDefault="00892BD0" w:rsidP="00892BD0"/>
          <w:p w:rsidR="00892BD0" w:rsidRPr="00892BD0" w:rsidRDefault="00892BD0" w:rsidP="00892BD0"/>
        </w:tc>
        <w:tc>
          <w:tcPr>
            <w:tcW w:w="1307" w:type="dxa"/>
          </w:tcPr>
          <w:p w:rsidR="00892BD0" w:rsidRPr="00892BD0" w:rsidRDefault="00892BD0" w:rsidP="00892BD0">
            <w:r w:rsidRPr="00892BD0">
              <w:t>3,33</w:t>
            </w:r>
          </w:p>
          <w:p w:rsidR="00892BD0" w:rsidRPr="00892BD0" w:rsidRDefault="00892BD0" w:rsidP="00892BD0"/>
          <w:p w:rsidR="00892BD0" w:rsidRPr="00892BD0" w:rsidRDefault="00892BD0" w:rsidP="00892BD0"/>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 xml:space="preserve">Разборка покрытия проезжей части на путепроводе и сопряжениях, погрузка и вывоз на расстояние 10км </w:t>
            </w:r>
          </w:p>
        </w:tc>
        <w:tc>
          <w:tcPr>
            <w:tcW w:w="1276" w:type="dxa"/>
            <w:shd w:val="clear" w:color="auto" w:fill="auto"/>
          </w:tcPr>
          <w:p w:rsidR="00892BD0" w:rsidRPr="00892BD0" w:rsidRDefault="00892BD0" w:rsidP="00892BD0"/>
          <w:p w:rsidR="00892BD0" w:rsidRPr="00892BD0" w:rsidRDefault="00892BD0" w:rsidP="00892BD0">
            <w:r w:rsidRPr="00892BD0">
              <w:t>м</w:t>
            </w:r>
            <w:proofErr w:type="gramStart"/>
            <w:r w:rsidRPr="00892BD0">
              <w:t>2</w:t>
            </w:r>
            <w:proofErr w:type="gramEnd"/>
          </w:p>
          <w:p w:rsidR="00892BD0" w:rsidRPr="00892BD0" w:rsidRDefault="00892BD0" w:rsidP="00892BD0"/>
        </w:tc>
        <w:tc>
          <w:tcPr>
            <w:tcW w:w="1307" w:type="dxa"/>
          </w:tcPr>
          <w:p w:rsidR="00892BD0" w:rsidRPr="00892BD0" w:rsidRDefault="00892BD0" w:rsidP="00892BD0"/>
          <w:p w:rsidR="00892BD0" w:rsidRPr="00892BD0" w:rsidRDefault="00892BD0" w:rsidP="00892BD0">
            <w:r w:rsidRPr="00892BD0">
              <w:t>516</w:t>
            </w:r>
          </w:p>
          <w:p w:rsidR="00892BD0" w:rsidRPr="00892BD0" w:rsidRDefault="00892BD0" w:rsidP="00892BD0"/>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Разборка выравнивающего и защитного слоёв.</w:t>
            </w:r>
          </w:p>
        </w:tc>
        <w:tc>
          <w:tcPr>
            <w:tcW w:w="1276" w:type="dxa"/>
            <w:shd w:val="clear" w:color="auto" w:fill="auto"/>
          </w:tcPr>
          <w:p w:rsidR="00892BD0" w:rsidRPr="00892BD0" w:rsidRDefault="00892BD0" w:rsidP="00892BD0">
            <w:r w:rsidRPr="00892BD0">
              <w:t>м</w:t>
            </w:r>
            <w:proofErr w:type="gramStart"/>
            <w:r w:rsidRPr="00892BD0">
              <w:t>2</w:t>
            </w:r>
            <w:proofErr w:type="gramEnd"/>
          </w:p>
          <w:p w:rsidR="00892BD0" w:rsidRPr="00892BD0" w:rsidRDefault="00892BD0" w:rsidP="00892BD0"/>
        </w:tc>
        <w:tc>
          <w:tcPr>
            <w:tcW w:w="1307" w:type="dxa"/>
          </w:tcPr>
          <w:p w:rsidR="00892BD0" w:rsidRPr="00892BD0" w:rsidRDefault="00892BD0" w:rsidP="00892BD0">
            <w:r w:rsidRPr="00892BD0">
              <w:t>338</w:t>
            </w:r>
          </w:p>
          <w:p w:rsidR="00892BD0" w:rsidRPr="00892BD0" w:rsidRDefault="00892BD0" w:rsidP="00892BD0"/>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Демонтаж тротуарных блоков (с учётом бетона наращивания парапета):</w:t>
            </w:r>
          </w:p>
        </w:tc>
        <w:tc>
          <w:tcPr>
            <w:tcW w:w="1276" w:type="dxa"/>
            <w:shd w:val="clear" w:color="auto" w:fill="auto"/>
          </w:tcPr>
          <w:p w:rsidR="00892BD0" w:rsidRPr="00892BD0" w:rsidRDefault="00892BD0" w:rsidP="00892BD0">
            <w:r w:rsidRPr="00892BD0">
              <w:t>шт.</w:t>
            </w:r>
          </w:p>
          <w:p w:rsidR="00892BD0" w:rsidRPr="00892BD0" w:rsidRDefault="00892BD0" w:rsidP="00892BD0"/>
        </w:tc>
        <w:tc>
          <w:tcPr>
            <w:tcW w:w="1307" w:type="dxa"/>
          </w:tcPr>
          <w:p w:rsidR="00892BD0" w:rsidRPr="00892BD0" w:rsidRDefault="00892BD0" w:rsidP="00892BD0">
            <w:r w:rsidRPr="00892BD0">
              <w:t>36</w:t>
            </w:r>
          </w:p>
          <w:p w:rsidR="00892BD0" w:rsidRPr="00892BD0" w:rsidRDefault="00892BD0" w:rsidP="00892BD0"/>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Разборка демонтированных блоков на фрагменты</w:t>
            </w:r>
          </w:p>
        </w:tc>
        <w:tc>
          <w:tcPr>
            <w:tcW w:w="1276" w:type="dxa"/>
            <w:shd w:val="clear" w:color="auto" w:fill="auto"/>
          </w:tcPr>
          <w:p w:rsidR="00892BD0" w:rsidRPr="00892BD0" w:rsidRDefault="00892BD0" w:rsidP="00892BD0">
            <w:r w:rsidRPr="00892BD0">
              <w:t>м3</w:t>
            </w:r>
          </w:p>
          <w:p w:rsidR="00892BD0" w:rsidRPr="00892BD0" w:rsidRDefault="00892BD0" w:rsidP="00892BD0"/>
        </w:tc>
        <w:tc>
          <w:tcPr>
            <w:tcW w:w="1307" w:type="dxa"/>
          </w:tcPr>
          <w:p w:rsidR="00892BD0" w:rsidRPr="00892BD0" w:rsidRDefault="00892BD0" w:rsidP="00892BD0">
            <w:r w:rsidRPr="00892BD0">
              <w:t>22,8</w:t>
            </w:r>
          </w:p>
          <w:p w:rsidR="00892BD0" w:rsidRPr="00892BD0" w:rsidRDefault="00892BD0" w:rsidP="00892BD0"/>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 xml:space="preserve">Изготовление, монтаж, демонтаж временного перильного ограждения (оборачиваемость 10 раз). </w:t>
            </w:r>
          </w:p>
        </w:tc>
        <w:tc>
          <w:tcPr>
            <w:tcW w:w="1276" w:type="dxa"/>
            <w:shd w:val="clear" w:color="auto" w:fill="auto"/>
          </w:tcPr>
          <w:p w:rsidR="00892BD0" w:rsidRPr="00892BD0" w:rsidRDefault="00892BD0" w:rsidP="00892BD0">
            <w:r w:rsidRPr="00892BD0">
              <w:t>т</w:t>
            </w:r>
          </w:p>
        </w:tc>
        <w:tc>
          <w:tcPr>
            <w:tcW w:w="1307" w:type="dxa"/>
          </w:tcPr>
          <w:p w:rsidR="00892BD0" w:rsidRPr="00892BD0" w:rsidRDefault="00892BD0" w:rsidP="00892BD0">
            <w:r w:rsidRPr="00892BD0">
              <w:t>1,138</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Демонтаж плит укрепления на устоях по верху насыпи (у насадок).</w:t>
            </w:r>
          </w:p>
        </w:tc>
        <w:tc>
          <w:tcPr>
            <w:tcW w:w="1276" w:type="dxa"/>
            <w:shd w:val="clear" w:color="auto" w:fill="auto"/>
          </w:tcPr>
          <w:p w:rsidR="00892BD0" w:rsidRPr="00892BD0" w:rsidRDefault="00892BD0" w:rsidP="00892BD0">
            <w:r w:rsidRPr="00892BD0">
              <w:t>м</w:t>
            </w:r>
            <w:proofErr w:type="gramStart"/>
            <w:r w:rsidRPr="00892BD0">
              <w:t>2</w:t>
            </w:r>
            <w:proofErr w:type="gramEnd"/>
          </w:p>
          <w:p w:rsidR="00892BD0" w:rsidRPr="00892BD0" w:rsidRDefault="00892BD0" w:rsidP="00892BD0">
            <w:r w:rsidRPr="00892BD0">
              <w:t>м3</w:t>
            </w:r>
          </w:p>
        </w:tc>
        <w:tc>
          <w:tcPr>
            <w:tcW w:w="1307" w:type="dxa"/>
          </w:tcPr>
          <w:p w:rsidR="00892BD0" w:rsidRPr="00892BD0" w:rsidRDefault="00892BD0" w:rsidP="00892BD0">
            <w:r w:rsidRPr="00892BD0">
              <w:t>35</w:t>
            </w:r>
          </w:p>
          <w:p w:rsidR="00892BD0" w:rsidRPr="00892BD0" w:rsidRDefault="00892BD0" w:rsidP="00892BD0">
            <w:r w:rsidRPr="00892BD0">
              <w:t>3,5</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Разборка демонтированных плит на фрагменты</w:t>
            </w:r>
          </w:p>
        </w:tc>
        <w:tc>
          <w:tcPr>
            <w:tcW w:w="1276" w:type="dxa"/>
            <w:shd w:val="clear" w:color="auto" w:fill="auto"/>
          </w:tcPr>
          <w:p w:rsidR="00892BD0" w:rsidRPr="00892BD0" w:rsidRDefault="00892BD0" w:rsidP="00892BD0">
            <w:r w:rsidRPr="00892BD0">
              <w:t>м3</w:t>
            </w:r>
          </w:p>
          <w:p w:rsidR="00892BD0" w:rsidRPr="00892BD0" w:rsidRDefault="00892BD0" w:rsidP="00892BD0"/>
        </w:tc>
        <w:tc>
          <w:tcPr>
            <w:tcW w:w="1307" w:type="dxa"/>
          </w:tcPr>
          <w:p w:rsidR="00892BD0" w:rsidRPr="00892BD0" w:rsidRDefault="00892BD0" w:rsidP="00892BD0">
            <w:r w:rsidRPr="00892BD0">
              <w:t>3,5</w:t>
            </w:r>
          </w:p>
          <w:p w:rsidR="00892BD0" w:rsidRPr="00892BD0" w:rsidRDefault="00892BD0" w:rsidP="00892BD0"/>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Разработка грунта за устоями, в том числе для монтажа переходных плит и устройства анкерных плит</w:t>
            </w:r>
          </w:p>
          <w:p w:rsidR="00892BD0" w:rsidRPr="00892BD0" w:rsidRDefault="00892BD0" w:rsidP="00892BD0">
            <w:r w:rsidRPr="00892BD0">
              <w:t>Доработка грунта вручную.</w:t>
            </w:r>
          </w:p>
          <w:p w:rsidR="00892BD0" w:rsidRPr="00892BD0" w:rsidRDefault="00892BD0" w:rsidP="00892BD0">
            <w:r w:rsidRPr="00892BD0">
              <w:t>Погрузка и вывоз на расстояние до 17км в карьер.</w:t>
            </w:r>
          </w:p>
        </w:tc>
        <w:tc>
          <w:tcPr>
            <w:tcW w:w="1276" w:type="dxa"/>
            <w:shd w:val="clear" w:color="auto" w:fill="auto"/>
          </w:tcPr>
          <w:p w:rsidR="00892BD0" w:rsidRPr="00892BD0" w:rsidRDefault="00892BD0" w:rsidP="00892BD0">
            <w:r w:rsidRPr="00892BD0">
              <w:t>м3</w:t>
            </w:r>
          </w:p>
          <w:p w:rsidR="00892BD0" w:rsidRPr="00892BD0" w:rsidRDefault="00892BD0" w:rsidP="00892BD0"/>
          <w:p w:rsidR="00892BD0" w:rsidRPr="00892BD0" w:rsidRDefault="00892BD0" w:rsidP="00892BD0"/>
          <w:p w:rsidR="00892BD0" w:rsidRPr="00892BD0" w:rsidRDefault="00892BD0" w:rsidP="00892BD0">
            <w:r w:rsidRPr="00892BD0">
              <w:t>м3</w:t>
            </w:r>
          </w:p>
        </w:tc>
        <w:tc>
          <w:tcPr>
            <w:tcW w:w="1307" w:type="dxa"/>
          </w:tcPr>
          <w:p w:rsidR="00892BD0" w:rsidRPr="00892BD0" w:rsidRDefault="00892BD0" w:rsidP="00892BD0">
            <w:r w:rsidRPr="00892BD0">
              <w:t>450</w:t>
            </w:r>
          </w:p>
          <w:p w:rsidR="00892BD0" w:rsidRPr="00892BD0" w:rsidRDefault="00892BD0" w:rsidP="00892BD0"/>
          <w:p w:rsidR="00892BD0" w:rsidRPr="00892BD0" w:rsidRDefault="00892BD0" w:rsidP="00892BD0"/>
          <w:p w:rsidR="00892BD0" w:rsidRPr="00892BD0" w:rsidRDefault="00892BD0" w:rsidP="00892BD0">
            <w:r w:rsidRPr="00892BD0">
              <w:t>50</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 xml:space="preserve">Демонтаж блоков шкафных стенок, открылков </w:t>
            </w:r>
            <w:r w:rsidRPr="00892BD0">
              <w:br/>
            </w:r>
          </w:p>
        </w:tc>
        <w:tc>
          <w:tcPr>
            <w:tcW w:w="1276" w:type="dxa"/>
            <w:shd w:val="clear" w:color="auto" w:fill="auto"/>
          </w:tcPr>
          <w:p w:rsidR="00892BD0" w:rsidRPr="00892BD0" w:rsidRDefault="00892BD0" w:rsidP="00892BD0">
            <w:r w:rsidRPr="00892BD0">
              <w:t>м3</w:t>
            </w:r>
          </w:p>
        </w:tc>
        <w:tc>
          <w:tcPr>
            <w:tcW w:w="1307" w:type="dxa"/>
          </w:tcPr>
          <w:p w:rsidR="00892BD0" w:rsidRPr="00892BD0" w:rsidRDefault="00892BD0" w:rsidP="00892BD0">
            <w:r w:rsidRPr="00892BD0">
              <w:t>12,2</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Разборка демонтированных блоков на фрагменты</w:t>
            </w:r>
          </w:p>
        </w:tc>
        <w:tc>
          <w:tcPr>
            <w:tcW w:w="1276" w:type="dxa"/>
            <w:shd w:val="clear" w:color="auto" w:fill="auto"/>
          </w:tcPr>
          <w:p w:rsidR="00892BD0" w:rsidRPr="00892BD0" w:rsidRDefault="00892BD0" w:rsidP="00892BD0">
            <w:r w:rsidRPr="00892BD0">
              <w:t>м3</w:t>
            </w:r>
          </w:p>
          <w:p w:rsidR="00892BD0" w:rsidRPr="00892BD0" w:rsidRDefault="00892BD0" w:rsidP="00892BD0"/>
        </w:tc>
        <w:tc>
          <w:tcPr>
            <w:tcW w:w="1307" w:type="dxa"/>
          </w:tcPr>
          <w:p w:rsidR="00892BD0" w:rsidRPr="00892BD0" w:rsidRDefault="00892BD0" w:rsidP="00892BD0">
            <w:r w:rsidRPr="00892BD0">
              <w:t>12,2</w:t>
            </w:r>
          </w:p>
          <w:p w:rsidR="00892BD0" w:rsidRPr="00892BD0" w:rsidRDefault="00892BD0" w:rsidP="00892BD0"/>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 xml:space="preserve">Демонтаж бетонных блоков парапетного ограждения на сопряжениях </w:t>
            </w:r>
          </w:p>
        </w:tc>
        <w:tc>
          <w:tcPr>
            <w:tcW w:w="1276" w:type="dxa"/>
            <w:shd w:val="clear" w:color="auto" w:fill="auto"/>
          </w:tcPr>
          <w:p w:rsidR="00892BD0" w:rsidRPr="00892BD0" w:rsidRDefault="00892BD0" w:rsidP="00892BD0">
            <w:r w:rsidRPr="00892BD0">
              <w:t>п.</w:t>
            </w:r>
            <w:proofErr w:type="gramStart"/>
            <w:r w:rsidRPr="00892BD0">
              <w:t>м</w:t>
            </w:r>
            <w:proofErr w:type="gramEnd"/>
            <w:r w:rsidRPr="00892BD0">
              <w:t>.</w:t>
            </w:r>
          </w:p>
          <w:p w:rsidR="00892BD0" w:rsidRPr="00892BD0" w:rsidRDefault="00892BD0" w:rsidP="00892BD0">
            <w:r w:rsidRPr="00892BD0">
              <w:t>м3</w:t>
            </w:r>
          </w:p>
        </w:tc>
        <w:tc>
          <w:tcPr>
            <w:tcW w:w="1307" w:type="dxa"/>
          </w:tcPr>
          <w:p w:rsidR="00892BD0" w:rsidRPr="00892BD0" w:rsidRDefault="00892BD0" w:rsidP="00892BD0">
            <w:r w:rsidRPr="00892BD0">
              <w:t>29,0</w:t>
            </w:r>
          </w:p>
          <w:p w:rsidR="00892BD0" w:rsidRPr="00892BD0" w:rsidRDefault="00892BD0" w:rsidP="00892BD0">
            <w:r w:rsidRPr="00892BD0">
              <w:t>9,8</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Разборка демонтированных блоков на фрагменты</w:t>
            </w:r>
          </w:p>
        </w:tc>
        <w:tc>
          <w:tcPr>
            <w:tcW w:w="1276" w:type="dxa"/>
            <w:shd w:val="clear" w:color="auto" w:fill="auto"/>
          </w:tcPr>
          <w:p w:rsidR="00892BD0" w:rsidRPr="00892BD0" w:rsidRDefault="00892BD0" w:rsidP="00892BD0">
            <w:r w:rsidRPr="00892BD0">
              <w:t>м3</w:t>
            </w:r>
          </w:p>
          <w:p w:rsidR="00892BD0" w:rsidRPr="00892BD0" w:rsidRDefault="00892BD0" w:rsidP="00892BD0"/>
        </w:tc>
        <w:tc>
          <w:tcPr>
            <w:tcW w:w="1307" w:type="dxa"/>
          </w:tcPr>
          <w:p w:rsidR="00892BD0" w:rsidRPr="00892BD0" w:rsidRDefault="00892BD0" w:rsidP="00892BD0">
            <w:r w:rsidRPr="00892BD0">
              <w:t>9,8</w:t>
            </w:r>
          </w:p>
          <w:p w:rsidR="00892BD0" w:rsidRPr="00892BD0" w:rsidRDefault="00892BD0" w:rsidP="00892BD0"/>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Демонтаж металлического дорожного ограждения на сопряжениях</w:t>
            </w:r>
          </w:p>
        </w:tc>
        <w:tc>
          <w:tcPr>
            <w:tcW w:w="1276" w:type="dxa"/>
            <w:shd w:val="clear" w:color="auto" w:fill="auto"/>
          </w:tcPr>
          <w:p w:rsidR="00892BD0" w:rsidRPr="00892BD0" w:rsidRDefault="00892BD0" w:rsidP="00892BD0">
            <w:r w:rsidRPr="00892BD0">
              <w:t>п.</w:t>
            </w:r>
            <w:proofErr w:type="gramStart"/>
            <w:r w:rsidRPr="00892BD0">
              <w:t>м</w:t>
            </w:r>
            <w:proofErr w:type="gramEnd"/>
            <w:r w:rsidRPr="00892BD0">
              <w:t>.</w:t>
            </w:r>
          </w:p>
          <w:p w:rsidR="00892BD0" w:rsidRPr="00892BD0" w:rsidRDefault="00892BD0" w:rsidP="00892BD0">
            <w:r w:rsidRPr="00892BD0">
              <w:t>т</w:t>
            </w:r>
          </w:p>
        </w:tc>
        <w:tc>
          <w:tcPr>
            <w:tcW w:w="1307" w:type="dxa"/>
          </w:tcPr>
          <w:p w:rsidR="00892BD0" w:rsidRPr="00892BD0" w:rsidRDefault="00892BD0" w:rsidP="00892BD0">
            <w:r w:rsidRPr="00892BD0">
              <w:t>18</w:t>
            </w:r>
          </w:p>
          <w:p w:rsidR="00892BD0" w:rsidRPr="00892BD0" w:rsidRDefault="00892BD0" w:rsidP="00892BD0">
            <w:r w:rsidRPr="00892BD0">
              <w:t>0,45</w:t>
            </w:r>
          </w:p>
        </w:tc>
      </w:tr>
      <w:tr w:rsidR="00892BD0" w:rsidRPr="00892BD0" w:rsidTr="00320F67">
        <w:trPr>
          <w:cantSplit/>
          <w:jc w:val="center"/>
        </w:trPr>
        <w:tc>
          <w:tcPr>
            <w:tcW w:w="10381" w:type="dxa"/>
            <w:gridSpan w:val="4"/>
          </w:tcPr>
          <w:p w:rsidR="00892BD0" w:rsidRPr="00892BD0" w:rsidRDefault="00892BD0" w:rsidP="00892BD0">
            <w:r w:rsidRPr="00892BD0">
              <w:t>Ремонт устоев (опоры 1, 4).</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Разборка бетона защитного слоя по задней грани существующих насадок</w:t>
            </w:r>
          </w:p>
        </w:tc>
        <w:tc>
          <w:tcPr>
            <w:tcW w:w="1276" w:type="dxa"/>
          </w:tcPr>
          <w:p w:rsidR="00892BD0" w:rsidRPr="00892BD0" w:rsidRDefault="00892BD0" w:rsidP="00892BD0">
            <w:r w:rsidRPr="00892BD0">
              <w:t>м3</w:t>
            </w:r>
          </w:p>
        </w:tc>
        <w:tc>
          <w:tcPr>
            <w:tcW w:w="1307" w:type="dxa"/>
          </w:tcPr>
          <w:p w:rsidR="00892BD0" w:rsidRPr="00892BD0" w:rsidRDefault="00892BD0" w:rsidP="00892BD0">
            <w:r w:rsidRPr="00892BD0">
              <w:t>0,4</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Установка анкеров для бетонирования насадок:</w:t>
            </w:r>
          </w:p>
        </w:tc>
        <w:tc>
          <w:tcPr>
            <w:tcW w:w="1276" w:type="dxa"/>
          </w:tcPr>
          <w:p w:rsidR="00892BD0" w:rsidRPr="00892BD0" w:rsidRDefault="00892BD0" w:rsidP="00892BD0">
            <w:r w:rsidRPr="00892BD0">
              <w:t>шт. /п.</w:t>
            </w:r>
            <w:proofErr w:type="gramStart"/>
            <w:r w:rsidRPr="00892BD0">
              <w:t>м</w:t>
            </w:r>
            <w:proofErr w:type="gramEnd"/>
            <w:r w:rsidRPr="00892BD0">
              <w:t>.</w:t>
            </w:r>
          </w:p>
          <w:p w:rsidR="00892BD0" w:rsidRPr="00892BD0" w:rsidRDefault="00892BD0" w:rsidP="00892BD0"/>
        </w:tc>
        <w:tc>
          <w:tcPr>
            <w:tcW w:w="1307" w:type="dxa"/>
          </w:tcPr>
          <w:p w:rsidR="00892BD0" w:rsidRPr="00892BD0" w:rsidRDefault="00892BD0" w:rsidP="00892BD0">
            <w:r w:rsidRPr="00892BD0">
              <w:t>188 / 41,36</w:t>
            </w:r>
          </w:p>
          <w:p w:rsidR="00892BD0" w:rsidRPr="00892BD0" w:rsidRDefault="00892BD0" w:rsidP="00892BD0"/>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Бетонирование конструкций уширения насадок:</w:t>
            </w:r>
          </w:p>
          <w:p w:rsidR="00892BD0" w:rsidRPr="00892BD0" w:rsidRDefault="00892BD0" w:rsidP="00892BD0"/>
        </w:tc>
        <w:tc>
          <w:tcPr>
            <w:tcW w:w="1276" w:type="dxa"/>
          </w:tcPr>
          <w:p w:rsidR="00892BD0" w:rsidRPr="00892BD0" w:rsidRDefault="00892BD0" w:rsidP="00892BD0">
            <w:r w:rsidRPr="00892BD0">
              <w:t>м3</w:t>
            </w:r>
          </w:p>
          <w:p w:rsidR="00892BD0" w:rsidRPr="00892BD0" w:rsidRDefault="00892BD0" w:rsidP="00892BD0"/>
        </w:tc>
        <w:tc>
          <w:tcPr>
            <w:tcW w:w="1307" w:type="dxa"/>
          </w:tcPr>
          <w:p w:rsidR="00892BD0" w:rsidRPr="00892BD0" w:rsidRDefault="00892BD0" w:rsidP="00892BD0">
            <w:r w:rsidRPr="00892BD0">
              <w:t>12,2</w:t>
            </w:r>
          </w:p>
          <w:p w:rsidR="00892BD0" w:rsidRPr="00892BD0" w:rsidRDefault="00892BD0" w:rsidP="00892BD0"/>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Бетонирование шкафных частей:</w:t>
            </w:r>
          </w:p>
          <w:p w:rsidR="00892BD0" w:rsidRPr="00892BD0" w:rsidRDefault="00892BD0" w:rsidP="00892BD0">
            <w:r w:rsidRPr="00892BD0">
              <w:t>− бетон;</w:t>
            </w:r>
          </w:p>
          <w:p w:rsidR="00892BD0" w:rsidRPr="00892BD0" w:rsidRDefault="00892BD0" w:rsidP="00892BD0"/>
        </w:tc>
        <w:tc>
          <w:tcPr>
            <w:tcW w:w="1276" w:type="dxa"/>
          </w:tcPr>
          <w:p w:rsidR="00892BD0" w:rsidRPr="00892BD0" w:rsidRDefault="00892BD0" w:rsidP="00892BD0"/>
          <w:p w:rsidR="00892BD0" w:rsidRPr="00892BD0" w:rsidRDefault="00892BD0" w:rsidP="00892BD0">
            <w:r w:rsidRPr="00892BD0">
              <w:t>м3</w:t>
            </w:r>
          </w:p>
          <w:p w:rsidR="00892BD0" w:rsidRPr="00892BD0" w:rsidRDefault="00892BD0" w:rsidP="00892BD0"/>
        </w:tc>
        <w:tc>
          <w:tcPr>
            <w:tcW w:w="1307" w:type="dxa"/>
          </w:tcPr>
          <w:p w:rsidR="00892BD0" w:rsidRPr="00892BD0" w:rsidRDefault="00892BD0" w:rsidP="00892BD0"/>
          <w:p w:rsidR="00892BD0" w:rsidRPr="00892BD0" w:rsidRDefault="00892BD0" w:rsidP="00892BD0">
            <w:r w:rsidRPr="00892BD0">
              <w:t>11,1</w:t>
            </w:r>
          </w:p>
          <w:p w:rsidR="00892BD0" w:rsidRPr="00892BD0" w:rsidRDefault="00892BD0" w:rsidP="00892BD0"/>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Поверхностный ремонт существующих насадок.</w:t>
            </w:r>
          </w:p>
        </w:tc>
        <w:tc>
          <w:tcPr>
            <w:tcW w:w="1276" w:type="dxa"/>
          </w:tcPr>
          <w:p w:rsidR="00892BD0" w:rsidRPr="00892BD0" w:rsidRDefault="00892BD0" w:rsidP="00892BD0">
            <w:r w:rsidRPr="00892BD0">
              <w:t>м</w:t>
            </w:r>
            <w:proofErr w:type="gramStart"/>
            <w:r w:rsidRPr="00892BD0">
              <w:t>2</w:t>
            </w:r>
            <w:proofErr w:type="gramEnd"/>
          </w:p>
        </w:tc>
        <w:tc>
          <w:tcPr>
            <w:tcW w:w="1307" w:type="dxa"/>
          </w:tcPr>
          <w:p w:rsidR="00892BD0" w:rsidRPr="00892BD0" w:rsidRDefault="00892BD0" w:rsidP="00892BD0">
            <w:r w:rsidRPr="00892BD0">
              <w:t>20</w:t>
            </w:r>
          </w:p>
        </w:tc>
      </w:tr>
      <w:tr w:rsidR="00892BD0" w:rsidRPr="00892BD0" w:rsidTr="00320F67">
        <w:trPr>
          <w:cantSplit/>
          <w:jc w:val="center"/>
        </w:trPr>
        <w:tc>
          <w:tcPr>
            <w:tcW w:w="569" w:type="dxa"/>
            <w:shd w:val="clear" w:color="auto" w:fill="auto"/>
          </w:tcPr>
          <w:p w:rsidR="00892BD0" w:rsidRPr="00892BD0" w:rsidRDefault="00892BD0" w:rsidP="00892BD0"/>
        </w:tc>
        <w:tc>
          <w:tcPr>
            <w:tcW w:w="7229" w:type="dxa"/>
            <w:shd w:val="clear" w:color="auto" w:fill="auto"/>
          </w:tcPr>
          <w:p w:rsidR="00892BD0" w:rsidRPr="00892BD0" w:rsidRDefault="00892BD0" w:rsidP="00892BD0">
            <w:r w:rsidRPr="00892BD0">
              <w:t>Обмазочная гидроизоляция засыпаемых поверхностей:</w:t>
            </w:r>
          </w:p>
        </w:tc>
        <w:tc>
          <w:tcPr>
            <w:tcW w:w="1276" w:type="dxa"/>
            <w:shd w:val="clear" w:color="auto" w:fill="auto"/>
          </w:tcPr>
          <w:p w:rsidR="00892BD0" w:rsidRPr="00892BD0" w:rsidRDefault="00892BD0" w:rsidP="00892BD0">
            <w:r w:rsidRPr="00892BD0">
              <w:t>м</w:t>
            </w:r>
            <w:proofErr w:type="gramStart"/>
            <w:r w:rsidRPr="00892BD0">
              <w:t>2</w:t>
            </w:r>
            <w:proofErr w:type="gramEnd"/>
          </w:p>
        </w:tc>
        <w:tc>
          <w:tcPr>
            <w:tcW w:w="1307" w:type="dxa"/>
            <w:shd w:val="clear" w:color="auto" w:fill="auto"/>
          </w:tcPr>
          <w:p w:rsidR="00892BD0" w:rsidRPr="00892BD0" w:rsidRDefault="00892BD0" w:rsidP="00892BD0">
            <w:r w:rsidRPr="00892BD0">
              <w:t>68</w:t>
            </w:r>
          </w:p>
        </w:tc>
      </w:tr>
      <w:tr w:rsidR="00892BD0" w:rsidRPr="00892BD0" w:rsidTr="00320F67">
        <w:trPr>
          <w:cantSplit/>
          <w:jc w:val="center"/>
        </w:trPr>
        <w:tc>
          <w:tcPr>
            <w:tcW w:w="569" w:type="dxa"/>
            <w:shd w:val="clear" w:color="auto" w:fill="auto"/>
          </w:tcPr>
          <w:p w:rsidR="00892BD0" w:rsidRPr="00892BD0" w:rsidRDefault="00892BD0" w:rsidP="00892BD0"/>
        </w:tc>
        <w:tc>
          <w:tcPr>
            <w:tcW w:w="7229" w:type="dxa"/>
            <w:shd w:val="clear" w:color="auto" w:fill="auto"/>
            <w:vAlign w:val="center"/>
          </w:tcPr>
          <w:p w:rsidR="00892BD0" w:rsidRPr="00892BD0" w:rsidRDefault="00892BD0" w:rsidP="00892BD0">
            <w:r w:rsidRPr="00892BD0">
              <w:t>Окраска видимых бетонных поверхностей опор</w:t>
            </w:r>
            <w:proofErr w:type="gramStart"/>
            <w:r w:rsidRPr="00892BD0">
              <w:t>:.</w:t>
            </w:r>
            <w:proofErr w:type="gramEnd"/>
          </w:p>
        </w:tc>
        <w:tc>
          <w:tcPr>
            <w:tcW w:w="1276" w:type="dxa"/>
            <w:shd w:val="clear" w:color="auto" w:fill="auto"/>
            <w:vAlign w:val="center"/>
          </w:tcPr>
          <w:p w:rsidR="00892BD0" w:rsidRPr="00892BD0" w:rsidRDefault="00892BD0" w:rsidP="00892BD0">
            <w:r w:rsidRPr="00892BD0">
              <w:t>м</w:t>
            </w:r>
            <w:proofErr w:type="gramStart"/>
            <w:r w:rsidRPr="00892BD0">
              <w:t>2</w:t>
            </w:r>
            <w:proofErr w:type="gramEnd"/>
          </w:p>
        </w:tc>
        <w:tc>
          <w:tcPr>
            <w:tcW w:w="1307" w:type="dxa"/>
            <w:shd w:val="clear" w:color="auto" w:fill="auto"/>
            <w:vAlign w:val="center"/>
          </w:tcPr>
          <w:p w:rsidR="00892BD0" w:rsidRPr="00892BD0" w:rsidRDefault="00892BD0" w:rsidP="00892BD0">
            <w:r w:rsidRPr="00892BD0">
              <w:t>50</w:t>
            </w:r>
          </w:p>
        </w:tc>
      </w:tr>
      <w:tr w:rsidR="00892BD0" w:rsidRPr="00892BD0" w:rsidTr="00320F67">
        <w:trPr>
          <w:cantSplit/>
          <w:jc w:val="center"/>
        </w:trPr>
        <w:tc>
          <w:tcPr>
            <w:tcW w:w="10381" w:type="dxa"/>
            <w:gridSpan w:val="4"/>
          </w:tcPr>
          <w:p w:rsidR="00892BD0" w:rsidRPr="00892BD0" w:rsidRDefault="00892BD0" w:rsidP="00892BD0">
            <w:r w:rsidRPr="00892BD0">
              <w:t>Ремонт промежуточных опор (опоры 2, 3).</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Изготовление, монтаж / демонтаж рабочих подмостей:</w:t>
            </w:r>
          </w:p>
        </w:tc>
        <w:tc>
          <w:tcPr>
            <w:tcW w:w="1276" w:type="dxa"/>
          </w:tcPr>
          <w:p w:rsidR="00892BD0" w:rsidRPr="00892BD0" w:rsidRDefault="00892BD0" w:rsidP="00892BD0">
            <w:r w:rsidRPr="00892BD0">
              <w:t>м3</w:t>
            </w:r>
          </w:p>
        </w:tc>
        <w:tc>
          <w:tcPr>
            <w:tcW w:w="1307" w:type="dxa"/>
          </w:tcPr>
          <w:p w:rsidR="00892BD0" w:rsidRPr="00892BD0" w:rsidRDefault="00892BD0" w:rsidP="00892BD0">
            <w:r w:rsidRPr="00892BD0">
              <w:t>10</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Удаление защитного слоя бетона с оголением арматуры стоек.</w:t>
            </w:r>
          </w:p>
        </w:tc>
        <w:tc>
          <w:tcPr>
            <w:tcW w:w="1276" w:type="dxa"/>
          </w:tcPr>
          <w:p w:rsidR="00892BD0" w:rsidRPr="00892BD0" w:rsidRDefault="00892BD0" w:rsidP="00892BD0">
            <w:r w:rsidRPr="00892BD0">
              <w:t>п.</w:t>
            </w:r>
            <w:proofErr w:type="gramStart"/>
            <w:r w:rsidRPr="00892BD0">
              <w:t>м</w:t>
            </w:r>
            <w:proofErr w:type="gramEnd"/>
            <w:r w:rsidRPr="00892BD0">
              <w:t>.</w:t>
            </w:r>
          </w:p>
          <w:p w:rsidR="00892BD0" w:rsidRPr="00892BD0" w:rsidRDefault="00892BD0" w:rsidP="00892BD0"/>
        </w:tc>
        <w:tc>
          <w:tcPr>
            <w:tcW w:w="1307" w:type="dxa"/>
          </w:tcPr>
          <w:p w:rsidR="00892BD0" w:rsidRPr="00892BD0" w:rsidRDefault="00892BD0" w:rsidP="00892BD0">
            <w:r w:rsidRPr="00892BD0">
              <w:t>16,8</w:t>
            </w:r>
          </w:p>
          <w:p w:rsidR="00892BD0" w:rsidRPr="00892BD0" w:rsidRDefault="00892BD0" w:rsidP="00892BD0"/>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Очистка поверхности существующей насадки.</w:t>
            </w:r>
          </w:p>
        </w:tc>
        <w:tc>
          <w:tcPr>
            <w:tcW w:w="1276" w:type="dxa"/>
          </w:tcPr>
          <w:p w:rsidR="00892BD0" w:rsidRPr="00892BD0" w:rsidRDefault="00892BD0" w:rsidP="00892BD0">
            <w:r w:rsidRPr="00892BD0">
              <w:t>м</w:t>
            </w:r>
            <w:proofErr w:type="gramStart"/>
            <w:r w:rsidRPr="00892BD0">
              <w:t>2</w:t>
            </w:r>
            <w:proofErr w:type="gramEnd"/>
          </w:p>
        </w:tc>
        <w:tc>
          <w:tcPr>
            <w:tcW w:w="1307" w:type="dxa"/>
          </w:tcPr>
          <w:p w:rsidR="00892BD0" w:rsidRPr="00892BD0" w:rsidRDefault="00892BD0" w:rsidP="00892BD0">
            <w:r w:rsidRPr="00892BD0">
              <w:t>37,9</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 xml:space="preserve">Прокладка из 2-х слоёв гидроизоляции </w:t>
            </w:r>
          </w:p>
          <w:p w:rsidR="00892BD0" w:rsidRPr="00892BD0" w:rsidRDefault="00892BD0" w:rsidP="00892BD0">
            <w:r w:rsidRPr="00892BD0">
              <w:t>под каждую балку ПС на промежуточных опорах.</w:t>
            </w:r>
          </w:p>
        </w:tc>
        <w:tc>
          <w:tcPr>
            <w:tcW w:w="1276" w:type="dxa"/>
          </w:tcPr>
          <w:p w:rsidR="00892BD0" w:rsidRPr="00892BD0" w:rsidRDefault="00892BD0" w:rsidP="00892BD0">
            <w:r w:rsidRPr="00892BD0">
              <w:t>м</w:t>
            </w:r>
            <w:proofErr w:type="gramStart"/>
            <w:r w:rsidRPr="00892BD0">
              <w:t>2</w:t>
            </w:r>
            <w:proofErr w:type="gramEnd"/>
          </w:p>
        </w:tc>
        <w:tc>
          <w:tcPr>
            <w:tcW w:w="1307" w:type="dxa"/>
          </w:tcPr>
          <w:p w:rsidR="00892BD0" w:rsidRPr="00892BD0" w:rsidRDefault="00892BD0" w:rsidP="00892BD0">
            <w:r w:rsidRPr="00892BD0">
              <w:t>4,5</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Бетонирование конструкций усиления насадок:</w:t>
            </w:r>
          </w:p>
        </w:tc>
        <w:tc>
          <w:tcPr>
            <w:tcW w:w="1276" w:type="dxa"/>
          </w:tcPr>
          <w:p w:rsidR="00892BD0" w:rsidRPr="00892BD0" w:rsidRDefault="00892BD0" w:rsidP="00892BD0"/>
          <w:p w:rsidR="00892BD0" w:rsidRPr="00892BD0" w:rsidRDefault="00892BD0" w:rsidP="00892BD0">
            <w:r w:rsidRPr="00892BD0">
              <w:t>м3</w:t>
            </w:r>
          </w:p>
        </w:tc>
        <w:tc>
          <w:tcPr>
            <w:tcW w:w="1307" w:type="dxa"/>
          </w:tcPr>
          <w:p w:rsidR="00892BD0" w:rsidRPr="00892BD0" w:rsidRDefault="00892BD0" w:rsidP="00892BD0"/>
          <w:p w:rsidR="00892BD0" w:rsidRPr="00892BD0" w:rsidRDefault="00892BD0" w:rsidP="00892BD0">
            <w:r w:rsidRPr="00892BD0">
              <w:t>17,4</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Поверхностный ремонт существующих стоек и верха насадок:</w:t>
            </w:r>
          </w:p>
        </w:tc>
        <w:tc>
          <w:tcPr>
            <w:tcW w:w="1276" w:type="dxa"/>
          </w:tcPr>
          <w:p w:rsidR="00892BD0" w:rsidRPr="00892BD0" w:rsidRDefault="00892BD0" w:rsidP="00892BD0">
            <w:r w:rsidRPr="00892BD0">
              <w:t>м</w:t>
            </w:r>
            <w:proofErr w:type="gramStart"/>
            <w:r w:rsidRPr="00892BD0">
              <w:t>2</w:t>
            </w:r>
            <w:proofErr w:type="gramEnd"/>
          </w:p>
          <w:p w:rsidR="00892BD0" w:rsidRPr="00892BD0" w:rsidRDefault="00892BD0" w:rsidP="00892BD0"/>
        </w:tc>
        <w:tc>
          <w:tcPr>
            <w:tcW w:w="1307" w:type="dxa"/>
          </w:tcPr>
          <w:p w:rsidR="00892BD0" w:rsidRPr="00892BD0" w:rsidRDefault="00892BD0" w:rsidP="00892BD0">
            <w:r w:rsidRPr="00892BD0">
              <w:t>100</w:t>
            </w:r>
          </w:p>
          <w:p w:rsidR="00892BD0" w:rsidRPr="00892BD0" w:rsidRDefault="00892BD0" w:rsidP="00892BD0"/>
        </w:tc>
      </w:tr>
      <w:tr w:rsidR="00892BD0" w:rsidRPr="00892BD0" w:rsidTr="00320F67">
        <w:trPr>
          <w:cantSplit/>
          <w:jc w:val="center"/>
        </w:trPr>
        <w:tc>
          <w:tcPr>
            <w:tcW w:w="569" w:type="dxa"/>
          </w:tcPr>
          <w:p w:rsidR="00892BD0" w:rsidRPr="00892BD0" w:rsidRDefault="00892BD0" w:rsidP="00892BD0"/>
        </w:tc>
        <w:tc>
          <w:tcPr>
            <w:tcW w:w="7229" w:type="dxa"/>
            <w:vAlign w:val="center"/>
          </w:tcPr>
          <w:p w:rsidR="00892BD0" w:rsidRPr="00892BD0" w:rsidRDefault="00892BD0" w:rsidP="00892BD0">
            <w:r w:rsidRPr="00892BD0">
              <w:t>Окраска видимых бетонных поверхностей опор:</w:t>
            </w:r>
          </w:p>
          <w:p w:rsidR="00892BD0" w:rsidRPr="00892BD0" w:rsidRDefault="00892BD0" w:rsidP="00892BD0"/>
        </w:tc>
        <w:tc>
          <w:tcPr>
            <w:tcW w:w="1276" w:type="dxa"/>
            <w:vAlign w:val="center"/>
          </w:tcPr>
          <w:p w:rsidR="00892BD0" w:rsidRPr="00892BD0" w:rsidRDefault="00892BD0" w:rsidP="00892BD0"/>
          <w:p w:rsidR="00892BD0" w:rsidRPr="00892BD0" w:rsidRDefault="00892BD0" w:rsidP="00892BD0">
            <w:r w:rsidRPr="00892BD0">
              <w:t>м</w:t>
            </w:r>
            <w:proofErr w:type="gramStart"/>
            <w:r w:rsidRPr="00892BD0">
              <w:t>2</w:t>
            </w:r>
            <w:proofErr w:type="gramEnd"/>
          </w:p>
        </w:tc>
        <w:tc>
          <w:tcPr>
            <w:tcW w:w="1307" w:type="dxa"/>
            <w:vAlign w:val="center"/>
          </w:tcPr>
          <w:p w:rsidR="00892BD0" w:rsidRPr="00892BD0" w:rsidRDefault="00892BD0" w:rsidP="00892BD0"/>
          <w:p w:rsidR="00892BD0" w:rsidRPr="00892BD0" w:rsidRDefault="00892BD0" w:rsidP="00892BD0">
            <w:r w:rsidRPr="00892BD0">
              <w:t>163</w:t>
            </w:r>
          </w:p>
        </w:tc>
      </w:tr>
      <w:tr w:rsidR="00892BD0" w:rsidRPr="00892BD0" w:rsidTr="00320F67">
        <w:trPr>
          <w:cantSplit/>
          <w:jc w:val="center"/>
        </w:trPr>
        <w:tc>
          <w:tcPr>
            <w:tcW w:w="10381" w:type="dxa"/>
            <w:gridSpan w:val="4"/>
          </w:tcPr>
          <w:p w:rsidR="00892BD0" w:rsidRPr="00892BD0" w:rsidRDefault="00892BD0" w:rsidP="00892BD0">
            <w:r w:rsidRPr="00892BD0">
              <w:t>Ремонт пролётных строений.</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 xml:space="preserve">Монтаж над всеми опорами деформационных швов типа </w:t>
            </w:r>
            <w:r w:rsidRPr="00892BD0">
              <w:br/>
              <w:t>с резиновым ленточным компенсатором</w:t>
            </w:r>
          </w:p>
          <w:p w:rsidR="00892BD0" w:rsidRPr="00892BD0" w:rsidRDefault="00892BD0" w:rsidP="00892BD0"/>
        </w:tc>
        <w:tc>
          <w:tcPr>
            <w:tcW w:w="1276" w:type="dxa"/>
          </w:tcPr>
          <w:p w:rsidR="00892BD0" w:rsidRPr="00892BD0" w:rsidRDefault="00892BD0" w:rsidP="00892BD0"/>
          <w:p w:rsidR="00892BD0" w:rsidRPr="00892BD0" w:rsidRDefault="00892BD0" w:rsidP="00892BD0">
            <w:r w:rsidRPr="00892BD0">
              <w:t>шт./п.</w:t>
            </w:r>
            <w:proofErr w:type="gramStart"/>
            <w:r w:rsidRPr="00892BD0">
              <w:t>м</w:t>
            </w:r>
            <w:proofErr w:type="gramEnd"/>
            <w:r w:rsidRPr="00892BD0">
              <w:t>.</w:t>
            </w:r>
          </w:p>
          <w:p w:rsidR="00892BD0" w:rsidRPr="00892BD0" w:rsidRDefault="00892BD0" w:rsidP="00892BD0"/>
        </w:tc>
        <w:tc>
          <w:tcPr>
            <w:tcW w:w="1307" w:type="dxa"/>
          </w:tcPr>
          <w:p w:rsidR="00892BD0" w:rsidRPr="00892BD0" w:rsidRDefault="00892BD0" w:rsidP="00892BD0"/>
          <w:p w:rsidR="00892BD0" w:rsidRPr="00892BD0" w:rsidRDefault="00892BD0" w:rsidP="00892BD0">
            <w:r w:rsidRPr="00892BD0">
              <w:t>4 / 39,04</w:t>
            </w:r>
          </w:p>
          <w:p w:rsidR="00892BD0" w:rsidRPr="00892BD0" w:rsidRDefault="00892BD0" w:rsidP="00892BD0"/>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Устройство неизвлекаемой опалубки по краю плиты ПС для последующей укладки выравнивающего слоя.</w:t>
            </w:r>
          </w:p>
        </w:tc>
        <w:tc>
          <w:tcPr>
            <w:tcW w:w="1276" w:type="dxa"/>
          </w:tcPr>
          <w:p w:rsidR="00892BD0" w:rsidRPr="00892BD0" w:rsidRDefault="00892BD0" w:rsidP="00892BD0"/>
          <w:p w:rsidR="00892BD0" w:rsidRPr="00892BD0" w:rsidRDefault="00892BD0" w:rsidP="00892BD0"/>
          <w:p w:rsidR="00892BD0" w:rsidRPr="00892BD0" w:rsidRDefault="00892BD0" w:rsidP="00892BD0">
            <w:r w:rsidRPr="00892BD0">
              <w:t>п.м. / т</w:t>
            </w:r>
          </w:p>
          <w:p w:rsidR="00892BD0" w:rsidRPr="00892BD0" w:rsidRDefault="00892BD0" w:rsidP="00892BD0"/>
        </w:tc>
        <w:tc>
          <w:tcPr>
            <w:tcW w:w="1307" w:type="dxa"/>
          </w:tcPr>
          <w:p w:rsidR="00892BD0" w:rsidRPr="00892BD0" w:rsidRDefault="00892BD0" w:rsidP="00892BD0"/>
          <w:p w:rsidR="00892BD0" w:rsidRPr="00892BD0" w:rsidRDefault="00892BD0" w:rsidP="00892BD0"/>
          <w:p w:rsidR="00892BD0" w:rsidRPr="00892BD0" w:rsidRDefault="00892BD0" w:rsidP="00892BD0">
            <w:r w:rsidRPr="00892BD0">
              <w:t>85 / 0,525</w:t>
            </w:r>
          </w:p>
          <w:p w:rsidR="00892BD0" w:rsidRPr="00892BD0" w:rsidRDefault="00892BD0" w:rsidP="00892BD0"/>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Укладка выравнивающего слоя бетона минимальной толщиной 30мм (заполнитель − щебень фр. 5÷10мм, марка 800).</w:t>
            </w:r>
          </w:p>
        </w:tc>
        <w:tc>
          <w:tcPr>
            <w:tcW w:w="1276" w:type="dxa"/>
          </w:tcPr>
          <w:p w:rsidR="00892BD0" w:rsidRPr="00892BD0" w:rsidRDefault="00892BD0" w:rsidP="00892BD0"/>
          <w:p w:rsidR="00892BD0" w:rsidRPr="00892BD0" w:rsidRDefault="00892BD0" w:rsidP="00892BD0">
            <w:r w:rsidRPr="00892BD0">
              <w:t>м</w:t>
            </w:r>
            <w:proofErr w:type="gramStart"/>
            <w:r w:rsidRPr="00892BD0">
              <w:t>2</w:t>
            </w:r>
            <w:proofErr w:type="gramEnd"/>
            <w:r w:rsidRPr="00892BD0">
              <w:t xml:space="preserve"> / м3</w:t>
            </w:r>
          </w:p>
        </w:tc>
        <w:tc>
          <w:tcPr>
            <w:tcW w:w="1307" w:type="dxa"/>
          </w:tcPr>
          <w:p w:rsidR="00892BD0" w:rsidRPr="00892BD0" w:rsidRDefault="00892BD0" w:rsidP="00892BD0"/>
          <w:p w:rsidR="00892BD0" w:rsidRPr="00892BD0" w:rsidRDefault="00892BD0" w:rsidP="00892BD0">
            <w:r w:rsidRPr="00892BD0">
              <w:t>411 / 36,5</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 xml:space="preserve">Бурение отверстий </w:t>
            </w:r>
            <w:r w:rsidRPr="00892BD0">
              <w:sym w:font="Symbol" w:char="F0C6"/>
            </w:r>
            <w:r w:rsidRPr="00892BD0">
              <w:t xml:space="preserve">80мм на толщину выравнивающего слоя бетона </w:t>
            </w:r>
          </w:p>
        </w:tc>
        <w:tc>
          <w:tcPr>
            <w:tcW w:w="1276" w:type="dxa"/>
          </w:tcPr>
          <w:p w:rsidR="00892BD0" w:rsidRPr="00892BD0" w:rsidRDefault="00892BD0" w:rsidP="00892BD0">
            <w:r w:rsidRPr="00892BD0">
              <w:t>шт.</w:t>
            </w:r>
          </w:p>
          <w:p w:rsidR="00892BD0" w:rsidRPr="00892BD0" w:rsidRDefault="00892BD0" w:rsidP="00892BD0"/>
        </w:tc>
        <w:tc>
          <w:tcPr>
            <w:tcW w:w="1307" w:type="dxa"/>
          </w:tcPr>
          <w:p w:rsidR="00892BD0" w:rsidRPr="00892BD0" w:rsidRDefault="00892BD0" w:rsidP="00892BD0">
            <w:r w:rsidRPr="00892BD0">
              <w:t>30</w:t>
            </w:r>
          </w:p>
          <w:p w:rsidR="00892BD0" w:rsidRPr="00892BD0" w:rsidRDefault="00892BD0" w:rsidP="00892BD0"/>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 xml:space="preserve">Бурение отверстий </w:t>
            </w:r>
            <w:r w:rsidRPr="00892BD0">
              <w:sym w:font="Symbol" w:char="F0C6"/>
            </w:r>
            <w:r w:rsidRPr="00892BD0">
              <w:t>42мм на всю толщину плиты проезжей части для установки дренажных трубок.</w:t>
            </w:r>
          </w:p>
        </w:tc>
        <w:tc>
          <w:tcPr>
            <w:tcW w:w="1276" w:type="dxa"/>
          </w:tcPr>
          <w:p w:rsidR="00892BD0" w:rsidRPr="00892BD0" w:rsidRDefault="00892BD0" w:rsidP="00892BD0">
            <w:r w:rsidRPr="00892BD0">
              <w:t>шт.</w:t>
            </w:r>
          </w:p>
          <w:p w:rsidR="00892BD0" w:rsidRPr="00892BD0" w:rsidRDefault="00892BD0" w:rsidP="00892BD0"/>
        </w:tc>
        <w:tc>
          <w:tcPr>
            <w:tcW w:w="1307" w:type="dxa"/>
          </w:tcPr>
          <w:p w:rsidR="00892BD0" w:rsidRPr="00892BD0" w:rsidRDefault="00892BD0" w:rsidP="00892BD0">
            <w:r w:rsidRPr="00892BD0">
              <w:t>30</w:t>
            </w:r>
          </w:p>
          <w:p w:rsidR="00892BD0" w:rsidRPr="00892BD0" w:rsidRDefault="00892BD0" w:rsidP="00892BD0"/>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Подготовка поверхности выравнивающего слоя к укладке гидроизоляции, снятие цементного молочка с поверхности.</w:t>
            </w:r>
          </w:p>
        </w:tc>
        <w:tc>
          <w:tcPr>
            <w:tcW w:w="1276" w:type="dxa"/>
          </w:tcPr>
          <w:p w:rsidR="00892BD0" w:rsidRPr="00892BD0" w:rsidRDefault="00892BD0" w:rsidP="00892BD0"/>
          <w:p w:rsidR="00892BD0" w:rsidRPr="00892BD0" w:rsidRDefault="00892BD0" w:rsidP="00892BD0">
            <w:r w:rsidRPr="00892BD0">
              <w:t>м</w:t>
            </w:r>
            <w:proofErr w:type="gramStart"/>
            <w:r w:rsidRPr="00892BD0">
              <w:t>2</w:t>
            </w:r>
            <w:proofErr w:type="gramEnd"/>
          </w:p>
        </w:tc>
        <w:tc>
          <w:tcPr>
            <w:tcW w:w="1307" w:type="dxa"/>
          </w:tcPr>
          <w:p w:rsidR="00892BD0" w:rsidRPr="00892BD0" w:rsidRDefault="00892BD0" w:rsidP="00892BD0"/>
          <w:p w:rsidR="00892BD0" w:rsidRPr="00892BD0" w:rsidRDefault="00892BD0" w:rsidP="00892BD0">
            <w:r w:rsidRPr="00892BD0">
              <w:t>411</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Устройство оклеечной гидроизоляции (с учётом нахлёста).</w:t>
            </w:r>
          </w:p>
        </w:tc>
        <w:tc>
          <w:tcPr>
            <w:tcW w:w="1276" w:type="dxa"/>
          </w:tcPr>
          <w:p w:rsidR="00892BD0" w:rsidRPr="00892BD0" w:rsidRDefault="00892BD0" w:rsidP="00892BD0">
            <w:r w:rsidRPr="00892BD0">
              <w:t>м</w:t>
            </w:r>
            <w:proofErr w:type="gramStart"/>
            <w:r w:rsidRPr="00892BD0">
              <w:t>2</w:t>
            </w:r>
            <w:proofErr w:type="gramEnd"/>
          </w:p>
        </w:tc>
        <w:tc>
          <w:tcPr>
            <w:tcW w:w="1307" w:type="dxa"/>
          </w:tcPr>
          <w:p w:rsidR="00892BD0" w:rsidRPr="00892BD0" w:rsidRDefault="00892BD0" w:rsidP="00892BD0">
            <w:r w:rsidRPr="00892BD0">
              <w:t>492</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Изготовление, монтаж дренажных трубок</w:t>
            </w:r>
          </w:p>
        </w:tc>
        <w:tc>
          <w:tcPr>
            <w:tcW w:w="1276" w:type="dxa"/>
          </w:tcPr>
          <w:p w:rsidR="00892BD0" w:rsidRPr="00892BD0" w:rsidRDefault="00892BD0" w:rsidP="00892BD0">
            <w:r w:rsidRPr="00892BD0">
              <w:t>шт./п</w:t>
            </w:r>
            <w:proofErr w:type="gramStart"/>
            <w:r w:rsidRPr="00892BD0">
              <w:t>.м</w:t>
            </w:r>
            <w:proofErr w:type="gramEnd"/>
          </w:p>
        </w:tc>
        <w:tc>
          <w:tcPr>
            <w:tcW w:w="1307" w:type="dxa"/>
          </w:tcPr>
          <w:p w:rsidR="00892BD0" w:rsidRPr="00892BD0" w:rsidRDefault="00892BD0" w:rsidP="00892BD0">
            <w:r w:rsidRPr="00892BD0">
              <w:t>30 / 15</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Устройство продольных и поперечных дренажных каналов</w:t>
            </w:r>
          </w:p>
          <w:p w:rsidR="00892BD0" w:rsidRPr="00892BD0" w:rsidRDefault="00892BD0" w:rsidP="00892BD0"/>
        </w:tc>
        <w:tc>
          <w:tcPr>
            <w:tcW w:w="1276" w:type="dxa"/>
          </w:tcPr>
          <w:p w:rsidR="00892BD0" w:rsidRPr="00892BD0" w:rsidRDefault="00892BD0" w:rsidP="00892BD0">
            <w:r w:rsidRPr="00892BD0">
              <w:t>п.</w:t>
            </w:r>
            <w:proofErr w:type="gramStart"/>
            <w:r w:rsidRPr="00892BD0">
              <w:t>м</w:t>
            </w:r>
            <w:proofErr w:type="gramEnd"/>
            <w:r w:rsidRPr="00892BD0">
              <w:t>.</w:t>
            </w:r>
          </w:p>
          <w:p w:rsidR="00892BD0" w:rsidRPr="00892BD0" w:rsidRDefault="00892BD0" w:rsidP="00892BD0"/>
        </w:tc>
        <w:tc>
          <w:tcPr>
            <w:tcW w:w="1307" w:type="dxa"/>
          </w:tcPr>
          <w:p w:rsidR="00892BD0" w:rsidRPr="00892BD0" w:rsidRDefault="00892BD0" w:rsidP="00892BD0">
            <w:r w:rsidRPr="00892BD0">
              <w:t>100</w:t>
            </w:r>
          </w:p>
          <w:p w:rsidR="00892BD0" w:rsidRPr="00892BD0" w:rsidRDefault="00892BD0" w:rsidP="00892BD0"/>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 xml:space="preserve">Изготовление, монтаж индивидуальных тротуарных блоков </w:t>
            </w:r>
          </w:p>
        </w:tc>
        <w:tc>
          <w:tcPr>
            <w:tcW w:w="1276" w:type="dxa"/>
          </w:tcPr>
          <w:p w:rsidR="00892BD0" w:rsidRPr="00892BD0" w:rsidRDefault="00892BD0" w:rsidP="00892BD0">
            <w:r w:rsidRPr="00892BD0">
              <w:t>шт. / м3</w:t>
            </w:r>
          </w:p>
        </w:tc>
        <w:tc>
          <w:tcPr>
            <w:tcW w:w="1307" w:type="dxa"/>
          </w:tcPr>
          <w:p w:rsidR="00892BD0" w:rsidRPr="00892BD0" w:rsidRDefault="00892BD0" w:rsidP="00892BD0">
            <w:r w:rsidRPr="00892BD0">
              <w:t>30 / 25,92</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Заделка швов между тротуарными блоками:</w:t>
            </w:r>
          </w:p>
        </w:tc>
        <w:tc>
          <w:tcPr>
            <w:tcW w:w="1276" w:type="dxa"/>
            <w:vAlign w:val="center"/>
          </w:tcPr>
          <w:p w:rsidR="00892BD0" w:rsidRPr="00892BD0" w:rsidRDefault="00892BD0" w:rsidP="00892BD0">
            <w:r w:rsidRPr="00892BD0">
              <w:t>п.м. / м3</w:t>
            </w:r>
          </w:p>
        </w:tc>
        <w:tc>
          <w:tcPr>
            <w:tcW w:w="1307" w:type="dxa"/>
            <w:vAlign w:val="center"/>
          </w:tcPr>
          <w:p w:rsidR="00892BD0" w:rsidRPr="00892BD0" w:rsidRDefault="00892BD0" w:rsidP="00892BD0">
            <w:r w:rsidRPr="00892BD0">
              <w:t>56,8 / 0,04</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Укладка защитного слоя бетона t=40мм (заполнитель − щебень фр. 5÷10 мм, марка 800)</w:t>
            </w:r>
          </w:p>
        </w:tc>
        <w:tc>
          <w:tcPr>
            <w:tcW w:w="1276" w:type="dxa"/>
          </w:tcPr>
          <w:p w:rsidR="00892BD0" w:rsidRPr="00892BD0" w:rsidRDefault="00892BD0" w:rsidP="00892BD0">
            <w:r w:rsidRPr="00892BD0">
              <w:t>м</w:t>
            </w:r>
            <w:proofErr w:type="gramStart"/>
            <w:r w:rsidRPr="00892BD0">
              <w:t>2</w:t>
            </w:r>
            <w:proofErr w:type="gramEnd"/>
            <w:r w:rsidRPr="00892BD0">
              <w:t xml:space="preserve"> / м3</w:t>
            </w:r>
          </w:p>
          <w:p w:rsidR="00892BD0" w:rsidRPr="00892BD0" w:rsidRDefault="00892BD0" w:rsidP="00892BD0"/>
        </w:tc>
        <w:tc>
          <w:tcPr>
            <w:tcW w:w="1307" w:type="dxa"/>
          </w:tcPr>
          <w:p w:rsidR="00892BD0" w:rsidRPr="00892BD0" w:rsidRDefault="00892BD0" w:rsidP="00892BD0">
            <w:r w:rsidRPr="00892BD0">
              <w:t>253 / 10,1</w:t>
            </w:r>
          </w:p>
          <w:p w:rsidR="00892BD0" w:rsidRPr="00892BD0" w:rsidRDefault="00892BD0" w:rsidP="00892BD0"/>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Цементобетонное покрытие полос безопасности</w:t>
            </w:r>
          </w:p>
        </w:tc>
        <w:tc>
          <w:tcPr>
            <w:tcW w:w="1276" w:type="dxa"/>
            <w:vAlign w:val="center"/>
          </w:tcPr>
          <w:p w:rsidR="00892BD0" w:rsidRPr="00892BD0" w:rsidRDefault="00892BD0" w:rsidP="00892BD0">
            <w:r w:rsidRPr="00892BD0">
              <w:t>м</w:t>
            </w:r>
            <w:proofErr w:type="gramStart"/>
            <w:r w:rsidRPr="00892BD0">
              <w:t>2</w:t>
            </w:r>
            <w:proofErr w:type="gramEnd"/>
            <w:r w:rsidRPr="00892BD0">
              <w:t xml:space="preserve"> / м3</w:t>
            </w:r>
          </w:p>
          <w:p w:rsidR="00892BD0" w:rsidRPr="00892BD0" w:rsidRDefault="00892BD0" w:rsidP="00892BD0"/>
        </w:tc>
        <w:tc>
          <w:tcPr>
            <w:tcW w:w="1307" w:type="dxa"/>
          </w:tcPr>
          <w:p w:rsidR="00892BD0" w:rsidRPr="00892BD0" w:rsidRDefault="00892BD0" w:rsidP="00892BD0">
            <w:r w:rsidRPr="00892BD0">
              <w:t>58,6 / 7,6</w:t>
            </w:r>
          </w:p>
          <w:p w:rsidR="00892BD0" w:rsidRPr="00892BD0" w:rsidRDefault="00892BD0" w:rsidP="00892BD0"/>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Покрытие проезжей части асфальтобетоном:</w:t>
            </w:r>
          </w:p>
          <w:p w:rsidR="00892BD0" w:rsidRPr="00892BD0" w:rsidRDefault="00892BD0" w:rsidP="00892BD0"/>
        </w:tc>
        <w:tc>
          <w:tcPr>
            <w:tcW w:w="1276" w:type="dxa"/>
            <w:vAlign w:val="center"/>
          </w:tcPr>
          <w:p w:rsidR="00892BD0" w:rsidRPr="00892BD0" w:rsidRDefault="00892BD0" w:rsidP="00892BD0">
            <w:r w:rsidRPr="00892BD0">
              <w:t>м</w:t>
            </w:r>
            <w:proofErr w:type="gramStart"/>
            <w:r w:rsidRPr="00892BD0">
              <w:t>2</w:t>
            </w:r>
            <w:proofErr w:type="gramEnd"/>
            <w:r w:rsidRPr="00892BD0">
              <w:t xml:space="preserve"> / м3</w:t>
            </w:r>
          </w:p>
          <w:p w:rsidR="00892BD0" w:rsidRPr="00892BD0" w:rsidRDefault="00892BD0" w:rsidP="00892BD0"/>
        </w:tc>
        <w:tc>
          <w:tcPr>
            <w:tcW w:w="1307" w:type="dxa"/>
            <w:vAlign w:val="center"/>
          </w:tcPr>
          <w:p w:rsidR="00892BD0" w:rsidRPr="00892BD0" w:rsidRDefault="00892BD0" w:rsidP="00892BD0">
            <w:r w:rsidRPr="00892BD0">
              <w:t>253 / 10,1</w:t>
            </w:r>
          </w:p>
          <w:p w:rsidR="00892BD0" w:rsidRPr="00892BD0" w:rsidRDefault="00892BD0" w:rsidP="00892BD0"/>
        </w:tc>
      </w:tr>
      <w:tr w:rsidR="00892BD0" w:rsidRPr="00892BD0" w:rsidTr="00320F67">
        <w:trPr>
          <w:cantSplit/>
          <w:trHeight w:val="324"/>
          <w:jc w:val="center"/>
        </w:trPr>
        <w:tc>
          <w:tcPr>
            <w:tcW w:w="569" w:type="dxa"/>
          </w:tcPr>
          <w:p w:rsidR="00892BD0" w:rsidRPr="00892BD0" w:rsidRDefault="00892BD0" w:rsidP="00892BD0"/>
        </w:tc>
        <w:tc>
          <w:tcPr>
            <w:tcW w:w="7229" w:type="dxa"/>
          </w:tcPr>
          <w:p w:rsidR="00892BD0" w:rsidRPr="00892BD0" w:rsidRDefault="00892BD0" w:rsidP="00892BD0">
            <w:r w:rsidRPr="00892BD0">
              <w:t xml:space="preserve">Проливка битумом перед укладкой 1 слоя покрытия </w:t>
            </w:r>
          </w:p>
        </w:tc>
        <w:tc>
          <w:tcPr>
            <w:tcW w:w="1276" w:type="dxa"/>
          </w:tcPr>
          <w:p w:rsidR="00892BD0" w:rsidRPr="00892BD0" w:rsidRDefault="00892BD0" w:rsidP="00892BD0">
            <w:r w:rsidRPr="00892BD0">
              <w:t>м</w:t>
            </w:r>
            <w:proofErr w:type="gramStart"/>
            <w:r w:rsidRPr="00892BD0">
              <w:t>2</w:t>
            </w:r>
            <w:proofErr w:type="gramEnd"/>
          </w:p>
          <w:p w:rsidR="00892BD0" w:rsidRPr="00892BD0" w:rsidRDefault="00892BD0" w:rsidP="00892BD0"/>
        </w:tc>
        <w:tc>
          <w:tcPr>
            <w:tcW w:w="1307" w:type="dxa"/>
          </w:tcPr>
          <w:p w:rsidR="00892BD0" w:rsidRPr="00892BD0" w:rsidRDefault="00892BD0" w:rsidP="00892BD0">
            <w:r w:rsidRPr="00892BD0">
              <w:t>253</w:t>
            </w:r>
          </w:p>
          <w:p w:rsidR="00892BD0" w:rsidRPr="00892BD0" w:rsidRDefault="00892BD0" w:rsidP="00892BD0"/>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Заливка штраб вдоль цоколей и деформационных швов битумной мастикой.</w:t>
            </w:r>
          </w:p>
        </w:tc>
        <w:tc>
          <w:tcPr>
            <w:tcW w:w="1276" w:type="dxa"/>
            <w:vAlign w:val="center"/>
          </w:tcPr>
          <w:p w:rsidR="00892BD0" w:rsidRPr="00892BD0" w:rsidRDefault="00892BD0" w:rsidP="00892BD0">
            <w:proofErr w:type="gramStart"/>
            <w:r w:rsidRPr="00892BD0">
              <w:t>кг</w:t>
            </w:r>
            <w:proofErr w:type="gramEnd"/>
            <w:r w:rsidRPr="00892BD0">
              <w:t xml:space="preserve"> / п.м.</w:t>
            </w:r>
          </w:p>
        </w:tc>
        <w:tc>
          <w:tcPr>
            <w:tcW w:w="1307" w:type="dxa"/>
            <w:vAlign w:val="center"/>
          </w:tcPr>
          <w:p w:rsidR="00892BD0" w:rsidRPr="00892BD0" w:rsidRDefault="00892BD0" w:rsidP="00892BD0">
            <w:r w:rsidRPr="00892BD0">
              <w:t>300 / 304</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Изготовление и монтаж барьерного ограждения на путепроводе и сопряжениях высотой 0,9м  300кДж:</w:t>
            </w:r>
          </w:p>
        </w:tc>
        <w:tc>
          <w:tcPr>
            <w:tcW w:w="1276" w:type="dxa"/>
          </w:tcPr>
          <w:p w:rsidR="00892BD0" w:rsidRPr="00892BD0" w:rsidRDefault="00892BD0" w:rsidP="00892BD0">
            <w:r w:rsidRPr="00892BD0">
              <w:t>п.м. / т</w:t>
            </w:r>
          </w:p>
          <w:p w:rsidR="00892BD0" w:rsidRPr="00892BD0" w:rsidRDefault="00892BD0" w:rsidP="00892BD0"/>
        </w:tc>
        <w:tc>
          <w:tcPr>
            <w:tcW w:w="1307" w:type="dxa"/>
          </w:tcPr>
          <w:p w:rsidR="00892BD0" w:rsidRPr="00892BD0" w:rsidRDefault="00892BD0" w:rsidP="00892BD0">
            <w:r w:rsidRPr="00892BD0">
              <w:t>120,76 / 4,308</w:t>
            </w:r>
          </w:p>
          <w:p w:rsidR="00892BD0" w:rsidRPr="00892BD0" w:rsidRDefault="00892BD0" w:rsidP="00892BD0"/>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Установка светоотражающих устройств.</w:t>
            </w:r>
          </w:p>
        </w:tc>
        <w:tc>
          <w:tcPr>
            <w:tcW w:w="1276" w:type="dxa"/>
          </w:tcPr>
          <w:p w:rsidR="00892BD0" w:rsidRPr="00892BD0" w:rsidRDefault="00892BD0" w:rsidP="00892BD0">
            <w:r w:rsidRPr="00892BD0">
              <w:t xml:space="preserve">шт. / </w:t>
            </w:r>
            <w:proofErr w:type="gramStart"/>
            <w:r w:rsidRPr="00892BD0">
              <w:t>т</w:t>
            </w:r>
            <w:proofErr w:type="gramEnd"/>
          </w:p>
        </w:tc>
        <w:tc>
          <w:tcPr>
            <w:tcW w:w="1307" w:type="dxa"/>
          </w:tcPr>
          <w:p w:rsidR="00892BD0" w:rsidRPr="00892BD0" w:rsidRDefault="00892BD0" w:rsidP="00892BD0">
            <w:r w:rsidRPr="00892BD0">
              <w:t>60 / 0,021</w:t>
            </w:r>
          </w:p>
        </w:tc>
      </w:tr>
      <w:tr w:rsidR="00892BD0" w:rsidRPr="00892BD0" w:rsidTr="00320F67">
        <w:trPr>
          <w:cantSplit/>
          <w:trHeight w:val="566"/>
          <w:jc w:val="center"/>
        </w:trPr>
        <w:tc>
          <w:tcPr>
            <w:tcW w:w="569" w:type="dxa"/>
          </w:tcPr>
          <w:p w:rsidR="00892BD0" w:rsidRPr="00892BD0" w:rsidRDefault="00892BD0" w:rsidP="00892BD0"/>
        </w:tc>
        <w:tc>
          <w:tcPr>
            <w:tcW w:w="7229" w:type="dxa"/>
          </w:tcPr>
          <w:p w:rsidR="00892BD0" w:rsidRPr="00892BD0" w:rsidRDefault="00892BD0" w:rsidP="00892BD0">
            <w:r w:rsidRPr="00892BD0">
              <w:t>Изготовление и монтаж перильного ограждения на путепроводе и сопряжениях.</w:t>
            </w:r>
          </w:p>
          <w:p w:rsidR="00892BD0" w:rsidRPr="00892BD0" w:rsidRDefault="00892BD0" w:rsidP="00892BD0"/>
        </w:tc>
        <w:tc>
          <w:tcPr>
            <w:tcW w:w="1276" w:type="dxa"/>
          </w:tcPr>
          <w:p w:rsidR="00892BD0" w:rsidRPr="00892BD0" w:rsidRDefault="00892BD0" w:rsidP="00892BD0"/>
          <w:p w:rsidR="00892BD0" w:rsidRPr="00892BD0" w:rsidRDefault="00892BD0" w:rsidP="00892BD0">
            <w:r w:rsidRPr="00892BD0">
              <w:t>п.м. / т</w:t>
            </w:r>
          </w:p>
        </w:tc>
        <w:tc>
          <w:tcPr>
            <w:tcW w:w="1307" w:type="dxa"/>
          </w:tcPr>
          <w:p w:rsidR="00892BD0" w:rsidRPr="00892BD0" w:rsidRDefault="00892BD0" w:rsidP="00892BD0"/>
          <w:p w:rsidR="00892BD0" w:rsidRPr="00892BD0" w:rsidRDefault="00892BD0" w:rsidP="00892BD0">
            <w:r w:rsidRPr="00892BD0">
              <w:t>96,76 / 3,569</w:t>
            </w:r>
          </w:p>
          <w:p w:rsidR="00892BD0" w:rsidRPr="00892BD0" w:rsidRDefault="00892BD0" w:rsidP="00892BD0"/>
        </w:tc>
      </w:tr>
      <w:tr w:rsidR="00892BD0" w:rsidRPr="00892BD0" w:rsidTr="00320F67">
        <w:trPr>
          <w:cantSplit/>
          <w:trHeight w:val="492"/>
          <w:jc w:val="center"/>
        </w:trPr>
        <w:tc>
          <w:tcPr>
            <w:tcW w:w="569" w:type="dxa"/>
          </w:tcPr>
          <w:p w:rsidR="00892BD0" w:rsidRPr="00892BD0" w:rsidRDefault="00892BD0" w:rsidP="00892BD0"/>
        </w:tc>
        <w:tc>
          <w:tcPr>
            <w:tcW w:w="7229" w:type="dxa"/>
            <w:vAlign w:val="center"/>
          </w:tcPr>
          <w:p w:rsidR="00892BD0" w:rsidRPr="00892BD0" w:rsidRDefault="00892BD0" w:rsidP="00892BD0">
            <w:r w:rsidRPr="00892BD0">
              <w:t>Окраска перильного ограждения:</w:t>
            </w:r>
          </w:p>
          <w:p w:rsidR="00892BD0" w:rsidRPr="00892BD0" w:rsidRDefault="00892BD0" w:rsidP="00892BD0"/>
        </w:tc>
        <w:tc>
          <w:tcPr>
            <w:tcW w:w="1276" w:type="dxa"/>
            <w:vAlign w:val="center"/>
          </w:tcPr>
          <w:p w:rsidR="00892BD0" w:rsidRPr="00892BD0" w:rsidRDefault="00892BD0" w:rsidP="00892BD0"/>
          <w:p w:rsidR="00892BD0" w:rsidRPr="00892BD0" w:rsidRDefault="00892BD0" w:rsidP="00892BD0">
            <w:r w:rsidRPr="00892BD0">
              <w:t>м</w:t>
            </w:r>
            <w:proofErr w:type="gramStart"/>
            <w:r w:rsidRPr="00892BD0">
              <w:t>2</w:t>
            </w:r>
            <w:proofErr w:type="gramEnd"/>
          </w:p>
        </w:tc>
        <w:tc>
          <w:tcPr>
            <w:tcW w:w="1307" w:type="dxa"/>
            <w:vAlign w:val="center"/>
          </w:tcPr>
          <w:p w:rsidR="00892BD0" w:rsidRPr="00892BD0" w:rsidRDefault="00892BD0" w:rsidP="00892BD0"/>
          <w:p w:rsidR="00892BD0" w:rsidRPr="00892BD0" w:rsidRDefault="00892BD0" w:rsidP="00892BD0">
            <w:r w:rsidRPr="00892BD0">
              <w:t>88</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 xml:space="preserve">Изготовление и монтаж карнизов из оцинкованной стали </w:t>
            </w:r>
          </w:p>
          <w:p w:rsidR="00892BD0" w:rsidRPr="00892BD0" w:rsidRDefault="00892BD0" w:rsidP="00892BD0"/>
        </w:tc>
        <w:tc>
          <w:tcPr>
            <w:tcW w:w="1276" w:type="dxa"/>
          </w:tcPr>
          <w:p w:rsidR="00892BD0" w:rsidRPr="00892BD0" w:rsidRDefault="00892BD0" w:rsidP="00892BD0">
            <w:r w:rsidRPr="00892BD0">
              <w:t>м</w:t>
            </w:r>
            <w:proofErr w:type="gramStart"/>
            <w:r w:rsidRPr="00892BD0">
              <w:t>2</w:t>
            </w:r>
            <w:proofErr w:type="gramEnd"/>
          </w:p>
          <w:p w:rsidR="00892BD0" w:rsidRPr="00892BD0" w:rsidRDefault="00892BD0" w:rsidP="00892BD0"/>
        </w:tc>
        <w:tc>
          <w:tcPr>
            <w:tcW w:w="1307" w:type="dxa"/>
          </w:tcPr>
          <w:p w:rsidR="00892BD0" w:rsidRPr="00892BD0" w:rsidRDefault="00892BD0" w:rsidP="00892BD0">
            <w:r w:rsidRPr="00892BD0">
              <w:t>28</w:t>
            </w:r>
          </w:p>
          <w:p w:rsidR="00892BD0" w:rsidRPr="00892BD0" w:rsidRDefault="00892BD0" w:rsidP="00892BD0"/>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Изготовление и монтаж металлических ограждающих щитов контактной сети железной дороги.</w:t>
            </w:r>
          </w:p>
        </w:tc>
        <w:tc>
          <w:tcPr>
            <w:tcW w:w="1276" w:type="dxa"/>
            <w:vAlign w:val="center"/>
          </w:tcPr>
          <w:p w:rsidR="00892BD0" w:rsidRPr="00892BD0" w:rsidRDefault="00892BD0" w:rsidP="00892BD0">
            <w:r w:rsidRPr="00892BD0">
              <w:t>шт.</w:t>
            </w:r>
          </w:p>
          <w:p w:rsidR="00892BD0" w:rsidRPr="00892BD0" w:rsidRDefault="00892BD0" w:rsidP="00892BD0"/>
        </w:tc>
        <w:tc>
          <w:tcPr>
            <w:tcW w:w="1307" w:type="dxa"/>
            <w:vAlign w:val="center"/>
          </w:tcPr>
          <w:p w:rsidR="00892BD0" w:rsidRPr="00892BD0" w:rsidRDefault="00892BD0" w:rsidP="00892BD0">
            <w:r w:rsidRPr="00892BD0">
              <w:t>16</w:t>
            </w:r>
          </w:p>
          <w:p w:rsidR="00892BD0" w:rsidRPr="00892BD0" w:rsidRDefault="00892BD0" w:rsidP="00892BD0"/>
        </w:tc>
      </w:tr>
      <w:tr w:rsidR="00892BD0" w:rsidRPr="00892BD0" w:rsidTr="00320F67">
        <w:trPr>
          <w:cantSplit/>
          <w:jc w:val="center"/>
        </w:trPr>
        <w:tc>
          <w:tcPr>
            <w:tcW w:w="569" w:type="dxa"/>
          </w:tcPr>
          <w:p w:rsidR="00892BD0" w:rsidRPr="00892BD0" w:rsidRDefault="00892BD0" w:rsidP="00892BD0"/>
        </w:tc>
        <w:tc>
          <w:tcPr>
            <w:tcW w:w="7229" w:type="dxa"/>
            <w:vAlign w:val="center"/>
          </w:tcPr>
          <w:p w:rsidR="00892BD0" w:rsidRPr="00892BD0" w:rsidRDefault="00892BD0" w:rsidP="00892BD0">
            <w:r w:rsidRPr="00892BD0">
              <w:t>Окраска ограждающих щитов</w:t>
            </w:r>
          </w:p>
          <w:p w:rsidR="00892BD0" w:rsidRPr="00892BD0" w:rsidRDefault="00892BD0" w:rsidP="00892BD0"/>
        </w:tc>
        <w:tc>
          <w:tcPr>
            <w:tcW w:w="1276" w:type="dxa"/>
            <w:vAlign w:val="center"/>
          </w:tcPr>
          <w:p w:rsidR="00892BD0" w:rsidRPr="00892BD0" w:rsidRDefault="00892BD0" w:rsidP="00892BD0"/>
          <w:p w:rsidR="00892BD0" w:rsidRPr="00892BD0" w:rsidRDefault="00892BD0" w:rsidP="00892BD0">
            <w:r w:rsidRPr="00892BD0">
              <w:t>м</w:t>
            </w:r>
            <w:proofErr w:type="gramStart"/>
            <w:r w:rsidRPr="00892BD0">
              <w:t>2</w:t>
            </w:r>
            <w:proofErr w:type="gramEnd"/>
          </w:p>
        </w:tc>
        <w:tc>
          <w:tcPr>
            <w:tcW w:w="1307" w:type="dxa"/>
            <w:vAlign w:val="center"/>
          </w:tcPr>
          <w:p w:rsidR="00892BD0" w:rsidRPr="00892BD0" w:rsidRDefault="00892BD0" w:rsidP="00892BD0"/>
          <w:p w:rsidR="00892BD0" w:rsidRPr="00892BD0" w:rsidRDefault="00892BD0" w:rsidP="00892BD0">
            <w:r w:rsidRPr="00892BD0">
              <w:t>68</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Монтаж над всеми опорами деформационных швов заполненного типа на тротуарах</w:t>
            </w:r>
          </w:p>
          <w:p w:rsidR="00892BD0" w:rsidRPr="00892BD0" w:rsidRDefault="00892BD0" w:rsidP="00892BD0"/>
        </w:tc>
        <w:tc>
          <w:tcPr>
            <w:tcW w:w="1276" w:type="dxa"/>
          </w:tcPr>
          <w:p w:rsidR="00892BD0" w:rsidRPr="00892BD0" w:rsidRDefault="00892BD0" w:rsidP="00892BD0"/>
          <w:p w:rsidR="00892BD0" w:rsidRPr="00892BD0" w:rsidRDefault="00892BD0" w:rsidP="00892BD0">
            <w:r w:rsidRPr="00892BD0">
              <w:t>шт./п.</w:t>
            </w:r>
            <w:proofErr w:type="gramStart"/>
            <w:r w:rsidRPr="00892BD0">
              <w:t>м</w:t>
            </w:r>
            <w:proofErr w:type="gramEnd"/>
            <w:r w:rsidRPr="00892BD0">
              <w:t>.</w:t>
            </w:r>
          </w:p>
          <w:p w:rsidR="00892BD0" w:rsidRPr="00892BD0" w:rsidRDefault="00892BD0" w:rsidP="00892BD0"/>
        </w:tc>
        <w:tc>
          <w:tcPr>
            <w:tcW w:w="1307" w:type="dxa"/>
          </w:tcPr>
          <w:p w:rsidR="00892BD0" w:rsidRPr="00892BD0" w:rsidRDefault="00892BD0" w:rsidP="00892BD0"/>
          <w:p w:rsidR="00892BD0" w:rsidRPr="00892BD0" w:rsidRDefault="00892BD0" w:rsidP="00892BD0">
            <w:r w:rsidRPr="00892BD0">
              <w:t>8 / 6,16</w:t>
            </w:r>
          </w:p>
          <w:p w:rsidR="00892BD0" w:rsidRPr="00892BD0" w:rsidRDefault="00892BD0" w:rsidP="00892BD0"/>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Покрытие прохожей части цементобетоном tmin=40мм (заполнитель − щебень фр. 5÷10 мм, марка 800):</w:t>
            </w:r>
          </w:p>
        </w:tc>
        <w:tc>
          <w:tcPr>
            <w:tcW w:w="1276" w:type="dxa"/>
            <w:vAlign w:val="center"/>
          </w:tcPr>
          <w:p w:rsidR="00892BD0" w:rsidRPr="00892BD0" w:rsidRDefault="00892BD0" w:rsidP="00892BD0"/>
          <w:p w:rsidR="00892BD0" w:rsidRPr="00892BD0" w:rsidRDefault="00892BD0" w:rsidP="00892BD0">
            <w:r w:rsidRPr="00892BD0">
              <w:t>м</w:t>
            </w:r>
            <w:proofErr w:type="gramStart"/>
            <w:r w:rsidRPr="00892BD0">
              <w:t>2</w:t>
            </w:r>
            <w:proofErr w:type="gramEnd"/>
            <w:r w:rsidRPr="00892BD0">
              <w:t xml:space="preserve"> / м3</w:t>
            </w:r>
          </w:p>
        </w:tc>
        <w:tc>
          <w:tcPr>
            <w:tcW w:w="1307" w:type="dxa"/>
            <w:vAlign w:val="center"/>
          </w:tcPr>
          <w:p w:rsidR="00892BD0" w:rsidRPr="00892BD0" w:rsidRDefault="00892BD0" w:rsidP="00892BD0"/>
          <w:p w:rsidR="00892BD0" w:rsidRPr="00892BD0" w:rsidRDefault="00892BD0" w:rsidP="00892BD0">
            <w:r w:rsidRPr="00892BD0">
              <w:t>97 / 6,65</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Гидрофобизация поверхности плиты проезжей части (снизу плиты проезжей части):</w:t>
            </w:r>
          </w:p>
          <w:p w:rsidR="00892BD0" w:rsidRPr="00892BD0" w:rsidRDefault="00892BD0" w:rsidP="00892BD0"/>
        </w:tc>
        <w:tc>
          <w:tcPr>
            <w:tcW w:w="1276" w:type="dxa"/>
            <w:vAlign w:val="center"/>
          </w:tcPr>
          <w:p w:rsidR="00892BD0" w:rsidRPr="00892BD0" w:rsidRDefault="00892BD0" w:rsidP="00892BD0"/>
          <w:p w:rsidR="00892BD0" w:rsidRPr="00892BD0" w:rsidRDefault="00892BD0" w:rsidP="00892BD0">
            <w:r w:rsidRPr="00892BD0">
              <w:t>м</w:t>
            </w:r>
            <w:proofErr w:type="gramStart"/>
            <w:r w:rsidRPr="00892BD0">
              <w:t>2</w:t>
            </w:r>
            <w:proofErr w:type="gramEnd"/>
          </w:p>
        </w:tc>
        <w:tc>
          <w:tcPr>
            <w:tcW w:w="1307" w:type="dxa"/>
            <w:vAlign w:val="center"/>
          </w:tcPr>
          <w:p w:rsidR="00892BD0" w:rsidRPr="00892BD0" w:rsidRDefault="00892BD0" w:rsidP="00892BD0"/>
          <w:p w:rsidR="00892BD0" w:rsidRPr="00892BD0" w:rsidRDefault="00892BD0" w:rsidP="00892BD0">
            <w:r w:rsidRPr="00892BD0">
              <w:t>335</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Поверхностный ремонт пролётных строений.</w:t>
            </w:r>
          </w:p>
          <w:p w:rsidR="00892BD0" w:rsidRPr="00892BD0" w:rsidRDefault="00892BD0" w:rsidP="00892BD0"/>
          <w:p w:rsidR="00892BD0" w:rsidRPr="00892BD0" w:rsidRDefault="00892BD0" w:rsidP="00892BD0"/>
        </w:tc>
        <w:tc>
          <w:tcPr>
            <w:tcW w:w="1276" w:type="dxa"/>
          </w:tcPr>
          <w:p w:rsidR="00892BD0" w:rsidRPr="00892BD0" w:rsidRDefault="00892BD0" w:rsidP="00892BD0">
            <w:r w:rsidRPr="00892BD0">
              <w:t>м</w:t>
            </w:r>
            <w:proofErr w:type="gramStart"/>
            <w:r w:rsidRPr="00892BD0">
              <w:t>2</w:t>
            </w:r>
            <w:proofErr w:type="gramEnd"/>
          </w:p>
          <w:p w:rsidR="00892BD0" w:rsidRPr="00892BD0" w:rsidRDefault="00892BD0" w:rsidP="00892BD0"/>
        </w:tc>
        <w:tc>
          <w:tcPr>
            <w:tcW w:w="1307" w:type="dxa"/>
          </w:tcPr>
          <w:p w:rsidR="00892BD0" w:rsidRPr="00892BD0" w:rsidRDefault="00892BD0" w:rsidP="00892BD0">
            <w:r w:rsidRPr="00892BD0">
              <w:t>745</w:t>
            </w:r>
          </w:p>
          <w:p w:rsidR="00892BD0" w:rsidRPr="00892BD0" w:rsidRDefault="00892BD0" w:rsidP="00892BD0"/>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Окраска поверхности пролётных строений:</w:t>
            </w:r>
          </w:p>
          <w:p w:rsidR="00892BD0" w:rsidRPr="00892BD0" w:rsidRDefault="00892BD0" w:rsidP="00892BD0"/>
        </w:tc>
        <w:tc>
          <w:tcPr>
            <w:tcW w:w="1276" w:type="dxa"/>
          </w:tcPr>
          <w:p w:rsidR="00892BD0" w:rsidRPr="00892BD0" w:rsidRDefault="00892BD0" w:rsidP="00892BD0"/>
          <w:p w:rsidR="00892BD0" w:rsidRPr="00892BD0" w:rsidRDefault="00892BD0" w:rsidP="00892BD0">
            <w:r w:rsidRPr="00892BD0">
              <w:t>м</w:t>
            </w:r>
            <w:proofErr w:type="gramStart"/>
            <w:r w:rsidRPr="00892BD0">
              <w:t>2</w:t>
            </w:r>
            <w:proofErr w:type="gramEnd"/>
          </w:p>
        </w:tc>
        <w:tc>
          <w:tcPr>
            <w:tcW w:w="1307" w:type="dxa"/>
          </w:tcPr>
          <w:p w:rsidR="00892BD0" w:rsidRPr="00892BD0" w:rsidRDefault="00892BD0" w:rsidP="00892BD0"/>
          <w:p w:rsidR="00892BD0" w:rsidRPr="00892BD0" w:rsidRDefault="00892BD0" w:rsidP="00892BD0">
            <w:r w:rsidRPr="00892BD0">
              <w:t>745</w:t>
            </w:r>
          </w:p>
        </w:tc>
      </w:tr>
      <w:tr w:rsidR="00892BD0" w:rsidRPr="00892BD0" w:rsidTr="00320F67">
        <w:trPr>
          <w:cantSplit/>
          <w:jc w:val="center"/>
        </w:trPr>
        <w:tc>
          <w:tcPr>
            <w:tcW w:w="10381" w:type="dxa"/>
            <w:gridSpan w:val="4"/>
          </w:tcPr>
          <w:p w:rsidR="00892BD0" w:rsidRPr="00892BD0" w:rsidRDefault="00892BD0" w:rsidP="00892BD0">
            <w:r w:rsidRPr="00892BD0">
              <w:lastRenderedPageBreak/>
              <w:t>Сопряжение путепровода с насыпью.</w:t>
            </w:r>
          </w:p>
        </w:tc>
      </w:tr>
      <w:tr w:rsidR="00892BD0" w:rsidRPr="00892BD0" w:rsidTr="00320F67">
        <w:trPr>
          <w:cantSplit/>
          <w:jc w:val="center"/>
        </w:trPr>
        <w:tc>
          <w:tcPr>
            <w:tcW w:w="569" w:type="dxa"/>
          </w:tcPr>
          <w:p w:rsidR="00892BD0" w:rsidRPr="00892BD0" w:rsidRDefault="00892BD0" w:rsidP="00892BD0"/>
        </w:tc>
        <w:tc>
          <w:tcPr>
            <w:tcW w:w="7229" w:type="dxa"/>
            <w:vAlign w:val="center"/>
          </w:tcPr>
          <w:p w:rsidR="00892BD0" w:rsidRPr="00892BD0" w:rsidRDefault="00892BD0" w:rsidP="00892BD0">
            <w:r w:rsidRPr="00892BD0">
              <w:t>Устройство монолитных анкерных плит:</w:t>
            </w:r>
          </w:p>
          <w:p w:rsidR="00892BD0" w:rsidRPr="00892BD0" w:rsidRDefault="00892BD0" w:rsidP="00892BD0">
            <w:r w:rsidRPr="00892BD0">
              <w:t>.</w:t>
            </w:r>
          </w:p>
        </w:tc>
        <w:tc>
          <w:tcPr>
            <w:tcW w:w="1276" w:type="dxa"/>
            <w:vAlign w:val="center"/>
          </w:tcPr>
          <w:p w:rsidR="00892BD0" w:rsidRPr="00892BD0" w:rsidRDefault="00892BD0" w:rsidP="00892BD0">
            <w:r w:rsidRPr="00892BD0">
              <w:t>шт.</w:t>
            </w:r>
          </w:p>
          <w:p w:rsidR="00892BD0" w:rsidRPr="00892BD0" w:rsidRDefault="00892BD0" w:rsidP="00892BD0"/>
        </w:tc>
        <w:tc>
          <w:tcPr>
            <w:tcW w:w="1307" w:type="dxa"/>
            <w:vAlign w:val="center"/>
          </w:tcPr>
          <w:p w:rsidR="00892BD0" w:rsidRPr="00892BD0" w:rsidRDefault="00892BD0" w:rsidP="00892BD0">
            <w:r w:rsidRPr="00892BD0">
              <w:t>2</w:t>
            </w:r>
          </w:p>
          <w:p w:rsidR="00892BD0" w:rsidRPr="00892BD0" w:rsidRDefault="00892BD0" w:rsidP="00892BD0"/>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 xml:space="preserve">Отсыпка дренгрунтом (песок) у насадок и анкерной плиты, </w:t>
            </w:r>
          </w:p>
        </w:tc>
        <w:tc>
          <w:tcPr>
            <w:tcW w:w="1276" w:type="dxa"/>
          </w:tcPr>
          <w:p w:rsidR="00892BD0" w:rsidRPr="00892BD0" w:rsidRDefault="00892BD0" w:rsidP="00892BD0">
            <w:r w:rsidRPr="00892BD0">
              <w:t>м3</w:t>
            </w:r>
          </w:p>
        </w:tc>
        <w:tc>
          <w:tcPr>
            <w:tcW w:w="1307" w:type="dxa"/>
          </w:tcPr>
          <w:p w:rsidR="00892BD0" w:rsidRPr="00892BD0" w:rsidRDefault="00892BD0" w:rsidP="00892BD0">
            <w:r w:rsidRPr="00892BD0">
              <w:t>190</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Досыпка обочин песчано-щебёночной смесью.</w:t>
            </w:r>
          </w:p>
        </w:tc>
        <w:tc>
          <w:tcPr>
            <w:tcW w:w="1276" w:type="dxa"/>
          </w:tcPr>
          <w:p w:rsidR="00892BD0" w:rsidRPr="00892BD0" w:rsidRDefault="00892BD0" w:rsidP="00892BD0">
            <w:r w:rsidRPr="00892BD0">
              <w:t>м3</w:t>
            </w:r>
          </w:p>
        </w:tc>
        <w:tc>
          <w:tcPr>
            <w:tcW w:w="1307" w:type="dxa"/>
          </w:tcPr>
          <w:p w:rsidR="00892BD0" w:rsidRPr="00892BD0" w:rsidRDefault="00892BD0" w:rsidP="00892BD0">
            <w:r w:rsidRPr="00892BD0">
              <w:t>110</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Щебёночная подготовка (фр.20-40, М800) t=10см под переходные плиты.</w:t>
            </w:r>
          </w:p>
        </w:tc>
        <w:tc>
          <w:tcPr>
            <w:tcW w:w="1276" w:type="dxa"/>
          </w:tcPr>
          <w:p w:rsidR="00892BD0" w:rsidRPr="00892BD0" w:rsidRDefault="00892BD0" w:rsidP="00892BD0">
            <w:r w:rsidRPr="00892BD0">
              <w:t>м3</w:t>
            </w:r>
          </w:p>
        </w:tc>
        <w:tc>
          <w:tcPr>
            <w:tcW w:w="1307" w:type="dxa"/>
          </w:tcPr>
          <w:p w:rsidR="00892BD0" w:rsidRPr="00892BD0" w:rsidRDefault="00892BD0" w:rsidP="00892BD0">
            <w:r w:rsidRPr="00892BD0">
              <w:t>15</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Прокладка из 1-го слоя гидроизоляции под переходные плиты.</w:t>
            </w:r>
          </w:p>
        </w:tc>
        <w:tc>
          <w:tcPr>
            <w:tcW w:w="1276" w:type="dxa"/>
          </w:tcPr>
          <w:p w:rsidR="00892BD0" w:rsidRPr="00892BD0" w:rsidRDefault="00892BD0" w:rsidP="00892BD0">
            <w:r w:rsidRPr="00892BD0">
              <w:t>м</w:t>
            </w:r>
            <w:proofErr w:type="gramStart"/>
            <w:r w:rsidRPr="00892BD0">
              <w:t>2</w:t>
            </w:r>
            <w:proofErr w:type="gramEnd"/>
          </w:p>
        </w:tc>
        <w:tc>
          <w:tcPr>
            <w:tcW w:w="1307" w:type="dxa"/>
          </w:tcPr>
          <w:p w:rsidR="00892BD0" w:rsidRPr="00892BD0" w:rsidRDefault="00892BD0" w:rsidP="00892BD0">
            <w:r w:rsidRPr="00892BD0">
              <w:t>3,2</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Изготовление, монтаж переходных плит.</w:t>
            </w:r>
          </w:p>
        </w:tc>
        <w:tc>
          <w:tcPr>
            <w:tcW w:w="1276" w:type="dxa"/>
          </w:tcPr>
          <w:p w:rsidR="00892BD0" w:rsidRPr="00892BD0" w:rsidRDefault="00892BD0" w:rsidP="00892BD0">
            <w:r w:rsidRPr="00892BD0">
              <w:t>шт. / м3</w:t>
            </w:r>
          </w:p>
        </w:tc>
        <w:tc>
          <w:tcPr>
            <w:tcW w:w="1307" w:type="dxa"/>
          </w:tcPr>
          <w:p w:rsidR="00892BD0" w:rsidRPr="00892BD0" w:rsidRDefault="00892BD0" w:rsidP="00892BD0">
            <w:r w:rsidRPr="00892BD0">
              <w:t>16 / 43,84</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Бетонирование монолитных цоколей МЦ</w:t>
            </w:r>
            <w:proofErr w:type="gramStart"/>
            <w:r w:rsidRPr="00892BD0">
              <w:t>т(</w:t>
            </w:r>
            <w:proofErr w:type="gramEnd"/>
            <w:r w:rsidRPr="00892BD0">
              <w:t>н) под стойки мостового барьерного ограждения:</w:t>
            </w:r>
          </w:p>
        </w:tc>
        <w:tc>
          <w:tcPr>
            <w:tcW w:w="1276" w:type="dxa"/>
          </w:tcPr>
          <w:p w:rsidR="00892BD0" w:rsidRPr="00892BD0" w:rsidRDefault="00892BD0" w:rsidP="00892BD0"/>
          <w:p w:rsidR="00892BD0" w:rsidRPr="00892BD0" w:rsidRDefault="00892BD0" w:rsidP="00892BD0">
            <w:r w:rsidRPr="00892BD0">
              <w:t>шт.</w:t>
            </w:r>
          </w:p>
        </w:tc>
        <w:tc>
          <w:tcPr>
            <w:tcW w:w="1307" w:type="dxa"/>
          </w:tcPr>
          <w:p w:rsidR="00892BD0" w:rsidRPr="00892BD0" w:rsidRDefault="00892BD0" w:rsidP="00892BD0"/>
          <w:p w:rsidR="00892BD0" w:rsidRPr="00892BD0" w:rsidRDefault="00892BD0" w:rsidP="00892BD0">
            <w:r w:rsidRPr="00892BD0">
              <w:t>4</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Обмазочная гидроизоляция засыпаемых поверхностей конструкций сопряжения:</w:t>
            </w:r>
          </w:p>
        </w:tc>
        <w:tc>
          <w:tcPr>
            <w:tcW w:w="1276" w:type="dxa"/>
          </w:tcPr>
          <w:p w:rsidR="00892BD0" w:rsidRPr="00892BD0" w:rsidRDefault="00892BD0" w:rsidP="00892BD0"/>
          <w:p w:rsidR="00892BD0" w:rsidRPr="00892BD0" w:rsidRDefault="00892BD0" w:rsidP="00892BD0">
            <w:r w:rsidRPr="00892BD0">
              <w:t>м</w:t>
            </w:r>
            <w:proofErr w:type="gramStart"/>
            <w:r w:rsidRPr="00892BD0">
              <w:t>2</w:t>
            </w:r>
            <w:proofErr w:type="gramEnd"/>
          </w:p>
        </w:tc>
        <w:tc>
          <w:tcPr>
            <w:tcW w:w="1307" w:type="dxa"/>
          </w:tcPr>
          <w:p w:rsidR="00892BD0" w:rsidRPr="00892BD0" w:rsidRDefault="00892BD0" w:rsidP="00892BD0"/>
          <w:p w:rsidR="00892BD0" w:rsidRPr="00892BD0" w:rsidRDefault="00892BD0" w:rsidP="00892BD0">
            <w:r w:rsidRPr="00892BD0">
              <w:t>120</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 xml:space="preserve">Обмазочная гидроизоляция поверхностей переходных плит двумя слоями </w:t>
            </w:r>
          </w:p>
        </w:tc>
        <w:tc>
          <w:tcPr>
            <w:tcW w:w="1276" w:type="dxa"/>
          </w:tcPr>
          <w:p w:rsidR="00892BD0" w:rsidRPr="00892BD0" w:rsidRDefault="00892BD0" w:rsidP="00892BD0">
            <w:r w:rsidRPr="00892BD0">
              <w:t>м</w:t>
            </w:r>
            <w:proofErr w:type="gramStart"/>
            <w:r w:rsidRPr="00892BD0">
              <w:t>2</w:t>
            </w:r>
            <w:proofErr w:type="gramEnd"/>
          </w:p>
          <w:p w:rsidR="00892BD0" w:rsidRPr="00892BD0" w:rsidRDefault="00892BD0" w:rsidP="00892BD0">
            <w:r w:rsidRPr="00892BD0">
              <w:t>кг</w:t>
            </w:r>
          </w:p>
        </w:tc>
        <w:tc>
          <w:tcPr>
            <w:tcW w:w="1307" w:type="dxa"/>
          </w:tcPr>
          <w:p w:rsidR="00892BD0" w:rsidRPr="00892BD0" w:rsidRDefault="00892BD0" w:rsidP="00892BD0">
            <w:r w:rsidRPr="00892BD0">
              <w:t>114</w:t>
            </w:r>
          </w:p>
          <w:p w:rsidR="00892BD0" w:rsidRPr="00892BD0" w:rsidRDefault="00892BD0" w:rsidP="00892BD0">
            <w:r w:rsidRPr="00892BD0">
              <w:t>400</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Засыпка пазух вокруг монолитных цоколей МЦ</w:t>
            </w:r>
            <w:proofErr w:type="gramStart"/>
            <w:r w:rsidRPr="00892BD0">
              <w:t>т(</w:t>
            </w:r>
            <w:proofErr w:type="gramEnd"/>
            <w:r w:rsidRPr="00892BD0">
              <w:t>н) песчано-щебёночной смесью.</w:t>
            </w:r>
          </w:p>
        </w:tc>
        <w:tc>
          <w:tcPr>
            <w:tcW w:w="1276" w:type="dxa"/>
          </w:tcPr>
          <w:p w:rsidR="00892BD0" w:rsidRPr="00892BD0" w:rsidRDefault="00892BD0" w:rsidP="00892BD0">
            <w:r w:rsidRPr="00892BD0">
              <w:t>м3</w:t>
            </w:r>
          </w:p>
        </w:tc>
        <w:tc>
          <w:tcPr>
            <w:tcW w:w="1307" w:type="dxa"/>
          </w:tcPr>
          <w:p w:rsidR="00892BD0" w:rsidRPr="00892BD0" w:rsidRDefault="00892BD0" w:rsidP="00892BD0">
            <w:r w:rsidRPr="00892BD0">
              <w:t>5</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Укладка крупнозернистого пористого асфальтобетона</w:t>
            </w:r>
          </w:p>
          <w:p w:rsidR="00892BD0" w:rsidRPr="00892BD0" w:rsidRDefault="00892BD0" w:rsidP="00892BD0">
            <w:r w:rsidRPr="00892BD0">
              <w:t xml:space="preserve">марки II  </w:t>
            </w:r>
            <w:proofErr w:type="gramStart"/>
            <w:r w:rsidRPr="00892BD0">
              <w:t>t</w:t>
            </w:r>
            <w:proofErr w:type="gramEnd"/>
            <w:r w:rsidRPr="00892BD0">
              <w:t>ср=250мм (в пределах габарита).</w:t>
            </w:r>
          </w:p>
        </w:tc>
        <w:tc>
          <w:tcPr>
            <w:tcW w:w="1276" w:type="dxa"/>
          </w:tcPr>
          <w:p w:rsidR="00892BD0" w:rsidRPr="00892BD0" w:rsidRDefault="00892BD0" w:rsidP="00892BD0">
            <w:r w:rsidRPr="00892BD0">
              <w:t>м</w:t>
            </w:r>
            <w:proofErr w:type="gramStart"/>
            <w:r w:rsidRPr="00892BD0">
              <w:t>2</w:t>
            </w:r>
            <w:proofErr w:type="gramEnd"/>
          </w:p>
          <w:p w:rsidR="00892BD0" w:rsidRPr="00892BD0" w:rsidRDefault="00892BD0" w:rsidP="00892BD0"/>
        </w:tc>
        <w:tc>
          <w:tcPr>
            <w:tcW w:w="1307" w:type="dxa"/>
          </w:tcPr>
          <w:p w:rsidR="00892BD0" w:rsidRPr="00892BD0" w:rsidRDefault="00892BD0" w:rsidP="00892BD0">
            <w:r w:rsidRPr="00892BD0">
              <w:t>116</w:t>
            </w:r>
          </w:p>
          <w:p w:rsidR="00892BD0" w:rsidRPr="00892BD0" w:rsidRDefault="00892BD0" w:rsidP="00892BD0"/>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Покрытие проезжей части асфальтобетоном</w:t>
            </w:r>
          </w:p>
        </w:tc>
        <w:tc>
          <w:tcPr>
            <w:tcW w:w="1276" w:type="dxa"/>
            <w:vAlign w:val="center"/>
          </w:tcPr>
          <w:p w:rsidR="00892BD0" w:rsidRPr="00892BD0" w:rsidRDefault="00892BD0" w:rsidP="00892BD0">
            <w:r w:rsidRPr="00892BD0">
              <w:t>м</w:t>
            </w:r>
            <w:proofErr w:type="gramStart"/>
            <w:r w:rsidRPr="00892BD0">
              <w:t>2</w:t>
            </w:r>
            <w:proofErr w:type="gramEnd"/>
            <w:r w:rsidRPr="00892BD0">
              <w:t xml:space="preserve"> / м3</w:t>
            </w:r>
          </w:p>
        </w:tc>
        <w:tc>
          <w:tcPr>
            <w:tcW w:w="1307" w:type="dxa"/>
            <w:vAlign w:val="center"/>
          </w:tcPr>
          <w:p w:rsidR="00892BD0" w:rsidRPr="00892BD0" w:rsidRDefault="00892BD0" w:rsidP="00892BD0">
            <w:r w:rsidRPr="00892BD0">
              <w:t>116 / 4,7</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Проливка битумом перед укладкой 1 слоя покрытия −</w:t>
            </w:r>
            <w:r w:rsidRPr="00892BD0">
              <w:br/>
            </w:r>
          </w:p>
        </w:tc>
        <w:tc>
          <w:tcPr>
            <w:tcW w:w="1276" w:type="dxa"/>
          </w:tcPr>
          <w:p w:rsidR="00892BD0" w:rsidRPr="00892BD0" w:rsidRDefault="00892BD0" w:rsidP="00892BD0">
            <w:r w:rsidRPr="00892BD0">
              <w:t>м</w:t>
            </w:r>
            <w:proofErr w:type="gramStart"/>
            <w:r w:rsidRPr="00892BD0">
              <w:t>2</w:t>
            </w:r>
            <w:proofErr w:type="gramEnd"/>
          </w:p>
          <w:p w:rsidR="00892BD0" w:rsidRPr="00892BD0" w:rsidRDefault="00892BD0" w:rsidP="00892BD0"/>
        </w:tc>
        <w:tc>
          <w:tcPr>
            <w:tcW w:w="1307" w:type="dxa"/>
          </w:tcPr>
          <w:p w:rsidR="00892BD0" w:rsidRPr="00892BD0" w:rsidRDefault="00892BD0" w:rsidP="00892BD0">
            <w:r w:rsidRPr="00892BD0">
              <w:t>116</w:t>
            </w:r>
          </w:p>
          <w:p w:rsidR="00892BD0" w:rsidRPr="00892BD0" w:rsidRDefault="00892BD0" w:rsidP="00892BD0"/>
        </w:tc>
      </w:tr>
      <w:tr w:rsidR="00892BD0" w:rsidRPr="00892BD0" w:rsidTr="00320F67">
        <w:trPr>
          <w:cantSplit/>
          <w:jc w:val="center"/>
        </w:trPr>
        <w:tc>
          <w:tcPr>
            <w:tcW w:w="569" w:type="dxa"/>
          </w:tcPr>
          <w:p w:rsidR="00892BD0" w:rsidRPr="00892BD0" w:rsidRDefault="00892BD0" w:rsidP="00892BD0"/>
        </w:tc>
        <w:tc>
          <w:tcPr>
            <w:tcW w:w="7229" w:type="dxa"/>
            <w:tcBorders>
              <w:bottom w:val="single" w:sz="2" w:space="0" w:color="auto"/>
            </w:tcBorders>
          </w:tcPr>
          <w:p w:rsidR="00892BD0" w:rsidRPr="00892BD0" w:rsidRDefault="00892BD0" w:rsidP="00892BD0">
            <w:r w:rsidRPr="00892BD0">
              <w:t xml:space="preserve">Цементобетонное покрытие на обочинах t=60мм </w:t>
            </w:r>
          </w:p>
          <w:p w:rsidR="00892BD0" w:rsidRPr="00892BD0" w:rsidRDefault="00892BD0" w:rsidP="00892BD0"/>
        </w:tc>
        <w:tc>
          <w:tcPr>
            <w:tcW w:w="1276" w:type="dxa"/>
            <w:tcBorders>
              <w:bottom w:val="single" w:sz="2" w:space="0" w:color="auto"/>
            </w:tcBorders>
          </w:tcPr>
          <w:p w:rsidR="00892BD0" w:rsidRPr="00892BD0" w:rsidRDefault="00892BD0" w:rsidP="00892BD0">
            <w:r w:rsidRPr="00892BD0">
              <w:t>м</w:t>
            </w:r>
            <w:proofErr w:type="gramStart"/>
            <w:r w:rsidRPr="00892BD0">
              <w:t>2</w:t>
            </w:r>
            <w:proofErr w:type="gramEnd"/>
            <w:r w:rsidRPr="00892BD0">
              <w:t xml:space="preserve"> / м3</w:t>
            </w:r>
          </w:p>
          <w:p w:rsidR="00892BD0" w:rsidRPr="00892BD0" w:rsidRDefault="00892BD0" w:rsidP="00892BD0"/>
        </w:tc>
        <w:tc>
          <w:tcPr>
            <w:tcW w:w="1307" w:type="dxa"/>
            <w:tcBorders>
              <w:bottom w:val="single" w:sz="2" w:space="0" w:color="auto"/>
            </w:tcBorders>
          </w:tcPr>
          <w:p w:rsidR="00892BD0" w:rsidRPr="00892BD0" w:rsidRDefault="00892BD0" w:rsidP="00892BD0">
            <w:r w:rsidRPr="00892BD0">
              <w:t>50 / 3,0</w:t>
            </w:r>
          </w:p>
          <w:p w:rsidR="00892BD0" w:rsidRPr="00892BD0" w:rsidRDefault="00892BD0" w:rsidP="00892BD0"/>
        </w:tc>
      </w:tr>
      <w:tr w:rsidR="00892BD0" w:rsidRPr="00892BD0" w:rsidTr="00320F67">
        <w:trPr>
          <w:cantSplit/>
          <w:jc w:val="center"/>
        </w:trPr>
        <w:tc>
          <w:tcPr>
            <w:tcW w:w="569" w:type="dxa"/>
          </w:tcPr>
          <w:p w:rsidR="00892BD0" w:rsidRPr="00892BD0" w:rsidRDefault="00892BD0" w:rsidP="00892BD0"/>
        </w:tc>
        <w:tc>
          <w:tcPr>
            <w:tcW w:w="7229" w:type="dxa"/>
            <w:tcBorders>
              <w:bottom w:val="nil"/>
            </w:tcBorders>
          </w:tcPr>
          <w:p w:rsidR="00892BD0" w:rsidRPr="00892BD0" w:rsidRDefault="00892BD0" w:rsidP="00892BD0">
            <w:r w:rsidRPr="00892BD0">
              <w:t>Устройство дорожной одежды на подходах на участке за переходными плитами:</w:t>
            </w:r>
          </w:p>
        </w:tc>
        <w:tc>
          <w:tcPr>
            <w:tcW w:w="1276" w:type="dxa"/>
            <w:tcBorders>
              <w:bottom w:val="nil"/>
            </w:tcBorders>
            <w:vAlign w:val="center"/>
          </w:tcPr>
          <w:p w:rsidR="00892BD0" w:rsidRPr="00892BD0" w:rsidRDefault="00892BD0" w:rsidP="00892BD0">
            <w:r w:rsidRPr="00892BD0">
              <w:t>м</w:t>
            </w:r>
            <w:proofErr w:type="gramStart"/>
            <w:r w:rsidRPr="00892BD0">
              <w:t>2</w:t>
            </w:r>
            <w:proofErr w:type="gramEnd"/>
          </w:p>
        </w:tc>
        <w:tc>
          <w:tcPr>
            <w:tcW w:w="1307" w:type="dxa"/>
            <w:tcBorders>
              <w:bottom w:val="nil"/>
            </w:tcBorders>
            <w:vAlign w:val="center"/>
          </w:tcPr>
          <w:p w:rsidR="00892BD0" w:rsidRPr="00892BD0" w:rsidRDefault="00892BD0" w:rsidP="00892BD0">
            <w:r w:rsidRPr="00892BD0">
              <w:t>50</w:t>
            </w:r>
          </w:p>
        </w:tc>
      </w:tr>
      <w:tr w:rsidR="00892BD0" w:rsidRPr="00892BD0" w:rsidTr="00320F67">
        <w:trPr>
          <w:cantSplit/>
          <w:jc w:val="center"/>
        </w:trPr>
        <w:tc>
          <w:tcPr>
            <w:tcW w:w="10381" w:type="dxa"/>
            <w:gridSpan w:val="4"/>
          </w:tcPr>
          <w:p w:rsidR="00892BD0" w:rsidRPr="00892BD0" w:rsidRDefault="00892BD0" w:rsidP="00892BD0">
            <w:r w:rsidRPr="00892BD0">
              <w:t>Водоотвод.</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Разработка грунта вручную под устройство водоотвода</w:t>
            </w:r>
          </w:p>
        </w:tc>
        <w:tc>
          <w:tcPr>
            <w:tcW w:w="1276" w:type="dxa"/>
          </w:tcPr>
          <w:p w:rsidR="00892BD0" w:rsidRPr="00892BD0" w:rsidRDefault="00892BD0" w:rsidP="00892BD0">
            <w:r w:rsidRPr="00892BD0">
              <w:t>м3</w:t>
            </w:r>
          </w:p>
        </w:tc>
        <w:tc>
          <w:tcPr>
            <w:tcW w:w="1307" w:type="dxa"/>
          </w:tcPr>
          <w:p w:rsidR="00892BD0" w:rsidRPr="00892BD0" w:rsidRDefault="00892BD0" w:rsidP="00892BD0">
            <w:r w:rsidRPr="00892BD0">
              <w:t>20</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Изготовление и монтаж сборных блоков водоотвода</w:t>
            </w:r>
          </w:p>
        </w:tc>
        <w:tc>
          <w:tcPr>
            <w:tcW w:w="1276" w:type="dxa"/>
          </w:tcPr>
          <w:p w:rsidR="00892BD0" w:rsidRPr="00892BD0" w:rsidRDefault="00892BD0" w:rsidP="00892BD0">
            <w:r w:rsidRPr="00892BD0">
              <w:t>шт.</w:t>
            </w:r>
          </w:p>
        </w:tc>
        <w:tc>
          <w:tcPr>
            <w:tcW w:w="1307" w:type="dxa"/>
          </w:tcPr>
          <w:p w:rsidR="00892BD0" w:rsidRPr="00892BD0" w:rsidRDefault="00892BD0" w:rsidP="00892BD0">
            <w:r w:rsidRPr="00892BD0">
              <w:t>122</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Монолитный бетон водоотвода.</w:t>
            </w:r>
          </w:p>
        </w:tc>
        <w:tc>
          <w:tcPr>
            <w:tcW w:w="1276" w:type="dxa"/>
          </w:tcPr>
          <w:p w:rsidR="00892BD0" w:rsidRPr="00892BD0" w:rsidRDefault="00892BD0" w:rsidP="00892BD0">
            <w:r w:rsidRPr="00892BD0">
              <w:t>м3</w:t>
            </w:r>
          </w:p>
        </w:tc>
        <w:tc>
          <w:tcPr>
            <w:tcW w:w="1307" w:type="dxa"/>
          </w:tcPr>
          <w:p w:rsidR="00892BD0" w:rsidRPr="00892BD0" w:rsidRDefault="00892BD0" w:rsidP="00892BD0">
            <w:r w:rsidRPr="00892BD0">
              <w:t>2,0</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Отсыпка каменных призм.</w:t>
            </w:r>
          </w:p>
        </w:tc>
        <w:tc>
          <w:tcPr>
            <w:tcW w:w="1276" w:type="dxa"/>
          </w:tcPr>
          <w:p w:rsidR="00892BD0" w:rsidRPr="00892BD0" w:rsidRDefault="00892BD0" w:rsidP="00892BD0">
            <w:r w:rsidRPr="00892BD0">
              <w:t>м3</w:t>
            </w:r>
          </w:p>
        </w:tc>
        <w:tc>
          <w:tcPr>
            <w:tcW w:w="1307" w:type="dxa"/>
          </w:tcPr>
          <w:p w:rsidR="00892BD0" w:rsidRPr="00892BD0" w:rsidRDefault="00892BD0" w:rsidP="00892BD0">
            <w:r w:rsidRPr="00892BD0">
              <w:t>10</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Щебёночная подготовка (фр.20-40, М800) под конструкции водоотвода.</w:t>
            </w:r>
          </w:p>
        </w:tc>
        <w:tc>
          <w:tcPr>
            <w:tcW w:w="1276" w:type="dxa"/>
          </w:tcPr>
          <w:p w:rsidR="00892BD0" w:rsidRPr="00892BD0" w:rsidRDefault="00892BD0" w:rsidP="00892BD0">
            <w:r w:rsidRPr="00892BD0">
              <w:t>м3</w:t>
            </w:r>
          </w:p>
        </w:tc>
        <w:tc>
          <w:tcPr>
            <w:tcW w:w="1307" w:type="dxa"/>
          </w:tcPr>
          <w:p w:rsidR="00892BD0" w:rsidRPr="00892BD0" w:rsidRDefault="00892BD0" w:rsidP="00892BD0">
            <w:r w:rsidRPr="00892BD0">
              <w:t>15</w:t>
            </w:r>
          </w:p>
        </w:tc>
      </w:tr>
      <w:tr w:rsidR="00892BD0" w:rsidRPr="00892BD0" w:rsidTr="00320F67">
        <w:trPr>
          <w:cantSplit/>
          <w:jc w:val="center"/>
        </w:trPr>
        <w:tc>
          <w:tcPr>
            <w:tcW w:w="10381" w:type="dxa"/>
            <w:gridSpan w:val="4"/>
          </w:tcPr>
          <w:p w:rsidR="00892BD0" w:rsidRPr="00892BD0" w:rsidRDefault="00892BD0" w:rsidP="00892BD0">
            <w:r w:rsidRPr="00892BD0">
              <w:t>Укрепительные работы.</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Ремонт существующего укрепления монолитным бетоном. t=10см</w:t>
            </w:r>
          </w:p>
        </w:tc>
        <w:tc>
          <w:tcPr>
            <w:tcW w:w="1276" w:type="dxa"/>
          </w:tcPr>
          <w:p w:rsidR="00892BD0" w:rsidRPr="00892BD0" w:rsidRDefault="00892BD0" w:rsidP="00892BD0">
            <w:r w:rsidRPr="00892BD0">
              <w:t>м3</w:t>
            </w:r>
          </w:p>
        </w:tc>
        <w:tc>
          <w:tcPr>
            <w:tcW w:w="1307" w:type="dxa"/>
          </w:tcPr>
          <w:p w:rsidR="00892BD0" w:rsidRPr="00892BD0" w:rsidRDefault="00892BD0" w:rsidP="00892BD0">
            <w:r w:rsidRPr="00892BD0">
              <w:t>30</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Укрепление откосов конусов</w:t>
            </w:r>
          </w:p>
        </w:tc>
        <w:tc>
          <w:tcPr>
            <w:tcW w:w="1276" w:type="dxa"/>
          </w:tcPr>
          <w:p w:rsidR="00892BD0" w:rsidRPr="00892BD0" w:rsidRDefault="00892BD0" w:rsidP="00892BD0">
            <w:r w:rsidRPr="00892BD0">
              <w:t>м</w:t>
            </w:r>
            <w:proofErr w:type="gramStart"/>
            <w:r w:rsidRPr="00892BD0">
              <w:t>2</w:t>
            </w:r>
            <w:proofErr w:type="gramEnd"/>
          </w:p>
          <w:p w:rsidR="00892BD0" w:rsidRPr="00892BD0" w:rsidRDefault="00892BD0" w:rsidP="00892BD0"/>
        </w:tc>
        <w:tc>
          <w:tcPr>
            <w:tcW w:w="1307" w:type="dxa"/>
          </w:tcPr>
          <w:p w:rsidR="00892BD0" w:rsidRPr="00892BD0" w:rsidRDefault="00892BD0" w:rsidP="00892BD0">
            <w:r w:rsidRPr="00892BD0">
              <w:t>214</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Разработка грунта под монолитные упоры вручную, разравнивание грунта по рельефу в полосе отвода.</w:t>
            </w:r>
          </w:p>
        </w:tc>
        <w:tc>
          <w:tcPr>
            <w:tcW w:w="1276" w:type="dxa"/>
          </w:tcPr>
          <w:p w:rsidR="00892BD0" w:rsidRPr="00892BD0" w:rsidRDefault="00892BD0" w:rsidP="00892BD0">
            <w:r w:rsidRPr="00892BD0">
              <w:t>м</w:t>
            </w:r>
            <w:proofErr w:type="gramStart"/>
            <w:r w:rsidRPr="00892BD0">
              <w:t>2</w:t>
            </w:r>
            <w:proofErr w:type="gramEnd"/>
          </w:p>
          <w:p w:rsidR="00892BD0" w:rsidRPr="00892BD0" w:rsidRDefault="00892BD0" w:rsidP="00892BD0"/>
        </w:tc>
        <w:tc>
          <w:tcPr>
            <w:tcW w:w="1307" w:type="dxa"/>
          </w:tcPr>
          <w:p w:rsidR="00892BD0" w:rsidRPr="00892BD0" w:rsidRDefault="00892BD0" w:rsidP="00892BD0">
            <w:r w:rsidRPr="00892BD0">
              <w:t>5</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Бетонирование монолитных опор 40×50см:</w:t>
            </w:r>
          </w:p>
          <w:p w:rsidR="00892BD0" w:rsidRPr="00892BD0" w:rsidRDefault="00892BD0" w:rsidP="00892BD0"/>
        </w:tc>
        <w:tc>
          <w:tcPr>
            <w:tcW w:w="1276" w:type="dxa"/>
          </w:tcPr>
          <w:p w:rsidR="00892BD0" w:rsidRPr="00892BD0" w:rsidRDefault="00892BD0" w:rsidP="00892BD0">
            <w:r w:rsidRPr="00892BD0">
              <w:t>п.м. / м3</w:t>
            </w:r>
          </w:p>
          <w:p w:rsidR="00892BD0" w:rsidRPr="00892BD0" w:rsidRDefault="00892BD0" w:rsidP="00892BD0"/>
        </w:tc>
        <w:tc>
          <w:tcPr>
            <w:tcW w:w="1307" w:type="dxa"/>
          </w:tcPr>
          <w:p w:rsidR="00892BD0" w:rsidRPr="00892BD0" w:rsidRDefault="00892BD0" w:rsidP="00892BD0">
            <w:r w:rsidRPr="00892BD0">
              <w:t>12,4 / 2,5</w:t>
            </w:r>
          </w:p>
          <w:p w:rsidR="00892BD0" w:rsidRPr="00892BD0" w:rsidRDefault="00892BD0" w:rsidP="00892BD0">
            <w:r w:rsidRPr="00892BD0">
              <w:t>2,2</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 xml:space="preserve">Устройство укрепления притрассовых резервов </w:t>
            </w:r>
            <w:proofErr w:type="gramStart"/>
            <w:r w:rsidRPr="00892BD0">
              <w:t>вдоль ж</w:t>
            </w:r>
            <w:proofErr w:type="gramEnd"/>
            <w:r w:rsidRPr="00892BD0">
              <w:t>.д. пути (у опор 2, 3) (под движением поездов, в стеснённых условиях).</w:t>
            </w:r>
          </w:p>
          <w:p w:rsidR="00892BD0" w:rsidRPr="00892BD0" w:rsidRDefault="00892BD0" w:rsidP="00892BD0"/>
        </w:tc>
        <w:tc>
          <w:tcPr>
            <w:tcW w:w="1276" w:type="dxa"/>
            <w:vAlign w:val="center"/>
          </w:tcPr>
          <w:p w:rsidR="00892BD0" w:rsidRPr="00892BD0" w:rsidRDefault="00892BD0" w:rsidP="00892BD0"/>
          <w:p w:rsidR="00892BD0" w:rsidRPr="00892BD0" w:rsidRDefault="00892BD0" w:rsidP="00892BD0">
            <w:r w:rsidRPr="00892BD0">
              <w:t>м</w:t>
            </w:r>
            <w:proofErr w:type="gramStart"/>
            <w:r w:rsidRPr="00892BD0">
              <w:t>2</w:t>
            </w:r>
            <w:proofErr w:type="gramEnd"/>
          </w:p>
          <w:p w:rsidR="00892BD0" w:rsidRPr="00892BD0" w:rsidRDefault="00892BD0" w:rsidP="00892BD0"/>
        </w:tc>
        <w:tc>
          <w:tcPr>
            <w:tcW w:w="1307" w:type="dxa"/>
            <w:vAlign w:val="center"/>
          </w:tcPr>
          <w:p w:rsidR="00892BD0" w:rsidRPr="00892BD0" w:rsidRDefault="00892BD0" w:rsidP="00892BD0"/>
          <w:p w:rsidR="00892BD0" w:rsidRPr="00892BD0" w:rsidRDefault="00892BD0" w:rsidP="00892BD0">
            <w:r w:rsidRPr="00892BD0">
              <w:t>288</w:t>
            </w:r>
          </w:p>
          <w:p w:rsidR="00892BD0" w:rsidRPr="00892BD0" w:rsidRDefault="00892BD0" w:rsidP="00892BD0"/>
        </w:tc>
      </w:tr>
      <w:tr w:rsidR="00892BD0" w:rsidRPr="00892BD0" w:rsidTr="00320F67">
        <w:trPr>
          <w:cantSplit/>
          <w:jc w:val="center"/>
        </w:trPr>
        <w:tc>
          <w:tcPr>
            <w:tcW w:w="10381" w:type="dxa"/>
            <w:gridSpan w:val="4"/>
          </w:tcPr>
          <w:p w:rsidR="00892BD0" w:rsidRPr="00892BD0" w:rsidRDefault="00892BD0" w:rsidP="00892BD0">
            <w:r w:rsidRPr="00892BD0">
              <w:t>Лестничные сходы.</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Демонтаж верхней части существующих металлических лестничных сходов, вывоз на расстояние до 1км автотранспортом на стройплощадку для временного складирования.</w:t>
            </w:r>
          </w:p>
        </w:tc>
        <w:tc>
          <w:tcPr>
            <w:tcW w:w="1276" w:type="dxa"/>
          </w:tcPr>
          <w:p w:rsidR="00892BD0" w:rsidRPr="00892BD0" w:rsidRDefault="00892BD0" w:rsidP="00892BD0">
            <w:r w:rsidRPr="00892BD0">
              <w:t>т</w:t>
            </w:r>
          </w:p>
        </w:tc>
        <w:tc>
          <w:tcPr>
            <w:tcW w:w="1307" w:type="dxa"/>
          </w:tcPr>
          <w:p w:rsidR="00892BD0" w:rsidRPr="00892BD0" w:rsidRDefault="00892BD0" w:rsidP="00892BD0">
            <w:r w:rsidRPr="00892BD0">
              <w:t>1,3</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Обратный монтаж демонтированных элементов лестничных сходов с транспортировкой на расстояние до 1км к месту производства работ.</w:t>
            </w:r>
          </w:p>
        </w:tc>
        <w:tc>
          <w:tcPr>
            <w:tcW w:w="1276" w:type="dxa"/>
          </w:tcPr>
          <w:p w:rsidR="00892BD0" w:rsidRPr="00892BD0" w:rsidRDefault="00892BD0" w:rsidP="00892BD0">
            <w:r w:rsidRPr="00892BD0">
              <w:t>т</w:t>
            </w:r>
          </w:p>
        </w:tc>
        <w:tc>
          <w:tcPr>
            <w:tcW w:w="1307" w:type="dxa"/>
          </w:tcPr>
          <w:p w:rsidR="00892BD0" w:rsidRPr="00892BD0" w:rsidRDefault="00892BD0" w:rsidP="00892BD0">
            <w:r w:rsidRPr="00892BD0">
              <w:t>1,3</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 xml:space="preserve">Устройство перильного заполнения лестничных сходов из стержней арматуры </w:t>
            </w:r>
            <w:r w:rsidRPr="00892BD0">
              <w:sym w:font="Symbol" w:char="F0C6"/>
            </w:r>
            <w:r w:rsidRPr="00892BD0">
              <w:t>20 A-I.</w:t>
            </w:r>
          </w:p>
        </w:tc>
        <w:tc>
          <w:tcPr>
            <w:tcW w:w="1276" w:type="dxa"/>
          </w:tcPr>
          <w:p w:rsidR="00892BD0" w:rsidRPr="00892BD0" w:rsidRDefault="00892BD0" w:rsidP="00892BD0">
            <w:r w:rsidRPr="00892BD0">
              <w:t>т</w:t>
            </w:r>
          </w:p>
        </w:tc>
        <w:tc>
          <w:tcPr>
            <w:tcW w:w="1307" w:type="dxa"/>
          </w:tcPr>
          <w:p w:rsidR="00892BD0" w:rsidRPr="00892BD0" w:rsidRDefault="00892BD0" w:rsidP="00892BD0">
            <w:r w:rsidRPr="00892BD0">
              <w:t>0,19</w:t>
            </w:r>
          </w:p>
        </w:tc>
      </w:tr>
      <w:tr w:rsidR="00892BD0" w:rsidRPr="00892BD0" w:rsidTr="00320F67">
        <w:trPr>
          <w:cantSplit/>
          <w:jc w:val="center"/>
        </w:trPr>
        <w:tc>
          <w:tcPr>
            <w:tcW w:w="569" w:type="dxa"/>
          </w:tcPr>
          <w:p w:rsidR="00892BD0" w:rsidRPr="00892BD0" w:rsidRDefault="00892BD0" w:rsidP="00892BD0"/>
        </w:tc>
        <w:tc>
          <w:tcPr>
            <w:tcW w:w="7229" w:type="dxa"/>
          </w:tcPr>
          <w:p w:rsidR="00892BD0" w:rsidRPr="00892BD0" w:rsidRDefault="00892BD0" w:rsidP="00892BD0">
            <w:r w:rsidRPr="00892BD0">
              <w:t xml:space="preserve">Замена дефектных элементов лестничных сходов </w:t>
            </w:r>
          </w:p>
        </w:tc>
        <w:tc>
          <w:tcPr>
            <w:tcW w:w="1276" w:type="dxa"/>
          </w:tcPr>
          <w:p w:rsidR="00892BD0" w:rsidRPr="00892BD0" w:rsidRDefault="00892BD0" w:rsidP="00892BD0">
            <w:r w:rsidRPr="00892BD0">
              <w:t>т</w:t>
            </w:r>
          </w:p>
        </w:tc>
        <w:tc>
          <w:tcPr>
            <w:tcW w:w="1307" w:type="dxa"/>
          </w:tcPr>
          <w:p w:rsidR="00892BD0" w:rsidRPr="00892BD0" w:rsidRDefault="00892BD0" w:rsidP="00892BD0">
            <w:r w:rsidRPr="00892BD0">
              <w:t>0,3</w:t>
            </w:r>
          </w:p>
        </w:tc>
      </w:tr>
      <w:tr w:rsidR="00892BD0" w:rsidRPr="00892BD0" w:rsidTr="00320F67">
        <w:trPr>
          <w:cantSplit/>
          <w:jc w:val="center"/>
        </w:trPr>
        <w:tc>
          <w:tcPr>
            <w:tcW w:w="569" w:type="dxa"/>
          </w:tcPr>
          <w:p w:rsidR="00892BD0" w:rsidRPr="00892BD0" w:rsidRDefault="00892BD0" w:rsidP="00892BD0"/>
        </w:tc>
        <w:tc>
          <w:tcPr>
            <w:tcW w:w="7229" w:type="dxa"/>
            <w:vAlign w:val="center"/>
          </w:tcPr>
          <w:p w:rsidR="00892BD0" w:rsidRPr="00892BD0" w:rsidRDefault="00892BD0" w:rsidP="00892BD0">
            <w:r w:rsidRPr="00892BD0">
              <w:t>Окраска существующих лестничных сходов:</w:t>
            </w:r>
          </w:p>
          <w:p w:rsidR="00892BD0" w:rsidRPr="00892BD0" w:rsidRDefault="00892BD0" w:rsidP="00892BD0"/>
        </w:tc>
        <w:tc>
          <w:tcPr>
            <w:tcW w:w="1276" w:type="dxa"/>
            <w:vAlign w:val="center"/>
          </w:tcPr>
          <w:p w:rsidR="00892BD0" w:rsidRPr="00892BD0" w:rsidRDefault="00892BD0" w:rsidP="00892BD0">
            <w:r w:rsidRPr="00892BD0">
              <w:t>м</w:t>
            </w:r>
            <w:proofErr w:type="gramStart"/>
            <w:r w:rsidRPr="00892BD0">
              <w:t>2</w:t>
            </w:r>
            <w:proofErr w:type="gramEnd"/>
          </w:p>
        </w:tc>
        <w:tc>
          <w:tcPr>
            <w:tcW w:w="1307" w:type="dxa"/>
            <w:vAlign w:val="center"/>
          </w:tcPr>
          <w:p w:rsidR="00892BD0" w:rsidRPr="00892BD0" w:rsidRDefault="00892BD0" w:rsidP="00892BD0">
            <w:r w:rsidRPr="00892BD0">
              <w:t>258</w:t>
            </w:r>
          </w:p>
        </w:tc>
      </w:tr>
    </w:tbl>
    <w:p w:rsidR="00892BD0" w:rsidRPr="00892BD0" w:rsidRDefault="00892BD0" w:rsidP="00892BD0">
      <w:r w:rsidRPr="00892BD0">
        <w:t>ОРГАНИЗАЦИЯ ДОРОЖНОГО ДВИЖЕНИЯ</w:t>
      </w: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617"/>
        <w:gridCol w:w="7755"/>
        <w:gridCol w:w="966"/>
        <w:gridCol w:w="1372"/>
      </w:tblGrid>
      <w:tr w:rsidR="00892BD0" w:rsidRPr="00892BD0" w:rsidTr="00320F67">
        <w:trPr>
          <w:cantSplit/>
          <w:trHeight w:val="20"/>
          <w:tblHeader/>
          <w:jc w:val="center"/>
        </w:trPr>
        <w:tc>
          <w:tcPr>
            <w:tcW w:w="617" w:type="dxa"/>
            <w:vAlign w:val="center"/>
          </w:tcPr>
          <w:p w:rsidR="00892BD0" w:rsidRPr="00892BD0" w:rsidRDefault="00892BD0" w:rsidP="00892BD0">
            <w:r w:rsidRPr="00892BD0">
              <w:t>№</w:t>
            </w:r>
          </w:p>
          <w:p w:rsidR="00892BD0" w:rsidRPr="00892BD0" w:rsidRDefault="00892BD0" w:rsidP="00892BD0">
            <w:proofErr w:type="gramStart"/>
            <w:r w:rsidRPr="00892BD0">
              <w:t>п</w:t>
            </w:r>
            <w:proofErr w:type="gramEnd"/>
            <w:r w:rsidRPr="00892BD0">
              <w:t>/п</w:t>
            </w:r>
          </w:p>
        </w:tc>
        <w:tc>
          <w:tcPr>
            <w:tcW w:w="7755" w:type="dxa"/>
            <w:vAlign w:val="center"/>
          </w:tcPr>
          <w:p w:rsidR="00892BD0" w:rsidRPr="00892BD0" w:rsidRDefault="00892BD0" w:rsidP="00892BD0">
            <w:r w:rsidRPr="00892BD0">
              <w:t>Наименование вида работ</w:t>
            </w:r>
          </w:p>
        </w:tc>
        <w:tc>
          <w:tcPr>
            <w:tcW w:w="966" w:type="dxa"/>
            <w:vAlign w:val="center"/>
          </w:tcPr>
          <w:p w:rsidR="00892BD0" w:rsidRPr="00892BD0" w:rsidRDefault="00892BD0" w:rsidP="00892BD0">
            <w:r w:rsidRPr="00892BD0">
              <w:t>Ед.</w:t>
            </w:r>
          </w:p>
          <w:p w:rsidR="00892BD0" w:rsidRPr="00892BD0" w:rsidRDefault="00892BD0" w:rsidP="00892BD0">
            <w:r w:rsidRPr="00892BD0">
              <w:t>изм.</w:t>
            </w:r>
          </w:p>
        </w:tc>
        <w:tc>
          <w:tcPr>
            <w:tcW w:w="1372" w:type="dxa"/>
            <w:vAlign w:val="center"/>
          </w:tcPr>
          <w:p w:rsidR="00892BD0" w:rsidRPr="00892BD0" w:rsidRDefault="00892BD0" w:rsidP="00892BD0">
            <w:r w:rsidRPr="00892BD0">
              <w:t>Кол.</w:t>
            </w:r>
          </w:p>
        </w:tc>
      </w:tr>
      <w:tr w:rsidR="00892BD0" w:rsidRPr="00892BD0" w:rsidTr="00320F67">
        <w:trPr>
          <w:cantSplit/>
          <w:trHeight w:val="227"/>
          <w:jc w:val="center"/>
        </w:trPr>
        <w:tc>
          <w:tcPr>
            <w:tcW w:w="617" w:type="dxa"/>
            <w:vAlign w:val="center"/>
          </w:tcPr>
          <w:p w:rsidR="00892BD0" w:rsidRPr="00892BD0" w:rsidRDefault="00892BD0" w:rsidP="00892BD0">
            <w:r w:rsidRPr="00892BD0">
              <w:t>1</w:t>
            </w:r>
          </w:p>
        </w:tc>
        <w:tc>
          <w:tcPr>
            <w:tcW w:w="7755" w:type="dxa"/>
            <w:vAlign w:val="center"/>
          </w:tcPr>
          <w:p w:rsidR="00892BD0" w:rsidRPr="00892BD0" w:rsidRDefault="00892BD0" w:rsidP="00892BD0">
            <w:r w:rsidRPr="00892BD0">
              <w:t xml:space="preserve">Демонтаж существующих дорожных знаков, вывоз на расстояние 20км </w:t>
            </w:r>
          </w:p>
        </w:tc>
        <w:tc>
          <w:tcPr>
            <w:tcW w:w="966" w:type="dxa"/>
            <w:vAlign w:val="center"/>
          </w:tcPr>
          <w:p w:rsidR="00892BD0" w:rsidRPr="00892BD0" w:rsidRDefault="00892BD0" w:rsidP="00892BD0">
            <w:r w:rsidRPr="00892BD0">
              <w:t xml:space="preserve">шт. / </w:t>
            </w:r>
            <w:proofErr w:type="gramStart"/>
            <w:r w:rsidRPr="00892BD0">
              <w:t>т</w:t>
            </w:r>
            <w:proofErr w:type="gramEnd"/>
          </w:p>
        </w:tc>
        <w:tc>
          <w:tcPr>
            <w:tcW w:w="1372" w:type="dxa"/>
            <w:vAlign w:val="center"/>
          </w:tcPr>
          <w:p w:rsidR="00892BD0" w:rsidRPr="00892BD0" w:rsidRDefault="00892BD0" w:rsidP="00892BD0">
            <w:r w:rsidRPr="00892BD0">
              <w:t>10 / 2</w:t>
            </w:r>
          </w:p>
        </w:tc>
      </w:tr>
      <w:tr w:rsidR="00892BD0" w:rsidRPr="00892BD0" w:rsidTr="00320F67">
        <w:trPr>
          <w:cantSplit/>
          <w:trHeight w:val="227"/>
          <w:jc w:val="center"/>
        </w:trPr>
        <w:tc>
          <w:tcPr>
            <w:tcW w:w="617" w:type="dxa"/>
            <w:vAlign w:val="center"/>
          </w:tcPr>
          <w:p w:rsidR="00892BD0" w:rsidRPr="00892BD0" w:rsidRDefault="00892BD0" w:rsidP="00892BD0">
            <w:r w:rsidRPr="00892BD0">
              <w:t>2</w:t>
            </w:r>
          </w:p>
        </w:tc>
        <w:tc>
          <w:tcPr>
            <w:tcW w:w="7755" w:type="dxa"/>
            <w:vAlign w:val="center"/>
          </w:tcPr>
          <w:p w:rsidR="00892BD0" w:rsidRPr="00892BD0" w:rsidRDefault="00892BD0" w:rsidP="00892BD0">
            <w:r w:rsidRPr="00892BD0">
              <w:t xml:space="preserve">Демонтаж существующего металлического ограждения проезжей части на подходах, вывоз на расстояние 20км </w:t>
            </w:r>
          </w:p>
        </w:tc>
        <w:tc>
          <w:tcPr>
            <w:tcW w:w="966" w:type="dxa"/>
            <w:vAlign w:val="center"/>
          </w:tcPr>
          <w:p w:rsidR="00892BD0" w:rsidRPr="00892BD0" w:rsidRDefault="00892BD0" w:rsidP="00892BD0">
            <w:r w:rsidRPr="00892BD0">
              <w:t>п.</w:t>
            </w:r>
            <w:proofErr w:type="gramStart"/>
            <w:r w:rsidRPr="00892BD0">
              <w:t>м</w:t>
            </w:r>
            <w:proofErr w:type="gramEnd"/>
            <w:r w:rsidRPr="00892BD0">
              <w:t>.</w:t>
            </w:r>
          </w:p>
          <w:p w:rsidR="00892BD0" w:rsidRPr="00892BD0" w:rsidRDefault="00892BD0" w:rsidP="00892BD0">
            <w:r w:rsidRPr="00892BD0">
              <w:t>т</w:t>
            </w:r>
          </w:p>
        </w:tc>
        <w:tc>
          <w:tcPr>
            <w:tcW w:w="1372" w:type="dxa"/>
            <w:vAlign w:val="center"/>
          </w:tcPr>
          <w:p w:rsidR="00892BD0" w:rsidRPr="00892BD0" w:rsidRDefault="00892BD0" w:rsidP="00892BD0">
            <w:r w:rsidRPr="00892BD0">
              <w:t>474</w:t>
            </w:r>
          </w:p>
          <w:p w:rsidR="00892BD0" w:rsidRPr="00892BD0" w:rsidRDefault="00892BD0" w:rsidP="00892BD0">
            <w:r w:rsidRPr="00892BD0">
              <w:t>11,85</w:t>
            </w:r>
          </w:p>
        </w:tc>
      </w:tr>
      <w:tr w:rsidR="00892BD0" w:rsidRPr="00892BD0" w:rsidTr="00320F67">
        <w:trPr>
          <w:cantSplit/>
          <w:trHeight w:val="227"/>
          <w:jc w:val="center"/>
        </w:trPr>
        <w:tc>
          <w:tcPr>
            <w:tcW w:w="617" w:type="dxa"/>
            <w:vAlign w:val="center"/>
          </w:tcPr>
          <w:p w:rsidR="00892BD0" w:rsidRPr="00892BD0" w:rsidRDefault="00892BD0" w:rsidP="00892BD0">
            <w:r w:rsidRPr="00892BD0">
              <w:t>3</w:t>
            </w:r>
          </w:p>
        </w:tc>
        <w:tc>
          <w:tcPr>
            <w:tcW w:w="7755" w:type="dxa"/>
            <w:vAlign w:val="center"/>
          </w:tcPr>
          <w:p w:rsidR="00892BD0" w:rsidRPr="00892BD0" w:rsidRDefault="00892BD0" w:rsidP="00892BD0">
            <w:r w:rsidRPr="00892BD0">
              <w:t>Установка дорожных знаков на металлических стойках (II типоразмер):</w:t>
            </w:r>
          </w:p>
        </w:tc>
        <w:tc>
          <w:tcPr>
            <w:tcW w:w="966" w:type="dxa"/>
            <w:vAlign w:val="center"/>
          </w:tcPr>
          <w:p w:rsidR="00892BD0" w:rsidRPr="00892BD0" w:rsidRDefault="00892BD0" w:rsidP="00892BD0"/>
        </w:tc>
        <w:tc>
          <w:tcPr>
            <w:tcW w:w="1372" w:type="dxa"/>
            <w:vAlign w:val="center"/>
          </w:tcPr>
          <w:p w:rsidR="00892BD0" w:rsidRPr="00892BD0" w:rsidRDefault="00892BD0" w:rsidP="00892BD0"/>
        </w:tc>
      </w:tr>
      <w:tr w:rsidR="00892BD0" w:rsidRPr="00892BD0" w:rsidTr="00320F67">
        <w:trPr>
          <w:cantSplit/>
          <w:trHeight w:val="227"/>
          <w:jc w:val="center"/>
        </w:trPr>
        <w:tc>
          <w:tcPr>
            <w:tcW w:w="617" w:type="dxa"/>
            <w:vMerge w:val="restart"/>
            <w:vAlign w:val="center"/>
          </w:tcPr>
          <w:p w:rsidR="00892BD0" w:rsidRPr="00892BD0" w:rsidRDefault="00892BD0" w:rsidP="00892BD0">
            <w:r w:rsidRPr="00892BD0">
              <w:t>3.1</w:t>
            </w:r>
          </w:p>
        </w:tc>
        <w:tc>
          <w:tcPr>
            <w:tcW w:w="7755" w:type="dxa"/>
            <w:vAlign w:val="center"/>
          </w:tcPr>
          <w:p w:rsidR="00892BD0" w:rsidRPr="00892BD0" w:rsidRDefault="00892BD0" w:rsidP="00892BD0">
            <w:r w:rsidRPr="00892BD0">
              <w:t>Один знак на двух стойках</w:t>
            </w:r>
            <w:proofErr w:type="gramStart"/>
            <w:r w:rsidRPr="00892BD0">
              <w:t xml:space="preserve"> :</w:t>
            </w:r>
            <w:proofErr w:type="gramEnd"/>
          </w:p>
        </w:tc>
        <w:tc>
          <w:tcPr>
            <w:tcW w:w="966" w:type="dxa"/>
            <w:vAlign w:val="center"/>
          </w:tcPr>
          <w:p w:rsidR="00892BD0" w:rsidRPr="00892BD0" w:rsidRDefault="00892BD0" w:rsidP="00892BD0">
            <w:r w:rsidRPr="00892BD0">
              <w:t>шт.</w:t>
            </w:r>
          </w:p>
        </w:tc>
        <w:tc>
          <w:tcPr>
            <w:tcW w:w="1372" w:type="dxa"/>
            <w:vAlign w:val="center"/>
          </w:tcPr>
          <w:p w:rsidR="00892BD0" w:rsidRPr="00892BD0" w:rsidRDefault="00892BD0" w:rsidP="00892BD0"/>
        </w:tc>
      </w:tr>
      <w:tr w:rsidR="00892BD0" w:rsidRPr="00892BD0" w:rsidTr="00320F67">
        <w:trPr>
          <w:cantSplit/>
          <w:trHeight w:val="227"/>
          <w:jc w:val="center"/>
        </w:trPr>
        <w:tc>
          <w:tcPr>
            <w:tcW w:w="617" w:type="dxa"/>
            <w:vMerge/>
            <w:vAlign w:val="center"/>
          </w:tcPr>
          <w:p w:rsidR="00892BD0" w:rsidRPr="00892BD0" w:rsidRDefault="00892BD0" w:rsidP="00892BD0"/>
        </w:tc>
        <w:tc>
          <w:tcPr>
            <w:tcW w:w="7755" w:type="dxa"/>
            <w:vAlign w:val="center"/>
          </w:tcPr>
          <w:p w:rsidR="00892BD0" w:rsidRPr="00892BD0" w:rsidRDefault="00892BD0" w:rsidP="00892BD0">
            <w:r w:rsidRPr="00892BD0">
              <w:t>- знак 6.10.1 (S=4,59м</w:t>
            </w:r>
            <w:proofErr w:type="gramStart"/>
            <w:r w:rsidRPr="00892BD0">
              <w:t>2</w:t>
            </w:r>
            <w:proofErr w:type="gramEnd"/>
            <w:r w:rsidRPr="00892BD0">
              <w:t xml:space="preserve">); </w:t>
            </w:r>
          </w:p>
        </w:tc>
        <w:tc>
          <w:tcPr>
            <w:tcW w:w="966" w:type="dxa"/>
            <w:vAlign w:val="center"/>
          </w:tcPr>
          <w:p w:rsidR="00892BD0" w:rsidRPr="00892BD0" w:rsidRDefault="00892BD0" w:rsidP="00892BD0">
            <w:r w:rsidRPr="00892BD0">
              <w:t>шт.</w:t>
            </w:r>
          </w:p>
        </w:tc>
        <w:tc>
          <w:tcPr>
            <w:tcW w:w="1372" w:type="dxa"/>
            <w:vAlign w:val="center"/>
          </w:tcPr>
          <w:p w:rsidR="00892BD0" w:rsidRPr="00892BD0" w:rsidRDefault="00892BD0" w:rsidP="00892BD0">
            <w:r w:rsidRPr="00892BD0">
              <w:t>1</w:t>
            </w:r>
          </w:p>
        </w:tc>
      </w:tr>
      <w:tr w:rsidR="00892BD0" w:rsidRPr="00892BD0" w:rsidTr="00320F67">
        <w:trPr>
          <w:cantSplit/>
          <w:trHeight w:val="227"/>
          <w:jc w:val="center"/>
        </w:trPr>
        <w:tc>
          <w:tcPr>
            <w:tcW w:w="617" w:type="dxa"/>
            <w:vMerge/>
            <w:vAlign w:val="center"/>
          </w:tcPr>
          <w:p w:rsidR="00892BD0" w:rsidRPr="00892BD0" w:rsidRDefault="00892BD0" w:rsidP="00892BD0"/>
        </w:tc>
        <w:tc>
          <w:tcPr>
            <w:tcW w:w="7755" w:type="dxa"/>
            <w:vAlign w:val="center"/>
          </w:tcPr>
          <w:p w:rsidR="00892BD0" w:rsidRPr="00892BD0" w:rsidRDefault="00892BD0" w:rsidP="00892BD0">
            <w:r w:rsidRPr="00892BD0">
              <w:t>- знак 6.10.1 (S=5,06м</w:t>
            </w:r>
            <w:proofErr w:type="gramStart"/>
            <w:r w:rsidRPr="00892BD0">
              <w:t>2</w:t>
            </w:r>
            <w:proofErr w:type="gramEnd"/>
            <w:r w:rsidRPr="00892BD0">
              <w:t xml:space="preserve">); </w:t>
            </w:r>
          </w:p>
        </w:tc>
        <w:tc>
          <w:tcPr>
            <w:tcW w:w="966" w:type="dxa"/>
            <w:vAlign w:val="center"/>
          </w:tcPr>
          <w:p w:rsidR="00892BD0" w:rsidRPr="00892BD0" w:rsidRDefault="00892BD0" w:rsidP="00892BD0">
            <w:r w:rsidRPr="00892BD0">
              <w:t>шт.</w:t>
            </w:r>
          </w:p>
        </w:tc>
        <w:tc>
          <w:tcPr>
            <w:tcW w:w="1372" w:type="dxa"/>
            <w:vAlign w:val="center"/>
          </w:tcPr>
          <w:p w:rsidR="00892BD0" w:rsidRPr="00892BD0" w:rsidRDefault="00892BD0" w:rsidP="00892BD0">
            <w:r w:rsidRPr="00892BD0">
              <w:t>1</w:t>
            </w:r>
          </w:p>
        </w:tc>
      </w:tr>
      <w:tr w:rsidR="00892BD0" w:rsidRPr="00892BD0" w:rsidTr="00320F67">
        <w:trPr>
          <w:cantSplit/>
          <w:trHeight w:val="227"/>
          <w:jc w:val="center"/>
        </w:trPr>
        <w:tc>
          <w:tcPr>
            <w:tcW w:w="617" w:type="dxa"/>
            <w:vMerge w:val="restart"/>
            <w:vAlign w:val="center"/>
          </w:tcPr>
          <w:p w:rsidR="00892BD0" w:rsidRPr="00892BD0" w:rsidRDefault="00892BD0" w:rsidP="00892BD0">
            <w:r w:rsidRPr="00892BD0">
              <w:t>3.2</w:t>
            </w:r>
          </w:p>
        </w:tc>
        <w:tc>
          <w:tcPr>
            <w:tcW w:w="7755" w:type="dxa"/>
            <w:vAlign w:val="center"/>
          </w:tcPr>
          <w:p w:rsidR="00892BD0" w:rsidRPr="00892BD0" w:rsidRDefault="00892BD0" w:rsidP="00892BD0">
            <w:r w:rsidRPr="00892BD0">
              <w:t>Один знак на стойке</w:t>
            </w:r>
            <w:proofErr w:type="gramStart"/>
            <w:r w:rsidRPr="00892BD0">
              <w:t xml:space="preserve"> :</w:t>
            </w:r>
            <w:proofErr w:type="gramEnd"/>
          </w:p>
        </w:tc>
        <w:tc>
          <w:tcPr>
            <w:tcW w:w="966" w:type="dxa"/>
            <w:vAlign w:val="center"/>
          </w:tcPr>
          <w:p w:rsidR="00892BD0" w:rsidRPr="00892BD0" w:rsidRDefault="00892BD0" w:rsidP="00892BD0">
            <w:r w:rsidRPr="00892BD0">
              <w:t>шт.</w:t>
            </w:r>
          </w:p>
        </w:tc>
        <w:tc>
          <w:tcPr>
            <w:tcW w:w="1372" w:type="dxa"/>
            <w:vAlign w:val="center"/>
          </w:tcPr>
          <w:p w:rsidR="00892BD0" w:rsidRPr="00892BD0" w:rsidRDefault="00892BD0" w:rsidP="00892BD0">
            <w:r w:rsidRPr="00892BD0">
              <w:t>5</w:t>
            </w:r>
          </w:p>
        </w:tc>
      </w:tr>
      <w:tr w:rsidR="00892BD0" w:rsidRPr="00892BD0" w:rsidTr="00320F67">
        <w:trPr>
          <w:cantSplit/>
          <w:trHeight w:val="227"/>
          <w:jc w:val="center"/>
        </w:trPr>
        <w:tc>
          <w:tcPr>
            <w:tcW w:w="617" w:type="dxa"/>
            <w:vMerge/>
            <w:vAlign w:val="center"/>
          </w:tcPr>
          <w:p w:rsidR="00892BD0" w:rsidRPr="00892BD0" w:rsidRDefault="00892BD0" w:rsidP="00892BD0"/>
        </w:tc>
        <w:tc>
          <w:tcPr>
            <w:tcW w:w="7755" w:type="dxa"/>
            <w:vAlign w:val="center"/>
          </w:tcPr>
          <w:p w:rsidR="00892BD0" w:rsidRPr="00892BD0" w:rsidRDefault="00892BD0" w:rsidP="00892BD0">
            <w:r w:rsidRPr="00892BD0">
              <w:t>- знак 3.24 (D=700мм);</w:t>
            </w:r>
          </w:p>
        </w:tc>
        <w:tc>
          <w:tcPr>
            <w:tcW w:w="966" w:type="dxa"/>
            <w:vAlign w:val="center"/>
          </w:tcPr>
          <w:p w:rsidR="00892BD0" w:rsidRPr="00892BD0" w:rsidRDefault="00892BD0" w:rsidP="00892BD0">
            <w:r w:rsidRPr="00892BD0">
              <w:t>шт.</w:t>
            </w:r>
          </w:p>
        </w:tc>
        <w:tc>
          <w:tcPr>
            <w:tcW w:w="1372" w:type="dxa"/>
            <w:vAlign w:val="center"/>
          </w:tcPr>
          <w:p w:rsidR="00892BD0" w:rsidRPr="00892BD0" w:rsidRDefault="00892BD0" w:rsidP="00892BD0">
            <w:r w:rsidRPr="00892BD0">
              <w:t>3</w:t>
            </w:r>
          </w:p>
        </w:tc>
      </w:tr>
      <w:tr w:rsidR="00892BD0" w:rsidRPr="00892BD0" w:rsidTr="00320F67">
        <w:trPr>
          <w:cantSplit/>
          <w:trHeight w:val="227"/>
          <w:jc w:val="center"/>
        </w:trPr>
        <w:tc>
          <w:tcPr>
            <w:tcW w:w="617" w:type="dxa"/>
            <w:vMerge/>
            <w:vAlign w:val="center"/>
          </w:tcPr>
          <w:p w:rsidR="00892BD0" w:rsidRPr="00892BD0" w:rsidRDefault="00892BD0" w:rsidP="00892BD0"/>
        </w:tc>
        <w:tc>
          <w:tcPr>
            <w:tcW w:w="7755" w:type="dxa"/>
            <w:vAlign w:val="center"/>
          </w:tcPr>
          <w:p w:rsidR="00892BD0" w:rsidRPr="00892BD0" w:rsidRDefault="00892BD0" w:rsidP="00892BD0">
            <w:r w:rsidRPr="00892BD0">
              <w:t>- знак 3.31 (D=700мм);</w:t>
            </w:r>
          </w:p>
        </w:tc>
        <w:tc>
          <w:tcPr>
            <w:tcW w:w="966" w:type="dxa"/>
            <w:vAlign w:val="center"/>
          </w:tcPr>
          <w:p w:rsidR="00892BD0" w:rsidRPr="00892BD0" w:rsidRDefault="00892BD0" w:rsidP="00892BD0">
            <w:r w:rsidRPr="00892BD0">
              <w:t>шт.</w:t>
            </w:r>
          </w:p>
        </w:tc>
        <w:tc>
          <w:tcPr>
            <w:tcW w:w="1372" w:type="dxa"/>
            <w:vAlign w:val="center"/>
          </w:tcPr>
          <w:p w:rsidR="00892BD0" w:rsidRPr="00892BD0" w:rsidRDefault="00892BD0" w:rsidP="00892BD0">
            <w:r w:rsidRPr="00892BD0">
              <w:t>2</w:t>
            </w:r>
          </w:p>
        </w:tc>
      </w:tr>
      <w:tr w:rsidR="00892BD0" w:rsidRPr="00892BD0" w:rsidTr="00320F67">
        <w:trPr>
          <w:cantSplit/>
          <w:trHeight w:val="227"/>
          <w:jc w:val="center"/>
        </w:trPr>
        <w:tc>
          <w:tcPr>
            <w:tcW w:w="617" w:type="dxa"/>
            <w:vMerge w:val="restart"/>
            <w:vAlign w:val="center"/>
          </w:tcPr>
          <w:p w:rsidR="00892BD0" w:rsidRPr="00892BD0" w:rsidRDefault="00892BD0" w:rsidP="00892BD0">
            <w:r w:rsidRPr="00892BD0">
              <w:t>3.3</w:t>
            </w:r>
          </w:p>
        </w:tc>
        <w:tc>
          <w:tcPr>
            <w:tcW w:w="7755" w:type="dxa"/>
            <w:vAlign w:val="center"/>
          </w:tcPr>
          <w:p w:rsidR="00892BD0" w:rsidRPr="00892BD0" w:rsidRDefault="00892BD0" w:rsidP="00892BD0">
            <w:r w:rsidRPr="00892BD0">
              <w:t>Два знака на стойке</w:t>
            </w:r>
            <w:proofErr w:type="gramStart"/>
            <w:r w:rsidRPr="00892BD0">
              <w:t xml:space="preserve"> :</w:t>
            </w:r>
            <w:proofErr w:type="gramEnd"/>
          </w:p>
        </w:tc>
        <w:tc>
          <w:tcPr>
            <w:tcW w:w="966" w:type="dxa"/>
            <w:vAlign w:val="center"/>
          </w:tcPr>
          <w:p w:rsidR="00892BD0" w:rsidRPr="00892BD0" w:rsidRDefault="00892BD0" w:rsidP="00892BD0">
            <w:r w:rsidRPr="00892BD0">
              <w:t>шт.</w:t>
            </w:r>
          </w:p>
        </w:tc>
        <w:tc>
          <w:tcPr>
            <w:tcW w:w="1372" w:type="dxa"/>
            <w:vAlign w:val="center"/>
          </w:tcPr>
          <w:p w:rsidR="00892BD0" w:rsidRPr="00892BD0" w:rsidRDefault="00892BD0" w:rsidP="00892BD0">
            <w:r w:rsidRPr="00892BD0">
              <w:t>2</w:t>
            </w:r>
          </w:p>
        </w:tc>
      </w:tr>
      <w:tr w:rsidR="00892BD0" w:rsidRPr="00892BD0" w:rsidTr="00320F67">
        <w:trPr>
          <w:cantSplit/>
          <w:trHeight w:val="227"/>
          <w:jc w:val="center"/>
        </w:trPr>
        <w:tc>
          <w:tcPr>
            <w:tcW w:w="617" w:type="dxa"/>
            <w:vMerge/>
            <w:vAlign w:val="center"/>
          </w:tcPr>
          <w:p w:rsidR="00892BD0" w:rsidRPr="00892BD0" w:rsidRDefault="00892BD0" w:rsidP="00892BD0"/>
        </w:tc>
        <w:tc>
          <w:tcPr>
            <w:tcW w:w="7755" w:type="dxa"/>
            <w:vAlign w:val="center"/>
          </w:tcPr>
          <w:p w:rsidR="00892BD0" w:rsidRPr="00892BD0" w:rsidRDefault="00892BD0" w:rsidP="00892BD0">
            <w:r w:rsidRPr="00892BD0">
              <w:t>- знак 3.20 (D=700мм);</w:t>
            </w:r>
          </w:p>
        </w:tc>
        <w:tc>
          <w:tcPr>
            <w:tcW w:w="966" w:type="dxa"/>
            <w:vAlign w:val="center"/>
          </w:tcPr>
          <w:p w:rsidR="00892BD0" w:rsidRPr="00892BD0" w:rsidRDefault="00892BD0" w:rsidP="00892BD0">
            <w:r w:rsidRPr="00892BD0">
              <w:t>шт.</w:t>
            </w:r>
          </w:p>
        </w:tc>
        <w:tc>
          <w:tcPr>
            <w:tcW w:w="1372" w:type="dxa"/>
            <w:vAlign w:val="center"/>
          </w:tcPr>
          <w:p w:rsidR="00892BD0" w:rsidRPr="00892BD0" w:rsidRDefault="00892BD0" w:rsidP="00892BD0">
            <w:r w:rsidRPr="00892BD0">
              <w:t>2</w:t>
            </w:r>
          </w:p>
        </w:tc>
      </w:tr>
      <w:tr w:rsidR="00892BD0" w:rsidRPr="00892BD0" w:rsidTr="00320F67">
        <w:trPr>
          <w:cantSplit/>
          <w:trHeight w:val="227"/>
          <w:jc w:val="center"/>
        </w:trPr>
        <w:tc>
          <w:tcPr>
            <w:tcW w:w="617" w:type="dxa"/>
            <w:vMerge/>
            <w:vAlign w:val="center"/>
          </w:tcPr>
          <w:p w:rsidR="00892BD0" w:rsidRPr="00892BD0" w:rsidRDefault="00892BD0" w:rsidP="00892BD0"/>
        </w:tc>
        <w:tc>
          <w:tcPr>
            <w:tcW w:w="7755" w:type="dxa"/>
            <w:vAlign w:val="center"/>
          </w:tcPr>
          <w:p w:rsidR="00892BD0" w:rsidRPr="00892BD0" w:rsidRDefault="00892BD0" w:rsidP="00892BD0">
            <w:r w:rsidRPr="00892BD0">
              <w:t>- знак 3.24 (D=700мм);</w:t>
            </w:r>
          </w:p>
        </w:tc>
        <w:tc>
          <w:tcPr>
            <w:tcW w:w="966" w:type="dxa"/>
            <w:vAlign w:val="center"/>
          </w:tcPr>
          <w:p w:rsidR="00892BD0" w:rsidRPr="00892BD0" w:rsidRDefault="00892BD0" w:rsidP="00892BD0">
            <w:r w:rsidRPr="00892BD0">
              <w:t>шт.</w:t>
            </w:r>
          </w:p>
        </w:tc>
        <w:tc>
          <w:tcPr>
            <w:tcW w:w="1372" w:type="dxa"/>
            <w:vAlign w:val="center"/>
          </w:tcPr>
          <w:p w:rsidR="00892BD0" w:rsidRPr="00892BD0" w:rsidRDefault="00892BD0" w:rsidP="00892BD0">
            <w:r w:rsidRPr="00892BD0">
              <w:t>2</w:t>
            </w:r>
          </w:p>
        </w:tc>
      </w:tr>
      <w:tr w:rsidR="00892BD0" w:rsidRPr="00892BD0" w:rsidTr="00320F67">
        <w:trPr>
          <w:cantSplit/>
          <w:trHeight w:val="227"/>
          <w:jc w:val="center"/>
        </w:trPr>
        <w:tc>
          <w:tcPr>
            <w:tcW w:w="617" w:type="dxa"/>
            <w:vMerge w:val="restart"/>
            <w:vAlign w:val="center"/>
          </w:tcPr>
          <w:p w:rsidR="00892BD0" w:rsidRPr="00892BD0" w:rsidRDefault="00892BD0" w:rsidP="00892BD0">
            <w:r w:rsidRPr="00892BD0">
              <w:t>4</w:t>
            </w:r>
          </w:p>
        </w:tc>
        <w:tc>
          <w:tcPr>
            <w:tcW w:w="10093" w:type="dxa"/>
            <w:gridSpan w:val="3"/>
            <w:vAlign w:val="center"/>
          </w:tcPr>
          <w:p w:rsidR="00892BD0" w:rsidRPr="00892BD0" w:rsidRDefault="00892BD0" w:rsidP="00892BD0">
            <w:r w:rsidRPr="00892BD0">
              <w:t>Установка металлического оцинкованного дорожного барьерного ограждения (с консолями-амортизаторами):</w:t>
            </w:r>
          </w:p>
        </w:tc>
      </w:tr>
      <w:tr w:rsidR="00892BD0" w:rsidRPr="00892BD0" w:rsidTr="00320F67">
        <w:trPr>
          <w:cantSplit/>
          <w:trHeight w:val="227"/>
          <w:jc w:val="center"/>
        </w:trPr>
        <w:tc>
          <w:tcPr>
            <w:tcW w:w="617" w:type="dxa"/>
            <w:vMerge/>
            <w:vAlign w:val="center"/>
          </w:tcPr>
          <w:p w:rsidR="00892BD0" w:rsidRPr="00892BD0" w:rsidRDefault="00892BD0" w:rsidP="00892BD0"/>
        </w:tc>
        <w:tc>
          <w:tcPr>
            <w:tcW w:w="7755" w:type="dxa"/>
            <w:vAlign w:val="center"/>
          </w:tcPr>
          <w:p w:rsidR="00892BD0" w:rsidRPr="00892BD0" w:rsidRDefault="00892BD0" w:rsidP="00892BD0">
            <w:r w:rsidRPr="00892BD0">
              <w:t xml:space="preserve">- 11-ДО, с шагом стоек 2,0м  (190кДж)       </w:t>
            </w:r>
          </w:p>
        </w:tc>
        <w:tc>
          <w:tcPr>
            <w:tcW w:w="966" w:type="dxa"/>
            <w:vAlign w:val="center"/>
          </w:tcPr>
          <w:p w:rsidR="00892BD0" w:rsidRPr="00892BD0" w:rsidRDefault="00892BD0" w:rsidP="00892BD0">
            <w:r w:rsidRPr="00892BD0">
              <w:t>п.м./т.</w:t>
            </w:r>
          </w:p>
        </w:tc>
        <w:tc>
          <w:tcPr>
            <w:tcW w:w="1372" w:type="dxa"/>
            <w:vAlign w:val="center"/>
          </w:tcPr>
          <w:p w:rsidR="00892BD0" w:rsidRPr="00892BD0" w:rsidRDefault="00892BD0" w:rsidP="00892BD0">
            <w:r w:rsidRPr="00892BD0">
              <w:t>176 / 4,05</w:t>
            </w:r>
          </w:p>
        </w:tc>
      </w:tr>
      <w:tr w:rsidR="00892BD0" w:rsidRPr="00892BD0" w:rsidTr="00320F67">
        <w:trPr>
          <w:cantSplit/>
          <w:trHeight w:val="227"/>
          <w:jc w:val="center"/>
        </w:trPr>
        <w:tc>
          <w:tcPr>
            <w:tcW w:w="617" w:type="dxa"/>
            <w:vMerge/>
            <w:vAlign w:val="center"/>
          </w:tcPr>
          <w:p w:rsidR="00892BD0" w:rsidRPr="00892BD0" w:rsidRDefault="00892BD0" w:rsidP="00892BD0"/>
        </w:tc>
        <w:tc>
          <w:tcPr>
            <w:tcW w:w="7755" w:type="dxa"/>
            <w:vAlign w:val="center"/>
          </w:tcPr>
          <w:p w:rsidR="00892BD0" w:rsidRPr="00892BD0" w:rsidRDefault="00892BD0" w:rsidP="00892BD0">
            <w:r w:rsidRPr="00892BD0">
              <w:t xml:space="preserve">- 11-ДО, с шагом стоек 2,0м  (250кДж)       </w:t>
            </w:r>
          </w:p>
        </w:tc>
        <w:tc>
          <w:tcPr>
            <w:tcW w:w="966" w:type="dxa"/>
            <w:vAlign w:val="center"/>
          </w:tcPr>
          <w:p w:rsidR="00892BD0" w:rsidRPr="00892BD0" w:rsidRDefault="00892BD0" w:rsidP="00892BD0">
            <w:r w:rsidRPr="00892BD0">
              <w:t>п.м./т.</w:t>
            </w:r>
          </w:p>
        </w:tc>
        <w:tc>
          <w:tcPr>
            <w:tcW w:w="1372" w:type="dxa"/>
            <w:vAlign w:val="center"/>
          </w:tcPr>
          <w:p w:rsidR="00892BD0" w:rsidRPr="00892BD0" w:rsidRDefault="00892BD0" w:rsidP="00892BD0">
            <w:r w:rsidRPr="00892BD0">
              <w:t>284 / 7,75</w:t>
            </w:r>
          </w:p>
        </w:tc>
      </w:tr>
      <w:tr w:rsidR="00892BD0" w:rsidRPr="00892BD0" w:rsidTr="00320F67">
        <w:trPr>
          <w:cantSplit/>
          <w:trHeight w:val="227"/>
          <w:jc w:val="center"/>
        </w:trPr>
        <w:tc>
          <w:tcPr>
            <w:tcW w:w="617" w:type="dxa"/>
            <w:vMerge/>
            <w:vAlign w:val="center"/>
          </w:tcPr>
          <w:p w:rsidR="00892BD0" w:rsidRPr="00892BD0" w:rsidRDefault="00892BD0" w:rsidP="00892BD0"/>
        </w:tc>
        <w:tc>
          <w:tcPr>
            <w:tcW w:w="7755" w:type="dxa"/>
            <w:vAlign w:val="center"/>
          </w:tcPr>
          <w:p w:rsidR="00892BD0" w:rsidRPr="00892BD0" w:rsidRDefault="00892BD0" w:rsidP="00892BD0">
            <w:r w:rsidRPr="00892BD0">
              <w:t>- 11 ДО-</w:t>
            </w:r>
            <w:proofErr w:type="gramStart"/>
            <w:r w:rsidRPr="00892BD0">
              <w:t>Н(</w:t>
            </w:r>
            <w:proofErr w:type="gramEnd"/>
            <w:r w:rsidRPr="00892BD0">
              <w:t xml:space="preserve">К), с шагом стоек 2м                   </w:t>
            </w:r>
          </w:p>
        </w:tc>
        <w:tc>
          <w:tcPr>
            <w:tcW w:w="966" w:type="dxa"/>
            <w:vAlign w:val="center"/>
          </w:tcPr>
          <w:p w:rsidR="00892BD0" w:rsidRPr="00892BD0" w:rsidRDefault="00892BD0" w:rsidP="00892BD0">
            <w:r w:rsidRPr="00892BD0">
              <w:t>п.м./т.</w:t>
            </w:r>
          </w:p>
        </w:tc>
        <w:tc>
          <w:tcPr>
            <w:tcW w:w="1372" w:type="dxa"/>
            <w:vAlign w:val="center"/>
          </w:tcPr>
          <w:p w:rsidR="00892BD0" w:rsidRPr="00892BD0" w:rsidRDefault="00892BD0" w:rsidP="00892BD0">
            <w:r w:rsidRPr="00892BD0">
              <w:t>48 / 1,44</w:t>
            </w:r>
          </w:p>
        </w:tc>
      </w:tr>
      <w:tr w:rsidR="00892BD0" w:rsidRPr="00892BD0" w:rsidTr="00320F67">
        <w:trPr>
          <w:cantSplit/>
          <w:trHeight w:val="227"/>
          <w:jc w:val="center"/>
        </w:trPr>
        <w:tc>
          <w:tcPr>
            <w:tcW w:w="617" w:type="dxa"/>
            <w:vAlign w:val="center"/>
          </w:tcPr>
          <w:p w:rsidR="00892BD0" w:rsidRPr="00892BD0" w:rsidRDefault="00892BD0" w:rsidP="00892BD0">
            <w:r w:rsidRPr="00892BD0">
              <w:t>5</w:t>
            </w:r>
          </w:p>
        </w:tc>
        <w:tc>
          <w:tcPr>
            <w:tcW w:w="7755" w:type="dxa"/>
            <w:vAlign w:val="center"/>
          </w:tcPr>
          <w:p w:rsidR="00892BD0" w:rsidRPr="00892BD0" w:rsidRDefault="00892BD0" w:rsidP="00892BD0">
            <w:r w:rsidRPr="00892BD0">
              <w:t>Устройство сплошной дорожной разметки краской</w:t>
            </w:r>
          </w:p>
        </w:tc>
        <w:tc>
          <w:tcPr>
            <w:tcW w:w="966" w:type="dxa"/>
            <w:vAlign w:val="center"/>
          </w:tcPr>
          <w:p w:rsidR="00892BD0" w:rsidRPr="00892BD0" w:rsidRDefault="00892BD0" w:rsidP="00892BD0">
            <w:r w:rsidRPr="00892BD0">
              <w:t>п.</w:t>
            </w:r>
            <w:proofErr w:type="gramStart"/>
            <w:r w:rsidRPr="00892BD0">
              <w:t>м</w:t>
            </w:r>
            <w:proofErr w:type="gramEnd"/>
            <w:r w:rsidRPr="00892BD0">
              <w:t>.</w:t>
            </w:r>
          </w:p>
        </w:tc>
        <w:tc>
          <w:tcPr>
            <w:tcW w:w="1372" w:type="dxa"/>
            <w:vAlign w:val="center"/>
          </w:tcPr>
          <w:p w:rsidR="00892BD0" w:rsidRPr="00892BD0" w:rsidRDefault="00892BD0" w:rsidP="00892BD0">
            <w:r w:rsidRPr="00892BD0">
              <w:t>945</w:t>
            </w:r>
          </w:p>
        </w:tc>
      </w:tr>
    </w:tbl>
    <w:p w:rsidR="00892BD0" w:rsidRPr="00892BD0" w:rsidRDefault="00892BD0" w:rsidP="00892BD0"/>
    <w:p w:rsidR="00892BD0" w:rsidRPr="00892BD0" w:rsidRDefault="00892BD0" w:rsidP="00892BD0">
      <w:r w:rsidRPr="00892BD0">
        <w:t>3.Условия разработки и утверждения проектной и рабочей документации.</w:t>
      </w:r>
    </w:p>
    <w:p w:rsidR="00892BD0" w:rsidRPr="00892BD0" w:rsidRDefault="00892BD0" w:rsidP="00892BD0">
      <w:r w:rsidRPr="00892BD0">
        <w:t xml:space="preserve">Проектная документация и рабочая документация разработана проектной организацией ООО «Изыскатель-МТ», утверждена ГКУ НСО ТУАД в 2015 году. </w:t>
      </w:r>
    </w:p>
    <w:p w:rsidR="00892BD0" w:rsidRPr="00892BD0" w:rsidRDefault="00892BD0" w:rsidP="00892BD0"/>
    <w:p w:rsidR="00892BD0" w:rsidRPr="00892BD0" w:rsidRDefault="00892BD0" w:rsidP="00892BD0">
      <w:r w:rsidRPr="00892BD0">
        <w:t>4. Основные условия:</w:t>
      </w:r>
    </w:p>
    <w:p w:rsidR="00892BD0" w:rsidRPr="00892BD0" w:rsidRDefault="00892BD0" w:rsidP="00892BD0">
      <w:r w:rsidRPr="00892BD0">
        <w:t>4.1. Выполнить работы в объеме и сроки, предусмотренные Контрактом и сдать путепровод на 1 км автодороги «71км а/д «М-52» – Легостаево – Чемское – 76 км а/д «К-16» (в гр</w:t>
      </w:r>
      <w:proofErr w:type="gramStart"/>
      <w:r w:rsidRPr="00892BD0">
        <w:t>.р</w:t>
      </w:r>
      <w:proofErr w:type="gramEnd"/>
      <w:r w:rsidRPr="00892BD0">
        <w:t>айона)» в Искитимском районе Новосибирской области Заказчику с качеством, соответствующим условиям проектной и рабочей документации и требованиям нормативных документов, приведенных в «Перечне нормативно-технических документов, обязательных при выполнении строительно-монтажных работ» (п.5.4), СТО ТУАД (</w:t>
      </w:r>
      <w:proofErr w:type="gramStart"/>
      <w:r w:rsidRPr="00892BD0">
        <w:t>размещен</w:t>
      </w:r>
      <w:proofErr w:type="gramEnd"/>
      <w:r w:rsidRPr="00892BD0">
        <w:t xml:space="preserve"> на сайте www.tuad.nsk.ru), технических регламентов, принятых в установленном порядке, и другой нормативной документации.</w:t>
      </w:r>
    </w:p>
    <w:p w:rsidR="00892BD0" w:rsidRPr="00892BD0" w:rsidRDefault="00892BD0" w:rsidP="00892BD0">
      <w:r w:rsidRPr="00892BD0">
        <w:t xml:space="preserve">4.2. Получить по месту нахождения Заказчика утвержденную в установленном порядке Документацию, необходимую для производства работ по Контракту, в течение 10 (десяти) дней </w:t>
      </w:r>
      <w:proofErr w:type="gramStart"/>
      <w:r w:rsidRPr="00892BD0">
        <w:t>с даты заключения</w:t>
      </w:r>
      <w:proofErr w:type="gramEnd"/>
      <w:r w:rsidRPr="00892BD0">
        <w:t xml:space="preserve"> Контракта.</w:t>
      </w:r>
    </w:p>
    <w:p w:rsidR="00892BD0" w:rsidRPr="00892BD0" w:rsidRDefault="00892BD0" w:rsidP="00892BD0">
      <w:r w:rsidRPr="00892BD0">
        <w:t xml:space="preserve">4.3. </w:t>
      </w:r>
      <w:proofErr w:type="gramStart"/>
      <w:r w:rsidRPr="00892BD0">
        <w:t xml:space="preserve">На основании и в соответствии с переданной Заказчиком Документацией, Подрядчик в течение 10 дней после заключения Контракта должен разработать и передать на рассмотрение Заказчику документацию, необходимую для производства работ на Объекте, его отдельных конструктивных элементов, чертежи сложных вспомогательных устройств и временных зданий и сооружений, в том числе организационно-технологическую </w:t>
      </w:r>
      <w:r w:rsidRPr="00892BD0">
        <w:lastRenderedPageBreak/>
        <w:t>документацию (проект производства работ), включающую технологические карты, регламентирующие технологию отдельных видов работ</w:t>
      </w:r>
      <w:proofErr w:type="gramEnd"/>
      <w:r w:rsidRPr="00892BD0">
        <w:t xml:space="preserve"> с целью обеспечения их надлежащего качества, мероприятия по обеспечению нормальных условий твердения бетонных смесей в период отрицательных температур.</w:t>
      </w:r>
    </w:p>
    <w:p w:rsidR="00892BD0" w:rsidRPr="00892BD0" w:rsidRDefault="00892BD0" w:rsidP="00892BD0">
      <w:r w:rsidRPr="00892BD0">
        <w:t xml:space="preserve">4.4. </w:t>
      </w:r>
      <w:proofErr w:type="gramStart"/>
      <w:r w:rsidRPr="00892BD0">
        <w:t xml:space="preserve">Представлять исполнительную производственно-техническую документацию при капитальном ремонте подходов мостовых сооружений в соответствии с СТО ТУАД 02–2009, при капитальном ремонтемостового сооружения в соответствии с СТО ТУАД 03 (ИССО)–2009, размещёнными на сайте Заказчика www.tuad.nsk.ru, с сопроводительным письмом и описью прилагаемых документов. </w:t>
      </w:r>
      <w:proofErr w:type="gramEnd"/>
    </w:p>
    <w:p w:rsidR="00892BD0" w:rsidRPr="00892BD0" w:rsidRDefault="00892BD0" w:rsidP="00892BD0">
      <w:r w:rsidRPr="00892BD0">
        <w:t>До начала производства работ на Объекте:</w:t>
      </w:r>
    </w:p>
    <w:p w:rsidR="00892BD0" w:rsidRPr="00892BD0" w:rsidRDefault="00892BD0" w:rsidP="00892BD0">
      <w:r w:rsidRPr="00892BD0">
        <w:t xml:space="preserve">разработать и в течение 3 календарных дней с момента заключения Контракта утвердить в ГКУ НСО ТУАД схемы организации движения и ограждений мест производства работ  и включить их в организационно-технологическую документацию (проект производства работ) на текущий год; </w:t>
      </w:r>
    </w:p>
    <w:p w:rsidR="00892BD0" w:rsidRPr="00892BD0" w:rsidRDefault="00892BD0" w:rsidP="00892BD0">
      <w:r w:rsidRPr="00892BD0">
        <w:t>получить письменное согласие предприятия, в ведении которого находятся линии связи и/или линии радиофиксации, на производство всех видов работ (за исключением вспашки на глубину не более 0,3 м), связанных со вскрытием грунта в охранной зоне линий связи;</w:t>
      </w:r>
    </w:p>
    <w:p w:rsidR="00892BD0" w:rsidRPr="00892BD0" w:rsidRDefault="00892BD0" w:rsidP="00892BD0">
      <w:r w:rsidRPr="00892BD0">
        <w:t xml:space="preserve"> произвести испытания образцов цементобетонных смесей всех классов, используемых при производстве работ, на прочность, морозостойкость и водонепроницаемость в аттестованных лабораториях, имеющих поверенное оборудование;</w:t>
      </w:r>
    </w:p>
    <w:p w:rsidR="00892BD0" w:rsidRPr="00892BD0" w:rsidRDefault="00892BD0" w:rsidP="00892BD0">
      <w:r w:rsidRPr="00892BD0">
        <w:t xml:space="preserve">разработать и согласовать с отделом контроля качества Заказчика подборы составов цементобетонных, асфальтобетонных смесей, цементно-песчаного раствора, грунтов, укрепленных </w:t>
      </w:r>
      <w:proofErr w:type="gramStart"/>
      <w:r w:rsidRPr="00892BD0">
        <w:t>органическими</w:t>
      </w:r>
      <w:proofErr w:type="gramEnd"/>
      <w:r w:rsidRPr="00892BD0">
        <w:t xml:space="preserve"> и неорганическими вяжущими. </w:t>
      </w:r>
    </w:p>
    <w:p w:rsidR="00892BD0" w:rsidRPr="00892BD0" w:rsidRDefault="00892BD0" w:rsidP="00892BD0">
      <w:r w:rsidRPr="00892BD0">
        <w:t>4.6. Обеспечить в период с даты заключения Контракта по 10.07.2016г. выполнение работ (в соответствии с ведомостью объёмов работ по проекту, шифр 10/15-Р-568-ТКР</w:t>
      </w:r>
      <w:proofErr w:type="gramStart"/>
      <w:r w:rsidRPr="00892BD0">
        <w:t>.И</w:t>
      </w:r>
      <w:proofErr w:type="gramEnd"/>
      <w:r w:rsidRPr="00892BD0">
        <w:t>С-2015-1)  на объекте с обязательной сдачей в эксплуатацию в 2016 году. Дата сдачи в эксплуатацию Объекта – 15.07.2016 года.</w:t>
      </w:r>
    </w:p>
    <w:p w:rsidR="00892BD0" w:rsidRPr="00892BD0" w:rsidRDefault="00892BD0" w:rsidP="00892BD0">
      <w:r w:rsidRPr="00892BD0">
        <w:t>4.7. Обеспечить выполнение природоохранных мероприятий и соблюдение требований охраны труда.</w:t>
      </w:r>
    </w:p>
    <w:p w:rsidR="00892BD0" w:rsidRPr="00892BD0" w:rsidRDefault="00892BD0" w:rsidP="00892BD0">
      <w:r w:rsidRPr="00892BD0">
        <w:tab/>
        <w:t>5. Требования к качеству работ:</w:t>
      </w:r>
    </w:p>
    <w:p w:rsidR="00892BD0" w:rsidRPr="00892BD0" w:rsidRDefault="00892BD0" w:rsidP="00892BD0">
      <w:r w:rsidRPr="00892BD0">
        <w:t>5.1 Контроль качества работ выполняется Сторонами в соответствии с требованиями ГОСТ, СНиП, ОСТ, ВСН, СТП ТУАД, СТО ТУАД (размещены на сайте www.tuad.nsk.ru) и технических регламентов, принятых в установленном порядке. При производстве работ не допускаются любые отклонения от проектной и рабочей документации без согласования с Заказчиком.</w:t>
      </w:r>
    </w:p>
    <w:p w:rsidR="00892BD0" w:rsidRPr="00892BD0" w:rsidRDefault="00892BD0" w:rsidP="00892BD0">
      <w:r w:rsidRPr="00892BD0">
        <w:t>В случае предложения Подрядчиком изменений технических решений, данные изменения до представления их Заказчику должны быть согласованы с организацией-разработчиком проектной и рабочей документации (Проектировщиком), содержать все необходимые чертежи и расчеты для оценки их Техническим советом Заказчика. Предложения Подрядчика об изменении технических решений, не согласованные с организацией-разработчиком, рассмотрению Заказчиком не подлежат.</w:t>
      </w:r>
    </w:p>
    <w:p w:rsidR="00892BD0" w:rsidRPr="00892BD0" w:rsidRDefault="00892BD0" w:rsidP="00892BD0">
      <w:r w:rsidRPr="00892BD0">
        <w:t>При производстве работ необходимо руководствоваться следующей нормативно-технической документацией:</w:t>
      </w:r>
    </w:p>
    <w:p w:rsidR="00892BD0" w:rsidRPr="00892BD0" w:rsidRDefault="00892BD0" w:rsidP="00892BD0"/>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5"/>
        <w:gridCol w:w="3817"/>
        <w:gridCol w:w="5542"/>
      </w:tblGrid>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r w:rsidRPr="00892BD0">
              <w:t>№ п.п.</w:t>
            </w:r>
          </w:p>
        </w:tc>
        <w:tc>
          <w:tcPr>
            <w:tcW w:w="3817"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r w:rsidRPr="00892BD0">
              <w:t>Обозначение нормативного документа</w:t>
            </w:r>
          </w:p>
        </w:tc>
        <w:tc>
          <w:tcPr>
            <w:tcW w:w="5542"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r w:rsidRPr="00892BD0">
              <w:t>Название нормативного документа</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rPr>
                <w:lang w:eastAsia="ru-RU"/>
              </w:rPr>
              <w:t xml:space="preserve">Федеральный закон РФ от 26.06.2008 </w:t>
            </w:r>
            <w:r w:rsidRPr="00892BD0">
              <w:rPr>
                <w:lang w:eastAsia="ru-RU"/>
              </w:rPr>
              <w:lastRenderedPageBreak/>
              <w:t>№ 102-ФЗ</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lastRenderedPageBreak/>
              <w:t>Об обеспечении единства измерений</w:t>
            </w:r>
          </w:p>
          <w:p w:rsidR="00892BD0" w:rsidRPr="00892BD0" w:rsidRDefault="00892BD0" w:rsidP="00892BD0"/>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r w:rsidRPr="00892BD0">
              <w:t>Приказ Госстандарта России от 18.07.1994г. № 125</w:t>
            </w:r>
          </w:p>
        </w:tc>
        <w:tc>
          <w:tcPr>
            <w:tcW w:w="5542"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r w:rsidRPr="00892BD0">
              <w:t xml:space="preserve">Об утверждении </w:t>
            </w:r>
            <w:proofErr w:type="gramStart"/>
            <w:r w:rsidRPr="00892BD0">
              <w:t>Порядка проведения поверки средств измерений</w:t>
            </w:r>
            <w:proofErr w:type="gramEnd"/>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12.2.011-2012</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Система стандартов безопасности труда.</w:t>
            </w:r>
          </w:p>
          <w:p w:rsidR="00892BD0" w:rsidRPr="00892BD0" w:rsidRDefault="00892BD0" w:rsidP="00892BD0">
            <w:r w:rsidRPr="00892BD0">
              <w:t xml:space="preserve">Машины строительные, дорожные и землеройные. </w:t>
            </w:r>
          </w:p>
          <w:p w:rsidR="00892BD0" w:rsidRPr="00892BD0" w:rsidRDefault="00892BD0" w:rsidP="00892BD0">
            <w:r w:rsidRPr="00892BD0">
              <w:t>Общие требования безопасности.</w:t>
            </w:r>
          </w:p>
        </w:tc>
      </w:tr>
      <w:tr w:rsidR="00892BD0" w:rsidRPr="00892BD0" w:rsidTr="00320F67">
        <w:trPr>
          <w:trHeight w:val="605"/>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17.0.0.01-76</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Система стандартов в области охраны природы и улучшения использования природных ресурсов. Основные положения.</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17.1.1.01-77</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Охрана природы. Гидросфера. Использование и охрана вод. Основные термины и определения.</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17.2.1.01-76*</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Охрана природы. Атмосфера. Классификация выбросов по составу.</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17.4.3.02-85</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Охрана природы. Почвы. Требования к охране плодородного слоя почвы при производстве земляных работ</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17.5.1.02-85</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Охрана природы. Земли. Классификация нарушенных земель для рекультивации.</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17.5.3.05-84</w:t>
            </w:r>
          </w:p>
          <w:p w:rsidR="00892BD0" w:rsidRPr="00892BD0" w:rsidRDefault="00892BD0" w:rsidP="00892BD0"/>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Охрана природы. Рекультивация земель. Общие требования к землеванию.</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 xml:space="preserve">ГОСТ 21.001-2013. </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Система проектной документации для строительства. Общие положения.</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8269.0-97</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Щебень и гравий из плотных горных пород и отходов промышленного производства для строительных работ. Методы физико-механических испытаний.</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5180-84</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Грунты. Методы лабораторного определения физических характеристик.</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6139-2003</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Песок для испытаний цемента. Технические условия.</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6665-91</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Камни бетонные и железобетонные бортовые. Технические условия.</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32018-2012</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pPr>
              <w:rPr>
                <w:lang w:eastAsia="ru-RU"/>
              </w:rPr>
            </w:pPr>
            <w:r w:rsidRPr="00892BD0">
              <w:rPr>
                <w:lang w:eastAsia="ru-RU"/>
              </w:rPr>
              <w:t xml:space="preserve">Изделия строительно-дорожные из природного камня. </w:t>
            </w:r>
            <w:r w:rsidRPr="00892BD0">
              <w:t>Технические условия.</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7473-2010</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Смеси бетонные. Технические условия.</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8267-93</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Щебень и гравий из плотных горных пород для строительных работ. Технические условия.</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8736-2014</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Песок для строительных работ. Технические условия.</w:t>
            </w:r>
          </w:p>
        </w:tc>
      </w:tr>
      <w:tr w:rsidR="00892BD0" w:rsidRPr="00892BD0" w:rsidTr="00320F67">
        <w:trPr>
          <w:trHeight w:val="291"/>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ISO 9001-2011</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Системы менеджмента качества. Требования.</w:t>
            </w:r>
          </w:p>
        </w:tc>
      </w:tr>
      <w:tr w:rsidR="00892BD0" w:rsidRPr="00892BD0" w:rsidTr="00320F67">
        <w:trPr>
          <w:trHeight w:val="582"/>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9128-2009</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Смеси асфальтобетонные дорожные, аэродромные и асфальтобетон. Технические условия.</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10178-85*</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Портландцемент и шлакопортландцемент. Технические условия.</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10180-2012</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Бетоны. Методы определения прочности по контрольным образцам.</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10181-2014</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Смеси бетонные. Методы испытаний.</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12071-2014.</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Грунты. Отбор, упаковка, транспортирование и хранение образцов</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12730.0-78</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Бетоны. Общие требования к методам определения плотности, влажности, водопоглощения, пористости и водонепроницаемости.</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12801-98</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 xml:space="preserve">Материалы на основе </w:t>
            </w:r>
            <w:proofErr w:type="gramStart"/>
            <w:r w:rsidRPr="00892BD0">
              <w:t>органических</w:t>
            </w:r>
            <w:proofErr w:type="gramEnd"/>
            <w:r w:rsidRPr="00892BD0">
              <w:t xml:space="preserve"> вяжущих для дорожного и аэродромного строительства. Методы испытаний.</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12852.0-77</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Бетон ячеистый. Общие требования к методам испытаний.</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13015-2012</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Изделия железобетонные и бетонные для строительства. Общие технические требования. Правила приемки, маркировки, транспортирования и хранения.</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 xml:space="preserve">ГОСТ </w:t>
            </w:r>
            <w:proofErr w:type="gramStart"/>
            <w:r w:rsidRPr="00892BD0">
              <w:t>Р</w:t>
            </w:r>
            <w:proofErr w:type="gramEnd"/>
            <w:r w:rsidRPr="00892BD0">
              <w:t xml:space="preserve"> ИСО 14001-2007</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Системы экологического менеджмента. Требования и руководство по применению</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15467-79</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Управление качеством продукции. Основные понятия. Термины и определения.</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18105-2010</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Бетоны. Правила контроля и оценки прочности.</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19804-2012</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Сваи железобетонные заводского изготовления. Общие технические условия</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20054-82</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Трубы бетонные безнапорные. Технические условия.</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22000-86</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Трубы бетонные и железобетонные. Типы и основные параметры.</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22245-90</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Битумы нефтяные дорожные вязкие. Технические условия.</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22263-76</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Щебень и песок из пористых горных пород. Технические условия.</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22266-2013</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Цементы сульфатостойкие. Технические условия.</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22733-2002</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Грунты. Метод лабораторного определения максимальной плотности.</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22856-89*</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 xml:space="preserve">Щебень и </w:t>
            </w:r>
            <w:proofErr w:type="gramStart"/>
            <w:r w:rsidRPr="00892BD0">
              <w:t>песок</w:t>
            </w:r>
            <w:proofErr w:type="gramEnd"/>
            <w:r w:rsidRPr="00892BD0">
              <w:t xml:space="preserve"> декоративные из природного камня. Технические условия.</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23118-2012</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Конструкции стальные строительные. Общие технические условия.</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23558-94</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w:t>
            </w:r>
          </w:p>
        </w:tc>
      </w:tr>
      <w:tr w:rsidR="00892BD0" w:rsidRPr="00892BD0" w:rsidTr="00320F67">
        <w:trPr>
          <w:trHeight w:val="658"/>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23732-2011</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Вода для бетонов и строительных растворов. Технические условия</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23735-2014</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Смеси песчано-гравийные для строительных работ. Технические условия.</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24211-2008</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Добавки для бетонов и строительных растворов. Общие технические условия.</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24547-81</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Звенья железобетонные водопропускных труб под насыпи автомобильных и железных дорог. Общие технические условия.</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24640-91</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Добавки для цементов. Классификация.</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25100-2011</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Грунты. Классификация.</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25192-2012</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Бетоны. Классификация и общие технические требования.</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25246-82</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Бетоны химически стойкие. Технические условия.</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25459-82</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Опоры железобетонные дорожных знаков. Технические условия.</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31359-2007</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Бетоны ячеистые автоклавного твердения. Технические условия.</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25584-90*</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Грунты. Методы лабораторного определения коэффициента фильтрации.</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25607-2009</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 xml:space="preserve">Смеси щебеночно-гравийно-песчаные для покрытий и </w:t>
            </w:r>
            <w:proofErr w:type="gramStart"/>
            <w:r w:rsidRPr="00892BD0">
              <w:t>оснований</w:t>
            </w:r>
            <w:proofErr w:type="gramEnd"/>
            <w:r w:rsidRPr="00892BD0">
              <w:t xml:space="preserve"> автомобильных дорог и аэродромов. Технические условия.</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p w:rsidR="00892BD0" w:rsidRPr="00892BD0" w:rsidRDefault="00892BD0" w:rsidP="00892BD0">
            <w:r w:rsidRPr="00892BD0">
              <w:t>ГОСТ 25820-2014</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Бетоны легкие. Технические условия.</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26633-2012</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Бетоны тяжелые и мелкозернистые. Технические условия.</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26644-85</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Щебень и песок из шлаков тепловых электростанций для бетона. Технические условия.</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26804-2012</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Ограждения дорожные металлические барьерного типа. Технические условия.</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27006-86</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Бетоны. Правила подбора состава.</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28570-90</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Бетоны. Методы определения прочности по образцам, отобранным из конструкций.</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30108-94</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Материалы и изделия строительные. Определение удельной эффективной активности естественных радионуклидов.</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30412-96</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Дороги автомобильные и аэродромы. Методы измерений неровностей оснований и покрытий.</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30413-96</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 xml:space="preserve">Дороги автомобильные. Метод </w:t>
            </w:r>
            <w:proofErr w:type="gramStart"/>
            <w:r w:rsidRPr="00892BD0">
              <w:t>определения коэффициента сцепления колеса автомобиля</w:t>
            </w:r>
            <w:proofErr w:type="gramEnd"/>
            <w:r w:rsidRPr="00892BD0">
              <w:t xml:space="preserve"> с дорожным покрытием.</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30416-2012</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Грунты. Лабораторные испытания. Общие положения.</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30491-2012</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 xml:space="preserve">Смеси органоминеральные и грунты, укрепленные </w:t>
            </w:r>
            <w:proofErr w:type="gramStart"/>
            <w:r w:rsidRPr="00892BD0">
              <w:t>органическими</w:t>
            </w:r>
            <w:proofErr w:type="gramEnd"/>
            <w:r w:rsidRPr="00892BD0">
              <w:t xml:space="preserve"> вяжущими, для дорожного и аэродромного строительства. Технические условия.</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30515-2013</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Цементы. Общие технические условия.</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30693-2000</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Мастики кровельные и гидроизоляционные. Общие технические условия.</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ГОСТ 31015-2002</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Смеси асфальтобетонные и асфальтобетон щебеночно-мастичные. Технические условия</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 xml:space="preserve">ГОСТ </w:t>
            </w:r>
            <w:proofErr w:type="gramStart"/>
            <w:r w:rsidRPr="00892BD0">
              <w:t>Р</w:t>
            </w:r>
            <w:proofErr w:type="gramEnd"/>
            <w:r w:rsidRPr="00892BD0">
              <w:t xml:space="preserve"> 50597-93</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Автомобильные дороги и улицы. Требования к эксплуатационному состоянию, допустимому по условиям обеспечения безопасности дорожного движения.</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 xml:space="preserve">ГОСТ </w:t>
            </w:r>
            <w:proofErr w:type="gramStart"/>
            <w:r w:rsidRPr="00892BD0">
              <w:t>Р</w:t>
            </w:r>
            <w:proofErr w:type="gramEnd"/>
            <w:r w:rsidRPr="00892BD0">
              <w:t xml:space="preserve"> 51256-2011</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Технические средства организации дорожного движения. Разметка дорожная.  Классификация. Технические требования.</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 xml:space="preserve">ГОСТ </w:t>
            </w:r>
            <w:proofErr w:type="gramStart"/>
            <w:r w:rsidRPr="00892BD0">
              <w:t>Р</w:t>
            </w:r>
            <w:proofErr w:type="gramEnd"/>
            <w:r w:rsidRPr="00892BD0">
              <w:t xml:space="preserve"> 51582-2000</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Технические средства организации дорожного движения. Знаки дорожные «Пункт контроля международных автомобильных перевозок» и «Пост дорожно-патрульной службы». Общие технические требования. Правила применения.</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 xml:space="preserve">ГОСТ </w:t>
            </w:r>
            <w:proofErr w:type="gramStart"/>
            <w:r w:rsidRPr="00892BD0">
              <w:t>Р</w:t>
            </w:r>
            <w:proofErr w:type="gramEnd"/>
            <w:r w:rsidRPr="00892BD0">
              <w:t xml:space="preserve"> 52056-2003</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proofErr w:type="gramStart"/>
            <w:r w:rsidRPr="00892BD0">
              <w:t>Вяжущие</w:t>
            </w:r>
            <w:proofErr w:type="gramEnd"/>
            <w:r w:rsidRPr="00892BD0">
              <w:t xml:space="preserve"> полимерно-битумные дорожные на основе блок-сополимеров типа стирол-бутадиен-стирол. Технические условия.</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 xml:space="preserve">ГОСТ </w:t>
            </w:r>
            <w:proofErr w:type="gramStart"/>
            <w:r w:rsidRPr="00892BD0">
              <w:t>Р</w:t>
            </w:r>
            <w:proofErr w:type="gramEnd"/>
            <w:r w:rsidRPr="00892BD0">
              <w:t xml:space="preserve"> 52128-2003</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Эмульсии битумные дорожные. Технические условия.</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 xml:space="preserve">ГОСТ </w:t>
            </w:r>
            <w:proofErr w:type="gramStart"/>
            <w:r w:rsidRPr="00892BD0">
              <w:t>Р</w:t>
            </w:r>
            <w:proofErr w:type="gramEnd"/>
            <w:r w:rsidRPr="00892BD0">
              <w:t xml:space="preserve"> 52129-2003</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Порошок минеральный для асфальтобетонных и органоминеральных смесей. Технические условия.</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 xml:space="preserve">ГОСТ </w:t>
            </w:r>
            <w:proofErr w:type="gramStart"/>
            <w:r w:rsidRPr="00892BD0">
              <w:t>Р</w:t>
            </w:r>
            <w:proofErr w:type="gramEnd"/>
            <w:r w:rsidRPr="00892BD0">
              <w:t xml:space="preserve"> 52282-2004</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Технические средства организации дорожного движения. Светофоры дорожные. Типы и основные параметры. Общие технические требования. Методы испытаний.</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 xml:space="preserve">ГОСТ </w:t>
            </w:r>
            <w:proofErr w:type="gramStart"/>
            <w:r w:rsidRPr="00892BD0">
              <w:t>Р</w:t>
            </w:r>
            <w:proofErr w:type="gramEnd"/>
            <w:r w:rsidRPr="00892BD0">
              <w:t xml:space="preserve"> 52289-2004</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 xml:space="preserve">ГОСТ </w:t>
            </w:r>
            <w:proofErr w:type="gramStart"/>
            <w:r w:rsidRPr="00892BD0">
              <w:t>Р</w:t>
            </w:r>
            <w:proofErr w:type="gramEnd"/>
            <w:r w:rsidRPr="00892BD0">
              <w:t xml:space="preserve"> 52290-2004</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Технические средства организации дорожного движения. Знаки дорожные. Общие технические требования.</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 xml:space="preserve">ГОСТ </w:t>
            </w:r>
            <w:proofErr w:type="gramStart"/>
            <w:r w:rsidRPr="00892BD0">
              <w:t>Р</w:t>
            </w:r>
            <w:proofErr w:type="gramEnd"/>
            <w:r w:rsidRPr="00892BD0">
              <w:t xml:space="preserve"> 52398-2005</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Классификация автомобильных дорог. Основные параметры и требования.</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 xml:space="preserve">ГОСТ </w:t>
            </w:r>
            <w:proofErr w:type="gramStart"/>
            <w:r w:rsidRPr="00892BD0">
              <w:t>Р</w:t>
            </w:r>
            <w:proofErr w:type="gramEnd"/>
            <w:r w:rsidRPr="00892BD0">
              <w:t xml:space="preserve"> 52399-2005</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Геометрические элементы автомобильных дорог.</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СП 22.13330.2011</w:t>
            </w:r>
          </w:p>
          <w:p w:rsidR="00892BD0" w:rsidRPr="00892BD0" w:rsidRDefault="00892BD0" w:rsidP="00892BD0"/>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Основания зданий и сооружений.</w:t>
            </w:r>
            <w:r w:rsidRPr="00892BD0">
              <w:rPr>
                <w:lang w:eastAsia="ru-RU"/>
              </w:rPr>
              <w:t xml:space="preserve"> Актуализированная редакция СНиП 2.02.01-83*</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СП 24.13330.2011</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Свайные фундаменты.</w:t>
            </w:r>
            <w:r w:rsidRPr="00892BD0">
              <w:rPr>
                <w:lang w:eastAsia="ru-RU"/>
              </w:rPr>
              <w:t xml:space="preserve"> Актуализированная редакция СНиП 2.02.03-85</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СНиП 2.05.02-85*</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Автомобильные дороги.</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СП 35.13330.2011</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Мосты и трубы.</w:t>
            </w:r>
            <w:r w:rsidRPr="00892BD0">
              <w:rPr>
                <w:lang w:eastAsia="ru-RU"/>
              </w:rPr>
              <w:t xml:space="preserve"> Актуализированная редакция СНиП 2.05.03-84</w:t>
            </w:r>
          </w:p>
          <w:p w:rsidR="00892BD0" w:rsidRPr="00892BD0" w:rsidRDefault="00892BD0" w:rsidP="00892BD0"/>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СНиП III-10-75</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Благоустройство территорий.</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СП 48.13330.2011</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 xml:space="preserve">Организация строительства. </w:t>
            </w:r>
            <w:r w:rsidRPr="00892BD0">
              <w:rPr>
                <w:lang w:eastAsia="ru-RU"/>
              </w:rPr>
              <w:t>Актуализированная редакция СНиП 12-01-2004</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СП 126.13330.2012</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Геодезические работы в строительстве.</w:t>
            </w:r>
            <w:r w:rsidRPr="00892BD0">
              <w:rPr>
                <w:lang w:eastAsia="ru-RU"/>
              </w:rPr>
              <w:t xml:space="preserve"> Актуализированная редакция СНиП 3.01.03-84</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r w:rsidRPr="00892BD0">
              <w:rPr>
                <w:lang w:eastAsia="ru-RU"/>
              </w:rPr>
              <w:t>СП 45.13330.2012</w:t>
            </w:r>
          </w:p>
        </w:tc>
        <w:tc>
          <w:tcPr>
            <w:tcW w:w="5542"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r w:rsidRPr="00892BD0">
              <w:t>Земляные сооружения, основания и фундаменты.</w:t>
            </w:r>
            <w:r w:rsidRPr="00892BD0">
              <w:rPr>
                <w:lang w:eastAsia="ru-RU"/>
              </w:rPr>
              <w:t xml:space="preserve"> Актуализированная редакция СНиП 3.02.01-87</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СНиП 3.06.03-85</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Автомобильные дороги.</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 xml:space="preserve">СП 46.13330.2012. </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Мосты и трубы. Актуализированная редакция СНиП 3.06.04-91</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СП 47.13330.2012</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Инженерные изыскания для строительства. Основные положения. Актуализированная редакция СНиП 11-02-96</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СНиП 12-03-2001</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Безопасность труда в строительстве. Часть 1. Общие требования.</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СНиП 12-04-2002</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Безопасность труда в строительстве. Часть II. Строительное производство.</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СНиП 23-01-99*</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Строительная климатология.</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СНиП 32-04-97</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Тоннели железнодорожные и автодорожные.</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ВСН 5-81</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Инструкция по разбивочным работам при строительстве, реконструкции и капитальном ремонте автомобильных дорог и искусственных сооружений.</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ВСН 7-89</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Указания по строительству, ремонту и содержанию гравийных покрытий.</w:t>
            </w:r>
          </w:p>
        </w:tc>
      </w:tr>
      <w:tr w:rsidR="00892BD0" w:rsidRPr="00892BD0" w:rsidTr="00320F67">
        <w:trPr>
          <w:trHeight w:val="815"/>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 xml:space="preserve">ВСН 19-89 </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Правила приемки работ при строительстве и ремонте автомобильных дорог.</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ВСН 32-81</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Инструкция по устройству гидроизоляции конструкций мостов и труб на железных, автомобильных и городских дорогах.</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r w:rsidRPr="00892BD0">
              <w:t>Распоряжение Минтранса РФ от 24.06.2002 N ОС-557-р.</w:t>
            </w:r>
          </w:p>
        </w:tc>
        <w:tc>
          <w:tcPr>
            <w:tcW w:w="5542"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r w:rsidRPr="00892BD0">
              <w:t>Рекомендации по обеспечению безопасности дорожного движения на автомобильных дорогах</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ВСН 139-80*</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Инструкция по строительству цементобетонных покрытий автомобильных дорог.</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ВСН 165-85</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Устройство свайных фундаментов мостов (из буровых свай).</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ОДН 218.3.039-2003</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Укрепление обочин автомобильных дорог.</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ОДН 218.5.016-2002</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Показатели и нормы экологической безопасности автомобильной дороги.</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Приказ Минтранса России от 27.12.1991г.</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Правила охраны труда при строительстве, ремонте и содержании автомобильных дорог.</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r w:rsidRPr="00892BD0">
              <w:t>Приказ Минтрансстроя СССР от 17.01.1980г.</w:t>
            </w:r>
          </w:p>
        </w:tc>
        <w:tc>
          <w:tcPr>
            <w:tcW w:w="5542"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r w:rsidRPr="00892BD0">
              <w:t>Руководство по сооружению земляного полотна автомобильных дорог</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Распоряжение Росавтодора № ИС-478-р от 23.05.2002г.</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 xml:space="preserve">Сборник форм исполнительной производственно-технической документации при строительстве (реконструкции) автомобильных дорог и искусственных </w:t>
            </w:r>
            <w:r w:rsidRPr="00892BD0">
              <w:lastRenderedPageBreak/>
              <w:t>сооружений на них.</w:t>
            </w:r>
          </w:p>
        </w:tc>
      </w:tr>
      <w:tr w:rsidR="00892BD0" w:rsidRPr="00892BD0" w:rsidTr="00320F67">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3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 xml:space="preserve">Приказ министерства транспорта и дорожного хозяйства Новосибирской области № 48 от 22.10.2010. </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Об утверждении правил приемки в эксплуатацию законченных строительством, реконструкцией, капитальным ремонтом, ремонтом автомобильных дорог Новосибирской области регионального или межмуниципального значения и их участков (пусковых комплексов) и сооружений на них.</w:t>
            </w:r>
          </w:p>
        </w:tc>
      </w:tr>
    </w:tbl>
    <w:p w:rsidR="00892BD0" w:rsidRPr="00892BD0" w:rsidRDefault="00892BD0" w:rsidP="00892BD0"/>
    <w:p w:rsidR="00892BD0" w:rsidRPr="00892BD0" w:rsidRDefault="00892BD0" w:rsidP="00892BD0">
      <w:r w:rsidRPr="00892BD0">
        <w:t xml:space="preserve">5.2. Все поставляемые для ремонта материалы, конструкции и оборудование должны иметь соответствующие сертификаты, технические паспорта, документированные результаты испытаний, удостоверяющие их качество, пройти входной лабораторный контроль. Копии этих сертификатов, технических паспортов и результатов испытаний должны быть предоставлены Заказчику до начала производства работ, выполняемых с использованием этих материалов, конструкций и оборудования. </w:t>
      </w:r>
    </w:p>
    <w:p w:rsidR="00892BD0" w:rsidRPr="00892BD0" w:rsidRDefault="00892BD0" w:rsidP="00892BD0">
      <w:r w:rsidRPr="00892BD0">
        <w:t xml:space="preserve">5.3. Работы выполняются из материалов Подрядчика. Подрядчик обеспечивает постоянный контроль качества выполняемых работ, применяемых материалов, конструкций и изделий, с привлечением аттестованных, технически оснащенных компетентных лабораторий, которые должны отвечать требованиям законодательства о техническом регулировании, требованиям Приказа </w:t>
      </w:r>
      <w:proofErr w:type="gramStart"/>
      <w:r w:rsidRPr="00892BD0">
        <w:t>Минэконом развития</w:t>
      </w:r>
      <w:proofErr w:type="gramEnd"/>
      <w:r w:rsidRPr="00892BD0">
        <w:t xml:space="preserve"> России от 30.05.2014 N 326 "Об утверждении Критериев аккредитации, перечня документов, подтверждающих соответствие заявителя, аккредитованного лица критериям аккредитации, и перечня документов в области стандартизации, соблюдение требований которых заявителями, аккредитованными лицами обеспечивает их соответствие критериям аккредитации». </w:t>
      </w:r>
    </w:p>
    <w:p w:rsidR="00892BD0" w:rsidRPr="00892BD0" w:rsidRDefault="00892BD0" w:rsidP="00892BD0">
      <w:r w:rsidRPr="00892BD0">
        <w:t>Лабораторные испытания качества асфальтобетонной и бетонной смесей, составов щебеночно-песчаных смесей, уплотнения земляного полотна, основания  и покрытия подходов, а также определения коэффициента фильтрации песков производятся исключительно в лаборатории Заказчика.</w:t>
      </w:r>
    </w:p>
    <w:p w:rsidR="00892BD0" w:rsidRPr="00892BD0" w:rsidRDefault="00892BD0" w:rsidP="00892BD0">
      <w:r w:rsidRPr="00892BD0">
        <w:t>Материалы, используемые при производстве работ на Объекте должны соответствовать следующему перечню:</w:t>
      </w:r>
    </w:p>
    <w:p w:rsidR="00892BD0" w:rsidRPr="00892BD0" w:rsidRDefault="00892BD0" w:rsidP="00892BD0">
      <w:r w:rsidRPr="00892BD0">
        <w:t>Перечень товара (материала) используемого при выполнении работ</w:t>
      </w:r>
    </w:p>
    <w:p w:rsidR="00892BD0" w:rsidRPr="00892BD0" w:rsidRDefault="00892BD0" w:rsidP="00892BD0"/>
    <w:tbl>
      <w:tblPr>
        <w:tblW w:w="10739" w:type="dxa"/>
        <w:tblLayout w:type="fixed"/>
        <w:tblLook w:val="0000"/>
      </w:tblPr>
      <w:tblGrid>
        <w:gridCol w:w="817"/>
        <w:gridCol w:w="2977"/>
        <w:gridCol w:w="4252"/>
        <w:gridCol w:w="2693"/>
      </w:tblGrid>
      <w:tr w:rsidR="00892BD0" w:rsidRPr="00892BD0" w:rsidTr="00320F67">
        <w:trPr>
          <w:trHeight w:val="194"/>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892BD0" w:rsidRPr="00892BD0" w:rsidRDefault="00892BD0" w:rsidP="00892BD0">
            <w:r w:rsidRPr="00892BD0">
              <w:t>№ пп</w:t>
            </w:r>
          </w:p>
        </w:tc>
        <w:tc>
          <w:tcPr>
            <w:tcW w:w="2977" w:type="dxa"/>
            <w:tcBorders>
              <w:top w:val="single" w:sz="4" w:space="0" w:color="auto"/>
              <w:left w:val="nil"/>
              <w:bottom w:val="single" w:sz="4" w:space="0" w:color="auto"/>
              <w:right w:val="single" w:sz="4" w:space="0" w:color="auto"/>
            </w:tcBorders>
            <w:shd w:val="clear" w:color="auto" w:fill="auto"/>
            <w:vAlign w:val="center"/>
          </w:tcPr>
          <w:p w:rsidR="00892BD0" w:rsidRPr="00892BD0" w:rsidRDefault="00892BD0" w:rsidP="00892BD0">
            <w:r w:rsidRPr="00892BD0">
              <w:t>Наименование товара (материала)</w:t>
            </w:r>
          </w:p>
        </w:tc>
        <w:tc>
          <w:tcPr>
            <w:tcW w:w="4252" w:type="dxa"/>
            <w:tcBorders>
              <w:top w:val="single" w:sz="4" w:space="0" w:color="auto"/>
              <w:left w:val="nil"/>
              <w:bottom w:val="single" w:sz="4" w:space="0" w:color="auto"/>
              <w:right w:val="single" w:sz="4" w:space="0" w:color="auto"/>
            </w:tcBorders>
            <w:shd w:val="clear" w:color="auto" w:fill="auto"/>
            <w:vAlign w:val="center"/>
          </w:tcPr>
          <w:p w:rsidR="00892BD0" w:rsidRPr="00892BD0" w:rsidRDefault="00892BD0" w:rsidP="00892BD0">
            <w:r w:rsidRPr="00892BD0">
              <w:t>Параметры определения соответствия потребностям Заказчика</w:t>
            </w:r>
          </w:p>
        </w:tc>
        <w:tc>
          <w:tcPr>
            <w:tcW w:w="2693" w:type="dxa"/>
            <w:tcBorders>
              <w:top w:val="single" w:sz="4" w:space="0" w:color="auto"/>
              <w:left w:val="nil"/>
              <w:bottom w:val="single" w:sz="4" w:space="0" w:color="auto"/>
              <w:right w:val="single" w:sz="4" w:space="0" w:color="auto"/>
            </w:tcBorders>
            <w:vAlign w:val="center"/>
          </w:tcPr>
          <w:p w:rsidR="00892BD0" w:rsidRPr="00892BD0" w:rsidRDefault="00892BD0" w:rsidP="00892BD0">
            <w:r w:rsidRPr="00892BD0">
              <w:t>Соответствие ГОСТ</w:t>
            </w:r>
          </w:p>
        </w:tc>
      </w:tr>
      <w:tr w:rsidR="00892BD0" w:rsidRPr="00892BD0" w:rsidTr="00320F67">
        <w:trPr>
          <w:trHeight w:val="194"/>
        </w:trPr>
        <w:tc>
          <w:tcPr>
            <w:tcW w:w="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r w:rsidRPr="00892BD0">
              <w:t>1</w:t>
            </w:r>
          </w:p>
        </w:tc>
        <w:tc>
          <w:tcPr>
            <w:tcW w:w="2977" w:type="dxa"/>
            <w:tcBorders>
              <w:top w:val="single" w:sz="4" w:space="0" w:color="auto"/>
              <w:left w:val="nil"/>
              <w:bottom w:val="single" w:sz="4" w:space="0" w:color="auto"/>
              <w:right w:val="single" w:sz="4" w:space="0" w:color="auto"/>
            </w:tcBorders>
            <w:shd w:val="clear" w:color="auto" w:fill="auto"/>
          </w:tcPr>
          <w:p w:rsidR="00892BD0" w:rsidRPr="00892BD0" w:rsidRDefault="00892BD0" w:rsidP="00892BD0">
            <w:r w:rsidRPr="00892BD0">
              <w:t>2</w:t>
            </w:r>
          </w:p>
        </w:tc>
        <w:tc>
          <w:tcPr>
            <w:tcW w:w="4252" w:type="dxa"/>
            <w:tcBorders>
              <w:top w:val="single" w:sz="4" w:space="0" w:color="auto"/>
              <w:left w:val="nil"/>
              <w:bottom w:val="single" w:sz="4" w:space="0" w:color="auto"/>
              <w:right w:val="single" w:sz="4" w:space="0" w:color="auto"/>
            </w:tcBorders>
            <w:shd w:val="clear" w:color="auto" w:fill="auto"/>
            <w:vAlign w:val="center"/>
          </w:tcPr>
          <w:p w:rsidR="00892BD0" w:rsidRPr="00892BD0" w:rsidRDefault="00892BD0" w:rsidP="00892BD0">
            <w:r w:rsidRPr="00892BD0">
              <w:t>3</w:t>
            </w:r>
          </w:p>
        </w:tc>
        <w:tc>
          <w:tcPr>
            <w:tcW w:w="2693" w:type="dxa"/>
            <w:tcBorders>
              <w:top w:val="single" w:sz="4" w:space="0" w:color="auto"/>
              <w:left w:val="nil"/>
              <w:bottom w:val="single" w:sz="4" w:space="0" w:color="auto"/>
              <w:right w:val="single" w:sz="4" w:space="0" w:color="auto"/>
            </w:tcBorders>
          </w:tcPr>
          <w:p w:rsidR="00892BD0" w:rsidRPr="00892BD0" w:rsidRDefault="00892BD0" w:rsidP="00892BD0">
            <w:r w:rsidRPr="00892BD0">
              <w:t>4</w:t>
            </w:r>
          </w:p>
        </w:tc>
      </w:tr>
      <w:tr w:rsidR="00892BD0" w:rsidRPr="00892BD0" w:rsidTr="00320F67">
        <w:trPr>
          <w:trHeight w:val="194"/>
        </w:trPr>
        <w:tc>
          <w:tcPr>
            <w:tcW w:w="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tc>
        <w:tc>
          <w:tcPr>
            <w:tcW w:w="2977" w:type="dxa"/>
            <w:tcBorders>
              <w:top w:val="single" w:sz="4" w:space="0" w:color="auto"/>
              <w:left w:val="nil"/>
              <w:bottom w:val="single" w:sz="4" w:space="0" w:color="auto"/>
              <w:right w:val="single" w:sz="4" w:space="0" w:color="auto"/>
            </w:tcBorders>
            <w:shd w:val="clear" w:color="auto" w:fill="auto"/>
          </w:tcPr>
          <w:p w:rsidR="00892BD0" w:rsidRPr="00892BD0" w:rsidRDefault="00892BD0" w:rsidP="00892BD0">
            <w:r w:rsidRPr="00892BD0">
              <w:t>Сталь горячекатаная для армирования железобетонных конструкций (Россия)</w:t>
            </w:r>
          </w:p>
        </w:tc>
        <w:tc>
          <w:tcPr>
            <w:tcW w:w="4252" w:type="dxa"/>
            <w:tcBorders>
              <w:top w:val="single" w:sz="4" w:space="0" w:color="auto"/>
              <w:left w:val="nil"/>
              <w:bottom w:val="single" w:sz="4" w:space="0" w:color="auto"/>
              <w:right w:val="single" w:sz="4" w:space="0" w:color="auto"/>
            </w:tcBorders>
            <w:shd w:val="clear" w:color="auto" w:fill="auto"/>
            <w:vAlign w:val="center"/>
          </w:tcPr>
          <w:p w:rsidR="00892BD0" w:rsidRPr="00892BD0" w:rsidRDefault="00892BD0" w:rsidP="00892BD0">
            <w:r w:rsidRPr="00892BD0">
              <w:t>- Арматура класса А-</w:t>
            </w:r>
            <w:proofErr w:type="gramStart"/>
            <w:r w:rsidRPr="00892BD0">
              <w:t>I</w:t>
            </w:r>
            <w:proofErr w:type="gramEnd"/>
            <w:r w:rsidRPr="00892BD0">
              <w:t xml:space="preserve"> (А240) диаметром 6, 8, 28мм из стали марки Ст3сп; </w:t>
            </w:r>
          </w:p>
          <w:p w:rsidR="00892BD0" w:rsidRPr="00892BD0" w:rsidRDefault="00892BD0" w:rsidP="00892BD0">
            <w:r w:rsidRPr="00892BD0">
              <w:t xml:space="preserve">- Арматура класса </w:t>
            </w:r>
            <w:proofErr w:type="gramStart"/>
            <w:r w:rsidRPr="00892BD0">
              <w:t>А</w:t>
            </w:r>
            <w:proofErr w:type="gramEnd"/>
            <w:r w:rsidRPr="00892BD0">
              <w:t xml:space="preserve">-II (А300) диаметром 20мм из стали марки Ст5сп; </w:t>
            </w:r>
          </w:p>
          <w:p w:rsidR="00892BD0" w:rsidRPr="00892BD0" w:rsidRDefault="00892BD0" w:rsidP="00892BD0">
            <w:r w:rsidRPr="00892BD0">
              <w:t xml:space="preserve">- Арматура класса </w:t>
            </w:r>
            <w:proofErr w:type="gramStart"/>
            <w:r w:rsidRPr="00892BD0">
              <w:t>А</w:t>
            </w:r>
            <w:proofErr w:type="gramEnd"/>
            <w:r w:rsidRPr="00892BD0">
              <w:t>-III (А400) диаметром 12, 16, 20мм из стали марки 25Г2С</w:t>
            </w:r>
          </w:p>
          <w:p w:rsidR="00892BD0" w:rsidRPr="00892BD0" w:rsidRDefault="00892BD0" w:rsidP="00892BD0">
            <w:r w:rsidRPr="00892BD0">
              <w:t>(будут применены все указанные)</w:t>
            </w:r>
          </w:p>
        </w:tc>
        <w:tc>
          <w:tcPr>
            <w:tcW w:w="2693" w:type="dxa"/>
            <w:tcBorders>
              <w:top w:val="single" w:sz="4" w:space="0" w:color="auto"/>
              <w:left w:val="nil"/>
              <w:bottom w:val="single" w:sz="4" w:space="0" w:color="auto"/>
              <w:right w:val="single" w:sz="4" w:space="0" w:color="auto"/>
            </w:tcBorders>
          </w:tcPr>
          <w:p w:rsidR="00892BD0" w:rsidRPr="00892BD0" w:rsidRDefault="00892BD0" w:rsidP="00892BD0">
            <w:r w:rsidRPr="00892BD0">
              <w:t>ГОСТ 5781-82</w:t>
            </w:r>
          </w:p>
        </w:tc>
      </w:tr>
      <w:tr w:rsidR="00892BD0" w:rsidRPr="00892BD0" w:rsidTr="00320F67">
        <w:trPr>
          <w:trHeight w:val="114"/>
        </w:trPr>
        <w:tc>
          <w:tcPr>
            <w:tcW w:w="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tc>
        <w:tc>
          <w:tcPr>
            <w:tcW w:w="2977" w:type="dxa"/>
            <w:tcBorders>
              <w:top w:val="single" w:sz="4" w:space="0" w:color="auto"/>
              <w:left w:val="nil"/>
              <w:bottom w:val="single" w:sz="4" w:space="0" w:color="auto"/>
              <w:right w:val="single" w:sz="4" w:space="0" w:color="auto"/>
            </w:tcBorders>
            <w:shd w:val="clear" w:color="auto" w:fill="auto"/>
          </w:tcPr>
          <w:p w:rsidR="00892BD0" w:rsidRPr="00892BD0" w:rsidRDefault="00892BD0" w:rsidP="00892BD0">
            <w:r w:rsidRPr="00892BD0">
              <w:t>Бетон тяжелый (Россия)</w:t>
            </w:r>
          </w:p>
        </w:tc>
        <w:tc>
          <w:tcPr>
            <w:tcW w:w="4252" w:type="dxa"/>
            <w:tcBorders>
              <w:top w:val="single" w:sz="4" w:space="0" w:color="auto"/>
              <w:left w:val="nil"/>
              <w:bottom w:val="single" w:sz="4" w:space="0" w:color="auto"/>
              <w:right w:val="single" w:sz="4" w:space="0" w:color="auto"/>
            </w:tcBorders>
            <w:shd w:val="clear" w:color="auto" w:fill="auto"/>
            <w:vAlign w:val="center"/>
          </w:tcPr>
          <w:p w:rsidR="00892BD0" w:rsidRPr="00892BD0" w:rsidRDefault="00892BD0" w:rsidP="00892BD0">
            <w:r w:rsidRPr="00892BD0">
              <w:t>- Класс В20 , F300, W8,</w:t>
            </w:r>
          </w:p>
          <w:p w:rsidR="00892BD0" w:rsidRPr="00892BD0" w:rsidRDefault="00892BD0" w:rsidP="00892BD0">
            <w:r w:rsidRPr="00892BD0">
              <w:lastRenderedPageBreak/>
              <w:t xml:space="preserve">- класс B25 , F300, W8,  </w:t>
            </w:r>
          </w:p>
          <w:p w:rsidR="00892BD0" w:rsidRPr="00892BD0" w:rsidRDefault="00892BD0" w:rsidP="00892BD0">
            <w:r w:rsidRPr="00892BD0">
              <w:t xml:space="preserve">- класс B30 , F300, W8,  </w:t>
            </w:r>
          </w:p>
          <w:p w:rsidR="00892BD0" w:rsidRPr="00892BD0" w:rsidRDefault="00892BD0" w:rsidP="00892BD0">
            <w:r w:rsidRPr="00892BD0">
              <w:t xml:space="preserve">- класс B35 , класс B40 (М500), F300, W8. </w:t>
            </w:r>
          </w:p>
          <w:p w:rsidR="00892BD0" w:rsidRPr="00892BD0" w:rsidRDefault="00892BD0" w:rsidP="00892BD0">
            <w:r w:rsidRPr="00892BD0">
              <w:t>(будут применены все указанные)</w:t>
            </w:r>
          </w:p>
        </w:tc>
        <w:tc>
          <w:tcPr>
            <w:tcW w:w="2693" w:type="dxa"/>
            <w:tcBorders>
              <w:top w:val="single" w:sz="4" w:space="0" w:color="auto"/>
              <w:left w:val="nil"/>
              <w:bottom w:val="single" w:sz="4" w:space="0" w:color="auto"/>
              <w:right w:val="single" w:sz="4" w:space="0" w:color="auto"/>
            </w:tcBorders>
          </w:tcPr>
          <w:p w:rsidR="00892BD0" w:rsidRPr="00892BD0" w:rsidRDefault="00892BD0" w:rsidP="00892BD0">
            <w:r w:rsidRPr="00892BD0">
              <w:lastRenderedPageBreak/>
              <w:t>ГОСТ 26633-2012</w:t>
            </w:r>
          </w:p>
        </w:tc>
      </w:tr>
      <w:tr w:rsidR="00892BD0" w:rsidRPr="00892BD0" w:rsidTr="00320F67">
        <w:trPr>
          <w:trHeight w:val="194"/>
        </w:trPr>
        <w:tc>
          <w:tcPr>
            <w:tcW w:w="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tc>
        <w:tc>
          <w:tcPr>
            <w:tcW w:w="2977" w:type="dxa"/>
            <w:tcBorders>
              <w:top w:val="single" w:sz="4" w:space="0" w:color="auto"/>
              <w:left w:val="nil"/>
              <w:bottom w:val="single" w:sz="4" w:space="0" w:color="auto"/>
              <w:right w:val="single" w:sz="4" w:space="0" w:color="auto"/>
            </w:tcBorders>
            <w:shd w:val="clear" w:color="auto" w:fill="auto"/>
          </w:tcPr>
          <w:p w:rsidR="00892BD0" w:rsidRPr="00892BD0" w:rsidRDefault="00892BD0" w:rsidP="00892BD0">
            <w:r w:rsidRPr="00892BD0">
              <w:t>Сетки арматурные сварные (Россия)</w:t>
            </w:r>
          </w:p>
        </w:tc>
        <w:tc>
          <w:tcPr>
            <w:tcW w:w="4252" w:type="dxa"/>
            <w:tcBorders>
              <w:top w:val="single" w:sz="4" w:space="0" w:color="auto"/>
              <w:left w:val="nil"/>
              <w:bottom w:val="single" w:sz="4" w:space="0" w:color="auto"/>
              <w:right w:val="single" w:sz="4" w:space="0" w:color="auto"/>
            </w:tcBorders>
            <w:shd w:val="clear" w:color="auto" w:fill="auto"/>
          </w:tcPr>
          <w:p w:rsidR="00892BD0" w:rsidRPr="00892BD0" w:rsidRDefault="00892BD0" w:rsidP="00892BD0">
            <w:r w:rsidRPr="00892BD0">
              <w:t>Рулонные сетки типа 4 с продольными и поперечными стержнями из арматурной проволоки класса Вр-</w:t>
            </w:r>
            <w:proofErr w:type="gramStart"/>
            <w:r w:rsidRPr="00892BD0">
              <w:t>I</w:t>
            </w:r>
            <w:proofErr w:type="gramEnd"/>
            <w:r w:rsidRPr="00892BD0">
              <w:t xml:space="preserve"> диаметром 5 мм с шагом продольных и поперечных стержней 100 мм, шириной 1500 мм и длиной 9000 мм.</w:t>
            </w:r>
          </w:p>
        </w:tc>
        <w:tc>
          <w:tcPr>
            <w:tcW w:w="2693" w:type="dxa"/>
            <w:tcBorders>
              <w:top w:val="single" w:sz="4" w:space="0" w:color="auto"/>
              <w:left w:val="nil"/>
              <w:bottom w:val="single" w:sz="4" w:space="0" w:color="auto"/>
              <w:right w:val="single" w:sz="4" w:space="0" w:color="auto"/>
            </w:tcBorders>
          </w:tcPr>
          <w:p w:rsidR="00892BD0" w:rsidRPr="00892BD0" w:rsidRDefault="00892BD0" w:rsidP="00892BD0">
            <w:r w:rsidRPr="00892BD0">
              <w:t>ГОСТ 23279-2012,</w:t>
            </w:r>
            <w:r w:rsidRPr="00892BD0">
              <w:br/>
              <w:t>ГОСТ 6727-80</w:t>
            </w:r>
          </w:p>
        </w:tc>
      </w:tr>
      <w:tr w:rsidR="00892BD0" w:rsidRPr="00892BD0" w:rsidTr="00320F67">
        <w:trPr>
          <w:trHeight w:val="194"/>
        </w:trPr>
        <w:tc>
          <w:tcPr>
            <w:tcW w:w="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tc>
        <w:tc>
          <w:tcPr>
            <w:tcW w:w="2977" w:type="dxa"/>
            <w:tcBorders>
              <w:top w:val="single" w:sz="4" w:space="0" w:color="auto"/>
              <w:left w:val="nil"/>
              <w:bottom w:val="single" w:sz="4" w:space="0" w:color="auto"/>
              <w:right w:val="single" w:sz="4" w:space="0" w:color="auto"/>
            </w:tcBorders>
            <w:shd w:val="clear" w:color="auto" w:fill="auto"/>
          </w:tcPr>
          <w:p w:rsidR="00892BD0" w:rsidRPr="00892BD0" w:rsidRDefault="00892BD0" w:rsidP="00892BD0">
            <w:r w:rsidRPr="00892BD0">
              <w:t>Асфальтобетонная смесь (Россия)</w:t>
            </w:r>
          </w:p>
        </w:tc>
        <w:tc>
          <w:tcPr>
            <w:tcW w:w="4252" w:type="dxa"/>
            <w:tcBorders>
              <w:top w:val="single" w:sz="4" w:space="0" w:color="auto"/>
              <w:left w:val="nil"/>
              <w:bottom w:val="single" w:sz="4" w:space="0" w:color="auto"/>
              <w:right w:val="single" w:sz="4" w:space="0" w:color="auto"/>
            </w:tcBorders>
            <w:shd w:val="clear" w:color="auto" w:fill="auto"/>
            <w:vAlign w:val="center"/>
          </w:tcPr>
          <w:p w:rsidR="00892BD0" w:rsidRPr="00892BD0" w:rsidRDefault="00892BD0" w:rsidP="00892BD0">
            <w:r w:rsidRPr="00892BD0">
              <w:t>Мелкозернистая плотная смесь, тип</w:t>
            </w:r>
            <w:proofErr w:type="gramStart"/>
            <w:r w:rsidRPr="00892BD0">
              <w:t xml:space="preserve"> Б</w:t>
            </w:r>
            <w:proofErr w:type="gramEnd"/>
            <w:r w:rsidRPr="00892BD0">
              <w:t>, марка II</w:t>
            </w:r>
          </w:p>
        </w:tc>
        <w:tc>
          <w:tcPr>
            <w:tcW w:w="2693" w:type="dxa"/>
            <w:tcBorders>
              <w:top w:val="single" w:sz="4" w:space="0" w:color="auto"/>
              <w:left w:val="nil"/>
              <w:bottom w:val="single" w:sz="4" w:space="0" w:color="auto"/>
              <w:right w:val="single" w:sz="4" w:space="0" w:color="auto"/>
            </w:tcBorders>
          </w:tcPr>
          <w:p w:rsidR="00892BD0" w:rsidRPr="00892BD0" w:rsidRDefault="00892BD0" w:rsidP="00892BD0">
            <w:r w:rsidRPr="00892BD0">
              <w:t>ГОСТ 9128-2009</w:t>
            </w:r>
          </w:p>
        </w:tc>
      </w:tr>
      <w:tr w:rsidR="00892BD0" w:rsidRPr="00892BD0" w:rsidTr="00320F67">
        <w:trPr>
          <w:trHeight w:val="194"/>
        </w:trPr>
        <w:tc>
          <w:tcPr>
            <w:tcW w:w="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tc>
        <w:tc>
          <w:tcPr>
            <w:tcW w:w="2977" w:type="dxa"/>
            <w:tcBorders>
              <w:top w:val="single" w:sz="4" w:space="0" w:color="auto"/>
              <w:left w:val="nil"/>
              <w:bottom w:val="single" w:sz="4" w:space="0" w:color="auto"/>
              <w:right w:val="single" w:sz="4" w:space="0" w:color="auto"/>
            </w:tcBorders>
            <w:shd w:val="clear" w:color="auto" w:fill="auto"/>
          </w:tcPr>
          <w:p w:rsidR="00892BD0" w:rsidRPr="00892BD0" w:rsidRDefault="00892BD0" w:rsidP="00892BD0">
            <w:r w:rsidRPr="00892BD0">
              <w:t>Асфальтобетонная смесь (Россия)</w:t>
            </w:r>
          </w:p>
        </w:tc>
        <w:tc>
          <w:tcPr>
            <w:tcW w:w="4252" w:type="dxa"/>
            <w:tcBorders>
              <w:top w:val="single" w:sz="4" w:space="0" w:color="auto"/>
              <w:left w:val="nil"/>
              <w:bottom w:val="single" w:sz="4" w:space="0" w:color="auto"/>
              <w:right w:val="single" w:sz="4" w:space="0" w:color="auto"/>
            </w:tcBorders>
            <w:shd w:val="clear" w:color="auto" w:fill="auto"/>
            <w:vAlign w:val="center"/>
          </w:tcPr>
          <w:p w:rsidR="00892BD0" w:rsidRPr="00892BD0" w:rsidRDefault="00892BD0" w:rsidP="00892BD0">
            <w:r w:rsidRPr="00892BD0">
              <w:t>Крупнозернистая пористая смесь марка II</w:t>
            </w:r>
          </w:p>
        </w:tc>
        <w:tc>
          <w:tcPr>
            <w:tcW w:w="2693" w:type="dxa"/>
            <w:tcBorders>
              <w:top w:val="single" w:sz="4" w:space="0" w:color="auto"/>
              <w:left w:val="nil"/>
              <w:bottom w:val="single" w:sz="4" w:space="0" w:color="auto"/>
              <w:right w:val="single" w:sz="4" w:space="0" w:color="auto"/>
            </w:tcBorders>
          </w:tcPr>
          <w:p w:rsidR="00892BD0" w:rsidRPr="00892BD0" w:rsidRDefault="00892BD0" w:rsidP="00892BD0">
            <w:r w:rsidRPr="00892BD0">
              <w:t>ГОСТ 9128-2009</w:t>
            </w:r>
          </w:p>
        </w:tc>
      </w:tr>
      <w:tr w:rsidR="00892BD0" w:rsidRPr="00892BD0" w:rsidTr="00320F67">
        <w:trPr>
          <w:trHeight w:val="194"/>
        </w:trPr>
        <w:tc>
          <w:tcPr>
            <w:tcW w:w="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tc>
        <w:tc>
          <w:tcPr>
            <w:tcW w:w="2977" w:type="dxa"/>
            <w:tcBorders>
              <w:top w:val="single" w:sz="4" w:space="0" w:color="auto"/>
              <w:left w:val="nil"/>
              <w:bottom w:val="single" w:sz="4" w:space="0" w:color="auto"/>
              <w:right w:val="single" w:sz="4" w:space="0" w:color="auto"/>
            </w:tcBorders>
            <w:shd w:val="clear" w:color="auto" w:fill="auto"/>
          </w:tcPr>
          <w:p w:rsidR="00892BD0" w:rsidRPr="00892BD0" w:rsidRDefault="00892BD0" w:rsidP="00892BD0">
            <w:r w:rsidRPr="00892BD0">
              <w:t>Битум (Россия)</w:t>
            </w:r>
          </w:p>
        </w:tc>
        <w:tc>
          <w:tcPr>
            <w:tcW w:w="4252" w:type="dxa"/>
            <w:tcBorders>
              <w:top w:val="single" w:sz="4" w:space="0" w:color="auto"/>
              <w:left w:val="nil"/>
              <w:bottom w:val="single" w:sz="4" w:space="0" w:color="auto"/>
              <w:right w:val="single" w:sz="4" w:space="0" w:color="auto"/>
            </w:tcBorders>
            <w:shd w:val="clear" w:color="auto" w:fill="auto"/>
            <w:vAlign w:val="center"/>
          </w:tcPr>
          <w:p w:rsidR="00892BD0" w:rsidRPr="00892BD0" w:rsidRDefault="00892BD0" w:rsidP="00892BD0">
            <w:r w:rsidRPr="00892BD0">
              <w:t>БНД-60/90, БНД 90/130</w:t>
            </w:r>
          </w:p>
          <w:p w:rsidR="00892BD0" w:rsidRPr="00892BD0" w:rsidRDefault="00892BD0" w:rsidP="00892BD0">
            <w:r w:rsidRPr="00892BD0">
              <w:t>(будут применены все указанные)</w:t>
            </w:r>
          </w:p>
        </w:tc>
        <w:tc>
          <w:tcPr>
            <w:tcW w:w="2693" w:type="dxa"/>
            <w:tcBorders>
              <w:top w:val="single" w:sz="4" w:space="0" w:color="auto"/>
              <w:left w:val="nil"/>
              <w:bottom w:val="single" w:sz="4" w:space="0" w:color="auto"/>
              <w:right w:val="single" w:sz="4" w:space="0" w:color="auto"/>
            </w:tcBorders>
          </w:tcPr>
          <w:p w:rsidR="00892BD0" w:rsidRPr="00892BD0" w:rsidRDefault="00892BD0" w:rsidP="00892BD0">
            <w:r w:rsidRPr="00892BD0">
              <w:t>ГОСТ 22245-90</w:t>
            </w:r>
          </w:p>
        </w:tc>
      </w:tr>
      <w:tr w:rsidR="00892BD0" w:rsidRPr="00892BD0" w:rsidTr="00320F67">
        <w:trPr>
          <w:trHeight w:val="194"/>
        </w:trPr>
        <w:tc>
          <w:tcPr>
            <w:tcW w:w="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tc>
        <w:tc>
          <w:tcPr>
            <w:tcW w:w="2977" w:type="dxa"/>
            <w:tcBorders>
              <w:top w:val="single" w:sz="4" w:space="0" w:color="auto"/>
              <w:left w:val="nil"/>
              <w:bottom w:val="single" w:sz="4" w:space="0" w:color="auto"/>
              <w:right w:val="single" w:sz="4" w:space="0" w:color="auto"/>
            </w:tcBorders>
            <w:shd w:val="clear" w:color="auto" w:fill="auto"/>
          </w:tcPr>
          <w:p w:rsidR="00892BD0" w:rsidRPr="00892BD0" w:rsidRDefault="00892BD0" w:rsidP="00892BD0">
            <w:r w:rsidRPr="00892BD0">
              <w:t>Песок (Россия)</w:t>
            </w:r>
          </w:p>
        </w:tc>
        <w:tc>
          <w:tcPr>
            <w:tcW w:w="4252" w:type="dxa"/>
            <w:tcBorders>
              <w:top w:val="single" w:sz="4" w:space="0" w:color="auto"/>
              <w:left w:val="nil"/>
              <w:bottom w:val="single" w:sz="4" w:space="0" w:color="auto"/>
              <w:right w:val="single" w:sz="4" w:space="0" w:color="auto"/>
            </w:tcBorders>
            <w:shd w:val="clear" w:color="auto" w:fill="auto"/>
            <w:vAlign w:val="center"/>
          </w:tcPr>
          <w:p w:rsidR="00892BD0" w:rsidRPr="00892BD0" w:rsidRDefault="00892BD0" w:rsidP="00892BD0">
            <w:r w:rsidRPr="00892BD0">
              <w:t>Средней крупности</w:t>
            </w:r>
          </w:p>
        </w:tc>
        <w:tc>
          <w:tcPr>
            <w:tcW w:w="2693" w:type="dxa"/>
            <w:tcBorders>
              <w:top w:val="single" w:sz="4" w:space="0" w:color="auto"/>
              <w:left w:val="nil"/>
              <w:bottom w:val="single" w:sz="4" w:space="0" w:color="auto"/>
              <w:right w:val="single" w:sz="4" w:space="0" w:color="auto"/>
            </w:tcBorders>
          </w:tcPr>
          <w:p w:rsidR="00892BD0" w:rsidRPr="00892BD0" w:rsidRDefault="00892BD0" w:rsidP="00892BD0">
            <w:r w:rsidRPr="00892BD0">
              <w:t>ГОСТ 8736-2014</w:t>
            </w:r>
          </w:p>
        </w:tc>
      </w:tr>
      <w:tr w:rsidR="00892BD0" w:rsidRPr="00892BD0" w:rsidTr="00320F67">
        <w:trPr>
          <w:trHeight w:val="194"/>
        </w:trPr>
        <w:tc>
          <w:tcPr>
            <w:tcW w:w="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tc>
        <w:tc>
          <w:tcPr>
            <w:tcW w:w="2977" w:type="dxa"/>
            <w:tcBorders>
              <w:top w:val="single" w:sz="4" w:space="0" w:color="auto"/>
              <w:left w:val="nil"/>
              <w:bottom w:val="single" w:sz="4" w:space="0" w:color="auto"/>
              <w:right w:val="single" w:sz="4" w:space="0" w:color="auto"/>
            </w:tcBorders>
            <w:shd w:val="clear" w:color="auto" w:fill="auto"/>
          </w:tcPr>
          <w:p w:rsidR="00892BD0" w:rsidRPr="00892BD0" w:rsidRDefault="00892BD0" w:rsidP="00892BD0">
            <w:r w:rsidRPr="00892BD0">
              <w:t>Щебень (Россия)</w:t>
            </w:r>
          </w:p>
        </w:tc>
        <w:tc>
          <w:tcPr>
            <w:tcW w:w="4252" w:type="dxa"/>
            <w:tcBorders>
              <w:top w:val="single" w:sz="4" w:space="0" w:color="auto"/>
              <w:left w:val="nil"/>
              <w:bottom w:val="single" w:sz="4" w:space="0" w:color="auto"/>
              <w:right w:val="single" w:sz="4" w:space="0" w:color="auto"/>
            </w:tcBorders>
            <w:shd w:val="clear" w:color="auto" w:fill="auto"/>
            <w:vAlign w:val="center"/>
          </w:tcPr>
          <w:p w:rsidR="00892BD0" w:rsidRPr="00892BD0" w:rsidRDefault="00892BD0" w:rsidP="00892BD0">
            <w:r w:rsidRPr="00892BD0">
              <w:t xml:space="preserve">Фракции щебня 10-20, 20-40, 40-70. </w:t>
            </w:r>
          </w:p>
          <w:p w:rsidR="00892BD0" w:rsidRPr="00892BD0" w:rsidRDefault="00892BD0" w:rsidP="00892BD0">
            <w:r w:rsidRPr="00892BD0">
              <w:t>(будут применены все указанные)</w:t>
            </w:r>
          </w:p>
        </w:tc>
        <w:tc>
          <w:tcPr>
            <w:tcW w:w="2693" w:type="dxa"/>
            <w:tcBorders>
              <w:top w:val="single" w:sz="4" w:space="0" w:color="auto"/>
              <w:left w:val="nil"/>
              <w:bottom w:val="single" w:sz="4" w:space="0" w:color="auto"/>
              <w:right w:val="single" w:sz="4" w:space="0" w:color="auto"/>
            </w:tcBorders>
            <w:vAlign w:val="center"/>
          </w:tcPr>
          <w:p w:rsidR="00892BD0" w:rsidRPr="00892BD0" w:rsidRDefault="00892BD0" w:rsidP="00892BD0">
            <w:r w:rsidRPr="00892BD0">
              <w:t>ГОСТ 8267-93</w:t>
            </w:r>
          </w:p>
        </w:tc>
      </w:tr>
      <w:tr w:rsidR="00892BD0" w:rsidRPr="00892BD0" w:rsidTr="00320F67">
        <w:trPr>
          <w:trHeight w:val="194"/>
        </w:trPr>
        <w:tc>
          <w:tcPr>
            <w:tcW w:w="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tc>
        <w:tc>
          <w:tcPr>
            <w:tcW w:w="2977" w:type="dxa"/>
            <w:tcBorders>
              <w:top w:val="single" w:sz="4" w:space="0" w:color="auto"/>
              <w:left w:val="nil"/>
              <w:bottom w:val="single" w:sz="4" w:space="0" w:color="auto"/>
              <w:right w:val="single" w:sz="4" w:space="0" w:color="auto"/>
            </w:tcBorders>
            <w:shd w:val="clear" w:color="auto" w:fill="auto"/>
          </w:tcPr>
          <w:p w:rsidR="00892BD0" w:rsidRPr="00892BD0" w:rsidRDefault="00892BD0" w:rsidP="00892BD0">
            <w:r w:rsidRPr="00892BD0">
              <w:t>Смеси щебёночно-песчаные (Россия)</w:t>
            </w:r>
          </w:p>
        </w:tc>
        <w:tc>
          <w:tcPr>
            <w:tcW w:w="4252" w:type="dxa"/>
            <w:tcBorders>
              <w:top w:val="single" w:sz="4" w:space="0" w:color="auto"/>
              <w:left w:val="nil"/>
              <w:bottom w:val="single" w:sz="4" w:space="0" w:color="auto"/>
              <w:right w:val="single" w:sz="4" w:space="0" w:color="auto"/>
            </w:tcBorders>
            <w:shd w:val="clear" w:color="auto" w:fill="auto"/>
            <w:vAlign w:val="center"/>
          </w:tcPr>
          <w:p w:rsidR="00892BD0" w:rsidRPr="00892BD0" w:rsidRDefault="00892BD0" w:rsidP="00892BD0">
            <w:r w:rsidRPr="00892BD0">
              <w:t>С</w:t>
            </w:r>
            <w:proofErr w:type="gramStart"/>
            <w:r w:rsidRPr="00892BD0">
              <w:t>4</w:t>
            </w:r>
            <w:proofErr w:type="gramEnd"/>
          </w:p>
        </w:tc>
        <w:tc>
          <w:tcPr>
            <w:tcW w:w="2693" w:type="dxa"/>
            <w:tcBorders>
              <w:top w:val="single" w:sz="4" w:space="0" w:color="auto"/>
              <w:left w:val="nil"/>
              <w:bottom w:val="single" w:sz="4" w:space="0" w:color="auto"/>
              <w:right w:val="single" w:sz="4" w:space="0" w:color="auto"/>
            </w:tcBorders>
          </w:tcPr>
          <w:p w:rsidR="00892BD0" w:rsidRPr="00892BD0" w:rsidRDefault="00892BD0" w:rsidP="00892BD0">
            <w:r w:rsidRPr="00892BD0">
              <w:t>ГОСТ 25607-2009</w:t>
            </w:r>
          </w:p>
        </w:tc>
      </w:tr>
      <w:tr w:rsidR="00892BD0" w:rsidRPr="00892BD0" w:rsidTr="00320F67">
        <w:trPr>
          <w:trHeight w:val="194"/>
        </w:trPr>
        <w:tc>
          <w:tcPr>
            <w:tcW w:w="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tc>
        <w:tc>
          <w:tcPr>
            <w:tcW w:w="2977" w:type="dxa"/>
            <w:tcBorders>
              <w:top w:val="single" w:sz="4" w:space="0" w:color="auto"/>
              <w:left w:val="nil"/>
              <w:bottom w:val="single" w:sz="4" w:space="0" w:color="auto"/>
              <w:right w:val="single" w:sz="4" w:space="0" w:color="auto"/>
            </w:tcBorders>
            <w:shd w:val="clear" w:color="auto" w:fill="auto"/>
          </w:tcPr>
          <w:p w:rsidR="00892BD0" w:rsidRPr="00892BD0" w:rsidRDefault="00892BD0" w:rsidP="00892BD0">
            <w:r w:rsidRPr="00892BD0">
              <w:t>Металлическое барьерное ограждение (Россия)</w:t>
            </w:r>
          </w:p>
        </w:tc>
        <w:tc>
          <w:tcPr>
            <w:tcW w:w="4252" w:type="dxa"/>
            <w:tcBorders>
              <w:top w:val="single" w:sz="4" w:space="0" w:color="auto"/>
              <w:left w:val="nil"/>
              <w:bottom w:val="single" w:sz="4" w:space="0" w:color="auto"/>
              <w:right w:val="single" w:sz="4" w:space="0" w:color="auto"/>
            </w:tcBorders>
            <w:shd w:val="clear" w:color="auto" w:fill="auto"/>
            <w:vAlign w:val="center"/>
          </w:tcPr>
          <w:p w:rsidR="00892BD0" w:rsidRPr="00892BD0" w:rsidRDefault="00892BD0" w:rsidP="00892BD0">
            <w:r w:rsidRPr="00892BD0">
              <w:t>Удерживающее боковое ограждение комбинированного типа, мостовое одностороннее. Удерживающая способность 300 кДж. Шаг стоек 1,5 м.</w:t>
            </w:r>
          </w:p>
        </w:tc>
        <w:tc>
          <w:tcPr>
            <w:tcW w:w="2693" w:type="dxa"/>
            <w:tcBorders>
              <w:top w:val="single" w:sz="4" w:space="0" w:color="auto"/>
              <w:left w:val="nil"/>
              <w:bottom w:val="single" w:sz="4" w:space="0" w:color="auto"/>
              <w:right w:val="single" w:sz="4" w:space="0" w:color="auto"/>
            </w:tcBorders>
          </w:tcPr>
          <w:p w:rsidR="00892BD0" w:rsidRPr="00892BD0" w:rsidRDefault="00892BD0" w:rsidP="00892BD0">
            <w:r w:rsidRPr="00892BD0">
              <w:t xml:space="preserve">ГОСТ </w:t>
            </w:r>
            <w:proofErr w:type="gramStart"/>
            <w:r w:rsidRPr="00892BD0">
              <w:t>Р</w:t>
            </w:r>
            <w:proofErr w:type="gramEnd"/>
            <w:r w:rsidRPr="00892BD0">
              <w:t xml:space="preserve"> 52607-2006, </w:t>
            </w:r>
            <w:r w:rsidRPr="00892BD0">
              <w:br/>
              <w:t>ГОСТ Р 52289-2004</w:t>
            </w:r>
          </w:p>
          <w:p w:rsidR="00892BD0" w:rsidRPr="00892BD0" w:rsidRDefault="00892BD0" w:rsidP="00892BD0">
            <w:r w:rsidRPr="00892BD0">
              <w:t>ГОСТ 26804-2012</w:t>
            </w:r>
          </w:p>
        </w:tc>
      </w:tr>
      <w:tr w:rsidR="00892BD0" w:rsidRPr="00892BD0" w:rsidTr="00320F67">
        <w:trPr>
          <w:trHeight w:val="194"/>
        </w:trPr>
        <w:tc>
          <w:tcPr>
            <w:tcW w:w="817" w:type="dxa"/>
            <w:tcBorders>
              <w:top w:val="single" w:sz="4" w:space="0" w:color="auto"/>
              <w:left w:val="single" w:sz="4" w:space="0" w:color="auto"/>
              <w:bottom w:val="single" w:sz="4" w:space="0" w:color="auto"/>
              <w:right w:val="single" w:sz="4" w:space="0" w:color="auto"/>
            </w:tcBorders>
            <w:shd w:val="clear" w:color="auto" w:fill="auto"/>
          </w:tcPr>
          <w:p w:rsidR="00892BD0" w:rsidRPr="00892BD0" w:rsidRDefault="00892BD0" w:rsidP="00892BD0"/>
        </w:tc>
        <w:tc>
          <w:tcPr>
            <w:tcW w:w="2977" w:type="dxa"/>
            <w:tcBorders>
              <w:top w:val="single" w:sz="4" w:space="0" w:color="auto"/>
              <w:left w:val="nil"/>
              <w:bottom w:val="single" w:sz="4" w:space="0" w:color="auto"/>
              <w:right w:val="single" w:sz="4" w:space="0" w:color="auto"/>
            </w:tcBorders>
            <w:shd w:val="clear" w:color="auto" w:fill="auto"/>
          </w:tcPr>
          <w:p w:rsidR="00892BD0" w:rsidRPr="00892BD0" w:rsidRDefault="00892BD0" w:rsidP="00892BD0">
            <w:r w:rsidRPr="00892BD0">
              <w:t>Гидроизоляция проезжей части Техноэластмост</w:t>
            </w:r>
            <w:proofErr w:type="gramStart"/>
            <w:r w:rsidRPr="00892BD0">
              <w:t xml:space="preserve"> Б</w:t>
            </w:r>
            <w:proofErr w:type="gramEnd"/>
            <w:r w:rsidRPr="00892BD0">
              <w:t>, (ТЕХНОНИКОЛЬ, Россия)</w:t>
            </w:r>
          </w:p>
        </w:tc>
        <w:tc>
          <w:tcPr>
            <w:tcW w:w="4252" w:type="dxa"/>
            <w:tcBorders>
              <w:top w:val="single" w:sz="4" w:space="0" w:color="auto"/>
              <w:left w:val="nil"/>
              <w:bottom w:val="single" w:sz="4" w:space="0" w:color="auto"/>
              <w:right w:val="single" w:sz="4" w:space="0" w:color="auto"/>
            </w:tcBorders>
            <w:shd w:val="clear" w:color="auto" w:fill="auto"/>
            <w:vAlign w:val="center"/>
          </w:tcPr>
          <w:p w:rsidR="00892BD0" w:rsidRPr="00892BD0" w:rsidRDefault="00892BD0" w:rsidP="00892BD0">
            <w:r w:rsidRPr="00892BD0">
              <w:t>Теплостойкость, не менее 100</w:t>
            </w:r>
            <w:proofErr w:type="gramStart"/>
            <w:r w:rsidRPr="00892BD0">
              <w:t>°С</w:t>
            </w:r>
            <w:proofErr w:type="gramEnd"/>
            <w:r w:rsidRPr="00892BD0">
              <w:t xml:space="preserve">, </w:t>
            </w:r>
          </w:p>
          <w:p w:rsidR="00892BD0" w:rsidRPr="00892BD0" w:rsidRDefault="00892BD0" w:rsidP="00892BD0">
            <w:r w:rsidRPr="00892BD0">
              <w:t>Температура гибкости на брусе R=10 мм , не выше -25</w:t>
            </w:r>
            <w:proofErr w:type="gramStart"/>
            <w:r w:rsidRPr="00892BD0">
              <w:t xml:space="preserve"> °С</w:t>
            </w:r>
            <w:proofErr w:type="gramEnd"/>
            <w:r w:rsidRPr="00892BD0">
              <w:t xml:space="preserve">, </w:t>
            </w:r>
          </w:p>
          <w:p w:rsidR="00892BD0" w:rsidRPr="00892BD0" w:rsidRDefault="00892BD0" w:rsidP="00892BD0">
            <w:r w:rsidRPr="00892BD0">
              <w:t>разрывная сила:</w:t>
            </w:r>
          </w:p>
          <w:p w:rsidR="00892BD0" w:rsidRPr="00892BD0" w:rsidRDefault="00892BD0" w:rsidP="00892BD0">
            <w:r w:rsidRPr="00892BD0">
              <w:t>- в продольном направлении не менее 600 Н</w:t>
            </w:r>
          </w:p>
          <w:p w:rsidR="00892BD0" w:rsidRPr="00892BD0" w:rsidRDefault="00892BD0" w:rsidP="00892BD0">
            <w:r w:rsidRPr="00892BD0">
              <w:t>- в поперечном направлении не менее 600 Н</w:t>
            </w:r>
          </w:p>
          <w:p w:rsidR="00892BD0" w:rsidRPr="00892BD0" w:rsidRDefault="00892BD0" w:rsidP="00892BD0">
            <w:r w:rsidRPr="00892BD0">
              <w:t xml:space="preserve">Отмечаем, что слова «не менее» и «не выше» содержаться непосредственно в технической информации Производителя данного материала и более </w:t>
            </w:r>
            <w:r w:rsidRPr="00892BD0">
              <w:lastRenderedPageBreak/>
              <w:t>конкретизировать значения характеристик не представляется возможным.</w:t>
            </w:r>
          </w:p>
        </w:tc>
        <w:tc>
          <w:tcPr>
            <w:tcW w:w="2693" w:type="dxa"/>
            <w:tcBorders>
              <w:top w:val="single" w:sz="4" w:space="0" w:color="auto"/>
              <w:left w:val="nil"/>
              <w:bottom w:val="single" w:sz="4" w:space="0" w:color="auto"/>
              <w:right w:val="single" w:sz="4" w:space="0" w:color="auto"/>
            </w:tcBorders>
          </w:tcPr>
          <w:p w:rsidR="00892BD0" w:rsidRPr="00892BD0" w:rsidRDefault="00892BD0" w:rsidP="00892BD0"/>
        </w:tc>
      </w:tr>
    </w:tbl>
    <w:p w:rsidR="00892BD0" w:rsidRPr="00892BD0" w:rsidRDefault="00892BD0" w:rsidP="00892BD0"/>
    <w:p w:rsidR="00892BD0" w:rsidRPr="00892BD0" w:rsidRDefault="00892BD0" w:rsidP="00892BD0">
      <w:r w:rsidRPr="00892BD0">
        <w:t>6. Сроки выполнения работ по Контракту</w:t>
      </w:r>
    </w:p>
    <w:p w:rsidR="00892BD0" w:rsidRPr="00892BD0" w:rsidRDefault="00892BD0" w:rsidP="00892BD0">
      <w:r w:rsidRPr="00892BD0">
        <w:t xml:space="preserve">6.1. Начало выполнения работ: </w:t>
      </w:r>
    </w:p>
    <w:p w:rsidR="00892BD0" w:rsidRPr="00892BD0" w:rsidRDefault="00892BD0" w:rsidP="00892BD0">
      <w:r w:rsidRPr="00892BD0">
        <w:t>2015: Начало выполнения работ – дата заключения Контракта;</w:t>
      </w:r>
    </w:p>
    <w:p w:rsidR="00892BD0" w:rsidRPr="00892BD0" w:rsidRDefault="00892BD0" w:rsidP="00892BD0">
      <w:r w:rsidRPr="00892BD0">
        <w:t xml:space="preserve">           Окончание выполнения работ – 16.12.2015 г.;</w:t>
      </w:r>
    </w:p>
    <w:p w:rsidR="00892BD0" w:rsidRPr="00892BD0" w:rsidRDefault="00892BD0" w:rsidP="00892BD0">
      <w:r w:rsidRPr="00892BD0">
        <w:t>2016: Начало выполнения работ – 01.01.2016 г.;</w:t>
      </w:r>
    </w:p>
    <w:p w:rsidR="00892BD0" w:rsidRPr="00892BD0" w:rsidRDefault="00892BD0" w:rsidP="00892BD0">
      <w:r w:rsidRPr="00892BD0">
        <w:t xml:space="preserve">           Окончание выполнения работ – 10.07.2016 г;</w:t>
      </w:r>
    </w:p>
    <w:p w:rsidR="00892BD0" w:rsidRPr="00892BD0" w:rsidRDefault="00892BD0" w:rsidP="00892BD0">
      <w:r w:rsidRPr="00892BD0">
        <w:t>Дата сдачи Объекта в эксплуатацию (дата подписания акта приемочной комиссией): 15.07.2016 г.</w:t>
      </w:r>
    </w:p>
    <w:p w:rsidR="00892BD0" w:rsidRPr="00892BD0" w:rsidRDefault="00892BD0" w:rsidP="00892BD0">
      <w:r w:rsidRPr="00892BD0">
        <w:t>6.2. Объемы и сроки выполнения работ определяются «Графиком выполнения работ», являющимся неотъемлемой частью Контракта.</w:t>
      </w:r>
    </w:p>
    <w:p w:rsidR="00892BD0" w:rsidRPr="00892BD0" w:rsidRDefault="00892BD0" w:rsidP="00892BD0">
      <w:r w:rsidRPr="00892BD0">
        <w:t xml:space="preserve">6.3. Подрядчик имеет право досрочно исполнить обязательства по Контракту по письменному согласованию с Заказчиком. </w:t>
      </w:r>
    </w:p>
    <w:p w:rsidR="00892BD0" w:rsidRPr="00892BD0" w:rsidRDefault="00892BD0" w:rsidP="00892BD0"/>
    <w:p w:rsidR="00892BD0" w:rsidRPr="00892BD0" w:rsidRDefault="00892BD0" w:rsidP="00892BD0">
      <w:r w:rsidRPr="00892BD0">
        <w:t>7. Гарантийные обязательства:</w:t>
      </w:r>
    </w:p>
    <w:p w:rsidR="00892BD0" w:rsidRPr="00892BD0" w:rsidRDefault="00892BD0" w:rsidP="00892BD0"/>
    <w:p w:rsidR="00892BD0" w:rsidRPr="00892BD0" w:rsidRDefault="00892BD0" w:rsidP="00892BD0">
      <w:r w:rsidRPr="00892BD0">
        <w:t xml:space="preserve">7.1.Гарантии качества распространяются на Объект и все его конструктивные элементы, работы, выполненные Подрядчиком и субподрядчиками по настоящему Контракту. Гарантийные обязательства </w:t>
      </w:r>
    </w:p>
    <w:p w:rsidR="00892BD0" w:rsidRPr="00892BD0" w:rsidRDefault="00892BD0" w:rsidP="00892BD0">
      <w:r w:rsidRPr="00892BD0">
        <w:t>оформляются в виде паспорта в составе акта приемочной комиссии при приемке Объекта в эксплуатацию.</w:t>
      </w:r>
    </w:p>
    <w:p w:rsidR="00892BD0" w:rsidRPr="00892BD0" w:rsidRDefault="00892BD0" w:rsidP="00892BD0">
      <w:r w:rsidRPr="00892BD0">
        <w:t>7.2. Дата подписания акта приемочной комиссией считается датой приемки Объекта в эксплуатацию. С этой даты начинается гарантийный срок. Гарантийный срок устанавливается:</w:t>
      </w:r>
    </w:p>
    <w:p w:rsidR="00892BD0" w:rsidRPr="00892BD0" w:rsidRDefault="00892BD0" w:rsidP="00892BD0">
      <w:r w:rsidRPr="00892BD0">
        <w:t>-путепровод</w:t>
      </w:r>
      <w:r w:rsidRPr="00892BD0">
        <w:tab/>
      </w:r>
      <w:r w:rsidRPr="00892BD0">
        <w:tab/>
      </w:r>
      <w:r w:rsidRPr="00892BD0">
        <w:tab/>
      </w:r>
      <w:r w:rsidRPr="00892BD0">
        <w:tab/>
      </w:r>
      <w:r w:rsidRPr="00892BD0">
        <w:tab/>
      </w:r>
      <w:r w:rsidRPr="00892BD0">
        <w:tab/>
        <w:t xml:space="preserve">      </w:t>
      </w:r>
      <w:r w:rsidRPr="00892BD0">
        <w:tab/>
      </w:r>
      <w:r w:rsidRPr="00892BD0">
        <w:tab/>
        <w:t>5 лет</w:t>
      </w:r>
    </w:p>
    <w:p w:rsidR="00892BD0" w:rsidRPr="00892BD0" w:rsidRDefault="00892BD0" w:rsidP="00892BD0">
      <w:r w:rsidRPr="00892BD0">
        <w:t xml:space="preserve">- земляное полотно </w:t>
      </w:r>
      <w:r w:rsidRPr="00892BD0">
        <w:tab/>
      </w:r>
      <w:r w:rsidRPr="00892BD0">
        <w:tab/>
      </w:r>
      <w:r w:rsidRPr="00892BD0">
        <w:tab/>
      </w:r>
      <w:r w:rsidRPr="00892BD0">
        <w:tab/>
      </w:r>
      <w:r w:rsidRPr="00892BD0">
        <w:tab/>
      </w:r>
      <w:r w:rsidRPr="00892BD0">
        <w:tab/>
      </w:r>
      <w:r w:rsidRPr="00892BD0">
        <w:tab/>
        <w:t>4  года;</w:t>
      </w:r>
    </w:p>
    <w:p w:rsidR="00892BD0" w:rsidRPr="00892BD0" w:rsidRDefault="00892BD0" w:rsidP="00892BD0">
      <w:r w:rsidRPr="00892BD0">
        <w:t>- дорожная одежда (асфальтобетон)</w:t>
      </w:r>
      <w:r w:rsidRPr="00892BD0">
        <w:tab/>
      </w:r>
      <w:r w:rsidRPr="00892BD0">
        <w:tab/>
      </w:r>
      <w:r w:rsidRPr="00892BD0">
        <w:tab/>
      </w:r>
      <w:r w:rsidRPr="00892BD0">
        <w:tab/>
        <w:t>4 года;</w:t>
      </w:r>
    </w:p>
    <w:p w:rsidR="00892BD0" w:rsidRPr="00892BD0" w:rsidRDefault="00892BD0" w:rsidP="00892BD0">
      <w:r w:rsidRPr="00892BD0">
        <w:t>- барьерное ограждение (металлическое)</w:t>
      </w:r>
      <w:r w:rsidRPr="00892BD0">
        <w:tab/>
      </w:r>
      <w:r w:rsidRPr="00892BD0">
        <w:tab/>
      </w:r>
      <w:r w:rsidRPr="00892BD0">
        <w:tab/>
      </w:r>
      <w:r w:rsidRPr="00892BD0">
        <w:tab/>
        <w:t>4 года;</w:t>
      </w:r>
    </w:p>
    <w:p w:rsidR="00892BD0" w:rsidRPr="00892BD0" w:rsidRDefault="00892BD0" w:rsidP="00892BD0">
      <w:r w:rsidRPr="00892BD0">
        <w:t>- дорожные знаки, сигнальные столбики</w:t>
      </w:r>
      <w:r w:rsidRPr="00892BD0">
        <w:tab/>
      </w:r>
      <w:r w:rsidRPr="00892BD0">
        <w:tab/>
      </w:r>
      <w:r w:rsidRPr="00892BD0">
        <w:tab/>
      </w:r>
      <w:r w:rsidRPr="00892BD0">
        <w:tab/>
        <w:t>2 года.</w:t>
      </w:r>
    </w:p>
    <w:p w:rsidR="00892BD0" w:rsidRPr="00892BD0" w:rsidRDefault="00892BD0" w:rsidP="00892BD0">
      <w:r w:rsidRPr="00892BD0">
        <w:t>7.3. Для проведения гарантийного обследования Подрядчик обязан направить своего полномочного представителя для участия в комиссии в срок, указанный в извещении Заказчика.</w:t>
      </w:r>
    </w:p>
    <w:p w:rsidR="00892BD0" w:rsidRPr="00892BD0" w:rsidRDefault="00892BD0" w:rsidP="00892BD0">
      <w:r w:rsidRPr="00892BD0">
        <w:t xml:space="preserve">7.4. В случае обнаружения недостатков выполненных работ в период действия гарантийных сроков, Подрядчик обязан устранить выявленные недостатки за свой счет в сроки, согласованные с Заказчиком. </w:t>
      </w:r>
    </w:p>
    <w:p w:rsidR="00892BD0" w:rsidRPr="00892BD0" w:rsidRDefault="00892BD0" w:rsidP="00892BD0">
      <w:r w:rsidRPr="00892BD0">
        <w:t xml:space="preserve">7.5. Наличие недостатков, их характер, объемы и сроки устранения фиксируются актом о недостатках (дефектах), составленным комиссией, в которую входят представители Заказчика, Подрядчика, а также могут входить (по привлечению Заказчиком) представители администрации района, представители ГИБДД, </w:t>
      </w:r>
      <w:r w:rsidRPr="00892BD0">
        <w:lastRenderedPageBreak/>
        <w:t>представители подрядных организаций, выполняющие комплекс работ по содержанию автомобильных дорог и дорожных сооружений. Акт подписывается представителями выше названных организаций. Один экземпляр акта передается Подрядчику для исполнения.</w:t>
      </w:r>
    </w:p>
    <w:p w:rsidR="00892BD0" w:rsidRPr="00892BD0" w:rsidRDefault="00892BD0" w:rsidP="00892BD0">
      <w:r w:rsidRPr="00892BD0">
        <w:t>7.6. При отказе Подрядчика от устранения недостатков (дефектов), при невыполнении гарантийных обязательств в указанные в акте проверки сроки, Заказчик имеет право поручить их исправление третьему лицу. В этом случае понесенные затраты на устранение недостатков (дефектов) взыскиваются с Подрядчика. Размер понесенных затрат определяется по государственным сметным нормам на основании акта.</w:t>
      </w:r>
    </w:p>
    <w:p w:rsidR="00892BD0" w:rsidRPr="00892BD0" w:rsidRDefault="00892BD0" w:rsidP="00892BD0">
      <w:pPr>
        <w:rPr>
          <w:lang w:eastAsia="ru-RU"/>
        </w:rPr>
      </w:pPr>
      <w:r w:rsidRPr="00892BD0">
        <w:rPr>
          <w:lang w:eastAsia="ru-RU"/>
        </w:rPr>
        <w:t>7.7. Течение гарантийного срока прерывается на все время, на протяжении которого Объект не мог эксплуатироваться вследствие недостатков, за которые отвечает Подрядчик.</w:t>
      </w:r>
    </w:p>
    <w:p w:rsidR="00892BD0" w:rsidRPr="00892BD0" w:rsidRDefault="00892BD0" w:rsidP="00892BD0">
      <w:pPr>
        <w:rPr>
          <w:lang w:eastAsia="ru-RU"/>
        </w:rPr>
      </w:pPr>
    </w:p>
    <w:p w:rsidR="00892BD0" w:rsidRPr="00892BD0" w:rsidRDefault="00892BD0" w:rsidP="00892BD0">
      <w:pPr>
        <w:rPr>
          <w:lang w:eastAsia="ru-RU"/>
        </w:rPr>
      </w:pPr>
    </w:p>
    <w:tbl>
      <w:tblPr>
        <w:tblpPr w:leftFromText="180" w:rightFromText="180" w:bottomFromText="60" w:vertAnchor="text" w:horzAnchor="margin" w:tblpX="348" w:tblpY="217"/>
        <w:tblW w:w="134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4427"/>
        <w:gridCol w:w="1351"/>
        <w:gridCol w:w="7660"/>
      </w:tblGrid>
      <w:tr w:rsidR="00892BD0" w:rsidRPr="00892BD0" w:rsidTr="00320F67">
        <w:trPr>
          <w:trHeight w:val="416"/>
        </w:trPr>
        <w:tc>
          <w:tcPr>
            <w:tcW w:w="4427" w:type="dxa"/>
            <w:tcBorders>
              <w:top w:val="single" w:sz="4" w:space="0" w:color="FFFFFF"/>
              <w:left w:val="single" w:sz="4" w:space="0" w:color="FFFFFF"/>
              <w:bottom w:val="single" w:sz="4" w:space="0" w:color="FFFFFF"/>
              <w:right w:val="single" w:sz="4" w:space="0" w:color="FFFFFF"/>
            </w:tcBorders>
            <w:shd w:val="clear" w:color="auto" w:fill="auto"/>
          </w:tcPr>
          <w:p w:rsidR="00892BD0" w:rsidRPr="00892BD0" w:rsidRDefault="00892BD0" w:rsidP="00892BD0">
            <w:r w:rsidRPr="00892BD0">
              <w:t>Заказчик:</w:t>
            </w:r>
          </w:p>
          <w:p w:rsidR="00892BD0" w:rsidRPr="00892BD0" w:rsidRDefault="00892BD0" w:rsidP="00892BD0">
            <w:r w:rsidRPr="00892BD0">
              <w:t>Начальник ГКУ НСО ТУАД</w:t>
            </w:r>
          </w:p>
          <w:p w:rsidR="00892BD0" w:rsidRPr="00892BD0" w:rsidRDefault="00892BD0" w:rsidP="00892BD0"/>
          <w:p w:rsidR="00892BD0" w:rsidRPr="00892BD0" w:rsidRDefault="00892BD0" w:rsidP="00892BD0"/>
          <w:p w:rsidR="00892BD0" w:rsidRPr="00892BD0" w:rsidRDefault="00892BD0" w:rsidP="00892BD0">
            <w:r w:rsidRPr="00892BD0">
              <w:t xml:space="preserve">_______________  В.О. Зарубин </w:t>
            </w:r>
          </w:p>
          <w:p w:rsidR="00892BD0" w:rsidRPr="00892BD0" w:rsidRDefault="00892BD0" w:rsidP="00892BD0"/>
          <w:p w:rsidR="00892BD0" w:rsidRPr="00892BD0" w:rsidRDefault="00892BD0" w:rsidP="00892BD0">
            <w:r w:rsidRPr="00892BD0">
              <w:t xml:space="preserve">М.П.                                                                                                                                                                  </w:t>
            </w:r>
          </w:p>
        </w:tc>
        <w:tc>
          <w:tcPr>
            <w:tcW w:w="1351" w:type="dxa"/>
            <w:tcBorders>
              <w:top w:val="single" w:sz="4" w:space="0" w:color="FFFFFF"/>
              <w:left w:val="single" w:sz="4" w:space="0" w:color="FFFFFF"/>
              <w:bottom w:val="single" w:sz="4" w:space="0" w:color="FFFFFF"/>
              <w:right w:val="single" w:sz="4" w:space="0" w:color="FFFFFF"/>
            </w:tcBorders>
            <w:shd w:val="clear" w:color="auto" w:fill="auto"/>
          </w:tcPr>
          <w:p w:rsidR="00892BD0" w:rsidRPr="00892BD0" w:rsidRDefault="00892BD0" w:rsidP="00892BD0"/>
        </w:tc>
        <w:tc>
          <w:tcPr>
            <w:tcW w:w="7660" w:type="dxa"/>
            <w:tcBorders>
              <w:top w:val="single" w:sz="4" w:space="0" w:color="FFFFFF"/>
              <w:left w:val="single" w:sz="4" w:space="0" w:color="FFFFFF"/>
              <w:bottom w:val="single" w:sz="4" w:space="0" w:color="FFFFFF"/>
              <w:right w:val="single" w:sz="4" w:space="0" w:color="FFFFFF"/>
            </w:tcBorders>
            <w:shd w:val="clear" w:color="auto" w:fill="auto"/>
          </w:tcPr>
          <w:p w:rsidR="00892BD0" w:rsidRPr="00892BD0" w:rsidRDefault="00892BD0" w:rsidP="00892BD0">
            <w:r w:rsidRPr="00892BD0">
              <w:t xml:space="preserve">    Подрядчик:</w:t>
            </w:r>
          </w:p>
          <w:p w:rsidR="00892BD0" w:rsidRPr="00892BD0" w:rsidRDefault="00892BD0" w:rsidP="00892BD0">
            <w:r w:rsidRPr="00892BD0">
              <w:t xml:space="preserve"> Генеральный директор </w:t>
            </w:r>
          </w:p>
          <w:p w:rsidR="00892BD0" w:rsidRPr="00892BD0" w:rsidRDefault="00892BD0" w:rsidP="00892BD0">
            <w:r w:rsidRPr="00892BD0">
              <w:t>ООО  СК «ИССО»</w:t>
            </w:r>
          </w:p>
          <w:p w:rsidR="00892BD0" w:rsidRPr="00892BD0" w:rsidRDefault="00892BD0" w:rsidP="00892BD0"/>
          <w:p w:rsidR="00892BD0" w:rsidRPr="00892BD0" w:rsidRDefault="00892BD0" w:rsidP="00892BD0">
            <w:r w:rsidRPr="00892BD0">
              <w:t>________________ М.В. Чусовитин</w:t>
            </w:r>
          </w:p>
          <w:p w:rsidR="00892BD0" w:rsidRPr="00892BD0" w:rsidRDefault="00892BD0" w:rsidP="00892BD0">
            <w:r w:rsidRPr="00892BD0">
              <w:t>М.П.</w:t>
            </w:r>
          </w:p>
        </w:tc>
      </w:tr>
    </w:tbl>
    <w:p w:rsidR="00892BD0" w:rsidRPr="00892BD0" w:rsidRDefault="00892BD0" w:rsidP="00892BD0"/>
    <w:p w:rsidR="00892BD0" w:rsidRPr="00892BD0" w:rsidRDefault="00892BD0" w:rsidP="00892BD0">
      <w:pPr>
        <w:sectPr w:rsidR="00892BD0" w:rsidRPr="00892BD0" w:rsidSect="00D21E70">
          <w:footerReference w:type="even" r:id="rId12"/>
          <w:footerReference w:type="default" r:id="rId13"/>
          <w:pgSz w:w="11909" w:h="16834" w:code="9"/>
          <w:pgMar w:top="567" w:right="567" w:bottom="425" w:left="680" w:header="0" w:footer="284" w:gutter="0"/>
          <w:cols w:space="60"/>
          <w:noEndnote/>
          <w:docGrid w:linePitch="326"/>
        </w:sectPr>
      </w:pPr>
    </w:p>
    <w:p w:rsidR="00892BD0" w:rsidRPr="00892BD0" w:rsidRDefault="00892BD0" w:rsidP="00892BD0"/>
    <w:tbl>
      <w:tblPr>
        <w:tblW w:w="16038" w:type="dxa"/>
        <w:tblInd w:w="88" w:type="dxa"/>
        <w:tblLayout w:type="fixed"/>
        <w:tblLook w:val="0000"/>
      </w:tblPr>
      <w:tblGrid>
        <w:gridCol w:w="1350"/>
        <w:gridCol w:w="980"/>
        <w:gridCol w:w="3244"/>
        <w:gridCol w:w="2788"/>
        <w:gridCol w:w="7676"/>
      </w:tblGrid>
      <w:tr w:rsidR="00892BD0" w:rsidRPr="00892BD0" w:rsidTr="00320F67">
        <w:trPr>
          <w:trHeight w:val="435"/>
        </w:trPr>
        <w:tc>
          <w:tcPr>
            <w:tcW w:w="2330" w:type="dxa"/>
            <w:gridSpan w:val="2"/>
            <w:shd w:val="clear" w:color="auto" w:fill="auto"/>
            <w:noWrap/>
            <w:vAlign w:val="bottom"/>
          </w:tcPr>
          <w:p w:rsidR="00892BD0" w:rsidRPr="00892BD0" w:rsidRDefault="00892BD0" w:rsidP="00892BD0"/>
        </w:tc>
        <w:tc>
          <w:tcPr>
            <w:tcW w:w="3244" w:type="dxa"/>
            <w:shd w:val="clear" w:color="auto" w:fill="auto"/>
            <w:noWrap/>
            <w:vAlign w:val="bottom"/>
          </w:tcPr>
          <w:p w:rsidR="00892BD0" w:rsidRPr="00892BD0" w:rsidRDefault="00892BD0" w:rsidP="00892BD0"/>
        </w:tc>
        <w:tc>
          <w:tcPr>
            <w:tcW w:w="2788" w:type="dxa"/>
            <w:shd w:val="clear" w:color="auto" w:fill="auto"/>
            <w:noWrap/>
            <w:vAlign w:val="bottom"/>
          </w:tcPr>
          <w:p w:rsidR="00892BD0" w:rsidRPr="00892BD0" w:rsidRDefault="00892BD0" w:rsidP="00892BD0"/>
        </w:tc>
        <w:tc>
          <w:tcPr>
            <w:tcW w:w="7676" w:type="dxa"/>
            <w:shd w:val="clear" w:color="auto" w:fill="auto"/>
            <w:noWrap/>
            <w:vAlign w:val="bottom"/>
          </w:tcPr>
          <w:p w:rsidR="00892BD0" w:rsidRPr="00892BD0" w:rsidRDefault="00892BD0" w:rsidP="00892BD0">
            <w:r w:rsidRPr="00892BD0">
              <w:t>Приложение №2 к Контракту</w:t>
            </w:r>
          </w:p>
        </w:tc>
      </w:tr>
      <w:tr w:rsidR="00892BD0" w:rsidRPr="00892BD0" w:rsidTr="00320F67">
        <w:trPr>
          <w:trHeight w:val="315"/>
        </w:trPr>
        <w:tc>
          <w:tcPr>
            <w:tcW w:w="1350" w:type="dxa"/>
            <w:shd w:val="clear" w:color="auto" w:fill="auto"/>
            <w:noWrap/>
            <w:vAlign w:val="bottom"/>
          </w:tcPr>
          <w:p w:rsidR="00892BD0" w:rsidRPr="00892BD0" w:rsidRDefault="00892BD0" w:rsidP="00892BD0"/>
        </w:tc>
        <w:tc>
          <w:tcPr>
            <w:tcW w:w="980" w:type="dxa"/>
            <w:shd w:val="clear" w:color="auto" w:fill="auto"/>
            <w:noWrap/>
            <w:vAlign w:val="bottom"/>
          </w:tcPr>
          <w:p w:rsidR="00892BD0" w:rsidRPr="00892BD0" w:rsidRDefault="00892BD0" w:rsidP="00892BD0"/>
        </w:tc>
        <w:tc>
          <w:tcPr>
            <w:tcW w:w="3244" w:type="dxa"/>
            <w:shd w:val="clear" w:color="auto" w:fill="auto"/>
            <w:noWrap/>
            <w:vAlign w:val="bottom"/>
          </w:tcPr>
          <w:p w:rsidR="00892BD0" w:rsidRPr="00892BD0" w:rsidRDefault="00892BD0" w:rsidP="00892BD0"/>
        </w:tc>
        <w:tc>
          <w:tcPr>
            <w:tcW w:w="2788" w:type="dxa"/>
            <w:shd w:val="clear" w:color="auto" w:fill="auto"/>
            <w:noWrap/>
            <w:vAlign w:val="bottom"/>
          </w:tcPr>
          <w:p w:rsidR="00892BD0" w:rsidRPr="00892BD0" w:rsidRDefault="00892BD0" w:rsidP="00892BD0"/>
        </w:tc>
        <w:tc>
          <w:tcPr>
            <w:tcW w:w="7676" w:type="dxa"/>
            <w:shd w:val="clear" w:color="auto" w:fill="auto"/>
            <w:noWrap/>
            <w:vAlign w:val="bottom"/>
          </w:tcPr>
          <w:p w:rsidR="00892BD0" w:rsidRPr="00892BD0" w:rsidRDefault="00892BD0" w:rsidP="00892BD0">
            <w:r w:rsidRPr="00892BD0">
              <w:t>2015.345501 от 14.09.2015.</w:t>
            </w:r>
          </w:p>
        </w:tc>
      </w:tr>
      <w:tr w:rsidR="00892BD0" w:rsidRPr="00892BD0" w:rsidTr="00320F67">
        <w:trPr>
          <w:trHeight w:val="315"/>
        </w:trPr>
        <w:tc>
          <w:tcPr>
            <w:tcW w:w="1350" w:type="dxa"/>
            <w:shd w:val="clear" w:color="auto" w:fill="auto"/>
            <w:noWrap/>
            <w:vAlign w:val="bottom"/>
          </w:tcPr>
          <w:p w:rsidR="00892BD0" w:rsidRPr="00892BD0" w:rsidRDefault="00892BD0" w:rsidP="00892BD0"/>
        </w:tc>
        <w:tc>
          <w:tcPr>
            <w:tcW w:w="980" w:type="dxa"/>
            <w:shd w:val="clear" w:color="auto" w:fill="auto"/>
            <w:noWrap/>
            <w:vAlign w:val="bottom"/>
          </w:tcPr>
          <w:p w:rsidR="00892BD0" w:rsidRPr="00892BD0" w:rsidRDefault="00892BD0" w:rsidP="00892BD0"/>
        </w:tc>
        <w:tc>
          <w:tcPr>
            <w:tcW w:w="3244" w:type="dxa"/>
            <w:shd w:val="clear" w:color="auto" w:fill="auto"/>
            <w:noWrap/>
            <w:vAlign w:val="bottom"/>
          </w:tcPr>
          <w:p w:rsidR="00892BD0" w:rsidRPr="00892BD0" w:rsidRDefault="00892BD0" w:rsidP="00892BD0"/>
        </w:tc>
        <w:tc>
          <w:tcPr>
            <w:tcW w:w="2788" w:type="dxa"/>
            <w:shd w:val="clear" w:color="auto" w:fill="auto"/>
            <w:noWrap/>
            <w:vAlign w:val="bottom"/>
          </w:tcPr>
          <w:p w:rsidR="00892BD0" w:rsidRPr="00892BD0" w:rsidRDefault="00892BD0" w:rsidP="00892BD0"/>
        </w:tc>
        <w:tc>
          <w:tcPr>
            <w:tcW w:w="7676" w:type="dxa"/>
            <w:shd w:val="clear" w:color="auto" w:fill="auto"/>
            <w:noWrap/>
            <w:vAlign w:val="bottom"/>
          </w:tcPr>
          <w:p w:rsidR="00892BD0" w:rsidRPr="00892BD0" w:rsidRDefault="00892BD0" w:rsidP="00892BD0"/>
        </w:tc>
      </w:tr>
      <w:tr w:rsidR="00892BD0" w:rsidRPr="00892BD0" w:rsidTr="00320F67">
        <w:trPr>
          <w:trHeight w:val="375"/>
        </w:trPr>
        <w:tc>
          <w:tcPr>
            <w:tcW w:w="16038" w:type="dxa"/>
            <w:gridSpan w:val="5"/>
            <w:shd w:val="clear" w:color="auto" w:fill="auto"/>
            <w:noWrap/>
            <w:vAlign w:val="bottom"/>
          </w:tcPr>
          <w:p w:rsidR="00892BD0" w:rsidRPr="00892BD0" w:rsidRDefault="00892BD0" w:rsidP="00892BD0"/>
          <w:p w:rsidR="00892BD0" w:rsidRPr="00892BD0" w:rsidRDefault="00892BD0" w:rsidP="00892BD0">
            <w:r w:rsidRPr="00892BD0">
              <w:t xml:space="preserve">График выполнения работ </w:t>
            </w:r>
          </w:p>
        </w:tc>
      </w:tr>
      <w:tr w:rsidR="00892BD0" w:rsidRPr="00892BD0" w:rsidTr="00320F67">
        <w:trPr>
          <w:trHeight w:val="903"/>
        </w:trPr>
        <w:tc>
          <w:tcPr>
            <w:tcW w:w="16038" w:type="dxa"/>
            <w:gridSpan w:val="5"/>
            <w:shd w:val="clear" w:color="auto" w:fill="auto"/>
            <w:noWrap/>
            <w:vAlign w:val="bottom"/>
          </w:tcPr>
          <w:p w:rsidR="00892BD0" w:rsidRPr="00892BD0" w:rsidRDefault="00892BD0" w:rsidP="00892BD0">
            <w:r w:rsidRPr="00892BD0">
              <w:t>по ремонту путепровода на 1 км автодороги «71км а/д «М-52» – Легостаево – Чемское – 76 км а/д «К-16» (в гр</w:t>
            </w:r>
            <w:proofErr w:type="gramStart"/>
            <w:r w:rsidRPr="00892BD0">
              <w:t>.р</w:t>
            </w:r>
            <w:proofErr w:type="gramEnd"/>
            <w:r w:rsidRPr="00892BD0">
              <w:t>айона)» в Искитимском районе Новосибирской области.</w:t>
            </w:r>
          </w:p>
          <w:tbl>
            <w:tblPr>
              <w:tblpPr w:leftFromText="180" w:rightFromText="180" w:vertAnchor="text" w:horzAnchor="margin" w:tblpY="29"/>
              <w:tblOverlap w:val="never"/>
              <w:tblW w:w="15730" w:type="dxa"/>
              <w:tblLayout w:type="fixed"/>
              <w:tblLook w:val="00A0"/>
            </w:tblPr>
            <w:tblGrid>
              <w:gridCol w:w="607"/>
              <w:gridCol w:w="2365"/>
              <w:gridCol w:w="1415"/>
              <w:gridCol w:w="1275"/>
              <w:gridCol w:w="1276"/>
              <w:gridCol w:w="1988"/>
              <w:gridCol w:w="1275"/>
              <w:gridCol w:w="1560"/>
              <w:gridCol w:w="1842"/>
              <w:gridCol w:w="2127"/>
            </w:tblGrid>
            <w:tr w:rsidR="00892BD0" w:rsidRPr="00892BD0" w:rsidTr="00320F67">
              <w:trPr>
                <w:trHeight w:val="281"/>
              </w:trPr>
              <w:tc>
                <w:tcPr>
                  <w:tcW w:w="607" w:type="dxa"/>
                  <w:vMerge w:val="restart"/>
                  <w:tcBorders>
                    <w:top w:val="single" w:sz="4" w:space="0" w:color="auto"/>
                    <w:left w:val="single" w:sz="4" w:space="0" w:color="auto"/>
                    <w:right w:val="single" w:sz="4" w:space="0" w:color="auto"/>
                  </w:tcBorders>
                  <w:vAlign w:val="center"/>
                </w:tcPr>
                <w:p w:rsidR="00892BD0" w:rsidRPr="00892BD0" w:rsidRDefault="00892BD0" w:rsidP="00892BD0">
                  <w:r w:rsidRPr="00892BD0">
                    <w:t xml:space="preserve">№ </w:t>
                  </w:r>
                  <w:proofErr w:type="gramStart"/>
                  <w:r w:rsidRPr="00892BD0">
                    <w:t>п</w:t>
                  </w:r>
                  <w:proofErr w:type="gramEnd"/>
                  <w:r w:rsidRPr="00892BD0">
                    <w:t>/п</w:t>
                  </w:r>
                </w:p>
              </w:tc>
              <w:tc>
                <w:tcPr>
                  <w:tcW w:w="2365" w:type="dxa"/>
                  <w:vMerge w:val="restart"/>
                  <w:tcBorders>
                    <w:top w:val="single" w:sz="4" w:space="0" w:color="auto"/>
                    <w:left w:val="single" w:sz="4" w:space="0" w:color="auto"/>
                    <w:right w:val="single" w:sz="4" w:space="0" w:color="auto"/>
                  </w:tcBorders>
                  <w:vAlign w:val="center"/>
                </w:tcPr>
                <w:p w:rsidR="00892BD0" w:rsidRPr="00892BD0" w:rsidRDefault="00892BD0" w:rsidP="00892BD0">
                  <w:r w:rsidRPr="00892BD0">
                    <w:t>Наименование работ</w:t>
                  </w:r>
                </w:p>
              </w:tc>
              <w:tc>
                <w:tcPr>
                  <w:tcW w:w="1415" w:type="dxa"/>
                  <w:vMerge w:val="restart"/>
                  <w:tcBorders>
                    <w:top w:val="single" w:sz="4" w:space="0" w:color="auto"/>
                    <w:left w:val="single" w:sz="4" w:space="0" w:color="auto"/>
                    <w:right w:val="single" w:sz="4" w:space="0" w:color="auto"/>
                  </w:tcBorders>
                  <w:vAlign w:val="center"/>
                </w:tcPr>
                <w:p w:rsidR="00892BD0" w:rsidRPr="00892BD0" w:rsidRDefault="00892BD0" w:rsidP="00892BD0">
                  <w:r w:rsidRPr="00892BD0">
                    <w:t>Стоимость всего по Контракту, руб.</w:t>
                  </w:r>
                </w:p>
              </w:tc>
              <w:tc>
                <w:tcPr>
                  <w:tcW w:w="11343" w:type="dxa"/>
                  <w:gridSpan w:val="7"/>
                  <w:tcBorders>
                    <w:top w:val="single" w:sz="4" w:space="0" w:color="auto"/>
                    <w:left w:val="single" w:sz="4" w:space="0" w:color="auto"/>
                    <w:right w:val="single" w:sz="4" w:space="0" w:color="auto"/>
                  </w:tcBorders>
                </w:tcPr>
                <w:p w:rsidR="00892BD0" w:rsidRPr="00892BD0" w:rsidRDefault="00892BD0" w:rsidP="00892BD0">
                  <w:r w:rsidRPr="00892BD0">
                    <w:t>I Этап, в том числе по годам, руб.</w:t>
                  </w:r>
                </w:p>
              </w:tc>
            </w:tr>
            <w:tr w:rsidR="00892BD0" w:rsidRPr="00892BD0" w:rsidTr="00320F67">
              <w:trPr>
                <w:trHeight w:val="334"/>
              </w:trPr>
              <w:tc>
                <w:tcPr>
                  <w:tcW w:w="607" w:type="dxa"/>
                  <w:vMerge/>
                  <w:tcBorders>
                    <w:left w:val="single" w:sz="4" w:space="0" w:color="auto"/>
                    <w:right w:val="single" w:sz="4" w:space="0" w:color="auto"/>
                  </w:tcBorders>
                  <w:vAlign w:val="center"/>
                </w:tcPr>
                <w:p w:rsidR="00892BD0" w:rsidRPr="00892BD0" w:rsidRDefault="00892BD0" w:rsidP="00892BD0"/>
              </w:tc>
              <w:tc>
                <w:tcPr>
                  <w:tcW w:w="2365" w:type="dxa"/>
                  <w:vMerge/>
                  <w:tcBorders>
                    <w:left w:val="single" w:sz="4" w:space="0" w:color="auto"/>
                    <w:right w:val="single" w:sz="4" w:space="0" w:color="auto"/>
                  </w:tcBorders>
                  <w:vAlign w:val="center"/>
                </w:tcPr>
                <w:p w:rsidR="00892BD0" w:rsidRPr="00892BD0" w:rsidRDefault="00892BD0" w:rsidP="00892BD0"/>
              </w:tc>
              <w:tc>
                <w:tcPr>
                  <w:tcW w:w="1415" w:type="dxa"/>
                  <w:vMerge/>
                  <w:tcBorders>
                    <w:left w:val="single" w:sz="4" w:space="0" w:color="auto"/>
                    <w:right w:val="single" w:sz="4" w:space="0" w:color="auto"/>
                  </w:tcBorders>
                  <w:vAlign w:val="center"/>
                </w:tcPr>
                <w:p w:rsidR="00892BD0" w:rsidRPr="00892BD0" w:rsidRDefault="00892BD0" w:rsidP="00892BD0"/>
              </w:tc>
              <w:tc>
                <w:tcPr>
                  <w:tcW w:w="2551" w:type="dxa"/>
                  <w:gridSpan w:val="2"/>
                  <w:tcBorders>
                    <w:top w:val="single" w:sz="4" w:space="0" w:color="auto"/>
                    <w:left w:val="single" w:sz="4" w:space="0" w:color="auto"/>
                    <w:bottom w:val="single" w:sz="4" w:space="0" w:color="auto"/>
                    <w:right w:val="single" w:sz="4" w:space="0" w:color="auto"/>
                  </w:tcBorders>
                  <w:vAlign w:val="center"/>
                </w:tcPr>
                <w:p w:rsidR="00892BD0" w:rsidRPr="00892BD0" w:rsidRDefault="00892BD0" w:rsidP="00892BD0">
                  <w:r w:rsidRPr="00892BD0">
                    <w:t>2015 г</w:t>
                  </w:r>
                </w:p>
              </w:tc>
              <w:tc>
                <w:tcPr>
                  <w:tcW w:w="1988" w:type="dxa"/>
                  <w:tcBorders>
                    <w:top w:val="single" w:sz="4" w:space="0" w:color="auto"/>
                    <w:left w:val="single" w:sz="4" w:space="0" w:color="auto"/>
                    <w:bottom w:val="single" w:sz="4" w:space="0" w:color="auto"/>
                    <w:right w:val="single" w:sz="4" w:space="0" w:color="auto"/>
                  </w:tcBorders>
                  <w:vAlign w:val="center"/>
                </w:tcPr>
                <w:p w:rsidR="00892BD0" w:rsidRPr="00892BD0" w:rsidRDefault="00892BD0" w:rsidP="00892BD0">
                  <w:r w:rsidRPr="00892BD0">
                    <w:t>2017 г.</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892BD0" w:rsidRPr="00892BD0" w:rsidRDefault="00892BD0" w:rsidP="00892BD0">
                  <w:r w:rsidRPr="00892BD0">
                    <w:t>2016 г</w:t>
                  </w:r>
                </w:p>
              </w:tc>
              <w:tc>
                <w:tcPr>
                  <w:tcW w:w="1842" w:type="dxa"/>
                  <w:tcBorders>
                    <w:top w:val="single" w:sz="4" w:space="0" w:color="auto"/>
                    <w:left w:val="single" w:sz="4" w:space="0" w:color="auto"/>
                    <w:bottom w:val="single" w:sz="4" w:space="0" w:color="auto"/>
                    <w:right w:val="single" w:sz="4" w:space="0" w:color="auto"/>
                  </w:tcBorders>
                  <w:vAlign w:val="center"/>
                </w:tcPr>
                <w:p w:rsidR="00892BD0" w:rsidRPr="00892BD0" w:rsidRDefault="00892BD0" w:rsidP="00892BD0">
                  <w:r w:rsidRPr="00892BD0">
                    <w:t>2017 г.</w:t>
                  </w:r>
                </w:p>
              </w:tc>
              <w:tc>
                <w:tcPr>
                  <w:tcW w:w="2127" w:type="dxa"/>
                  <w:vMerge w:val="restart"/>
                  <w:tcBorders>
                    <w:top w:val="single" w:sz="4" w:space="0" w:color="auto"/>
                    <w:left w:val="single" w:sz="4" w:space="0" w:color="auto"/>
                    <w:right w:val="single" w:sz="4" w:space="0" w:color="auto"/>
                  </w:tcBorders>
                  <w:vAlign w:val="center"/>
                </w:tcPr>
                <w:p w:rsidR="00892BD0" w:rsidRPr="00892BD0" w:rsidRDefault="00892BD0" w:rsidP="00892BD0">
                  <w:r w:rsidRPr="00892BD0">
                    <w:t>Дата сдачи Объекта в эксплуатацию согласно п. 3.3 Контракта</w:t>
                  </w:r>
                </w:p>
                <w:p w:rsidR="00892BD0" w:rsidRPr="00892BD0" w:rsidRDefault="00892BD0" w:rsidP="00892BD0"/>
              </w:tc>
            </w:tr>
            <w:tr w:rsidR="00892BD0" w:rsidRPr="00892BD0" w:rsidTr="00320F67">
              <w:trPr>
                <w:trHeight w:val="775"/>
              </w:trPr>
              <w:tc>
                <w:tcPr>
                  <w:tcW w:w="607" w:type="dxa"/>
                  <w:vMerge/>
                  <w:tcBorders>
                    <w:left w:val="single" w:sz="4" w:space="0" w:color="auto"/>
                    <w:right w:val="single" w:sz="4" w:space="0" w:color="auto"/>
                  </w:tcBorders>
                  <w:vAlign w:val="center"/>
                </w:tcPr>
                <w:p w:rsidR="00892BD0" w:rsidRPr="00892BD0" w:rsidRDefault="00892BD0" w:rsidP="00892BD0"/>
              </w:tc>
              <w:tc>
                <w:tcPr>
                  <w:tcW w:w="2365" w:type="dxa"/>
                  <w:vMerge/>
                  <w:tcBorders>
                    <w:left w:val="single" w:sz="4" w:space="0" w:color="auto"/>
                    <w:right w:val="single" w:sz="4" w:space="0" w:color="auto"/>
                  </w:tcBorders>
                  <w:vAlign w:val="center"/>
                </w:tcPr>
                <w:p w:rsidR="00892BD0" w:rsidRPr="00892BD0" w:rsidRDefault="00892BD0" w:rsidP="00892BD0"/>
              </w:tc>
              <w:tc>
                <w:tcPr>
                  <w:tcW w:w="1415" w:type="dxa"/>
                  <w:vMerge/>
                  <w:tcBorders>
                    <w:left w:val="single" w:sz="4" w:space="0" w:color="auto"/>
                    <w:right w:val="single" w:sz="4" w:space="0" w:color="auto"/>
                  </w:tcBorders>
                  <w:vAlign w:val="center"/>
                </w:tcPr>
                <w:p w:rsidR="00892BD0" w:rsidRPr="00892BD0" w:rsidRDefault="00892BD0" w:rsidP="00892BD0"/>
              </w:tc>
              <w:tc>
                <w:tcPr>
                  <w:tcW w:w="2551" w:type="dxa"/>
                  <w:gridSpan w:val="2"/>
                  <w:tcBorders>
                    <w:top w:val="single" w:sz="4" w:space="0" w:color="auto"/>
                    <w:left w:val="single" w:sz="4" w:space="0" w:color="auto"/>
                    <w:bottom w:val="single" w:sz="4" w:space="0" w:color="auto"/>
                    <w:right w:val="single" w:sz="4" w:space="0" w:color="auto"/>
                  </w:tcBorders>
                  <w:vAlign w:val="center"/>
                </w:tcPr>
                <w:p w:rsidR="00892BD0" w:rsidRPr="00892BD0" w:rsidRDefault="00892BD0" w:rsidP="00892BD0">
                  <w:r w:rsidRPr="00892BD0">
                    <w:t>Освидетельствование  выполненых в 2015г работ.</w:t>
                  </w:r>
                </w:p>
              </w:tc>
              <w:tc>
                <w:tcPr>
                  <w:tcW w:w="1988" w:type="dxa"/>
                  <w:vMerge w:val="restart"/>
                  <w:tcBorders>
                    <w:top w:val="single" w:sz="4" w:space="0" w:color="auto"/>
                    <w:left w:val="single" w:sz="4" w:space="0" w:color="auto"/>
                    <w:right w:val="single" w:sz="4" w:space="0" w:color="auto"/>
                  </w:tcBorders>
                  <w:vAlign w:val="center"/>
                </w:tcPr>
                <w:p w:rsidR="00892BD0" w:rsidRPr="00892BD0" w:rsidRDefault="00892BD0" w:rsidP="00892BD0">
                  <w:r w:rsidRPr="00892BD0">
                    <w:t>Приемка освидетельствованых в 2015 г. работ, за счет объемов ассигнований, установленных п.2.1 Контракта на 2017 год</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892BD0" w:rsidRPr="00892BD0" w:rsidRDefault="00892BD0" w:rsidP="00892BD0">
                  <w:r w:rsidRPr="00892BD0">
                    <w:t>Освидетельствование  выполненых в 2016г работ.</w:t>
                  </w:r>
                </w:p>
              </w:tc>
              <w:tc>
                <w:tcPr>
                  <w:tcW w:w="1842" w:type="dxa"/>
                  <w:vMerge w:val="restart"/>
                  <w:tcBorders>
                    <w:top w:val="single" w:sz="4" w:space="0" w:color="auto"/>
                    <w:left w:val="single" w:sz="4" w:space="0" w:color="auto"/>
                    <w:right w:val="single" w:sz="4" w:space="0" w:color="auto"/>
                  </w:tcBorders>
                  <w:vAlign w:val="center"/>
                </w:tcPr>
                <w:p w:rsidR="00892BD0" w:rsidRPr="00892BD0" w:rsidRDefault="00892BD0" w:rsidP="00892BD0">
                  <w:r w:rsidRPr="00892BD0">
                    <w:t>Приемка освидетельствованых в 2016 г. работ, за счет объемов ассигнований, установленных п.2.1 Контракта на 2017 год</w:t>
                  </w:r>
                </w:p>
              </w:tc>
              <w:tc>
                <w:tcPr>
                  <w:tcW w:w="2127" w:type="dxa"/>
                  <w:vMerge/>
                  <w:tcBorders>
                    <w:left w:val="single" w:sz="4" w:space="0" w:color="auto"/>
                    <w:right w:val="single" w:sz="4" w:space="0" w:color="auto"/>
                  </w:tcBorders>
                  <w:vAlign w:val="center"/>
                </w:tcPr>
                <w:p w:rsidR="00892BD0" w:rsidRPr="00892BD0" w:rsidRDefault="00892BD0" w:rsidP="00892BD0"/>
              </w:tc>
            </w:tr>
            <w:tr w:rsidR="00892BD0" w:rsidRPr="00892BD0" w:rsidTr="00320F67">
              <w:trPr>
                <w:trHeight w:val="698"/>
              </w:trPr>
              <w:tc>
                <w:tcPr>
                  <w:tcW w:w="607" w:type="dxa"/>
                  <w:vMerge/>
                  <w:tcBorders>
                    <w:left w:val="single" w:sz="4" w:space="0" w:color="auto"/>
                    <w:right w:val="single" w:sz="4" w:space="0" w:color="auto"/>
                  </w:tcBorders>
                  <w:vAlign w:val="center"/>
                </w:tcPr>
                <w:p w:rsidR="00892BD0" w:rsidRPr="00892BD0" w:rsidRDefault="00892BD0" w:rsidP="00892BD0"/>
              </w:tc>
              <w:tc>
                <w:tcPr>
                  <w:tcW w:w="2365" w:type="dxa"/>
                  <w:vMerge/>
                  <w:tcBorders>
                    <w:left w:val="single" w:sz="4" w:space="0" w:color="auto"/>
                    <w:right w:val="single" w:sz="4" w:space="0" w:color="auto"/>
                  </w:tcBorders>
                  <w:vAlign w:val="center"/>
                </w:tcPr>
                <w:p w:rsidR="00892BD0" w:rsidRPr="00892BD0" w:rsidRDefault="00892BD0" w:rsidP="00892BD0"/>
              </w:tc>
              <w:tc>
                <w:tcPr>
                  <w:tcW w:w="1415" w:type="dxa"/>
                  <w:vMerge/>
                  <w:tcBorders>
                    <w:left w:val="single" w:sz="4" w:space="0" w:color="auto"/>
                    <w:right w:val="single" w:sz="4" w:space="0" w:color="auto"/>
                  </w:tcBorders>
                  <w:vAlign w:val="center"/>
                </w:tcPr>
                <w:p w:rsidR="00892BD0" w:rsidRPr="00892BD0" w:rsidRDefault="00892BD0" w:rsidP="00892BD0"/>
              </w:tc>
              <w:tc>
                <w:tcPr>
                  <w:tcW w:w="1275" w:type="dxa"/>
                  <w:tcBorders>
                    <w:top w:val="single" w:sz="4" w:space="0" w:color="auto"/>
                    <w:left w:val="single" w:sz="4" w:space="0" w:color="auto"/>
                    <w:right w:val="single" w:sz="4" w:space="0" w:color="auto"/>
                  </w:tcBorders>
                  <w:vAlign w:val="center"/>
                </w:tcPr>
                <w:p w:rsidR="00892BD0" w:rsidRPr="00892BD0" w:rsidRDefault="00892BD0" w:rsidP="00892BD0">
                  <w:r w:rsidRPr="00892BD0">
                    <w:t xml:space="preserve">Дата начала </w:t>
                  </w:r>
                </w:p>
                <w:p w:rsidR="00892BD0" w:rsidRPr="00892BD0" w:rsidRDefault="00892BD0" w:rsidP="00892BD0">
                  <w:r w:rsidRPr="00892BD0">
                    <w:t>этапа</w:t>
                  </w:r>
                </w:p>
              </w:tc>
              <w:tc>
                <w:tcPr>
                  <w:tcW w:w="1276" w:type="dxa"/>
                  <w:tcBorders>
                    <w:top w:val="single" w:sz="4" w:space="0" w:color="auto"/>
                    <w:left w:val="single" w:sz="4" w:space="0" w:color="auto"/>
                    <w:bottom w:val="single" w:sz="4" w:space="0" w:color="auto"/>
                    <w:right w:val="single" w:sz="4" w:space="0" w:color="auto"/>
                  </w:tcBorders>
                  <w:vAlign w:val="center"/>
                </w:tcPr>
                <w:p w:rsidR="00892BD0" w:rsidRPr="00892BD0" w:rsidRDefault="00892BD0" w:rsidP="00892BD0">
                  <w:r w:rsidRPr="00892BD0">
                    <w:t>Дата окончания работ</w:t>
                  </w:r>
                </w:p>
              </w:tc>
              <w:tc>
                <w:tcPr>
                  <w:tcW w:w="1988" w:type="dxa"/>
                  <w:vMerge/>
                  <w:tcBorders>
                    <w:left w:val="single" w:sz="4" w:space="0" w:color="auto"/>
                    <w:bottom w:val="single" w:sz="4" w:space="0" w:color="auto"/>
                    <w:right w:val="single" w:sz="4" w:space="0" w:color="auto"/>
                  </w:tcBorders>
                </w:tcPr>
                <w:p w:rsidR="00892BD0" w:rsidRPr="00892BD0" w:rsidRDefault="00892BD0" w:rsidP="00892BD0"/>
              </w:tc>
              <w:tc>
                <w:tcPr>
                  <w:tcW w:w="1275" w:type="dxa"/>
                  <w:tcBorders>
                    <w:top w:val="single" w:sz="4" w:space="0" w:color="auto"/>
                    <w:left w:val="single" w:sz="4" w:space="0" w:color="auto"/>
                    <w:bottom w:val="single" w:sz="4" w:space="0" w:color="auto"/>
                    <w:right w:val="single" w:sz="4" w:space="0" w:color="auto"/>
                  </w:tcBorders>
                  <w:vAlign w:val="center"/>
                </w:tcPr>
                <w:p w:rsidR="00892BD0" w:rsidRPr="00892BD0" w:rsidRDefault="00892BD0" w:rsidP="00892BD0">
                  <w:r w:rsidRPr="00892BD0">
                    <w:t>Дата начала работ</w:t>
                  </w:r>
                </w:p>
              </w:tc>
              <w:tc>
                <w:tcPr>
                  <w:tcW w:w="1560" w:type="dxa"/>
                  <w:tcBorders>
                    <w:top w:val="single" w:sz="4" w:space="0" w:color="auto"/>
                    <w:left w:val="single" w:sz="4" w:space="0" w:color="auto"/>
                    <w:bottom w:val="single" w:sz="4" w:space="0" w:color="auto"/>
                    <w:right w:val="single" w:sz="4" w:space="0" w:color="auto"/>
                  </w:tcBorders>
                  <w:vAlign w:val="center"/>
                </w:tcPr>
                <w:p w:rsidR="00892BD0" w:rsidRPr="00892BD0" w:rsidRDefault="00892BD0" w:rsidP="00892BD0">
                  <w:r w:rsidRPr="00892BD0">
                    <w:t>Дата окончания работ</w:t>
                  </w:r>
                </w:p>
              </w:tc>
              <w:tc>
                <w:tcPr>
                  <w:tcW w:w="1842" w:type="dxa"/>
                  <w:vMerge/>
                  <w:tcBorders>
                    <w:left w:val="single" w:sz="4" w:space="0" w:color="auto"/>
                    <w:bottom w:val="single" w:sz="4" w:space="0" w:color="auto"/>
                    <w:right w:val="single" w:sz="4" w:space="0" w:color="auto"/>
                  </w:tcBorders>
                  <w:vAlign w:val="center"/>
                </w:tcPr>
                <w:p w:rsidR="00892BD0" w:rsidRPr="00892BD0" w:rsidRDefault="00892BD0" w:rsidP="00892BD0"/>
              </w:tc>
              <w:tc>
                <w:tcPr>
                  <w:tcW w:w="2127" w:type="dxa"/>
                  <w:vMerge/>
                  <w:tcBorders>
                    <w:left w:val="single" w:sz="4" w:space="0" w:color="auto"/>
                    <w:right w:val="single" w:sz="4" w:space="0" w:color="auto"/>
                  </w:tcBorders>
                  <w:vAlign w:val="center"/>
                </w:tcPr>
                <w:p w:rsidR="00892BD0" w:rsidRPr="00892BD0" w:rsidRDefault="00892BD0" w:rsidP="00892BD0"/>
              </w:tc>
            </w:tr>
            <w:tr w:rsidR="00892BD0" w:rsidRPr="00892BD0" w:rsidTr="00320F67">
              <w:trPr>
                <w:trHeight w:val="697"/>
              </w:trPr>
              <w:tc>
                <w:tcPr>
                  <w:tcW w:w="607" w:type="dxa"/>
                  <w:vMerge/>
                  <w:tcBorders>
                    <w:left w:val="single" w:sz="4" w:space="0" w:color="auto"/>
                    <w:right w:val="single" w:sz="4" w:space="0" w:color="auto"/>
                  </w:tcBorders>
                  <w:vAlign w:val="center"/>
                </w:tcPr>
                <w:p w:rsidR="00892BD0" w:rsidRPr="00892BD0" w:rsidRDefault="00892BD0" w:rsidP="00892BD0"/>
              </w:tc>
              <w:tc>
                <w:tcPr>
                  <w:tcW w:w="2365" w:type="dxa"/>
                  <w:vMerge/>
                  <w:tcBorders>
                    <w:left w:val="single" w:sz="4" w:space="0" w:color="auto"/>
                    <w:right w:val="single" w:sz="4" w:space="0" w:color="auto"/>
                  </w:tcBorders>
                  <w:vAlign w:val="center"/>
                </w:tcPr>
                <w:p w:rsidR="00892BD0" w:rsidRPr="00892BD0" w:rsidRDefault="00892BD0" w:rsidP="00892BD0"/>
              </w:tc>
              <w:tc>
                <w:tcPr>
                  <w:tcW w:w="1415" w:type="dxa"/>
                  <w:vMerge/>
                  <w:tcBorders>
                    <w:left w:val="single" w:sz="4" w:space="0" w:color="auto"/>
                    <w:right w:val="single" w:sz="4" w:space="0" w:color="auto"/>
                  </w:tcBorders>
                  <w:vAlign w:val="center"/>
                </w:tcPr>
                <w:p w:rsidR="00892BD0" w:rsidRPr="00892BD0" w:rsidRDefault="00892BD0" w:rsidP="00892BD0"/>
              </w:tc>
              <w:tc>
                <w:tcPr>
                  <w:tcW w:w="1275" w:type="dxa"/>
                  <w:tcBorders>
                    <w:top w:val="single" w:sz="4" w:space="0" w:color="auto"/>
                    <w:left w:val="single" w:sz="4" w:space="0" w:color="auto"/>
                    <w:right w:val="single" w:sz="4" w:space="0" w:color="auto"/>
                  </w:tcBorders>
                  <w:vAlign w:val="center"/>
                </w:tcPr>
                <w:p w:rsidR="00892BD0" w:rsidRPr="00892BD0" w:rsidRDefault="00892BD0" w:rsidP="00892BD0">
                  <w:proofErr w:type="gramStart"/>
                  <w:r w:rsidRPr="00892BD0">
                    <w:t>С даты заключения</w:t>
                  </w:r>
                  <w:proofErr w:type="gramEnd"/>
                  <w:r w:rsidRPr="00892BD0">
                    <w:t xml:space="preserve"> Контракта</w:t>
                  </w:r>
                </w:p>
              </w:tc>
              <w:tc>
                <w:tcPr>
                  <w:tcW w:w="1276" w:type="dxa"/>
                  <w:tcBorders>
                    <w:top w:val="single" w:sz="4" w:space="0" w:color="auto"/>
                    <w:left w:val="single" w:sz="4" w:space="0" w:color="auto"/>
                    <w:bottom w:val="single" w:sz="4" w:space="0" w:color="auto"/>
                    <w:right w:val="single" w:sz="4" w:space="0" w:color="auto"/>
                  </w:tcBorders>
                  <w:vAlign w:val="center"/>
                </w:tcPr>
                <w:p w:rsidR="00892BD0" w:rsidRPr="00892BD0" w:rsidRDefault="00892BD0" w:rsidP="00892BD0">
                  <w:r w:rsidRPr="00892BD0">
                    <w:t>16.12.2015г.</w:t>
                  </w:r>
                </w:p>
              </w:tc>
              <w:tc>
                <w:tcPr>
                  <w:tcW w:w="1988" w:type="dxa"/>
                  <w:tcBorders>
                    <w:top w:val="single" w:sz="4" w:space="0" w:color="auto"/>
                    <w:left w:val="single" w:sz="4" w:space="0" w:color="auto"/>
                    <w:bottom w:val="single" w:sz="4" w:space="0" w:color="auto"/>
                    <w:right w:val="single" w:sz="4" w:space="0" w:color="auto"/>
                  </w:tcBorders>
                </w:tcPr>
                <w:p w:rsidR="00892BD0" w:rsidRPr="00892BD0" w:rsidRDefault="00892BD0" w:rsidP="00892BD0">
                  <w:r w:rsidRPr="00892BD0">
                    <w:t>Дата окончания этапа</w:t>
                  </w:r>
                </w:p>
                <w:p w:rsidR="00892BD0" w:rsidRPr="00892BD0" w:rsidRDefault="00892BD0" w:rsidP="00892BD0">
                  <w:r w:rsidRPr="00892BD0">
                    <w:t>21.02.2017г.</w:t>
                  </w:r>
                </w:p>
              </w:tc>
              <w:tc>
                <w:tcPr>
                  <w:tcW w:w="1275" w:type="dxa"/>
                  <w:tcBorders>
                    <w:top w:val="single" w:sz="4" w:space="0" w:color="auto"/>
                    <w:left w:val="single" w:sz="4" w:space="0" w:color="auto"/>
                    <w:bottom w:val="single" w:sz="4" w:space="0" w:color="auto"/>
                    <w:right w:val="single" w:sz="4" w:space="0" w:color="auto"/>
                  </w:tcBorders>
                  <w:vAlign w:val="center"/>
                </w:tcPr>
                <w:p w:rsidR="00892BD0" w:rsidRPr="00892BD0" w:rsidRDefault="00892BD0" w:rsidP="00892BD0">
                  <w:r w:rsidRPr="00892BD0">
                    <w:t>01.01.2016</w:t>
                  </w:r>
                </w:p>
              </w:tc>
              <w:tc>
                <w:tcPr>
                  <w:tcW w:w="1560" w:type="dxa"/>
                  <w:tcBorders>
                    <w:top w:val="single" w:sz="4" w:space="0" w:color="auto"/>
                    <w:left w:val="single" w:sz="4" w:space="0" w:color="auto"/>
                    <w:bottom w:val="single" w:sz="4" w:space="0" w:color="auto"/>
                    <w:right w:val="single" w:sz="4" w:space="0" w:color="auto"/>
                  </w:tcBorders>
                  <w:vAlign w:val="center"/>
                </w:tcPr>
                <w:p w:rsidR="00892BD0" w:rsidRPr="00892BD0" w:rsidRDefault="00892BD0" w:rsidP="00892BD0">
                  <w:r w:rsidRPr="00892BD0">
                    <w:t>10.07.2016г.</w:t>
                  </w:r>
                </w:p>
              </w:tc>
              <w:tc>
                <w:tcPr>
                  <w:tcW w:w="1842" w:type="dxa"/>
                  <w:tcBorders>
                    <w:top w:val="single" w:sz="4" w:space="0" w:color="auto"/>
                    <w:left w:val="single" w:sz="4" w:space="0" w:color="auto"/>
                    <w:bottom w:val="single" w:sz="4" w:space="0" w:color="auto"/>
                    <w:right w:val="single" w:sz="4" w:space="0" w:color="auto"/>
                  </w:tcBorders>
                  <w:vAlign w:val="center"/>
                </w:tcPr>
                <w:p w:rsidR="00892BD0" w:rsidRPr="00892BD0" w:rsidRDefault="00892BD0" w:rsidP="00892BD0">
                  <w:r w:rsidRPr="00892BD0">
                    <w:t>Дата окончания этапа</w:t>
                  </w:r>
                </w:p>
                <w:p w:rsidR="00892BD0" w:rsidRPr="00892BD0" w:rsidRDefault="00892BD0" w:rsidP="00892BD0">
                  <w:r w:rsidRPr="00892BD0">
                    <w:t>21.02.2017г.</w:t>
                  </w:r>
                </w:p>
              </w:tc>
              <w:tc>
                <w:tcPr>
                  <w:tcW w:w="2127" w:type="dxa"/>
                  <w:vMerge/>
                  <w:tcBorders>
                    <w:left w:val="single" w:sz="4" w:space="0" w:color="auto"/>
                    <w:right w:val="single" w:sz="4" w:space="0" w:color="auto"/>
                  </w:tcBorders>
                  <w:vAlign w:val="center"/>
                </w:tcPr>
                <w:p w:rsidR="00892BD0" w:rsidRPr="00892BD0" w:rsidRDefault="00892BD0" w:rsidP="00892BD0"/>
              </w:tc>
            </w:tr>
            <w:tr w:rsidR="00892BD0" w:rsidRPr="00892BD0" w:rsidTr="00320F67">
              <w:trPr>
                <w:trHeight w:val="2186"/>
              </w:trPr>
              <w:tc>
                <w:tcPr>
                  <w:tcW w:w="607" w:type="dxa"/>
                  <w:tcBorders>
                    <w:top w:val="single" w:sz="4" w:space="0" w:color="auto"/>
                    <w:left w:val="single" w:sz="4" w:space="0" w:color="auto"/>
                    <w:bottom w:val="single" w:sz="4" w:space="0" w:color="auto"/>
                    <w:right w:val="single" w:sz="4" w:space="0" w:color="auto"/>
                  </w:tcBorders>
                  <w:vAlign w:val="center"/>
                </w:tcPr>
                <w:p w:rsidR="00892BD0" w:rsidRPr="00892BD0" w:rsidRDefault="00892BD0" w:rsidP="00892BD0">
                  <w:r w:rsidRPr="00892BD0">
                    <w:lastRenderedPageBreak/>
                    <w:t>1</w:t>
                  </w:r>
                </w:p>
              </w:tc>
              <w:tc>
                <w:tcPr>
                  <w:tcW w:w="2365" w:type="dxa"/>
                  <w:tcBorders>
                    <w:top w:val="single" w:sz="4" w:space="0" w:color="auto"/>
                    <w:left w:val="single" w:sz="4" w:space="0" w:color="auto"/>
                    <w:bottom w:val="single" w:sz="4" w:space="0" w:color="auto"/>
                    <w:right w:val="single" w:sz="4" w:space="0" w:color="auto"/>
                  </w:tcBorders>
                  <w:vAlign w:val="center"/>
                </w:tcPr>
                <w:p w:rsidR="00892BD0" w:rsidRPr="00892BD0" w:rsidRDefault="00892BD0" w:rsidP="00892BD0">
                  <w:r w:rsidRPr="00892BD0">
                    <w:t>Выполнение подрядных работ по ремонт путепровода на 1 км автодороги «71км а/д «М-52» – Легостаево – Чемское – 76 км а/д «К-16» (в гр</w:t>
                  </w:r>
                  <w:proofErr w:type="gramStart"/>
                  <w:r w:rsidRPr="00892BD0">
                    <w:t>.р</w:t>
                  </w:r>
                  <w:proofErr w:type="gramEnd"/>
                  <w:r w:rsidRPr="00892BD0">
                    <w:t>айона)» в Искитимском районе Новосибирской области</w:t>
                  </w:r>
                </w:p>
              </w:tc>
              <w:tc>
                <w:tcPr>
                  <w:tcW w:w="1415" w:type="dxa"/>
                  <w:tcBorders>
                    <w:top w:val="single" w:sz="4" w:space="0" w:color="auto"/>
                    <w:left w:val="single" w:sz="4" w:space="0" w:color="auto"/>
                    <w:bottom w:val="single" w:sz="4" w:space="0" w:color="auto"/>
                    <w:right w:val="single" w:sz="4" w:space="0" w:color="auto"/>
                  </w:tcBorders>
                  <w:vAlign w:val="center"/>
                </w:tcPr>
                <w:p w:rsidR="00892BD0" w:rsidRPr="00892BD0" w:rsidRDefault="00892BD0" w:rsidP="00892BD0">
                  <w:r w:rsidRPr="00892BD0">
                    <w:t>20 452 030,00</w:t>
                  </w:r>
                </w:p>
              </w:tc>
              <w:tc>
                <w:tcPr>
                  <w:tcW w:w="4539" w:type="dxa"/>
                  <w:gridSpan w:val="3"/>
                  <w:tcBorders>
                    <w:top w:val="single" w:sz="4" w:space="0" w:color="auto"/>
                    <w:left w:val="single" w:sz="4" w:space="0" w:color="auto"/>
                    <w:bottom w:val="single" w:sz="4" w:space="0" w:color="auto"/>
                    <w:right w:val="single" w:sz="4" w:space="0" w:color="auto"/>
                  </w:tcBorders>
                  <w:vAlign w:val="center"/>
                </w:tcPr>
                <w:p w:rsidR="00892BD0" w:rsidRPr="00892BD0" w:rsidRDefault="00892BD0" w:rsidP="00892BD0">
                  <w:r w:rsidRPr="00892BD0">
                    <w:t>6 552 000,00</w:t>
                  </w:r>
                </w:p>
              </w:tc>
              <w:tc>
                <w:tcPr>
                  <w:tcW w:w="4677" w:type="dxa"/>
                  <w:gridSpan w:val="3"/>
                  <w:tcBorders>
                    <w:top w:val="single" w:sz="4" w:space="0" w:color="auto"/>
                    <w:left w:val="single" w:sz="4" w:space="0" w:color="auto"/>
                    <w:bottom w:val="single" w:sz="4" w:space="0" w:color="auto"/>
                    <w:right w:val="single" w:sz="4" w:space="0" w:color="auto"/>
                  </w:tcBorders>
                  <w:vAlign w:val="center"/>
                </w:tcPr>
                <w:p w:rsidR="00892BD0" w:rsidRPr="00892BD0" w:rsidRDefault="00892BD0" w:rsidP="00892BD0">
                  <w:r w:rsidRPr="00892BD0">
                    <w:t>13 900 030,00</w:t>
                  </w:r>
                </w:p>
              </w:tc>
              <w:tc>
                <w:tcPr>
                  <w:tcW w:w="2127" w:type="dxa"/>
                  <w:tcBorders>
                    <w:top w:val="single" w:sz="4" w:space="0" w:color="auto"/>
                    <w:left w:val="single" w:sz="4" w:space="0" w:color="auto"/>
                    <w:bottom w:val="single" w:sz="4" w:space="0" w:color="auto"/>
                    <w:right w:val="single" w:sz="4" w:space="0" w:color="auto"/>
                  </w:tcBorders>
                  <w:vAlign w:val="center"/>
                </w:tcPr>
                <w:p w:rsidR="00892BD0" w:rsidRPr="00892BD0" w:rsidRDefault="00892BD0" w:rsidP="00892BD0">
                  <w:r w:rsidRPr="00892BD0">
                    <w:t>15.07.2016г.</w:t>
                  </w:r>
                </w:p>
              </w:tc>
            </w:tr>
          </w:tbl>
          <w:p w:rsidR="00892BD0" w:rsidRPr="00892BD0" w:rsidRDefault="00892BD0" w:rsidP="00892BD0"/>
        </w:tc>
      </w:tr>
    </w:tbl>
    <w:p w:rsidR="00892BD0" w:rsidRPr="00892BD0" w:rsidRDefault="00892BD0" w:rsidP="00892BD0"/>
    <w:p w:rsidR="00892BD0" w:rsidRPr="00892BD0" w:rsidRDefault="00892BD0" w:rsidP="00892BD0"/>
    <w:tbl>
      <w:tblPr>
        <w:tblpPr w:leftFromText="180" w:rightFromText="180" w:bottomFromText="60" w:vertAnchor="text" w:horzAnchor="margin" w:tblpX="348" w:tblpY="217"/>
        <w:tblW w:w="1546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4427"/>
        <w:gridCol w:w="3381"/>
        <w:gridCol w:w="7660"/>
      </w:tblGrid>
      <w:tr w:rsidR="00892BD0" w:rsidRPr="00892BD0" w:rsidTr="00320F67">
        <w:trPr>
          <w:trHeight w:val="416"/>
        </w:trPr>
        <w:tc>
          <w:tcPr>
            <w:tcW w:w="4427" w:type="dxa"/>
            <w:tcBorders>
              <w:top w:val="single" w:sz="4" w:space="0" w:color="FFFFFF"/>
              <w:left w:val="single" w:sz="4" w:space="0" w:color="FFFFFF"/>
              <w:bottom w:val="single" w:sz="4" w:space="0" w:color="FFFFFF"/>
              <w:right w:val="single" w:sz="4" w:space="0" w:color="FFFFFF"/>
            </w:tcBorders>
            <w:shd w:val="clear" w:color="auto" w:fill="auto"/>
          </w:tcPr>
          <w:p w:rsidR="00892BD0" w:rsidRPr="00892BD0" w:rsidRDefault="00892BD0" w:rsidP="00892BD0">
            <w:r w:rsidRPr="00892BD0">
              <w:t>Заказчик:</w:t>
            </w:r>
          </w:p>
          <w:p w:rsidR="00892BD0" w:rsidRPr="00892BD0" w:rsidRDefault="00892BD0" w:rsidP="00892BD0">
            <w:r w:rsidRPr="00892BD0">
              <w:t>Начальник ГКУ НСО ТУАД</w:t>
            </w:r>
          </w:p>
          <w:p w:rsidR="00892BD0" w:rsidRPr="00892BD0" w:rsidRDefault="00892BD0" w:rsidP="00892BD0"/>
          <w:p w:rsidR="00892BD0" w:rsidRPr="00892BD0" w:rsidRDefault="00892BD0" w:rsidP="00892BD0">
            <w:r w:rsidRPr="00892BD0">
              <w:t xml:space="preserve">_______________  В.О. Зарубин </w:t>
            </w:r>
          </w:p>
          <w:p w:rsidR="00892BD0" w:rsidRPr="00892BD0" w:rsidRDefault="00892BD0" w:rsidP="00892BD0"/>
          <w:p w:rsidR="00892BD0" w:rsidRPr="00892BD0" w:rsidRDefault="00892BD0" w:rsidP="00892BD0">
            <w:r w:rsidRPr="00892BD0">
              <w:t xml:space="preserve">М.П.                                                                                                                                                                  </w:t>
            </w:r>
          </w:p>
        </w:tc>
        <w:tc>
          <w:tcPr>
            <w:tcW w:w="3381" w:type="dxa"/>
            <w:tcBorders>
              <w:top w:val="single" w:sz="4" w:space="0" w:color="FFFFFF"/>
              <w:left w:val="single" w:sz="4" w:space="0" w:color="FFFFFF"/>
              <w:bottom w:val="single" w:sz="4" w:space="0" w:color="FFFFFF"/>
              <w:right w:val="single" w:sz="4" w:space="0" w:color="FFFFFF"/>
            </w:tcBorders>
            <w:shd w:val="clear" w:color="auto" w:fill="auto"/>
          </w:tcPr>
          <w:p w:rsidR="00892BD0" w:rsidRPr="00892BD0" w:rsidRDefault="00892BD0" w:rsidP="00892BD0"/>
        </w:tc>
        <w:tc>
          <w:tcPr>
            <w:tcW w:w="7660" w:type="dxa"/>
            <w:tcBorders>
              <w:top w:val="single" w:sz="4" w:space="0" w:color="FFFFFF"/>
              <w:left w:val="single" w:sz="4" w:space="0" w:color="FFFFFF"/>
              <w:bottom w:val="single" w:sz="4" w:space="0" w:color="FFFFFF"/>
              <w:right w:val="single" w:sz="4" w:space="0" w:color="FFFFFF"/>
            </w:tcBorders>
            <w:shd w:val="clear" w:color="auto" w:fill="auto"/>
          </w:tcPr>
          <w:p w:rsidR="00892BD0" w:rsidRPr="00892BD0" w:rsidRDefault="00892BD0" w:rsidP="00892BD0">
            <w:r w:rsidRPr="00892BD0">
              <w:t>Подрядчик:</w:t>
            </w:r>
          </w:p>
          <w:p w:rsidR="00892BD0" w:rsidRPr="00892BD0" w:rsidRDefault="00892BD0" w:rsidP="00892BD0">
            <w:r w:rsidRPr="00892BD0">
              <w:t xml:space="preserve">Генеральный директор </w:t>
            </w:r>
          </w:p>
          <w:p w:rsidR="00892BD0" w:rsidRPr="00892BD0" w:rsidRDefault="00892BD0" w:rsidP="00892BD0">
            <w:r w:rsidRPr="00892BD0">
              <w:t>ООО  СК «ИССО»</w:t>
            </w:r>
          </w:p>
          <w:p w:rsidR="00892BD0" w:rsidRPr="00892BD0" w:rsidRDefault="00892BD0" w:rsidP="00892BD0"/>
          <w:p w:rsidR="00892BD0" w:rsidRPr="00892BD0" w:rsidRDefault="00892BD0" w:rsidP="00892BD0">
            <w:r w:rsidRPr="00892BD0">
              <w:t>________________ М.В. Чусовитин</w:t>
            </w:r>
          </w:p>
          <w:p w:rsidR="00892BD0" w:rsidRPr="00892BD0" w:rsidRDefault="00892BD0" w:rsidP="00892BD0">
            <w:r w:rsidRPr="00892BD0">
              <w:t>М.П.</w:t>
            </w:r>
          </w:p>
        </w:tc>
      </w:tr>
    </w:tbl>
    <w:p w:rsidR="00892BD0" w:rsidRPr="00892BD0" w:rsidRDefault="00892BD0" w:rsidP="00892BD0">
      <w:pPr>
        <w:sectPr w:rsidR="00892BD0" w:rsidRPr="00892BD0" w:rsidSect="00F6784A">
          <w:pgSz w:w="16834" w:h="11909" w:orient="landscape" w:code="9"/>
          <w:pgMar w:top="360" w:right="567" w:bottom="240" w:left="567" w:header="0" w:footer="284" w:gutter="0"/>
          <w:cols w:space="60"/>
          <w:noEndnote/>
          <w:docGrid w:linePitch="326"/>
        </w:sectPr>
      </w:pPr>
    </w:p>
    <w:p w:rsidR="00892BD0" w:rsidRPr="00892BD0" w:rsidRDefault="00892BD0" w:rsidP="00892BD0">
      <w:r w:rsidRPr="00892BD0">
        <w:lastRenderedPageBreak/>
        <w:t>ФОРМА</w:t>
      </w:r>
    </w:p>
    <w:tbl>
      <w:tblPr>
        <w:tblW w:w="10240" w:type="dxa"/>
        <w:tblInd w:w="318" w:type="dxa"/>
        <w:tblLayout w:type="fixed"/>
        <w:tblLook w:val="0000"/>
      </w:tblPr>
      <w:tblGrid>
        <w:gridCol w:w="10240"/>
      </w:tblGrid>
      <w:tr w:rsidR="00892BD0" w:rsidRPr="00892BD0" w:rsidTr="00320F67">
        <w:trPr>
          <w:trHeight w:val="255"/>
        </w:trPr>
        <w:tc>
          <w:tcPr>
            <w:tcW w:w="10240" w:type="dxa"/>
            <w:tcBorders>
              <w:top w:val="nil"/>
              <w:left w:val="nil"/>
              <w:bottom w:val="nil"/>
            </w:tcBorders>
            <w:shd w:val="clear" w:color="auto" w:fill="auto"/>
            <w:noWrap/>
          </w:tcPr>
          <w:p w:rsidR="00892BD0" w:rsidRPr="00892BD0" w:rsidRDefault="00892BD0" w:rsidP="00892BD0"/>
          <w:p w:rsidR="00892BD0" w:rsidRPr="00892BD0" w:rsidRDefault="00892BD0" w:rsidP="00892BD0">
            <w:r w:rsidRPr="00892BD0">
              <w:t>Приложение № 3</w:t>
            </w:r>
          </w:p>
          <w:p w:rsidR="00892BD0" w:rsidRPr="00892BD0" w:rsidRDefault="00892BD0" w:rsidP="00892BD0">
            <w:r w:rsidRPr="00892BD0">
              <w:t>к Контракту</w:t>
            </w:r>
          </w:p>
        </w:tc>
      </w:tr>
      <w:tr w:rsidR="00892BD0" w:rsidRPr="00892BD0" w:rsidTr="00320F67">
        <w:trPr>
          <w:trHeight w:val="87"/>
        </w:trPr>
        <w:tc>
          <w:tcPr>
            <w:tcW w:w="10240" w:type="dxa"/>
            <w:tcBorders>
              <w:top w:val="nil"/>
              <w:left w:val="nil"/>
              <w:bottom w:val="nil"/>
              <w:right w:val="nil"/>
            </w:tcBorders>
            <w:shd w:val="clear" w:color="auto" w:fill="auto"/>
          </w:tcPr>
          <w:p w:rsidR="00892BD0" w:rsidRPr="00892BD0" w:rsidRDefault="00892BD0" w:rsidP="00892BD0">
            <w:r w:rsidRPr="00892BD0">
              <w:t>2015.345501 от 14.09.2015</w:t>
            </w:r>
          </w:p>
        </w:tc>
      </w:tr>
    </w:tbl>
    <w:p w:rsidR="00892BD0" w:rsidRPr="00892BD0" w:rsidRDefault="00892BD0" w:rsidP="00892BD0"/>
    <w:tbl>
      <w:tblPr>
        <w:tblW w:w="13751" w:type="dxa"/>
        <w:tblInd w:w="93" w:type="dxa"/>
        <w:tblLook w:val="0000"/>
      </w:tblPr>
      <w:tblGrid>
        <w:gridCol w:w="1220"/>
        <w:gridCol w:w="222"/>
        <w:gridCol w:w="266"/>
        <w:gridCol w:w="364"/>
        <w:gridCol w:w="364"/>
        <w:gridCol w:w="222"/>
        <w:gridCol w:w="222"/>
        <w:gridCol w:w="222"/>
        <w:gridCol w:w="6667"/>
        <w:gridCol w:w="222"/>
        <w:gridCol w:w="222"/>
        <w:gridCol w:w="222"/>
        <w:gridCol w:w="222"/>
        <w:gridCol w:w="222"/>
        <w:gridCol w:w="222"/>
        <w:gridCol w:w="222"/>
        <w:gridCol w:w="222"/>
        <w:gridCol w:w="222"/>
        <w:gridCol w:w="222"/>
        <w:gridCol w:w="222"/>
        <w:gridCol w:w="222"/>
        <w:gridCol w:w="222"/>
        <w:gridCol w:w="222"/>
        <w:gridCol w:w="222"/>
        <w:gridCol w:w="222"/>
        <w:gridCol w:w="880"/>
      </w:tblGrid>
      <w:tr w:rsidR="00892BD0" w:rsidRPr="00892BD0" w:rsidTr="00320F67">
        <w:trPr>
          <w:trHeight w:val="255"/>
        </w:trPr>
        <w:tc>
          <w:tcPr>
            <w:tcW w:w="1464" w:type="dxa"/>
            <w:gridSpan w:val="3"/>
            <w:tcBorders>
              <w:top w:val="nil"/>
              <w:left w:val="nil"/>
              <w:bottom w:val="nil"/>
              <w:right w:val="nil"/>
            </w:tcBorders>
            <w:shd w:val="clear" w:color="auto" w:fill="auto"/>
            <w:noWrap/>
            <w:vAlign w:val="bottom"/>
          </w:tcPr>
          <w:p w:rsidR="00892BD0" w:rsidRPr="00892BD0" w:rsidRDefault="00892BD0" w:rsidP="00892BD0">
            <w:r w:rsidRPr="00892BD0">
              <w:t>Инвестор</w:t>
            </w:r>
          </w:p>
        </w:tc>
        <w:tc>
          <w:tcPr>
            <w:tcW w:w="11247" w:type="dxa"/>
            <w:gridSpan w:val="21"/>
            <w:tcBorders>
              <w:top w:val="nil"/>
              <w:left w:val="nil"/>
              <w:bottom w:val="single" w:sz="4" w:space="0" w:color="auto"/>
              <w:right w:val="nil"/>
            </w:tcBorders>
            <w:shd w:val="clear" w:color="auto" w:fill="auto"/>
            <w:noWrap/>
            <w:vAlign w:val="bottom"/>
          </w:tcPr>
          <w:p w:rsidR="00892BD0" w:rsidRPr="00892BD0" w:rsidRDefault="00892BD0" w:rsidP="00892BD0">
            <w:r w:rsidRPr="00892BD0">
              <w:t> </w:t>
            </w:r>
          </w:p>
        </w:tc>
        <w:tc>
          <w:tcPr>
            <w:tcW w:w="160" w:type="dxa"/>
            <w:tcBorders>
              <w:top w:val="nil"/>
              <w:left w:val="nil"/>
              <w:bottom w:val="nil"/>
              <w:right w:val="nil"/>
            </w:tcBorders>
            <w:shd w:val="clear" w:color="auto" w:fill="auto"/>
            <w:noWrap/>
            <w:vAlign w:val="bottom"/>
          </w:tcPr>
          <w:p w:rsidR="00892BD0" w:rsidRPr="00892BD0" w:rsidRDefault="00892BD0" w:rsidP="00892BD0"/>
        </w:tc>
        <w:tc>
          <w:tcPr>
            <w:tcW w:w="880" w:type="dxa"/>
            <w:tcBorders>
              <w:top w:val="nil"/>
              <w:left w:val="nil"/>
              <w:bottom w:val="nil"/>
              <w:right w:val="nil"/>
            </w:tcBorders>
            <w:shd w:val="clear" w:color="auto" w:fill="auto"/>
            <w:noWrap/>
            <w:vAlign w:val="bottom"/>
          </w:tcPr>
          <w:p w:rsidR="00892BD0" w:rsidRPr="00892BD0" w:rsidRDefault="00892BD0" w:rsidP="00892BD0">
            <w:r w:rsidRPr="00892BD0">
              <w:t xml:space="preserve">по ОКПО </w:t>
            </w:r>
          </w:p>
        </w:tc>
      </w:tr>
      <w:tr w:rsidR="00892BD0" w:rsidRPr="00892BD0" w:rsidTr="00320F67">
        <w:trPr>
          <w:trHeight w:val="240"/>
        </w:trPr>
        <w:tc>
          <w:tcPr>
            <w:tcW w:w="1220" w:type="dxa"/>
            <w:tcBorders>
              <w:top w:val="nil"/>
              <w:left w:val="nil"/>
              <w:bottom w:val="nil"/>
              <w:right w:val="nil"/>
            </w:tcBorders>
            <w:shd w:val="clear" w:color="auto" w:fill="auto"/>
            <w:noWrap/>
            <w:vAlign w:val="bottom"/>
          </w:tcPr>
          <w:p w:rsidR="00892BD0" w:rsidRPr="00892BD0" w:rsidRDefault="00892BD0" w:rsidP="00892BD0"/>
        </w:tc>
        <w:tc>
          <w:tcPr>
            <w:tcW w:w="94" w:type="dxa"/>
            <w:tcBorders>
              <w:top w:val="nil"/>
              <w:left w:val="nil"/>
              <w:bottom w:val="nil"/>
              <w:right w:val="nil"/>
            </w:tcBorders>
            <w:shd w:val="clear" w:color="auto" w:fill="auto"/>
            <w:noWrap/>
            <w:vAlign w:val="bottom"/>
          </w:tcPr>
          <w:p w:rsidR="00892BD0" w:rsidRPr="00892BD0" w:rsidRDefault="00892BD0" w:rsidP="00892BD0"/>
        </w:tc>
        <w:tc>
          <w:tcPr>
            <w:tcW w:w="150" w:type="dxa"/>
            <w:tcBorders>
              <w:top w:val="nil"/>
              <w:left w:val="nil"/>
              <w:bottom w:val="nil"/>
              <w:right w:val="nil"/>
            </w:tcBorders>
            <w:shd w:val="clear" w:color="auto" w:fill="auto"/>
            <w:noWrap/>
            <w:vAlign w:val="bottom"/>
          </w:tcPr>
          <w:p w:rsidR="00892BD0" w:rsidRPr="00892BD0" w:rsidRDefault="00892BD0" w:rsidP="00892BD0"/>
        </w:tc>
        <w:tc>
          <w:tcPr>
            <w:tcW w:w="364" w:type="dxa"/>
            <w:tcBorders>
              <w:top w:val="nil"/>
              <w:left w:val="nil"/>
              <w:bottom w:val="nil"/>
              <w:right w:val="nil"/>
            </w:tcBorders>
            <w:shd w:val="clear" w:color="auto" w:fill="auto"/>
            <w:noWrap/>
            <w:vAlign w:val="bottom"/>
          </w:tcPr>
          <w:p w:rsidR="00892BD0" w:rsidRPr="00892BD0" w:rsidRDefault="00892BD0" w:rsidP="00892BD0"/>
        </w:tc>
        <w:tc>
          <w:tcPr>
            <w:tcW w:w="36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7309" w:type="dxa"/>
            <w:gridSpan w:val="4"/>
            <w:tcBorders>
              <w:top w:val="nil"/>
              <w:left w:val="nil"/>
              <w:bottom w:val="nil"/>
              <w:right w:val="nil"/>
            </w:tcBorders>
            <w:shd w:val="clear" w:color="auto" w:fill="auto"/>
            <w:noWrap/>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160" w:type="dxa"/>
            <w:tcBorders>
              <w:top w:val="nil"/>
              <w:left w:val="nil"/>
              <w:bottom w:val="nil"/>
              <w:right w:val="nil"/>
            </w:tcBorders>
            <w:shd w:val="clear" w:color="auto" w:fill="auto"/>
            <w:noWrap/>
            <w:vAlign w:val="bottom"/>
          </w:tcPr>
          <w:p w:rsidR="00892BD0" w:rsidRPr="00892BD0" w:rsidRDefault="00892BD0" w:rsidP="00892BD0"/>
        </w:tc>
        <w:tc>
          <w:tcPr>
            <w:tcW w:w="880" w:type="dxa"/>
            <w:tcBorders>
              <w:top w:val="nil"/>
              <w:left w:val="nil"/>
              <w:bottom w:val="nil"/>
              <w:right w:val="nil"/>
            </w:tcBorders>
            <w:shd w:val="clear" w:color="auto" w:fill="auto"/>
            <w:noWrap/>
            <w:vAlign w:val="bottom"/>
          </w:tcPr>
          <w:p w:rsidR="00892BD0" w:rsidRPr="00892BD0" w:rsidRDefault="00892BD0" w:rsidP="00892BD0"/>
        </w:tc>
      </w:tr>
      <w:tr w:rsidR="00892BD0" w:rsidRPr="00892BD0" w:rsidTr="00320F67">
        <w:trPr>
          <w:trHeight w:val="255"/>
        </w:trPr>
        <w:tc>
          <w:tcPr>
            <w:tcW w:w="2192" w:type="dxa"/>
            <w:gridSpan w:val="5"/>
            <w:tcBorders>
              <w:top w:val="nil"/>
              <w:left w:val="nil"/>
              <w:bottom w:val="nil"/>
              <w:right w:val="nil"/>
            </w:tcBorders>
            <w:shd w:val="clear" w:color="auto" w:fill="auto"/>
            <w:noWrap/>
            <w:vAlign w:val="bottom"/>
          </w:tcPr>
          <w:p w:rsidR="00892BD0" w:rsidRPr="00892BD0" w:rsidRDefault="00892BD0" w:rsidP="00892BD0">
            <w:r w:rsidRPr="00892BD0">
              <w:t xml:space="preserve">Заказчик </w:t>
            </w:r>
          </w:p>
        </w:tc>
        <w:tc>
          <w:tcPr>
            <w:tcW w:w="10519" w:type="dxa"/>
            <w:gridSpan w:val="19"/>
            <w:tcBorders>
              <w:top w:val="nil"/>
              <w:left w:val="nil"/>
              <w:bottom w:val="single" w:sz="4" w:space="0" w:color="auto"/>
              <w:right w:val="nil"/>
            </w:tcBorders>
            <w:shd w:val="clear" w:color="auto" w:fill="auto"/>
            <w:noWrap/>
            <w:vAlign w:val="bottom"/>
          </w:tcPr>
          <w:p w:rsidR="00892BD0" w:rsidRPr="00892BD0" w:rsidRDefault="00892BD0" w:rsidP="00892BD0">
            <w:r w:rsidRPr="00892BD0">
              <w:t> </w:t>
            </w:r>
          </w:p>
        </w:tc>
        <w:tc>
          <w:tcPr>
            <w:tcW w:w="160" w:type="dxa"/>
            <w:tcBorders>
              <w:top w:val="nil"/>
              <w:left w:val="nil"/>
              <w:bottom w:val="nil"/>
              <w:right w:val="nil"/>
            </w:tcBorders>
            <w:shd w:val="clear" w:color="auto" w:fill="auto"/>
            <w:noWrap/>
            <w:vAlign w:val="bottom"/>
          </w:tcPr>
          <w:p w:rsidR="00892BD0" w:rsidRPr="00892BD0" w:rsidRDefault="00892BD0" w:rsidP="00892BD0"/>
        </w:tc>
        <w:tc>
          <w:tcPr>
            <w:tcW w:w="880" w:type="dxa"/>
            <w:tcBorders>
              <w:top w:val="nil"/>
              <w:left w:val="nil"/>
              <w:bottom w:val="nil"/>
              <w:right w:val="nil"/>
            </w:tcBorders>
            <w:shd w:val="clear" w:color="auto" w:fill="auto"/>
            <w:noWrap/>
            <w:vAlign w:val="bottom"/>
          </w:tcPr>
          <w:p w:rsidR="00892BD0" w:rsidRPr="00892BD0" w:rsidRDefault="00892BD0" w:rsidP="00892BD0">
            <w:r w:rsidRPr="00892BD0">
              <w:t xml:space="preserve">по ОКПО </w:t>
            </w:r>
          </w:p>
        </w:tc>
      </w:tr>
      <w:tr w:rsidR="00892BD0" w:rsidRPr="00892BD0" w:rsidTr="00320F67">
        <w:trPr>
          <w:trHeight w:val="240"/>
        </w:trPr>
        <w:tc>
          <w:tcPr>
            <w:tcW w:w="1220" w:type="dxa"/>
            <w:tcBorders>
              <w:top w:val="nil"/>
              <w:left w:val="nil"/>
              <w:bottom w:val="nil"/>
              <w:right w:val="nil"/>
            </w:tcBorders>
            <w:shd w:val="clear" w:color="auto" w:fill="auto"/>
            <w:noWrap/>
            <w:vAlign w:val="bottom"/>
          </w:tcPr>
          <w:p w:rsidR="00892BD0" w:rsidRPr="00892BD0" w:rsidRDefault="00892BD0" w:rsidP="00892BD0"/>
        </w:tc>
        <w:tc>
          <w:tcPr>
            <w:tcW w:w="94" w:type="dxa"/>
            <w:tcBorders>
              <w:top w:val="nil"/>
              <w:left w:val="nil"/>
              <w:bottom w:val="nil"/>
              <w:right w:val="nil"/>
            </w:tcBorders>
            <w:shd w:val="clear" w:color="auto" w:fill="auto"/>
            <w:noWrap/>
            <w:vAlign w:val="bottom"/>
          </w:tcPr>
          <w:p w:rsidR="00892BD0" w:rsidRPr="00892BD0" w:rsidRDefault="00892BD0" w:rsidP="00892BD0"/>
        </w:tc>
        <w:tc>
          <w:tcPr>
            <w:tcW w:w="150" w:type="dxa"/>
            <w:tcBorders>
              <w:top w:val="nil"/>
              <w:left w:val="nil"/>
              <w:bottom w:val="nil"/>
              <w:right w:val="nil"/>
            </w:tcBorders>
            <w:shd w:val="clear" w:color="auto" w:fill="auto"/>
            <w:noWrap/>
            <w:vAlign w:val="bottom"/>
          </w:tcPr>
          <w:p w:rsidR="00892BD0" w:rsidRPr="00892BD0" w:rsidRDefault="00892BD0" w:rsidP="00892BD0"/>
        </w:tc>
        <w:tc>
          <w:tcPr>
            <w:tcW w:w="364" w:type="dxa"/>
            <w:tcBorders>
              <w:top w:val="nil"/>
              <w:left w:val="nil"/>
              <w:bottom w:val="nil"/>
              <w:right w:val="nil"/>
            </w:tcBorders>
            <w:shd w:val="clear" w:color="auto" w:fill="auto"/>
            <w:noWrap/>
            <w:vAlign w:val="bottom"/>
          </w:tcPr>
          <w:p w:rsidR="00892BD0" w:rsidRPr="00892BD0" w:rsidRDefault="00892BD0" w:rsidP="00892BD0"/>
        </w:tc>
        <w:tc>
          <w:tcPr>
            <w:tcW w:w="36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7309" w:type="dxa"/>
            <w:gridSpan w:val="4"/>
            <w:tcBorders>
              <w:top w:val="nil"/>
              <w:left w:val="nil"/>
              <w:bottom w:val="nil"/>
              <w:right w:val="nil"/>
            </w:tcBorders>
            <w:shd w:val="clear" w:color="auto" w:fill="auto"/>
            <w:noWrap/>
          </w:tcPr>
          <w:p w:rsidR="00892BD0" w:rsidRPr="00892BD0" w:rsidRDefault="00892BD0" w:rsidP="00892BD0">
            <w:r w:rsidRPr="00892BD0">
              <w:t>(организация, адрес, телефон, факс)</w:t>
            </w:r>
          </w:p>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160" w:type="dxa"/>
            <w:tcBorders>
              <w:top w:val="nil"/>
              <w:left w:val="nil"/>
              <w:bottom w:val="nil"/>
              <w:right w:val="nil"/>
            </w:tcBorders>
            <w:shd w:val="clear" w:color="auto" w:fill="auto"/>
            <w:noWrap/>
            <w:vAlign w:val="bottom"/>
          </w:tcPr>
          <w:p w:rsidR="00892BD0" w:rsidRPr="00892BD0" w:rsidRDefault="00892BD0" w:rsidP="00892BD0"/>
        </w:tc>
        <w:tc>
          <w:tcPr>
            <w:tcW w:w="880" w:type="dxa"/>
            <w:tcBorders>
              <w:top w:val="nil"/>
              <w:left w:val="nil"/>
              <w:bottom w:val="nil"/>
              <w:right w:val="nil"/>
            </w:tcBorders>
            <w:shd w:val="clear" w:color="auto" w:fill="auto"/>
            <w:noWrap/>
            <w:vAlign w:val="bottom"/>
          </w:tcPr>
          <w:p w:rsidR="00892BD0" w:rsidRPr="00892BD0" w:rsidRDefault="00892BD0" w:rsidP="00892BD0"/>
        </w:tc>
      </w:tr>
      <w:tr w:rsidR="00892BD0" w:rsidRPr="00892BD0" w:rsidTr="00320F67">
        <w:trPr>
          <w:trHeight w:val="255"/>
        </w:trPr>
        <w:tc>
          <w:tcPr>
            <w:tcW w:w="2406" w:type="dxa"/>
            <w:gridSpan w:val="6"/>
            <w:tcBorders>
              <w:top w:val="nil"/>
              <w:left w:val="nil"/>
              <w:bottom w:val="nil"/>
              <w:right w:val="nil"/>
            </w:tcBorders>
            <w:shd w:val="clear" w:color="auto" w:fill="auto"/>
            <w:noWrap/>
            <w:vAlign w:val="bottom"/>
          </w:tcPr>
          <w:p w:rsidR="00892BD0" w:rsidRPr="00892BD0" w:rsidRDefault="00892BD0" w:rsidP="00892BD0">
            <w:r w:rsidRPr="00892BD0">
              <w:t xml:space="preserve">Подрядчик </w:t>
            </w:r>
          </w:p>
        </w:tc>
        <w:tc>
          <w:tcPr>
            <w:tcW w:w="10305" w:type="dxa"/>
            <w:gridSpan w:val="18"/>
            <w:tcBorders>
              <w:top w:val="nil"/>
              <w:left w:val="nil"/>
              <w:bottom w:val="single" w:sz="4" w:space="0" w:color="auto"/>
              <w:right w:val="nil"/>
            </w:tcBorders>
            <w:shd w:val="clear" w:color="auto" w:fill="auto"/>
            <w:noWrap/>
            <w:vAlign w:val="bottom"/>
          </w:tcPr>
          <w:p w:rsidR="00892BD0" w:rsidRPr="00892BD0" w:rsidRDefault="00892BD0" w:rsidP="00892BD0">
            <w:r w:rsidRPr="00892BD0">
              <w:t> </w:t>
            </w:r>
          </w:p>
        </w:tc>
        <w:tc>
          <w:tcPr>
            <w:tcW w:w="160" w:type="dxa"/>
            <w:tcBorders>
              <w:top w:val="nil"/>
              <w:left w:val="nil"/>
              <w:bottom w:val="nil"/>
              <w:right w:val="nil"/>
            </w:tcBorders>
            <w:shd w:val="clear" w:color="auto" w:fill="auto"/>
            <w:noWrap/>
            <w:vAlign w:val="bottom"/>
          </w:tcPr>
          <w:p w:rsidR="00892BD0" w:rsidRPr="00892BD0" w:rsidRDefault="00892BD0" w:rsidP="00892BD0"/>
        </w:tc>
        <w:tc>
          <w:tcPr>
            <w:tcW w:w="880" w:type="dxa"/>
            <w:tcBorders>
              <w:top w:val="nil"/>
              <w:left w:val="nil"/>
              <w:bottom w:val="nil"/>
              <w:right w:val="nil"/>
            </w:tcBorders>
            <w:shd w:val="clear" w:color="auto" w:fill="auto"/>
            <w:noWrap/>
            <w:vAlign w:val="bottom"/>
          </w:tcPr>
          <w:p w:rsidR="00892BD0" w:rsidRPr="00892BD0" w:rsidRDefault="00892BD0" w:rsidP="00892BD0">
            <w:r w:rsidRPr="00892BD0">
              <w:t xml:space="preserve">по ОКПО </w:t>
            </w:r>
          </w:p>
        </w:tc>
      </w:tr>
      <w:tr w:rsidR="00892BD0" w:rsidRPr="00892BD0" w:rsidTr="00320F67">
        <w:trPr>
          <w:trHeight w:val="240"/>
        </w:trPr>
        <w:tc>
          <w:tcPr>
            <w:tcW w:w="1220" w:type="dxa"/>
            <w:tcBorders>
              <w:top w:val="nil"/>
              <w:left w:val="nil"/>
              <w:bottom w:val="nil"/>
              <w:right w:val="nil"/>
            </w:tcBorders>
            <w:shd w:val="clear" w:color="auto" w:fill="auto"/>
            <w:noWrap/>
            <w:vAlign w:val="bottom"/>
          </w:tcPr>
          <w:p w:rsidR="00892BD0" w:rsidRPr="00892BD0" w:rsidRDefault="00892BD0" w:rsidP="00892BD0"/>
        </w:tc>
        <w:tc>
          <w:tcPr>
            <w:tcW w:w="94" w:type="dxa"/>
            <w:tcBorders>
              <w:top w:val="nil"/>
              <w:left w:val="nil"/>
              <w:bottom w:val="nil"/>
              <w:right w:val="nil"/>
            </w:tcBorders>
            <w:shd w:val="clear" w:color="auto" w:fill="auto"/>
            <w:noWrap/>
            <w:vAlign w:val="bottom"/>
          </w:tcPr>
          <w:p w:rsidR="00892BD0" w:rsidRPr="00892BD0" w:rsidRDefault="00892BD0" w:rsidP="00892BD0"/>
        </w:tc>
        <w:tc>
          <w:tcPr>
            <w:tcW w:w="150" w:type="dxa"/>
            <w:tcBorders>
              <w:top w:val="nil"/>
              <w:left w:val="nil"/>
              <w:bottom w:val="nil"/>
              <w:right w:val="nil"/>
            </w:tcBorders>
            <w:shd w:val="clear" w:color="auto" w:fill="auto"/>
            <w:noWrap/>
            <w:vAlign w:val="bottom"/>
          </w:tcPr>
          <w:p w:rsidR="00892BD0" w:rsidRPr="00892BD0" w:rsidRDefault="00892BD0" w:rsidP="00892BD0"/>
        </w:tc>
        <w:tc>
          <w:tcPr>
            <w:tcW w:w="364" w:type="dxa"/>
            <w:tcBorders>
              <w:top w:val="nil"/>
              <w:left w:val="nil"/>
              <w:bottom w:val="nil"/>
              <w:right w:val="nil"/>
            </w:tcBorders>
            <w:shd w:val="clear" w:color="auto" w:fill="auto"/>
            <w:noWrap/>
            <w:vAlign w:val="bottom"/>
          </w:tcPr>
          <w:p w:rsidR="00892BD0" w:rsidRPr="00892BD0" w:rsidRDefault="00892BD0" w:rsidP="00892BD0"/>
        </w:tc>
        <w:tc>
          <w:tcPr>
            <w:tcW w:w="36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7309" w:type="dxa"/>
            <w:gridSpan w:val="4"/>
            <w:tcBorders>
              <w:top w:val="nil"/>
              <w:left w:val="nil"/>
              <w:bottom w:val="nil"/>
              <w:right w:val="nil"/>
            </w:tcBorders>
            <w:shd w:val="clear" w:color="auto" w:fill="auto"/>
            <w:noWrap/>
          </w:tcPr>
          <w:p w:rsidR="00892BD0" w:rsidRPr="00892BD0" w:rsidRDefault="00892BD0" w:rsidP="00892BD0">
            <w:r w:rsidRPr="00892BD0">
              <w:t>(организация, адрес, телефон, факс)</w:t>
            </w:r>
          </w:p>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160" w:type="dxa"/>
            <w:tcBorders>
              <w:top w:val="nil"/>
              <w:left w:val="nil"/>
              <w:bottom w:val="nil"/>
              <w:right w:val="nil"/>
            </w:tcBorders>
            <w:shd w:val="clear" w:color="auto" w:fill="auto"/>
            <w:noWrap/>
            <w:vAlign w:val="bottom"/>
          </w:tcPr>
          <w:p w:rsidR="00892BD0" w:rsidRPr="00892BD0" w:rsidRDefault="00892BD0" w:rsidP="00892BD0"/>
        </w:tc>
        <w:tc>
          <w:tcPr>
            <w:tcW w:w="880" w:type="dxa"/>
            <w:tcBorders>
              <w:top w:val="nil"/>
              <w:left w:val="nil"/>
              <w:bottom w:val="nil"/>
              <w:right w:val="nil"/>
            </w:tcBorders>
            <w:shd w:val="clear" w:color="auto" w:fill="auto"/>
            <w:noWrap/>
            <w:vAlign w:val="bottom"/>
          </w:tcPr>
          <w:p w:rsidR="00892BD0" w:rsidRPr="00892BD0" w:rsidRDefault="00892BD0" w:rsidP="00892BD0"/>
        </w:tc>
      </w:tr>
      <w:tr w:rsidR="00892BD0" w:rsidRPr="00892BD0" w:rsidTr="00320F67">
        <w:trPr>
          <w:trHeight w:val="255"/>
        </w:trPr>
        <w:tc>
          <w:tcPr>
            <w:tcW w:w="1314" w:type="dxa"/>
            <w:gridSpan w:val="2"/>
            <w:tcBorders>
              <w:top w:val="nil"/>
              <w:left w:val="nil"/>
              <w:bottom w:val="nil"/>
              <w:right w:val="nil"/>
            </w:tcBorders>
            <w:shd w:val="clear" w:color="auto" w:fill="auto"/>
            <w:noWrap/>
            <w:vAlign w:val="bottom"/>
          </w:tcPr>
          <w:p w:rsidR="00892BD0" w:rsidRPr="00892BD0" w:rsidRDefault="00892BD0" w:rsidP="00892BD0">
            <w:r w:rsidRPr="00892BD0">
              <w:t>Стройка</w:t>
            </w:r>
          </w:p>
        </w:tc>
        <w:tc>
          <w:tcPr>
            <w:tcW w:w="150" w:type="dxa"/>
            <w:tcBorders>
              <w:top w:val="nil"/>
              <w:left w:val="nil"/>
              <w:bottom w:val="single" w:sz="4" w:space="0" w:color="auto"/>
              <w:right w:val="nil"/>
            </w:tcBorders>
            <w:shd w:val="clear" w:color="auto" w:fill="auto"/>
            <w:noWrap/>
            <w:vAlign w:val="bottom"/>
          </w:tcPr>
          <w:p w:rsidR="00892BD0" w:rsidRPr="00892BD0" w:rsidRDefault="00892BD0" w:rsidP="00892BD0">
            <w:r w:rsidRPr="00892BD0">
              <w:t> </w:t>
            </w:r>
          </w:p>
        </w:tc>
        <w:tc>
          <w:tcPr>
            <w:tcW w:w="12287" w:type="dxa"/>
            <w:gridSpan w:val="23"/>
            <w:tcBorders>
              <w:top w:val="nil"/>
              <w:left w:val="nil"/>
              <w:bottom w:val="single" w:sz="4" w:space="0" w:color="auto"/>
              <w:right w:val="single" w:sz="8" w:space="0" w:color="000000"/>
            </w:tcBorders>
            <w:shd w:val="clear" w:color="auto" w:fill="auto"/>
            <w:noWrap/>
            <w:vAlign w:val="bottom"/>
          </w:tcPr>
          <w:p w:rsidR="00892BD0" w:rsidRPr="00892BD0" w:rsidRDefault="00892BD0" w:rsidP="00892BD0">
            <w:r w:rsidRPr="00892BD0">
              <w:t> </w:t>
            </w:r>
          </w:p>
        </w:tc>
      </w:tr>
      <w:tr w:rsidR="00892BD0" w:rsidRPr="00892BD0" w:rsidTr="00320F67">
        <w:trPr>
          <w:trHeight w:val="240"/>
        </w:trPr>
        <w:tc>
          <w:tcPr>
            <w:tcW w:w="1220" w:type="dxa"/>
            <w:tcBorders>
              <w:top w:val="nil"/>
              <w:left w:val="nil"/>
              <w:bottom w:val="nil"/>
              <w:right w:val="nil"/>
            </w:tcBorders>
            <w:shd w:val="clear" w:color="auto" w:fill="auto"/>
            <w:noWrap/>
            <w:vAlign w:val="bottom"/>
          </w:tcPr>
          <w:p w:rsidR="00892BD0" w:rsidRPr="00892BD0" w:rsidRDefault="00892BD0" w:rsidP="00892BD0"/>
        </w:tc>
        <w:tc>
          <w:tcPr>
            <w:tcW w:w="94" w:type="dxa"/>
            <w:tcBorders>
              <w:top w:val="nil"/>
              <w:left w:val="nil"/>
              <w:bottom w:val="nil"/>
              <w:right w:val="nil"/>
            </w:tcBorders>
            <w:shd w:val="clear" w:color="auto" w:fill="auto"/>
            <w:noWrap/>
            <w:vAlign w:val="bottom"/>
          </w:tcPr>
          <w:p w:rsidR="00892BD0" w:rsidRPr="00892BD0" w:rsidRDefault="00892BD0" w:rsidP="00892BD0"/>
        </w:tc>
        <w:tc>
          <w:tcPr>
            <w:tcW w:w="150" w:type="dxa"/>
            <w:tcBorders>
              <w:top w:val="nil"/>
              <w:left w:val="nil"/>
              <w:bottom w:val="nil"/>
              <w:right w:val="nil"/>
            </w:tcBorders>
            <w:shd w:val="clear" w:color="auto" w:fill="auto"/>
            <w:noWrap/>
            <w:vAlign w:val="bottom"/>
          </w:tcPr>
          <w:p w:rsidR="00892BD0" w:rsidRPr="00892BD0" w:rsidRDefault="00892BD0" w:rsidP="00892BD0"/>
        </w:tc>
        <w:tc>
          <w:tcPr>
            <w:tcW w:w="364" w:type="dxa"/>
            <w:tcBorders>
              <w:top w:val="nil"/>
              <w:left w:val="nil"/>
              <w:bottom w:val="nil"/>
              <w:right w:val="nil"/>
            </w:tcBorders>
            <w:shd w:val="clear" w:color="auto" w:fill="auto"/>
            <w:noWrap/>
            <w:vAlign w:val="bottom"/>
          </w:tcPr>
          <w:p w:rsidR="00892BD0" w:rsidRPr="00892BD0" w:rsidRDefault="00892BD0" w:rsidP="00892BD0"/>
        </w:tc>
        <w:tc>
          <w:tcPr>
            <w:tcW w:w="36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6667" w:type="dxa"/>
            <w:tcBorders>
              <w:top w:val="nil"/>
              <w:left w:val="nil"/>
              <w:bottom w:val="nil"/>
              <w:right w:val="nil"/>
            </w:tcBorders>
            <w:shd w:val="clear" w:color="auto" w:fill="auto"/>
            <w:noWrap/>
          </w:tcPr>
          <w:p w:rsidR="00892BD0" w:rsidRPr="00892BD0" w:rsidRDefault="00892BD0" w:rsidP="00892BD0">
            <w:r w:rsidRPr="00892BD0">
              <w:t>(наименование, адрес)</w:t>
            </w:r>
          </w:p>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214" w:type="dxa"/>
            <w:tcBorders>
              <w:top w:val="nil"/>
              <w:left w:val="nil"/>
              <w:bottom w:val="nil"/>
              <w:right w:val="nil"/>
            </w:tcBorders>
            <w:shd w:val="clear" w:color="auto" w:fill="auto"/>
            <w:noWrap/>
            <w:vAlign w:val="bottom"/>
          </w:tcPr>
          <w:p w:rsidR="00892BD0" w:rsidRPr="00892BD0" w:rsidRDefault="00892BD0" w:rsidP="00892BD0"/>
        </w:tc>
        <w:tc>
          <w:tcPr>
            <w:tcW w:w="160" w:type="dxa"/>
            <w:tcBorders>
              <w:top w:val="nil"/>
              <w:left w:val="nil"/>
              <w:bottom w:val="nil"/>
              <w:right w:val="nil"/>
            </w:tcBorders>
            <w:shd w:val="clear" w:color="auto" w:fill="auto"/>
            <w:noWrap/>
            <w:vAlign w:val="bottom"/>
          </w:tcPr>
          <w:p w:rsidR="00892BD0" w:rsidRPr="00892BD0" w:rsidRDefault="00892BD0" w:rsidP="00892BD0"/>
        </w:tc>
        <w:tc>
          <w:tcPr>
            <w:tcW w:w="880" w:type="dxa"/>
            <w:tcBorders>
              <w:top w:val="nil"/>
              <w:left w:val="nil"/>
              <w:bottom w:val="nil"/>
              <w:right w:val="nil"/>
            </w:tcBorders>
            <w:shd w:val="clear" w:color="auto" w:fill="auto"/>
            <w:noWrap/>
            <w:vAlign w:val="bottom"/>
          </w:tcPr>
          <w:p w:rsidR="00892BD0" w:rsidRPr="00892BD0" w:rsidRDefault="00892BD0" w:rsidP="00892BD0"/>
        </w:tc>
      </w:tr>
      <w:tr w:rsidR="00892BD0" w:rsidRPr="00892BD0" w:rsidTr="00320F67">
        <w:trPr>
          <w:trHeight w:val="255"/>
        </w:trPr>
        <w:tc>
          <w:tcPr>
            <w:tcW w:w="1220" w:type="dxa"/>
            <w:tcBorders>
              <w:top w:val="nil"/>
              <w:left w:val="nil"/>
              <w:bottom w:val="nil"/>
              <w:right w:val="nil"/>
            </w:tcBorders>
            <w:shd w:val="clear" w:color="auto" w:fill="auto"/>
            <w:noWrap/>
            <w:vAlign w:val="bottom"/>
          </w:tcPr>
          <w:p w:rsidR="00892BD0" w:rsidRPr="00892BD0" w:rsidRDefault="00892BD0" w:rsidP="00892BD0">
            <w:r w:rsidRPr="00892BD0">
              <w:t>Объект</w:t>
            </w:r>
          </w:p>
        </w:tc>
        <w:tc>
          <w:tcPr>
            <w:tcW w:w="12531" w:type="dxa"/>
            <w:gridSpan w:val="25"/>
            <w:tcBorders>
              <w:top w:val="nil"/>
              <w:left w:val="nil"/>
              <w:bottom w:val="single" w:sz="4" w:space="0" w:color="auto"/>
              <w:right w:val="single" w:sz="8" w:space="0" w:color="000000"/>
            </w:tcBorders>
            <w:shd w:val="clear" w:color="auto" w:fill="auto"/>
            <w:noWrap/>
            <w:vAlign w:val="bottom"/>
          </w:tcPr>
          <w:p w:rsidR="00892BD0" w:rsidRPr="00892BD0" w:rsidRDefault="00892BD0" w:rsidP="00892BD0">
            <w:r w:rsidRPr="00892BD0">
              <w:t> </w:t>
            </w:r>
          </w:p>
        </w:tc>
      </w:tr>
    </w:tbl>
    <w:p w:rsidR="00892BD0" w:rsidRPr="00892BD0" w:rsidRDefault="00892BD0" w:rsidP="00892BD0"/>
    <w:p w:rsidR="00892BD0" w:rsidRPr="00892BD0" w:rsidRDefault="00892BD0" w:rsidP="00892BD0">
      <w:r w:rsidRPr="00892BD0">
        <w:t xml:space="preserve">Отчетный период  </w:t>
      </w:r>
      <w:proofErr w:type="gramStart"/>
      <w:r w:rsidRPr="00892BD0">
        <w:t>с</w:t>
      </w:r>
      <w:proofErr w:type="gramEnd"/>
      <w:r w:rsidRPr="00892BD0">
        <w:t xml:space="preserve">  ___________________  по      _________________</w:t>
      </w:r>
    </w:p>
    <w:p w:rsidR="00892BD0" w:rsidRPr="00892BD0" w:rsidRDefault="00892BD0" w:rsidP="00892BD0"/>
    <w:p w:rsidR="00892BD0" w:rsidRPr="00892BD0" w:rsidRDefault="00892BD0" w:rsidP="00892BD0">
      <w:r w:rsidRPr="00892BD0">
        <w:t>АКТ</w:t>
      </w:r>
    </w:p>
    <w:p w:rsidR="00892BD0" w:rsidRPr="00892BD0" w:rsidRDefault="00892BD0" w:rsidP="00892BD0">
      <w:r w:rsidRPr="00892BD0">
        <w:t>ПРИЕМКИ ВЫПОЛНЕННЫХ РАБОТ № ______</w:t>
      </w:r>
    </w:p>
    <w:p w:rsidR="00892BD0" w:rsidRPr="00892BD0" w:rsidRDefault="00892BD0" w:rsidP="00892BD0"/>
    <w:p w:rsidR="00892BD0" w:rsidRPr="00892BD0" w:rsidRDefault="00892BD0" w:rsidP="00892BD0">
      <w:r w:rsidRPr="00892BD0">
        <w:t xml:space="preserve">г. Новосибирск                                    </w:t>
      </w:r>
      <w:r w:rsidRPr="00892BD0">
        <w:tab/>
      </w:r>
      <w:r w:rsidRPr="00892BD0">
        <w:tab/>
      </w:r>
      <w:r w:rsidRPr="00892BD0">
        <w:tab/>
      </w:r>
      <w:r w:rsidRPr="00892BD0">
        <w:tab/>
      </w:r>
      <w:r w:rsidRPr="00892BD0">
        <w:tab/>
      </w:r>
      <w:r w:rsidRPr="00892BD0">
        <w:tab/>
        <w:t xml:space="preserve">             «___» _________ 20___ г.</w:t>
      </w:r>
    </w:p>
    <w:p w:rsidR="00892BD0" w:rsidRPr="00892BD0" w:rsidRDefault="00892BD0" w:rsidP="00892BD0"/>
    <w:p w:rsidR="00892BD0" w:rsidRPr="00892BD0" w:rsidRDefault="00892BD0" w:rsidP="00892BD0">
      <w:r w:rsidRPr="00892BD0">
        <w:t xml:space="preserve">______________________________________________________, именуемый (ая) в дальнейшем «Заказчик», </w:t>
      </w:r>
    </w:p>
    <w:p w:rsidR="00892BD0" w:rsidRPr="00892BD0" w:rsidRDefault="00892BD0" w:rsidP="00892BD0">
      <w:r w:rsidRPr="00892BD0">
        <w:t xml:space="preserve">                                         (наименование организации)</w:t>
      </w:r>
    </w:p>
    <w:p w:rsidR="00892BD0" w:rsidRPr="00892BD0" w:rsidRDefault="00892BD0" w:rsidP="00892BD0">
      <w:r w:rsidRPr="00892BD0">
        <w:t>в лице ____________________________________________________________________________________________,</w:t>
      </w:r>
    </w:p>
    <w:p w:rsidR="00892BD0" w:rsidRPr="00892BD0" w:rsidRDefault="00892BD0" w:rsidP="00892BD0">
      <w:r w:rsidRPr="00892BD0">
        <w:tab/>
        <w:t xml:space="preserve">                                          (должность, ФИО)</w:t>
      </w:r>
    </w:p>
    <w:p w:rsidR="00892BD0" w:rsidRPr="00892BD0" w:rsidRDefault="00892BD0" w:rsidP="00892BD0">
      <w:proofErr w:type="gramStart"/>
      <w:r w:rsidRPr="00892BD0">
        <w:lastRenderedPageBreak/>
        <w:t>действующего</w:t>
      </w:r>
      <w:proofErr w:type="gramEnd"/>
      <w:r w:rsidRPr="00892BD0">
        <w:t xml:space="preserve"> на основании _________________________________________________________________________,</w:t>
      </w:r>
    </w:p>
    <w:p w:rsidR="00892BD0" w:rsidRPr="00892BD0" w:rsidRDefault="00892BD0" w:rsidP="00892BD0">
      <w:r w:rsidRPr="00892BD0">
        <w:t xml:space="preserve">                                                                                     (Устава, Положения, Доверенности, иного акта)</w:t>
      </w:r>
    </w:p>
    <w:p w:rsidR="00892BD0" w:rsidRPr="00892BD0" w:rsidRDefault="00892BD0" w:rsidP="00892BD0">
      <w:r w:rsidRPr="00892BD0">
        <w:t>с одной стороны, и _________________________________________________________________________________,</w:t>
      </w:r>
    </w:p>
    <w:p w:rsidR="00892BD0" w:rsidRPr="00892BD0" w:rsidRDefault="00892BD0" w:rsidP="00892BD0">
      <w:r w:rsidRPr="00892BD0">
        <w:t xml:space="preserve">                                                                                       (наименование организации)</w:t>
      </w:r>
    </w:p>
    <w:p w:rsidR="00892BD0" w:rsidRPr="00892BD0" w:rsidRDefault="00892BD0" w:rsidP="00892BD0">
      <w:r w:rsidRPr="00892BD0">
        <w:t>именуемый (ая) в дальнейшем «Подрядчик», в лице __________________________________________________________________________________________________,</w:t>
      </w:r>
    </w:p>
    <w:p w:rsidR="00892BD0" w:rsidRPr="00892BD0" w:rsidRDefault="00892BD0" w:rsidP="00892BD0">
      <w:r w:rsidRPr="00892BD0">
        <w:t xml:space="preserve">                                                                                 (должность, ФИО)</w:t>
      </w:r>
    </w:p>
    <w:p w:rsidR="00892BD0" w:rsidRPr="00892BD0" w:rsidRDefault="00892BD0" w:rsidP="00892BD0">
      <w:proofErr w:type="gramStart"/>
      <w:r w:rsidRPr="00892BD0">
        <w:t>действующего</w:t>
      </w:r>
      <w:proofErr w:type="gramEnd"/>
      <w:r w:rsidRPr="00892BD0">
        <w:t xml:space="preserve"> на основании _________________________________________________________________________,</w:t>
      </w:r>
    </w:p>
    <w:p w:rsidR="00892BD0" w:rsidRPr="00892BD0" w:rsidRDefault="00892BD0" w:rsidP="00892BD0">
      <w:r w:rsidRPr="00892BD0">
        <w:tab/>
      </w:r>
      <w:r w:rsidRPr="00892BD0">
        <w:tab/>
      </w:r>
      <w:r w:rsidRPr="00892BD0">
        <w:tab/>
        <w:t xml:space="preserve">            (Устава, Положения, Доверенности, иного акта)</w:t>
      </w:r>
    </w:p>
    <w:p w:rsidR="00892BD0" w:rsidRPr="00892BD0" w:rsidRDefault="00892BD0" w:rsidP="00892BD0">
      <w:r w:rsidRPr="00892BD0">
        <w:t>с другой Стороны, вместе именуемые «Стороны», составили настоящий акт о нижеследующем:</w:t>
      </w:r>
    </w:p>
    <w:p w:rsidR="00892BD0" w:rsidRPr="00892BD0" w:rsidRDefault="00892BD0" w:rsidP="00892BD0"/>
    <w:p w:rsidR="00892BD0" w:rsidRPr="00892BD0" w:rsidRDefault="00892BD0" w:rsidP="00892BD0">
      <w:r w:rsidRPr="00892BD0">
        <w:t>1. В соответствии с Контрактом от «___» __________ 20__ г. № ____  Подрядчик выполнил обязательства по выполнению работ, а именно: ремонт ___________________________________________________________________________________________________________________________________________________________________в __________________ районе Новосибирской области</w:t>
      </w:r>
    </w:p>
    <w:p w:rsidR="00892BD0" w:rsidRPr="00892BD0" w:rsidRDefault="00892BD0" w:rsidP="00892BD0"/>
    <w:p w:rsidR="00892BD0" w:rsidRPr="00892BD0" w:rsidRDefault="00892BD0" w:rsidP="00892BD0">
      <w:r w:rsidRPr="00892BD0">
        <w:t>2. Фактическое качество выполненных работ соответствует (не соответствует) требованиям Контракта:</w:t>
      </w:r>
    </w:p>
    <w:p w:rsidR="00892BD0" w:rsidRPr="00892BD0" w:rsidRDefault="00892BD0" w:rsidP="00892BD0">
      <w:r w:rsidRPr="00892BD0">
        <w:t>___________________________________________________________________________________________________</w:t>
      </w:r>
    </w:p>
    <w:p w:rsidR="00892BD0" w:rsidRPr="00892BD0" w:rsidRDefault="00892BD0" w:rsidP="00892BD0">
      <w:r w:rsidRPr="00892BD0">
        <w:t>___________________________________________________________________________________________________</w:t>
      </w:r>
    </w:p>
    <w:p w:rsidR="00892BD0" w:rsidRPr="00892BD0" w:rsidRDefault="00892BD0" w:rsidP="00892BD0">
      <w:r w:rsidRPr="00892BD0">
        <w:t>___________________________________________________________________________________________________</w:t>
      </w:r>
    </w:p>
    <w:p w:rsidR="00892BD0" w:rsidRPr="00892BD0" w:rsidRDefault="00892BD0" w:rsidP="00892BD0"/>
    <w:p w:rsidR="00892BD0" w:rsidRPr="00892BD0" w:rsidRDefault="00892BD0" w:rsidP="00892BD0">
      <w:r w:rsidRPr="00892BD0">
        <w:t>3. Вышеуказанные работы согласно Контракту должны быть выполнены «___» ________ 20___ г., фактически выполнены «___» ________ 20___ г.</w:t>
      </w:r>
    </w:p>
    <w:p w:rsidR="00892BD0" w:rsidRPr="00892BD0" w:rsidRDefault="00892BD0" w:rsidP="00892BD0"/>
    <w:p w:rsidR="00892BD0" w:rsidRPr="00892BD0" w:rsidRDefault="00892BD0" w:rsidP="00892BD0">
      <w:r w:rsidRPr="00892BD0">
        <w:t xml:space="preserve">4. Недостатки выполненных работ </w:t>
      </w:r>
      <w:proofErr w:type="gramStart"/>
      <w:r w:rsidRPr="00892BD0">
        <w:t>выявлены</w:t>
      </w:r>
      <w:proofErr w:type="gramEnd"/>
      <w:r w:rsidRPr="00892BD0">
        <w:t>/не выявлены</w:t>
      </w:r>
    </w:p>
    <w:p w:rsidR="00892BD0" w:rsidRPr="00892BD0" w:rsidRDefault="00892BD0" w:rsidP="00892BD0">
      <w:r w:rsidRPr="00892BD0">
        <w:t>___________________________________________________________________________________________________</w:t>
      </w:r>
    </w:p>
    <w:p w:rsidR="00892BD0" w:rsidRPr="00892BD0" w:rsidRDefault="00892BD0" w:rsidP="00892BD0">
      <w:r w:rsidRPr="00892BD0">
        <w:lastRenderedPageBreak/>
        <w:t>___________________________________________________________________________________________________</w:t>
      </w:r>
    </w:p>
    <w:p w:rsidR="00892BD0" w:rsidRPr="00892BD0" w:rsidRDefault="00892BD0" w:rsidP="00892BD0">
      <w:r w:rsidRPr="00892BD0">
        <w:t>___________________________________________________________________________________________________</w:t>
      </w:r>
    </w:p>
    <w:p w:rsidR="00892BD0" w:rsidRPr="00892BD0" w:rsidRDefault="00892BD0" w:rsidP="00892BD0"/>
    <w:p w:rsidR="00892BD0" w:rsidRPr="00892BD0" w:rsidRDefault="00892BD0" w:rsidP="00892BD0">
      <w:r w:rsidRPr="00892BD0">
        <w:t xml:space="preserve">5. Сумма, подлежащая оплате Подрядчику за выполненные работы в соответствии с условиями Контракта, _____________________ руб.,  с учетом НДС. </w:t>
      </w:r>
    </w:p>
    <w:p w:rsidR="00892BD0" w:rsidRPr="00892BD0" w:rsidRDefault="00892BD0" w:rsidP="00892BD0"/>
    <w:p w:rsidR="00892BD0" w:rsidRPr="00892BD0" w:rsidRDefault="00892BD0" w:rsidP="00892BD0">
      <w:r w:rsidRPr="00892BD0">
        <w:t xml:space="preserve">6. В соответствии с п. ____Контракта сумма неустойки (штраф, пени) составляет:  </w:t>
      </w:r>
    </w:p>
    <w:p w:rsidR="00892BD0" w:rsidRPr="00892BD0" w:rsidRDefault="00892BD0" w:rsidP="00892BD0">
      <w:r w:rsidRPr="00892BD0">
        <w:t xml:space="preserve">_________________________________________________________________________________________________ </w:t>
      </w:r>
      <w:r w:rsidRPr="00892BD0">
        <w:tab/>
        <w:t xml:space="preserve">(указывается порядок расчета неустойки, номер и дата претензий). </w:t>
      </w:r>
    </w:p>
    <w:p w:rsidR="00892BD0" w:rsidRPr="00892BD0" w:rsidRDefault="00892BD0" w:rsidP="00892BD0">
      <w:r w:rsidRPr="00892BD0">
        <w:t>Общая сумма неустойки составляет: ___________________________________________________________________________________________________</w:t>
      </w:r>
    </w:p>
    <w:p w:rsidR="00892BD0" w:rsidRPr="00892BD0" w:rsidRDefault="00892BD0" w:rsidP="00892BD0"/>
    <w:p w:rsidR="00892BD0" w:rsidRPr="00892BD0" w:rsidRDefault="00892BD0" w:rsidP="00892BD0">
      <w:r w:rsidRPr="00892BD0">
        <w:t>7. Итоговая сумма, подлежащая оплате Подрядчику с учетом удержания неустойки, составляет __________________________________________________________________________________________________.</w:t>
      </w:r>
    </w:p>
    <w:p w:rsidR="00892BD0" w:rsidRPr="00892BD0" w:rsidRDefault="00892BD0" w:rsidP="00892BD0"/>
    <w:p w:rsidR="00892BD0" w:rsidRPr="00892BD0" w:rsidRDefault="00892BD0" w:rsidP="00892BD0">
      <w:r w:rsidRPr="00892BD0">
        <w:t>8. Результаты выполненных работ по Контракту:</w:t>
      </w:r>
    </w:p>
    <w:p w:rsidR="00892BD0" w:rsidRPr="00892BD0" w:rsidRDefault="00892BD0" w:rsidP="00892BD0">
      <w:r w:rsidRPr="00892BD0">
        <w:t>___________________________________________________________________________________________________</w:t>
      </w:r>
    </w:p>
    <w:p w:rsidR="00892BD0" w:rsidRPr="00892BD0" w:rsidRDefault="00892BD0" w:rsidP="00892BD0"/>
    <w:p w:rsidR="00892BD0" w:rsidRPr="00892BD0" w:rsidRDefault="00892BD0" w:rsidP="00892BD0"/>
    <w:p w:rsidR="00892BD0" w:rsidRPr="00892BD0" w:rsidRDefault="00892BD0" w:rsidP="00892BD0">
      <w:r w:rsidRPr="00892BD0">
        <w:t xml:space="preserve">Приложение: Расшифровка </w:t>
      </w:r>
    </w:p>
    <w:p w:rsidR="00892BD0" w:rsidRPr="00892BD0" w:rsidRDefault="00892BD0" w:rsidP="00892BD0"/>
    <w:p w:rsidR="00892BD0" w:rsidRPr="00892BD0" w:rsidRDefault="00892BD0" w:rsidP="00892BD0"/>
    <w:p w:rsidR="00892BD0" w:rsidRPr="00892BD0" w:rsidRDefault="00892BD0" w:rsidP="00892BD0"/>
    <w:p w:rsidR="00892BD0" w:rsidRPr="00892BD0" w:rsidRDefault="00892BD0" w:rsidP="00892BD0"/>
    <w:p w:rsidR="00892BD0" w:rsidRPr="00892BD0" w:rsidRDefault="00892BD0" w:rsidP="00892BD0">
      <w:r w:rsidRPr="00892BD0">
        <w:t xml:space="preserve">Принял:                             </w:t>
      </w:r>
      <w:r w:rsidRPr="00892BD0">
        <w:tab/>
      </w:r>
      <w:r w:rsidRPr="00892BD0">
        <w:tab/>
      </w:r>
      <w:r w:rsidRPr="00892BD0">
        <w:tab/>
      </w:r>
      <w:r w:rsidRPr="00892BD0">
        <w:tab/>
      </w:r>
      <w:r w:rsidRPr="00892BD0">
        <w:tab/>
        <w:t>Сдал:</w:t>
      </w:r>
    </w:p>
    <w:p w:rsidR="00892BD0" w:rsidRPr="00892BD0" w:rsidRDefault="00892BD0" w:rsidP="00892BD0">
      <w:r w:rsidRPr="00892BD0">
        <w:t>Заказчик</w:t>
      </w:r>
      <w:r w:rsidRPr="00892BD0">
        <w:tab/>
      </w:r>
      <w:r w:rsidRPr="00892BD0">
        <w:tab/>
      </w:r>
      <w:r w:rsidRPr="00892BD0">
        <w:tab/>
      </w:r>
      <w:r w:rsidRPr="00892BD0">
        <w:tab/>
      </w:r>
      <w:r w:rsidRPr="00892BD0">
        <w:tab/>
      </w:r>
      <w:r w:rsidRPr="00892BD0">
        <w:tab/>
        <w:t xml:space="preserve">Подрядчик                           </w:t>
      </w:r>
    </w:p>
    <w:p w:rsidR="00892BD0" w:rsidRPr="00892BD0" w:rsidRDefault="00892BD0" w:rsidP="00892BD0">
      <w:r w:rsidRPr="00892BD0">
        <w:t xml:space="preserve">_______________________             </w:t>
      </w:r>
      <w:r w:rsidRPr="00892BD0">
        <w:tab/>
      </w:r>
      <w:r w:rsidRPr="00892BD0">
        <w:tab/>
      </w:r>
      <w:r w:rsidRPr="00892BD0">
        <w:tab/>
        <w:t>_______________________</w:t>
      </w:r>
    </w:p>
    <w:p w:rsidR="00892BD0" w:rsidRPr="00892BD0" w:rsidRDefault="00892BD0" w:rsidP="00892BD0">
      <w:r w:rsidRPr="00892BD0">
        <w:t xml:space="preserve">МП                               </w:t>
      </w:r>
      <w:r w:rsidRPr="00892BD0">
        <w:tab/>
      </w:r>
      <w:r w:rsidRPr="00892BD0">
        <w:tab/>
      </w:r>
      <w:r w:rsidRPr="00892BD0">
        <w:tab/>
      </w:r>
      <w:r w:rsidRPr="00892BD0">
        <w:tab/>
      </w:r>
      <w:r w:rsidRPr="00892BD0">
        <w:tab/>
      </w:r>
      <w:proofErr w:type="gramStart"/>
      <w:r w:rsidRPr="00892BD0">
        <w:t>МП</w:t>
      </w:r>
      <w:proofErr w:type="gramEnd"/>
    </w:p>
    <w:p w:rsidR="00892BD0" w:rsidRPr="00892BD0" w:rsidRDefault="00892BD0" w:rsidP="00892BD0"/>
    <w:p w:rsidR="00892BD0" w:rsidRPr="00892BD0" w:rsidRDefault="00892BD0" w:rsidP="00892BD0">
      <w:pPr>
        <w:sectPr w:rsidR="00892BD0" w:rsidRPr="00892BD0" w:rsidSect="00F6784A">
          <w:footerReference w:type="default" r:id="rId14"/>
          <w:pgSz w:w="11909" w:h="16834" w:code="9"/>
          <w:pgMar w:top="567" w:right="454" w:bottom="567" w:left="902" w:header="0" w:footer="0" w:gutter="0"/>
          <w:cols w:space="60"/>
          <w:noEndnote/>
          <w:docGrid w:linePitch="326"/>
        </w:sectPr>
      </w:pPr>
    </w:p>
    <w:p w:rsidR="00892BD0" w:rsidRPr="00892BD0" w:rsidRDefault="00892BD0" w:rsidP="00892BD0"/>
    <w:p w:rsidR="00892BD0" w:rsidRPr="00892BD0" w:rsidRDefault="00892BD0" w:rsidP="00892BD0">
      <w:r w:rsidRPr="00892BD0">
        <w:t xml:space="preserve">Приложение №1  к акту приемки выполненных работ </w:t>
      </w:r>
    </w:p>
    <w:p w:rsidR="00892BD0" w:rsidRPr="00892BD0" w:rsidRDefault="00892BD0" w:rsidP="00892BD0">
      <w:r w:rsidRPr="00892BD0">
        <w:t xml:space="preserve">2015.345501 от 14.09.2015. по унифицированной форме  КС-2, </w:t>
      </w:r>
    </w:p>
    <w:p w:rsidR="00892BD0" w:rsidRPr="00892BD0" w:rsidRDefault="00892BD0" w:rsidP="00892BD0">
      <w:proofErr w:type="gramStart"/>
      <w:r w:rsidRPr="00892BD0">
        <w:t>утвержденной</w:t>
      </w:r>
      <w:proofErr w:type="gramEnd"/>
      <w:r w:rsidRPr="00892BD0">
        <w:t xml:space="preserve"> Постановлением ГоскомстатаРоссииот 11 ноября 1999 г. № 100</w:t>
      </w:r>
    </w:p>
    <w:tbl>
      <w:tblPr>
        <w:tblW w:w="10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51"/>
        <w:gridCol w:w="84"/>
        <w:gridCol w:w="993"/>
        <w:gridCol w:w="4286"/>
        <w:gridCol w:w="737"/>
        <w:gridCol w:w="903"/>
        <w:gridCol w:w="230"/>
        <w:gridCol w:w="518"/>
        <w:gridCol w:w="185"/>
        <w:gridCol w:w="454"/>
        <w:gridCol w:w="454"/>
        <w:gridCol w:w="793"/>
      </w:tblGrid>
      <w:tr w:rsidR="00892BD0" w:rsidRPr="00892BD0" w:rsidTr="00320F67">
        <w:trPr>
          <w:cantSplit/>
          <w:trHeight w:hRule="exact" w:val="240"/>
        </w:trPr>
        <w:tc>
          <w:tcPr>
            <w:tcW w:w="6951" w:type="dxa"/>
            <w:gridSpan w:val="5"/>
            <w:vMerge w:val="restart"/>
            <w:tcBorders>
              <w:top w:val="nil"/>
              <w:left w:val="nil"/>
              <w:right w:val="nil"/>
            </w:tcBorders>
            <w:vAlign w:val="center"/>
          </w:tcPr>
          <w:p w:rsidR="00892BD0" w:rsidRPr="00892BD0" w:rsidRDefault="00892BD0" w:rsidP="00892BD0"/>
        </w:tc>
        <w:tc>
          <w:tcPr>
            <w:tcW w:w="1836" w:type="dxa"/>
            <w:gridSpan w:val="4"/>
            <w:tcBorders>
              <w:top w:val="nil"/>
              <w:left w:val="nil"/>
              <w:bottom w:val="nil"/>
            </w:tcBorders>
            <w:vAlign w:val="center"/>
          </w:tcPr>
          <w:p w:rsidR="00892BD0" w:rsidRPr="00892BD0" w:rsidRDefault="00892BD0" w:rsidP="00892BD0"/>
        </w:tc>
        <w:tc>
          <w:tcPr>
            <w:tcW w:w="1701" w:type="dxa"/>
            <w:gridSpan w:val="3"/>
            <w:tcBorders>
              <w:right w:val="single" w:sz="4" w:space="0" w:color="auto"/>
            </w:tcBorders>
            <w:vAlign w:val="center"/>
          </w:tcPr>
          <w:p w:rsidR="00892BD0" w:rsidRPr="00892BD0" w:rsidRDefault="00892BD0" w:rsidP="00892BD0">
            <w:r w:rsidRPr="00892BD0">
              <w:t>Код</w:t>
            </w:r>
          </w:p>
        </w:tc>
      </w:tr>
      <w:tr w:rsidR="00892BD0" w:rsidRPr="00892BD0" w:rsidTr="00320F67">
        <w:trPr>
          <w:cantSplit/>
          <w:trHeight w:hRule="exact" w:val="440"/>
        </w:trPr>
        <w:tc>
          <w:tcPr>
            <w:tcW w:w="6951" w:type="dxa"/>
            <w:gridSpan w:val="5"/>
            <w:vMerge/>
            <w:tcBorders>
              <w:left w:val="nil"/>
              <w:bottom w:val="nil"/>
              <w:right w:val="nil"/>
            </w:tcBorders>
          </w:tcPr>
          <w:p w:rsidR="00892BD0" w:rsidRPr="00892BD0" w:rsidRDefault="00892BD0" w:rsidP="00892BD0"/>
        </w:tc>
        <w:tc>
          <w:tcPr>
            <w:tcW w:w="1836" w:type="dxa"/>
            <w:gridSpan w:val="4"/>
            <w:tcBorders>
              <w:top w:val="nil"/>
              <w:left w:val="nil"/>
              <w:bottom w:val="nil"/>
            </w:tcBorders>
            <w:vAlign w:val="center"/>
          </w:tcPr>
          <w:p w:rsidR="00892BD0" w:rsidRPr="00892BD0" w:rsidRDefault="00892BD0" w:rsidP="00892BD0">
            <w:r w:rsidRPr="00892BD0">
              <w:t>Форма  по  ОКУД</w:t>
            </w:r>
          </w:p>
        </w:tc>
        <w:tc>
          <w:tcPr>
            <w:tcW w:w="1701" w:type="dxa"/>
            <w:gridSpan w:val="3"/>
            <w:tcBorders>
              <w:right w:val="single" w:sz="4" w:space="0" w:color="auto"/>
            </w:tcBorders>
            <w:vAlign w:val="center"/>
          </w:tcPr>
          <w:p w:rsidR="00892BD0" w:rsidRPr="00892BD0" w:rsidRDefault="00892BD0" w:rsidP="00892BD0">
            <w:r w:rsidRPr="00892BD0">
              <w:t>0322005</w:t>
            </w:r>
          </w:p>
        </w:tc>
      </w:tr>
      <w:tr w:rsidR="00892BD0" w:rsidRPr="00892BD0" w:rsidTr="00320F67">
        <w:trPr>
          <w:cantSplit/>
          <w:trHeight w:hRule="exact" w:val="440"/>
        </w:trPr>
        <w:tc>
          <w:tcPr>
            <w:tcW w:w="935" w:type="dxa"/>
            <w:gridSpan w:val="2"/>
            <w:tcBorders>
              <w:top w:val="nil"/>
              <w:left w:val="nil"/>
              <w:bottom w:val="nil"/>
              <w:right w:val="nil"/>
            </w:tcBorders>
            <w:vAlign w:val="bottom"/>
          </w:tcPr>
          <w:p w:rsidR="00892BD0" w:rsidRPr="00892BD0" w:rsidRDefault="00892BD0" w:rsidP="00892BD0">
            <w:r w:rsidRPr="00892BD0">
              <w:t>Инвестор</w:t>
            </w:r>
          </w:p>
        </w:tc>
        <w:tc>
          <w:tcPr>
            <w:tcW w:w="6919" w:type="dxa"/>
            <w:gridSpan w:val="4"/>
            <w:tcBorders>
              <w:top w:val="nil"/>
              <w:left w:val="nil"/>
              <w:bottom w:val="single" w:sz="4" w:space="0" w:color="auto"/>
              <w:right w:val="nil"/>
            </w:tcBorders>
            <w:vAlign w:val="bottom"/>
          </w:tcPr>
          <w:p w:rsidR="00892BD0" w:rsidRPr="00892BD0" w:rsidRDefault="00892BD0" w:rsidP="00892BD0"/>
        </w:tc>
        <w:tc>
          <w:tcPr>
            <w:tcW w:w="933" w:type="dxa"/>
            <w:gridSpan w:val="3"/>
            <w:tcBorders>
              <w:top w:val="nil"/>
              <w:left w:val="nil"/>
              <w:bottom w:val="nil"/>
            </w:tcBorders>
            <w:vAlign w:val="center"/>
          </w:tcPr>
          <w:p w:rsidR="00892BD0" w:rsidRPr="00892BD0" w:rsidRDefault="00892BD0" w:rsidP="00892BD0">
            <w:r w:rsidRPr="00892BD0">
              <w:t xml:space="preserve">по ОКПО   </w:t>
            </w:r>
          </w:p>
        </w:tc>
        <w:tc>
          <w:tcPr>
            <w:tcW w:w="1701" w:type="dxa"/>
            <w:gridSpan w:val="3"/>
            <w:tcBorders>
              <w:right w:val="single" w:sz="4" w:space="0" w:color="auto"/>
            </w:tcBorders>
            <w:vAlign w:val="center"/>
          </w:tcPr>
          <w:p w:rsidR="00892BD0" w:rsidRPr="00892BD0" w:rsidRDefault="00892BD0" w:rsidP="00892BD0"/>
        </w:tc>
      </w:tr>
      <w:tr w:rsidR="00892BD0" w:rsidRPr="00892BD0" w:rsidTr="00320F67">
        <w:trPr>
          <w:cantSplit/>
          <w:trHeight w:hRule="exact" w:val="440"/>
        </w:trPr>
        <w:tc>
          <w:tcPr>
            <w:tcW w:w="1928" w:type="dxa"/>
            <w:gridSpan w:val="3"/>
            <w:tcBorders>
              <w:top w:val="nil"/>
              <w:left w:val="nil"/>
              <w:bottom w:val="nil"/>
              <w:right w:val="nil"/>
            </w:tcBorders>
            <w:vAlign w:val="bottom"/>
          </w:tcPr>
          <w:p w:rsidR="00892BD0" w:rsidRPr="00892BD0" w:rsidRDefault="00892BD0" w:rsidP="00892BD0">
            <w:r w:rsidRPr="00892BD0">
              <w:t xml:space="preserve">Заказчик </w:t>
            </w:r>
          </w:p>
        </w:tc>
        <w:tc>
          <w:tcPr>
            <w:tcW w:w="5926" w:type="dxa"/>
            <w:gridSpan w:val="3"/>
            <w:tcBorders>
              <w:top w:val="nil"/>
              <w:left w:val="nil"/>
              <w:bottom w:val="single" w:sz="4" w:space="0" w:color="auto"/>
              <w:right w:val="nil"/>
            </w:tcBorders>
          </w:tcPr>
          <w:p w:rsidR="00892BD0" w:rsidRPr="00892BD0" w:rsidRDefault="00892BD0" w:rsidP="00892BD0"/>
        </w:tc>
        <w:tc>
          <w:tcPr>
            <w:tcW w:w="933" w:type="dxa"/>
            <w:gridSpan w:val="3"/>
            <w:tcBorders>
              <w:top w:val="nil"/>
              <w:left w:val="nil"/>
              <w:bottom w:val="nil"/>
            </w:tcBorders>
            <w:vAlign w:val="center"/>
          </w:tcPr>
          <w:p w:rsidR="00892BD0" w:rsidRPr="00892BD0" w:rsidRDefault="00892BD0" w:rsidP="00892BD0">
            <w:r w:rsidRPr="00892BD0">
              <w:t>по ОКПО</w:t>
            </w:r>
          </w:p>
        </w:tc>
        <w:tc>
          <w:tcPr>
            <w:tcW w:w="1701" w:type="dxa"/>
            <w:gridSpan w:val="3"/>
            <w:tcBorders>
              <w:right w:val="single" w:sz="4" w:space="0" w:color="auto"/>
            </w:tcBorders>
            <w:vAlign w:val="center"/>
          </w:tcPr>
          <w:p w:rsidR="00892BD0" w:rsidRPr="00892BD0" w:rsidRDefault="00892BD0" w:rsidP="00892BD0"/>
        </w:tc>
      </w:tr>
      <w:tr w:rsidR="00892BD0" w:rsidRPr="00892BD0" w:rsidTr="00320F67">
        <w:trPr>
          <w:cantSplit/>
          <w:trHeight w:hRule="exact" w:val="440"/>
        </w:trPr>
        <w:tc>
          <w:tcPr>
            <w:tcW w:w="1928" w:type="dxa"/>
            <w:gridSpan w:val="3"/>
            <w:tcBorders>
              <w:top w:val="nil"/>
              <w:left w:val="nil"/>
              <w:bottom w:val="nil"/>
              <w:right w:val="nil"/>
            </w:tcBorders>
            <w:vAlign w:val="bottom"/>
          </w:tcPr>
          <w:p w:rsidR="00892BD0" w:rsidRPr="00892BD0" w:rsidRDefault="00892BD0" w:rsidP="00892BD0">
            <w:r w:rsidRPr="00892BD0">
              <w:t xml:space="preserve">Подрядчик  </w:t>
            </w:r>
          </w:p>
        </w:tc>
        <w:tc>
          <w:tcPr>
            <w:tcW w:w="5926" w:type="dxa"/>
            <w:gridSpan w:val="3"/>
            <w:tcBorders>
              <w:top w:val="single" w:sz="4" w:space="0" w:color="auto"/>
              <w:left w:val="nil"/>
              <w:bottom w:val="single" w:sz="4" w:space="0" w:color="auto"/>
              <w:right w:val="nil"/>
            </w:tcBorders>
          </w:tcPr>
          <w:p w:rsidR="00892BD0" w:rsidRPr="00892BD0" w:rsidRDefault="00892BD0" w:rsidP="00892BD0">
            <w:r w:rsidRPr="00892BD0">
              <w:t xml:space="preserve">  (организация, адрес, телефон, факс)</w:t>
            </w:r>
          </w:p>
        </w:tc>
        <w:tc>
          <w:tcPr>
            <w:tcW w:w="933" w:type="dxa"/>
            <w:gridSpan w:val="3"/>
            <w:tcBorders>
              <w:top w:val="nil"/>
              <w:left w:val="nil"/>
              <w:bottom w:val="nil"/>
              <w:right w:val="single" w:sz="4" w:space="0" w:color="auto"/>
            </w:tcBorders>
            <w:vAlign w:val="center"/>
          </w:tcPr>
          <w:p w:rsidR="00892BD0" w:rsidRPr="00892BD0" w:rsidRDefault="00892BD0" w:rsidP="00892BD0">
            <w:r w:rsidRPr="00892BD0">
              <w:t>по ОКПО</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892BD0" w:rsidRPr="00892BD0" w:rsidRDefault="00892BD0" w:rsidP="00892BD0"/>
        </w:tc>
      </w:tr>
      <w:tr w:rsidR="00892BD0" w:rsidRPr="00892BD0" w:rsidTr="00320F67">
        <w:trPr>
          <w:cantSplit/>
          <w:trHeight w:hRule="exact" w:val="440"/>
        </w:trPr>
        <w:tc>
          <w:tcPr>
            <w:tcW w:w="851" w:type="dxa"/>
            <w:tcBorders>
              <w:top w:val="nil"/>
              <w:left w:val="nil"/>
              <w:bottom w:val="nil"/>
              <w:right w:val="nil"/>
            </w:tcBorders>
            <w:shd w:val="clear" w:color="auto" w:fill="auto"/>
            <w:vAlign w:val="bottom"/>
          </w:tcPr>
          <w:p w:rsidR="00892BD0" w:rsidRPr="00892BD0" w:rsidRDefault="00892BD0" w:rsidP="00892BD0">
            <w:r w:rsidRPr="00892BD0">
              <w:t>Стройка</w:t>
            </w:r>
          </w:p>
        </w:tc>
        <w:tc>
          <w:tcPr>
            <w:tcW w:w="7751" w:type="dxa"/>
            <w:gridSpan w:val="7"/>
            <w:tcBorders>
              <w:top w:val="nil"/>
              <w:left w:val="nil"/>
              <w:bottom w:val="single" w:sz="4" w:space="0" w:color="auto"/>
              <w:right w:val="nil"/>
            </w:tcBorders>
            <w:shd w:val="clear" w:color="auto" w:fill="auto"/>
          </w:tcPr>
          <w:p w:rsidR="00892BD0" w:rsidRPr="00892BD0" w:rsidRDefault="00892BD0" w:rsidP="00892BD0">
            <w:r w:rsidRPr="00892BD0">
              <w:t xml:space="preserve">         (организация, адрес, телефон, факс)</w:t>
            </w:r>
          </w:p>
        </w:tc>
        <w:tc>
          <w:tcPr>
            <w:tcW w:w="185" w:type="dxa"/>
            <w:tcBorders>
              <w:top w:val="nil"/>
              <w:left w:val="nil"/>
              <w:bottom w:val="nil"/>
              <w:right w:val="single" w:sz="4" w:space="0" w:color="auto"/>
            </w:tcBorders>
            <w:shd w:val="clear" w:color="auto" w:fill="auto"/>
          </w:tcPr>
          <w:p w:rsidR="00892BD0" w:rsidRPr="00892BD0" w:rsidRDefault="00892BD0" w:rsidP="00892BD0"/>
        </w:tc>
        <w:tc>
          <w:tcPr>
            <w:tcW w:w="1701" w:type="dxa"/>
            <w:gridSpan w:val="3"/>
            <w:tcBorders>
              <w:top w:val="single" w:sz="4" w:space="0" w:color="auto"/>
              <w:left w:val="single" w:sz="4" w:space="0" w:color="auto"/>
              <w:bottom w:val="single" w:sz="4" w:space="0" w:color="auto"/>
              <w:right w:val="single" w:sz="4" w:space="0" w:color="auto"/>
            </w:tcBorders>
            <w:vAlign w:val="center"/>
          </w:tcPr>
          <w:p w:rsidR="00892BD0" w:rsidRPr="00892BD0" w:rsidRDefault="00892BD0" w:rsidP="00892BD0"/>
        </w:tc>
      </w:tr>
      <w:tr w:rsidR="00892BD0" w:rsidRPr="00892BD0" w:rsidTr="00320F67">
        <w:trPr>
          <w:cantSplit/>
          <w:trHeight w:hRule="exact" w:val="440"/>
        </w:trPr>
        <w:tc>
          <w:tcPr>
            <w:tcW w:w="851" w:type="dxa"/>
            <w:tcBorders>
              <w:top w:val="nil"/>
              <w:left w:val="nil"/>
              <w:bottom w:val="nil"/>
              <w:right w:val="nil"/>
            </w:tcBorders>
            <w:shd w:val="clear" w:color="auto" w:fill="auto"/>
            <w:vAlign w:val="bottom"/>
          </w:tcPr>
          <w:p w:rsidR="00892BD0" w:rsidRPr="00892BD0" w:rsidRDefault="00892BD0" w:rsidP="00892BD0">
            <w:r w:rsidRPr="00892BD0">
              <w:t>Объект</w:t>
            </w:r>
          </w:p>
        </w:tc>
        <w:tc>
          <w:tcPr>
            <w:tcW w:w="7751" w:type="dxa"/>
            <w:gridSpan w:val="7"/>
            <w:tcBorders>
              <w:top w:val="single" w:sz="4" w:space="0" w:color="auto"/>
              <w:left w:val="nil"/>
              <w:bottom w:val="single" w:sz="4" w:space="0" w:color="auto"/>
              <w:right w:val="nil"/>
            </w:tcBorders>
            <w:shd w:val="clear" w:color="auto" w:fill="auto"/>
          </w:tcPr>
          <w:p w:rsidR="00892BD0" w:rsidRPr="00892BD0" w:rsidRDefault="00892BD0" w:rsidP="00892BD0">
            <w:r w:rsidRPr="00892BD0">
              <w:t>(наименование, адрес)</w:t>
            </w:r>
          </w:p>
        </w:tc>
        <w:tc>
          <w:tcPr>
            <w:tcW w:w="185" w:type="dxa"/>
            <w:tcBorders>
              <w:top w:val="nil"/>
              <w:left w:val="nil"/>
              <w:bottom w:val="nil"/>
              <w:right w:val="single" w:sz="4" w:space="0" w:color="auto"/>
            </w:tcBorders>
            <w:shd w:val="clear" w:color="auto" w:fill="auto"/>
          </w:tcPr>
          <w:p w:rsidR="00892BD0" w:rsidRPr="00892BD0" w:rsidRDefault="00892BD0" w:rsidP="00892BD0"/>
        </w:tc>
        <w:tc>
          <w:tcPr>
            <w:tcW w:w="1701" w:type="dxa"/>
            <w:gridSpan w:val="3"/>
            <w:tcBorders>
              <w:top w:val="single" w:sz="4" w:space="0" w:color="auto"/>
              <w:left w:val="single" w:sz="4" w:space="0" w:color="auto"/>
              <w:bottom w:val="single" w:sz="4" w:space="0" w:color="auto"/>
              <w:right w:val="single" w:sz="4" w:space="0" w:color="auto"/>
            </w:tcBorders>
            <w:vAlign w:val="center"/>
          </w:tcPr>
          <w:p w:rsidR="00892BD0" w:rsidRPr="00892BD0" w:rsidRDefault="00892BD0" w:rsidP="00892BD0"/>
        </w:tc>
      </w:tr>
      <w:tr w:rsidR="00892BD0" w:rsidRPr="00892BD0" w:rsidTr="00320F67">
        <w:trPr>
          <w:cantSplit/>
          <w:trHeight w:hRule="exact" w:val="440"/>
        </w:trPr>
        <w:tc>
          <w:tcPr>
            <w:tcW w:w="6214" w:type="dxa"/>
            <w:gridSpan w:val="4"/>
            <w:tcBorders>
              <w:top w:val="nil"/>
              <w:left w:val="nil"/>
              <w:bottom w:val="nil"/>
              <w:right w:val="nil"/>
            </w:tcBorders>
            <w:shd w:val="clear" w:color="auto" w:fill="auto"/>
          </w:tcPr>
          <w:p w:rsidR="00892BD0" w:rsidRPr="00892BD0" w:rsidRDefault="00892BD0" w:rsidP="00892BD0">
            <w:r w:rsidRPr="00892BD0">
              <w:t>(наименование)</w:t>
            </w:r>
          </w:p>
        </w:tc>
        <w:tc>
          <w:tcPr>
            <w:tcW w:w="2573" w:type="dxa"/>
            <w:gridSpan w:val="5"/>
            <w:tcBorders>
              <w:top w:val="nil"/>
              <w:left w:val="nil"/>
              <w:bottom w:val="nil"/>
              <w:right w:val="single" w:sz="4" w:space="0" w:color="auto"/>
            </w:tcBorders>
            <w:shd w:val="clear" w:color="auto" w:fill="auto"/>
            <w:vAlign w:val="center"/>
          </w:tcPr>
          <w:p w:rsidR="00892BD0" w:rsidRPr="00892BD0" w:rsidRDefault="00892BD0" w:rsidP="00892BD0">
            <w:r w:rsidRPr="00892BD0">
              <w:t xml:space="preserve">  Вид деятельности по ОКДП</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892BD0" w:rsidRPr="00892BD0" w:rsidRDefault="00892BD0" w:rsidP="00892BD0"/>
        </w:tc>
      </w:tr>
      <w:tr w:rsidR="00892BD0" w:rsidRPr="00892BD0" w:rsidTr="00320F67">
        <w:trPr>
          <w:cantSplit/>
          <w:trHeight w:hRule="exact" w:val="440"/>
        </w:trPr>
        <w:tc>
          <w:tcPr>
            <w:tcW w:w="8084" w:type="dxa"/>
            <w:gridSpan w:val="7"/>
            <w:tcBorders>
              <w:top w:val="nil"/>
              <w:left w:val="nil"/>
              <w:bottom w:val="nil"/>
              <w:right w:val="single" w:sz="4" w:space="0" w:color="auto"/>
            </w:tcBorders>
            <w:shd w:val="clear" w:color="auto" w:fill="auto"/>
            <w:vAlign w:val="center"/>
          </w:tcPr>
          <w:p w:rsidR="00892BD0" w:rsidRPr="00892BD0" w:rsidRDefault="00892BD0" w:rsidP="00892BD0">
            <w:r w:rsidRPr="00892BD0">
              <w:t>Договор подряда (контракт)</w:t>
            </w:r>
          </w:p>
        </w:tc>
        <w:tc>
          <w:tcPr>
            <w:tcW w:w="703" w:type="dxa"/>
            <w:gridSpan w:val="2"/>
            <w:tcBorders>
              <w:top w:val="single" w:sz="4" w:space="0" w:color="auto"/>
              <w:left w:val="nil"/>
              <w:bottom w:val="single" w:sz="4" w:space="0" w:color="auto"/>
              <w:right w:val="single" w:sz="4" w:space="0" w:color="auto"/>
            </w:tcBorders>
            <w:shd w:val="clear" w:color="auto" w:fill="auto"/>
            <w:vAlign w:val="center"/>
          </w:tcPr>
          <w:p w:rsidR="00892BD0" w:rsidRPr="00892BD0" w:rsidRDefault="00892BD0" w:rsidP="00892BD0">
            <w:r w:rsidRPr="00892BD0">
              <w:t>номер</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892BD0" w:rsidRPr="00892BD0" w:rsidRDefault="00892BD0" w:rsidP="00892BD0"/>
        </w:tc>
      </w:tr>
      <w:tr w:rsidR="00892BD0" w:rsidRPr="00892BD0" w:rsidTr="00320F67">
        <w:trPr>
          <w:cantSplit/>
          <w:trHeight w:hRule="exact" w:val="440"/>
        </w:trPr>
        <w:tc>
          <w:tcPr>
            <w:tcW w:w="8084" w:type="dxa"/>
            <w:gridSpan w:val="7"/>
            <w:tcBorders>
              <w:top w:val="nil"/>
              <w:left w:val="nil"/>
              <w:bottom w:val="nil"/>
              <w:right w:val="single" w:sz="4" w:space="0" w:color="auto"/>
            </w:tcBorders>
            <w:shd w:val="clear" w:color="auto" w:fill="auto"/>
            <w:vAlign w:val="center"/>
          </w:tcPr>
          <w:p w:rsidR="00892BD0" w:rsidRPr="00892BD0" w:rsidRDefault="00892BD0" w:rsidP="00892BD0"/>
        </w:tc>
        <w:tc>
          <w:tcPr>
            <w:tcW w:w="703" w:type="dxa"/>
            <w:gridSpan w:val="2"/>
            <w:tcBorders>
              <w:top w:val="single" w:sz="4" w:space="0" w:color="auto"/>
              <w:left w:val="nil"/>
              <w:bottom w:val="single" w:sz="4" w:space="0" w:color="auto"/>
              <w:right w:val="single" w:sz="4" w:space="0" w:color="auto"/>
            </w:tcBorders>
            <w:shd w:val="clear" w:color="auto" w:fill="auto"/>
            <w:vAlign w:val="center"/>
          </w:tcPr>
          <w:p w:rsidR="00892BD0" w:rsidRPr="00892BD0" w:rsidRDefault="00892BD0" w:rsidP="00892BD0">
            <w:r w:rsidRPr="00892BD0">
              <w:t>дата</w:t>
            </w:r>
          </w:p>
        </w:tc>
        <w:tc>
          <w:tcPr>
            <w:tcW w:w="454" w:type="dxa"/>
            <w:tcBorders>
              <w:top w:val="single" w:sz="4" w:space="0" w:color="auto"/>
              <w:left w:val="single" w:sz="4" w:space="0" w:color="auto"/>
              <w:bottom w:val="single" w:sz="4" w:space="0" w:color="auto"/>
              <w:right w:val="single" w:sz="4" w:space="0" w:color="auto"/>
            </w:tcBorders>
            <w:vAlign w:val="center"/>
          </w:tcPr>
          <w:p w:rsidR="00892BD0" w:rsidRPr="00892BD0" w:rsidRDefault="00892BD0" w:rsidP="00892BD0"/>
        </w:tc>
        <w:tc>
          <w:tcPr>
            <w:tcW w:w="454" w:type="dxa"/>
            <w:tcBorders>
              <w:top w:val="single" w:sz="4" w:space="0" w:color="auto"/>
              <w:left w:val="single" w:sz="4" w:space="0" w:color="auto"/>
              <w:bottom w:val="single" w:sz="4" w:space="0" w:color="auto"/>
              <w:right w:val="single" w:sz="4" w:space="0" w:color="auto"/>
            </w:tcBorders>
            <w:vAlign w:val="center"/>
          </w:tcPr>
          <w:p w:rsidR="00892BD0" w:rsidRPr="00892BD0" w:rsidRDefault="00892BD0" w:rsidP="00892BD0"/>
        </w:tc>
        <w:tc>
          <w:tcPr>
            <w:tcW w:w="793" w:type="dxa"/>
            <w:tcBorders>
              <w:top w:val="single" w:sz="4" w:space="0" w:color="auto"/>
              <w:left w:val="single" w:sz="4" w:space="0" w:color="auto"/>
              <w:bottom w:val="single" w:sz="4" w:space="0" w:color="auto"/>
              <w:right w:val="single" w:sz="4" w:space="0" w:color="auto"/>
            </w:tcBorders>
            <w:vAlign w:val="center"/>
          </w:tcPr>
          <w:p w:rsidR="00892BD0" w:rsidRPr="00892BD0" w:rsidRDefault="00892BD0" w:rsidP="00892BD0"/>
        </w:tc>
      </w:tr>
      <w:tr w:rsidR="00892BD0" w:rsidRPr="00892BD0" w:rsidTr="00320F67">
        <w:trPr>
          <w:cantSplit/>
          <w:trHeight w:hRule="exact" w:val="440"/>
        </w:trPr>
        <w:tc>
          <w:tcPr>
            <w:tcW w:w="8787" w:type="dxa"/>
            <w:gridSpan w:val="9"/>
            <w:tcBorders>
              <w:top w:val="nil"/>
              <w:left w:val="nil"/>
              <w:bottom w:val="nil"/>
              <w:right w:val="single" w:sz="4" w:space="0" w:color="auto"/>
            </w:tcBorders>
            <w:shd w:val="clear" w:color="auto" w:fill="auto"/>
            <w:vAlign w:val="center"/>
          </w:tcPr>
          <w:p w:rsidR="00892BD0" w:rsidRPr="00892BD0" w:rsidRDefault="00892BD0" w:rsidP="00892BD0">
            <w:r w:rsidRPr="00892BD0">
              <w:t>Вид операции</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892BD0" w:rsidRPr="00892BD0" w:rsidRDefault="00892BD0" w:rsidP="00892BD0"/>
        </w:tc>
      </w:tr>
    </w:tbl>
    <w:p w:rsidR="00892BD0" w:rsidRPr="00892BD0" w:rsidRDefault="00892BD0" w:rsidP="00892BD0"/>
    <w:tbl>
      <w:tblPr>
        <w:tblW w:w="10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816"/>
        <w:gridCol w:w="1418"/>
        <w:gridCol w:w="1418"/>
        <w:gridCol w:w="1418"/>
        <w:gridCol w:w="1418"/>
      </w:tblGrid>
      <w:tr w:rsidR="00892BD0" w:rsidRPr="00892BD0" w:rsidTr="00320F67">
        <w:trPr>
          <w:cantSplit/>
          <w:trHeight w:hRule="exact" w:val="240"/>
        </w:trPr>
        <w:tc>
          <w:tcPr>
            <w:tcW w:w="4816" w:type="dxa"/>
            <w:vMerge w:val="restart"/>
            <w:tcBorders>
              <w:top w:val="nil"/>
              <w:left w:val="nil"/>
              <w:right w:val="single" w:sz="4" w:space="0" w:color="auto"/>
            </w:tcBorders>
            <w:shd w:val="clear" w:color="auto" w:fill="auto"/>
            <w:vAlign w:val="center"/>
          </w:tcPr>
          <w:p w:rsidR="00892BD0" w:rsidRPr="00892BD0" w:rsidRDefault="00892BD0" w:rsidP="00892BD0">
            <w:r w:rsidRPr="00892BD0">
              <w:t>РАСШИФРОВКА К АКТУ</w:t>
            </w:r>
          </w:p>
          <w:p w:rsidR="00892BD0" w:rsidRPr="00892BD0" w:rsidRDefault="00892BD0" w:rsidP="00892BD0">
            <w:r w:rsidRPr="00892BD0">
              <w:t xml:space="preserve"> ПРИЕМКИ ВЫПОЛНЕННЫХ РАБОТ</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892BD0" w:rsidRPr="00892BD0" w:rsidRDefault="00892BD0" w:rsidP="00892BD0">
            <w:r w:rsidRPr="00892BD0">
              <w:t>Номер</w:t>
            </w:r>
          </w:p>
          <w:p w:rsidR="00892BD0" w:rsidRPr="00892BD0" w:rsidRDefault="00892BD0" w:rsidP="00892BD0">
            <w:r w:rsidRPr="00892BD0">
              <w:t>документа</w:t>
            </w:r>
          </w:p>
        </w:tc>
        <w:tc>
          <w:tcPr>
            <w:tcW w:w="1418" w:type="dxa"/>
            <w:vMerge w:val="restart"/>
            <w:tcBorders>
              <w:top w:val="single" w:sz="4" w:space="0" w:color="auto"/>
              <w:left w:val="nil"/>
              <w:right w:val="double" w:sz="4" w:space="0" w:color="auto"/>
            </w:tcBorders>
            <w:shd w:val="clear" w:color="auto" w:fill="auto"/>
            <w:vAlign w:val="center"/>
          </w:tcPr>
          <w:p w:rsidR="00892BD0" w:rsidRPr="00892BD0" w:rsidRDefault="00892BD0" w:rsidP="00892BD0">
            <w:r w:rsidRPr="00892BD0">
              <w:t>Дата</w:t>
            </w:r>
          </w:p>
          <w:p w:rsidR="00892BD0" w:rsidRPr="00892BD0" w:rsidRDefault="00892BD0" w:rsidP="00892BD0">
            <w:r w:rsidRPr="00892BD0">
              <w:t>составления</w:t>
            </w:r>
          </w:p>
        </w:tc>
        <w:tc>
          <w:tcPr>
            <w:tcW w:w="2836" w:type="dxa"/>
            <w:gridSpan w:val="2"/>
            <w:tcBorders>
              <w:top w:val="single" w:sz="4" w:space="0" w:color="auto"/>
              <w:left w:val="double" w:sz="4" w:space="0" w:color="auto"/>
              <w:right w:val="single" w:sz="4" w:space="0" w:color="auto"/>
            </w:tcBorders>
            <w:shd w:val="clear" w:color="auto" w:fill="auto"/>
            <w:vAlign w:val="center"/>
          </w:tcPr>
          <w:p w:rsidR="00892BD0" w:rsidRPr="00892BD0" w:rsidRDefault="00892BD0" w:rsidP="00892BD0">
            <w:r w:rsidRPr="00892BD0">
              <w:t>Отчетный период</w:t>
            </w:r>
          </w:p>
        </w:tc>
      </w:tr>
      <w:tr w:rsidR="00892BD0" w:rsidRPr="00892BD0" w:rsidTr="00320F67">
        <w:trPr>
          <w:cantSplit/>
          <w:trHeight w:hRule="exact" w:val="240"/>
        </w:trPr>
        <w:tc>
          <w:tcPr>
            <w:tcW w:w="4816" w:type="dxa"/>
            <w:vMerge/>
            <w:tcBorders>
              <w:left w:val="nil"/>
              <w:right w:val="single" w:sz="4" w:space="0" w:color="auto"/>
            </w:tcBorders>
            <w:shd w:val="clear" w:color="auto" w:fill="auto"/>
            <w:vAlign w:val="center"/>
          </w:tcPr>
          <w:p w:rsidR="00892BD0" w:rsidRPr="00892BD0" w:rsidRDefault="00892BD0" w:rsidP="00892BD0"/>
        </w:tc>
        <w:tc>
          <w:tcPr>
            <w:tcW w:w="1418" w:type="dxa"/>
            <w:vMerge/>
            <w:tcBorders>
              <w:left w:val="single" w:sz="4" w:space="0" w:color="auto"/>
              <w:right w:val="single" w:sz="4" w:space="0" w:color="auto"/>
            </w:tcBorders>
            <w:shd w:val="clear" w:color="auto" w:fill="auto"/>
            <w:vAlign w:val="center"/>
          </w:tcPr>
          <w:p w:rsidR="00892BD0" w:rsidRPr="00892BD0" w:rsidRDefault="00892BD0" w:rsidP="00892BD0"/>
        </w:tc>
        <w:tc>
          <w:tcPr>
            <w:tcW w:w="1418" w:type="dxa"/>
            <w:vMerge/>
            <w:tcBorders>
              <w:left w:val="single" w:sz="4" w:space="0" w:color="auto"/>
              <w:right w:val="double" w:sz="4" w:space="0" w:color="auto"/>
            </w:tcBorders>
            <w:shd w:val="clear" w:color="auto" w:fill="auto"/>
            <w:vAlign w:val="center"/>
          </w:tcPr>
          <w:p w:rsidR="00892BD0" w:rsidRPr="00892BD0" w:rsidRDefault="00892BD0" w:rsidP="00892BD0"/>
        </w:tc>
        <w:tc>
          <w:tcPr>
            <w:tcW w:w="1418" w:type="dxa"/>
            <w:tcBorders>
              <w:left w:val="double" w:sz="4" w:space="0" w:color="auto"/>
              <w:bottom w:val="single" w:sz="4" w:space="0" w:color="auto"/>
              <w:right w:val="single" w:sz="4" w:space="0" w:color="auto"/>
            </w:tcBorders>
            <w:shd w:val="clear" w:color="auto" w:fill="auto"/>
            <w:vAlign w:val="center"/>
          </w:tcPr>
          <w:p w:rsidR="00892BD0" w:rsidRPr="00892BD0" w:rsidRDefault="00892BD0" w:rsidP="00892BD0">
            <w:r w:rsidRPr="00892BD0">
              <w:t>с</w:t>
            </w:r>
          </w:p>
        </w:tc>
        <w:tc>
          <w:tcPr>
            <w:tcW w:w="1418" w:type="dxa"/>
            <w:tcBorders>
              <w:left w:val="nil"/>
              <w:bottom w:val="single" w:sz="4" w:space="0" w:color="auto"/>
              <w:right w:val="single" w:sz="4" w:space="0" w:color="auto"/>
            </w:tcBorders>
            <w:vAlign w:val="center"/>
          </w:tcPr>
          <w:p w:rsidR="00892BD0" w:rsidRPr="00892BD0" w:rsidRDefault="00892BD0" w:rsidP="00892BD0">
            <w:r w:rsidRPr="00892BD0">
              <w:t>по</w:t>
            </w:r>
          </w:p>
        </w:tc>
      </w:tr>
      <w:tr w:rsidR="00892BD0" w:rsidRPr="00892BD0" w:rsidTr="00320F67">
        <w:trPr>
          <w:cantSplit/>
          <w:trHeight w:hRule="exact" w:val="397"/>
        </w:trPr>
        <w:tc>
          <w:tcPr>
            <w:tcW w:w="4816" w:type="dxa"/>
            <w:vMerge/>
            <w:tcBorders>
              <w:left w:val="nil"/>
              <w:bottom w:val="nil"/>
              <w:right w:val="single" w:sz="4" w:space="0" w:color="auto"/>
            </w:tcBorders>
            <w:vAlign w:val="center"/>
          </w:tcPr>
          <w:p w:rsidR="00892BD0" w:rsidRPr="00892BD0" w:rsidRDefault="00892BD0" w:rsidP="00892BD0"/>
        </w:tc>
        <w:tc>
          <w:tcPr>
            <w:tcW w:w="1418" w:type="dxa"/>
            <w:tcBorders>
              <w:left w:val="single" w:sz="4" w:space="0" w:color="auto"/>
              <w:bottom w:val="single" w:sz="4" w:space="0" w:color="auto"/>
              <w:right w:val="single" w:sz="4" w:space="0" w:color="auto"/>
            </w:tcBorders>
            <w:shd w:val="clear" w:color="auto" w:fill="auto"/>
            <w:vAlign w:val="center"/>
          </w:tcPr>
          <w:p w:rsidR="00892BD0" w:rsidRPr="00892BD0" w:rsidRDefault="00892BD0" w:rsidP="00892BD0"/>
        </w:tc>
        <w:tc>
          <w:tcPr>
            <w:tcW w:w="1418" w:type="dxa"/>
            <w:tcBorders>
              <w:left w:val="single" w:sz="4" w:space="0" w:color="auto"/>
              <w:bottom w:val="single" w:sz="4" w:space="0" w:color="auto"/>
              <w:right w:val="double" w:sz="4" w:space="0" w:color="auto"/>
            </w:tcBorders>
            <w:shd w:val="clear" w:color="auto" w:fill="auto"/>
            <w:vAlign w:val="center"/>
          </w:tcPr>
          <w:p w:rsidR="00892BD0" w:rsidRPr="00892BD0" w:rsidRDefault="00892BD0" w:rsidP="00892BD0"/>
        </w:tc>
        <w:tc>
          <w:tcPr>
            <w:tcW w:w="1418" w:type="dxa"/>
            <w:tcBorders>
              <w:top w:val="single" w:sz="4" w:space="0" w:color="auto"/>
              <w:left w:val="double" w:sz="4" w:space="0" w:color="auto"/>
              <w:bottom w:val="single" w:sz="4" w:space="0" w:color="auto"/>
              <w:right w:val="single" w:sz="4" w:space="0" w:color="auto"/>
            </w:tcBorders>
            <w:vAlign w:val="center"/>
          </w:tcPr>
          <w:p w:rsidR="00892BD0" w:rsidRPr="00892BD0" w:rsidRDefault="00892BD0" w:rsidP="00892BD0"/>
        </w:tc>
        <w:tc>
          <w:tcPr>
            <w:tcW w:w="1418" w:type="dxa"/>
            <w:tcBorders>
              <w:top w:val="single" w:sz="4" w:space="0" w:color="auto"/>
              <w:left w:val="nil"/>
              <w:bottom w:val="single" w:sz="4" w:space="0" w:color="auto"/>
              <w:right w:val="single" w:sz="4" w:space="0" w:color="auto"/>
            </w:tcBorders>
            <w:vAlign w:val="center"/>
          </w:tcPr>
          <w:p w:rsidR="00892BD0" w:rsidRPr="00892BD0" w:rsidRDefault="00892BD0" w:rsidP="00892BD0"/>
        </w:tc>
      </w:tr>
    </w:tbl>
    <w:p w:rsidR="00892BD0" w:rsidRPr="00892BD0" w:rsidRDefault="00892BD0" w:rsidP="00892BD0"/>
    <w:p w:rsidR="00892BD0" w:rsidRPr="00892BD0" w:rsidRDefault="00892BD0" w:rsidP="00892BD0">
      <w:r w:rsidRPr="00892BD0">
        <w:t>Сметная (договорная) стоимость в соответствии с договором  подряд</w:t>
      </w:r>
      <w:proofErr w:type="gramStart"/>
      <w:r w:rsidRPr="00892BD0">
        <w:t>а(</w:t>
      </w:r>
      <w:proofErr w:type="gramEnd"/>
      <w:r w:rsidRPr="00892BD0">
        <w:t>субподряда) ____________________________________________________________________________________________________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785"/>
        <w:gridCol w:w="831"/>
        <w:gridCol w:w="2221"/>
        <w:gridCol w:w="1054"/>
        <w:gridCol w:w="1047"/>
        <w:gridCol w:w="742"/>
        <w:gridCol w:w="1306"/>
        <w:gridCol w:w="1379"/>
      </w:tblGrid>
      <w:tr w:rsidR="00892BD0" w:rsidRPr="00892BD0" w:rsidTr="00320F67">
        <w:trPr>
          <w:trHeight w:hRule="exact" w:val="260"/>
        </w:trPr>
        <w:tc>
          <w:tcPr>
            <w:tcW w:w="1588" w:type="dxa"/>
            <w:gridSpan w:val="2"/>
            <w:vAlign w:val="center"/>
          </w:tcPr>
          <w:p w:rsidR="00892BD0" w:rsidRPr="00892BD0" w:rsidRDefault="00892BD0" w:rsidP="00892BD0">
            <w:r w:rsidRPr="00892BD0">
              <w:t>Номер</w:t>
            </w:r>
          </w:p>
        </w:tc>
        <w:tc>
          <w:tcPr>
            <w:tcW w:w="2950" w:type="dxa"/>
            <w:vMerge w:val="restart"/>
            <w:vAlign w:val="center"/>
          </w:tcPr>
          <w:p w:rsidR="00892BD0" w:rsidRPr="00892BD0" w:rsidRDefault="00892BD0" w:rsidP="00892BD0">
            <w:r w:rsidRPr="00892BD0">
              <w:t>Наименование работ</w:t>
            </w:r>
          </w:p>
        </w:tc>
        <w:tc>
          <w:tcPr>
            <w:tcW w:w="851" w:type="dxa"/>
            <w:vMerge w:val="restart"/>
            <w:vAlign w:val="center"/>
          </w:tcPr>
          <w:p w:rsidR="00892BD0" w:rsidRPr="00892BD0" w:rsidRDefault="00892BD0" w:rsidP="00892BD0">
            <w:r w:rsidRPr="00892BD0">
              <w:t xml:space="preserve">Номер </w:t>
            </w:r>
            <w:proofErr w:type="gramStart"/>
            <w:r w:rsidRPr="00892BD0">
              <w:t>единичной</w:t>
            </w:r>
            <w:proofErr w:type="gramEnd"/>
          </w:p>
          <w:p w:rsidR="00892BD0" w:rsidRPr="00892BD0" w:rsidRDefault="00892BD0" w:rsidP="00892BD0">
            <w:r w:rsidRPr="00892BD0">
              <w:t>расценки</w:t>
            </w:r>
          </w:p>
        </w:tc>
        <w:tc>
          <w:tcPr>
            <w:tcW w:w="851" w:type="dxa"/>
            <w:vMerge w:val="restart"/>
            <w:vAlign w:val="center"/>
          </w:tcPr>
          <w:p w:rsidR="00892BD0" w:rsidRPr="00892BD0" w:rsidRDefault="00892BD0" w:rsidP="00892BD0">
            <w:r w:rsidRPr="00892BD0">
              <w:t>Единица</w:t>
            </w:r>
          </w:p>
          <w:p w:rsidR="00892BD0" w:rsidRPr="00892BD0" w:rsidRDefault="00892BD0" w:rsidP="00892BD0">
            <w:r w:rsidRPr="00892BD0">
              <w:t>измерения</w:t>
            </w:r>
          </w:p>
        </w:tc>
        <w:tc>
          <w:tcPr>
            <w:tcW w:w="4253" w:type="dxa"/>
            <w:gridSpan w:val="3"/>
            <w:shd w:val="clear" w:color="auto" w:fill="auto"/>
            <w:vAlign w:val="center"/>
          </w:tcPr>
          <w:p w:rsidR="00892BD0" w:rsidRPr="00892BD0" w:rsidRDefault="00892BD0" w:rsidP="00892BD0">
            <w:r w:rsidRPr="00892BD0">
              <w:t>Выполнено работ</w:t>
            </w:r>
          </w:p>
        </w:tc>
      </w:tr>
      <w:tr w:rsidR="00892BD0" w:rsidRPr="00892BD0" w:rsidTr="00320F67">
        <w:trPr>
          <w:trHeight w:hRule="exact" w:val="460"/>
        </w:trPr>
        <w:tc>
          <w:tcPr>
            <w:tcW w:w="737" w:type="dxa"/>
            <w:vAlign w:val="center"/>
          </w:tcPr>
          <w:p w:rsidR="00892BD0" w:rsidRPr="00892BD0" w:rsidRDefault="00892BD0" w:rsidP="00892BD0">
            <w:r w:rsidRPr="00892BD0">
              <w:t>по</w:t>
            </w:r>
          </w:p>
          <w:p w:rsidR="00892BD0" w:rsidRPr="00892BD0" w:rsidRDefault="00892BD0" w:rsidP="00892BD0">
            <w:r w:rsidRPr="00892BD0">
              <w:t>порядку</w:t>
            </w:r>
          </w:p>
        </w:tc>
        <w:tc>
          <w:tcPr>
            <w:tcW w:w="851" w:type="dxa"/>
            <w:vAlign w:val="center"/>
          </w:tcPr>
          <w:p w:rsidR="00892BD0" w:rsidRPr="00892BD0" w:rsidRDefault="00892BD0" w:rsidP="00892BD0">
            <w:r w:rsidRPr="00892BD0">
              <w:t>позиции</w:t>
            </w:r>
          </w:p>
          <w:p w:rsidR="00892BD0" w:rsidRPr="00892BD0" w:rsidRDefault="00892BD0" w:rsidP="00892BD0">
            <w:r w:rsidRPr="00892BD0">
              <w:t>по смете</w:t>
            </w:r>
          </w:p>
        </w:tc>
        <w:tc>
          <w:tcPr>
            <w:tcW w:w="2950" w:type="dxa"/>
            <w:vMerge/>
            <w:vAlign w:val="center"/>
          </w:tcPr>
          <w:p w:rsidR="00892BD0" w:rsidRPr="00892BD0" w:rsidRDefault="00892BD0" w:rsidP="00892BD0"/>
        </w:tc>
        <w:tc>
          <w:tcPr>
            <w:tcW w:w="851" w:type="dxa"/>
            <w:vMerge/>
            <w:vAlign w:val="center"/>
          </w:tcPr>
          <w:p w:rsidR="00892BD0" w:rsidRPr="00892BD0" w:rsidRDefault="00892BD0" w:rsidP="00892BD0"/>
        </w:tc>
        <w:tc>
          <w:tcPr>
            <w:tcW w:w="851" w:type="dxa"/>
            <w:vMerge/>
            <w:vAlign w:val="center"/>
          </w:tcPr>
          <w:p w:rsidR="00892BD0" w:rsidRPr="00892BD0" w:rsidRDefault="00892BD0" w:rsidP="00892BD0"/>
        </w:tc>
        <w:tc>
          <w:tcPr>
            <w:tcW w:w="851" w:type="dxa"/>
            <w:shd w:val="clear" w:color="auto" w:fill="auto"/>
            <w:vAlign w:val="center"/>
          </w:tcPr>
          <w:p w:rsidR="00892BD0" w:rsidRPr="00892BD0" w:rsidRDefault="00892BD0" w:rsidP="00892BD0">
            <w:r w:rsidRPr="00892BD0">
              <w:t>Коли-</w:t>
            </w:r>
          </w:p>
          <w:p w:rsidR="00892BD0" w:rsidRPr="00892BD0" w:rsidRDefault="00892BD0" w:rsidP="00892BD0">
            <w:r w:rsidRPr="00892BD0">
              <w:t>чество</w:t>
            </w:r>
          </w:p>
        </w:tc>
        <w:tc>
          <w:tcPr>
            <w:tcW w:w="1701" w:type="dxa"/>
            <w:vAlign w:val="center"/>
          </w:tcPr>
          <w:p w:rsidR="00892BD0" w:rsidRPr="00892BD0" w:rsidRDefault="00892BD0" w:rsidP="00892BD0">
            <w:r w:rsidRPr="00892BD0">
              <w:t xml:space="preserve">цена за единицу, </w:t>
            </w:r>
          </w:p>
          <w:p w:rsidR="00892BD0" w:rsidRPr="00892BD0" w:rsidRDefault="00892BD0" w:rsidP="00892BD0">
            <w:r w:rsidRPr="00892BD0">
              <w:t>руб.</w:t>
            </w:r>
          </w:p>
        </w:tc>
        <w:tc>
          <w:tcPr>
            <w:tcW w:w="1701" w:type="dxa"/>
            <w:vAlign w:val="center"/>
          </w:tcPr>
          <w:p w:rsidR="00892BD0" w:rsidRPr="00892BD0" w:rsidRDefault="00892BD0" w:rsidP="00892BD0">
            <w:r w:rsidRPr="00892BD0">
              <w:t>стоимость,</w:t>
            </w:r>
          </w:p>
          <w:p w:rsidR="00892BD0" w:rsidRPr="00892BD0" w:rsidRDefault="00892BD0" w:rsidP="00892BD0">
            <w:r w:rsidRPr="00892BD0">
              <w:t>руб.</w:t>
            </w:r>
          </w:p>
        </w:tc>
      </w:tr>
      <w:tr w:rsidR="00892BD0" w:rsidRPr="00892BD0" w:rsidTr="00320F67">
        <w:trPr>
          <w:trHeight w:hRule="exact" w:val="240"/>
        </w:trPr>
        <w:tc>
          <w:tcPr>
            <w:tcW w:w="737" w:type="dxa"/>
            <w:vAlign w:val="center"/>
          </w:tcPr>
          <w:p w:rsidR="00892BD0" w:rsidRPr="00892BD0" w:rsidRDefault="00892BD0" w:rsidP="00892BD0">
            <w:r w:rsidRPr="00892BD0">
              <w:t>1</w:t>
            </w:r>
          </w:p>
        </w:tc>
        <w:tc>
          <w:tcPr>
            <w:tcW w:w="851" w:type="dxa"/>
            <w:vAlign w:val="center"/>
          </w:tcPr>
          <w:p w:rsidR="00892BD0" w:rsidRPr="00892BD0" w:rsidRDefault="00892BD0" w:rsidP="00892BD0">
            <w:r w:rsidRPr="00892BD0">
              <w:t>2</w:t>
            </w:r>
          </w:p>
        </w:tc>
        <w:tc>
          <w:tcPr>
            <w:tcW w:w="2950" w:type="dxa"/>
            <w:vAlign w:val="center"/>
          </w:tcPr>
          <w:p w:rsidR="00892BD0" w:rsidRPr="00892BD0" w:rsidRDefault="00892BD0" w:rsidP="00892BD0">
            <w:r w:rsidRPr="00892BD0">
              <w:t>3</w:t>
            </w:r>
          </w:p>
        </w:tc>
        <w:tc>
          <w:tcPr>
            <w:tcW w:w="851" w:type="dxa"/>
            <w:vAlign w:val="center"/>
          </w:tcPr>
          <w:p w:rsidR="00892BD0" w:rsidRPr="00892BD0" w:rsidRDefault="00892BD0" w:rsidP="00892BD0">
            <w:r w:rsidRPr="00892BD0">
              <w:t>4</w:t>
            </w:r>
          </w:p>
        </w:tc>
        <w:tc>
          <w:tcPr>
            <w:tcW w:w="851" w:type="dxa"/>
            <w:vAlign w:val="center"/>
          </w:tcPr>
          <w:p w:rsidR="00892BD0" w:rsidRPr="00892BD0" w:rsidRDefault="00892BD0" w:rsidP="00892BD0">
            <w:r w:rsidRPr="00892BD0">
              <w:t>5</w:t>
            </w:r>
          </w:p>
        </w:tc>
        <w:tc>
          <w:tcPr>
            <w:tcW w:w="851" w:type="dxa"/>
            <w:vAlign w:val="center"/>
          </w:tcPr>
          <w:p w:rsidR="00892BD0" w:rsidRPr="00892BD0" w:rsidRDefault="00892BD0" w:rsidP="00892BD0">
            <w:r w:rsidRPr="00892BD0">
              <w:t>6</w:t>
            </w:r>
          </w:p>
        </w:tc>
        <w:tc>
          <w:tcPr>
            <w:tcW w:w="1701" w:type="dxa"/>
            <w:vAlign w:val="center"/>
          </w:tcPr>
          <w:p w:rsidR="00892BD0" w:rsidRPr="00892BD0" w:rsidRDefault="00892BD0" w:rsidP="00892BD0">
            <w:r w:rsidRPr="00892BD0">
              <w:t>7</w:t>
            </w:r>
          </w:p>
        </w:tc>
        <w:tc>
          <w:tcPr>
            <w:tcW w:w="1701" w:type="dxa"/>
            <w:vAlign w:val="center"/>
          </w:tcPr>
          <w:p w:rsidR="00892BD0" w:rsidRPr="00892BD0" w:rsidRDefault="00892BD0" w:rsidP="00892BD0">
            <w:r w:rsidRPr="00892BD0">
              <w:t>8</w:t>
            </w:r>
          </w:p>
        </w:tc>
      </w:tr>
      <w:tr w:rsidR="00892BD0" w:rsidRPr="00892BD0" w:rsidTr="00320F67">
        <w:trPr>
          <w:trHeight w:hRule="exact" w:val="397"/>
        </w:trPr>
        <w:tc>
          <w:tcPr>
            <w:tcW w:w="737" w:type="dxa"/>
            <w:vAlign w:val="center"/>
          </w:tcPr>
          <w:p w:rsidR="00892BD0" w:rsidRPr="00892BD0" w:rsidRDefault="00892BD0" w:rsidP="00892BD0"/>
        </w:tc>
        <w:tc>
          <w:tcPr>
            <w:tcW w:w="851" w:type="dxa"/>
            <w:vAlign w:val="center"/>
          </w:tcPr>
          <w:p w:rsidR="00892BD0" w:rsidRPr="00892BD0" w:rsidRDefault="00892BD0" w:rsidP="00892BD0"/>
        </w:tc>
        <w:tc>
          <w:tcPr>
            <w:tcW w:w="2950" w:type="dxa"/>
            <w:vAlign w:val="center"/>
          </w:tcPr>
          <w:p w:rsidR="00892BD0" w:rsidRPr="00892BD0" w:rsidRDefault="00892BD0" w:rsidP="00892BD0"/>
        </w:tc>
        <w:tc>
          <w:tcPr>
            <w:tcW w:w="851" w:type="dxa"/>
            <w:vAlign w:val="center"/>
          </w:tcPr>
          <w:p w:rsidR="00892BD0" w:rsidRPr="00892BD0" w:rsidRDefault="00892BD0" w:rsidP="00892BD0"/>
        </w:tc>
        <w:tc>
          <w:tcPr>
            <w:tcW w:w="851" w:type="dxa"/>
            <w:vAlign w:val="center"/>
          </w:tcPr>
          <w:p w:rsidR="00892BD0" w:rsidRPr="00892BD0" w:rsidRDefault="00892BD0" w:rsidP="00892BD0"/>
        </w:tc>
        <w:tc>
          <w:tcPr>
            <w:tcW w:w="851" w:type="dxa"/>
            <w:vAlign w:val="center"/>
          </w:tcPr>
          <w:p w:rsidR="00892BD0" w:rsidRPr="00892BD0" w:rsidRDefault="00892BD0" w:rsidP="00892BD0"/>
        </w:tc>
        <w:tc>
          <w:tcPr>
            <w:tcW w:w="1701" w:type="dxa"/>
            <w:vAlign w:val="center"/>
          </w:tcPr>
          <w:p w:rsidR="00892BD0" w:rsidRPr="00892BD0" w:rsidRDefault="00892BD0" w:rsidP="00892BD0"/>
        </w:tc>
        <w:tc>
          <w:tcPr>
            <w:tcW w:w="1701" w:type="dxa"/>
            <w:vAlign w:val="center"/>
          </w:tcPr>
          <w:p w:rsidR="00892BD0" w:rsidRPr="00892BD0" w:rsidRDefault="00892BD0" w:rsidP="00892BD0"/>
        </w:tc>
      </w:tr>
      <w:tr w:rsidR="00892BD0" w:rsidRPr="00892BD0" w:rsidTr="00320F67">
        <w:trPr>
          <w:trHeight w:hRule="exact" w:val="397"/>
        </w:trPr>
        <w:tc>
          <w:tcPr>
            <w:tcW w:w="737" w:type="dxa"/>
            <w:vAlign w:val="center"/>
          </w:tcPr>
          <w:p w:rsidR="00892BD0" w:rsidRPr="00892BD0" w:rsidRDefault="00892BD0" w:rsidP="00892BD0"/>
        </w:tc>
        <w:tc>
          <w:tcPr>
            <w:tcW w:w="851" w:type="dxa"/>
            <w:vAlign w:val="center"/>
          </w:tcPr>
          <w:p w:rsidR="00892BD0" w:rsidRPr="00892BD0" w:rsidRDefault="00892BD0" w:rsidP="00892BD0"/>
        </w:tc>
        <w:tc>
          <w:tcPr>
            <w:tcW w:w="2950" w:type="dxa"/>
            <w:vAlign w:val="center"/>
          </w:tcPr>
          <w:p w:rsidR="00892BD0" w:rsidRPr="00892BD0" w:rsidRDefault="00892BD0" w:rsidP="00892BD0"/>
        </w:tc>
        <w:tc>
          <w:tcPr>
            <w:tcW w:w="851" w:type="dxa"/>
            <w:vAlign w:val="center"/>
          </w:tcPr>
          <w:p w:rsidR="00892BD0" w:rsidRPr="00892BD0" w:rsidRDefault="00892BD0" w:rsidP="00892BD0"/>
        </w:tc>
        <w:tc>
          <w:tcPr>
            <w:tcW w:w="851" w:type="dxa"/>
            <w:vAlign w:val="center"/>
          </w:tcPr>
          <w:p w:rsidR="00892BD0" w:rsidRPr="00892BD0" w:rsidRDefault="00892BD0" w:rsidP="00892BD0"/>
        </w:tc>
        <w:tc>
          <w:tcPr>
            <w:tcW w:w="851" w:type="dxa"/>
            <w:vAlign w:val="center"/>
          </w:tcPr>
          <w:p w:rsidR="00892BD0" w:rsidRPr="00892BD0" w:rsidRDefault="00892BD0" w:rsidP="00892BD0"/>
        </w:tc>
        <w:tc>
          <w:tcPr>
            <w:tcW w:w="1701" w:type="dxa"/>
            <w:vAlign w:val="center"/>
          </w:tcPr>
          <w:p w:rsidR="00892BD0" w:rsidRPr="00892BD0" w:rsidRDefault="00892BD0" w:rsidP="00892BD0"/>
        </w:tc>
        <w:tc>
          <w:tcPr>
            <w:tcW w:w="1701" w:type="dxa"/>
            <w:vAlign w:val="center"/>
          </w:tcPr>
          <w:p w:rsidR="00892BD0" w:rsidRPr="00892BD0" w:rsidRDefault="00892BD0" w:rsidP="00892BD0"/>
        </w:tc>
      </w:tr>
      <w:tr w:rsidR="00892BD0" w:rsidRPr="00892BD0" w:rsidTr="00320F67">
        <w:trPr>
          <w:trHeight w:hRule="exact" w:val="397"/>
        </w:trPr>
        <w:tc>
          <w:tcPr>
            <w:tcW w:w="737" w:type="dxa"/>
            <w:vAlign w:val="center"/>
          </w:tcPr>
          <w:p w:rsidR="00892BD0" w:rsidRPr="00892BD0" w:rsidRDefault="00892BD0" w:rsidP="00892BD0"/>
        </w:tc>
        <w:tc>
          <w:tcPr>
            <w:tcW w:w="851" w:type="dxa"/>
            <w:vAlign w:val="center"/>
          </w:tcPr>
          <w:p w:rsidR="00892BD0" w:rsidRPr="00892BD0" w:rsidRDefault="00892BD0" w:rsidP="00892BD0"/>
        </w:tc>
        <w:tc>
          <w:tcPr>
            <w:tcW w:w="2950" w:type="dxa"/>
            <w:vAlign w:val="center"/>
          </w:tcPr>
          <w:p w:rsidR="00892BD0" w:rsidRPr="00892BD0" w:rsidRDefault="00892BD0" w:rsidP="00892BD0"/>
        </w:tc>
        <w:tc>
          <w:tcPr>
            <w:tcW w:w="851" w:type="dxa"/>
            <w:vAlign w:val="center"/>
          </w:tcPr>
          <w:p w:rsidR="00892BD0" w:rsidRPr="00892BD0" w:rsidRDefault="00892BD0" w:rsidP="00892BD0"/>
        </w:tc>
        <w:tc>
          <w:tcPr>
            <w:tcW w:w="851" w:type="dxa"/>
            <w:vAlign w:val="center"/>
          </w:tcPr>
          <w:p w:rsidR="00892BD0" w:rsidRPr="00892BD0" w:rsidRDefault="00892BD0" w:rsidP="00892BD0"/>
        </w:tc>
        <w:tc>
          <w:tcPr>
            <w:tcW w:w="851" w:type="dxa"/>
            <w:vAlign w:val="center"/>
          </w:tcPr>
          <w:p w:rsidR="00892BD0" w:rsidRPr="00892BD0" w:rsidRDefault="00892BD0" w:rsidP="00892BD0"/>
        </w:tc>
        <w:tc>
          <w:tcPr>
            <w:tcW w:w="1701" w:type="dxa"/>
            <w:vAlign w:val="center"/>
          </w:tcPr>
          <w:p w:rsidR="00892BD0" w:rsidRPr="00892BD0" w:rsidRDefault="00892BD0" w:rsidP="00892BD0"/>
        </w:tc>
        <w:tc>
          <w:tcPr>
            <w:tcW w:w="1701" w:type="dxa"/>
            <w:vAlign w:val="center"/>
          </w:tcPr>
          <w:p w:rsidR="00892BD0" w:rsidRPr="00892BD0" w:rsidRDefault="00892BD0" w:rsidP="00892BD0"/>
        </w:tc>
      </w:tr>
      <w:tr w:rsidR="00892BD0" w:rsidRPr="00892BD0" w:rsidTr="00320F67">
        <w:trPr>
          <w:trHeight w:hRule="exact" w:val="397"/>
        </w:trPr>
        <w:tc>
          <w:tcPr>
            <w:tcW w:w="737" w:type="dxa"/>
            <w:vAlign w:val="center"/>
          </w:tcPr>
          <w:p w:rsidR="00892BD0" w:rsidRPr="00892BD0" w:rsidRDefault="00892BD0" w:rsidP="00892BD0"/>
        </w:tc>
        <w:tc>
          <w:tcPr>
            <w:tcW w:w="851" w:type="dxa"/>
            <w:vAlign w:val="center"/>
          </w:tcPr>
          <w:p w:rsidR="00892BD0" w:rsidRPr="00892BD0" w:rsidRDefault="00892BD0" w:rsidP="00892BD0"/>
        </w:tc>
        <w:tc>
          <w:tcPr>
            <w:tcW w:w="2950" w:type="dxa"/>
            <w:vAlign w:val="center"/>
          </w:tcPr>
          <w:p w:rsidR="00892BD0" w:rsidRPr="00892BD0" w:rsidRDefault="00892BD0" w:rsidP="00892BD0"/>
        </w:tc>
        <w:tc>
          <w:tcPr>
            <w:tcW w:w="851" w:type="dxa"/>
            <w:vAlign w:val="center"/>
          </w:tcPr>
          <w:p w:rsidR="00892BD0" w:rsidRPr="00892BD0" w:rsidRDefault="00892BD0" w:rsidP="00892BD0"/>
        </w:tc>
        <w:tc>
          <w:tcPr>
            <w:tcW w:w="851" w:type="dxa"/>
            <w:vAlign w:val="center"/>
          </w:tcPr>
          <w:p w:rsidR="00892BD0" w:rsidRPr="00892BD0" w:rsidRDefault="00892BD0" w:rsidP="00892BD0"/>
        </w:tc>
        <w:tc>
          <w:tcPr>
            <w:tcW w:w="851" w:type="dxa"/>
            <w:vAlign w:val="center"/>
          </w:tcPr>
          <w:p w:rsidR="00892BD0" w:rsidRPr="00892BD0" w:rsidRDefault="00892BD0" w:rsidP="00892BD0"/>
        </w:tc>
        <w:tc>
          <w:tcPr>
            <w:tcW w:w="1701" w:type="dxa"/>
            <w:vAlign w:val="center"/>
          </w:tcPr>
          <w:p w:rsidR="00892BD0" w:rsidRPr="00892BD0" w:rsidRDefault="00892BD0" w:rsidP="00892BD0"/>
        </w:tc>
        <w:tc>
          <w:tcPr>
            <w:tcW w:w="1701" w:type="dxa"/>
            <w:vAlign w:val="center"/>
          </w:tcPr>
          <w:p w:rsidR="00892BD0" w:rsidRPr="00892BD0" w:rsidRDefault="00892BD0" w:rsidP="00892BD0"/>
        </w:tc>
      </w:tr>
      <w:tr w:rsidR="00892BD0" w:rsidRPr="00892BD0" w:rsidTr="00320F67">
        <w:trPr>
          <w:trHeight w:hRule="exact" w:val="397"/>
        </w:trPr>
        <w:tc>
          <w:tcPr>
            <w:tcW w:w="737" w:type="dxa"/>
            <w:vAlign w:val="center"/>
          </w:tcPr>
          <w:p w:rsidR="00892BD0" w:rsidRPr="00892BD0" w:rsidRDefault="00892BD0" w:rsidP="00892BD0"/>
        </w:tc>
        <w:tc>
          <w:tcPr>
            <w:tcW w:w="851" w:type="dxa"/>
            <w:vAlign w:val="center"/>
          </w:tcPr>
          <w:p w:rsidR="00892BD0" w:rsidRPr="00892BD0" w:rsidRDefault="00892BD0" w:rsidP="00892BD0"/>
        </w:tc>
        <w:tc>
          <w:tcPr>
            <w:tcW w:w="2950" w:type="dxa"/>
            <w:vAlign w:val="center"/>
          </w:tcPr>
          <w:p w:rsidR="00892BD0" w:rsidRPr="00892BD0" w:rsidRDefault="00892BD0" w:rsidP="00892BD0"/>
        </w:tc>
        <w:tc>
          <w:tcPr>
            <w:tcW w:w="851" w:type="dxa"/>
            <w:vAlign w:val="center"/>
          </w:tcPr>
          <w:p w:rsidR="00892BD0" w:rsidRPr="00892BD0" w:rsidRDefault="00892BD0" w:rsidP="00892BD0"/>
        </w:tc>
        <w:tc>
          <w:tcPr>
            <w:tcW w:w="851" w:type="dxa"/>
            <w:vAlign w:val="center"/>
          </w:tcPr>
          <w:p w:rsidR="00892BD0" w:rsidRPr="00892BD0" w:rsidRDefault="00892BD0" w:rsidP="00892BD0"/>
        </w:tc>
        <w:tc>
          <w:tcPr>
            <w:tcW w:w="851" w:type="dxa"/>
            <w:vAlign w:val="center"/>
          </w:tcPr>
          <w:p w:rsidR="00892BD0" w:rsidRPr="00892BD0" w:rsidRDefault="00892BD0" w:rsidP="00892BD0"/>
        </w:tc>
        <w:tc>
          <w:tcPr>
            <w:tcW w:w="1701" w:type="dxa"/>
            <w:vAlign w:val="center"/>
          </w:tcPr>
          <w:p w:rsidR="00892BD0" w:rsidRPr="00892BD0" w:rsidRDefault="00892BD0" w:rsidP="00892BD0"/>
        </w:tc>
        <w:tc>
          <w:tcPr>
            <w:tcW w:w="1701" w:type="dxa"/>
            <w:vAlign w:val="center"/>
          </w:tcPr>
          <w:p w:rsidR="00892BD0" w:rsidRPr="00892BD0" w:rsidRDefault="00892BD0" w:rsidP="00892BD0"/>
        </w:tc>
      </w:tr>
      <w:tr w:rsidR="00892BD0" w:rsidRPr="00892BD0" w:rsidTr="00320F67">
        <w:trPr>
          <w:trHeight w:hRule="exact" w:val="397"/>
        </w:trPr>
        <w:tc>
          <w:tcPr>
            <w:tcW w:w="737" w:type="dxa"/>
            <w:vAlign w:val="center"/>
          </w:tcPr>
          <w:p w:rsidR="00892BD0" w:rsidRPr="00892BD0" w:rsidRDefault="00892BD0" w:rsidP="00892BD0"/>
        </w:tc>
        <w:tc>
          <w:tcPr>
            <w:tcW w:w="851" w:type="dxa"/>
            <w:vAlign w:val="center"/>
          </w:tcPr>
          <w:p w:rsidR="00892BD0" w:rsidRPr="00892BD0" w:rsidRDefault="00892BD0" w:rsidP="00892BD0"/>
        </w:tc>
        <w:tc>
          <w:tcPr>
            <w:tcW w:w="2950" w:type="dxa"/>
            <w:vAlign w:val="center"/>
          </w:tcPr>
          <w:p w:rsidR="00892BD0" w:rsidRPr="00892BD0" w:rsidRDefault="00892BD0" w:rsidP="00892BD0"/>
        </w:tc>
        <w:tc>
          <w:tcPr>
            <w:tcW w:w="851" w:type="dxa"/>
            <w:vAlign w:val="center"/>
          </w:tcPr>
          <w:p w:rsidR="00892BD0" w:rsidRPr="00892BD0" w:rsidRDefault="00892BD0" w:rsidP="00892BD0"/>
        </w:tc>
        <w:tc>
          <w:tcPr>
            <w:tcW w:w="851" w:type="dxa"/>
            <w:vAlign w:val="center"/>
          </w:tcPr>
          <w:p w:rsidR="00892BD0" w:rsidRPr="00892BD0" w:rsidRDefault="00892BD0" w:rsidP="00892BD0"/>
        </w:tc>
        <w:tc>
          <w:tcPr>
            <w:tcW w:w="851" w:type="dxa"/>
            <w:vAlign w:val="center"/>
          </w:tcPr>
          <w:p w:rsidR="00892BD0" w:rsidRPr="00892BD0" w:rsidRDefault="00892BD0" w:rsidP="00892BD0"/>
        </w:tc>
        <w:tc>
          <w:tcPr>
            <w:tcW w:w="1701" w:type="dxa"/>
            <w:vAlign w:val="center"/>
          </w:tcPr>
          <w:p w:rsidR="00892BD0" w:rsidRPr="00892BD0" w:rsidRDefault="00892BD0" w:rsidP="00892BD0"/>
        </w:tc>
        <w:tc>
          <w:tcPr>
            <w:tcW w:w="1701" w:type="dxa"/>
            <w:vAlign w:val="center"/>
          </w:tcPr>
          <w:p w:rsidR="00892BD0" w:rsidRPr="00892BD0" w:rsidRDefault="00892BD0" w:rsidP="00892BD0"/>
        </w:tc>
      </w:tr>
      <w:tr w:rsidR="00892BD0" w:rsidRPr="00892BD0" w:rsidTr="00320F67">
        <w:trPr>
          <w:trHeight w:hRule="exact" w:val="397"/>
        </w:trPr>
        <w:tc>
          <w:tcPr>
            <w:tcW w:w="737" w:type="dxa"/>
            <w:vAlign w:val="center"/>
          </w:tcPr>
          <w:p w:rsidR="00892BD0" w:rsidRPr="00892BD0" w:rsidRDefault="00892BD0" w:rsidP="00892BD0"/>
        </w:tc>
        <w:tc>
          <w:tcPr>
            <w:tcW w:w="851" w:type="dxa"/>
            <w:vAlign w:val="center"/>
          </w:tcPr>
          <w:p w:rsidR="00892BD0" w:rsidRPr="00892BD0" w:rsidRDefault="00892BD0" w:rsidP="00892BD0"/>
        </w:tc>
        <w:tc>
          <w:tcPr>
            <w:tcW w:w="2950" w:type="dxa"/>
            <w:vAlign w:val="center"/>
          </w:tcPr>
          <w:p w:rsidR="00892BD0" w:rsidRPr="00892BD0" w:rsidRDefault="00892BD0" w:rsidP="00892BD0"/>
        </w:tc>
        <w:tc>
          <w:tcPr>
            <w:tcW w:w="851" w:type="dxa"/>
            <w:vAlign w:val="center"/>
          </w:tcPr>
          <w:p w:rsidR="00892BD0" w:rsidRPr="00892BD0" w:rsidRDefault="00892BD0" w:rsidP="00892BD0"/>
        </w:tc>
        <w:tc>
          <w:tcPr>
            <w:tcW w:w="851" w:type="dxa"/>
            <w:vAlign w:val="center"/>
          </w:tcPr>
          <w:p w:rsidR="00892BD0" w:rsidRPr="00892BD0" w:rsidRDefault="00892BD0" w:rsidP="00892BD0"/>
        </w:tc>
        <w:tc>
          <w:tcPr>
            <w:tcW w:w="851" w:type="dxa"/>
            <w:vAlign w:val="center"/>
          </w:tcPr>
          <w:p w:rsidR="00892BD0" w:rsidRPr="00892BD0" w:rsidRDefault="00892BD0" w:rsidP="00892BD0"/>
        </w:tc>
        <w:tc>
          <w:tcPr>
            <w:tcW w:w="1701" w:type="dxa"/>
            <w:vAlign w:val="center"/>
          </w:tcPr>
          <w:p w:rsidR="00892BD0" w:rsidRPr="00892BD0" w:rsidRDefault="00892BD0" w:rsidP="00892BD0"/>
        </w:tc>
        <w:tc>
          <w:tcPr>
            <w:tcW w:w="1701" w:type="dxa"/>
            <w:vAlign w:val="center"/>
          </w:tcPr>
          <w:p w:rsidR="00892BD0" w:rsidRPr="00892BD0" w:rsidRDefault="00892BD0" w:rsidP="00892BD0"/>
        </w:tc>
      </w:tr>
      <w:tr w:rsidR="00892BD0" w:rsidRPr="00892BD0" w:rsidTr="00320F67">
        <w:trPr>
          <w:trHeight w:hRule="exact" w:val="397"/>
        </w:trPr>
        <w:tc>
          <w:tcPr>
            <w:tcW w:w="737" w:type="dxa"/>
            <w:vAlign w:val="center"/>
          </w:tcPr>
          <w:p w:rsidR="00892BD0" w:rsidRPr="00892BD0" w:rsidRDefault="00892BD0" w:rsidP="00892BD0"/>
        </w:tc>
        <w:tc>
          <w:tcPr>
            <w:tcW w:w="851" w:type="dxa"/>
            <w:vAlign w:val="center"/>
          </w:tcPr>
          <w:p w:rsidR="00892BD0" w:rsidRPr="00892BD0" w:rsidRDefault="00892BD0" w:rsidP="00892BD0"/>
        </w:tc>
        <w:tc>
          <w:tcPr>
            <w:tcW w:w="2950" w:type="dxa"/>
            <w:vAlign w:val="center"/>
          </w:tcPr>
          <w:p w:rsidR="00892BD0" w:rsidRPr="00892BD0" w:rsidRDefault="00892BD0" w:rsidP="00892BD0"/>
        </w:tc>
        <w:tc>
          <w:tcPr>
            <w:tcW w:w="851" w:type="dxa"/>
            <w:vAlign w:val="center"/>
          </w:tcPr>
          <w:p w:rsidR="00892BD0" w:rsidRPr="00892BD0" w:rsidRDefault="00892BD0" w:rsidP="00892BD0"/>
        </w:tc>
        <w:tc>
          <w:tcPr>
            <w:tcW w:w="851" w:type="dxa"/>
            <w:vAlign w:val="center"/>
          </w:tcPr>
          <w:p w:rsidR="00892BD0" w:rsidRPr="00892BD0" w:rsidRDefault="00892BD0" w:rsidP="00892BD0"/>
        </w:tc>
        <w:tc>
          <w:tcPr>
            <w:tcW w:w="851" w:type="dxa"/>
            <w:vAlign w:val="center"/>
          </w:tcPr>
          <w:p w:rsidR="00892BD0" w:rsidRPr="00892BD0" w:rsidRDefault="00892BD0" w:rsidP="00892BD0"/>
        </w:tc>
        <w:tc>
          <w:tcPr>
            <w:tcW w:w="1701" w:type="dxa"/>
            <w:vAlign w:val="center"/>
          </w:tcPr>
          <w:p w:rsidR="00892BD0" w:rsidRPr="00892BD0" w:rsidRDefault="00892BD0" w:rsidP="00892BD0"/>
        </w:tc>
        <w:tc>
          <w:tcPr>
            <w:tcW w:w="1701" w:type="dxa"/>
            <w:vAlign w:val="center"/>
          </w:tcPr>
          <w:p w:rsidR="00892BD0" w:rsidRPr="00892BD0" w:rsidRDefault="00892BD0" w:rsidP="00892BD0"/>
        </w:tc>
      </w:tr>
      <w:tr w:rsidR="00892BD0" w:rsidRPr="00892BD0" w:rsidTr="00320F67">
        <w:trPr>
          <w:trHeight w:hRule="exact" w:val="397"/>
        </w:trPr>
        <w:tc>
          <w:tcPr>
            <w:tcW w:w="737" w:type="dxa"/>
            <w:vAlign w:val="center"/>
          </w:tcPr>
          <w:p w:rsidR="00892BD0" w:rsidRPr="00892BD0" w:rsidRDefault="00892BD0" w:rsidP="00892BD0"/>
        </w:tc>
        <w:tc>
          <w:tcPr>
            <w:tcW w:w="851" w:type="dxa"/>
            <w:vAlign w:val="center"/>
          </w:tcPr>
          <w:p w:rsidR="00892BD0" w:rsidRPr="00892BD0" w:rsidRDefault="00892BD0" w:rsidP="00892BD0"/>
        </w:tc>
        <w:tc>
          <w:tcPr>
            <w:tcW w:w="2950" w:type="dxa"/>
            <w:vAlign w:val="center"/>
          </w:tcPr>
          <w:p w:rsidR="00892BD0" w:rsidRPr="00892BD0" w:rsidRDefault="00892BD0" w:rsidP="00892BD0"/>
        </w:tc>
        <w:tc>
          <w:tcPr>
            <w:tcW w:w="851" w:type="dxa"/>
            <w:vAlign w:val="center"/>
          </w:tcPr>
          <w:p w:rsidR="00892BD0" w:rsidRPr="00892BD0" w:rsidRDefault="00892BD0" w:rsidP="00892BD0"/>
        </w:tc>
        <w:tc>
          <w:tcPr>
            <w:tcW w:w="851" w:type="dxa"/>
            <w:vAlign w:val="center"/>
          </w:tcPr>
          <w:p w:rsidR="00892BD0" w:rsidRPr="00892BD0" w:rsidRDefault="00892BD0" w:rsidP="00892BD0"/>
        </w:tc>
        <w:tc>
          <w:tcPr>
            <w:tcW w:w="851" w:type="dxa"/>
            <w:vAlign w:val="center"/>
          </w:tcPr>
          <w:p w:rsidR="00892BD0" w:rsidRPr="00892BD0" w:rsidRDefault="00892BD0" w:rsidP="00892BD0"/>
        </w:tc>
        <w:tc>
          <w:tcPr>
            <w:tcW w:w="1701" w:type="dxa"/>
            <w:vAlign w:val="center"/>
          </w:tcPr>
          <w:p w:rsidR="00892BD0" w:rsidRPr="00892BD0" w:rsidRDefault="00892BD0" w:rsidP="00892BD0"/>
        </w:tc>
        <w:tc>
          <w:tcPr>
            <w:tcW w:w="1701" w:type="dxa"/>
            <w:vAlign w:val="center"/>
          </w:tcPr>
          <w:p w:rsidR="00892BD0" w:rsidRPr="00892BD0" w:rsidRDefault="00892BD0" w:rsidP="00892BD0"/>
        </w:tc>
      </w:tr>
      <w:tr w:rsidR="00892BD0" w:rsidRPr="00892BD0" w:rsidTr="00320F67">
        <w:trPr>
          <w:trHeight w:hRule="exact" w:val="397"/>
        </w:trPr>
        <w:tc>
          <w:tcPr>
            <w:tcW w:w="737"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2950"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851" w:type="dxa"/>
            <w:vAlign w:val="center"/>
          </w:tcPr>
          <w:p w:rsidR="00892BD0" w:rsidRPr="00892BD0" w:rsidRDefault="00892BD0" w:rsidP="00892BD0"/>
        </w:tc>
        <w:tc>
          <w:tcPr>
            <w:tcW w:w="1701" w:type="dxa"/>
            <w:vAlign w:val="center"/>
          </w:tcPr>
          <w:p w:rsidR="00892BD0" w:rsidRPr="00892BD0" w:rsidRDefault="00892BD0" w:rsidP="00892BD0"/>
        </w:tc>
        <w:tc>
          <w:tcPr>
            <w:tcW w:w="1701" w:type="dxa"/>
            <w:vAlign w:val="center"/>
          </w:tcPr>
          <w:p w:rsidR="00892BD0" w:rsidRPr="00892BD0" w:rsidRDefault="00892BD0" w:rsidP="00892BD0"/>
        </w:tc>
      </w:tr>
      <w:tr w:rsidR="00892BD0" w:rsidRPr="00892BD0" w:rsidTr="00320F67">
        <w:trPr>
          <w:trHeight w:hRule="exact" w:val="397"/>
        </w:trPr>
        <w:tc>
          <w:tcPr>
            <w:tcW w:w="737"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2950"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851" w:type="dxa"/>
            <w:vAlign w:val="center"/>
          </w:tcPr>
          <w:p w:rsidR="00892BD0" w:rsidRPr="00892BD0" w:rsidRDefault="00892BD0" w:rsidP="00892BD0"/>
        </w:tc>
        <w:tc>
          <w:tcPr>
            <w:tcW w:w="1701" w:type="dxa"/>
            <w:vAlign w:val="center"/>
          </w:tcPr>
          <w:p w:rsidR="00892BD0" w:rsidRPr="00892BD0" w:rsidRDefault="00892BD0" w:rsidP="00892BD0"/>
        </w:tc>
        <w:tc>
          <w:tcPr>
            <w:tcW w:w="1701" w:type="dxa"/>
            <w:vAlign w:val="center"/>
          </w:tcPr>
          <w:p w:rsidR="00892BD0" w:rsidRPr="00892BD0" w:rsidRDefault="00892BD0" w:rsidP="00892BD0"/>
        </w:tc>
      </w:tr>
      <w:tr w:rsidR="00892BD0" w:rsidRPr="00892BD0" w:rsidTr="00320F67">
        <w:trPr>
          <w:trHeight w:hRule="exact" w:val="397"/>
        </w:trPr>
        <w:tc>
          <w:tcPr>
            <w:tcW w:w="737"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2950"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851" w:type="dxa"/>
            <w:vAlign w:val="center"/>
          </w:tcPr>
          <w:p w:rsidR="00892BD0" w:rsidRPr="00892BD0" w:rsidRDefault="00892BD0" w:rsidP="00892BD0"/>
        </w:tc>
        <w:tc>
          <w:tcPr>
            <w:tcW w:w="1701" w:type="dxa"/>
            <w:vAlign w:val="center"/>
          </w:tcPr>
          <w:p w:rsidR="00892BD0" w:rsidRPr="00892BD0" w:rsidRDefault="00892BD0" w:rsidP="00892BD0"/>
        </w:tc>
        <w:tc>
          <w:tcPr>
            <w:tcW w:w="1701" w:type="dxa"/>
            <w:vAlign w:val="center"/>
          </w:tcPr>
          <w:p w:rsidR="00892BD0" w:rsidRPr="00892BD0" w:rsidRDefault="00892BD0" w:rsidP="00892BD0"/>
        </w:tc>
      </w:tr>
      <w:tr w:rsidR="00892BD0" w:rsidRPr="00892BD0" w:rsidTr="00320F67">
        <w:trPr>
          <w:trHeight w:hRule="exact" w:val="397"/>
        </w:trPr>
        <w:tc>
          <w:tcPr>
            <w:tcW w:w="737"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2950"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851" w:type="dxa"/>
            <w:vAlign w:val="center"/>
          </w:tcPr>
          <w:p w:rsidR="00892BD0" w:rsidRPr="00892BD0" w:rsidRDefault="00892BD0" w:rsidP="00892BD0"/>
        </w:tc>
        <w:tc>
          <w:tcPr>
            <w:tcW w:w="1701" w:type="dxa"/>
            <w:vAlign w:val="center"/>
          </w:tcPr>
          <w:p w:rsidR="00892BD0" w:rsidRPr="00892BD0" w:rsidRDefault="00892BD0" w:rsidP="00892BD0"/>
        </w:tc>
        <w:tc>
          <w:tcPr>
            <w:tcW w:w="1701" w:type="dxa"/>
            <w:vAlign w:val="center"/>
          </w:tcPr>
          <w:p w:rsidR="00892BD0" w:rsidRPr="00892BD0" w:rsidRDefault="00892BD0" w:rsidP="00892BD0"/>
        </w:tc>
      </w:tr>
      <w:tr w:rsidR="00892BD0" w:rsidRPr="00892BD0" w:rsidTr="00320F67">
        <w:trPr>
          <w:trHeight w:hRule="exact" w:val="397"/>
        </w:trPr>
        <w:tc>
          <w:tcPr>
            <w:tcW w:w="737"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2950"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851" w:type="dxa"/>
            <w:vAlign w:val="center"/>
          </w:tcPr>
          <w:p w:rsidR="00892BD0" w:rsidRPr="00892BD0" w:rsidRDefault="00892BD0" w:rsidP="00892BD0"/>
        </w:tc>
        <w:tc>
          <w:tcPr>
            <w:tcW w:w="1701" w:type="dxa"/>
            <w:vAlign w:val="center"/>
          </w:tcPr>
          <w:p w:rsidR="00892BD0" w:rsidRPr="00892BD0" w:rsidRDefault="00892BD0" w:rsidP="00892BD0"/>
        </w:tc>
        <w:tc>
          <w:tcPr>
            <w:tcW w:w="1701" w:type="dxa"/>
            <w:vAlign w:val="center"/>
          </w:tcPr>
          <w:p w:rsidR="00892BD0" w:rsidRPr="00892BD0" w:rsidRDefault="00892BD0" w:rsidP="00892BD0"/>
        </w:tc>
      </w:tr>
      <w:tr w:rsidR="00892BD0" w:rsidRPr="00892BD0" w:rsidTr="00320F67">
        <w:trPr>
          <w:trHeight w:hRule="exact" w:val="397"/>
        </w:trPr>
        <w:tc>
          <w:tcPr>
            <w:tcW w:w="737"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2950"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851" w:type="dxa"/>
            <w:vAlign w:val="center"/>
          </w:tcPr>
          <w:p w:rsidR="00892BD0" w:rsidRPr="00892BD0" w:rsidRDefault="00892BD0" w:rsidP="00892BD0"/>
        </w:tc>
        <w:tc>
          <w:tcPr>
            <w:tcW w:w="1701" w:type="dxa"/>
            <w:vAlign w:val="center"/>
          </w:tcPr>
          <w:p w:rsidR="00892BD0" w:rsidRPr="00892BD0" w:rsidRDefault="00892BD0" w:rsidP="00892BD0"/>
        </w:tc>
        <w:tc>
          <w:tcPr>
            <w:tcW w:w="1701" w:type="dxa"/>
            <w:vAlign w:val="center"/>
          </w:tcPr>
          <w:p w:rsidR="00892BD0" w:rsidRPr="00892BD0" w:rsidRDefault="00892BD0" w:rsidP="00892BD0"/>
        </w:tc>
      </w:tr>
      <w:tr w:rsidR="00892BD0" w:rsidRPr="00892BD0" w:rsidTr="00320F67">
        <w:trPr>
          <w:trHeight w:hRule="exact" w:val="397"/>
        </w:trPr>
        <w:tc>
          <w:tcPr>
            <w:tcW w:w="6240" w:type="dxa"/>
            <w:gridSpan w:val="5"/>
            <w:tcBorders>
              <w:left w:val="nil"/>
              <w:bottom w:val="nil"/>
            </w:tcBorders>
            <w:vAlign w:val="center"/>
          </w:tcPr>
          <w:p w:rsidR="00892BD0" w:rsidRPr="00892BD0" w:rsidRDefault="00892BD0" w:rsidP="00892BD0">
            <w:r w:rsidRPr="00892BD0">
              <w:t>Итого</w:t>
            </w:r>
          </w:p>
        </w:tc>
        <w:tc>
          <w:tcPr>
            <w:tcW w:w="851" w:type="dxa"/>
            <w:vAlign w:val="center"/>
          </w:tcPr>
          <w:p w:rsidR="00892BD0" w:rsidRPr="00892BD0" w:rsidRDefault="00892BD0" w:rsidP="00892BD0"/>
        </w:tc>
        <w:tc>
          <w:tcPr>
            <w:tcW w:w="1701" w:type="dxa"/>
            <w:vAlign w:val="center"/>
          </w:tcPr>
          <w:p w:rsidR="00892BD0" w:rsidRPr="00892BD0" w:rsidRDefault="00892BD0" w:rsidP="00892BD0">
            <w:r w:rsidRPr="00892BD0">
              <w:t>Х</w:t>
            </w:r>
          </w:p>
        </w:tc>
        <w:tc>
          <w:tcPr>
            <w:tcW w:w="1701" w:type="dxa"/>
            <w:vAlign w:val="center"/>
          </w:tcPr>
          <w:p w:rsidR="00892BD0" w:rsidRPr="00892BD0" w:rsidRDefault="00892BD0" w:rsidP="00892BD0"/>
        </w:tc>
      </w:tr>
    </w:tbl>
    <w:p w:rsidR="00892BD0" w:rsidRPr="00892BD0" w:rsidRDefault="00892BD0" w:rsidP="00892B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785"/>
        <w:gridCol w:w="831"/>
        <w:gridCol w:w="2221"/>
        <w:gridCol w:w="1054"/>
        <w:gridCol w:w="1047"/>
        <w:gridCol w:w="742"/>
        <w:gridCol w:w="1306"/>
        <w:gridCol w:w="1379"/>
      </w:tblGrid>
      <w:tr w:rsidR="00892BD0" w:rsidRPr="00892BD0" w:rsidTr="00320F67">
        <w:trPr>
          <w:trHeight w:hRule="exact" w:val="260"/>
        </w:trPr>
        <w:tc>
          <w:tcPr>
            <w:tcW w:w="1588" w:type="dxa"/>
            <w:gridSpan w:val="2"/>
            <w:vAlign w:val="center"/>
          </w:tcPr>
          <w:p w:rsidR="00892BD0" w:rsidRPr="00892BD0" w:rsidRDefault="00892BD0" w:rsidP="00892BD0">
            <w:r w:rsidRPr="00892BD0">
              <w:t>Номер</w:t>
            </w:r>
          </w:p>
        </w:tc>
        <w:tc>
          <w:tcPr>
            <w:tcW w:w="2950" w:type="dxa"/>
            <w:vMerge w:val="restart"/>
            <w:vAlign w:val="center"/>
          </w:tcPr>
          <w:p w:rsidR="00892BD0" w:rsidRPr="00892BD0" w:rsidRDefault="00892BD0" w:rsidP="00892BD0">
            <w:r w:rsidRPr="00892BD0">
              <w:t>Наименование работ</w:t>
            </w:r>
          </w:p>
        </w:tc>
        <w:tc>
          <w:tcPr>
            <w:tcW w:w="851" w:type="dxa"/>
            <w:vMerge w:val="restart"/>
            <w:vAlign w:val="center"/>
          </w:tcPr>
          <w:p w:rsidR="00892BD0" w:rsidRPr="00892BD0" w:rsidRDefault="00892BD0" w:rsidP="00892BD0">
            <w:r w:rsidRPr="00892BD0">
              <w:t xml:space="preserve">Номер </w:t>
            </w:r>
            <w:proofErr w:type="gramStart"/>
            <w:r w:rsidRPr="00892BD0">
              <w:t>единичной</w:t>
            </w:r>
            <w:proofErr w:type="gramEnd"/>
          </w:p>
          <w:p w:rsidR="00892BD0" w:rsidRPr="00892BD0" w:rsidRDefault="00892BD0" w:rsidP="00892BD0">
            <w:r w:rsidRPr="00892BD0">
              <w:t>расценки</w:t>
            </w:r>
          </w:p>
        </w:tc>
        <w:tc>
          <w:tcPr>
            <w:tcW w:w="851" w:type="dxa"/>
            <w:vMerge w:val="restart"/>
            <w:vAlign w:val="center"/>
          </w:tcPr>
          <w:p w:rsidR="00892BD0" w:rsidRPr="00892BD0" w:rsidRDefault="00892BD0" w:rsidP="00892BD0">
            <w:r w:rsidRPr="00892BD0">
              <w:t>Единица</w:t>
            </w:r>
          </w:p>
          <w:p w:rsidR="00892BD0" w:rsidRPr="00892BD0" w:rsidRDefault="00892BD0" w:rsidP="00892BD0">
            <w:r w:rsidRPr="00892BD0">
              <w:t>измерения</w:t>
            </w:r>
          </w:p>
        </w:tc>
        <w:tc>
          <w:tcPr>
            <w:tcW w:w="4253" w:type="dxa"/>
            <w:gridSpan w:val="3"/>
            <w:shd w:val="clear" w:color="auto" w:fill="auto"/>
            <w:vAlign w:val="center"/>
          </w:tcPr>
          <w:p w:rsidR="00892BD0" w:rsidRPr="00892BD0" w:rsidRDefault="00892BD0" w:rsidP="00892BD0">
            <w:r w:rsidRPr="00892BD0">
              <w:t>Выполнено работ</w:t>
            </w:r>
          </w:p>
        </w:tc>
      </w:tr>
      <w:tr w:rsidR="00892BD0" w:rsidRPr="00892BD0" w:rsidTr="00320F67">
        <w:trPr>
          <w:trHeight w:hRule="exact" w:val="460"/>
        </w:trPr>
        <w:tc>
          <w:tcPr>
            <w:tcW w:w="737" w:type="dxa"/>
            <w:vAlign w:val="center"/>
          </w:tcPr>
          <w:p w:rsidR="00892BD0" w:rsidRPr="00892BD0" w:rsidRDefault="00892BD0" w:rsidP="00892BD0">
            <w:r w:rsidRPr="00892BD0">
              <w:t>по</w:t>
            </w:r>
          </w:p>
          <w:p w:rsidR="00892BD0" w:rsidRPr="00892BD0" w:rsidRDefault="00892BD0" w:rsidP="00892BD0">
            <w:r w:rsidRPr="00892BD0">
              <w:t>порядку</w:t>
            </w:r>
          </w:p>
        </w:tc>
        <w:tc>
          <w:tcPr>
            <w:tcW w:w="851" w:type="dxa"/>
            <w:vAlign w:val="center"/>
          </w:tcPr>
          <w:p w:rsidR="00892BD0" w:rsidRPr="00892BD0" w:rsidRDefault="00892BD0" w:rsidP="00892BD0">
            <w:r w:rsidRPr="00892BD0">
              <w:t>позиции</w:t>
            </w:r>
          </w:p>
          <w:p w:rsidR="00892BD0" w:rsidRPr="00892BD0" w:rsidRDefault="00892BD0" w:rsidP="00892BD0">
            <w:r w:rsidRPr="00892BD0">
              <w:t>по смете</w:t>
            </w:r>
          </w:p>
        </w:tc>
        <w:tc>
          <w:tcPr>
            <w:tcW w:w="2950" w:type="dxa"/>
            <w:vMerge/>
            <w:vAlign w:val="center"/>
          </w:tcPr>
          <w:p w:rsidR="00892BD0" w:rsidRPr="00892BD0" w:rsidRDefault="00892BD0" w:rsidP="00892BD0"/>
        </w:tc>
        <w:tc>
          <w:tcPr>
            <w:tcW w:w="851" w:type="dxa"/>
            <w:vMerge/>
            <w:vAlign w:val="center"/>
          </w:tcPr>
          <w:p w:rsidR="00892BD0" w:rsidRPr="00892BD0" w:rsidRDefault="00892BD0" w:rsidP="00892BD0"/>
        </w:tc>
        <w:tc>
          <w:tcPr>
            <w:tcW w:w="851" w:type="dxa"/>
            <w:vMerge/>
            <w:vAlign w:val="center"/>
          </w:tcPr>
          <w:p w:rsidR="00892BD0" w:rsidRPr="00892BD0" w:rsidRDefault="00892BD0" w:rsidP="00892BD0"/>
        </w:tc>
        <w:tc>
          <w:tcPr>
            <w:tcW w:w="851" w:type="dxa"/>
            <w:shd w:val="clear" w:color="auto" w:fill="auto"/>
            <w:vAlign w:val="center"/>
          </w:tcPr>
          <w:p w:rsidR="00892BD0" w:rsidRPr="00892BD0" w:rsidRDefault="00892BD0" w:rsidP="00892BD0">
            <w:r w:rsidRPr="00892BD0">
              <w:t>Коли-</w:t>
            </w:r>
          </w:p>
          <w:p w:rsidR="00892BD0" w:rsidRPr="00892BD0" w:rsidRDefault="00892BD0" w:rsidP="00892BD0">
            <w:r w:rsidRPr="00892BD0">
              <w:t>чество</w:t>
            </w:r>
          </w:p>
        </w:tc>
        <w:tc>
          <w:tcPr>
            <w:tcW w:w="1701" w:type="dxa"/>
            <w:vAlign w:val="center"/>
          </w:tcPr>
          <w:p w:rsidR="00892BD0" w:rsidRPr="00892BD0" w:rsidRDefault="00892BD0" w:rsidP="00892BD0">
            <w:r w:rsidRPr="00892BD0">
              <w:t xml:space="preserve">цена за единицу, </w:t>
            </w:r>
          </w:p>
          <w:p w:rsidR="00892BD0" w:rsidRPr="00892BD0" w:rsidRDefault="00892BD0" w:rsidP="00892BD0">
            <w:r w:rsidRPr="00892BD0">
              <w:t>руб.</w:t>
            </w:r>
          </w:p>
        </w:tc>
        <w:tc>
          <w:tcPr>
            <w:tcW w:w="1701" w:type="dxa"/>
            <w:vAlign w:val="center"/>
          </w:tcPr>
          <w:p w:rsidR="00892BD0" w:rsidRPr="00892BD0" w:rsidRDefault="00892BD0" w:rsidP="00892BD0">
            <w:r w:rsidRPr="00892BD0">
              <w:t>стоимость,</w:t>
            </w:r>
          </w:p>
          <w:p w:rsidR="00892BD0" w:rsidRPr="00892BD0" w:rsidRDefault="00892BD0" w:rsidP="00892BD0">
            <w:r w:rsidRPr="00892BD0">
              <w:t>руб.</w:t>
            </w:r>
          </w:p>
        </w:tc>
      </w:tr>
      <w:tr w:rsidR="00892BD0" w:rsidRPr="00892BD0" w:rsidTr="00320F67">
        <w:trPr>
          <w:trHeight w:hRule="exact" w:val="240"/>
        </w:trPr>
        <w:tc>
          <w:tcPr>
            <w:tcW w:w="737" w:type="dxa"/>
            <w:vAlign w:val="center"/>
          </w:tcPr>
          <w:p w:rsidR="00892BD0" w:rsidRPr="00892BD0" w:rsidRDefault="00892BD0" w:rsidP="00892BD0">
            <w:r w:rsidRPr="00892BD0">
              <w:t>1</w:t>
            </w:r>
          </w:p>
        </w:tc>
        <w:tc>
          <w:tcPr>
            <w:tcW w:w="851" w:type="dxa"/>
            <w:vAlign w:val="center"/>
          </w:tcPr>
          <w:p w:rsidR="00892BD0" w:rsidRPr="00892BD0" w:rsidRDefault="00892BD0" w:rsidP="00892BD0">
            <w:r w:rsidRPr="00892BD0">
              <w:t>2</w:t>
            </w:r>
          </w:p>
        </w:tc>
        <w:tc>
          <w:tcPr>
            <w:tcW w:w="2950" w:type="dxa"/>
            <w:vAlign w:val="center"/>
          </w:tcPr>
          <w:p w:rsidR="00892BD0" w:rsidRPr="00892BD0" w:rsidRDefault="00892BD0" w:rsidP="00892BD0">
            <w:r w:rsidRPr="00892BD0">
              <w:t>3</w:t>
            </w:r>
          </w:p>
        </w:tc>
        <w:tc>
          <w:tcPr>
            <w:tcW w:w="851" w:type="dxa"/>
            <w:vAlign w:val="center"/>
          </w:tcPr>
          <w:p w:rsidR="00892BD0" w:rsidRPr="00892BD0" w:rsidRDefault="00892BD0" w:rsidP="00892BD0">
            <w:r w:rsidRPr="00892BD0">
              <w:t>4</w:t>
            </w:r>
          </w:p>
        </w:tc>
        <w:tc>
          <w:tcPr>
            <w:tcW w:w="851" w:type="dxa"/>
            <w:vAlign w:val="center"/>
          </w:tcPr>
          <w:p w:rsidR="00892BD0" w:rsidRPr="00892BD0" w:rsidRDefault="00892BD0" w:rsidP="00892BD0">
            <w:r w:rsidRPr="00892BD0">
              <w:t>5</w:t>
            </w:r>
          </w:p>
        </w:tc>
        <w:tc>
          <w:tcPr>
            <w:tcW w:w="851" w:type="dxa"/>
            <w:vAlign w:val="center"/>
          </w:tcPr>
          <w:p w:rsidR="00892BD0" w:rsidRPr="00892BD0" w:rsidRDefault="00892BD0" w:rsidP="00892BD0">
            <w:r w:rsidRPr="00892BD0">
              <w:t>6</w:t>
            </w:r>
          </w:p>
        </w:tc>
        <w:tc>
          <w:tcPr>
            <w:tcW w:w="1701" w:type="dxa"/>
            <w:vAlign w:val="center"/>
          </w:tcPr>
          <w:p w:rsidR="00892BD0" w:rsidRPr="00892BD0" w:rsidRDefault="00892BD0" w:rsidP="00892BD0">
            <w:r w:rsidRPr="00892BD0">
              <w:t>7</w:t>
            </w:r>
          </w:p>
        </w:tc>
        <w:tc>
          <w:tcPr>
            <w:tcW w:w="1701" w:type="dxa"/>
            <w:vAlign w:val="center"/>
          </w:tcPr>
          <w:p w:rsidR="00892BD0" w:rsidRPr="00892BD0" w:rsidRDefault="00892BD0" w:rsidP="00892BD0">
            <w:r w:rsidRPr="00892BD0">
              <w:t>8</w:t>
            </w:r>
          </w:p>
        </w:tc>
      </w:tr>
      <w:tr w:rsidR="00892BD0" w:rsidRPr="00892BD0" w:rsidTr="00320F67">
        <w:trPr>
          <w:trHeight w:hRule="exact" w:val="397"/>
        </w:trPr>
        <w:tc>
          <w:tcPr>
            <w:tcW w:w="737" w:type="dxa"/>
            <w:vAlign w:val="center"/>
          </w:tcPr>
          <w:p w:rsidR="00892BD0" w:rsidRPr="00892BD0" w:rsidRDefault="00892BD0" w:rsidP="00892BD0"/>
        </w:tc>
        <w:tc>
          <w:tcPr>
            <w:tcW w:w="851" w:type="dxa"/>
            <w:vAlign w:val="center"/>
          </w:tcPr>
          <w:p w:rsidR="00892BD0" w:rsidRPr="00892BD0" w:rsidRDefault="00892BD0" w:rsidP="00892BD0"/>
        </w:tc>
        <w:tc>
          <w:tcPr>
            <w:tcW w:w="2950" w:type="dxa"/>
            <w:vAlign w:val="center"/>
          </w:tcPr>
          <w:p w:rsidR="00892BD0" w:rsidRPr="00892BD0" w:rsidRDefault="00892BD0" w:rsidP="00892BD0"/>
        </w:tc>
        <w:tc>
          <w:tcPr>
            <w:tcW w:w="851" w:type="dxa"/>
            <w:vAlign w:val="center"/>
          </w:tcPr>
          <w:p w:rsidR="00892BD0" w:rsidRPr="00892BD0" w:rsidRDefault="00892BD0" w:rsidP="00892BD0"/>
        </w:tc>
        <w:tc>
          <w:tcPr>
            <w:tcW w:w="851" w:type="dxa"/>
            <w:vAlign w:val="center"/>
          </w:tcPr>
          <w:p w:rsidR="00892BD0" w:rsidRPr="00892BD0" w:rsidRDefault="00892BD0" w:rsidP="00892BD0"/>
        </w:tc>
        <w:tc>
          <w:tcPr>
            <w:tcW w:w="851" w:type="dxa"/>
            <w:vAlign w:val="center"/>
          </w:tcPr>
          <w:p w:rsidR="00892BD0" w:rsidRPr="00892BD0" w:rsidRDefault="00892BD0" w:rsidP="00892BD0"/>
        </w:tc>
        <w:tc>
          <w:tcPr>
            <w:tcW w:w="1701" w:type="dxa"/>
            <w:vAlign w:val="center"/>
          </w:tcPr>
          <w:p w:rsidR="00892BD0" w:rsidRPr="00892BD0" w:rsidRDefault="00892BD0" w:rsidP="00892BD0"/>
        </w:tc>
        <w:tc>
          <w:tcPr>
            <w:tcW w:w="1701" w:type="dxa"/>
            <w:vAlign w:val="center"/>
          </w:tcPr>
          <w:p w:rsidR="00892BD0" w:rsidRPr="00892BD0" w:rsidRDefault="00892BD0" w:rsidP="00892BD0"/>
        </w:tc>
      </w:tr>
      <w:tr w:rsidR="00892BD0" w:rsidRPr="00892BD0" w:rsidTr="00320F67">
        <w:trPr>
          <w:trHeight w:hRule="exact" w:val="397"/>
        </w:trPr>
        <w:tc>
          <w:tcPr>
            <w:tcW w:w="737" w:type="dxa"/>
            <w:vAlign w:val="center"/>
          </w:tcPr>
          <w:p w:rsidR="00892BD0" w:rsidRPr="00892BD0" w:rsidRDefault="00892BD0" w:rsidP="00892BD0"/>
        </w:tc>
        <w:tc>
          <w:tcPr>
            <w:tcW w:w="851" w:type="dxa"/>
            <w:vAlign w:val="center"/>
          </w:tcPr>
          <w:p w:rsidR="00892BD0" w:rsidRPr="00892BD0" w:rsidRDefault="00892BD0" w:rsidP="00892BD0"/>
        </w:tc>
        <w:tc>
          <w:tcPr>
            <w:tcW w:w="2950" w:type="dxa"/>
            <w:vAlign w:val="center"/>
          </w:tcPr>
          <w:p w:rsidR="00892BD0" w:rsidRPr="00892BD0" w:rsidRDefault="00892BD0" w:rsidP="00892BD0"/>
        </w:tc>
        <w:tc>
          <w:tcPr>
            <w:tcW w:w="851" w:type="dxa"/>
            <w:vAlign w:val="center"/>
          </w:tcPr>
          <w:p w:rsidR="00892BD0" w:rsidRPr="00892BD0" w:rsidRDefault="00892BD0" w:rsidP="00892BD0"/>
        </w:tc>
        <w:tc>
          <w:tcPr>
            <w:tcW w:w="851" w:type="dxa"/>
            <w:vAlign w:val="center"/>
          </w:tcPr>
          <w:p w:rsidR="00892BD0" w:rsidRPr="00892BD0" w:rsidRDefault="00892BD0" w:rsidP="00892BD0"/>
        </w:tc>
        <w:tc>
          <w:tcPr>
            <w:tcW w:w="851" w:type="dxa"/>
            <w:vAlign w:val="center"/>
          </w:tcPr>
          <w:p w:rsidR="00892BD0" w:rsidRPr="00892BD0" w:rsidRDefault="00892BD0" w:rsidP="00892BD0"/>
        </w:tc>
        <w:tc>
          <w:tcPr>
            <w:tcW w:w="1701" w:type="dxa"/>
            <w:vAlign w:val="center"/>
          </w:tcPr>
          <w:p w:rsidR="00892BD0" w:rsidRPr="00892BD0" w:rsidRDefault="00892BD0" w:rsidP="00892BD0"/>
        </w:tc>
        <w:tc>
          <w:tcPr>
            <w:tcW w:w="1701" w:type="dxa"/>
            <w:vAlign w:val="center"/>
          </w:tcPr>
          <w:p w:rsidR="00892BD0" w:rsidRPr="00892BD0" w:rsidRDefault="00892BD0" w:rsidP="00892BD0"/>
        </w:tc>
      </w:tr>
      <w:tr w:rsidR="00892BD0" w:rsidRPr="00892BD0" w:rsidTr="00320F67">
        <w:trPr>
          <w:trHeight w:hRule="exact" w:val="397"/>
        </w:trPr>
        <w:tc>
          <w:tcPr>
            <w:tcW w:w="737" w:type="dxa"/>
            <w:vAlign w:val="center"/>
          </w:tcPr>
          <w:p w:rsidR="00892BD0" w:rsidRPr="00892BD0" w:rsidRDefault="00892BD0" w:rsidP="00892BD0"/>
        </w:tc>
        <w:tc>
          <w:tcPr>
            <w:tcW w:w="851" w:type="dxa"/>
            <w:vAlign w:val="center"/>
          </w:tcPr>
          <w:p w:rsidR="00892BD0" w:rsidRPr="00892BD0" w:rsidRDefault="00892BD0" w:rsidP="00892BD0"/>
        </w:tc>
        <w:tc>
          <w:tcPr>
            <w:tcW w:w="2950" w:type="dxa"/>
            <w:vAlign w:val="center"/>
          </w:tcPr>
          <w:p w:rsidR="00892BD0" w:rsidRPr="00892BD0" w:rsidRDefault="00892BD0" w:rsidP="00892BD0"/>
        </w:tc>
        <w:tc>
          <w:tcPr>
            <w:tcW w:w="851" w:type="dxa"/>
            <w:vAlign w:val="center"/>
          </w:tcPr>
          <w:p w:rsidR="00892BD0" w:rsidRPr="00892BD0" w:rsidRDefault="00892BD0" w:rsidP="00892BD0"/>
        </w:tc>
        <w:tc>
          <w:tcPr>
            <w:tcW w:w="851" w:type="dxa"/>
            <w:vAlign w:val="center"/>
          </w:tcPr>
          <w:p w:rsidR="00892BD0" w:rsidRPr="00892BD0" w:rsidRDefault="00892BD0" w:rsidP="00892BD0"/>
        </w:tc>
        <w:tc>
          <w:tcPr>
            <w:tcW w:w="851" w:type="dxa"/>
            <w:vAlign w:val="center"/>
          </w:tcPr>
          <w:p w:rsidR="00892BD0" w:rsidRPr="00892BD0" w:rsidRDefault="00892BD0" w:rsidP="00892BD0"/>
        </w:tc>
        <w:tc>
          <w:tcPr>
            <w:tcW w:w="1701" w:type="dxa"/>
            <w:vAlign w:val="center"/>
          </w:tcPr>
          <w:p w:rsidR="00892BD0" w:rsidRPr="00892BD0" w:rsidRDefault="00892BD0" w:rsidP="00892BD0"/>
        </w:tc>
        <w:tc>
          <w:tcPr>
            <w:tcW w:w="1701" w:type="dxa"/>
            <w:vAlign w:val="center"/>
          </w:tcPr>
          <w:p w:rsidR="00892BD0" w:rsidRPr="00892BD0" w:rsidRDefault="00892BD0" w:rsidP="00892BD0"/>
        </w:tc>
      </w:tr>
      <w:tr w:rsidR="00892BD0" w:rsidRPr="00892BD0" w:rsidTr="00320F67">
        <w:trPr>
          <w:trHeight w:hRule="exact" w:val="397"/>
        </w:trPr>
        <w:tc>
          <w:tcPr>
            <w:tcW w:w="737" w:type="dxa"/>
            <w:vAlign w:val="center"/>
          </w:tcPr>
          <w:p w:rsidR="00892BD0" w:rsidRPr="00892BD0" w:rsidRDefault="00892BD0" w:rsidP="00892BD0"/>
        </w:tc>
        <w:tc>
          <w:tcPr>
            <w:tcW w:w="851" w:type="dxa"/>
            <w:vAlign w:val="center"/>
          </w:tcPr>
          <w:p w:rsidR="00892BD0" w:rsidRPr="00892BD0" w:rsidRDefault="00892BD0" w:rsidP="00892BD0"/>
        </w:tc>
        <w:tc>
          <w:tcPr>
            <w:tcW w:w="2950" w:type="dxa"/>
            <w:vAlign w:val="center"/>
          </w:tcPr>
          <w:p w:rsidR="00892BD0" w:rsidRPr="00892BD0" w:rsidRDefault="00892BD0" w:rsidP="00892BD0"/>
        </w:tc>
        <w:tc>
          <w:tcPr>
            <w:tcW w:w="851" w:type="dxa"/>
            <w:vAlign w:val="center"/>
          </w:tcPr>
          <w:p w:rsidR="00892BD0" w:rsidRPr="00892BD0" w:rsidRDefault="00892BD0" w:rsidP="00892BD0"/>
        </w:tc>
        <w:tc>
          <w:tcPr>
            <w:tcW w:w="851" w:type="dxa"/>
            <w:vAlign w:val="center"/>
          </w:tcPr>
          <w:p w:rsidR="00892BD0" w:rsidRPr="00892BD0" w:rsidRDefault="00892BD0" w:rsidP="00892BD0"/>
        </w:tc>
        <w:tc>
          <w:tcPr>
            <w:tcW w:w="851" w:type="dxa"/>
            <w:vAlign w:val="center"/>
          </w:tcPr>
          <w:p w:rsidR="00892BD0" w:rsidRPr="00892BD0" w:rsidRDefault="00892BD0" w:rsidP="00892BD0"/>
        </w:tc>
        <w:tc>
          <w:tcPr>
            <w:tcW w:w="1701" w:type="dxa"/>
            <w:vAlign w:val="center"/>
          </w:tcPr>
          <w:p w:rsidR="00892BD0" w:rsidRPr="00892BD0" w:rsidRDefault="00892BD0" w:rsidP="00892BD0"/>
        </w:tc>
        <w:tc>
          <w:tcPr>
            <w:tcW w:w="1701" w:type="dxa"/>
            <w:vAlign w:val="center"/>
          </w:tcPr>
          <w:p w:rsidR="00892BD0" w:rsidRPr="00892BD0" w:rsidRDefault="00892BD0" w:rsidP="00892BD0"/>
        </w:tc>
      </w:tr>
      <w:tr w:rsidR="00892BD0" w:rsidRPr="00892BD0" w:rsidTr="00320F67">
        <w:trPr>
          <w:trHeight w:hRule="exact" w:val="397"/>
        </w:trPr>
        <w:tc>
          <w:tcPr>
            <w:tcW w:w="737" w:type="dxa"/>
            <w:vAlign w:val="center"/>
          </w:tcPr>
          <w:p w:rsidR="00892BD0" w:rsidRPr="00892BD0" w:rsidRDefault="00892BD0" w:rsidP="00892BD0"/>
        </w:tc>
        <w:tc>
          <w:tcPr>
            <w:tcW w:w="851" w:type="dxa"/>
            <w:vAlign w:val="center"/>
          </w:tcPr>
          <w:p w:rsidR="00892BD0" w:rsidRPr="00892BD0" w:rsidRDefault="00892BD0" w:rsidP="00892BD0"/>
        </w:tc>
        <w:tc>
          <w:tcPr>
            <w:tcW w:w="2950" w:type="dxa"/>
            <w:vAlign w:val="center"/>
          </w:tcPr>
          <w:p w:rsidR="00892BD0" w:rsidRPr="00892BD0" w:rsidRDefault="00892BD0" w:rsidP="00892BD0"/>
        </w:tc>
        <w:tc>
          <w:tcPr>
            <w:tcW w:w="851" w:type="dxa"/>
            <w:vAlign w:val="center"/>
          </w:tcPr>
          <w:p w:rsidR="00892BD0" w:rsidRPr="00892BD0" w:rsidRDefault="00892BD0" w:rsidP="00892BD0"/>
        </w:tc>
        <w:tc>
          <w:tcPr>
            <w:tcW w:w="851" w:type="dxa"/>
            <w:vAlign w:val="center"/>
          </w:tcPr>
          <w:p w:rsidR="00892BD0" w:rsidRPr="00892BD0" w:rsidRDefault="00892BD0" w:rsidP="00892BD0"/>
        </w:tc>
        <w:tc>
          <w:tcPr>
            <w:tcW w:w="851" w:type="dxa"/>
            <w:vAlign w:val="center"/>
          </w:tcPr>
          <w:p w:rsidR="00892BD0" w:rsidRPr="00892BD0" w:rsidRDefault="00892BD0" w:rsidP="00892BD0"/>
        </w:tc>
        <w:tc>
          <w:tcPr>
            <w:tcW w:w="1701" w:type="dxa"/>
            <w:vAlign w:val="center"/>
          </w:tcPr>
          <w:p w:rsidR="00892BD0" w:rsidRPr="00892BD0" w:rsidRDefault="00892BD0" w:rsidP="00892BD0"/>
        </w:tc>
        <w:tc>
          <w:tcPr>
            <w:tcW w:w="1701" w:type="dxa"/>
            <w:vAlign w:val="center"/>
          </w:tcPr>
          <w:p w:rsidR="00892BD0" w:rsidRPr="00892BD0" w:rsidRDefault="00892BD0" w:rsidP="00892BD0"/>
        </w:tc>
      </w:tr>
      <w:tr w:rsidR="00892BD0" w:rsidRPr="00892BD0" w:rsidTr="00320F67">
        <w:trPr>
          <w:trHeight w:hRule="exact" w:val="397"/>
        </w:trPr>
        <w:tc>
          <w:tcPr>
            <w:tcW w:w="737" w:type="dxa"/>
            <w:vAlign w:val="center"/>
          </w:tcPr>
          <w:p w:rsidR="00892BD0" w:rsidRPr="00892BD0" w:rsidRDefault="00892BD0" w:rsidP="00892BD0"/>
        </w:tc>
        <w:tc>
          <w:tcPr>
            <w:tcW w:w="851" w:type="dxa"/>
            <w:vAlign w:val="center"/>
          </w:tcPr>
          <w:p w:rsidR="00892BD0" w:rsidRPr="00892BD0" w:rsidRDefault="00892BD0" w:rsidP="00892BD0"/>
        </w:tc>
        <w:tc>
          <w:tcPr>
            <w:tcW w:w="2950" w:type="dxa"/>
            <w:vAlign w:val="center"/>
          </w:tcPr>
          <w:p w:rsidR="00892BD0" w:rsidRPr="00892BD0" w:rsidRDefault="00892BD0" w:rsidP="00892BD0"/>
        </w:tc>
        <w:tc>
          <w:tcPr>
            <w:tcW w:w="851" w:type="dxa"/>
            <w:vAlign w:val="center"/>
          </w:tcPr>
          <w:p w:rsidR="00892BD0" w:rsidRPr="00892BD0" w:rsidRDefault="00892BD0" w:rsidP="00892BD0"/>
        </w:tc>
        <w:tc>
          <w:tcPr>
            <w:tcW w:w="851" w:type="dxa"/>
            <w:vAlign w:val="center"/>
          </w:tcPr>
          <w:p w:rsidR="00892BD0" w:rsidRPr="00892BD0" w:rsidRDefault="00892BD0" w:rsidP="00892BD0"/>
        </w:tc>
        <w:tc>
          <w:tcPr>
            <w:tcW w:w="851" w:type="dxa"/>
            <w:vAlign w:val="center"/>
          </w:tcPr>
          <w:p w:rsidR="00892BD0" w:rsidRPr="00892BD0" w:rsidRDefault="00892BD0" w:rsidP="00892BD0"/>
        </w:tc>
        <w:tc>
          <w:tcPr>
            <w:tcW w:w="1701" w:type="dxa"/>
            <w:vAlign w:val="center"/>
          </w:tcPr>
          <w:p w:rsidR="00892BD0" w:rsidRPr="00892BD0" w:rsidRDefault="00892BD0" w:rsidP="00892BD0"/>
        </w:tc>
        <w:tc>
          <w:tcPr>
            <w:tcW w:w="1701" w:type="dxa"/>
            <w:vAlign w:val="center"/>
          </w:tcPr>
          <w:p w:rsidR="00892BD0" w:rsidRPr="00892BD0" w:rsidRDefault="00892BD0" w:rsidP="00892BD0"/>
        </w:tc>
      </w:tr>
      <w:tr w:rsidR="00892BD0" w:rsidRPr="00892BD0" w:rsidTr="00320F67">
        <w:trPr>
          <w:trHeight w:hRule="exact" w:val="397"/>
        </w:trPr>
        <w:tc>
          <w:tcPr>
            <w:tcW w:w="737" w:type="dxa"/>
            <w:vAlign w:val="center"/>
          </w:tcPr>
          <w:p w:rsidR="00892BD0" w:rsidRPr="00892BD0" w:rsidRDefault="00892BD0" w:rsidP="00892BD0"/>
        </w:tc>
        <w:tc>
          <w:tcPr>
            <w:tcW w:w="851" w:type="dxa"/>
            <w:vAlign w:val="center"/>
          </w:tcPr>
          <w:p w:rsidR="00892BD0" w:rsidRPr="00892BD0" w:rsidRDefault="00892BD0" w:rsidP="00892BD0"/>
        </w:tc>
        <w:tc>
          <w:tcPr>
            <w:tcW w:w="2950" w:type="dxa"/>
            <w:vAlign w:val="center"/>
          </w:tcPr>
          <w:p w:rsidR="00892BD0" w:rsidRPr="00892BD0" w:rsidRDefault="00892BD0" w:rsidP="00892BD0"/>
        </w:tc>
        <w:tc>
          <w:tcPr>
            <w:tcW w:w="851" w:type="dxa"/>
            <w:vAlign w:val="center"/>
          </w:tcPr>
          <w:p w:rsidR="00892BD0" w:rsidRPr="00892BD0" w:rsidRDefault="00892BD0" w:rsidP="00892BD0"/>
        </w:tc>
        <w:tc>
          <w:tcPr>
            <w:tcW w:w="851" w:type="dxa"/>
            <w:vAlign w:val="center"/>
          </w:tcPr>
          <w:p w:rsidR="00892BD0" w:rsidRPr="00892BD0" w:rsidRDefault="00892BD0" w:rsidP="00892BD0"/>
        </w:tc>
        <w:tc>
          <w:tcPr>
            <w:tcW w:w="851" w:type="dxa"/>
            <w:vAlign w:val="center"/>
          </w:tcPr>
          <w:p w:rsidR="00892BD0" w:rsidRPr="00892BD0" w:rsidRDefault="00892BD0" w:rsidP="00892BD0"/>
        </w:tc>
        <w:tc>
          <w:tcPr>
            <w:tcW w:w="1701" w:type="dxa"/>
            <w:vAlign w:val="center"/>
          </w:tcPr>
          <w:p w:rsidR="00892BD0" w:rsidRPr="00892BD0" w:rsidRDefault="00892BD0" w:rsidP="00892BD0"/>
        </w:tc>
        <w:tc>
          <w:tcPr>
            <w:tcW w:w="1701" w:type="dxa"/>
            <w:vAlign w:val="center"/>
          </w:tcPr>
          <w:p w:rsidR="00892BD0" w:rsidRPr="00892BD0" w:rsidRDefault="00892BD0" w:rsidP="00892BD0"/>
        </w:tc>
      </w:tr>
      <w:tr w:rsidR="00892BD0" w:rsidRPr="00892BD0" w:rsidTr="00320F67">
        <w:trPr>
          <w:trHeight w:hRule="exact" w:val="397"/>
        </w:trPr>
        <w:tc>
          <w:tcPr>
            <w:tcW w:w="737" w:type="dxa"/>
            <w:vAlign w:val="center"/>
          </w:tcPr>
          <w:p w:rsidR="00892BD0" w:rsidRPr="00892BD0" w:rsidRDefault="00892BD0" w:rsidP="00892BD0"/>
        </w:tc>
        <w:tc>
          <w:tcPr>
            <w:tcW w:w="851" w:type="dxa"/>
            <w:vAlign w:val="center"/>
          </w:tcPr>
          <w:p w:rsidR="00892BD0" w:rsidRPr="00892BD0" w:rsidRDefault="00892BD0" w:rsidP="00892BD0"/>
        </w:tc>
        <w:tc>
          <w:tcPr>
            <w:tcW w:w="2950" w:type="dxa"/>
            <w:vAlign w:val="center"/>
          </w:tcPr>
          <w:p w:rsidR="00892BD0" w:rsidRPr="00892BD0" w:rsidRDefault="00892BD0" w:rsidP="00892BD0"/>
        </w:tc>
        <w:tc>
          <w:tcPr>
            <w:tcW w:w="851" w:type="dxa"/>
            <w:vAlign w:val="center"/>
          </w:tcPr>
          <w:p w:rsidR="00892BD0" w:rsidRPr="00892BD0" w:rsidRDefault="00892BD0" w:rsidP="00892BD0"/>
        </w:tc>
        <w:tc>
          <w:tcPr>
            <w:tcW w:w="851" w:type="dxa"/>
            <w:vAlign w:val="center"/>
          </w:tcPr>
          <w:p w:rsidR="00892BD0" w:rsidRPr="00892BD0" w:rsidRDefault="00892BD0" w:rsidP="00892BD0"/>
        </w:tc>
        <w:tc>
          <w:tcPr>
            <w:tcW w:w="851" w:type="dxa"/>
            <w:vAlign w:val="center"/>
          </w:tcPr>
          <w:p w:rsidR="00892BD0" w:rsidRPr="00892BD0" w:rsidRDefault="00892BD0" w:rsidP="00892BD0"/>
        </w:tc>
        <w:tc>
          <w:tcPr>
            <w:tcW w:w="1701" w:type="dxa"/>
            <w:vAlign w:val="center"/>
          </w:tcPr>
          <w:p w:rsidR="00892BD0" w:rsidRPr="00892BD0" w:rsidRDefault="00892BD0" w:rsidP="00892BD0"/>
        </w:tc>
        <w:tc>
          <w:tcPr>
            <w:tcW w:w="1701" w:type="dxa"/>
            <w:vAlign w:val="center"/>
          </w:tcPr>
          <w:p w:rsidR="00892BD0" w:rsidRPr="00892BD0" w:rsidRDefault="00892BD0" w:rsidP="00892BD0"/>
        </w:tc>
      </w:tr>
      <w:tr w:rsidR="00892BD0" w:rsidRPr="00892BD0" w:rsidTr="00320F67">
        <w:trPr>
          <w:trHeight w:hRule="exact" w:val="397"/>
        </w:trPr>
        <w:tc>
          <w:tcPr>
            <w:tcW w:w="737" w:type="dxa"/>
            <w:vAlign w:val="center"/>
          </w:tcPr>
          <w:p w:rsidR="00892BD0" w:rsidRPr="00892BD0" w:rsidRDefault="00892BD0" w:rsidP="00892BD0"/>
        </w:tc>
        <w:tc>
          <w:tcPr>
            <w:tcW w:w="851" w:type="dxa"/>
            <w:vAlign w:val="center"/>
          </w:tcPr>
          <w:p w:rsidR="00892BD0" w:rsidRPr="00892BD0" w:rsidRDefault="00892BD0" w:rsidP="00892BD0"/>
        </w:tc>
        <w:tc>
          <w:tcPr>
            <w:tcW w:w="2950" w:type="dxa"/>
            <w:vAlign w:val="center"/>
          </w:tcPr>
          <w:p w:rsidR="00892BD0" w:rsidRPr="00892BD0" w:rsidRDefault="00892BD0" w:rsidP="00892BD0"/>
        </w:tc>
        <w:tc>
          <w:tcPr>
            <w:tcW w:w="851" w:type="dxa"/>
            <w:vAlign w:val="center"/>
          </w:tcPr>
          <w:p w:rsidR="00892BD0" w:rsidRPr="00892BD0" w:rsidRDefault="00892BD0" w:rsidP="00892BD0"/>
        </w:tc>
        <w:tc>
          <w:tcPr>
            <w:tcW w:w="851" w:type="dxa"/>
            <w:vAlign w:val="center"/>
          </w:tcPr>
          <w:p w:rsidR="00892BD0" w:rsidRPr="00892BD0" w:rsidRDefault="00892BD0" w:rsidP="00892BD0"/>
        </w:tc>
        <w:tc>
          <w:tcPr>
            <w:tcW w:w="851" w:type="dxa"/>
            <w:vAlign w:val="center"/>
          </w:tcPr>
          <w:p w:rsidR="00892BD0" w:rsidRPr="00892BD0" w:rsidRDefault="00892BD0" w:rsidP="00892BD0"/>
        </w:tc>
        <w:tc>
          <w:tcPr>
            <w:tcW w:w="1701" w:type="dxa"/>
            <w:vAlign w:val="center"/>
          </w:tcPr>
          <w:p w:rsidR="00892BD0" w:rsidRPr="00892BD0" w:rsidRDefault="00892BD0" w:rsidP="00892BD0"/>
        </w:tc>
        <w:tc>
          <w:tcPr>
            <w:tcW w:w="1701" w:type="dxa"/>
            <w:vAlign w:val="center"/>
          </w:tcPr>
          <w:p w:rsidR="00892BD0" w:rsidRPr="00892BD0" w:rsidRDefault="00892BD0" w:rsidP="00892BD0"/>
        </w:tc>
      </w:tr>
      <w:tr w:rsidR="00892BD0" w:rsidRPr="00892BD0" w:rsidTr="00320F67">
        <w:trPr>
          <w:trHeight w:hRule="exact" w:val="397"/>
        </w:trPr>
        <w:tc>
          <w:tcPr>
            <w:tcW w:w="737" w:type="dxa"/>
            <w:vAlign w:val="center"/>
          </w:tcPr>
          <w:p w:rsidR="00892BD0" w:rsidRPr="00892BD0" w:rsidRDefault="00892BD0" w:rsidP="00892BD0"/>
        </w:tc>
        <w:tc>
          <w:tcPr>
            <w:tcW w:w="851" w:type="dxa"/>
            <w:vAlign w:val="center"/>
          </w:tcPr>
          <w:p w:rsidR="00892BD0" w:rsidRPr="00892BD0" w:rsidRDefault="00892BD0" w:rsidP="00892BD0"/>
        </w:tc>
        <w:tc>
          <w:tcPr>
            <w:tcW w:w="2950" w:type="dxa"/>
            <w:vAlign w:val="center"/>
          </w:tcPr>
          <w:p w:rsidR="00892BD0" w:rsidRPr="00892BD0" w:rsidRDefault="00892BD0" w:rsidP="00892BD0"/>
        </w:tc>
        <w:tc>
          <w:tcPr>
            <w:tcW w:w="851" w:type="dxa"/>
            <w:vAlign w:val="center"/>
          </w:tcPr>
          <w:p w:rsidR="00892BD0" w:rsidRPr="00892BD0" w:rsidRDefault="00892BD0" w:rsidP="00892BD0"/>
        </w:tc>
        <w:tc>
          <w:tcPr>
            <w:tcW w:w="851" w:type="dxa"/>
            <w:vAlign w:val="center"/>
          </w:tcPr>
          <w:p w:rsidR="00892BD0" w:rsidRPr="00892BD0" w:rsidRDefault="00892BD0" w:rsidP="00892BD0"/>
        </w:tc>
        <w:tc>
          <w:tcPr>
            <w:tcW w:w="851" w:type="dxa"/>
            <w:vAlign w:val="center"/>
          </w:tcPr>
          <w:p w:rsidR="00892BD0" w:rsidRPr="00892BD0" w:rsidRDefault="00892BD0" w:rsidP="00892BD0"/>
        </w:tc>
        <w:tc>
          <w:tcPr>
            <w:tcW w:w="1701" w:type="dxa"/>
            <w:vAlign w:val="center"/>
          </w:tcPr>
          <w:p w:rsidR="00892BD0" w:rsidRPr="00892BD0" w:rsidRDefault="00892BD0" w:rsidP="00892BD0"/>
        </w:tc>
        <w:tc>
          <w:tcPr>
            <w:tcW w:w="1701" w:type="dxa"/>
            <w:vAlign w:val="center"/>
          </w:tcPr>
          <w:p w:rsidR="00892BD0" w:rsidRPr="00892BD0" w:rsidRDefault="00892BD0" w:rsidP="00892BD0"/>
        </w:tc>
      </w:tr>
      <w:tr w:rsidR="00892BD0" w:rsidRPr="00892BD0" w:rsidTr="00320F67">
        <w:trPr>
          <w:trHeight w:hRule="exact" w:val="397"/>
        </w:trPr>
        <w:tc>
          <w:tcPr>
            <w:tcW w:w="737"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2950"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851" w:type="dxa"/>
            <w:vAlign w:val="center"/>
          </w:tcPr>
          <w:p w:rsidR="00892BD0" w:rsidRPr="00892BD0" w:rsidRDefault="00892BD0" w:rsidP="00892BD0"/>
        </w:tc>
        <w:tc>
          <w:tcPr>
            <w:tcW w:w="1701" w:type="dxa"/>
            <w:vAlign w:val="center"/>
          </w:tcPr>
          <w:p w:rsidR="00892BD0" w:rsidRPr="00892BD0" w:rsidRDefault="00892BD0" w:rsidP="00892BD0"/>
        </w:tc>
        <w:tc>
          <w:tcPr>
            <w:tcW w:w="1701" w:type="dxa"/>
            <w:vAlign w:val="center"/>
          </w:tcPr>
          <w:p w:rsidR="00892BD0" w:rsidRPr="00892BD0" w:rsidRDefault="00892BD0" w:rsidP="00892BD0"/>
        </w:tc>
      </w:tr>
      <w:tr w:rsidR="00892BD0" w:rsidRPr="00892BD0" w:rsidTr="00320F67">
        <w:trPr>
          <w:trHeight w:hRule="exact" w:val="397"/>
        </w:trPr>
        <w:tc>
          <w:tcPr>
            <w:tcW w:w="737"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2950"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851" w:type="dxa"/>
            <w:vAlign w:val="center"/>
          </w:tcPr>
          <w:p w:rsidR="00892BD0" w:rsidRPr="00892BD0" w:rsidRDefault="00892BD0" w:rsidP="00892BD0"/>
        </w:tc>
        <w:tc>
          <w:tcPr>
            <w:tcW w:w="1701" w:type="dxa"/>
            <w:vAlign w:val="center"/>
          </w:tcPr>
          <w:p w:rsidR="00892BD0" w:rsidRPr="00892BD0" w:rsidRDefault="00892BD0" w:rsidP="00892BD0"/>
        </w:tc>
        <w:tc>
          <w:tcPr>
            <w:tcW w:w="1701" w:type="dxa"/>
            <w:vAlign w:val="center"/>
          </w:tcPr>
          <w:p w:rsidR="00892BD0" w:rsidRPr="00892BD0" w:rsidRDefault="00892BD0" w:rsidP="00892BD0"/>
        </w:tc>
      </w:tr>
      <w:tr w:rsidR="00892BD0" w:rsidRPr="00892BD0" w:rsidTr="00320F67">
        <w:trPr>
          <w:trHeight w:hRule="exact" w:val="397"/>
        </w:trPr>
        <w:tc>
          <w:tcPr>
            <w:tcW w:w="737"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2950"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851" w:type="dxa"/>
            <w:vAlign w:val="center"/>
          </w:tcPr>
          <w:p w:rsidR="00892BD0" w:rsidRPr="00892BD0" w:rsidRDefault="00892BD0" w:rsidP="00892BD0"/>
        </w:tc>
        <w:tc>
          <w:tcPr>
            <w:tcW w:w="1701" w:type="dxa"/>
            <w:vAlign w:val="center"/>
          </w:tcPr>
          <w:p w:rsidR="00892BD0" w:rsidRPr="00892BD0" w:rsidRDefault="00892BD0" w:rsidP="00892BD0"/>
        </w:tc>
        <w:tc>
          <w:tcPr>
            <w:tcW w:w="1701" w:type="dxa"/>
            <w:vAlign w:val="center"/>
          </w:tcPr>
          <w:p w:rsidR="00892BD0" w:rsidRPr="00892BD0" w:rsidRDefault="00892BD0" w:rsidP="00892BD0"/>
        </w:tc>
      </w:tr>
      <w:tr w:rsidR="00892BD0" w:rsidRPr="00892BD0" w:rsidTr="00320F67">
        <w:trPr>
          <w:trHeight w:hRule="exact" w:val="397"/>
        </w:trPr>
        <w:tc>
          <w:tcPr>
            <w:tcW w:w="737"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2950"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851" w:type="dxa"/>
            <w:vAlign w:val="center"/>
          </w:tcPr>
          <w:p w:rsidR="00892BD0" w:rsidRPr="00892BD0" w:rsidRDefault="00892BD0" w:rsidP="00892BD0"/>
        </w:tc>
        <w:tc>
          <w:tcPr>
            <w:tcW w:w="1701" w:type="dxa"/>
            <w:vAlign w:val="center"/>
          </w:tcPr>
          <w:p w:rsidR="00892BD0" w:rsidRPr="00892BD0" w:rsidRDefault="00892BD0" w:rsidP="00892BD0"/>
        </w:tc>
        <w:tc>
          <w:tcPr>
            <w:tcW w:w="1701" w:type="dxa"/>
            <w:vAlign w:val="center"/>
          </w:tcPr>
          <w:p w:rsidR="00892BD0" w:rsidRPr="00892BD0" w:rsidRDefault="00892BD0" w:rsidP="00892BD0"/>
        </w:tc>
      </w:tr>
      <w:tr w:rsidR="00892BD0" w:rsidRPr="00892BD0" w:rsidTr="00320F67">
        <w:trPr>
          <w:trHeight w:hRule="exact" w:val="397"/>
        </w:trPr>
        <w:tc>
          <w:tcPr>
            <w:tcW w:w="737"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2950"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851" w:type="dxa"/>
            <w:vAlign w:val="center"/>
          </w:tcPr>
          <w:p w:rsidR="00892BD0" w:rsidRPr="00892BD0" w:rsidRDefault="00892BD0" w:rsidP="00892BD0"/>
        </w:tc>
        <w:tc>
          <w:tcPr>
            <w:tcW w:w="1701" w:type="dxa"/>
            <w:vAlign w:val="center"/>
          </w:tcPr>
          <w:p w:rsidR="00892BD0" w:rsidRPr="00892BD0" w:rsidRDefault="00892BD0" w:rsidP="00892BD0"/>
        </w:tc>
        <w:tc>
          <w:tcPr>
            <w:tcW w:w="1701" w:type="dxa"/>
            <w:vAlign w:val="center"/>
          </w:tcPr>
          <w:p w:rsidR="00892BD0" w:rsidRPr="00892BD0" w:rsidRDefault="00892BD0" w:rsidP="00892BD0"/>
        </w:tc>
      </w:tr>
      <w:tr w:rsidR="00892BD0" w:rsidRPr="00892BD0" w:rsidTr="00320F67">
        <w:trPr>
          <w:trHeight w:hRule="exact" w:val="397"/>
        </w:trPr>
        <w:tc>
          <w:tcPr>
            <w:tcW w:w="737"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2950"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851" w:type="dxa"/>
            <w:vAlign w:val="center"/>
          </w:tcPr>
          <w:p w:rsidR="00892BD0" w:rsidRPr="00892BD0" w:rsidRDefault="00892BD0" w:rsidP="00892BD0"/>
        </w:tc>
        <w:tc>
          <w:tcPr>
            <w:tcW w:w="1701" w:type="dxa"/>
            <w:vAlign w:val="center"/>
          </w:tcPr>
          <w:p w:rsidR="00892BD0" w:rsidRPr="00892BD0" w:rsidRDefault="00892BD0" w:rsidP="00892BD0"/>
        </w:tc>
        <w:tc>
          <w:tcPr>
            <w:tcW w:w="1701" w:type="dxa"/>
            <w:vAlign w:val="center"/>
          </w:tcPr>
          <w:p w:rsidR="00892BD0" w:rsidRPr="00892BD0" w:rsidRDefault="00892BD0" w:rsidP="00892BD0"/>
        </w:tc>
      </w:tr>
      <w:tr w:rsidR="00892BD0" w:rsidRPr="00892BD0" w:rsidTr="00320F67">
        <w:trPr>
          <w:trHeight w:hRule="exact" w:val="397"/>
        </w:trPr>
        <w:tc>
          <w:tcPr>
            <w:tcW w:w="737"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2950"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851" w:type="dxa"/>
            <w:vAlign w:val="center"/>
          </w:tcPr>
          <w:p w:rsidR="00892BD0" w:rsidRPr="00892BD0" w:rsidRDefault="00892BD0" w:rsidP="00892BD0"/>
        </w:tc>
        <w:tc>
          <w:tcPr>
            <w:tcW w:w="1701" w:type="dxa"/>
            <w:vAlign w:val="center"/>
          </w:tcPr>
          <w:p w:rsidR="00892BD0" w:rsidRPr="00892BD0" w:rsidRDefault="00892BD0" w:rsidP="00892BD0"/>
        </w:tc>
        <w:tc>
          <w:tcPr>
            <w:tcW w:w="1701" w:type="dxa"/>
            <w:vAlign w:val="center"/>
          </w:tcPr>
          <w:p w:rsidR="00892BD0" w:rsidRPr="00892BD0" w:rsidRDefault="00892BD0" w:rsidP="00892BD0"/>
        </w:tc>
      </w:tr>
      <w:tr w:rsidR="00892BD0" w:rsidRPr="00892BD0" w:rsidTr="00320F67">
        <w:trPr>
          <w:trHeight w:hRule="exact" w:val="397"/>
        </w:trPr>
        <w:tc>
          <w:tcPr>
            <w:tcW w:w="737"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2950"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851" w:type="dxa"/>
            <w:vAlign w:val="center"/>
          </w:tcPr>
          <w:p w:rsidR="00892BD0" w:rsidRPr="00892BD0" w:rsidRDefault="00892BD0" w:rsidP="00892BD0"/>
        </w:tc>
        <w:tc>
          <w:tcPr>
            <w:tcW w:w="1701" w:type="dxa"/>
            <w:vAlign w:val="center"/>
          </w:tcPr>
          <w:p w:rsidR="00892BD0" w:rsidRPr="00892BD0" w:rsidRDefault="00892BD0" w:rsidP="00892BD0"/>
        </w:tc>
        <w:tc>
          <w:tcPr>
            <w:tcW w:w="1701" w:type="dxa"/>
            <w:vAlign w:val="center"/>
          </w:tcPr>
          <w:p w:rsidR="00892BD0" w:rsidRPr="00892BD0" w:rsidRDefault="00892BD0" w:rsidP="00892BD0"/>
        </w:tc>
      </w:tr>
      <w:tr w:rsidR="00892BD0" w:rsidRPr="00892BD0" w:rsidTr="00320F67">
        <w:trPr>
          <w:trHeight w:hRule="exact" w:val="397"/>
        </w:trPr>
        <w:tc>
          <w:tcPr>
            <w:tcW w:w="737"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2950"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851" w:type="dxa"/>
            <w:vAlign w:val="center"/>
          </w:tcPr>
          <w:p w:rsidR="00892BD0" w:rsidRPr="00892BD0" w:rsidRDefault="00892BD0" w:rsidP="00892BD0"/>
        </w:tc>
        <w:tc>
          <w:tcPr>
            <w:tcW w:w="1701" w:type="dxa"/>
            <w:vAlign w:val="center"/>
          </w:tcPr>
          <w:p w:rsidR="00892BD0" w:rsidRPr="00892BD0" w:rsidRDefault="00892BD0" w:rsidP="00892BD0"/>
        </w:tc>
        <w:tc>
          <w:tcPr>
            <w:tcW w:w="1701" w:type="dxa"/>
            <w:vAlign w:val="center"/>
          </w:tcPr>
          <w:p w:rsidR="00892BD0" w:rsidRPr="00892BD0" w:rsidRDefault="00892BD0" w:rsidP="00892BD0"/>
        </w:tc>
      </w:tr>
      <w:tr w:rsidR="00892BD0" w:rsidRPr="00892BD0" w:rsidTr="00320F67">
        <w:trPr>
          <w:trHeight w:hRule="exact" w:val="397"/>
        </w:trPr>
        <w:tc>
          <w:tcPr>
            <w:tcW w:w="737"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2950"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851" w:type="dxa"/>
            <w:vAlign w:val="center"/>
          </w:tcPr>
          <w:p w:rsidR="00892BD0" w:rsidRPr="00892BD0" w:rsidRDefault="00892BD0" w:rsidP="00892BD0"/>
        </w:tc>
        <w:tc>
          <w:tcPr>
            <w:tcW w:w="1701" w:type="dxa"/>
            <w:vAlign w:val="center"/>
          </w:tcPr>
          <w:p w:rsidR="00892BD0" w:rsidRPr="00892BD0" w:rsidRDefault="00892BD0" w:rsidP="00892BD0"/>
        </w:tc>
        <w:tc>
          <w:tcPr>
            <w:tcW w:w="1701" w:type="dxa"/>
            <w:vAlign w:val="center"/>
          </w:tcPr>
          <w:p w:rsidR="00892BD0" w:rsidRPr="00892BD0" w:rsidRDefault="00892BD0" w:rsidP="00892BD0"/>
        </w:tc>
      </w:tr>
      <w:tr w:rsidR="00892BD0" w:rsidRPr="00892BD0" w:rsidTr="00320F67">
        <w:trPr>
          <w:trHeight w:hRule="exact" w:val="397"/>
        </w:trPr>
        <w:tc>
          <w:tcPr>
            <w:tcW w:w="737"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2950"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851" w:type="dxa"/>
            <w:vAlign w:val="center"/>
          </w:tcPr>
          <w:p w:rsidR="00892BD0" w:rsidRPr="00892BD0" w:rsidRDefault="00892BD0" w:rsidP="00892BD0"/>
        </w:tc>
        <w:tc>
          <w:tcPr>
            <w:tcW w:w="1701" w:type="dxa"/>
            <w:vAlign w:val="center"/>
          </w:tcPr>
          <w:p w:rsidR="00892BD0" w:rsidRPr="00892BD0" w:rsidRDefault="00892BD0" w:rsidP="00892BD0"/>
        </w:tc>
        <w:tc>
          <w:tcPr>
            <w:tcW w:w="1701" w:type="dxa"/>
            <w:vAlign w:val="center"/>
          </w:tcPr>
          <w:p w:rsidR="00892BD0" w:rsidRPr="00892BD0" w:rsidRDefault="00892BD0" w:rsidP="00892BD0"/>
        </w:tc>
      </w:tr>
      <w:tr w:rsidR="00892BD0" w:rsidRPr="00892BD0" w:rsidTr="00320F67">
        <w:trPr>
          <w:trHeight w:hRule="exact" w:val="397"/>
        </w:trPr>
        <w:tc>
          <w:tcPr>
            <w:tcW w:w="737"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2950"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851" w:type="dxa"/>
            <w:vAlign w:val="center"/>
          </w:tcPr>
          <w:p w:rsidR="00892BD0" w:rsidRPr="00892BD0" w:rsidRDefault="00892BD0" w:rsidP="00892BD0"/>
        </w:tc>
        <w:tc>
          <w:tcPr>
            <w:tcW w:w="1701" w:type="dxa"/>
            <w:vAlign w:val="center"/>
          </w:tcPr>
          <w:p w:rsidR="00892BD0" w:rsidRPr="00892BD0" w:rsidRDefault="00892BD0" w:rsidP="00892BD0"/>
        </w:tc>
        <w:tc>
          <w:tcPr>
            <w:tcW w:w="1701" w:type="dxa"/>
            <w:vAlign w:val="center"/>
          </w:tcPr>
          <w:p w:rsidR="00892BD0" w:rsidRPr="00892BD0" w:rsidRDefault="00892BD0" w:rsidP="00892BD0"/>
        </w:tc>
      </w:tr>
      <w:tr w:rsidR="00892BD0" w:rsidRPr="00892BD0" w:rsidTr="00320F67">
        <w:trPr>
          <w:trHeight w:hRule="exact" w:val="397"/>
        </w:trPr>
        <w:tc>
          <w:tcPr>
            <w:tcW w:w="737"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2950"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851" w:type="dxa"/>
            <w:vAlign w:val="center"/>
          </w:tcPr>
          <w:p w:rsidR="00892BD0" w:rsidRPr="00892BD0" w:rsidRDefault="00892BD0" w:rsidP="00892BD0"/>
        </w:tc>
        <w:tc>
          <w:tcPr>
            <w:tcW w:w="1701" w:type="dxa"/>
            <w:vAlign w:val="center"/>
          </w:tcPr>
          <w:p w:rsidR="00892BD0" w:rsidRPr="00892BD0" w:rsidRDefault="00892BD0" w:rsidP="00892BD0"/>
        </w:tc>
        <w:tc>
          <w:tcPr>
            <w:tcW w:w="1701" w:type="dxa"/>
            <w:vAlign w:val="center"/>
          </w:tcPr>
          <w:p w:rsidR="00892BD0" w:rsidRPr="00892BD0" w:rsidRDefault="00892BD0" w:rsidP="00892BD0"/>
        </w:tc>
      </w:tr>
      <w:tr w:rsidR="00892BD0" w:rsidRPr="00892BD0" w:rsidTr="00320F67">
        <w:trPr>
          <w:trHeight w:hRule="exact" w:val="397"/>
        </w:trPr>
        <w:tc>
          <w:tcPr>
            <w:tcW w:w="737"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2950"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851" w:type="dxa"/>
            <w:vAlign w:val="center"/>
          </w:tcPr>
          <w:p w:rsidR="00892BD0" w:rsidRPr="00892BD0" w:rsidRDefault="00892BD0" w:rsidP="00892BD0"/>
        </w:tc>
        <w:tc>
          <w:tcPr>
            <w:tcW w:w="1701" w:type="dxa"/>
            <w:vAlign w:val="center"/>
          </w:tcPr>
          <w:p w:rsidR="00892BD0" w:rsidRPr="00892BD0" w:rsidRDefault="00892BD0" w:rsidP="00892BD0"/>
        </w:tc>
        <w:tc>
          <w:tcPr>
            <w:tcW w:w="1701" w:type="dxa"/>
            <w:vAlign w:val="center"/>
          </w:tcPr>
          <w:p w:rsidR="00892BD0" w:rsidRPr="00892BD0" w:rsidRDefault="00892BD0" w:rsidP="00892BD0"/>
        </w:tc>
      </w:tr>
      <w:tr w:rsidR="00892BD0" w:rsidRPr="00892BD0" w:rsidTr="00320F67">
        <w:trPr>
          <w:trHeight w:hRule="exact" w:val="397"/>
        </w:trPr>
        <w:tc>
          <w:tcPr>
            <w:tcW w:w="737"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2950"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851" w:type="dxa"/>
            <w:vAlign w:val="center"/>
          </w:tcPr>
          <w:p w:rsidR="00892BD0" w:rsidRPr="00892BD0" w:rsidRDefault="00892BD0" w:rsidP="00892BD0"/>
        </w:tc>
        <w:tc>
          <w:tcPr>
            <w:tcW w:w="1701" w:type="dxa"/>
            <w:vAlign w:val="center"/>
          </w:tcPr>
          <w:p w:rsidR="00892BD0" w:rsidRPr="00892BD0" w:rsidRDefault="00892BD0" w:rsidP="00892BD0"/>
        </w:tc>
        <w:tc>
          <w:tcPr>
            <w:tcW w:w="1701" w:type="dxa"/>
            <w:vAlign w:val="center"/>
          </w:tcPr>
          <w:p w:rsidR="00892BD0" w:rsidRPr="00892BD0" w:rsidRDefault="00892BD0" w:rsidP="00892BD0"/>
        </w:tc>
      </w:tr>
      <w:tr w:rsidR="00892BD0" w:rsidRPr="00892BD0" w:rsidTr="00320F67">
        <w:trPr>
          <w:trHeight w:hRule="exact" w:val="397"/>
        </w:trPr>
        <w:tc>
          <w:tcPr>
            <w:tcW w:w="737"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2950"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851" w:type="dxa"/>
            <w:vAlign w:val="center"/>
          </w:tcPr>
          <w:p w:rsidR="00892BD0" w:rsidRPr="00892BD0" w:rsidRDefault="00892BD0" w:rsidP="00892BD0"/>
        </w:tc>
        <w:tc>
          <w:tcPr>
            <w:tcW w:w="1701" w:type="dxa"/>
            <w:vAlign w:val="center"/>
          </w:tcPr>
          <w:p w:rsidR="00892BD0" w:rsidRPr="00892BD0" w:rsidRDefault="00892BD0" w:rsidP="00892BD0"/>
        </w:tc>
        <w:tc>
          <w:tcPr>
            <w:tcW w:w="1701" w:type="dxa"/>
            <w:vAlign w:val="center"/>
          </w:tcPr>
          <w:p w:rsidR="00892BD0" w:rsidRPr="00892BD0" w:rsidRDefault="00892BD0" w:rsidP="00892BD0"/>
        </w:tc>
      </w:tr>
      <w:tr w:rsidR="00892BD0" w:rsidRPr="00892BD0" w:rsidTr="00320F67">
        <w:trPr>
          <w:trHeight w:hRule="exact" w:val="397"/>
        </w:trPr>
        <w:tc>
          <w:tcPr>
            <w:tcW w:w="737"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2950"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851" w:type="dxa"/>
            <w:vAlign w:val="center"/>
          </w:tcPr>
          <w:p w:rsidR="00892BD0" w:rsidRPr="00892BD0" w:rsidRDefault="00892BD0" w:rsidP="00892BD0"/>
        </w:tc>
        <w:tc>
          <w:tcPr>
            <w:tcW w:w="1701" w:type="dxa"/>
            <w:vAlign w:val="center"/>
          </w:tcPr>
          <w:p w:rsidR="00892BD0" w:rsidRPr="00892BD0" w:rsidRDefault="00892BD0" w:rsidP="00892BD0"/>
        </w:tc>
        <w:tc>
          <w:tcPr>
            <w:tcW w:w="1701" w:type="dxa"/>
            <w:vAlign w:val="center"/>
          </w:tcPr>
          <w:p w:rsidR="00892BD0" w:rsidRPr="00892BD0" w:rsidRDefault="00892BD0" w:rsidP="00892BD0"/>
        </w:tc>
      </w:tr>
      <w:tr w:rsidR="00892BD0" w:rsidRPr="00892BD0" w:rsidTr="00320F67">
        <w:trPr>
          <w:trHeight w:hRule="exact" w:val="397"/>
        </w:trPr>
        <w:tc>
          <w:tcPr>
            <w:tcW w:w="737"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2950"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851" w:type="dxa"/>
            <w:tcBorders>
              <w:bottom w:val="single" w:sz="4" w:space="0" w:color="auto"/>
            </w:tcBorders>
            <w:vAlign w:val="center"/>
          </w:tcPr>
          <w:p w:rsidR="00892BD0" w:rsidRPr="00892BD0" w:rsidRDefault="00892BD0" w:rsidP="00892BD0"/>
        </w:tc>
        <w:tc>
          <w:tcPr>
            <w:tcW w:w="851" w:type="dxa"/>
            <w:vAlign w:val="center"/>
          </w:tcPr>
          <w:p w:rsidR="00892BD0" w:rsidRPr="00892BD0" w:rsidRDefault="00892BD0" w:rsidP="00892BD0"/>
        </w:tc>
        <w:tc>
          <w:tcPr>
            <w:tcW w:w="1701" w:type="dxa"/>
            <w:vAlign w:val="center"/>
          </w:tcPr>
          <w:p w:rsidR="00892BD0" w:rsidRPr="00892BD0" w:rsidRDefault="00892BD0" w:rsidP="00892BD0"/>
        </w:tc>
        <w:tc>
          <w:tcPr>
            <w:tcW w:w="1701" w:type="dxa"/>
            <w:vAlign w:val="center"/>
          </w:tcPr>
          <w:p w:rsidR="00892BD0" w:rsidRPr="00892BD0" w:rsidRDefault="00892BD0" w:rsidP="00892BD0"/>
        </w:tc>
      </w:tr>
      <w:tr w:rsidR="00892BD0" w:rsidRPr="00892BD0" w:rsidTr="00320F67">
        <w:trPr>
          <w:trHeight w:hRule="exact" w:val="397"/>
        </w:trPr>
        <w:tc>
          <w:tcPr>
            <w:tcW w:w="6240" w:type="dxa"/>
            <w:gridSpan w:val="5"/>
            <w:tcBorders>
              <w:left w:val="nil"/>
              <w:bottom w:val="nil"/>
            </w:tcBorders>
            <w:vAlign w:val="center"/>
          </w:tcPr>
          <w:p w:rsidR="00892BD0" w:rsidRPr="00892BD0" w:rsidRDefault="00892BD0" w:rsidP="00892BD0">
            <w:r w:rsidRPr="00892BD0">
              <w:t>Итого</w:t>
            </w:r>
          </w:p>
        </w:tc>
        <w:tc>
          <w:tcPr>
            <w:tcW w:w="851" w:type="dxa"/>
            <w:vAlign w:val="center"/>
          </w:tcPr>
          <w:p w:rsidR="00892BD0" w:rsidRPr="00892BD0" w:rsidRDefault="00892BD0" w:rsidP="00892BD0"/>
        </w:tc>
        <w:tc>
          <w:tcPr>
            <w:tcW w:w="1701" w:type="dxa"/>
            <w:vAlign w:val="center"/>
          </w:tcPr>
          <w:p w:rsidR="00892BD0" w:rsidRPr="00892BD0" w:rsidRDefault="00892BD0" w:rsidP="00892BD0">
            <w:r w:rsidRPr="00892BD0">
              <w:t>Х</w:t>
            </w:r>
          </w:p>
        </w:tc>
        <w:tc>
          <w:tcPr>
            <w:tcW w:w="1701" w:type="dxa"/>
            <w:vAlign w:val="center"/>
          </w:tcPr>
          <w:p w:rsidR="00892BD0" w:rsidRPr="00892BD0" w:rsidRDefault="00892BD0" w:rsidP="00892BD0"/>
        </w:tc>
      </w:tr>
      <w:tr w:rsidR="00892BD0" w:rsidRPr="00892BD0" w:rsidTr="00320F67">
        <w:trPr>
          <w:trHeight w:hRule="exact" w:val="397"/>
        </w:trPr>
        <w:tc>
          <w:tcPr>
            <w:tcW w:w="6240" w:type="dxa"/>
            <w:gridSpan w:val="5"/>
            <w:tcBorders>
              <w:top w:val="nil"/>
              <w:left w:val="nil"/>
              <w:bottom w:val="nil"/>
            </w:tcBorders>
            <w:vAlign w:val="center"/>
          </w:tcPr>
          <w:p w:rsidR="00892BD0" w:rsidRPr="00892BD0" w:rsidRDefault="00892BD0" w:rsidP="00892BD0">
            <w:r w:rsidRPr="00892BD0">
              <w:t>Всего по акту</w:t>
            </w:r>
          </w:p>
        </w:tc>
        <w:tc>
          <w:tcPr>
            <w:tcW w:w="851" w:type="dxa"/>
            <w:vAlign w:val="center"/>
          </w:tcPr>
          <w:p w:rsidR="00892BD0" w:rsidRPr="00892BD0" w:rsidRDefault="00892BD0" w:rsidP="00892BD0"/>
        </w:tc>
        <w:tc>
          <w:tcPr>
            <w:tcW w:w="1701" w:type="dxa"/>
            <w:vAlign w:val="center"/>
          </w:tcPr>
          <w:p w:rsidR="00892BD0" w:rsidRPr="00892BD0" w:rsidRDefault="00892BD0" w:rsidP="00892BD0">
            <w:r w:rsidRPr="00892BD0">
              <w:t>Х</w:t>
            </w:r>
          </w:p>
        </w:tc>
        <w:tc>
          <w:tcPr>
            <w:tcW w:w="1701" w:type="dxa"/>
            <w:vAlign w:val="center"/>
          </w:tcPr>
          <w:p w:rsidR="00892BD0" w:rsidRPr="00892BD0" w:rsidRDefault="00892BD0" w:rsidP="00892BD0"/>
        </w:tc>
      </w:tr>
    </w:tbl>
    <w:p w:rsidR="00892BD0" w:rsidRPr="00892BD0" w:rsidRDefault="00892BD0" w:rsidP="00892BD0"/>
    <w:p w:rsidR="00892BD0" w:rsidRPr="00892BD0" w:rsidRDefault="00892BD0" w:rsidP="00892BD0">
      <w:r w:rsidRPr="00892BD0">
        <w:t>Сдал          ________________  ________________  ____________________________________</w:t>
      </w:r>
    </w:p>
    <w:p w:rsidR="00892BD0" w:rsidRPr="00892BD0" w:rsidRDefault="00892BD0" w:rsidP="00892BD0">
      <w:r w:rsidRPr="00892BD0">
        <w:t xml:space="preserve">   (должность)                     (подпись</w:t>
      </w:r>
      <w:proofErr w:type="gramStart"/>
      <w:r w:rsidRPr="00892BD0">
        <w:t>)(</w:t>
      </w:r>
      <w:proofErr w:type="gramEnd"/>
      <w:r w:rsidRPr="00892BD0">
        <w:t>расшифровка подписи )</w:t>
      </w:r>
    </w:p>
    <w:p w:rsidR="00892BD0" w:rsidRPr="00892BD0" w:rsidRDefault="00892BD0" w:rsidP="00892BD0">
      <w:r w:rsidRPr="00892BD0">
        <w:t>М.П.</w:t>
      </w:r>
    </w:p>
    <w:p w:rsidR="00892BD0" w:rsidRPr="00892BD0" w:rsidRDefault="00892BD0" w:rsidP="00892BD0">
      <w:r w:rsidRPr="00892BD0">
        <w:t xml:space="preserve"> Принял    ________________  ________________  ____________________________________</w:t>
      </w:r>
    </w:p>
    <w:p w:rsidR="00892BD0" w:rsidRPr="00892BD0" w:rsidRDefault="00892BD0" w:rsidP="00892BD0">
      <w:r w:rsidRPr="00892BD0">
        <w:t xml:space="preserve">   (должность)                     (подпись</w:t>
      </w:r>
      <w:proofErr w:type="gramStart"/>
      <w:r w:rsidRPr="00892BD0">
        <w:t>)(</w:t>
      </w:r>
      <w:proofErr w:type="gramEnd"/>
      <w:r w:rsidRPr="00892BD0">
        <w:t>расшифровка подписи )</w:t>
      </w:r>
    </w:p>
    <w:p w:rsidR="00892BD0" w:rsidRPr="00892BD0" w:rsidRDefault="00892BD0" w:rsidP="00892BD0">
      <w:r w:rsidRPr="00892BD0">
        <w:t>М.П.</w:t>
      </w:r>
    </w:p>
    <w:p w:rsidR="00892BD0" w:rsidRPr="00892BD0" w:rsidRDefault="00892BD0" w:rsidP="00892BD0"/>
    <w:p w:rsidR="00892BD0" w:rsidRPr="00892BD0" w:rsidRDefault="00892BD0" w:rsidP="00892BD0">
      <w:r w:rsidRPr="00892BD0">
        <w:t>Приложение № 4 к Контракту</w:t>
      </w:r>
    </w:p>
    <w:p w:rsidR="00892BD0" w:rsidRPr="00892BD0" w:rsidRDefault="00892BD0" w:rsidP="00892BD0">
      <w:r w:rsidRPr="00892BD0">
        <w:t>2015.345501 от 14.09.2015</w:t>
      </w:r>
    </w:p>
    <w:p w:rsidR="00892BD0" w:rsidRPr="00892BD0" w:rsidRDefault="00892BD0" w:rsidP="00892BD0">
      <w:r w:rsidRPr="00892BD0">
        <w:t>ФОРМА</w:t>
      </w:r>
    </w:p>
    <w:p w:rsidR="00892BD0" w:rsidRPr="00892BD0" w:rsidRDefault="00892BD0" w:rsidP="00892BD0"/>
    <w:tbl>
      <w:tblPr>
        <w:tblW w:w="10058" w:type="dxa"/>
        <w:tblLayout w:type="fixed"/>
        <w:tblLook w:val="00A0"/>
      </w:tblPr>
      <w:tblGrid>
        <w:gridCol w:w="1144"/>
        <w:gridCol w:w="1073"/>
        <w:gridCol w:w="1896"/>
        <w:gridCol w:w="725"/>
        <w:gridCol w:w="1728"/>
        <w:gridCol w:w="1298"/>
        <w:gridCol w:w="1292"/>
        <w:gridCol w:w="902"/>
      </w:tblGrid>
      <w:tr w:rsidR="00892BD0" w:rsidRPr="00892BD0" w:rsidTr="00320F67">
        <w:trPr>
          <w:trHeight w:val="315"/>
        </w:trPr>
        <w:tc>
          <w:tcPr>
            <w:tcW w:w="2217" w:type="dxa"/>
            <w:gridSpan w:val="2"/>
            <w:vAlign w:val="center"/>
          </w:tcPr>
          <w:p w:rsidR="00892BD0" w:rsidRPr="00892BD0" w:rsidRDefault="00892BD0" w:rsidP="00892BD0">
            <w:r w:rsidRPr="00892BD0">
              <w:t>Заказчик:</w:t>
            </w:r>
          </w:p>
        </w:tc>
        <w:tc>
          <w:tcPr>
            <w:tcW w:w="7841" w:type="dxa"/>
            <w:gridSpan w:val="6"/>
            <w:vAlign w:val="center"/>
          </w:tcPr>
          <w:p w:rsidR="00892BD0" w:rsidRPr="00892BD0" w:rsidRDefault="00892BD0" w:rsidP="00892BD0">
            <w:r w:rsidRPr="00892BD0">
              <w:t>_________________________________________________________________________</w:t>
            </w:r>
          </w:p>
        </w:tc>
      </w:tr>
      <w:tr w:rsidR="00892BD0" w:rsidRPr="00892BD0" w:rsidTr="00320F67">
        <w:trPr>
          <w:trHeight w:val="315"/>
        </w:trPr>
        <w:tc>
          <w:tcPr>
            <w:tcW w:w="2217" w:type="dxa"/>
            <w:gridSpan w:val="2"/>
            <w:vAlign w:val="center"/>
          </w:tcPr>
          <w:p w:rsidR="00892BD0" w:rsidRPr="00892BD0" w:rsidRDefault="00892BD0" w:rsidP="00892BD0">
            <w:r w:rsidRPr="00892BD0">
              <w:t>Подрядчик:</w:t>
            </w:r>
          </w:p>
        </w:tc>
        <w:tc>
          <w:tcPr>
            <w:tcW w:w="7841" w:type="dxa"/>
            <w:gridSpan w:val="6"/>
            <w:vAlign w:val="center"/>
          </w:tcPr>
          <w:p w:rsidR="00892BD0" w:rsidRPr="00892BD0" w:rsidRDefault="00892BD0" w:rsidP="00892BD0">
            <w:r w:rsidRPr="00892BD0">
              <w:t>_________________________________________________________________________</w:t>
            </w:r>
          </w:p>
        </w:tc>
      </w:tr>
      <w:tr w:rsidR="00892BD0" w:rsidRPr="00892BD0" w:rsidTr="00320F67">
        <w:trPr>
          <w:trHeight w:val="70"/>
        </w:trPr>
        <w:tc>
          <w:tcPr>
            <w:tcW w:w="2217" w:type="dxa"/>
            <w:gridSpan w:val="2"/>
            <w:vAlign w:val="center"/>
          </w:tcPr>
          <w:p w:rsidR="00892BD0" w:rsidRPr="00892BD0" w:rsidRDefault="00892BD0" w:rsidP="00892BD0">
            <w:r w:rsidRPr="00892BD0">
              <w:t>Стройка:</w:t>
            </w:r>
          </w:p>
        </w:tc>
        <w:tc>
          <w:tcPr>
            <w:tcW w:w="7841" w:type="dxa"/>
            <w:gridSpan w:val="6"/>
            <w:vAlign w:val="center"/>
          </w:tcPr>
          <w:p w:rsidR="00892BD0" w:rsidRPr="00892BD0" w:rsidRDefault="00892BD0" w:rsidP="00892BD0">
            <w:r w:rsidRPr="00892BD0">
              <w:t>_________________________________________________________________________</w:t>
            </w:r>
          </w:p>
        </w:tc>
      </w:tr>
      <w:tr w:rsidR="00892BD0" w:rsidRPr="00892BD0" w:rsidTr="00320F67">
        <w:trPr>
          <w:trHeight w:val="70"/>
        </w:trPr>
        <w:tc>
          <w:tcPr>
            <w:tcW w:w="2217" w:type="dxa"/>
            <w:gridSpan w:val="2"/>
            <w:vAlign w:val="center"/>
          </w:tcPr>
          <w:p w:rsidR="00892BD0" w:rsidRPr="00892BD0" w:rsidRDefault="00892BD0" w:rsidP="00892BD0">
            <w:r w:rsidRPr="00892BD0">
              <w:t>Объект:</w:t>
            </w:r>
          </w:p>
        </w:tc>
        <w:tc>
          <w:tcPr>
            <w:tcW w:w="7841" w:type="dxa"/>
            <w:gridSpan w:val="6"/>
            <w:vAlign w:val="center"/>
          </w:tcPr>
          <w:p w:rsidR="00892BD0" w:rsidRPr="00892BD0" w:rsidRDefault="00892BD0" w:rsidP="00892BD0">
            <w:r w:rsidRPr="00892BD0">
              <w:t>_________________________________________________________________________</w:t>
            </w:r>
          </w:p>
        </w:tc>
      </w:tr>
      <w:tr w:rsidR="00892BD0" w:rsidRPr="00892BD0" w:rsidTr="00320F67">
        <w:trPr>
          <w:trHeight w:val="315"/>
        </w:trPr>
        <w:tc>
          <w:tcPr>
            <w:tcW w:w="1144" w:type="dxa"/>
            <w:vAlign w:val="center"/>
          </w:tcPr>
          <w:p w:rsidR="00892BD0" w:rsidRPr="00892BD0" w:rsidRDefault="00892BD0" w:rsidP="00892BD0"/>
        </w:tc>
        <w:tc>
          <w:tcPr>
            <w:tcW w:w="1073" w:type="dxa"/>
            <w:vAlign w:val="center"/>
          </w:tcPr>
          <w:p w:rsidR="00892BD0" w:rsidRPr="00892BD0" w:rsidRDefault="00892BD0" w:rsidP="00892BD0"/>
        </w:tc>
        <w:tc>
          <w:tcPr>
            <w:tcW w:w="1896" w:type="dxa"/>
            <w:vAlign w:val="center"/>
          </w:tcPr>
          <w:p w:rsidR="00892BD0" w:rsidRPr="00892BD0" w:rsidRDefault="00892BD0" w:rsidP="00892BD0"/>
        </w:tc>
        <w:tc>
          <w:tcPr>
            <w:tcW w:w="5043" w:type="dxa"/>
            <w:gridSpan w:val="4"/>
            <w:tcBorders>
              <w:top w:val="nil"/>
              <w:left w:val="nil"/>
              <w:bottom w:val="nil"/>
              <w:right w:val="single" w:sz="4" w:space="0" w:color="auto"/>
            </w:tcBorders>
            <w:vAlign w:val="center"/>
          </w:tcPr>
          <w:p w:rsidR="00892BD0" w:rsidRPr="00892BD0" w:rsidRDefault="00892BD0" w:rsidP="00892BD0">
            <w:r w:rsidRPr="00892BD0">
              <w:t>Договор подряда (контракт) номер</w:t>
            </w:r>
          </w:p>
        </w:tc>
        <w:tc>
          <w:tcPr>
            <w:tcW w:w="902" w:type="dxa"/>
            <w:tcBorders>
              <w:top w:val="single" w:sz="4" w:space="0" w:color="auto"/>
              <w:left w:val="single" w:sz="4" w:space="0" w:color="auto"/>
              <w:bottom w:val="single" w:sz="4" w:space="0" w:color="auto"/>
              <w:right w:val="single" w:sz="4" w:space="0" w:color="auto"/>
            </w:tcBorders>
            <w:vAlign w:val="center"/>
          </w:tcPr>
          <w:p w:rsidR="00892BD0" w:rsidRPr="00892BD0" w:rsidRDefault="00892BD0" w:rsidP="00892BD0">
            <w:r w:rsidRPr="00892BD0">
              <w:t> </w:t>
            </w:r>
          </w:p>
        </w:tc>
      </w:tr>
      <w:tr w:rsidR="00892BD0" w:rsidRPr="00892BD0" w:rsidTr="00320F67">
        <w:trPr>
          <w:trHeight w:val="255"/>
        </w:trPr>
        <w:tc>
          <w:tcPr>
            <w:tcW w:w="1144" w:type="dxa"/>
            <w:vAlign w:val="center"/>
          </w:tcPr>
          <w:p w:rsidR="00892BD0" w:rsidRPr="00892BD0" w:rsidRDefault="00892BD0" w:rsidP="00892BD0"/>
        </w:tc>
        <w:tc>
          <w:tcPr>
            <w:tcW w:w="1073" w:type="dxa"/>
            <w:vAlign w:val="center"/>
          </w:tcPr>
          <w:p w:rsidR="00892BD0" w:rsidRPr="00892BD0" w:rsidRDefault="00892BD0" w:rsidP="00892BD0"/>
        </w:tc>
        <w:tc>
          <w:tcPr>
            <w:tcW w:w="1896" w:type="dxa"/>
            <w:vAlign w:val="center"/>
          </w:tcPr>
          <w:p w:rsidR="00892BD0" w:rsidRPr="00892BD0" w:rsidRDefault="00892BD0" w:rsidP="00892BD0"/>
        </w:tc>
        <w:tc>
          <w:tcPr>
            <w:tcW w:w="725" w:type="dxa"/>
            <w:vAlign w:val="center"/>
          </w:tcPr>
          <w:p w:rsidR="00892BD0" w:rsidRPr="00892BD0" w:rsidRDefault="00892BD0" w:rsidP="00892BD0"/>
        </w:tc>
        <w:tc>
          <w:tcPr>
            <w:tcW w:w="1728" w:type="dxa"/>
            <w:vAlign w:val="center"/>
          </w:tcPr>
          <w:p w:rsidR="00892BD0" w:rsidRPr="00892BD0" w:rsidRDefault="00892BD0" w:rsidP="00892BD0"/>
        </w:tc>
        <w:tc>
          <w:tcPr>
            <w:tcW w:w="1298" w:type="dxa"/>
            <w:vAlign w:val="center"/>
          </w:tcPr>
          <w:p w:rsidR="00892BD0" w:rsidRPr="00892BD0" w:rsidRDefault="00892BD0" w:rsidP="00892BD0"/>
        </w:tc>
        <w:tc>
          <w:tcPr>
            <w:tcW w:w="1292" w:type="dxa"/>
            <w:vAlign w:val="center"/>
          </w:tcPr>
          <w:p w:rsidR="00892BD0" w:rsidRPr="00892BD0" w:rsidRDefault="00892BD0" w:rsidP="00892BD0">
            <w:r w:rsidRPr="00892BD0">
              <w:t>Дата</w:t>
            </w:r>
          </w:p>
        </w:tc>
        <w:tc>
          <w:tcPr>
            <w:tcW w:w="902" w:type="dxa"/>
            <w:tcBorders>
              <w:top w:val="single" w:sz="4" w:space="0" w:color="auto"/>
              <w:left w:val="single" w:sz="4" w:space="0" w:color="auto"/>
              <w:bottom w:val="single" w:sz="4" w:space="0" w:color="auto"/>
              <w:right w:val="single" w:sz="4" w:space="0" w:color="auto"/>
            </w:tcBorders>
            <w:vAlign w:val="center"/>
          </w:tcPr>
          <w:p w:rsidR="00892BD0" w:rsidRPr="00892BD0" w:rsidRDefault="00892BD0" w:rsidP="00892BD0">
            <w:r w:rsidRPr="00892BD0">
              <w:t> </w:t>
            </w:r>
          </w:p>
        </w:tc>
      </w:tr>
      <w:tr w:rsidR="00892BD0" w:rsidRPr="00892BD0" w:rsidTr="00320F67">
        <w:trPr>
          <w:trHeight w:val="255"/>
        </w:trPr>
        <w:tc>
          <w:tcPr>
            <w:tcW w:w="1144" w:type="dxa"/>
            <w:vAlign w:val="center"/>
          </w:tcPr>
          <w:p w:rsidR="00892BD0" w:rsidRPr="00892BD0" w:rsidRDefault="00892BD0" w:rsidP="00892BD0"/>
        </w:tc>
        <w:tc>
          <w:tcPr>
            <w:tcW w:w="1073" w:type="dxa"/>
            <w:vAlign w:val="center"/>
          </w:tcPr>
          <w:p w:rsidR="00892BD0" w:rsidRPr="00892BD0" w:rsidRDefault="00892BD0" w:rsidP="00892BD0"/>
        </w:tc>
        <w:tc>
          <w:tcPr>
            <w:tcW w:w="1896" w:type="dxa"/>
            <w:vAlign w:val="center"/>
          </w:tcPr>
          <w:p w:rsidR="00892BD0" w:rsidRPr="00892BD0" w:rsidRDefault="00892BD0" w:rsidP="00892BD0"/>
        </w:tc>
        <w:tc>
          <w:tcPr>
            <w:tcW w:w="5043" w:type="dxa"/>
            <w:gridSpan w:val="4"/>
            <w:tcBorders>
              <w:top w:val="nil"/>
              <w:left w:val="nil"/>
              <w:bottom w:val="nil"/>
              <w:right w:val="single" w:sz="4" w:space="0" w:color="auto"/>
            </w:tcBorders>
            <w:vAlign w:val="center"/>
          </w:tcPr>
          <w:p w:rsidR="00892BD0" w:rsidRPr="00892BD0" w:rsidRDefault="00892BD0" w:rsidP="00892BD0">
            <w:r w:rsidRPr="00892BD0">
              <w:t>Соглашение  номер</w:t>
            </w:r>
          </w:p>
        </w:tc>
        <w:tc>
          <w:tcPr>
            <w:tcW w:w="902" w:type="dxa"/>
            <w:tcBorders>
              <w:top w:val="single" w:sz="4" w:space="0" w:color="auto"/>
              <w:left w:val="single" w:sz="4" w:space="0" w:color="auto"/>
              <w:bottom w:val="single" w:sz="4" w:space="0" w:color="auto"/>
              <w:right w:val="single" w:sz="4" w:space="0" w:color="auto"/>
            </w:tcBorders>
            <w:vAlign w:val="center"/>
          </w:tcPr>
          <w:p w:rsidR="00892BD0" w:rsidRPr="00892BD0" w:rsidRDefault="00892BD0" w:rsidP="00892BD0">
            <w:r w:rsidRPr="00892BD0">
              <w:t> </w:t>
            </w:r>
          </w:p>
        </w:tc>
      </w:tr>
      <w:tr w:rsidR="00892BD0" w:rsidRPr="00892BD0" w:rsidTr="00320F67">
        <w:trPr>
          <w:trHeight w:val="255"/>
        </w:trPr>
        <w:tc>
          <w:tcPr>
            <w:tcW w:w="1144" w:type="dxa"/>
            <w:vAlign w:val="center"/>
          </w:tcPr>
          <w:p w:rsidR="00892BD0" w:rsidRPr="00892BD0" w:rsidRDefault="00892BD0" w:rsidP="00892BD0"/>
        </w:tc>
        <w:tc>
          <w:tcPr>
            <w:tcW w:w="1073" w:type="dxa"/>
            <w:vAlign w:val="center"/>
          </w:tcPr>
          <w:p w:rsidR="00892BD0" w:rsidRPr="00892BD0" w:rsidRDefault="00892BD0" w:rsidP="00892BD0"/>
        </w:tc>
        <w:tc>
          <w:tcPr>
            <w:tcW w:w="1896" w:type="dxa"/>
            <w:vAlign w:val="center"/>
          </w:tcPr>
          <w:p w:rsidR="00892BD0" w:rsidRPr="00892BD0" w:rsidRDefault="00892BD0" w:rsidP="00892BD0"/>
        </w:tc>
        <w:tc>
          <w:tcPr>
            <w:tcW w:w="725" w:type="dxa"/>
            <w:vAlign w:val="center"/>
          </w:tcPr>
          <w:p w:rsidR="00892BD0" w:rsidRPr="00892BD0" w:rsidRDefault="00892BD0" w:rsidP="00892BD0"/>
        </w:tc>
        <w:tc>
          <w:tcPr>
            <w:tcW w:w="1728" w:type="dxa"/>
            <w:vAlign w:val="center"/>
          </w:tcPr>
          <w:p w:rsidR="00892BD0" w:rsidRPr="00892BD0" w:rsidRDefault="00892BD0" w:rsidP="00892BD0"/>
        </w:tc>
        <w:tc>
          <w:tcPr>
            <w:tcW w:w="1298" w:type="dxa"/>
            <w:vAlign w:val="center"/>
          </w:tcPr>
          <w:p w:rsidR="00892BD0" w:rsidRPr="00892BD0" w:rsidRDefault="00892BD0" w:rsidP="00892BD0"/>
        </w:tc>
        <w:tc>
          <w:tcPr>
            <w:tcW w:w="1292" w:type="dxa"/>
            <w:vAlign w:val="center"/>
          </w:tcPr>
          <w:p w:rsidR="00892BD0" w:rsidRPr="00892BD0" w:rsidRDefault="00892BD0" w:rsidP="00892BD0">
            <w:r w:rsidRPr="00892BD0">
              <w:t>Дата</w:t>
            </w:r>
          </w:p>
        </w:tc>
        <w:tc>
          <w:tcPr>
            <w:tcW w:w="902" w:type="dxa"/>
            <w:tcBorders>
              <w:top w:val="single" w:sz="4" w:space="0" w:color="auto"/>
              <w:left w:val="single" w:sz="4" w:space="0" w:color="auto"/>
              <w:bottom w:val="single" w:sz="4" w:space="0" w:color="auto"/>
              <w:right w:val="single" w:sz="4" w:space="0" w:color="auto"/>
            </w:tcBorders>
            <w:vAlign w:val="center"/>
          </w:tcPr>
          <w:p w:rsidR="00892BD0" w:rsidRPr="00892BD0" w:rsidRDefault="00892BD0" w:rsidP="00892BD0">
            <w:r w:rsidRPr="00892BD0">
              <w:t> </w:t>
            </w:r>
          </w:p>
        </w:tc>
      </w:tr>
      <w:tr w:rsidR="00892BD0" w:rsidRPr="00892BD0" w:rsidTr="00320F67">
        <w:trPr>
          <w:trHeight w:val="255"/>
        </w:trPr>
        <w:tc>
          <w:tcPr>
            <w:tcW w:w="1144" w:type="dxa"/>
            <w:vAlign w:val="center"/>
          </w:tcPr>
          <w:p w:rsidR="00892BD0" w:rsidRPr="00892BD0" w:rsidRDefault="00892BD0" w:rsidP="00892BD0"/>
        </w:tc>
        <w:tc>
          <w:tcPr>
            <w:tcW w:w="1073" w:type="dxa"/>
            <w:vAlign w:val="center"/>
          </w:tcPr>
          <w:p w:rsidR="00892BD0" w:rsidRPr="00892BD0" w:rsidRDefault="00892BD0" w:rsidP="00892BD0"/>
        </w:tc>
        <w:tc>
          <w:tcPr>
            <w:tcW w:w="1896" w:type="dxa"/>
            <w:vAlign w:val="center"/>
          </w:tcPr>
          <w:p w:rsidR="00892BD0" w:rsidRPr="00892BD0" w:rsidRDefault="00892BD0" w:rsidP="00892BD0"/>
        </w:tc>
        <w:tc>
          <w:tcPr>
            <w:tcW w:w="725" w:type="dxa"/>
            <w:vAlign w:val="center"/>
          </w:tcPr>
          <w:p w:rsidR="00892BD0" w:rsidRPr="00892BD0" w:rsidRDefault="00892BD0" w:rsidP="00892BD0"/>
        </w:tc>
        <w:tc>
          <w:tcPr>
            <w:tcW w:w="1728" w:type="dxa"/>
            <w:vAlign w:val="center"/>
          </w:tcPr>
          <w:p w:rsidR="00892BD0" w:rsidRPr="00892BD0" w:rsidRDefault="00892BD0" w:rsidP="00892BD0"/>
        </w:tc>
        <w:tc>
          <w:tcPr>
            <w:tcW w:w="2590" w:type="dxa"/>
            <w:gridSpan w:val="2"/>
            <w:vAlign w:val="center"/>
          </w:tcPr>
          <w:p w:rsidR="00892BD0" w:rsidRPr="00892BD0" w:rsidRDefault="00892BD0" w:rsidP="00892BD0"/>
        </w:tc>
        <w:tc>
          <w:tcPr>
            <w:tcW w:w="902" w:type="dxa"/>
            <w:tcBorders>
              <w:top w:val="single" w:sz="4" w:space="0" w:color="auto"/>
              <w:left w:val="single" w:sz="4" w:space="0" w:color="auto"/>
              <w:bottom w:val="single" w:sz="4" w:space="0" w:color="auto"/>
              <w:right w:val="single" w:sz="4" w:space="0" w:color="auto"/>
            </w:tcBorders>
            <w:vAlign w:val="center"/>
          </w:tcPr>
          <w:p w:rsidR="00892BD0" w:rsidRPr="00892BD0" w:rsidRDefault="00892BD0" w:rsidP="00892BD0">
            <w:r w:rsidRPr="00892BD0">
              <w:t> </w:t>
            </w:r>
          </w:p>
        </w:tc>
      </w:tr>
      <w:tr w:rsidR="00892BD0" w:rsidRPr="00892BD0" w:rsidTr="00320F67">
        <w:trPr>
          <w:trHeight w:val="255"/>
        </w:trPr>
        <w:tc>
          <w:tcPr>
            <w:tcW w:w="1144" w:type="dxa"/>
            <w:vAlign w:val="center"/>
          </w:tcPr>
          <w:p w:rsidR="00892BD0" w:rsidRPr="00892BD0" w:rsidRDefault="00892BD0" w:rsidP="00892BD0"/>
        </w:tc>
        <w:tc>
          <w:tcPr>
            <w:tcW w:w="1073" w:type="dxa"/>
            <w:vAlign w:val="center"/>
          </w:tcPr>
          <w:p w:rsidR="00892BD0" w:rsidRPr="00892BD0" w:rsidRDefault="00892BD0" w:rsidP="00892BD0"/>
        </w:tc>
        <w:tc>
          <w:tcPr>
            <w:tcW w:w="1896" w:type="dxa"/>
            <w:vAlign w:val="center"/>
          </w:tcPr>
          <w:p w:rsidR="00892BD0" w:rsidRPr="00892BD0" w:rsidRDefault="00892BD0" w:rsidP="00892BD0"/>
        </w:tc>
        <w:tc>
          <w:tcPr>
            <w:tcW w:w="2453" w:type="dxa"/>
            <w:gridSpan w:val="2"/>
            <w:tcBorders>
              <w:top w:val="single" w:sz="4" w:space="0" w:color="auto"/>
              <w:left w:val="single" w:sz="4" w:space="0" w:color="auto"/>
              <w:bottom w:val="single" w:sz="4" w:space="0" w:color="auto"/>
              <w:right w:val="single" w:sz="4" w:space="0" w:color="auto"/>
            </w:tcBorders>
            <w:vAlign w:val="center"/>
          </w:tcPr>
          <w:p w:rsidR="00892BD0" w:rsidRPr="00892BD0" w:rsidRDefault="00892BD0" w:rsidP="00892BD0">
            <w:r w:rsidRPr="00892BD0">
              <w:t>Номер документа</w:t>
            </w:r>
          </w:p>
        </w:tc>
        <w:tc>
          <w:tcPr>
            <w:tcW w:w="1298" w:type="dxa"/>
            <w:tcBorders>
              <w:top w:val="single" w:sz="4" w:space="0" w:color="auto"/>
              <w:left w:val="nil"/>
              <w:bottom w:val="single" w:sz="4" w:space="0" w:color="auto"/>
              <w:right w:val="single" w:sz="4" w:space="0" w:color="auto"/>
            </w:tcBorders>
            <w:vAlign w:val="center"/>
          </w:tcPr>
          <w:p w:rsidR="00892BD0" w:rsidRPr="00892BD0" w:rsidRDefault="00892BD0" w:rsidP="00892BD0">
            <w:r w:rsidRPr="00892BD0">
              <w:t>Дата</w:t>
            </w:r>
          </w:p>
        </w:tc>
        <w:tc>
          <w:tcPr>
            <w:tcW w:w="2194" w:type="dxa"/>
            <w:gridSpan w:val="2"/>
            <w:tcBorders>
              <w:top w:val="single" w:sz="4" w:space="0" w:color="auto"/>
              <w:left w:val="nil"/>
              <w:bottom w:val="single" w:sz="4" w:space="0" w:color="auto"/>
              <w:right w:val="single" w:sz="4" w:space="0" w:color="auto"/>
            </w:tcBorders>
            <w:vAlign w:val="center"/>
          </w:tcPr>
          <w:p w:rsidR="00892BD0" w:rsidRPr="00892BD0" w:rsidRDefault="00892BD0" w:rsidP="00892BD0">
            <w:r w:rsidRPr="00892BD0">
              <w:t>Отчетный период</w:t>
            </w:r>
          </w:p>
        </w:tc>
      </w:tr>
      <w:tr w:rsidR="00892BD0" w:rsidRPr="00892BD0" w:rsidTr="00320F67">
        <w:trPr>
          <w:trHeight w:val="255"/>
        </w:trPr>
        <w:tc>
          <w:tcPr>
            <w:tcW w:w="1144" w:type="dxa"/>
            <w:vAlign w:val="center"/>
          </w:tcPr>
          <w:p w:rsidR="00892BD0" w:rsidRPr="00892BD0" w:rsidRDefault="00892BD0" w:rsidP="00892BD0"/>
        </w:tc>
        <w:tc>
          <w:tcPr>
            <w:tcW w:w="1073" w:type="dxa"/>
            <w:vAlign w:val="center"/>
          </w:tcPr>
          <w:p w:rsidR="00892BD0" w:rsidRPr="00892BD0" w:rsidRDefault="00892BD0" w:rsidP="00892BD0"/>
        </w:tc>
        <w:tc>
          <w:tcPr>
            <w:tcW w:w="1896" w:type="dxa"/>
            <w:vAlign w:val="center"/>
          </w:tcPr>
          <w:p w:rsidR="00892BD0" w:rsidRPr="00892BD0" w:rsidRDefault="00892BD0" w:rsidP="00892BD0"/>
        </w:tc>
        <w:tc>
          <w:tcPr>
            <w:tcW w:w="2453" w:type="dxa"/>
            <w:gridSpan w:val="2"/>
            <w:tcBorders>
              <w:top w:val="single" w:sz="4" w:space="0" w:color="auto"/>
              <w:left w:val="single" w:sz="4" w:space="0" w:color="auto"/>
              <w:bottom w:val="single" w:sz="4" w:space="0" w:color="auto"/>
              <w:right w:val="single" w:sz="4" w:space="0" w:color="auto"/>
            </w:tcBorders>
            <w:vAlign w:val="center"/>
          </w:tcPr>
          <w:p w:rsidR="00892BD0" w:rsidRPr="00892BD0" w:rsidRDefault="00892BD0" w:rsidP="00892BD0">
            <w:r w:rsidRPr="00892BD0">
              <w:t> </w:t>
            </w:r>
          </w:p>
        </w:tc>
        <w:tc>
          <w:tcPr>
            <w:tcW w:w="1298" w:type="dxa"/>
            <w:tcBorders>
              <w:top w:val="nil"/>
              <w:left w:val="nil"/>
              <w:bottom w:val="single" w:sz="4" w:space="0" w:color="auto"/>
              <w:right w:val="single" w:sz="4" w:space="0" w:color="auto"/>
            </w:tcBorders>
            <w:vAlign w:val="center"/>
          </w:tcPr>
          <w:p w:rsidR="00892BD0" w:rsidRPr="00892BD0" w:rsidRDefault="00892BD0" w:rsidP="00892BD0">
            <w:r w:rsidRPr="00892BD0">
              <w:t> </w:t>
            </w:r>
          </w:p>
        </w:tc>
        <w:tc>
          <w:tcPr>
            <w:tcW w:w="2194" w:type="dxa"/>
            <w:gridSpan w:val="2"/>
            <w:tcBorders>
              <w:top w:val="single" w:sz="4" w:space="0" w:color="auto"/>
              <w:left w:val="nil"/>
              <w:bottom w:val="single" w:sz="4" w:space="0" w:color="auto"/>
              <w:right w:val="single" w:sz="4" w:space="0" w:color="000000"/>
            </w:tcBorders>
            <w:vAlign w:val="center"/>
          </w:tcPr>
          <w:p w:rsidR="00892BD0" w:rsidRPr="00892BD0" w:rsidRDefault="00892BD0" w:rsidP="00892BD0">
            <w:r w:rsidRPr="00892BD0">
              <w:t> </w:t>
            </w:r>
          </w:p>
        </w:tc>
      </w:tr>
      <w:tr w:rsidR="00892BD0" w:rsidRPr="00892BD0" w:rsidTr="00320F67">
        <w:trPr>
          <w:trHeight w:val="255"/>
        </w:trPr>
        <w:tc>
          <w:tcPr>
            <w:tcW w:w="1144" w:type="dxa"/>
            <w:vAlign w:val="center"/>
          </w:tcPr>
          <w:p w:rsidR="00892BD0" w:rsidRPr="00892BD0" w:rsidRDefault="00892BD0" w:rsidP="00892BD0"/>
        </w:tc>
        <w:tc>
          <w:tcPr>
            <w:tcW w:w="1073" w:type="dxa"/>
            <w:vAlign w:val="center"/>
          </w:tcPr>
          <w:p w:rsidR="00892BD0" w:rsidRPr="00892BD0" w:rsidRDefault="00892BD0" w:rsidP="00892BD0"/>
        </w:tc>
        <w:tc>
          <w:tcPr>
            <w:tcW w:w="1896" w:type="dxa"/>
            <w:vAlign w:val="center"/>
          </w:tcPr>
          <w:p w:rsidR="00892BD0" w:rsidRPr="00892BD0" w:rsidRDefault="00892BD0" w:rsidP="00892BD0"/>
        </w:tc>
        <w:tc>
          <w:tcPr>
            <w:tcW w:w="725" w:type="dxa"/>
            <w:vAlign w:val="center"/>
          </w:tcPr>
          <w:p w:rsidR="00892BD0" w:rsidRPr="00892BD0" w:rsidRDefault="00892BD0" w:rsidP="00892BD0"/>
        </w:tc>
        <w:tc>
          <w:tcPr>
            <w:tcW w:w="1728" w:type="dxa"/>
            <w:vAlign w:val="center"/>
          </w:tcPr>
          <w:p w:rsidR="00892BD0" w:rsidRPr="00892BD0" w:rsidRDefault="00892BD0" w:rsidP="00892BD0"/>
        </w:tc>
        <w:tc>
          <w:tcPr>
            <w:tcW w:w="1298" w:type="dxa"/>
            <w:vAlign w:val="center"/>
          </w:tcPr>
          <w:p w:rsidR="00892BD0" w:rsidRPr="00892BD0" w:rsidRDefault="00892BD0" w:rsidP="00892BD0"/>
        </w:tc>
        <w:tc>
          <w:tcPr>
            <w:tcW w:w="1292" w:type="dxa"/>
            <w:vAlign w:val="center"/>
          </w:tcPr>
          <w:p w:rsidR="00892BD0" w:rsidRPr="00892BD0" w:rsidRDefault="00892BD0" w:rsidP="00892BD0"/>
        </w:tc>
        <w:tc>
          <w:tcPr>
            <w:tcW w:w="902" w:type="dxa"/>
            <w:vAlign w:val="center"/>
          </w:tcPr>
          <w:p w:rsidR="00892BD0" w:rsidRPr="00892BD0" w:rsidRDefault="00892BD0" w:rsidP="00892BD0"/>
        </w:tc>
      </w:tr>
      <w:tr w:rsidR="00892BD0" w:rsidRPr="00892BD0" w:rsidTr="00320F67">
        <w:trPr>
          <w:trHeight w:val="285"/>
        </w:trPr>
        <w:tc>
          <w:tcPr>
            <w:tcW w:w="10058" w:type="dxa"/>
            <w:gridSpan w:val="8"/>
            <w:vAlign w:val="center"/>
          </w:tcPr>
          <w:p w:rsidR="00892BD0" w:rsidRPr="00892BD0" w:rsidRDefault="00892BD0" w:rsidP="00892BD0">
            <w:r w:rsidRPr="00892BD0">
              <w:t>А  К  Т</w:t>
            </w:r>
          </w:p>
        </w:tc>
      </w:tr>
      <w:tr w:rsidR="00892BD0" w:rsidRPr="00892BD0" w:rsidTr="00320F67">
        <w:trPr>
          <w:trHeight w:val="285"/>
        </w:trPr>
        <w:tc>
          <w:tcPr>
            <w:tcW w:w="10058" w:type="dxa"/>
            <w:gridSpan w:val="8"/>
            <w:vAlign w:val="center"/>
          </w:tcPr>
          <w:p w:rsidR="00892BD0" w:rsidRPr="00892BD0" w:rsidRDefault="00892BD0" w:rsidP="00892BD0">
            <w:r w:rsidRPr="00892BD0">
              <w:t>ОСВИДЕТЕЛЬСТВОВАНИЯ ВЫПОЛНЕННЫХ РАБОТ</w:t>
            </w:r>
          </w:p>
        </w:tc>
      </w:tr>
      <w:tr w:rsidR="00892BD0" w:rsidRPr="00892BD0" w:rsidTr="00320F67">
        <w:trPr>
          <w:trHeight w:val="270"/>
        </w:trPr>
        <w:tc>
          <w:tcPr>
            <w:tcW w:w="1144" w:type="dxa"/>
            <w:vAlign w:val="center"/>
          </w:tcPr>
          <w:p w:rsidR="00892BD0" w:rsidRPr="00892BD0" w:rsidRDefault="00892BD0" w:rsidP="00892BD0"/>
        </w:tc>
        <w:tc>
          <w:tcPr>
            <w:tcW w:w="1073" w:type="dxa"/>
            <w:vAlign w:val="center"/>
          </w:tcPr>
          <w:p w:rsidR="00892BD0" w:rsidRPr="00892BD0" w:rsidRDefault="00892BD0" w:rsidP="00892BD0"/>
        </w:tc>
        <w:tc>
          <w:tcPr>
            <w:tcW w:w="1896" w:type="dxa"/>
            <w:vAlign w:val="center"/>
          </w:tcPr>
          <w:p w:rsidR="00892BD0" w:rsidRPr="00892BD0" w:rsidRDefault="00892BD0" w:rsidP="00892BD0"/>
        </w:tc>
        <w:tc>
          <w:tcPr>
            <w:tcW w:w="725" w:type="dxa"/>
            <w:vAlign w:val="center"/>
          </w:tcPr>
          <w:p w:rsidR="00892BD0" w:rsidRPr="00892BD0" w:rsidRDefault="00892BD0" w:rsidP="00892BD0"/>
        </w:tc>
        <w:tc>
          <w:tcPr>
            <w:tcW w:w="1728" w:type="dxa"/>
            <w:vAlign w:val="center"/>
          </w:tcPr>
          <w:p w:rsidR="00892BD0" w:rsidRPr="00892BD0" w:rsidRDefault="00892BD0" w:rsidP="00892BD0"/>
        </w:tc>
        <w:tc>
          <w:tcPr>
            <w:tcW w:w="1298" w:type="dxa"/>
            <w:vAlign w:val="center"/>
          </w:tcPr>
          <w:p w:rsidR="00892BD0" w:rsidRPr="00892BD0" w:rsidRDefault="00892BD0" w:rsidP="00892BD0"/>
        </w:tc>
        <w:tc>
          <w:tcPr>
            <w:tcW w:w="1292" w:type="dxa"/>
            <w:vAlign w:val="center"/>
          </w:tcPr>
          <w:p w:rsidR="00892BD0" w:rsidRPr="00892BD0" w:rsidRDefault="00892BD0" w:rsidP="00892BD0"/>
        </w:tc>
        <w:tc>
          <w:tcPr>
            <w:tcW w:w="902" w:type="dxa"/>
            <w:vAlign w:val="center"/>
          </w:tcPr>
          <w:p w:rsidR="00892BD0" w:rsidRPr="00892BD0" w:rsidRDefault="00892BD0" w:rsidP="00892BD0"/>
        </w:tc>
      </w:tr>
      <w:tr w:rsidR="00892BD0" w:rsidRPr="00892BD0" w:rsidTr="00320F67">
        <w:trPr>
          <w:trHeight w:val="270"/>
        </w:trPr>
        <w:tc>
          <w:tcPr>
            <w:tcW w:w="2217" w:type="dxa"/>
            <w:gridSpan w:val="2"/>
            <w:tcBorders>
              <w:top w:val="double" w:sz="6" w:space="0" w:color="auto"/>
              <w:left w:val="double" w:sz="6" w:space="0" w:color="auto"/>
              <w:bottom w:val="single" w:sz="4" w:space="0" w:color="auto"/>
              <w:right w:val="single" w:sz="8" w:space="0" w:color="000000"/>
            </w:tcBorders>
            <w:vAlign w:val="center"/>
          </w:tcPr>
          <w:p w:rsidR="00892BD0" w:rsidRPr="00892BD0" w:rsidRDefault="00892BD0" w:rsidP="00892BD0">
            <w:r w:rsidRPr="00892BD0">
              <w:t>Номер</w:t>
            </w:r>
          </w:p>
        </w:tc>
        <w:tc>
          <w:tcPr>
            <w:tcW w:w="2621" w:type="dxa"/>
            <w:gridSpan w:val="2"/>
            <w:vMerge w:val="restart"/>
            <w:tcBorders>
              <w:top w:val="double" w:sz="6" w:space="0" w:color="auto"/>
              <w:left w:val="single" w:sz="8" w:space="0" w:color="auto"/>
              <w:bottom w:val="single" w:sz="8" w:space="0" w:color="auto"/>
              <w:right w:val="single" w:sz="8" w:space="0" w:color="000000"/>
            </w:tcBorders>
            <w:vAlign w:val="center"/>
          </w:tcPr>
          <w:p w:rsidR="00892BD0" w:rsidRPr="00892BD0" w:rsidRDefault="00892BD0" w:rsidP="00892BD0">
            <w:r w:rsidRPr="00892BD0">
              <w:t>Наименование работ</w:t>
            </w:r>
          </w:p>
        </w:tc>
        <w:tc>
          <w:tcPr>
            <w:tcW w:w="1728" w:type="dxa"/>
            <w:vMerge w:val="restart"/>
            <w:tcBorders>
              <w:top w:val="double" w:sz="6" w:space="0" w:color="auto"/>
              <w:left w:val="single" w:sz="8" w:space="0" w:color="auto"/>
              <w:bottom w:val="single" w:sz="8" w:space="0" w:color="000000"/>
              <w:right w:val="single" w:sz="8" w:space="0" w:color="auto"/>
            </w:tcBorders>
            <w:vAlign w:val="center"/>
          </w:tcPr>
          <w:p w:rsidR="00892BD0" w:rsidRPr="00892BD0" w:rsidRDefault="00892BD0" w:rsidP="00892BD0">
            <w:r w:rsidRPr="00892BD0">
              <w:t>Единица  измер.</w:t>
            </w:r>
          </w:p>
        </w:tc>
        <w:tc>
          <w:tcPr>
            <w:tcW w:w="3492" w:type="dxa"/>
            <w:gridSpan w:val="3"/>
            <w:tcBorders>
              <w:top w:val="double" w:sz="6" w:space="0" w:color="auto"/>
              <w:left w:val="nil"/>
              <w:bottom w:val="nil"/>
              <w:right w:val="double" w:sz="6" w:space="0" w:color="000000"/>
            </w:tcBorders>
            <w:vAlign w:val="center"/>
          </w:tcPr>
          <w:p w:rsidR="00892BD0" w:rsidRPr="00892BD0" w:rsidRDefault="00892BD0" w:rsidP="00892BD0">
            <w:r w:rsidRPr="00892BD0">
              <w:t>Выполнено работ</w:t>
            </w:r>
          </w:p>
        </w:tc>
      </w:tr>
      <w:tr w:rsidR="00892BD0" w:rsidRPr="00892BD0" w:rsidTr="00320F67">
        <w:trPr>
          <w:trHeight w:val="735"/>
        </w:trPr>
        <w:tc>
          <w:tcPr>
            <w:tcW w:w="1144" w:type="dxa"/>
            <w:tcBorders>
              <w:top w:val="nil"/>
              <w:left w:val="double" w:sz="6" w:space="0" w:color="auto"/>
              <w:bottom w:val="single" w:sz="8" w:space="0" w:color="auto"/>
              <w:right w:val="single" w:sz="4" w:space="0" w:color="auto"/>
            </w:tcBorders>
            <w:vAlign w:val="center"/>
          </w:tcPr>
          <w:p w:rsidR="00892BD0" w:rsidRPr="00892BD0" w:rsidRDefault="00892BD0" w:rsidP="00892BD0">
            <w:r w:rsidRPr="00892BD0">
              <w:t>по  порядку</w:t>
            </w:r>
          </w:p>
        </w:tc>
        <w:tc>
          <w:tcPr>
            <w:tcW w:w="1073" w:type="dxa"/>
            <w:tcBorders>
              <w:top w:val="nil"/>
              <w:left w:val="nil"/>
              <w:bottom w:val="single" w:sz="8" w:space="0" w:color="auto"/>
              <w:right w:val="single" w:sz="8" w:space="0" w:color="auto"/>
            </w:tcBorders>
            <w:vAlign w:val="center"/>
          </w:tcPr>
          <w:p w:rsidR="00892BD0" w:rsidRPr="00892BD0" w:rsidRDefault="00892BD0" w:rsidP="00892BD0">
            <w:r w:rsidRPr="00892BD0">
              <w:t>позиции по смете</w:t>
            </w:r>
          </w:p>
        </w:tc>
        <w:tc>
          <w:tcPr>
            <w:tcW w:w="2621" w:type="dxa"/>
            <w:gridSpan w:val="2"/>
            <w:vMerge/>
            <w:tcBorders>
              <w:top w:val="nil"/>
              <w:left w:val="nil"/>
              <w:bottom w:val="single" w:sz="8" w:space="0" w:color="auto"/>
              <w:right w:val="single" w:sz="8" w:space="0" w:color="auto"/>
            </w:tcBorders>
            <w:vAlign w:val="center"/>
          </w:tcPr>
          <w:p w:rsidR="00892BD0" w:rsidRPr="00892BD0" w:rsidRDefault="00892BD0" w:rsidP="00892BD0"/>
        </w:tc>
        <w:tc>
          <w:tcPr>
            <w:tcW w:w="1728" w:type="dxa"/>
            <w:vMerge/>
            <w:tcBorders>
              <w:top w:val="double" w:sz="6" w:space="0" w:color="auto"/>
              <w:left w:val="single" w:sz="8" w:space="0" w:color="auto"/>
              <w:bottom w:val="single" w:sz="8" w:space="0" w:color="000000"/>
              <w:right w:val="single" w:sz="8" w:space="0" w:color="auto"/>
            </w:tcBorders>
            <w:vAlign w:val="center"/>
          </w:tcPr>
          <w:p w:rsidR="00892BD0" w:rsidRPr="00892BD0" w:rsidRDefault="00892BD0" w:rsidP="00892BD0"/>
        </w:tc>
        <w:tc>
          <w:tcPr>
            <w:tcW w:w="3492" w:type="dxa"/>
            <w:gridSpan w:val="3"/>
            <w:tcBorders>
              <w:top w:val="single" w:sz="4" w:space="0" w:color="auto"/>
              <w:left w:val="nil"/>
              <w:bottom w:val="single" w:sz="8" w:space="0" w:color="auto"/>
              <w:right w:val="double" w:sz="6" w:space="0" w:color="000000"/>
            </w:tcBorders>
            <w:vAlign w:val="center"/>
          </w:tcPr>
          <w:p w:rsidR="00892BD0" w:rsidRPr="00892BD0" w:rsidRDefault="00892BD0" w:rsidP="00892BD0">
            <w:r w:rsidRPr="00892BD0">
              <w:t>кол-во</w:t>
            </w:r>
          </w:p>
        </w:tc>
      </w:tr>
      <w:tr w:rsidR="00892BD0" w:rsidRPr="00892BD0" w:rsidTr="00320F67">
        <w:trPr>
          <w:trHeight w:val="270"/>
        </w:trPr>
        <w:tc>
          <w:tcPr>
            <w:tcW w:w="1144" w:type="dxa"/>
            <w:tcBorders>
              <w:top w:val="nil"/>
              <w:left w:val="double" w:sz="6" w:space="0" w:color="auto"/>
              <w:bottom w:val="single" w:sz="8" w:space="0" w:color="auto"/>
              <w:right w:val="single" w:sz="4" w:space="0" w:color="auto"/>
            </w:tcBorders>
            <w:vAlign w:val="center"/>
          </w:tcPr>
          <w:p w:rsidR="00892BD0" w:rsidRPr="00892BD0" w:rsidRDefault="00892BD0" w:rsidP="00892BD0">
            <w:r w:rsidRPr="00892BD0">
              <w:t>1</w:t>
            </w:r>
          </w:p>
        </w:tc>
        <w:tc>
          <w:tcPr>
            <w:tcW w:w="1073" w:type="dxa"/>
            <w:tcBorders>
              <w:top w:val="nil"/>
              <w:left w:val="nil"/>
              <w:bottom w:val="single" w:sz="8" w:space="0" w:color="auto"/>
              <w:right w:val="single" w:sz="8" w:space="0" w:color="auto"/>
            </w:tcBorders>
            <w:vAlign w:val="center"/>
          </w:tcPr>
          <w:p w:rsidR="00892BD0" w:rsidRPr="00892BD0" w:rsidRDefault="00892BD0" w:rsidP="00892BD0">
            <w:r w:rsidRPr="00892BD0">
              <w:t>2</w:t>
            </w:r>
          </w:p>
        </w:tc>
        <w:tc>
          <w:tcPr>
            <w:tcW w:w="2621" w:type="dxa"/>
            <w:gridSpan w:val="2"/>
            <w:tcBorders>
              <w:top w:val="single" w:sz="8" w:space="0" w:color="auto"/>
              <w:left w:val="nil"/>
              <w:bottom w:val="single" w:sz="8" w:space="0" w:color="auto"/>
              <w:right w:val="single" w:sz="8" w:space="0" w:color="000000"/>
            </w:tcBorders>
            <w:vAlign w:val="center"/>
          </w:tcPr>
          <w:p w:rsidR="00892BD0" w:rsidRPr="00892BD0" w:rsidRDefault="00892BD0" w:rsidP="00892BD0">
            <w:r w:rsidRPr="00892BD0">
              <w:t>3</w:t>
            </w:r>
          </w:p>
        </w:tc>
        <w:tc>
          <w:tcPr>
            <w:tcW w:w="1728" w:type="dxa"/>
            <w:tcBorders>
              <w:top w:val="nil"/>
              <w:left w:val="nil"/>
              <w:bottom w:val="single" w:sz="8" w:space="0" w:color="auto"/>
              <w:right w:val="single" w:sz="8" w:space="0" w:color="auto"/>
            </w:tcBorders>
            <w:vAlign w:val="center"/>
          </w:tcPr>
          <w:p w:rsidR="00892BD0" w:rsidRPr="00892BD0" w:rsidRDefault="00892BD0" w:rsidP="00892BD0">
            <w:r w:rsidRPr="00892BD0">
              <w:t>4</w:t>
            </w:r>
          </w:p>
        </w:tc>
        <w:tc>
          <w:tcPr>
            <w:tcW w:w="3492" w:type="dxa"/>
            <w:gridSpan w:val="3"/>
            <w:tcBorders>
              <w:top w:val="single" w:sz="8" w:space="0" w:color="auto"/>
              <w:left w:val="nil"/>
              <w:bottom w:val="single" w:sz="8" w:space="0" w:color="auto"/>
              <w:right w:val="double" w:sz="6" w:space="0" w:color="000000"/>
            </w:tcBorders>
            <w:vAlign w:val="center"/>
          </w:tcPr>
          <w:p w:rsidR="00892BD0" w:rsidRPr="00892BD0" w:rsidRDefault="00892BD0" w:rsidP="00892BD0">
            <w:r w:rsidRPr="00892BD0">
              <w:t>5</w:t>
            </w:r>
          </w:p>
        </w:tc>
      </w:tr>
      <w:tr w:rsidR="00892BD0" w:rsidRPr="00892BD0" w:rsidTr="00320F67">
        <w:trPr>
          <w:trHeight w:val="255"/>
        </w:trPr>
        <w:tc>
          <w:tcPr>
            <w:tcW w:w="1144" w:type="dxa"/>
            <w:tcBorders>
              <w:top w:val="single" w:sz="4" w:space="0" w:color="auto"/>
              <w:left w:val="double" w:sz="6" w:space="0" w:color="auto"/>
              <w:bottom w:val="nil"/>
              <w:right w:val="single" w:sz="4" w:space="0" w:color="auto"/>
            </w:tcBorders>
            <w:vAlign w:val="center"/>
          </w:tcPr>
          <w:p w:rsidR="00892BD0" w:rsidRPr="00892BD0" w:rsidRDefault="00892BD0" w:rsidP="00892BD0">
            <w:r w:rsidRPr="00892BD0">
              <w:t> </w:t>
            </w:r>
          </w:p>
        </w:tc>
        <w:tc>
          <w:tcPr>
            <w:tcW w:w="1073" w:type="dxa"/>
            <w:tcBorders>
              <w:top w:val="single" w:sz="4" w:space="0" w:color="auto"/>
              <w:left w:val="nil"/>
              <w:bottom w:val="nil"/>
              <w:right w:val="single" w:sz="8" w:space="0" w:color="auto"/>
            </w:tcBorders>
            <w:vAlign w:val="center"/>
          </w:tcPr>
          <w:p w:rsidR="00892BD0" w:rsidRPr="00892BD0" w:rsidRDefault="00892BD0" w:rsidP="00892BD0">
            <w:r w:rsidRPr="00892BD0">
              <w:t> </w:t>
            </w:r>
          </w:p>
        </w:tc>
        <w:tc>
          <w:tcPr>
            <w:tcW w:w="2621" w:type="dxa"/>
            <w:gridSpan w:val="2"/>
            <w:tcBorders>
              <w:top w:val="single" w:sz="4" w:space="0" w:color="auto"/>
              <w:left w:val="nil"/>
              <w:bottom w:val="single" w:sz="4" w:space="0" w:color="auto"/>
              <w:right w:val="single" w:sz="8" w:space="0" w:color="000000"/>
            </w:tcBorders>
            <w:vAlign w:val="center"/>
          </w:tcPr>
          <w:p w:rsidR="00892BD0" w:rsidRPr="00892BD0" w:rsidRDefault="00892BD0" w:rsidP="00892BD0">
            <w:r w:rsidRPr="00892BD0">
              <w:t> </w:t>
            </w:r>
          </w:p>
        </w:tc>
        <w:tc>
          <w:tcPr>
            <w:tcW w:w="1728" w:type="dxa"/>
            <w:tcBorders>
              <w:top w:val="nil"/>
              <w:left w:val="nil"/>
              <w:bottom w:val="single" w:sz="4" w:space="0" w:color="auto"/>
              <w:right w:val="single" w:sz="8" w:space="0" w:color="auto"/>
            </w:tcBorders>
            <w:vAlign w:val="bottom"/>
          </w:tcPr>
          <w:p w:rsidR="00892BD0" w:rsidRPr="00892BD0" w:rsidRDefault="00892BD0" w:rsidP="00892BD0">
            <w:r w:rsidRPr="00892BD0">
              <w:t> </w:t>
            </w:r>
          </w:p>
        </w:tc>
        <w:tc>
          <w:tcPr>
            <w:tcW w:w="3492" w:type="dxa"/>
            <w:gridSpan w:val="3"/>
            <w:tcBorders>
              <w:top w:val="single" w:sz="8" w:space="0" w:color="auto"/>
              <w:left w:val="nil"/>
              <w:bottom w:val="single" w:sz="4" w:space="0" w:color="auto"/>
              <w:right w:val="double" w:sz="6" w:space="0" w:color="000000"/>
            </w:tcBorders>
            <w:vAlign w:val="bottom"/>
          </w:tcPr>
          <w:p w:rsidR="00892BD0" w:rsidRPr="00892BD0" w:rsidRDefault="00892BD0" w:rsidP="00892BD0">
            <w:r w:rsidRPr="00892BD0">
              <w:t> </w:t>
            </w:r>
          </w:p>
        </w:tc>
      </w:tr>
      <w:tr w:rsidR="00892BD0" w:rsidRPr="00892BD0" w:rsidTr="00320F67">
        <w:trPr>
          <w:trHeight w:val="255"/>
        </w:trPr>
        <w:tc>
          <w:tcPr>
            <w:tcW w:w="1144" w:type="dxa"/>
            <w:tcBorders>
              <w:top w:val="single" w:sz="4" w:space="0" w:color="auto"/>
              <w:left w:val="double" w:sz="6" w:space="0" w:color="auto"/>
              <w:bottom w:val="nil"/>
              <w:right w:val="single" w:sz="4" w:space="0" w:color="auto"/>
            </w:tcBorders>
            <w:vAlign w:val="center"/>
          </w:tcPr>
          <w:p w:rsidR="00892BD0" w:rsidRPr="00892BD0" w:rsidRDefault="00892BD0" w:rsidP="00892BD0">
            <w:r w:rsidRPr="00892BD0">
              <w:t> </w:t>
            </w:r>
          </w:p>
        </w:tc>
        <w:tc>
          <w:tcPr>
            <w:tcW w:w="1073" w:type="dxa"/>
            <w:tcBorders>
              <w:top w:val="single" w:sz="4" w:space="0" w:color="auto"/>
              <w:left w:val="nil"/>
              <w:bottom w:val="nil"/>
              <w:right w:val="single" w:sz="8" w:space="0" w:color="auto"/>
            </w:tcBorders>
            <w:vAlign w:val="center"/>
          </w:tcPr>
          <w:p w:rsidR="00892BD0" w:rsidRPr="00892BD0" w:rsidRDefault="00892BD0" w:rsidP="00892BD0">
            <w:r w:rsidRPr="00892BD0">
              <w:t> </w:t>
            </w:r>
          </w:p>
        </w:tc>
        <w:tc>
          <w:tcPr>
            <w:tcW w:w="2621" w:type="dxa"/>
            <w:gridSpan w:val="2"/>
            <w:tcBorders>
              <w:top w:val="single" w:sz="4" w:space="0" w:color="auto"/>
              <w:left w:val="nil"/>
              <w:bottom w:val="single" w:sz="4" w:space="0" w:color="auto"/>
              <w:right w:val="single" w:sz="8" w:space="0" w:color="000000"/>
            </w:tcBorders>
            <w:vAlign w:val="center"/>
          </w:tcPr>
          <w:p w:rsidR="00892BD0" w:rsidRPr="00892BD0" w:rsidRDefault="00892BD0" w:rsidP="00892BD0">
            <w:r w:rsidRPr="00892BD0">
              <w:t> </w:t>
            </w:r>
          </w:p>
        </w:tc>
        <w:tc>
          <w:tcPr>
            <w:tcW w:w="1728" w:type="dxa"/>
            <w:tcBorders>
              <w:top w:val="nil"/>
              <w:left w:val="nil"/>
              <w:bottom w:val="single" w:sz="4" w:space="0" w:color="auto"/>
              <w:right w:val="single" w:sz="8" w:space="0" w:color="auto"/>
            </w:tcBorders>
            <w:vAlign w:val="bottom"/>
          </w:tcPr>
          <w:p w:rsidR="00892BD0" w:rsidRPr="00892BD0" w:rsidRDefault="00892BD0" w:rsidP="00892BD0">
            <w:r w:rsidRPr="00892BD0">
              <w:t> </w:t>
            </w:r>
          </w:p>
        </w:tc>
        <w:tc>
          <w:tcPr>
            <w:tcW w:w="3492" w:type="dxa"/>
            <w:gridSpan w:val="3"/>
            <w:tcBorders>
              <w:top w:val="single" w:sz="4" w:space="0" w:color="auto"/>
              <w:left w:val="nil"/>
              <w:bottom w:val="single" w:sz="4" w:space="0" w:color="auto"/>
              <w:right w:val="double" w:sz="6" w:space="0" w:color="000000"/>
            </w:tcBorders>
            <w:vAlign w:val="bottom"/>
          </w:tcPr>
          <w:p w:rsidR="00892BD0" w:rsidRPr="00892BD0" w:rsidRDefault="00892BD0" w:rsidP="00892BD0">
            <w:r w:rsidRPr="00892BD0">
              <w:t> </w:t>
            </w:r>
          </w:p>
        </w:tc>
      </w:tr>
      <w:tr w:rsidR="00892BD0" w:rsidRPr="00892BD0" w:rsidTr="00320F67">
        <w:trPr>
          <w:trHeight w:val="255"/>
        </w:trPr>
        <w:tc>
          <w:tcPr>
            <w:tcW w:w="1144" w:type="dxa"/>
            <w:tcBorders>
              <w:top w:val="single" w:sz="4" w:space="0" w:color="auto"/>
              <w:left w:val="double" w:sz="6" w:space="0" w:color="auto"/>
              <w:bottom w:val="nil"/>
              <w:right w:val="single" w:sz="4" w:space="0" w:color="auto"/>
            </w:tcBorders>
            <w:vAlign w:val="center"/>
          </w:tcPr>
          <w:p w:rsidR="00892BD0" w:rsidRPr="00892BD0" w:rsidRDefault="00892BD0" w:rsidP="00892BD0">
            <w:r w:rsidRPr="00892BD0">
              <w:t> </w:t>
            </w:r>
          </w:p>
        </w:tc>
        <w:tc>
          <w:tcPr>
            <w:tcW w:w="1073" w:type="dxa"/>
            <w:tcBorders>
              <w:top w:val="single" w:sz="4" w:space="0" w:color="auto"/>
              <w:left w:val="nil"/>
              <w:bottom w:val="nil"/>
              <w:right w:val="single" w:sz="8" w:space="0" w:color="auto"/>
            </w:tcBorders>
            <w:vAlign w:val="center"/>
          </w:tcPr>
          <w:p w:rsidR="00892BD0" w:rsidRPr="00892BD0" w:rsidRDefault="00892BD0" w:rsidP="00892BD0">
            <w:r w:rsidRPr="00892BD0">
              <w:t> </w:t>
            </w:r>
          </w:p>
        </w:tc>
        <w:tc>
          <w:tcPr>
            <w:tcW w:w="2621" w:type="dxa"/>
            <w:gridSpan w:val="2"/>
            <w:tcBorders>
              <w:top w:val="single" w:sz="4" w:space="0" w:color="auto"/>
              <w:left w:val="nil"/>
              <w:bottom w:val="single" w:sz="4" w:space="0" w:color="auto"/>
              <w:right w:val="single" w:sz="8" w:space="0" w:color="000000"/>
            </w:tcBorders>
            <w:vAlign w:val="center"/>
          </w:tcPr>
          <w:p w:rsidR="00892BD0" w:rsidRPr="00892BD0" w:rsidRDefault="00892BD0" w:rsidP="00892BD0">
            <w:r w:rsidRPr="00892BD0">
              <w:t> </w:t>
            </w:r>
          </w:p>
        </w:tc>
        <w:tc>
          <w:tcPr>
            <w:tcW w:w="1728" w:type="dxa"/>
            <w:tcBorders>
              <w:top w:val="nil"/>
              <w:left w:val="nil"/>
              <w:bottom w:val="nil"/>
              <w:right w:val="single" w:sz="8" w:space="0" w:color="auto"/>
            </w:tcBorders>
            <w:vAlign w:val="bottom"/>
          </w:tcPr>
          <w:p w:rsidR="00892BD0" w:rsidRPr="00892BD0" w:rsidRDefault="00892BD0" w:rsidP="00892BD0">
            <w:r w:rsidRPr="00892BD0">
              <w:t> </w:t>
            </w:r>
          </w:p>
        </w:tc>
        <w:tc>
          <w:tcPr>
            <w:tcW w:w="3492" w:type="dxa"/>
            <w:gridSpan w:val="3"/>
            <w:tcBorders>
              <w:top w:val="single" w:sz="4" w:space="0" w:color="auto"/>
              <w:left w:val="nil"/>
              <w:bottom w:val="single" w:sz="4" w:space="0" w:color="auto"/>
              <w:right w:val="double" w:sz="6" w:space="0" w:color="000000"/>
            </w:tcBorders>
            <w:vAlign w:val="bottom"/>
          </w:tcPr>
          <w:p w:rsidR="00892BD0" w:rsidRPr="00892BD0" w:rsidRDefault="00892BD0" w:rsidP="00892BD0">
            <w:r w:rsidRPr="00892BD0">
              <w:t> </w:t>
            </w:r>
          </w:p>
        </w:tc>
      </w:tr>
      <w:tr w:rsidR="00892BD0" w:rsidRPr="00892BD0" w:rsidTr="00320F67">
        <w:trPr>
          <w:trHeight w:val="330"/>
        </w:trPr>
        <w:tc>
          <w:tcPr>
            <w:tcW w:w="1144" w:type="dxa"/>
            <w:tcBorders>
              <w:top w:val="single" w:sz="4" w:space="0" w:color="auto"/>
              <w:left w:val="double" w:sz="6" w:space="0" w:color="auto"/>
              <w:bottom w:val="double" w:sz="6" w:space="0" w:color="auto"/>
              <w:right w:val="single" w:sz="4" w:space="0" w:color="auto"/>
            </w:tcBorders>
            <w:vAlign w:val="center"/>
          </w:tcPr>
          <w:p w:rsidR="00892BD0" w:rsidRPr="00892BD0" w:rsidRDefault="00892BD0" w:rsidP="00892BD0">
            <w:r w:rsidRPr="00892BD0">
              <w:t> </w:t>
            </w:r>
          </w:p>
        </w:tc>
        <w:tc>
          <w:tcPr>
            <w:tcW w:w="1073" w:type="dxa"/>
            <w:tcBorders>
              <w:top w:val="single" w:sz="4" w:space="0" w:color="auto"/>
              <w:left w:val="nil"/>
              <w:bottom w:val="double" w:sz="6" w:space="0" w:color="auto"/>
              <w:right w:val="single" w:sz="8" w:space="0" w:color="auto"/>
            </w:tcBorders>
            <w:vAlign w:val="center"/>
          </w:tcPr>
          <w:p w:rsidR="00892BD0" w:rsidRPr="00892BD0" w:rsidRDefault="00892BD0" w:rsidP="00892BD0">
            <w:r w:rsidRPr="00892BD0">
              <w:t> </w:t>
            </w:r>
          </w:p>
        </w:tc>
        <w:tc>
          <w:tcPr>
            <w:tcW w:w="2621" w:type="dxa"/>
            <w:gridSpan w:val="2"/>
            <w:tcBorders>
              <w:top w:val="single" w:sz="4" w:space="0" w:color="auto"/>
              <w:left w:val="nil"/>
              <w:bottom w:val="double" w:sz="6" w:space="0" w:color="auto"/>
              <w:right w:val="single" w:sz="8" w:space="0" w:color="000000"/>
            </w:tcBorders>
            <w:vAlign w:val="center"/>
          </w:tcPr>
          <w:p w:rsidR="00892BD0" w:rsidRPr="00892BD0" w:rsidRDefault="00892BD0" w:rsidP="00892BD0">
            <w:r w:rsidRPr="00892BD0">
              <w:t> </w:t>
            </w:r>
          </w:p>
        </w:tc>
        <w:tc>
          <w:tcPr>
            <w:tcW w:w="1728" w:type="dxa"/>
            <w:tcBorders>
              <w:top w:val="single" w:sz="4" w:space="0" w:color="auto"/>
              <w:left w:val="nil"/>
              <w:bottom w:val="double" w:sz="6" w:space="0" w:color="auto"/>
              <w:right w:val="single" w:sz="8" w:space="0" w:color="auto"/>
            </w:tcBorders>
            <w:vAlign w:val="bottom"/>
          </w:tcPr>
          <w:p w:rsidR="00892BD0" w:rsidRPr="00892BD0" w:rsidRDefault="00892BD0" w:rsidP="00892BD0">
            <w:r w:rsidRPr="00892BD0">
              <w:t> </w:t>
            </w:r>
          </w:p>
        </w:tc>
        <w:tc>
          <w:tcPr>
            <w:tcW w:w="3492" w:type="dxa"/>
            <w:gridSpan w:val="3"/>
            <w:tcBorders>
              <w:top w:val="single" w:sz="4" w:space="0" w:color="auto"/>
              <w:left w:val="nil"/>
              <w:bottom w:val="double" w:sz="6" w:space="0" w:color="auto"/>
              <w:right w:val="double" w:sz="6" w:space="0" w:color="000000"/>
            </w:tcBorders>
            <w:vAlign w:val="bottom"/>
          </w:tcPr>
          <w:p w:rsidR="00892BD0" w:rsidRPr="00892BD0" w:rsidRDefault="00892BD0" w:rsidP="00892BD0">
            <w:r w:rsidRPr="00892BD0">
              <w:t> </w:t>
            </w:r>
          </w:p>
        </w:tc>
      </w:tr>
      <w:tr w:rsidR="00892BD0" w:rsidRPr="00892BD0" w:rsidTr="00320F67">
        <w:trPr>
          <w:trHeight w:val="270"/>
        </w:trPr>
        <w:tc>
          <w:tcPr>
            <w:tcW w:w="1144" w:type="dxa"/>
            <w:vAlign w:val="center"/>
          </w:tcPr>
          <w:p w:rsidR="00892BD0" w:rsidRPr="00892BD0" w:rsidRDefault="00892BD0" w:rsidP="00892BD0"/>
        </w:tc>
        <w:tc>
          <w:tcPr>
            <w:tcW w:w="1073" w:type="dxa"/>
            <w:vAlign w:val="center"/>
          </w:tcPr>
          <w:p w:rsidR="00892BD0" w:rsidRPr="00892BD0" w:rsidRDefault="00892BD0" w:rsidP="00892BD0"/>
        </w:tc>
        <w:tc>
          <w:tcPr>
            <w:tcW w:w="1896" w:type="dxa"/>
            <w:vAlign w:val="center"/>
          </w:tcPr>
          <w:p w:rsidR="00892BD0" w:rsidRPr="00892BD0" w:rsidRDefault="00892BD0" w:rsidP="00892BD0"/>
        </w:tc>
        <w:tc>
          <w:tcPr>
            <w:tcW w:w="725" w:type="dxa"/>
            <w:vAlign w:val="center"/>
          </w:tcPr>
          <w:p w:rsidR="00892BD0" w:rsidRPr="00892BD0" w:rsidRDefault="00892BD0" w:rsidP="00892BD0"/>
        </w:tc>
        <w:tc>
          <w:tcPr>
            <w:tcW w:w="1728" w:type="dxa"/>
            <w:vAlign w:val="center"/>
          </w:tcPr>
          <w:p w:rsidR="00892BD0" w:rsidRPr="00892BD0" w:rsidRDefault="00892BD0" w:rsidP="00892BD0"/>
        </w:tc>
        <w:tc>
          <w:tcPr>
            <w:tcW w:w="1298" w:type="dxa"/>
            <w:vAlign w:val="center"/>
          </w:tcPr>
          <w:p w:rsidR="00892BD0" w:rsidRPr="00892BD0" w:rsidRDefault="00892BD0" w:rsidP="00892BD0"/>
        </w:tc>
        <w:tc>
          <w:tcPr>
            <w:tcW w:w="1292" w:type="dxa"/>
            <w:vAlign w:val="center"/>
          </w:tcPr>
          <w:p w:rsidR="00892BD0" w:rsidRPr="00892BD0" w:rsidRDefault="00892BD0" w:rsidP="00892BD0"/>
        </w:tc>
        <w:tc>
          <w:tcPr>
            <w:tcW w:w="902" w:type="dxa"/>
            <w:vAlign w:val="center"/>
          </w:tcPr>
          <w:p w:rsidR="00892BD0" w:rsidRPr="00892BD0" w:rsidRDefault="00892BD0" w:rsidP="00892BD0"/>
        </w:tc>
      </w:tr>
      <w:tr w:rsidR="00892BD0" w:rsidRPr="00892BD0" w:rsidTr="00320F67">
        <w:trPr>
          <w:trHeight w:val="495"/>
        </w:trPr>
        <w:tc>
          <w:tcPr>
            <w:tcW w:w="1144" w:type="dxa"/>
            <w:vAlign w:val="center"/>
          </w:tcPr>
          <w:p w:rsidR="00892BD0" w:rsidRPr="00892BD0" w:rsidRDefault="00892BD0" w:rsidP="00892BD0">
            <w:r w:rsidRPr="00892BD0">
              <w:t>Сдал:</w:t>
            </w:r>
          </w:p>
        </w:tc>
        <w:tc>
          <w:tcPr>
            <w:tcW w:w="2969" w:type="dxa"/>
            <w:gridSpan w:val="2"/>
            <w:tcBorders>
              <w:top w:val="nil"/>
              <w:left w:val="nil"/>
              <w:bottom w:val="single" w:sz="4" w:space="0" w:color="auto"/>
              <w:right w:val="nil"/>
            </w:tcBorders>
            <w:vAlign w:val="center"/>
          </w:tcPr>
          <w:p w:rsidR="00892BD0" w:rsidRPr="00892BD0" w:rsidRDefault="00892BD0" w:rsidP="00892BD0">
            <w:r w:rsidRPr="00892BD0">
              <w:t> </w:t>
            </w:r>
          </w:p>
        </w:tc>
        <w:tc>
          <w:tcPr>
            <w:tcW w:w="2453" w:type="dxa"/>
            <w:gridSpan w:val="2"/>
            <w:tcBorders>
              <w:top w:val="nil"/>
              <w:left w:val="nil"/>
              <w:bottom w:val="single" w:sz="4" w:space="0" w:color="auto"/>
              <w:right w:val="nil"/>
            </w:tcBorders>
            <w:vAlign w:val="center"/>
          </w:tcPr>
          <w:p w:rsidR="00892BD0" w:rsidRPr="00892BD0" w:rsidRDefault="00892BD0" w:rsidP="00892BD0">
            <w:r w:rsidRPr="00892BD0">
              <w:t> </w:t>
            </w:r>
          </w:p>
        </w:tc>
        <w:tc>
          <w:tcPr>
            <w:tcW w:w="3492" w:type="dxa"/>
            <w:gridSpan w:val="3"/>
            <w:tcBorders>
              <w:top w:val="nil"/>
              <w:left w:val="nil"/>
              <w:bottom w:val="single" w:sz="4" w:space="0" w:color="auto"/>
              <w:right w:val="nil"/>
            </w:tcBorders>
            <w:vAlign w:val="center"/>
          </w:tcPr>
          <w:p w:rsidR="00892BD0" w:rsidRPr="00892BD0" w:rsidRDefault="00892BD0" w:rsidP="00892BD0">
            <w:r w:rsidRPr="00892BD0">
              <w:t> </w:t>
            </w:r>
          </w:p>
        </w:tc>
      </w:tr>
      <w:tr w:rsidR="00892BD0" w:rsidRPr="00892BD0" w:rsidTr="00320F67">
        <w:trPr>
          <w:trHeight w:val="255"/>
        </w:trPr>
        <w:tc>
          <w:tcPr>
            <w:tcW w:w="1144" w:type="dxa"/>
            <w:vAlign w:val="center"/>
          </w:tcPr>
          <w:p w:rsidR="00892BD0" w:rsidRPr="00892BD0" w:rsidRDefault="00892BD0" w:rsidP="00892BD0"/>
        </w:tc>
        <w:tc>
          <w:tcPr>
            <w:tcW w:w="1073" w:type="dxa"/>
            <w:vAlign w:val="center"/>
          </w:tcPr>
          <w:p w:rsidR="00892BD0" w:rsidRPr="00892BD0" w:rsidRDefault="00892BD0" w:rsidP="00892BD0"/>
        </w:tc>
        <w:tc>
          <w:tcPr>
            <w:tcW w:w="1896" w:type="dxa"/>
            <w:vAlign w:val="center"/>
          </w:tcPr>
          <w:p w:rsidR="00892BD0" w:rsidRPr="00892BD0" w:rsidRDefault="00892BD0" w:rsidP="00892BD0">
            <w:r w:rsidRPr="00892BD0">
              <w:t>должность</w:t>
            </w:r>
          </w:p>
        </w:tc>
        <w:tc>
          <w:tcPr>
            <w:tcW w:w="2453" w:type="dxa"/>
            <w:gridSpan w:val="2"/>
            <w:tcBorders>
              <w:top w:val="single" w:sz="4" w:space="0" w:color="auto"/>
              <w:left w:val="nil"/>
              <w:bottom w:val="nil"/>
              <w:right w:val="nil"/>
            </w:tcBorders>
            <w:vAlign w:val="center"/>
          </w:tcPr>
          <w:p w:rsidR="00892BD0" w:rsidRPr="00892BD0" w:rsidRDefault="00892BD0" w:rsidP="00892BD0">
            <w:r w:rsidRPr="00892BD0">
              <w:t>подпись</w:t>
            </w:r>
          </w:p>
        </w:tc>
        <w:tc>
          <w:tcPr>
            <w:tcW w:w="3492" w:type="dxa"/>
            <w:gridSpan w:val="3"/>
            <w:tcBorders>
              <w:top w:val="single" w:sz="4" w:space="0" w:color="auto"/>
              <w:left w:val="nil"/>
              <w:bottom w:val="nil"/>
              <w:right w:val="nil"/>
            </w:tcBorders>
            <w:vAlign w:val="center"/>
          </w:tcPr>
          <w:p w:rsidR="00892BD0" w:rsidRPr="00892BD0" w:rsidRDefault="00892BD0" w:rsidP="00892BD0">
            <w:r w:rsidRPr="00892BD0">
              <w:t>расшифровка</w:t>
            </w:r>
          </w:p>
        </w:tc>
      </w:tr>
      <w:tr w:rsidR="00892BD0" w:rsidRPr="00892BD0" w:rsidTr="00320F67">
        <w:trPr>
          <w:trHeight w:val="255"/>
        </w:trPr>
        <w:tc>
          <w:tcPr>
            <w:tcW w:w="1144" w:type="dxa"/>
            <w:vAlign w:val="center"/>
          </w:tcPr>
          <w:p w:rsidR="00892BD0" w:rsidRPr="00892BD0" w:rsidRDefault="00892BD0" w:rsidP="00892BD0"/>
        </w:tc>
        <w:tc>
          <w:tcPr>
            <w:tcW w:w="1073" w:type="dxa"/>
            <w:vAlign w:val="center"/>
          </w:tcPr>
          <w:p w:rsidR="00892BD0" w:rsidRPr="00892BD0" w:rsidRDefault="00892BD0" w:rsidP="00892BD0"/>
        </w:tc>
        <w:tc>
          <w:tcPr>
            <w:tcW w:w="1896" w:type="dxa"/>
            <w:vAlign w:val="center"/>
          </w:tcPr>
          <w:p w:rsidR="00892BD0" w:rsidRPr="00892BD0" w:rsidRDefault="00892BD0" w:rsidP="00892BD0"/>
        </w:tc>
        <w:tc>
          <w:tcPr>
            <w:tcW w:w="725" w:type="dxa"/>
            <w:vAlign w:val="center"/>
          </w:tcPr>
          <w:p w:rsidR="00892BD0" w:rsidRPr="00892BD0" w:rsidRDefault="00892BD0" w:rsidP="00892BD0"/>
        </w:tc>
        <w:tc>
          <w:tcPr>
            <w:tcW w:w="1728" w:type="dxa"/>
            <w:vAlign w:val="center"/>
          </w:tcPr>
          <w:p w:rsidR="00892BD0" w:rsidRPr="00892BD0" w:rsidRDefault="00892BD0" w:rsidP="00892BD0"/>
        </w:tc>
        <w:tc>
          <w:tcPr>
            <w:tcW w:w="1298" w:type="dxa"/>
            <w:vAlign w:val="center"/>
          </w:tcPr>
          <w:p w:rsidR="00892BD0" w:rsidRPr="00892BD0" w:rsidRDefault="00892BD0" w:rsidP="00892BD0"/>
        </w:tc>
        <w:tc>
          <w:tcPr>
            <w:tcW w:w="1292" w:type="dxa"/>
            <w:vAlign w:val="center"/>
          </w:tcPr>
          <w:p w:rsidR="00892BD0" w:rsidRPr="00892BD0" w:rsidRDefault="00892BD0" w:rsidP="00892BD0"/>
        </w:tc>
        <w:tc>
          <w:tcPr>
            <w:tcW w:w="902" w:type="dxa"/>
            <w:vAlign w:val="center"/>
          </w:tcPr>
          <w:p w:rsidR="00892BD0" w:rsidRPr="00892BD0" w:rsidRDefault="00892BD0" w:rsidP="00892BD0"/>
        </w:tc>
      </w:tr>
      <w:tr w:rsidR="00892BD0" w:rsidRPr="00892BD0" w:rsidTr="00320F67">
        <w:trPr>
          <w:trHeight w:val="255"/>
        </w:trPr>
        <w:tc>
          <w:tcPr>
            <w:tcW w:w="1144" w:type="dxa"/>
            <w:vAlign w:val="center"/>
          </w:tcPr>
          <w:p w:rsidR="00892BD0" w:rsidRPr="00892BD0" w:rsidRDefault="00892BD0" w:rsidP="00892BD0">
            <w:r w:rsidRPr="00892BD0">
              <w:t>М.П.</w:t>
            </w:r>
          </w:p>
        </w:tc>
        <w:tc>
          <w:tcPr>
            <w:tcW w:w="1073" w:type="dxa"/>
            <w:vAlign w:val="center"/>
          </w:tcPr>
          <w:p w:rsidR="00892BD0" w:rsidRPr="00892BD0" w:rsidRDefault="00892BD0" w:rsidP="00892BD0"/>
        </w:tc>
        <w:tc>
          <w:tcPr>
            <w:tcW w:w="1896" w:type="dxa"/>
            <w:vAlign w:val="center"/>
          </w:tcPr>
          <w:p w:rsidR="00892BD0" w:rsidRPr="00892BD0" w:rsidRDefault="00892BD0" w:rsidP="00892BD0"/>
        </w:tc>
        <w:tc>
          <w:tcPr>
            <w:tcW w:w="725" w:type="dxa"/>
            <w:vAlign w:val="center"/>
          </w:tcPr>
          <w:p w:rsidR="00892BD0" w:rsidRPr="00892BD0" w:rsidRDefault="00892BD0" w:rsidP="00892BD0"/>
        </w:tc>
        <w:tc>
          <w:tcPr>
            <w:tcW w:w="1728" w:type="dxa"/>
            <w:vAlign w:val="center"/>
          </w:tcPr>
          <w:p w:rsidR="00892BD0" w:rsidRPr="00892BD0" w:rsidRDefault="00892BD0" w:rsidP="00892BD0"/>
        </w:tc>
        <w:tc>
          <w:tcPr>
            <w:tcW w:w="1298" w:type="dxa"/>
            <w:vAlign w:val="center"/>
          </w:tcPr>
          <w:p w:rsidR="00892BD0" w:rsidRPr="00892BD0" w:rsidRDefault="00892BD0" w:rsidP="00892BD0"/>
        </w:tc>
        <w:tc>
          <w:tcPr>
            <w:tcW w:w="1292" w:type="dxa"/>
            <w:vAlign w:val="center"/>
          </w:tcPr>
          <w:p w:rsidR="00892BD0" w:rsidRPr="00892BD0" w:rsidRDefault="00892BD0" w:rsidP="00892BD0"/>
        </w:tc>
        <w:tc>
          <w:tcPr>
            <w:tcW w:w="902" w:type="dxa"/>
            <w:vAlign w:val="center"/>
          </w:tcPr>
          <w:p w:rsidR="00892BD0" w:rsidRPr="00892BD0" w:rsidRDefault="00892BD0" w:rsidP="00892BD0"/>
        </w:tc>
      </w:tr>
      <w:tr w:rsidR="00892BD0" w:rsidRPr="00892BD0" w:rsidTr="00320F67">
        <w:trPr>
          <w:trHeight w:val="255"/>
        </w:trPr>
        <w:tc>
          <w:tcPr>
            <w:tcW w:w="1144" w:type="dxa"/>
            <w:vAlign w:val="center"/>
          </w:tcPr>
          <w:p w:rsidR="00892BD0" w:rsidRPr="00892BD0" w:rsidRDefault="00892BD0" w:rsidP="00892BD0"/>
        </w:tc>
        <w:tc>
          <w:tcPr>
            <w:tcW w:w="1073" w:type="dxa"/>
            <w:vAlign w:val="center"/>
          </w:tcPr>
          <w:p w:rsidR="00892BD0" w:rsidRPr="00892BD0" w:rsidRDefault="00892BD0" w:rsidP="00892BD0"/>
        </w:tc>
        <w:tc>
          <w:tcPr>
            <w:tcW w:w="1896" w:type="dxa"/>
            <w:vAlign w:val="center"/>
          </w:tcPr>
          <w:p w:rsidR="00892BD0" w:rsidRPr="00892BD0" w:rsidRDefault="00892BD0" w:rsidP="00892BD0"/>
        </w:tc>
        <w:tc>
          <w:tcPr>
            <w:tcW w:w="725" w:type="dxa"/>
            <w:vAlign w:val="center"/>
          </w:tcPr>
          <w:p w:rsidR="00892BD0" w:rsidRPr="00892BD0" w:rsidRDefault="00892BD0" w:rsidP="00892BD0"/>
        </w:tc>
        <w:tc>
          <w:tcPr>
            <w:tcW w:w="1728" w:type="dxa"/>
            <w:vAlign w:val="center"/>
          </w:tcPr>
          <w:p w:rsidR="00892BD0" w:rsidRPr="00892BD0" w:rsidRDefault="00892BD0" w:rsidP="00892BD0"/>
        </w:tc>
        <w:tc>
          <w:tcPr>
            <w:tcW w:w="1298" w:type="dxa"/>
            <w:vAlign w:val="center"/>
          </w:tcPr>
          <w:p w:rsidR="00892BD0" w:rsidRPr="00892BD0" w:rsidRDefault="00892BD0" w:rsidP="00892BD0"/>
        </w:tc>
        <w:tc>
          <w:tcPr>
            <w:tcW w:w="1292" w:type="dxa"/>
            <w:vAlign w:val="center"/>
          </w:tcPr>
          <w:p w:rsidR="00892BD0" w:rsidRPr="00892BD0" w:rsidRDefault="00892BD0" w:rsidP="00892BD0"/>
        </w:tc>
        <w:tc>
          <w:tcPr>
            <w:tcW w:w="902" w:type="dxa"/>
            <w:vAlign w:val="center"/>
          </w:tcPr>
          <w:p w:rsidR="00892BD0" w:rsidRPr="00892BD0" w:rsidRDefault="00892BD0" w:rsidP="00892BD0"/>
        </w:tc>
      </w:tr>
      <w:tr w:rsidR="00892BD0" w:rsidRPr="00892BD0" w:rsidTr="00320F67">
        <w:trPr>
          <w:trHeight w:val="525"/>
        </w:trPr>
        <w:tc>
          <w:tcPr>
            <w:tcW w:w="1144" w:type="dxa"/>
            <w:vAlign w:val="center"/>
          </w:tcPr>
          <w:p w:rsidR="00892BD0" w:rsidRPr="00892BD0" w:rsidRDefault="00892BD0" w:rsidP="00892BD0">
            <w:r w:rsidRPr="00892BD0">
              <w:t>Принял:</w:t>
            </w:r>
          </w:p>
        </w:tc>
        <w:tc>
          <w:tcPr>
            <w:tcW w:w="2969" w:type="dxa"/>
            <w:gridSpan w:val="2"/>
            <w:tcBorders>
              <w:top w:val="nil"/>
              <w:left w:val="nil"/>
              <w:bottom w:val="single" w:sz="4" w:space="0" w:color="auto"/>
              <w:right w:val="nil"/>
            </w:tcBorders>
            <w:vAlign w:val="center"/>
          </w:tcPr>
          <w:p w:rsidR="00892BD0" w:rsidRPr="00892BD0" w:rsidRDefault="00892BD0" w:rsidP="00892BD0">
            <w:r w:rsidRPr="00892BD0">
              <w:t> </w:t>
            </w:r>
          </w:p>
        </w:tc>
        <w:tc>
          <w:tcPr>
            <w:tcW w:w="2453" w:type="dxa"/>
            <w:gridSpan w:val="2"/>
            <w:tcBorders>
              <w:top w:val="nil"/>
              <w:left w:val="nil"/>
              <w:bottom w:val="single" w:sz="4" w:space="0" w:color="auto"/>
              <w:right w:val="nil"/>
            </w:tcBorders>
            <w:vAlign w:val="center"/>
          </w:tcPr>
          <w:p w:rsidR="00892BD0" w:rsidRPr="00892BD0" w:rsidRDefault="00892BD0" w:rsidP="00892BD0">
            <w:r w:rsidRPr="00892BD0">
              <w:t> </w:t>
            </w:r>
          </w:p>
        </w:tc>
        <w:tc>
          <w:tcPr>
            <w:tcW w:w="3492" w:type="dxa"/>
            <w:gridSpan w:val="3"/>
            <w:tcBorders>
              <w:top w:val="nil"/>
              <w:left w:val="nil"/>
              <w:bottom w:val="single" w:sz="4" w:space="0" w:color="auto"/>
              <w:right w:val="nil"/>
            </w:tcBorders>
            <w:vAlign w:val="bottom"/>
          </w:tcPr>
          <w:p w:rsidR="00892BD0" w:rsidRPr="00892BD0" w:rsidRDefault="00892BD0" w:rsidP="00892BD0">
            <w:r w:rsidRPr="00892BD0">
              <w:t> </w:t>
            </w:r>
          </w:p>
        </w:tc>
      </w:tr>
      <w:tr w:rsidR="00892BD0" w:rsidRPr="00892BD0" w:rsidTr="00320F67">
        <w:trPr>
          <w:trHeight w:val="255"/>
        </w:trPr>
        <w:tc>
          <w:tcPr>
            <w:tcW w:w="1144" w:type="dxa"/>
            <w:vAlign w:val="center"/>
          </w:tcPr>
          <w:p w:rsidR="00892BD0" w:rsidRPr="00892BD0" w:rsidRDefault="00892BD0" w:rsidP="00892BD0"/>
        </w:tc>
        <w:tc>
          <w:tcPr>
            <w:tcW w:w="1073" w:type="dxa"/>
            <w:vAlign w:val="center"/>
          </w:tcPr>
          <w:p w:rsidR="00892BD0" w:rsidRPr="00892BD0" w:rsidRDefault="00892BD0" w:rsidP="00892BD0"/>
        </w:tc>
        <w:tc>
          <w:tcPr>
            <w:tcW w:w="1896" w:type="dxa"/>
            <w:vAlign w:val="center"/>
          </w:tcPr>
          <w:p w:rsidR="00892BD0" w:rsidRPr="00892BD0" w:rsidRDefault="00892BD0" w:rsidP="00892BD0">
            <w:r w:rsidRPr="00892BD0">
              <w:t>должность</w:t>
            </w:r>
          </w:p>
        </w:tc>
        <w:tc>
          <w:tcPr>
            <w:tcW w:w="2453" w:type="dxa"/>
            <w:gridSpan w:val="2"/>
            <w:tcBorders>
              <w:top w:val="single" w:sz="4" w:space="0" w:color="auto"/>
              <w:left w:val="nil"/>
              <w:bottom w:val="nil"/>
              <w:right w:val="nil"/>
            </w:tcBorders>
            <w:vAlign w:val="center"/>
          </w:tcPr>
          <w:p w:rsidR="00892BD0" w:rsidRPr="00892BD0" w:rsidRDefault="00892BD0" w:rsidP="00892BD0">
            <w:r w:rsidRPr="00892BD0">
              <w:t>подпись</w:t>
            </w:r>
          </w:p>
        </w:tc>
        <w:tc>
          <w:tcPr>
            <w:tcW w:w="3492" w:type="dxa"/>
            <w:gridSpan w:val="3"/>
            <w:tcBorders>
              <w:top w:val="single" w:sz="4" w:space="0" w:color="auto"/>
              <w:left w:val="nil"/>
              <w:bottom w:val="nil"/>
              <w:right w:val="nil"/>
            </w:tcBorders>
            <w:vAlign w:val="center"/>
          </w:tcPr>
          <w:p w:rsidR="00892BD0" w:rsidRPr="00892BD0" w:rsidRDefault="00892BD0" w:rsidP="00892BD0">
            <w:r w:rsidRPr="00892BD0">
              <w:t>расшифровка</w:t>
            </w:r>
          </w:p>
        </w:tc>
      </w:tr>
      <w:tr w:rsidR="00892BD0" w:rsidRPr="00892BD0" w:rsidTr="00320F67">
        <w:trPr>
          <w:trHeight w:val="255"/>
        </w:trPr>
        <w:tc>
          <w:tcPr>
            <w:tcW w:w="1144" w:type="dxa"/>
            <w:vAlign w:val="center"/>
          </w:tcPr>
          <w:p w:rsidR="00892BD0" w:rsidRPr="00892BD0" w:rsidRDefault="00892BD0" w:rsidP="00892BD0"/>
        </w:tc>
        <w:tc>
          <w:tcPr>
            <w:tcW w:w="1073" w:type="dxa"/>
            <w:vAlign w:val="center"/>
          </w:tcPr>
          <w:p w:rsidR="00892BD0" w:rsidRPr="00892BD0" w:rsidRDefault="00892BD0" w:rsidP="00892BD0"/>
        </w:tc>
        <w:tc>
          <w:tcPr>
            <w:tcW w:w="1896" w:type="dxa"/>
            <w:vAlign w:val="center"/>
          </w:tcPr>
          <w:p w:rsidR="00892BD0" w:rsidRPr="00892BD0" w:rsidRDefault="00892BD0" w:rsidP="00892BD0"/>
        </w:tc>
        <w:tc>
          <w:tcPr>
            <w:tcW w:w="725" w:type="dxa"/>
            <w:vAlign w:val="center"/>
          </w:tcPr>
          <w:p w:rsidR="00892BD0" w:rsidRPr="00892BD0" w:rsidRDefault="00892BD0" w:rsidP="00892BD0"/>
        </w:tc>
        <w:tc>
          <w:tcPr>
            <w:tcW w:w="1728" w:type="dxa"/>
            <w:vAlign w:val="center"/>
          </w:tcPr>
          <w:p w:rsidR="00892BD0" w:rsidRPr="00892BD0" w:rsidRDefault="00892BD0" w:rsidP="00892BD0"/>
        </w:tc>
        <w:tc>
          <w:tcPr>
            <w:tcW w:w="1298" w:type="dxa"/>
            <w:vAlign w:val="center"/>
          </w:tcPr>
          <w:p w:rsidR="00892BD0" w:rsidRPr="00892BD0" w:rsidRDefault="00892BD0" w:rsidP="00892BD0"/>
        </w:tc>
        <w:tc>
          <w:tcPr>
            <w:tcW w:w="1292" w:type="dxa"/>
            <w:vAlign w:val="center"/>
          </w:tcPr>
          <w:p w:rsidR="00892BD0" w:rsidRPr="00892BD0" w:rsidRDefault="00892BD0" w:rsidP="00892BD0"/>
        </w:tc>
        <w:tc>
          <w:tcPr>
            <w:tcW w:w="902" w:type="dxa"/>
            <w:vAlign w:val="center"/>
          </w:tcPr>
          <w:p w:rsidR="00892BD0" w:rsidRPr="00892BD0" w:rsidRDefault="00892BD0" w:rsidP="00892BD0"/>
        </w:tc>
      </w:tr>
      <w:tr w:rsidR="00892BD0" w:rsidRPr="00892BD0" w:rsidTr="00320F67">
        <w:trPr>
          <w:trHeight w:val="255"/>
        </w:trPr>
        <w:tc>
          <w:tcPr>
            <w:tcW w:w="1144" w:type="dxa"/>
            <w:vAlign w:val="center"/>
          </w:tcPr>
          <w:p w:rsidR="00892BD0" w:rsidRPr="00892BD0" w:rsidRDefault="00892BD0" w:rsidP="00892BD0">
            <w:r w:rsidRPr="00892BD0">
              <w:t>М.П.</w:t>
            </w:r>
          </w:p>
        </w:tc>
        <w:tc>
          <w:tcPr>
            <w:tcW w:w="1073" w:type="dxa"/>
            <w:vAlign w:val="center"/>
          </w:tcPr>
          <w:p w:rsidR="00892BD0" w:rsidRPr="00892BD0" w:rsidRDefault="00892BD0" w:rsidP="00892BD0"/>
        </w:tc>
        <w:tc>
          <w:tcPr>
            <w:tcW w:w="1896" w:type="dxa"/>
            <w:vAlign w:val="center"/>
          </w:tcPr>
          <w:p w:rsidR="00892BD0" w:rsidRPr="00892BD0" w:rsidRDefault="00892BD0" w:rsidP="00892BD0"/>
        </w:tc>
        <w:tc>
          <w:tcPr>
            <w:tcW w:w="725" w:type="dxa"/>
            <w:vAlign w:val="center"/>
          </w:tcPr>
          <w:p w:rsidR="00892BD0" w:rsidRPr="00892BD0" w:rsidRDefault="00892BD0" w:rsidP="00892BD0"/>
        </w:tc>
        <w:tc>
          <w:tcPr>
            <w:tcW w:w="1728" w:type="dxa"/>
            <w:vAlign w:val="center"/>
          </w:tcPr>
          <w:p w:rsidR="00892BD0" w:rsidRPr="00892BD0" w:rsidRDefault="00892BD0" w:rsidP="00892BD0"/>
        </w:tc>
        <w:tc>
          <w:tcPr>
            <w:tcW w:w="1298" w:type="dxa"/>
            <w:vAlign w:val="center"/>
          </w:tcPr>
          <w:p w:rsidR="00892BD0" w:rsidRPr="00892BD0" w:rsidRDefault="00892BD0" w:rsidP="00892BD0"/>
        </w:tc>
        <w:tc>
          <w:tcPr>
            <w:tcW w:w="1292" w:type="dxa"/>
            <w:vAlign w:val="center"/>
          </w:tcPr>
          <w:p w:rsidR="00892BD0" w:rsidRPr="00892BD0" w:rsidRDefault="00892BD0" w:rsidP="00892BD0"/>
        </w:tc>
        <w:tc>
          <w:tcPr>
            <w:tcW w:w="902" w:type="dxa"/>
            <w:vAlign w:val="center"/>
          </w:tcPr>
          <w:p w:rsidR="00892BD0" w:rsidRPr="00892BD0" w:rsidRDefault="00892BD0" w:rsidP="00892BD0"/>
        </w:tc>
      </w:tr>
    </w:tbl>
    <w:p w:rsidR="00892BD0" w:rsidRPr="00892BD0" w:rsidRDefault="00892BD0" w:rsidP="00892BD0"/>
    <w:p w:rsidR="00892BD0" w:rsidRPr="00892BD0" w:rsidRDefault="00892BD0" w:rsidP="00892BD0"/>
    <w:p w:rsidR="00892BD0" w:rsidRPr="00892BD0" w:rsidRDefault="00892BD0" w:rsidP="00892BD0"/>
    <w:p w:rsidR="00892BD0" w:rsidRDefault="00892BD0"/>
    <w:p w:rsidR="004C47C5" w:rsidRDefault="004C47C5"/>
    <w:p w:rsidR="004C47C5" w:rsidRDefault="004C47C5"/>
    <w:p w:rsidR="004C47C5" w:rsidRDefault="004C47C5"/>
    <w:p w:rsidR="004C47C5" w:rsidRDefault="004C47C5"/>
    <w:p w:rsidR="004C47C5" w:rsidRDefault="004C47C5"/>
    <w:p w:rsidR="004C47C5" w:rsidRDefault="004C47C5"/>
    <w:p w:rsidR="004C47C5" w:rsidRDefault="004C47C5"/>
    <w:p w:rsidR="004C47C5" w:rsidRDefault="004C47C5"/>
    <w:p w:rsidR="004C47C5" w:rsidRDefault="004C47C5"/>
    <w:p w:rsidR="004C47C5" w:rsidRDefault="004C47C5"/>
    <w:p w:rsidR="004C47C5" w:rsidRDefault="004C47C5"/>
    <w:p w:rsidR="004C47C5" w:rsidRDefault="004C47C5"/>
    <w:p w:rsidR="004C47C5" w:rsidRDefault="004C47C5"/>
    <w:p w:rsidR="004C47C5" w:rsidRDefault="004C47C5"/>
    <w:p w:rsidR="004C47C5" w:rsidRDefault="004C47C5"/>
    <w:p w:rsidR="004C47C5" w:rsidRDefault="004C47C5"/>
    <w:p w:rsidR="004C47C5" w:rsidRDefault="004C47C5"/>
    <w:p w:rsidR="004C47C5" w:rsidRDefault="004C47C5"/>
    <w:p w:rsidR="004C47C5" w:rsidRDefault="004C47C5"/>
    <w:p w:rsidR="004C47C5" w:rsidRDefault="004C47C5"/>
    <w:p w:rsidR="004C47C5" w:rsidRDefault="004C47C5"/>
    <w:p w:rsidR="004C47C5" w:rsidRDefault="004C47C5"/>
    <w:p w:rsidR="004C47C5" w:rsidRDefault="004C47C5"/>
    <w:p w:rsidR="004C47C5" w:rsidRDefault="004C47C5"/>
    <w:p w:rsidR="004C47C5" w:rsidRDefault="004C47C5">
      <w:r>
        <w:rPr>
          <w:noProof/>
          <w:lang w:eastAsia="ru-RU"/>
        </w:rPr>
        <w:lastRenderedPageBreak/>
        <w:drawing>
          <wp:inline distT="0" distB="0" distL="0" distR="0">
            <wp:extent cx="5940425" cy="8416204"/>
            <wp:effectExtent l="19050" t="0" r="317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940425" cy="8416204"/>
                    </a:xfrm>
                    <a:prstGeom prst="rect">
                      <a:avLst/>
                    </a:prstGeom>
                    <a:noFill/>
                    <a:ln w="9525">
                      <a:noFill/>
                      <a:miter lim="800000"/>
                      <a:headEnd/>
                      <a:tailEnd/>
                    </a:ln>
                  </pic:spPr>
                </pic:pic>
              </a:graphicData>
            </a:graphic>
          </wp:inline>
        </w:drawing>
      </w:r>
    </w:p>
    <w:p w:rsidR="004C47C5" w:rsidRDefault="004C47C5"/>
    <w:p w:rsidR="004C47C5" w:rsidRDefault="004C47C5">
      <w:r>
        <w:rPr>
          <w:noProof/>
          <w:lang w:eastAsia="ru-RU"/>
        </w:rPr>
        <w:lastRenderedPageBreak/>
        <w:drawing>
          <wp:inline distT="0" distB="0" distL="0" distR="0">
            <wp:extent cx="5940425" cy="8403001"/>
            <wp:effectExtent l="19050" t="0" r="3175"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940425" cy="8403001"/>
                    </a:xfrm>
                    <a:prstGeom prst="rect">
                      <a:avLst/>
                    </a:prstGeom>
                    <a:noFill/>
                    <a:ln w="9525">
                      <a:noFill/>
                      <a:miter lim="800000"/>
                      <a:headEnd/>
                      <a:tailEnd/>
                    </a:ln>
                  </pic:spPr>
                </pic:pic>
              </a:graphicData>
            </a:graphic>
          </wp:inline>
        </w:drawing>
      </w:r>
    </w:p>
    <w:sectPr w:rsidR="004C47C5" w:rsidSect="00F5331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44E2" w:rsidRDefault="00AA44E2">
      <w:pPr>
        <w:spacing w:after="0" w:line="240" w:lineRule="auto"/>
      </w:pPr>
      <w:r>
        <w:separator/>
      </w:r>
    </w:p>
  </w:endnote>
  <w:endnote w:type="continuationSeparator" w:id="0">
    <w:p w:rsidR="00AA44E2" w:rsidRDefault="00AA44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38C" w:rsidRPr="00892BD0" w:rsidRDefault="00A96656" w:rsidP="00892BD0">
    <w:r w:rsidRPr="00892BD0">
      <w:fldChar w:fldCharType="begin"/>
    </w:r>
    <w:r w:rsidR="00892BD0" w:rsidRPr="00892BD0">
      <w:instrText xml:space="preserve">PAGE  </w:instrText>
    </w:r>
    <w:r w:rsidRPr="00892BD0">
      <w:fldChar w:fldCharType="end"/>
    </w:r>
  </w:p>
  <w:p w:rsidR="0083638C" w:rsidRPr="00892BD0" w:rsidRDefault="00CC75E1" w:rsidP="00892BD0"/>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38C" w:rsidRPr="00892BD0" w:rsidRDefault="00CC75E1" w:rsidP="00892BD0"/>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38C" w:rsidRPr="00892BD0" w:rsidRDefault="00A96656" w:rsidP="00892BD0">
    <w:r w:rsidRPr="00892BD0">
      <w:fldChar w:fldCharType="begin"/>
    </w:r>
    <w:r w:rsidR="00892BD0" w:rsidRPr="00892BD0">
      <w:instrText xml:space="preserve">PAGE  </w:instrText>
    </w:r>
    <w:r w:rsidRPr="00892BD0">
      <w:fldChar w:fldCharType="separate"/>
    </w:r>
    <w:r w:rsidR="00CC75E1">
      <w:rPr>
        <w:noProof/>
      </w:rPr>
      <w:t>59</w:t>
    </w:r>
    <w:r w:rsidRPr="00892BD0">
      <w:fldChar w:fldCharType="end"/>
    </w:r>
  </w:p>
  <w:p w:rsidR="0083638C" w:rsidRPr="00892BD0" w:rsidRDefault="00CC75E1" w:rsidP="00892BD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44E2" w:rsidRDefault="00AA44E2">
      <w:pPr>
        <w:spacing w:after="0" w:line="240" w:lineRule="auto"/>
      </w:pPr>
      <w:r>
        <w:separator/>
      </w:r>
    </w:p>
  </w:footnote>
  <w:footnote w:type="continuationSeparator" w:id="0">
    <w:p w:rsidR="00AA44E2" w:rsidRDefault="00AA44E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rsids>
    <w:rsidRoot w:val="002F3BA9"/>
    <w:rsid w:val="002F3BA9"/>
    <w:rsid w:val="004C47C5"/>
    <w:rsid w:val="0071785F"/>
    <w:rsid w:val="007A5814"/>
    <w:rsid w:val="00892BD0"/>
    <w:rsid w:val="00A96656"/>
    <w:rsid w:val="00AA44E2"/>
    <w:rsid w:val="00CC75E1"/>
    <w:rsid w:val="00F533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331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2BD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92B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2BD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92BD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emf"/><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yperlink" Target="consultantplus://offline/ref=218823F619B821DE60120495AB5C7DD1EAE61A8CC637B7E2DDDFF817LBo0H" TargetMode="External"/><Relationship Id="rId5" Type="http://schemas.openxmlformats.org/officeDocument/2006/relationships/endnotes" Target="endnotes.xml"/><Relationship Id="rId15" Type="http://schemas.openxmlformats.org/officeDocument/2006/relationships/image" Target="media/image6.emf"/><Relationship Id="rId10" Type="http://schemas.openxmlformats.org/officeDocument/2006/relationships/image" Target="media/image5.emf"/><Relationship Id="rId19"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gostr34102001-gostr3411"/>
    <Reference URI="#idPackageObject" Type="http://www.w3.org/2000/09/xmldsig#Object">
      <DigestMethod Algorithm="http://www.w3.org/2001/04/xmldsig-more#gostr3411"/>
      <DigestValue>scZWm+lWcCUJ9b+yCp54QkJ7vxsphTb5Pqsj0uoZyU0=</DigestValue>
    </Reference>
    <Reference URI="#idOfficeObject" Type="http://www.w3.org/2000/09/xmldsig#Object">
      <DigestMethod Algorithm="http://www.w3.org/2001/04/xmldsig-more#gostr3411"/>
      <DigestValue>pNjX+/ufqjHWPDRmaH/XPob+GzkM3GDdRAGZ9WIL3Aw=</DigestValue>
    </Reference>
  </SignedInfo>
  <SignatureValue>
    tx76oU1T+gUNsf94oFC/xWDWYXuuugVK8aH+uDuAgQk9tl5VQvE7m7Vr5X0qmLH4N4ay5djz
    3x9L5cJ26mNlDA==
  </SignatureValue>
  <KeyInfo>
    <X509Data>
      <X509Certificate>
          MIIIvzCCCG6gAwIBAgIDG37ZMAgGBiqFAwICAzCCAV0xGDAWBgkqhkiG9w0BCQITCVNlcnZl
          ciBDQTEgMB4GCSqGSIb3DQEJARYRdWNfZmtAcm9za2F6bmEucnUxHDAaBgNVBAgMEzc3INCz
          LiDQnNC+0YHQutCy0LAxGjAYBggqhQMDgQMBARIMMDA3NzEwNTY4NzYwMRgwFgYFKoUDZAES
          DTEwNDc3OTcwMTk4MzAxLDAqBgNVBAkMI9GD0LvQuNGG0LAg0JjQu9GM0LjQvdC60LAsINC0
          0L7QvCA3MRUwEwYDVQQHDAzQnNC+0YHQutCy0LAxCzAJBgNVBAYTAlJVMTgwNgYDVQQKDC/Q
          pNC10LTQtdGA0LDQu9GM0L3QvtC1INC60LDQt9C90LDRh9C10LnRgdGC0LLQvjE/MD0GA1UE
          Aww20KPQpiDQpNC10LTQtdGA0LDQu9GM0L3QvtCz0L4g0LrQsNC30L3QsNGH0LXQudGB0YLQ
          stCwMB4XDTE2MTAxNDA5Mzk1NVoXDTE4MDExNDA5Mzk1NVowggGtMRowGAYIKoUDA4EDAQES
          DDU0MDM2MzQ0MDExNzEWMBQGBSqFA2QDEgsxNDc5MzYwNjI5NjElMCMGCSqGSIb3DQEJARYW
          a3V6bmV0Y292YUB0dWFkLm5zay5ydTELMAkGA1UEBhMCUlUxNTAzBgNVBAgMLDU0INCd0L7Q
          stC+0YHQuNCx0LjRgNGB0LrQsNGPINC+0LHQu9Cw0YHRgtGMMR8wHQYDVQQHDBbQndC+0LLQ
          vtGB0LjQsdC40YDRgdC6MR8wHQYDVQQKDBbQk9Ca0KMg0J3QodCeINCi0KPQkNCUMTAwLgYD
          VQQqDCfQldC60LDRgtC10YDQuNC90LAg0JLQsNC70LXRgNGM0LXQstC90LAxGzAZBgNVBAQM
          EtCa0YPQt9C90LXRhtC+0LLQsDE2MDQGA1UEDAwt0K7RgNC40YHQutC+0L3RgdGD0LvRjNGC
          IDEg0LrQsNGC0LXQs9C+0YDQuNC4MUMwQQYDVQQDDDrQmtGD0LfQvdC10YbQvtCy0LAg0JXQ
          utCw0YLQtdGA0LjQvdCwINCS0LDQu9C10YDRjNC10LLQvdCwMGMwHAYGKoUDAgITMBIGByqF
          AwICJAAGByqFAwICHgEDQwAEQILTw/5RNFsq4GfB5xMTtt3PM4JaK4KO/pBuM/eK8gyjF6rN
          sw+Nz5RAkntgpR2zr7gZfzlvExeFrDklR/yJuqajggS/MIIEuzAMBgNVHRMBAf8EAjAAMB0G
          A1UdIAQWMBQwCAYGKoUDZHEBMAgGBiqFA2RxAjBcBgNVHREEVTBToBMGA1UEDKAMEwoxMDEz
          MTAwNTU4oBsGCiqFAwM9ntc2AQWgDRMLMDM1MTIwMDAwNTigHAYKKoUDAz2e1zYBCKAOEww1
          NDAyMDk1ODEyOTCGATAwNgYFKoUDZG8ELQwrItCa0YDQuNC/0YLQvtCf0YDQviBDU1AiICjQ
          stC10YDRgdC40Y8gMy45KTCCAWEGBSqFA2RwBIIBVjCCAVIMRCLQmtGA0LjQv9GC0L7Qn9GA
          0L4gQ1NQIiAo0LLQtdGA0YHQuNGPIDMuNikgKNC40YHQv9C+0LvQvdC10L3QuNC1IDIpDGgi
          0J/RgNC+0LPRgNCw0LzQvNC90L4t0LDQv9C/0LDRgNCw0YLQvdGL0Lkg0LrQvtC80L/Qu9C1
          0LrRgSAi0K7QvdC40YHQtdGA0YIt0JPQntCh0KIiLiDQktC10YDRgdC40Y8gMi4xIgxP0KHQ
          tdGA0YLQuNGE0LjQutCw0YIg0YHQvtC+0YLQstC10YLRgdGC0LLQuNGPIOKEliDQodCkLzEy
          NC0yNzM4INC+0YIgMDEuMDcuMjAxNQxP0KHQtdGA0YLQuNGE0LjQutCw0YIg0YHQvtC+0YLQ
          stC10YLRgdGC0LLQuNGPIOKEliDQodCkLzEyOC0yODc4INC+0YIgMjAuMDYuMjAxNjAOBgNV
          HQ8BAf8EBAMCA/gwQgYDVR0lBDswOQYIKwYBBQUHAwIGDiqFAwM9ntc2AQYDBAECBg4qhQMD
          PZ7XNgEGAwQBBAYNKoUDAz2e1zYBBgMFAjArBgNVHRAEJDAigA8yMDE2MTAxNDA5MjQ0NlqB
          DzIwMTgwMTE0MDkyNDQ2WjCCAY8GA1UdIwSCAYYwggGCgBSecQ4P2rQBKF8/4suPZRWXAkeM
          q6GCAWWkggFhMIIBXTEYMBYGCSqGSIb3DQEJAhMJU2VydmVyIENBMSAwHgYJKoZIhvcNAQkB
          FhF1Y19ma0Byb3NrYXpuYS5ydTEcMBoGA1UECAwTNzcg0LMuINCc0L7RgdC60LLQsDEaMBgG
          CCqFAwOBAwEBEgwwMDc3MTA1Njg3NjAxGDAWBgUqhQNkARINMTA0Nzc5NzAxOTgzMDEsMCoG
          A1UECQwj0YPQu9C40YbQsCDQmNC70YzQuNC90LrQsCwg0LTQvtC8IDcxFTATBgNVBAcMDNCc
          0L7RgdC60LLQsDELMAkGA1UEBhMCUlUxODA2BgNVBAoML9Ck0LXQtNC10YDQsNC70YzQvdC+
          0LUg0LrQsNC30L3QsNGH0LXQudGB0YLQstC+MT8wPQYDVQQDDDbQo9CmINCk0LXQtNC10YDQ
          sNC70YzQvdC+0LPQviDQutCw0LfQvdCw0YfQtdC50YHRgtCy0LCCAQEwXgYDVR0fBFcwVTAp
          oCegJYYjaHR0cDovL2NybC5yb3NrYXpuYS5ydS9jcmwvZmswMS5jcmwwKKAmoCSGImh0dHA6
          Ly9jcmwuZnNmay5sb2NhbC9jcmwvZmswMS5jcmwwHQYDVR0OBBYEFGYtvJ8GULY6nxppiraz
          c8nLTIeiMAgGBiqFAwICAwNBANc0I5iKiiY3n8h2h6PsOlmyrPgp+L1awEbc8xW9frigxd+6
          wxaLoeYAlZeojDCVGjovr7t6ZUIsbbBYPrtcP38=
        </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3"/>
            <mdssi:RelationshipReference SourceId="rId7"/>
            <mdssi:RelationshipReference SourceId="rId12"/>
            <mdssi:RelationshipReference SourceId="rId17"/>
            <mdssi:RelationshipReference SourceId="rId2"/>
            <mdssi:RelationshipReference SourceId="rId16"/>
            <mdssi:RelationshipReference SourceId="rId1"/>
            <mdssi:RelationshipReference SourceId="rId6"/>
            <mdssi:RelationshipReference SourceId="rId5"/>
            <mdssi:RelationshipReference SourceId="rId15"/>
            <mdssi:RelationshipReference SourceId="rId10"/>
            <mdssi:RelationshipReference SourceId="rId4"/>
            <mdssi:RelationshipReference SourceId="rId9"/>
            <mdssi:RelationshipReference SourceId="rId14"/>
          </Transform>
          <Transform Algorithm="http://www.w3.org/TR/2001/REC-xml-c14n-20010315"/>
        </Transforms>
        <DigestMethod Algorithm="http://www.w3.org/2000/09/xmldsig#sha1"/>
        <DigestValue>mVlIJcIpNJFVI0XeFZ9bxgfzMMM=</DigestValue>
      </Reference>
      <Reference URI="/word/document.xml?ContentType=application/vnd.openxmlformats-officedocument.wordprocessingml.document.main+xml">
        <DigestMethod Algorithm="http://www.w3.org/2000/09/xmldsig#sha1"/>
        <DigestValue>Eii3FAeepqigPJ6Fw6TmwHmRl0s=</DigestValue>
      </Reference>
      <Reference URI="/word/endnotes.xml?ContentType=application/vnd.openxmlformats-officedocument.wordprocessingml.endnotes+xml">
        <DigestMethod Algorithm="http://www.w3.org/2000/09/xmldsig#sha1"/>
        <DigestValue>ecMVEKWMaSaDR8RazVMMqNl+9G8=</DigestValue>
      </Reference>
      <Reference URI="/word/fontTable.xml?ContentType=application/vnd.openxmlformats-officedocument.wordprocessingml.fontTable+xml">
        <DigestMethod Algorithm="http://www.w3.org/2000/09/xmldsig#sha1"/>
        <DigestValue>S5hVblRM3AZYXZh40A2zE6mPukU=</DigestValue>
      </Reference>
      <Reference URI="/word/footer1.xml?ContentType=application/vnd.openxmlformats-officedocument.wordprocessingml.footer+xml">
        <DigestMethod Algorithm="http://www.w3.org/2000/09/xmldsig#sha1"/>
        <DigestValue>Z3aFthRgHAueWQPAXVsYrG7OqQs=</DigestValue>
      </Reference>
      <Reference URI="/word/footer2.xml?ContentType=application/vnd.openxmlformats-officedocument.wordprocessingml.footer+xml">
        <DigestMethod Algorithm="http://www.w3.org/2000/09/xmldsig#sha1"/>
        <DigestValue>k5W7+rpY/kWGuyEMjVTiHLv5h2w=</DigestValue>
      </Reference>
      <Reference URI="/word/footer3.xml?ContentType=application/vnd.openxmlformats-officedocument.wordprocessingml.footer+xml">
        <DigestMethod Algorithm="http://www.w3.org/2000/09/xmldsig#sha1"/>
        <DigestValue>JBEDclVlUz3sedwHxhn8njlgi9U=</DigestValue>
      </Reference>
      <Reference URI="/word/footnotes.xml?ContentType=application/vnd.openxmlformats-officedocument.wordprocessingml.footnotes+xml">
        <DigestMethod Algorithm="http://www.w3.org/2000/09/xmldsig#sha1"/>
        <DigestValue>dsFtJly2+MEhXtlp4voOddiLBBI=</DigestValue>
      </Reference>
      <Reference URI="/word/media/image1.emf?ContentType=image/x-emf">
        <DigestMethod Algorithm="http://www.w3.org/2000/09/xmldsig#sha1"/>
        <DigestValue>nV/YQvDn6zVN8wYDJPWXgiEcf1E=</DigestValue>
      </Reference>
      <Reference URI="/word/media/image2.emf?ContentType=image/x-emf">
        <DigestMethod Algorithm="http://www.w3.org/2000/09/xmldsig#sha1"/>
        <DigestValue>bNzTxZFwVjBcjITOlMfa5s9X6tg=</DigestValue>
      </Reference>
      <Reference URI="/word/media/image3.emf?ContentType=image/x-emf">
        <DigestMethod Algorithm="http://www.w3.org/2000/09/xmldsig#sha1"/>
        <DigestValue>dFnNmRPELB60jZvZCcEvectLXCA=</DigestValue>
      </Reference>
      <Reference URI="/word/media/image4.emf?ContentType=image/x-emf">
        <DigestMethod Algorithm="http://www.w3.org/2000/09/xmldsig#sha1"/>
        <DigestValue>k6Exqt+Ki9kGxlFza64cPq0aUhE=</DigestValue>
      </Reference>
      <Reference URI="/word/media/image5.emf?ContentType=image/x-emf">
        <DigestMethod Algorithm="http://www.w3.org/2000/09/xmldsig#sha1"/>
        <DigestValue>C1A5ElVGYvf6yXvJLTXq9KjOvo8=</DigestValue>
      </Reference>
      <Reference URI="/word/media/image6.emf?ContentType=image/x-emf">
        <DigestMethod Algorithm="http://www.w3.org/2000/09/xmldsig#sha1"/>
        <DigestValue>myxtq6olejLAKfGCcWODKSHiqsU=</DigestValue>
      </Reference>
      <Reference URI="/word/media/image7.emf?ContentType=image/x-emf">
        <DigestMethod Algorithm="http://www.w3.org/2000/09/xmldsig#sha1"/>
        <DigestValue>PLYpLMLgy2IbKwOK9eKFeg4YKu0=</DigestValue>
      </Reference>
      <Reference URI="/word/settings.xml?ContentType=application/vnd.openxmlformats-officedocument.wordprocessingml.settings+xml">
        <DigestMethod Algorithm="http://www.w3.org/2000/09/xmldsig#sha1"/>
        <DigestValue>Bl5zT8mlRl7e1u/ueoeScppxhkE=</DigestValue>
      </Reference>
      <Reference URI="/word/styles.xml?ContentType=application/vnd.openxmlformats-officedocument.wordprocessingml.styles+xml">
        <DigestMethod Algorithm="http://www.w3.org/2000/09/xmldsig#sha1"/>
        <DigestValue>m3hjbeVbfF5wgzMztY8JEOF9XV4=</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Jv9y5olITUXaiRMLzlT6X+MnFwI=</DigestValue>
      </Reference>
    </Manifest>
    <SignatureProperties>
      <SignatureProperty Id="idSignatureTime" Target="#idPackageSignature">
        <mdssi:SignatureTime>
          <mdssi:Format>YYYY-MM-DDThh:mm:ssTZD</mdssi:Format>
          <mdssi:Value>2016-11-30T04:17:54Z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12.0</OfficeVersion>
          <ApplicationVersion>12.0</ApplicationVersion>
          <Monitors>1</Monitors>
          <HorizontalResolution>1440</HorizontalResolution>
          <VerticalResolution>900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docProps/app.xml><?xml version="1.0" encoding="utf-8"?>
<Properties xmlns="http://schemas.openxmlformats.org/officeDocument/2006/extended-properties" xmlns:vt="http://schemas.openxmlformats.org/officeDocument/2006/docPropsVTypes">
  <Template>Normal</Template>
  <TotalTime>18</TotalTime>
  <Pages>59</Pages>
  <Words>16363</Words>
  <Characters>93275</Characters>
  <Application>Microsoft Office Word</Application>
  <DocSecurity>0</DocSecurity>
  <Lines>777</Lines>
  <Paragraphs>218</Paragraphs>
  <ScaleCrop>false</ScaleCrop>
  <Company/>
  <LinksUpToDate>false</LinksUpToDate>
  <CharactersWithSpaces>109420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Кузнецова Екатерина Валерьевна</dc:creator>
  <cp:keywords/>
  <dc:description/>
  <cp:lastModifiedBy>Кузнецова Екатерина Валерьевна</cp:lastModifiedBy>
  <cp:revision>6</cp:revision>
  <dcterms:created xsi:type="dcterms:W3CDTF">2016-11-28T10:37:00Z</dcterms:created>
  <dcterms:modified xsi:type="dcterms:W3CDTF">2016-11-30T04:17:00Z</dcterms:modified>
</cp:coreProperties>
</file>