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44A" w:rsidRDefault="001A644A">
      <w:pPr>
        <w:sectPr w:rsidR="001A644A" w:rsidSect="00557CB7">
          <w:pgSz w:w="11906" w:h="16838"/>
          <w:pgMar w:top="1134" w:right="850" w:bottom="1134" w:left="1701" w:header="708" w:footer="708" w:gutter="0"/>
          <w:cols w:space="708"/>
          <w:docGrid w:linePitch="360"/>
        </w:sectPr>
      </w:pPr>
      <w:r>
        <w:rPr>
          <w:noProof/>
          <w:lang w:eastAsia="ru-RU"/>
        </w:rPr>
        <w:drawing>
          <wp:inline distT="0" distB="0" distL="0" distR="0">
            <wp:extent cx="5940425" cy="8396956"/>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940425" cy="8396956"/>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956"/>
            <wp:effectExtent l="1905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5940425" cy="8396956"/>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956"/>
            <wp:effectExtent l="1905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5940425" cy="8396956"/>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956"/>
            <wp:effectExtent l="1905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940425" cy="8396956"/>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87049"/>
            <wp:effectExtent l="1905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srcRect/>
                    <a:stretch>
                      <a:fillRect/>
                    </a:stretch>
                  </pic:blipFill>
                  <pic:spPr bwMode="auto">
                    <a:xfrm>
                      <a:off x="0" y="0"/>
                      <a:ext cx="5940425" cy="8387049"/>
                    </a:xfrm>
                    <a:prstGeom prst="rect">
                      <a:avLst/>
                    </a:prstGeom>
                    <a:noFill/>
                    <a:ln w="9525">
                      <a:noFill/>
                      <a:miter lim="800000"/>
                      <a:headEnd/>
                      <a:tailEnd/>
                    </a:ln>
                  </pic:spPr>
                </pic:pic>
              </a:graphicData>
            </a:graphic>
          </wp:inline>
        </w:drawing>
      </w:r>
    </w:p>
    <w:p w:rsidR="001A644A" w:rsidRDefault="001A644A" w:rsidP="001A644A"/>
    <w:p w:rsidR="001A644A" w:rsidRPr="001A644A" w:rsidRDefault="001A644A" w:rsidP="001A644A">
      <w:pPr>
        <w:jc w:val="center"/>
        <w:rPr>
          <w:rFonts w:ascii="Times New Roman" w:hAnsi="Times New Roman" w:cs="Times New Roman"/>
          <w:b/>
          <w:bCs/>
          <w:sz w:val="24"/>
          <w:szCs w:val="24"/>
        </w:rPr>
      </w:pPr>
      <w:r w:rsidRPr="001A644A">
        <w:rPr>
          <w:rFonts w:ascii="Times New Roman" w:hAnsi="Times New Roman" w:cs="Times New Roman"/>
          <w:b/>
          <w:bCs/>
          <w:sz w:val="24"/>
          <w:szCs w:val="24"/>
        </w:rPr>
        <w:t>Описание объекта закупки</w:t>
      </w:r>
    </w:p>
    <w:p w:rsidR="001A644A" w:rsidRPr="001A644A" w:rsidRDefault="001A644A" w:rsidP="001A644A">
      <w:pPr>
        <w:jc w:val="center"/>
        <w:rPr>
          <w:rFonts w:ascii="Times New Roman" w:hAnsi="Times New Roman" w:cs="Times New Roman"/>
          <w:b/>
          <w:sz w:val="24"/>
          <w:szCs w:val="24"/>
        </w:rPr>
      </w:pPr>
      <w:r w:rsidRPr="001A644A">
        <w:rPr>
          <w:rFonts w:ascii="Times New Roman" w:hAnsi="Times New Roman" w:cs="Times New Roman"/>
          <w:b/>
          <w:sz w:val="24"/>
          <w:szCs w:val="24"/>
        </w:rPr>
        <w:t xml:space="preserve">на выполнение подрядных работ по строительству моста через </w:t>
      </w:r>
      <w:proofErr w:type="spellStart"/>
      <w:r w:rsidRPr="001A644A">
        <w:rPr>
          <w:rFonts w:ascii="Times New Roman" w:hAnsi="Times New Roman" w:cs="Times New Roman"/>
          <w:b/>
          <w:sz w:val="24"/>
          <w:szCs w:val="24"/>
        </w:rPr>
        <w:t>р</w:t>
      </w:r>
      <w:proofErr w:type="gramStart"/>
      <w:r w:rsidRPr="001A644A">
        <w:rPr>
          <w:rFonts w:ascii="Times New Roman" w:hAnsi="Times New Roman" w:cs="Times New Roman"/>
          <w:b/>
          <w:sz w:val="24"/>
          <w:szCs w:val="24"/>
        </w:rPr>
        <w:t>.П</w:t>
      </w:r>
      <w:proofErr w:type="gramEnd"/>
      <w:r w:rsidRPr="001A644A">
        <w:rPr>
          <w:rFonts w:ascii="Times New Roman" w:hAnsi="Times New Roman" w:cs="Times New Roman"/>
          <w:b/>
          <w:sz w:val="24"/>
          <w:szCs w:val="24"/>
        </w:rPr>
        <w:t>етушиха</w:t>
      </w:r>
      <w:proofErr w:type="spellEnd"/>
      <w:r w:rsidRPr="001A644A">
        <w:rPr>
          <w:rFonts w:ascii="Times New Roman" w:hAnsi="Times New Roman" w:cs="Times New Roman"/>
          <w:b/>
          <w:sz w:val="24"/>
          <w:szCs w:val="24"/>
        </w:rPr>
        <w:t xml:space="preserve"> на 4 км а/</w:t>
      </w:r>
      <w:proofErr w:type="spellStart"/>
      <w:r w:rsidRPr="001A644A">
        <w:rPr>
          <w:rFonts w:ascii="Times New Roman" w:hAnsi="Times New Roman" w:cs="Times New Roman"/>
          <w:b/>
          <w:sz w:val="24"/>
          <w:szCs w:val="24"/>
        </w:rPr>
        <w:t>д</w:t>
      </w:r>
      <w:proofErr w:type="spellEnd"/>
      <w:r w:rsidRPr="001A644A">
        <w:rPr>
          <w:rFonts w:ascii="Times New Roman" w:hAnsi="Times New Roman" w:cs="Times New Roman"/>
          <w:b/>
          <w:sz w:val="24"/>
          <w:szCs w:val="24"/>
        </w:rPr>
        <w:t xml:space="preserve"> «</w:t>
      </w:r>
      <w:proofErr w:type="spellStart"/>
      <w:r w:rsidRPr="001A644A">
        <w:rPr>
          <w:rFonts w:ascii="Times New Roman" w:hAnsi="Times New Roman" w:cs="Times New Roman"/>
          <w:b/>
          <w:sz w:val="24"/>
          <w:szCs w:val="24"/>
        </w:rPr>
        <w:t>Искитим</w:t>
      </w:r>
      <w:proofErr w:type="spellEnd"/>
      <w:r w:rsidRPr="001A644A">
        <w:rPr>
          <w:rFonts w:ascii="Times New Roman" w:hAnsi="Times New Roman" w:cs="Times New Roman"/>
          <w:b/>
          <w:sz w:val="24"/>
          <w:szCs w:val="24"/>
        </w:rPr>
        <w:t xml:space="preserve"> – Лебедевка» в </w:t>
      </w:r>
      <w:proofErr w:type="spellStart"/>
      <w:r w:rsidRPr="001A644A">
        <w:rPr>
          <w:rFonts w:ascii="Times New Roman" w:hAnsi="Times New Roman" w:cs="Times New Roman"/>
          <w:b/>
          <w:sz w:val="24"/>
          <w:szCs w:val="24"/>
        </w:rPr>
        <w:t>Искитимском</w:t>
      </w:r>
      <w:proofErr w:type="spellEnd"/>
      <w:r w:rsidRPr="001A644A">
        <w:rPr>
          <w:rFonts w:ascii="Times New Roman" w:hAnsi="Times New Roman" w:cs="Times New Roman"/>
          <w:b/>
          <w:sz w:val="24"/>
          <w:szCs w:val="24"/>
        </w:rPr>
        <w:t xml:space="preserve"> районе Новосибирской области  </w:t>
      </w:r>
    </w:p>
    <w:p w:rsidR="001A644A" w:rsidRPr="001A644A" w:rsidRDefault="001A644A" w:rsidP="001A644A">
      <w:pPr>
        <w:keepNext/>
        <w:keepLines/>
        <w:widowControl w:val="0"/>
        <w:tabs>
          <w:tab w:val="left" w:pos="540"/>
        </w:tabs>
        <w:ind w:firstLine="567"/>
        <w:jc w:val="both"/>
        <w:rPr>
          <w:rFonts w:ascii="Times New Roman" w:hAnsi="Times New Roman" w:cs="Times New Roman"/>
          <w:sz w:val="24"/>
          <w:szCs w:val="24"/>
        </w:rPr>
      </w:pPr>
      <w:r w:rsidRPr="001A644A">
        <w:rPr>
          <w:rFonts w:ascii="Times New Roman" w:hAnsi="Times New Roman" w:cs="Times New Roman"/>
          <w:sz w:val="24"/>
          <w:szCs w:val="24"/>
        </w:rP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1A644A" w:rsidRPr="001A644A" w:rsidRDefault="001A644A" w:rsidP="001A644A">
      <w:pPr>
        <w:shd w:val="clear" w:color="auto" w:fill="FFFFFF"/>
        <w:ind w:firstLine="567"/>
        <w:jc w:val="both"/>
        <w:rPr>
          <w:rFonts w:ascii="Times New Roman" w:hAnsi="Times New Roman" w:cs="Times New Roman"/>
          <w:sz w:val="24"/>
          <w:szCs w:val="24"/>
        </w:rPr>
      </w:pPr>
      <w:r w:rsidRPr="001A644A">
        <w:rPr>
          <w:rFonts w:ascii="Times New Roman" w:hAnsi="Times New Roman" w:cs="Times New Roman"/>
          <w:sz w:val="24"/>
          <w:szCs w:val="24"/>
        </w:rPr>
        <w:t xml:space="preserve">Проектная и рабочая документация (далее – Документация) по строительству моста через </w:t>
      </w:r>
      <w:proofErr w:type="spellStart"/>
      <w:r w:rsidRPr="001A644A">
        <w:rPr>
          <w:rFonts w:ascii="Times New Roman" w:hAnsi="Times New Roman" w:cs="Times New Roman"/>
          <w:sz w:val="24"/>
          <w:szCs w:val="24"/>
        </w:rPr>
        <w:t>р.Петушиха</w:t>
      </w:r>
      <w:proofErr w:type="spellEnd"/>
      <w:r w:rsidRPr="001A644A">
        <w:rPr>
          <w:rFonts w:ascii="Times New Roman" w:hAnsi="Times New Roman" w:cs="Times New Roman"/>
          <w:sz w:val="24"/>
          <w:szCs w:val="24"/>
        </w:rPr>
        <w:t xml:space="preserve"> на 4 км а/</w:t>
      </w:r>
      <w:proofErr w:type="spellStart"/>
      <w:r w:rsidRPr="001A644A">
        <w:rPr>
          <w:rFonts w:ascii="Times New Roman" w:hAnsi="Times New Roman" w:cs="Times New Roman"/>
          <w:sz w:val="24"/>
          <w:szCs w:val="24"/>
        </w:rPr>
        <w:t>д</w:t>
      </w:r>
      <w:proofErr w:type="spellEnd"/>
      <w:r w:rsidRPr="001A644A">
        <w:rPr>
          <w:rFonts w:ascii="Times New Roman" w:hAnsi="Times New Roman" w:cs="Times New Roman"/>
          <w:sz w:val="24"/>
          <w:szCs w:val="24"/>
        </w:rPr>
        <w:t xml:space="preserve"> «</w:t>
      </w:r>
      <w:proofErr w:type="spellStart"/>
      <w:r w:rsidRPr="001A644A">
        <w:rPr>
          <w:rFonts w:ascii="Times New Roman" w:hAnsi="Times New Roman" w:cs="Times New Roman"/>
          <w:sz w:val="24"/>
          <w:szCs w:val="24"/>
        </w:rPr>
        <w:t>Искитим</w:t>
      </w:r>
      <w:proofErr w:type="spellEnd"/>
      <w:r w:rsidRPr="001A644A">
        <w:rPr>
          <w:rFonts w:ascii="Times New Roman" w:hAnsi="Times New Roman" w:cs="Times New Roman"/>
          <w:sz w:val="24"/>
          <w:szCs w:val="24"/>
        </w:rPr>
        <w:t xml:space="preserve"> – Лебедевка» в </w:t>
      </w:r>
      <w:proofErr w:type="spellStart"/>
      <w:r w:rsidRPr="001A644A">
        <w:rPr>
          <w:rFonts w:ascii="Times New Roman" w:hAnsi="Times New Roman" w:cs="Times New Roman"/>
          <w:sz w:val="24"/>
          <w:szCs w:val="24"/>
        </w:rPr>
        <w:t>Искитимском</w:t>
      </w:r>
      <w:proofErr w:type="spellEnd"/>
      <w:r w:rsidRPr="001A644A">
        <w:rPr>
          <w:rFonts w:ascii="Times New Roman" w:hAnsi="Times New Roman" w:cs="Times New Roman"/>
          <w:sz w:val="24"/>
          <w:szCs w:val="24"/>
        </w:rPr>
        <w:t xml:space="preserve"> районе Новосибирской области  в составе Описания объекта закупки прилагается к документации об электронном аукционе.</w:t>
      </w:r>
    </w:p>
    <w:p w:rsidR="001A644A" w:rsidRPr="001A644A" w:rsidRDefault="001A644A" w:rsidP="001A644A">
      <w:pPr>
        <w:ind w:firstLine="709"/>
        <w:rPr>
          <w:rFonts w:ascii="Times New Roman" w:hAnsi="Times New Roman" w:cs="Times New Roman"/>
          <w:b/>
          <w:bCs/>
          <w:sz w:val="24"/>
          <w:szCs w:val="24"/>
        </w:rPr>
      </w:pPr>
      <w:r w:rsidRPr="001A644A">
        <w:rPr>
          <w:rFonts w:ascii="Times New Roman" w:hAnsi="Times New Roman" w:cs="Times New Roman"/>
          <w:b/>
          <w:bCs/>
          <w:sz w:val="24"/>
          <w:szCs w:val="24"/>
        </w:rPr>
        <w:t>1. Основание для реализации Контракта.</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color w:val="000000"/>
          <w:sz w:val="24"/>
          <w:szCs w:val="24"/>
        </w:rPr>
        <w:t>Закона Новосибирской области от 29.06.2016 № 83-ОЗ «О внесении изменений в Закон Новосибирской области «Об областном бюджете Новосибирской области на 2016 год и плановый период 2017 и 2018 годов» , Постановление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2015 - 2022 годах»</w:t>
      </w:r>
      <w:r w:rsidRPr="001A644A">
        <w:rPr>
          <w:rFonts w:ascii="Times New Roman" w:hAnsi="Times New Roman" w:cs="Times New Roman"/>
          <w:sz w:val="24"/>
          <w:szCs w:val="24"/>
        </w:rPr>
        <w:t>.</w:t>
      </w:r>
    </w:p>
    <w:p w:rsidR="001A644A" w:rsidRPr="001A644A" w:rsidRDefault="001A644A" w:rsidP="001A644A">
      <w:pPr>
        <w:ind w:firstLine="709"/>
        <w:rPr>
          <w:rFonts w:ascii="Times New Roman" w:hAnsi="Times New Roman" w:cs="Times New Roman"/>
          <w:sz w:val="24"/>
          <w:szCs w:val="24"/>
        </w:rPr>
      </w:pPr>
      <w:r w:rsidRPr="001A644A">
        <w:rPr>
          <w:rFonts w:ascii="Times New Roman" w:hAnsi="Times New Roman" w:cs="Times New Roman"/>
          <w:b/>
          <w:bCs/>
          <w:sz w:val="24"/>
          <w:szCs w:val="24"/>
        </w:rPr>
        <w:t>2. Основные характеристики Объекта</w:t>
      </w:r>
      <w:r w:rsidRPr="001A644A">
        <w:rPr>
          <w:rFonts w:ascii="Times New Roman" w:hAnsi="Times New Roman" w:cs="Times New Roman"/>
          <w:sz w:val="24"/>
          <w:szCs w:val="24"/>
        </w:rPr>
        <w:t>.</w:t>
      </w:r>
    </w:p>
    <w:p w:rsidR="001A644A" w:rsidRPr="001A644A" w:rsidRDefault="001A644A" w:rsidP="001A644A">
      <w:pPr>
        <w:rPr>
          <w:rFonts w:ascii="Times New Roman" w:hAnsi="Times New Roman" w:cs="Times New Roman"/>
          <w:sz w:val="24"/>
          <w:szCs w:val="24"/>
        </w:rPr>
      </w:pPr>
      <w:r w:rsidRPr="001A644A">
        <w:rPr>
          <w:rFonts w:ascii="Times New Roman" w:hAnsi="Times New Roman" w:cs="Times New Roman"/>
          <w:sz w:val="24"/>
          <w:szCs w:val="24"/>
        </w:rPr>
        <w:t>Основные характеристики строительства</w:t>
      </w:r>
      <w:r w:rsidRPr="001A644A">
        <w:rPr>
          <w:rFonts w:ascii="Times New Roman" w:hAnsi="Times New Roman" w:cs="Times New Roman"/>
          <w:b/>
          <w:sz w:val="24"/>
          <w:szCs w:val="24"/>
        </w:rPr>
        <w:t xml:space="preserve"> </w:t>
      </w:r>
      <w:r w:rsidRPr="001A644A">
        <w:rPr>
          <w:rFonts w:ascii="Times New Roman" w:hAnsi="Times New Roman" w:cs="Times New Roman"/>
          <w:sz w:val="24"/>
          <w:szCs w:val="24"/>
        </w:rPr>
        <w:t xml:space="preserve">моста через </w:t>
      </w:r>
      <w:proofErr w:type="spellStart"/>
      <w:r w:rsidRPr="001A644A">
        <w:rPr>
          <w:rFonts w:ascii="Times New Roman" w:hAnsi="Times New Roman" w:cs="Times New Roman"/>
          <w:sz w:val="24"/>
          <w:szCs w:val="24"/>
        </w:rPr>
        <w:t>р.Петушиха</w:t>
      </w:r>
      <w:proofErr w:type="spellEnd"/>
      <w:r w:rsidRPr="001A644A">
        <w:rPr>
          <w:rFonts w:ascii="Times New Roman" w:hAnsi="Times New Roman" w:cs="Times New Roman"/>
          <w:sz w:val="24"/>
          <w:szCs w:val="24"/>
        </w:rPr>
        <w:t xml:space="preserve"> на 4 км а/</w:t>
      </w:r>
      <w:proofErr w:type="spellStart"/>
      <w:r w:rsidRPr="001A644A">
        <w:rPr>
          <w:rFonts w:ascii="Times New Roman" w:hAnsi="Times New Roman" w:cs="Times New Roman"/>
          <w:sz w:val="24"/>
          <w:szCs w:val="24"/>
        </w:rPr>
        <w:t>д</w:t>
      </w:r>
      <w:proofErr w:type="spellEnd"/>
      <w:r w:rsidRPr="001A644A">
        <w:rPr>
          <w:rFonts w:ascii="Times New Roman" w:hAnsi="Times New Roman" w:cs="Times New Roman"/>
          <w:sz w:val="24"/>
          <w:szCs w:val="24"/>
        </w:rPr>
        <w:t xml:space="preserve"> «</w:t>
      </w:r>
      <w:proofErr w:type="spellStart"/>
      <w:r w:rsidRPr="001A644A">
        <w:rPr>
          <w:rFonts w:ascii="Times New Roman" w:hAnsi="Times New Roman" w:cs="Times New Roman"/>
          <w:sz w:val="24"/>
          <w:szCs w:val="24"/>
        </w:rPr>
        <w:t>Искитим</w:t>
      </w:r>
      <w:proofErr w:type="spellEnd"/>
      <w:r w:rsidRPr="001A644A">
        <w:rPr>
          <w:rFonts w:ascii="Times New Roman" w:hAnsi="Times New Roman" w:cs="Times New Roman"/>
          <w:sz w:val="24"/>
          <w:szCs w:val="24"/>
        </w:rPr>
        <w:t xml:space="preserve"> – Лебедевка» в </w:t>
      </w:r>
      <w:proofErr w:type="spellStart"/>
      <w:r w:rsidRPr="001A644A">
        <w:rPr>
          <w:rFonts w:ascii="Times New Roman" w:hAnsi="Times New Roman" w:cs="Times New Roman"/>
          <w:sz w:val="24"/>
          <w:szCs w:val="24"/>
        </w:rPr>
        <w:t>Искитимском</w:t>
      </w:r>
      <w:proofErr w:type="spellEnd"/>
      <w:r w:rsidRPr="001A644A">
        <w:rPr>
          <w:rFonts w:ascii="Times New Roman" w:hAnsi="Times New Roman" w:cs="Times New Roman"/>
          <w:sz w:val="24"/>
          <w:szCs w:val="24"/>
        </w:rPr>
        <w:t xml:space="preserve"> районе</w:t>
      </w:r>
      <w:r w:rsidRPr="001A644A">
        <w:rPr>
          <w:rFonts w:ascii="Times New Roman" w:hAnsi="Times New Roman" w:cs="Times New Roman"/>
          <w:b/>
          <w:sz w:val="24"/>
          <w:szCs w:val="24"/>
        </w:rPr>
        <w:t xml:space="preserve"> </w:t>
      </w:r>
      <w:proofErr w:type="spellStart"/>
      <w:r w:rsidRPr="001A644A">
        <w:rPr>
          <w:rFonts w:ascii="Times New Roman" w:hAnsi="Times New Roman" w:cs="Times New Roman"/>
          <w:sz w:val="24"/>
          <w:szCs w:val="24"/>
        </w:rPr>
        <w:t>районе</w:t>
      </w:r>
      <w:proofErr w:type="spellEnd"/>
      <w:r w:rsidRPr="001A644A">
        <w:rPr>
          <w:rFonts w:ascii="Times New Roman" w:hAnsi="Times New Roman" w:cs="Times New Roman"/>
          <w:sz w:val="24"/>
          <w:szCs w:val="24"/>
        </w:rPr>
        <w:t xml:space="preserve"> Новосибирской области. </w:t>
      </w:r>
    </w:p>
    <w:tbl>
      <w:tblPr>
        <w:tblW w:w="10080" w:type="dxa"/>
        <w:tblInd w:w="108" w:type="dxa"/>
        <w:tblBorders>
          <w:insideH w:val="single" w:sz="4" w:space="0" w:color="auto"/>
        </w:tblBorders>
        <w:tblLook w:val="01E0"/>
      </w:tblPr>
      <w:tblGrid>
        <w:gridCol w:w="5220"/>
        <w:gridCol w:w="4860"/>
      </w:tblGrid>
      <w:tr w:rsidR="001A644A" w:rsidRPr="001A644A" w:rsidTr="00C53B2E">
        <w:tc>
          <w:tcPr>
            <w:tcW w:w="5220" w:type="dxa"/>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Источник финансирования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Категория дороги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Длина моста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Схема</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Габарит моста</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Материал пролетного строения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Материал опор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Расчетные нагрузки</w:t>
            </w:r>
          </w:p>
          <w:p w:rsidR="001A644A" w:rsidRPr="001A644A" w:rsidRDefault="001A644A" w:rsidP="00C53B2E">
            <w:pPr>
              <w:rPr>
                <w:rFonts w:ascii="Times New Roman" w:hAnsi="Times New Roman" w:cs="Times New Roman"/>
                <w:sz w:val="24"/>
                <w:szCs w:val="24"/>
              </w:rPr>
            </w:pPr>
          </w:p>
        </w:tc>
        <w:tc>
          <w:tcPr>
            <w:tcW w:w="4860" w:type="dxa"/>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Федеральный бюджет</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w:t>
            </w:r>
            <w:r w:rsidRPr="001A644A">
              <w:rPr>
                <w:rFonts w:ascii="Times New Roman" w:hAnsi="Times New Roman" w:cs="Times New Roman"/>
                <w:sz w:val="24"/>
                <w:szCs w:val="24"/>
                <w:lang w:val="en-US"/>
              </w:rPr>
              <w:t>IV</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- 23,1 п.м.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- 1х18м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Г-8+2х1,50м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железобетон</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железобетон</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 </w:t>
            </w:r>
            <w:r w:rsidRPr="001A644A">
              <w:rPr>
                <w:rFonts w:ascii="Times New Roman" w:hAnsi="Times New Roman" w:cs="Times New Roman"/>
                <w:sz w:val="24"/>
                <w:szCs w:val="24"/>
                <w:lang w:val="en-US"/>
              </w:rPr>
              <w:t>A</w:t>
            </w:r>
            <w:r w:rsidRPr="00CE6020">
              <w:rPr>
                <w:rFonts w:ascii="Times New Roman" w:hAnsi="Times New Roman" w:cs="Times New Roman"/>
                <w:sz w:val="24"/>
                <w:szCs w:val="24"/>
              </w:rPr>
              <w:t xml:space="preserve">14 </w:t>
            </w:r>
            <w:r w:rsidRPr="001A644A">
              <w:rPr>
                <w:rFonts w:ascii="Times New Roman" w:hAnsi="Times New Roman" w:cs="Times New Roman"/>
                <w:sz w:val="24"/>
                <w:szCs w:val="24"/>
              </w:rPr>
              <w:t>Н14</w:t>
            </w:r>
          </w:p>
          <w:p w:rsidR="001A644A" w:rsidRPr="001A644A" w:rsidRDefault="001A644A" w:rsidP="00C53B2E">
            <w:pPr>
              <w:rPr>
                <w:rFonts w:ascii="Times New Roman" w:hAnsi="Times New Roman" w:cs="Times New Roman"/>
                <w:sz w:val="24"/>
                <w:szCs w:val="24"/>
              </w:rPr>
            </w:pPr>
          </w:p>
        </w:tc>
      </w:tr>
    </w:tbl>
    <w:p w:rsidR="001A644A" w:rsidRPr="001A644A" w:rsidRDefault="001A644A" w:rsidP="001A644A">
      <w:pPr>
        <w:jc w:val="center"/>
        <w:rPr>
          <w:rFonts w:ascii="Times New Roman" w:hAnsi="Times New Roman" w:cs="Times New Roman"/>
          <w:b/>
          <w:sz w:val="24"/>
          <w:szCs w:val="24"/>
        </w:rPr>
      </w:pPr>
    </w:p>
    <w:p w:rsidR="001A644A" w:rsidRPr="001A644A" w:rsidRDefault="001A644A" w:rsidP="001A644A">
      <w:pPr>
        <w:jc w:val="center"/>
        <w:rPr>
          <w:rFonts w:ascii="Times New Roman" w:hAnsi="Times New Roman" w:cs="Times New Roman"/>
          <w:b/>
          <w:sz w:val="24"/>
          <w:szCs w:val="24"/>
        </w:rPr>
      </w:pPr>
      <w:r w:rsidRPr="001A644A">
        <w:rPr>
          <w:rFonts w:ascii="Times New Roman" w:hAnsi="Times New Roman" w:cs="Times New Roman"/>
          <w:b/>
          <w:sz w:val="24"/>
          <w:szCs w:val="24"/>
        </w:rPr>
        <w:t>Таблица №1. Ведомость объемов работ</w:t>
      </w:r>
    </w:p>
    <w:p w:rsidR="001A644A" w:rsidRPr="001A644A" w:rsidRDefault="001A644A" w:rsidP="001A644A">
      <w:pPr>
        <w:rPr>
          <w:rFonts w:ascii="Times New Roman" w:hAnsi="Times New Roman" w:cs="Times New Roman"/>
          <w:sz w:val="24"/>
          <w:szCs w:val="24"/>
        </w:rPr>
      </w:pPr>
      <w:r w:rsidRPr="001A644A">
        <w:rPr>
          <w:rFonts w:ascii="Times New Roman" w:hAnsi="Times New Roman" w:cs="Times New Roman"/>
          <w:sz w:val="24"/>
          <w:szCs w:val="24"/>
        </w:rPr>
        <w:t xml:space="preserve">Строительство моста через </w:t>
      </w:r>
      <w:proofErr w:type="spellStart"/>
      <w:r w:rsidRPr="001A644A">
        <w:rPr>
          <w:rFonts w:ascii="Times New Roman" w:hAnsi="Times New Roman" w:cs="Times New Roman"/>
          <w:sz w:val="24"/>
          <w:szCs w:val="24"/>
        </w:rPr>
        <w:t>р.Петушиха</w:t>
      </w:r>
      <w:proofErr w:type="spellEnd"/>
      <w:r w:rsidRPr="001A644A">
        <w:rPr>
          <w:rFonts w:ascii="Times New Roman" w:hAnsi="Times New Roman" w:cs="Times New Roman"/>
          <w:sz w:val="24"/>
          <w:szCs w:val="24"/>
        </w:rPr>
        <w:t xml:space="preserve"> на 4 км а/</w:t>
      </w:r>
      <w:proofErr w:type="spellStart"/>
      <w:r w:rsidRPr="001A644A">
        <w:rPr>
          <w:rFonts w:ascii="Times New Roman" w:hAnsi="Times New Roman" w:cs="Times New Roman"/>
          <w:sz w:val="24"/>
          <w:szCs w:val="24"/>
        </w:rPr>
        <w:t>д</w:t>
      </w:r>
      <w:proofErr w:type="spellEnd"/>
      <w:r w:rsidRPr="001A644A">
        <w:rPr>
          <w:rFonts w:ascii="Times New Roman" w:hAnsi="Times New Roman" w:cs="Times New Roman"/>
          <w:sz w:val="24"/>
          <w:szCs w:val="24"/>
        </w:rPr>
        <w:t xml:space="preserve"> «</w:t>
      </w:r>
      <w:proofErr w:type="spellStart"/>
      <w:r w:rsidRPr="001A644A">
        <w:rPr>
          <w:rFonts w:ascii="Times New Roman" w:hAnsi="Times New Roman" w:cs="Times New Roman"/>
          <w:sz w:val="24"/>
          <w:szCs w:val="24"/>
        </w:rPr>
        <w:t>Искитим</w:t>
      </w:r>
      <w:proofErr w:type="spellEnd"/>
      <w:r w:rsidRPr="001A644A">
        <w:rPr>
          <w:rFonts w:ascii="Times New Roman" w:hAnsi="Times New Roman" w:cs="Times New Roman"/>
          <w:sz w:val="24"/>
          <w:szCs w:val="24"/>
        </w:rPr>
        <w:t xml:space="preserve"> – Лебедевка» в </w:t>
      </w:r>
      <w:proofErr w:type="spellStart"/>
      <w:r w:rsidRPr="001A644A">
        <w:rPr>
          <w:rFonts w:ascii="Times New Roman" w:hAnsi="Times New Roman" w:cs="Times New Roman"/>
          <w:sz w:val="24"/>
          <w:szCs w:val="24"/>
        </w:rPr>
        <w:t>Искитимском</w:t>
      </w:r>
      <w:proofErr w:type="spellEnd"/>
      <w:r w:rsidRPr="001A644A">
        <w:rPr>
          <w:rFonts w:ascii="Times New Roman" w:hAnsi="Times New Roman" w:cs="Times New Roman"/>
          <w:sz w:val="24"/>
          <w:szCs w:val="24"/>
        </w:rPr>
        <w:t xml:space="preserve"> районе Новосибирской области, предусматривает выполнение следующих объемов работ:</w:t>
      </w:r>
    </w:p>
    <w:tbl>
      <w:tblPr>
        <w:tblW w:w="4993"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A0"/>
      </w:tblPr>
      <w:tblGrid>
        <w:gridCol w:w="970"/>
        <w:gridCol w:w="5834"/>
        <w:gridCol w:w="1700"/>
        <w:gridCol w:w="2185"/>
      </w:tblGrid>
      <w:tr w:rsidR="001A644A" w:rsidRPr="001A644A" w:rsidTr="00C53B2E">
        <w:trPr>
          <w:trHeight w:val="645"/>
          <w:tblHeader/>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w:t>
            </w:r>
            <w:proofErr w:type="spellStart"/>
            <w:r w:rsidRPr="001A644A">
              <w:rPr>
                <w:rFonts w:ascii="Times New Roman" w:hAnsi="Times New Roman" w:cs="Times New Roman"/>
                <w:sz w:val="24"/>
                <w:szCs w:val="24"/>
              </w:rPr>
              <w:t>п.п</w:t>
            </w:r>
            <w:proofErr w:type="spellEnd"/>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Наименование работ</w:t>
            </w:r>
          </w:p>
        </w:tc>
        <w:tc>
          <w:tcPr>
            <w:tcW w:w="795"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Ед. </w:t>
            </w:r>
            <w:proofErr w:type="spellStart"/>
            <w:r w:rsidRPr="001A644A">
              <w:rPr>
                <w:rFonts w:ascii="Times New Roman" w:hAnsi="Times New Roman" w:cs="Times New Roman"/>
                <w:sz w:val="24"/>
                <w:szCs w:val="24"/>
              </w:rPr>
              <w:t>изм</w:t>
            </w:r>
            <w:proofErr w:type="spellEnd"/>
            <w:r w:rsidRPr="001A644A">
              <w:rPr>
                <w:rFonts w:ascii="Times New Roman" w:hAnsi="Times New Roman" w:cs="Times New Roman"/>
                <w:sz w:val="24"/>
                <w:szCs w:val="24"/>
              </w:rPr>
              <w:t>.</w:t>
            </w:r>
          </w:p>
        </w:tc>
        <w:tc>
          <w:tcPr>
            <w:tcW w:w="1022" w:type="pct"/>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Кол-во</w:t>
            </w:r>
          </w:p>
        </w:tc>
      </w:tr>
      <w:tr w:rsidR="001A644A" w:rsidRPr="001A644A" w:rsidTr="00C53B2E">
        <w:trPr>
          <w:trHeight w:val="315"/>
          <w:tblHeader/>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2</w:t>
            </w:r>
          </w:p>
        </w:tc>
        <w:tc>
          <w:tcPr>
            <w:tcW w:w="795"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3</w:t>
            </w:r>
          </w:p>
        </w:tc>
        <w:tc>
          <w:tcPr>
            <w:tcW w:w="1022" w:type="pct"/>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w:t>
            </w:r>
          </w:p>
        </w:tc>
      </w:tr>
      <w:tr w:rsidR="001A644A" w:rsidRPr="001A644A" w:rsidTr="00C53B2E">
        <w:trPr>
          <w:trHeight w:val="315"/>
        </w:trPr>
        <w:tc>
          <w:tcPr>
            <w:tcW w:w="5000" w:type="pct"/>
            <w:gridSpan w:val="4"/>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Глава 1. Подготовительные работы </w:t>
            </w:r>
          </w:p>
        </w:tc>
      </w:tr>
      <w:tr w:rsidR="001A644A" w:rsidRPr="001A644A" w:rsidTr="00C53B2E">
        <w:trPr>
          <w:trHeight w:val="272"/>
        </w:trPr>
        <w:tc>
          <w:tcPr>
            <w:tcW w:w="454" w:type="pct"/>
            <w:noWrap/>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Восстановление и закрепление оси трассы</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Восстановление и закрепление оси трассы </w:t>
            </w:r>
            <w:r w:rsidRPr="001A644A">
              <w:rPr>
                <w:rFonts w:ascii="Times New Roman" w:hAnsi="Times New Roman" w:cs="Times New Roman"/>
                <w:sz w:val="24"/>
                <w:szCs w:val="24"/>
                <w:lang w:val="en-US"/>
              </w:rPr>
              <w:t>IV</w:t>
            </w:r>
            <w:r w:rsidRPr="001A644A">
              <w:rPr>
                <w:rFonts w:ascii="Times New Roman" w:hAnsi="Times New Roman" w:cs="Times New Roman"/>
                <w:sz w:val="24"/>
                <w:szCs w:val="24"/>
              </w:rPr>
              <w:t xml:space="preserve"> технической категории на местности 2 категории сложности</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0,100</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Испытание свай</w:t>
            </w:r>
          </w:p>
        </w:tc>
      </w:tr>
      <w:tr w:rsidR="001A644A" w:rsidRPr="001A644A" w:rsidTr="00C53B2E">
        <w:trPr>
          <w:trHeight w:val="407"/>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Камеральные и полевые работы по испытанию свай</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272"/>
        </w:trPr>
        <w:tc>
          <w:tcPr>
            <w:tcW w:w="454" w:type="pct"/>
            <w:noWrap/>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Подходы к мосту</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1.1</w:t>
            </w: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Установка временных дорожных знаков на металлических стойках   (1 раз) и средств технического регулирования на период производства работ с пропуском транспортных средств по существующим улицам</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1.1.1</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Установка временных дорожных знаков</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18</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1.1.2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временных дорожных знаков на металлических стойках (1 раз) с погрузкой и транспортировкой до 1 км</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18</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1.1.3</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средств технического регулирования на время производства работ в объезд по существующим дорогам (с последующим </w:t>
            </w:r>
            <w:proofErr w:type="spellStart"/>
            <w:r w:rsidRPr="001A644A">
              <w:rPr>
                <w:rFonts w:ascii="Times New Roman" w:hAnsi="Times New Roman" w:cs="Times New Roman"/>
                <w:sz w:val="24"/>
                <w:szCs w:val="24"/>
              </w:rPr>
              <w:t>демонтажом</w:t>
            </w:r>
            <w:proofErr w:type="spellEnd"/>
            <w:r w:rsidRPr="001A644A">
              <w:rPr>
                <w:rFonts w:ascii="Times New Roman" w:hAnsi="Times New Roman" w:cs="Times New Roman"/>
                <w:sz w:val="24"/>
                <w:szCs w:val="24"/>
              </w:rPr>
              <w:t>) 1 раз, 9,6 п.м.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установка ж/б блоков на временное ограждения места производства работ</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установка сигнальных фонарей</w:t>
            </w:r>
          </w:p>
        </w:tc>
        <w:tc>
          <w:tcPr>
            <w:tcW w:w="795" w:type="pct"/>
            <w:noWrap/>
          </w:tcPr>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w:t>
            </w:r>
          </w:p>
        </w:tc>
      </w:tr>
      <w:tr w:rsidR="001A644A" w:rsidRPr="001A644A" w:rsidTr="00C53B2E">
        <w:trPr>
          <w:trHeight w:val="356"/>
        </w:trPr>
        <w:tc>
          <w:tcPr>
            <w:tcW w:w="454" w:type="pct"/>
            <w:noWrap/>
          </w:tcPr>
          <w:p w:rsidR="001A644A" w:rsidRPr="001A644A" w:rsidRDefault="001A644A" w:rsidP="00C53B2E">
            <w:pPr>
              <w:rPr>
                <w:rFonts w:ascii="Times New Roman" w:hAnsi="Times New Roman" w:cs="Times New Roman"/>
                <w:sz w:val="24"/>
                <w:szCs w:val="24"/>
              </w:rPr>
            </w:pPr>
          </w:p>
        </w:tc>
        <w:tc>
          <w:tcPr>
            <w:tcW w:w="4546" w:type="pct"/>
            <w:gridSpan w:val="3"/>
          </w:tcPr>
          <w:p w:rsidR="001A644A" w:rsidRPr="001A644A" w:rsidRDefault="001A644A" w:rsidP="00C53B2E">
            <w:pPr>
              <w:rPr>
                <w:rFonts w:ascii="Times New Roman" w:hAnsi="Times New Roman" w:cs="Times New Roman"/>
                <w:sz w:val="24"/>
                <w:szCs w:val="24"/>
              </w:rPr>
            </w:pP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w:t>
            </w:r>
          </w:p>
        </w:tc>
        <w:tc>
          <w:tcPr>
            <w:tcW w:w="4546" w:type="pct"/>
            <w:gridSpan w:val="3"/>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Очистка территории от кустарника и мелколесья</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Срезка кустарника и мелколесья средней густоты в грунтах естественного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га</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0,03</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Сгребание срезанного кустарника и мелколесья средней густоты с перемещением до 30м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га</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0,03</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Погрузка срезанного кустарника и мелкого леса с транспортировкой до 2км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га</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0,03</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Перетряхивание валов грунта II группы от корней кустарника и мелколесья средней густоты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га</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0,03</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1.2.5</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Погрузка корней с транспортировкой до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га </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0,03</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1.2.6</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Валка деревьев мягких пород при диаметре ствола более 32см (густой лес)</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1.2.7</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Трелевка деревьев диаметром более 32см см на расстояние 50 м</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1.2.8</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Разделка древесины, полученной от валки деревьев, диаметр стволов более 32см</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1.2.9</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Вывоз срубленного леса с предварительной погрузкой и транспортировкой на расстояние до 2 км </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1.2.10</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Корчевка пней диаметром более 32см с перемещением на расстояние 50м (естественный грунт)</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1.2.11</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Вывозка пней с предварительной погрузкой и транспортировкой на расстояние до 2 км</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630"/>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1.2.12</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Засыпка </w:t>
            </w:r>
            <w:proofErr w:type="spellStart"/>
            <w:r w:rsidRPr="001A644A">
              <w:rPr>
                <w:rFonts w:ascii="Times New Roman" w:hAnsi="Times New Roman" w:cs="Times New Roman"/>
                <w:sz w:val="24"/>
                <w:szCs w:val="24"/>
              </w:rPr>
              <w:t>подкорневых</w:t>
            </w:r>
            <w:proofErr w:type="spellEnd"/>
            <w:r w:rsidRPr="001A644A">
              <w:rPr>
                <w:rFonts w:ascii="Times New Roman" w:hAnsi="Times New Roman" w:cs="Times New Roman"/>
                <w:sz w:val="24"/>
                <w:szCs w:val="24"/>
              </w:rPr>
              <w:t xml:space="preserve"> ям, растительный грунт 1гр.</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Мост</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автодорожных съездов и монтажных площадок</w:t>
            </w: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Разборка существующего асфальтобетонного покрытия по основной дороге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=0,08 м с транспортировкой на ТБО расстояние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103,8</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Разборка существующего основания из монолитного бетона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=0,10 м с погрузкой и транспортировкой на ТБО расстояние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103,8</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Срезка грунта насыпи существующей автодороги с перемещением в тело монтажной площадки на расстояние 20 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77</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1.3.4</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щебеночного основания толщиной 15 см под водопропускную трубу</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15</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1.3.5</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Укладка стальной водопропускной трубы d-1,42м (10-ти кратная оборачиваемость, транспортировка трубы с производственной базы на объект на расстояние 10км) </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п.м.</w:t>
            </w: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15</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1.3.6</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монтажной площадки из привозного грунта, грунт 2 гр.</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52</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1.3.7</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Уплотнение грунта без поливки водой при толщине слоя 20 см.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129</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временной трубы</w:t>
            </w: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Разборка щебеночного основания водопропускной трубы с транспортировкой на ТБО расстояние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2,25</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водопропускной трубы с транспортировкой металла на ТБО расстояние 10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п.м.</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15</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Испытательный стенд</w:t>
            </w:r>
          </w:p>
        </w:tc>
        <w:tc>
          <w:tcPr>
            <w:tcW w:w="795" w:type="pct"/>
            <w:noWrap/>
            <w:vAlign w:val="center"/>
          </w:tcPr>
          <w:p w:rsidR="001A644A" w:rsidRPr="001A644A" w:rsidRDefault="001A644A" w:rsidP="00C53B2E">
            <w:pPr>
              <w:rPr>
                <w:rFonts w:ascii="Times New Roman" w:hAnsi="Times New Roman" w:cs="Times New Roman"/>
                <w:sz w:val="24"/>
                <w:szCs w:val="24"/>
              </w:rPr>
            </w:pPr>
          </w:p>
        </w:tc>
        <w:tc>
          <w:tcPr>
            <w:tcW w:w="1022" w:type="pct"/>
            <w:noWrap/>
            <w:vAlign w:val="center"/>
          </w:tcPr>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1.4.3</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Изготовление испытательного стенда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2,8</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1.4.4</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Установка испытательного стенда (2 раза)</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2,8</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1.4.5</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испытательного стенда (2 раза)</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2,8</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1.4.6</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Возврат металлолома (утилизация в пунктах вторичной переработки)</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2,8</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существующего моста</w:t>
            </w: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Демонтаж перильного ограждения с последующей погрузкой и транспортировкой на пункт приема </w:t>
            </w:r>
            <w:proofErr w:type="spellStart"/>
            <w:r w:rsidRPr="001A644A">
              <w:rPr>
                <w:rFonts w:ascii="Times New Roman" w:hAnsi="Times New Roman" w:cs="Times New Roman"/>
                <w:sz w:val="24"/>
                <w:szCs w:val="24"/>
              </w:rPr>
              <w:t>металломолома</w:t>
            </w:r>
            <w:proofErr w:type="spellEnd"/>
            <w:r w:rsidRPr="001A644A">
              <w:rPr>
                <w:rFonts w:ascii="Times New Roman" w:hAnsi="Times New Roman" w:cs="Times New Roman"/>
                <w:sz w:val="24"/>
                <w:szCs w:val="24"/>
              </w:rPr>
              <w:t xml:space="preserve"> (расстояние10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п.м</w:t>
            </w: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22</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1.5.2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тротуарной консоли с последующей погрузкой и транспортировкой на пункт приема металлолома (расстояние 10 км)</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Разборка дорожной одежды на мосту с погрузкой и транспортировкой на ТБО расстояние 36 км: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цоколь железобетонный ограждения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асфальтобетонное покрытие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ср.=0,09 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монолитный бетон </w:t>
            </w:r>
            <w:proofErr w:type="spellStart"/>
            <w:r w:rsidRPr="001A644A">
              <w:rPr>
                <w:rFonts w:ascii="Times New Roman" w:hAnsi="Times New Roman" w:cs="Times New Roman"/>
                <w:sz w:val="24"/>
                <w:szCs w:val="24"/>
              </w:rPr>
              <w:t>защ.слоя</w:t>
            </w:r>
            <w:proofErr w:type="spellEnd"/>
            <w:r w:rsidRPr="001A644A">
              <w:rPr>
                <w:rFonts w:ascii="Times New Roman" w:hAnsi="Times New Roman" w:cs="Times New Roman"/>
                <w:sz w:val="24"/>
                <w:szCs w:val="24"/>
              </w:rPr>
              <w:t xml:space="preserve">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ср.=0,2 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бутобетон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ср.=0,2 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железобетонные плиты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=0,14 м</w:t>
            </w:r>
          </w:p>
        </w:tc>
        <w:tc>
          <w:tcPr>
            <w:tcW w:w="795" w:type="pct"/>
            <w:noWrap/>
          </w:tcPr>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tcPr>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2,16</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55</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8,4</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8,4</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5,88</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Демонтаж железобетонных балок пролетного строения с погрузкой и вывозкой на ТБО на расстояние 36 км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(габарит 0,21х0,45х6,0)</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7</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Разборка монолитных железобетонных  заборных стенок опор с погрузкой лома и вывозом на ТБО на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1.5.6</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Разборка монолитных бутобетонных опор с погрузкой лома и вывозом на ТБО на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12,6</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1.5.7</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переходных плит в начале и конце моста с погрузкой и транспортировкой на ТБО (36 км)</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14</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1.5.8</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существующего пешеходного моста</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демонтаж деревянного настила и поперечин</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демонтаж металлоконструкций перильного ограждения</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пролетного строения металлического</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демонтаж насадок опор и опорных площадок</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извлечение стальных свай пешеходного моста</w:t>
            </w:r>
          </w:p>
        </w:tc>
        <w:tc>
          <w:tcPr>
            <w:tcW w:w="795" w:type="pct"/>
            <w:noWrap/>
          </w:tcPr>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tc>
        <w:tc>
          <w:tcPr>
            <w:tcW w:w="1022" w:type="pct"/>
            <w:noWrap/>
          </w:tcPr>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1,8</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0,346</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0,35667</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0,779</w:t>
            </w:r>
          </w:p>
        </w:tc>
      </w:tr>
      <w:tr w:rsidR="001A644A" w:rsidRPr="001A644A" w:rsidTr="00C53B2E">
        <w:trPr>
          <w:trHeight w:val="315"/>
        </w:trPr>
        <w:tc>
          <w:tcPr>
            <w:tcW w:w="5000" w:type="pct"/>
            <w:gridSpan w:val="4"/>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Разборка существующей дорожной одежды по основной дороге</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1.5.9</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Разборка существующего асфальтобетонного покрытия по основной дороге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=0,08м с погрузкой и транспортировкой на ТБО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425,7</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1.5.10</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Разборка существующего основания из монолитного бетона </w:t>
            </w:r>
            <w:r w:rsidRPr="001A644A">
              <w:rPr>
                <w:rFonts w:ascii="Times New Roman" w:hAnsi="Times New Roman" w:cs="Times New Roman"/>
                <w:sz w:val="24"/>
                <w:szCs w:val="24"/>
                <w:lang w:val="en-US"/>
              </w:rPr>
              <w:t>h</w:t>
            </w:r>
            <w:r w:rsidRPr="001A644A">
              <w:rPr>
                <w:rFonts w:ascii="Times New Roman" w:hAnsi="Times New Roman" w:cs="Times New Roman"/>
                <w:sz w:val="24"/>
                <w:szCs w:val="24"/>
              </w:rPr>
              <w:t>=0,10м с погрузкой и транспортировкой на ТБО расстояние 36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425,7</w:t>
            </w:r>
          </w:p>
          <w:p w:rsidR="001A644A" w:rsidRPr="001A644A" w:rsidRDefault="001A644A" w:rsidP="00C53B2E">
            <w:pPr>
              <w:jc w:val="center"/>
              <w:rPr>
                <w:rFonts w:ascii="Times New Roman" w:hAnsi="Times New Roman" w:cs="Times New Roman"/>
                <w:sz w:val="24"/>
                <w:szCs w:val="24"/>
              </w:rPr>
            </w:pP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существующих элементов обустройства</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1.5.11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стоек дорожных знаков с погрузкой и транспортировкой до 2 км</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7</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1.5.12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металлического барьерного ограждения с погрузкой и транспортировкой на пункт приема металлолома (расстояние 10 км)</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п.м</w:t>
            </w: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102,1</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w:t>
            </w: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Переустройство линий электропередач</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Переустройство ВЛ-0,4 кВ ПК 0+47,24</w:t>
            </w:r>
          </w:p>
        </w:tc>
        <w:tc>
          <w:tcPr>
            <w:tcW w:w="795" w:type="pct"/>
            <w:noWrap/>
            <w:vAlign w:val="center"/>
          </w:tcPr>
          <w:p w:rsidR="001A644A" w:rsidRPr="001A644A" w:rsidRDefault="001A644A" w:rsidP="00C53B2E">
            <w:pPr>
              <w:rPr>
                <w:rFonts w:ascii="Times New Roman" w:hAnsi="Times New Roman" w:cs="Times New Roman"/>
                <w:sz w:val="24"/>
                <w:szCs w:val="24"/>
              </w:rPr>
            </w:pPr>
          </w:p>
        </w:tc>
        <w:tc>
          <w:tcPr>
            <w:tcW w:w="1022" w:type="pct"/>
            <w:noWrap/>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ж/б одностоечной опоры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шт.    </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провода А-35 в 4 провода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0,086</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Установка ж/б концевой опоры механизировано в  грунтах 2 группы при 43 оп/км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Монтаж провода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0,04</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Заземление опор, Rз=30 Ом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Переустройство ВЛ-0,4 кВ </w:t>
            </w:r>
          </w:p>
          <w:p w:rsidR="001A644A" w:rsidRPr="001A644A" w:rsidRDefault="001A644A" w:rsidP="00C53B2E">
            <w:pPr>
              <w:rPr>
                <w:rFonts w:ascii="Times New Roman" w:hAnsi="Times New Roman" w:cs="Times New Roman"/>
                <w:sz w:val="24"/>
                <w:szCs w:val="24"/>
                <w:highlight w:val="yellow"/>
              </w:rPr>
            </w:pPr>
            <w:r w:rsidRPr="001A644A">
              <w:rPr>
                <w:rFonts w:ascii="Times New Roman" w:hAnsi="Times New Roman" w:cs="Times New Roman"/>
                <w:sz w:val="24"/>
                <w:szCs w:val="24"/>
              </w:rPr>
              <w:t>на ПК 0+44,48 – ПК 1+16,23</w:t>
            </w: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1.6.6</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Демонтаж ж/б анкерной </w:t>
            </w:r>
            <w:proofErr w:type="spellStart"/>
            <w:r w:rsidRPr="001A644A">
              <w:rPr>
                <w:rFonts w:ascii="Times New Roman" w:hAnsi="Times New Roman" w:cs="Times New Roman"/>
                <w:sz w:val="24"/>
                <w:szCs w:val="24"/>
              </w:rPr>
              <w:t>двухстоечной</w:t>
            </w:r>
            <w:proofErr w:type="spellEnd"/>
            <w:r w:rsidRPr="001A644A">
              <w:rPr>
                <w:rFonts w:ascii="Times New Roman" w:hAnsi="Times New Roman" w:cs="Times New Roman"/>
                <w:sz w:val="24"/>
                <w:szCs w:val="24"/>
              </w:rPr>
              <w:t xml:space="preserve"> опоры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  шт.    </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1.6.7</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провода в 4 провода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0,073</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1.6.8</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провода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0,073</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1.6.9</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Установка ж/б переходной анкерной (концевой) </w:t>
            </w:r>
            <w:proofErr w:type="spellStart"/>
            <w:r w:rsidRPr="001A644A">
              <w:rPr>
                <w:rFonts w:ascii="Times New Roman" w:hAnsi="Times New Roman" w:cs="Times New Roman"/>
                <w:sz w:val="24"/>
                <w:szCs w:val="24"/>
              </w:rPr>
              <w:t>двухцепной</w:t>
            </w:r>
            <w:proofErr w:type="spellEnd"/>
            <w:r w:rsidRPr="001A644A">
              <w:rPr>
                <w:rFonts w:ascii="Times New Roman" w:hAnsi="Times New Roman" w:cs="Times New Roman"/>
                <w:sz w:val="24"/>
                <w:szCs w:val="24"/>
              </w:rPr>
              <w:t xml:space="preserve"> опоры механизировано в  грунтах   2 группы при 52 оп/км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1.6.10</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Ответвление от ВЛ 0,4кВ (4 провода)</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1.6.11</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Крепление на сущ. опоре ВЛ 0,4кВ</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Монтаж провода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0,077</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Монтаж провода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0,077</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Заземление опор, Rз=30 Ом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Переход через реку</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1.6.16</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Ответвление провода от ВЛ-0,4кВ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1.6.17</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Крепление провода на сущ.опоре ВЛ-0,4 кВ:</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1.6.18</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Заземление опор: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w:t>
            </w: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Переустройство линий связи</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Переустройство линии связи на ПК0+36,9 – ПК0+95,8 </w:t>
            </w:r>
          </w:p>
        </w:tc>
        <w:tc>
          <w:tcPr>
            <w:tcW w:w="795" w:type="pct"/>
            <w:noWrap/>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кабеля связи в траншее в земле на гл. 1,2м</w:t>
            </w:r>
          </w:p>
        </w:tc>
        <w:tc>
          <w:tcPr>
            <w:tcW w:w="795" w:type="pct"/>
            <w:noWrap/>
            <w:vAlign w:val="center"/>
          </w:tcPr>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Разработка  (рытье/обратная засыпка)  на глубину 1,2м в грунтах 2 группы</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14,4</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трубы в траншее на глубине 1,2м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0,06</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Демонтаж  кабеля  трубы  (в отвал, на 2 км)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км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0,06</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Переустройство перехода ч/</w:t>
            </w:r>
            <w:proofErr w:type="spellStart"/>
            <w:r w:rsidRPr="001A644A">
              <w:rPr>
                <w:rFonts w:ascii="Times New Roman" w:hAnsi="Times New Roman" w:cs="Times New Roman"/>
                <w:sz w:val="24"/>
                <w:szCs w:val="24"/>
              </w:rPr>
              <w:t>з</w:t>
            </w:r>
            <w:proofErr w:type="spellEnd"/>
            <w:r w:rsidRPr="001A644A">
              <w:rPr>
                <w:rFonts w:ascii="Times New Roman" w:hAnsi="Times New Roman" w:cs="Times New Roman"/>
                <w:sz w:val="24"/>
                <w:szCs w:val="24"/>
              </w:rPr>
              <w:t xml:space="preserve"> р. </w:t>
            </w:r>
            <w:proofErr w:type="spellStart"/>
            <w:r w:rsidRPr="001A644A">
              <w:rPr>
                <w:rFonts w:ascii="Times New Roman" w:hAnsi="Times New Roman" w:cs="Times New Roman"/>
                <w:sz w:val="24"/>
                <w:szCs w:val="24"/>
              </w:rPr>
              <w:t>Петушиха</w:t>
            </w:r>
            <w:proofErr w:type="spellEnd"/>
            <w:r w:rsidRPr="001A644A">
              <w:rPr>
                <w:rFonts w:ascii="Times New Roman" w:hAnsi="Times New Roman" w:cs="Times New Roman"/>
                <w:sz w:val="24"/>
                <w:szCs w:val="24"/>
              </w:rPr>
              <w:t>:</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Обследование  трассы кабельного перехода</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250,0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1.7.6</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Срезка береговых откосов шириной 4,0м длиной 12,0м и 9,0м (грунт 2 группы) на среднюю глубину 0,5м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42,0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1.7.7</w:t>
            </w:r>
          </w:p>
        </w:tc>
        <w:tc>
          <w:tcPr>
            <w:tcW w:w="2729" w:type="pct"/>
            <w:vAlign w:val="center"/>
          </w:tcPr>
          <w:p w:rsidR="001A644A" w:rsidRPr="001A644A" w:rsidRDefault="001A644A" w:rsidP="00C53B2E">
            <w:pPr>
              <w:rPr>
                <w:rFonts w:ascii="Times New Roman" w:hAnsi="Times New Roman" w:cs="Times New Roman"/>
                <w:sz w:val="24"/>
                <w:szCs w:val="24"/>
                <w:highlight w:val="yellow"/>
              </w:rPr>
            </w:pPr>
            <w:proofErr w:type="spellStart"/>
            <w:r w:rsidRPr="001A644A">
              <w:rPr>
                <w:rFonts w:ascii="Times New Roman" w:hAnsi="Times New Roman" w:cs="Times New Roman"/>
                <w:sz w:val="24"/>
                <w:szCs w:val="24"/>
              </w:rPr>
              <w:t>Пропорка</w:t>
            </w:r>
            <w:proofErr w:type="spellEnd"/>
            <w:r w:rsidRPr="001A644A">
              <w:rPr>
                <w:rFonts w:ascii="Times New Roman" w:hAnsi="Times New Roman" w:cs="Times New Roman"/>
                <w:sz w:val="24"/>
                <w:szCs w:val="24"/>
              </w:rPr>
              <w:t xml:space="preserve"> 3-хразовая дна реки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22,5</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1.7.8</w:t>
            </w:r>
          </w:p>
        </w:tc>
        <w:tc>
          <w:tcPr>
            <w:tcW w:w="2729" w:type="pct"/>
            <w:vAlign w:val="center"/>
          </w:tcPr>
          <w:p w:rsidR="001A644A" w:rsidRPr="001A644A" w:rsidRDefault="001A644A" w:rsidP="00C53B2E">
            <w:pPr>
              <w:rPr>
                <w:rFonts w:ascii="Times New Roman" w:hAnsi="Times New Roman" w:cs="Times New Roman"/>
                <w:sz w:val="24"/>
                <w:szCs w:val="24"/>
                <w:highlight w:val="yellow"/>
              </w:rPr>
            </w:pPr>
            <w:r w:rsidRPr="001A644A">
              <w:rPr>
                <w:rFonts w:ascii="Times New Roman" w:hAnsi="Times New Roman" w:cs="Times New Roman"/>
                <w:sz w:val="24"/>
                <w:szCs w:val="24"/>
              </w:rPr>
              <w:t xml:space="preserve">Закладка трубы диаметром,                             сигнальной ленты через реку </w:t>
            </w:r>
            <w:proofErr w:type="spellStart"/>
            <w:r w:rsidRPr="001A644A">
              <w:rPr>
                <w:rFonts w:ascii="Times New Roman" w:hAnsi="Times New Roman" w:cs="Times New Roman"/>
                <w:sz w:val="24"/>
                <w:szCs w:val="24"/>
              </w:rPr>
              <w:t>Петушиха</w:t>
            </w:r>
            <w:proofErr w:type="spellEnd"/>
            <w:r w:rsidRPr="001A644A">
              <w:rPr>
                <w:rFonts w:ascii="Times New Roman" w:hAnsi="Times New Roman" w:cs="Times New Roman"/>
                <w:sz w:val="24"/>
                <w:szCs w:val="24"/>
              </w:rPr>
              <w:t xml:space="preserve"> на глубину </w:t>
            </w:r>
            <w:r w:rsidRPr="001A644A">
              <w:rPr>
                <w:rFonts w:ascii="Times New Roman" w:hAnsi="Times New Roman" w:cs="Times New Roman"/>
                <w:sz w:val="24"/>
                <w:szCs w:val="24"/>
              </w:rPr>
              <w:lastRenderedPageBreak/>
              <w:t>1,5м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м</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lastRenderedPageBreak/>
              <w:t>20,0</w:t>
            </w:r>
          </w:p>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lastRenderedPageBreak/>
              <w:t>20,0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1.7.9</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Обследование дна реки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25,0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1.7.10</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Разработка (рытье/обратная засыпка) траншеи на глубину 1,35 шириной 0,2м, длиной 25,0м в грунтах 2 группы</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6,75</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постели из песка для кабеля в траншее толщиной 300мм, шириной 200мм, длиной 25,0 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1,5</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Разработка траншеи на глубину 2,11 вручную шириной 0,2м, длиной 7,0м в грунтах 2 группы</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2,96</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Разработка траншеи на глубину 2,11 вручную шириной 0,2м, длиной 7,0м в грунтах 2 группы</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2,96</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постели из песка для кабеля в траншее толщиной 300мм, шириной 200мм, длиной 7,0м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0,42</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Закладка труб из полиэтилена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47,0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1.7.16</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Прокладка в трубах кабеля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67,0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1.7.17</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Монтаж соединительной муфты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1.7.18</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Монтаж замерного столбика</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3</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1.7.19</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Электрические измерения постоянным и переменным током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1.7.20</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Закладка сигнальной ленты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32,0</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Герметизация концов труб</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шт.</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4</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Защита кабеля связи при сближении с ВЛ-0,4кВ:</w:t>
            </w:r>
          </w:p>
        </w:tc>
        <w:tc>
          <w:tcPr>
            <w:tcW w:w="795" w:type="pct"/>
            <w:noWrap/>
            <w:vAlign w:val="center"/>
          </w:tcPr>
          <w:p w:rsidR="001A644A" w:rsidRPr="001A644A" w:rsidRDefault="001A644A" w:rsidP="00C53B2E">
            <w:pPr>
              <w:rPr>
                <w:rFonts w:ascii="Times New Roman" w:hAnsi="Times New Roman" w:cs="Times New Roman"/>
                <w:sz w:val="24"/>
                <w:szCs w:val="24"/>
              </w:rPr>
            </w:pPr>
          </w:p>
        </w:tc>
        <w:tc>
          <w:tcPr>
            <w:tcW w:w="1022" w:type="pct"/>
            <w:noWrap/>
            <w:vAlign w:val="center"/>
          </w:tcPr>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Разработка  траншеи на глубину 1,35 шириной 0,3м,  длиной 15,0 м в грунтах 2 группы</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6,08</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постели из песка для кабеля в траншее толщиной 300мм, шириной 300мм,  длиной 15,0 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1,35</w:t>
            </w:r>
          </w:p>
        </w:tc>
      </w:tr>
      <w:tr w:rsidR="001A644A" w:rsidRPr="001A644A" w:rsidTr="00C53B2E">
        <w:trPr>
          <w:trHeight w:val="315"/>
        </w:trPr>
        <w:tc>
          <w:tcPr>
            <w:tcW w:w="454"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1.7.24</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Закладка сигнальной ленты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15,0</w:t>
            </w:r>
          </w:p>
        </w:tc>
      </w:tr>
      <w:tr w:rsidR="001A644A" w:rsidRPr="001A644A" w:rsidTr="00C53B2E">
        <w:trPr>
          <w:trHeight w:val="315"/>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1.7.25</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Укладка уголка над кабелем в траншее</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15,0</w:t>
            </w:r>
          </w:p>
        </w:tc>
      </w:tr>
      <w:tr w:rsidR="001A644A" w:rsidRPr="001A644A" w:rsidTr="00C53B2E">
        <w:trPr>
          <w:trHeight w:val="158"/>
        </w:trPr>
        <w:tc>
          <w:tcPr>
            <w:tcW w:w="454" w:type="pct"/>
            <w:vAlign w:val="center"/>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158"/>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1.8</w:t>
            </w: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монтажной площадки </w:t>
            </w:r>
          </w:p>
        </w:tc>
      </w:tr>
      <w:tr w:rsidR="001A644A" w:rsidRPr="001A644A" w:rsidTr="00C53B2E">
        <w:trPr>
          <w:trHeight w:val="158"/>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1.8.1</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Планировка обочин для устройства монтажной площадки </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200</w:t>
            </w:r>
          </w:p>
        </w:tc>
      </w:tr>
      <w:tr w:rsidR="001A644A" w:rsidRPr="001A644A" w:rsidTr="00C53B2E">
        <w:trPr>
          <w:trHeight w:val="158"/>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1.8.2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Отсыпка монтажной площадки </w:t>
            </w:r>
          </w:p>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(толщиной 15 см)</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м2</w:t>
            </w:r>
          </w:p>
          <w:p w:rsidR="001A644A" w:rsidRPr="001A644A" w:rsidRDefault="001A644A" w:rsidP="00C53B2E">
            <w:pPr>
              <w:rPr>
                <w:rFonts w:ascii="Times New Roman" w:hAnsi="Times New Roman" w:cs="Times New Roman"/>
                <w:sz w:val="24"/>
                <w:szCs w:val="24"/>
              </w:rPr>
            </w:pP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200</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158"/>
        </w:trPr>
        <w:tc>
          <w:tcPr>
            <w:tcW w:w="454"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1.8.3</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Уплотнение верхнего слоя монтажной площадки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30</w:t>
            </w:r>
          </w:p>
        </w:tc>
      </w:tr>
      <w:tr w:rsidR="001A644A" w:rsidRPr="001A644A" w:rsidTr="00C53B2E">
        <w:trPr>
          <w:trHeight w:val="230"/>
        </w:trPr>
        <w:tc>
          <w:tcPr>
            <w:tcW w:w="5000" w:type="pct"/>
            <w:gridSpan w:val="4"/>
            <w:noWrap/>
          </w:tcPr>
          <w:p w:rsidR="001A644A" w:rsidRPr="001A644A" w:rsidRDefault="001A644A" w:rsidP="00C53B2E">
            <w:pPr>
              <w:rPr>
                <w:rFonts w:ascii="Times New Roman" w:hAnsi="Times New Roman" w:cs="Times New Roman"/>
                <w:sz w:val="24"/>
                <w:szCs w:val="24"/>
              </w:rPr>
            </w:pPr>
          </w:p>
        </w:tc>
      </w:tr>
      <w:tr w:rsidR="001A644A" w:rsidRPr="001A644A" w:rsidTr="00C53B2E">
        <w:trPr>
          <w:trHeight w:val="230"/>
        </w:trPr>
        <w:tc>
          <w:tcPr>
            <w:tcW w:w="5000" w:type="pct"/>
            <w:gridSpan w:val="4"/>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Глава 4. Искусственные сооружения</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w:t>
            </w: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Строительство опор</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4.2.1</w:t>
            </w:r>
          </w:p>
        </w:tc>
        <w:tc>
          <w:tcPr>
            <w:tcW w:w="2729" w:type="pct"/>
            <w:vAlign w:val="bottom"/>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щебеночного основания под плиты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м3</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21,6</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4.2.2</w:t>
            </w:r>
          </w:p>
        </w:tc>
        <w:tc>
          <w:tcPr>
            <w:tcW w:w="2729" w:type="pct"/>
            <w:vAlign w:val="bottom"/>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Укладка железобетонных плит (2 раза монтаж-демонтаж)</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6</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4.2.3</w:t>
            </w:r>
          </w:p>
        </w:tc>
        <w:tc>
          <w:tcPr>
            <w:tcW w:w="2729" w:type="pct"/>
            <w:vAlign w:val="bottom"/>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буронабивных свай под защитой обсадных труб в грунтах 1 группы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27,1</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4.2.4</w:t>
            </w:r>
          </w:p>
        </w:tc>
        <w:tc>
          <w:tcPr>
            <w:tcW w:w="2729" w:type="pct"/>
            <w:vAlign w:val="bottom"/>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буронабивных свай под защитой обсадных труб в грунтах 2 группы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5,79</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4.2.5</w:t>
            </w:r>
          </w:p>
        </w:tc>
        <w:tc>
          <w:tcPr>
            <w:tcW w:w="2729" w:type="pct"/>
            <w:vAlign w:val="bottom"/>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буронабивных свай под защитой обсадных труб в грунтах 2 группы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21,14</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4.2.6</w:t>
            </w:r>
          </w:p>
        </w:tc>
        <w:tc>
          <w:tcPr>
            <w:tcW w:w="2729" w:type="pct"/>
            <w:vAlign w:val="bottom"/>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Устройство буронабивных свай под защитой обсадных труб в грунтах 4 группы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м³</w:t>
            </w: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12,27</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4.2.7</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Изготовление и установка арматурных каркасов буронабивных свай                           </w:t>
            </w:r>
          </w:p>
        </w:tc>
        <w:tc>
          <w:tcPr>
            <w:tcW w:w="795" w:type="pct"/>
            <w:noWrap/>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т</w:t>
            </w:r>
          </w:p>
          <w:p w:rsidR="001A644A" w:rsidRPr="001A644A" w:rsidRDefault="001A644A" w:rsidP="00C53B2E">
            <w:pPr>
              <w:rPr>
                <w:rFonts w:ascii="Times New Roman" w:hAnsi="Times New Roman" w:cs="Times New Roman"/>
                <w:sz w:val="24"/>
                <w:szCs w:val="24"/>
              </w:rPr>
            </w:pPr>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14,498</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4.2.8</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Статические испытания свай</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4.2.8.1</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Проведение полевых и камеральных работ по испытанию свай</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4.2.9</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Срубка шламового слоя бетона на сваях</w:t>
            </w:r>
          </w:p>
        </w:tc>
        <w:tc>
          <w:tcPr>
            <w:tcW w:w="795" w:type="pct"/>
            <w:noWrap/>
            <w:vAlign w:val="center"/>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vAlign w:val="center"/>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10</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4.2.10</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монолитных железобетонных насадок опор</w:t>
            </w:r>
          </w:p>
        </w:tc>
        <w:tc>
          <w:tcPr>
            <w:tcW w:w="795" w:type="pct"/>
            <w:noWrap/>
          </w:tcPr>
          <w:p w:rsidR="001A644A" w:rsidRPr="001A644A" w:rsidRDefault="001A644A" w:rsidP="00C53B2E">
            <w:pPr>
              <w:rPr>
                <w:rFonts w:ascii="Times New Roman" w:hAnsi="Times New Roman" w:cs="Times New Roman"/>
                <w:sz w:val="24"/>
                <w:szCs w:val="24"/>
                <w:lang w:val="en-US"/>
              </w:rPr>
            </w:pPr>
            <w:r w:rsidRPr="001A644A">
              <w:rPr>
                <w:rFonts w:ascii="Times New Roman" w:hAnsi="Times New Roman" w:cs="Times New Roman"/>
                <w:sz w:val="24"/>
                <w:szCs w:val="24"/>
              </w:rPr>
              <w:t>м</w:t>
            </w:r>
            <w:r w:rsidRPr="001A644A">
              <w:rPr>
                <w:rFonts w:ascii="Times New Roman" w:hAnsi="Times New Roman" w:cs="Times New Roman"/>
                <w:sz w:val="24"/>
                <w:szCs w:val="24"/>
                <w:lang w:val="en-US"/>
              </w:rPr>
              <w:t>3</w:t>
            </w:r>
          </w:p>
          <w:p w:rsidR="001A644A" w:rsidRPr="001A644A" w:rsidRDefault="001A644A" w:rsidP="00C53B2E">
            <w:pPr>
              <w:rPr>
                <w:rFonts w:ascii="Times New Roman" w:hAnsi="Times New Roman" w:cs="Times New Roman"/>
                <w:sz w:val="24"/>
                <w:szCs w:val="24"/>
              </w:rPr>
            </w:pP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22,16</w:t>
            </w:r>
          </w:p>
          <w:p w:rsidR="001A644A" w:rsidRPr="001A644A" w:rsidRDefault="001A644A" w:rsidP="00C53B2E">
            <w:pPr>
              <w:jc w:val="center"/>
              <w:rPr>
                <w:rFonts w:ascii="Times New Roman" w:hAnsi="Times New Roman" w:cs="Times New Roman"/>
                <w:sz w:val="24"/>
                <w:szCs w:val="24"/>
              </w:rPr>
            </w:pP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4.2.11</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монолитных опорных площадок опор</w:t>
            </w:r>
          </w:p>
        </w:tc>
        <w:tc>
          <w:tcPr>
            <w:tcW w:w="795"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w:t>
            </w:r>
            <w:r w:rsidRPr="001A644A">
              <w:rPr>
                <w:rFonts w:ascii="Times New Roman" w:hAnsi="Times New Roman" w:cs="Times New Roman"/>
                <w:sz w:val="24"/>
                <w:szCs w:val="24"/>
                <w:lang w:val="en-US"/>
              </w:rPr>
              <w:t>3</w:t>
            </w:r>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1,24</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p>
        </w:tc>
        <w:tc>
          <w:tcPr>
            <w:tcW w:w="4546" w:type="pct"/>
            <w:gridSpan w:val="3"/>
            <w:vAlign w:val="center"/>
          </w:tcPr>
          <w:p w:rsidR="001A644A" w:rsidRPr="001A644A" w:rsidRDefault="001A644A" w:rsidP="00C53B2E">
            <w:pPr>
              <w:rPr>
                <w:rFonts w:ascii="Times New Roman" w:hAnsi="Times New Roman" w:cs="Times New Roman"/>
                <w:sz w:val="24"/>
                <w:szCs w:val="24"/>
              </w:rPr>
            </w:pP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4.3</w:t>
            </w:r>
          </w:p>
        </w:tc>
        <w:tc>
          <w:tcPr>
            <w:tcW w:w="4546" w:type="pct"/>
            <w:gridSpan w:val="3"/>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Устройство пролетного строения</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lastRenderedPageBreak/>
              <w:t>4.3.1</w:t>
            </w:r>
          </w:p>
        </w:tc>
        <w:tc>
          <w:tcPr>
            <w:tcW w:w="2729" w:type="pct"/>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 xml:space="preserve">Установка </w:t>
            </w:r>
            <w:proofErr w:type="spellStart"/>
            <w:r w:rsidRPr="001A644A">
              <w:rPr>
                <w:rFonts w:ascii="Times New Roman" w:hAnsi="Times New Roman" w:cs="Times New Roman"/>
                <w:sz w:val="24"/>
                <w:szCs w:val="24"/>
              </w:rPr>
              <w:t>резино-металлических</w:t>
            </w:r>
            <w:proofErr w:type="spellEnd"/>
            <w:r w:rsidRPr="001A644A">
              <w:rPr>
                <w:rFonts w:ascii="Times New Roman" w:hAnsi="Times New Roman" w:cs="Times New Roman"/>
                <w:sz w:val="24"/>
                <w:szCs w:val="24"/>
              </w:rPr>
              <w:t xml:space="preserve"> опорных частей</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14</w:t>
            </w:r>
          </w:p>
        </w:tc>
      </w:tr>
      <w:tr w:rsidR="001A644A" w:rsidRPr="001A644A" w:rsidTr="00C53B2E">
        <w:trPr>
          <w:trHeight w:val="172"/>
        </w:trPr>
        <w:tc>
          <w:tcPr>
            <w:tcW w:w="454" w:type="pct"/>
            <w:noWrap/>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4.3.2</w:t>
            </w:r>
          </w:p>
        </w:tc>
        <w:tc>
          <w:tcPr>
            <w:tcW w:w="2729" w:type="pct"/>
            <w:vAlign w:val="center"/>
          </w:tcPr>
          <w:p w:rsidR="001A644A" w:rsidRPr="001A644A" w:rsidRDefault="001A644A" w:rsidP="00C53B2E">
            <w:pPr>
              <w:rPr>
                <w:rFonts w:ascii="Times New Roman" w:hAnsi="Times New Roman" w:cs="Times New Roman"/>
                <w:sz w:val="24"/>
                <w:szCs w:val="24"/>
              </w:rPr>
            </w:pPr>
            <w:r w:rsidRPr="001A644A">
              <w:rPr>
                <w:rFonts w:ascii="Times New Roman" w:hAnsi="Times New Roman" w:cs="Times New Roman"/>
                <w:sz w:val="24"/>
                <w:szCs w:val="24"/>
              </w:rPr>
              <w:t>Монтаж балок пролетных строений длиной 18,0 п.м. в пролет</w:t>
            </w:r>
          </w:p>
        </w:tc>
        <w:tc>
          <w:tcPr>
            <w:tcW w:w="795" w:type="pct"/>
            <w:noWrap/>
          </w:tcPr>
          <w:p w:rsidR="001A644A" w:rsidRPr="001A644A" w:rsidRDefault="001A644A" w:rsidP="00C53B2E">
            <w:pPr>
              <w:rPr>
                <w:rFonts w:ascii="Times New Roman" w:hAnsi="Times New Roman" w:cs="Times New Roman"/>
                <w:sz w:val="24"/>
                <w:szCs w:val="24"/>
              </w:rPr>
            </w:pPr>
            <w:proofErr w:type="spellStart"/>
            <w:r w:rsidRPr="001A644A">
              <w:rPr>
                <w:rFonts w:ascii="Times New Roman" w:hAnsi="Times New Roman" w:cs="Times New Roman"/>
                <w:sz w:val="24"/>
                <w:szCs w:val="24"/>
              </w:rPr>
              <w:t>шт</w:t>
            </w:r>
            <w:proofErr w:type="spellEnd"/>
          </w:p>
        </w:tc>
        <w:tc>
          <w:tcPr>
            <w:tcW w:w="1022" w:type="pct"/>
            <w:noWrap/>
          </w:tcPr>
          <w:p w:rsidR="001A644A" w:rsidRPr="001A644A" w:rsidRDefault="001A644A" w:rsidP="00C53B2E">
            <w:pPr>
              <w:jc w:val="center"/>
              <w:rPr>
                <w:rFonts w:ascii="Times New Roman" w:hAnsi="Times New Roman" w:cs="Times New Roman"/>
                <w:sz w:val="24"/>
                <w:szCs w:val="24"/>
              </w:rPr>
            </w:pPr>
            <w:r w:rsidRPr="001A644A">
              <w:rPr>
                <w:rFonts w:ascii="Times New Roman" w:hAnsi="Times New Roman" w:cs="Times New Roman"/>
                <w:sz w:val="24"/>
                <w:szCs w:val="24"/>
              </w:rPr>
              <w:t>7</w:t>
            </w:r>
          </w:p>
        </w:tc>
      </w:tr>
    </w:tbl>
    <w:p w:rsidR="001A644A" w:rsidRPr="001A644A" w:rsidRDefault="001A644A" w:rsidP="001A644A">
      <w:pPr>
        <w:ind w:firstLine="709"/>
        <w:jc w:val="both"/>
        <w:rPr>
          <w:rFonts w:ascii="Times New Roman" w:hAnsi="Times New Roman" w:cs="Times New Roman"/>
          <w:b/>
          <w:bCs/>
          <w:sz w:val="24"/>
          <w:szCs w:val="24"/>
        </w:rPr>
      </w:pPr>
      <w:r w:rsidRPr="001A644A">
        <w:rPr>
          <w:rFonts w:ascii="Times New Roman" w:hAnsi="Times New Roman" w:cs="Times New Roman"/>
          <w:b/>
          <w:bCs/>
          <w:sz w:val="24"/>
          <w:szCs w:val="24"/>
        </w:rPr>
        <w:t>3.Условия разработки и утверждения Документации.</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bCs/>
          <w:sz w:val="24"/>
          <w:szCs w:val="24"/>
        </w:rPr>
        <w:t>Д</w:t>
      </w:r>
      <w:r w:rsidRPr="001A644A">
        <w:rPr>
          <w:rFonts w:ascii="Times New Roman" w:hAnsi="Times New Roman" w:cs="Times New Roman"/>
          <w:sz w:val="24"/>
          <w:szCs w:val="24"/>
        </w:rPr>
        <w:t>окументация разработана проектной организацией ООО «</w:t>
      </w:r>
      <w:proofErr w:type="spellStart"/>
      <w:r w:rsidRPr="001A644A">
        <w:rPr>
          <w:rFonts w:ascii="Times New Roman" w:hAnsi="Times New Roman" w:cs="Times New Roman"/>
          <w:sz w:val="24"/>
          <w:szCs w:val="24"/>
        </w:rPr>
        <w:t>СибирьДорПроект</w:t>
      </w:r>
      <w:proofErr w:type="spellEnd"/>
      <w:r w:rsidRPr="001A644A">
        <w:rPr>
          <w:rFonts w:ascii="Times New Roman" w:hAnsi="Times New Roman" w:cs="Times New Roman"/>
          <w:sz w:val="24"/>
          <w:szCs w:val="24"/>
        </w:rPr>
        <w:t xml:space="preserve">», утверждена Минтрансом Новосибирской области в 2016 году и прошла государственную вневедомственную экспертизу (заключение №54-1-1-3-0263-16 от «15» августа 2016 г.). </w:t>
      </w:r>
    </w:p>
    <w:p w:rsidR="001A644A" w:rsidRPr="001A644A" w:rsidRDefault="001A644A" w:rsidP="001A644A">
      <w:pPr>
        <w:ind w:firstLine="709"/>
        <w:jc w:val="both"/>
        <w:rPr>
          <w:rFonts w:ascii="Times New Roman" w:hAnsi="Times New Roman" w:cs="Times New Roman"/>
          <w:b/>
          <w:bCs/>
          <w:sz w:val="24"/>
          <w:szCs w:val="24"/>
        </w:rPr>
      </w:pPr>
      <w:r w:rsidRPr="001A644A">
        <w:rPr>
          <w:rFonts w:ascii="Times New Roman" w:hAnsi="Times New Roman" w:cs="Times New Roman"/>
          <w:b/>
          <w:bCs/>
          <w:sz w:val="24"/>
          <w:szCs w:val="24"/>
        </w:rPr>
        <w:t>4. Основные условия:</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4.1. Выполнить работы в объеме и сроки, предусмотренные Контрактом и сдать их</w:t>
      </w:r>
      <w:r w:rsidRPr="001A644A">
        <w:rPr>
          <w:rFonts w:ascii="Times New Roman" w:hAnsi="Times New Roman" w:cs="Times New Roman"/>
          <w:b/>
          <w:sz w:val="24"/>
          <w:szCs w:val="24"/>
        </w:rPr>
        <w:t xml:space="preserve"> </w:t>
      </w:r>
      <w:r w:rsidRPr="001A644A">
        <w:rPr>
          <w:rFonts w:ascii="Times New Roman" w:hAnsi="Times New Roman" w:cs="Times New Roman"/>
          <w:sz w:val="24"/>
          <w:szCs w:val="24"/>
        </w:rPr>
        <w:t xml:space="preserve">Заказчику с качеством, соответствующим условиям Документации и требованиям нормативных документов, приведенных в «Перечне нормативно-технических документов, обязательных при выполнении строительно-монтажных работ» (п.5.1 Приложения №1 к Контракту), СТО ТУАД (размещен на сайте </w:t>
      </w:r>
      <w:proofErr w:type="spellStart"/>
      <w:r w:rsidRPr="001A644A">
        <w:rPr>
          <w:rFonts w:ascii="Times New Roman" w:hAnsi="Times New Roman" w:cs="Times New Roman"/>
          <w:sz w:val="24"/>
          <w:szCs w:val="24"/>
        </w:rPr>
        <w:t>www.tuad.nsk.ru</w:t>
      </w:r>
      <w:proofErr w:type="spellEnd"/>
      <w:r w:rsidRPr="001A644A">
        <w:rPr>
          <w:rFonts w:ascii="Times New Roman" w:hAnsi="Times New Roman" w:cs="Times New Roman"/>
          <w:sz w:val="24"/>
          <w:szCs w:val="24"/>
        </w:rPr>
        <w:t>), технических регламентов, принятых в установленном порядке, и другой нормативной документации.</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4.2.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с даты заключения Контракта.</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4.3. На основании и в соответствии с переданной Заказчиком Документацией, Подрядчик в течение 10 (десяти) рабочих дней после заключения Контракта должен разработать и передать на рассмотрение Заказчику документацию, необходимую для производства работ на Объекте, его отдельных конструктивных элементов, чертежи сложных вспомогательных устройств и временных зданий и сооружений, в том числе организационно-технологическую документацию (проект производства работ), включающую технологические карты, регламентирующие технологию отдельных видов работ с целью обеспечения их надлежащего качества, мероприятия по обеспечению нормальных условий твердения бетонных смесей в период отрицательных температур.</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 xml:space="preserve">4.4. Представлять исполнительную производственно-техническую документацию при строительстве Объекта в соответствии с СТО ТУАД 02–2009, СТО ТУАД 03 (ИССО)–2009, размещёнными на сайте Заказчика </w:t>
      </w:r>
      <w:proofErr w:type="spellStart"/>
      <w:r w:rsidRPr="001A644A">
        <w:rPr>
          <w:rFonts w:ascii="Times New Roman" w:hAnsi="Times New Roman" w:cs="Times New Roman"/>
          <w:sz w:val="24"/>
          <w:szCs w:val="24"/>
        </w:rPr>
        <w:t>www.tuad.nsk.ru</w:t>
      </w:r>
      <w:proofErr w:type="spellEnd"/>
      <w:r w:rsidRPr="001A644A">
        <w:rPr>
          <w:rFonts w:ascii="Times New Roman" w:hAnsi="Times New Roman" w:cs="Times New Roman"/>
          <w:sz w:val="24"/>
          <w:szCs w:val="24"/>
        </w:rPr>
        <w:t xml:space="preserve">, с сопроводительным письмом и описью прилагаемых документов. </w:t>
      </w:r>
    </w:p>
    <w:p w:rsidR="001A644A" w:rsidRPr="001A644A" w:rsidRDefault="001A644A" w:rsidP="001A644A">
      <w:pPr>
        <w:numPr>
          <w:ilvl w:val="1"/>
          <w:numId w:val="25"/>
        </w:numPr>
        <w:spacing w:after="0" w:line="240" w:lineRule="auto"/>
        <w:ind w:left="0" w:firstLine="567"/>
        <w:jc w:val="both"/>
        <w:rPr>
          <w:rFonts w:ascii="Times New Roman" w:hAnsi="Times New Roman" w:cs="Times New Roman"/>
          <w:sz w:val="24"/>
          <w:szCs w:val="24"/>
        </w:rPr>
      </w:pPr>
      <w:r w:rsidRPr="001A644A">
        <w:rPr>
          <w:rFonts w:ascii="Times New Roman" w:hAnsi="Times New Roman" w:cs="Times New Roman"/>
          <w:sz w:val="24"/>
          <w:szCs w:val="24"/>
        </w:rPr>
        <w:t>До начала производства работ на Объекте:</w:t>
      </w:r>
    </w:p>
    <w:p w:rsidR="001A644A" w:rsidRPr="001A644A" w:rsidRDefault="001A644A" w:rsidP="001A644A">
      <w:pPr>
        <w:numPr>
          <w:ilvl w:val="0"/>
          <w:numId w:val="24"/>
        </w:numPr>
        <w:tabs>
          <w:tab w:val="clear" w:pos="1440"/>
          <w:tab w:val="num" w:pos="0"/>
          <w:tab w:val="num" w:pos="720"/>
        </w:tabs>
        <w:spacing w:after="0" w:line="240" w:lineRule="auto"/>
        <w:ind w:left="0" w:firstLine="0"/>
        <w:jc w:val="both"/>
        <w:rPr>
          <w:rFonts w:ascii="Times New Roman" w:hAnsi="Times New Roman" w:cs="Times New Roman"/>
          <w:sz w:val="24"/>
          <w:szCs w:val="24"/>
        </w:rPr>
      </w:pPr>
      <w:r w:rsidRPr="001A644A">
        <w:rPr>
          <w:rFonts w:ascii="Times New Roman" w:hAnsi="Times New Roman" w:cs="Times New Roman"/>
          <w:sz w:val="24"/>
          <w:szCs w:val="24"/>
        </w:rPr>
        <w:t>разработать и в течение 3 календарных дней с момента заключения Контракта утвердить в ГКУ НСО ТУАД схемы организации движения и ограждений мест производства работ в соответствии с ОДМ 218.6.019-2016 и включить их в организационно-технологическую документацию (проект производства работ) на текущий год;</w:t>
      </w:r>
    </w:p>
    <w:p w:rsidR="001A644A" w:rsidRPr="001A644A" w:rsidRDefault="001A644A" w:rsidP="001A644A">
      <w:pPr>
        <w:numPr>
          <w:ilvl w:val="0"/>
          <w:numId w:val="24"/>
        </w:numPr>
        <w:tabs>
          <w:tab w:val="clear" w:pos="1440"/>
          <w:tab w:val="num" w:pos="0"/>
          <w:tab w:val="num" w:pos="720"/>
        </w:tabs>
        <w:spacing w:after="0" w:line="240" w:lineRule="auto"/>
        <w:ind w:left="0" w:firstLine="0"/>
        <w:jc w:val="both"/>
        <w:rPr>
          <w:rFonts w:ascii="Times New Roman" w:hAnsi="Times New Roman" w:cs="Times New Roman"/>
          <w:sz w:val="24"/>
          <w:szCs w:val="24"/>
        </w:rPr>
      </w:pPr>
      <w:r w:rsidRPr="001A644A">
        <w:rPr>
          <w:rFonts w:ascii="Times New Roman" w:hAnsi="Times New Roman" w:cs="Times New Roman"/>
          <w:sz w:val="24"/>
          <w:szCs w:val="24"/>
        </w:rPr>
        <w:t xml:space="preserve">при необходимости проведения работ в охранной зоне получить письменное согласие предприятия, в ведении которого находятся линии связи и/или линии </w:t>
      </w:r>
      <w:proofErr w:type="spellStart"/>
      <w:r w:rsidRPr="001A644A">
        <w:rPr>
          <w:rFonts w:ascii="Times New Roman" w:hAnsi="Times New Roman" w:cs="Times New Roman"/>
          <w:sz w:val="24"/>
          <w:szCs w:val="24"/>
        </w:rPr>
        <w:t>радиофиксации</w:t>
      </w:r>
      <w:proofErr w:type="spellEnd"/>
      <w:r w:rsidRPr="001A644A">
        <w:rPr>
          <w:rFonts w:ascii="Times New Roman" w:hAnsi="Times New Roman" w:cs="Times New Roman"/>
          <w:sz w:val="24"/>
          <w:szCs w:val="24"/>
        </w:rPr>
        <w:t>, на производство всех видов работ (за исключением вспашки на глубину не более 0,3 м), связанных со вскрытием грунта в охранной зоне линий связи;</w:t>
      </w:r>
    </w:p>
    <w:p w:rsidR="001A644A" w:rsidRPr="001A644A" w:rsidRDefault="001A644A" w:rsidP="001A644A">
      <w:pPr>
        <w:numPr>
          <w:ilvl w:val="0"/>
          <w:numId w:val="24"/>
        </w:numPr>
        <w:tabs>
          <w:tab w:val="clear" w:pos="1440"/>
          <w:tab w:val="num" w:pos="0"/>
          <w:tab w:val="num" w:pos="720"/>
        </w:tabs>
        <w:spacing w:after="0" w:line="240" w:lineRule="auto"/>
        <w:ind w:left="0" w:firstLine="0"/>
        <w:jc w:val="both"/>
        <w:rPr>
          <w:rFonts w:ascii="Times New Roman" w:hAnsi="Times New Roman" w:cs="Times New Roman"/>
          <w:sz w:val="24"/>
          <w:szCs w:val="24"/>
        </w:rPr>
      </w:pPr>
      <w:r w:rsidRPr="001A644A">
        <w:rPr>
          <w:rFonts w:ascii="Times New Roman" w:hAnsi="Times New Roman" w:cs="Times New Roman"/>
          <w:sz w:val="24"/>
          <w:szCs w:val="24"/>
        </w:rPr>
        <w:t xml:space="preserve"> произвести испытания образцов цементобетонных и асфальтобетонных смесей всех классов, используемых при производстве работ, на прочность, морозостойкость и водонепроницаемость в аттестованных лабораториях, имеющих поверенное оборудование;</w:t>
      </w:r>
    </w:p>
    <w:p w:rsidR="001A644A" w:rsidRPr="001A644A" w:rsidRDefault="001A644A" w:rsidP="001A644A">
      <w:pPr>
        <w:numPr>
          <w:ilvl w:val="0"/>
          <w:numId w:val="24"/>
        </w:numPr>
        <w:tabs>
          <w:tab w:val="clear" w:pos="1440"/>
          <w:tab w:val="num" w:pos="0"/>
          <w:tab w:val="num" w:pos="720"/>
        </w:tabs>
        <w:spacing w:after="0" w:line="240" w:lineRule="auto"/>
        <w:ind w:left="0" w:firstLine="0"/>
        <w:jc w:val="both"/>
        <w:rPr>
          <w:rFonts w:ascii="Times New Roman" w:hAnsi="Times New Roman" w:cs="Times New Roman"/>
          <w:sz w:val="24"/>
          <w:szCs w:val="24"/>
        </w:rPr>
      </w:pPr>
      <w:r w:rsidRPr="001A644A">
        <w:rPr>
          <w:rFonts w:ascii="Times New Roman" w:hAnsi="Times New Roman" w:cs="Times New Roman"/>
          <w:sz w:val="24"/>
          <w:szCs w:val="24"/>
        </w:rPr>
        <w:lastRenderedPageBreak/>
        <w:t xml:space="preserve">разработать и согласовать с отделом контроля качества Заказчика подборы составов цементобетонных, асфальтобетонных смесей, цементно-песчаного раствора, грунтов, укрепленных органическими и неорганическими вяжущими. </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 xml:space="preserve">4.6. Обеспечить в период с даты заключения Контракта по 20.12.2016г. выполнение работ в соответствии с утвержденной Документацией и на условиях, предусмотренных Контрактом. </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 xml:space="preserve">4.7. Обеспечить выполнение природоохранных мероприятий и соблюдение требований охраны труда. </w:t>
      </w:r>
    </w:p>
    <w:p w:rsidR="001A644A" w:rsidRPr="001A644A" w:rsidRDefault="001A644A" w:rsidP="001A644A">
      <w:pPr>
        <w:jc w:val="both"/>
        <w:rPr>
          <w:rFonts w:ascii="Times New Roman" w:hAnsi="Times New Roman" w:cs="Times New Roman"/>
          <w:b/>
          <w:sz w:val="24"/>
          <w:szCs w:val="24"/>
        </w:rPr>
      </w:pPr>
      <w:r w:rsidRPr="001A644A">
        <w:rPr>
          <w:rFonts w:ascii="Times New Roman" w:hAnsi="Times New Roman" w:cs="Times New Roman"/>
          <w:sz w:val="24"/>
          <w:szCs w:val="24"/>
        </w:rPr>
        <w:tab/>
      </w:r>
      <w:r w:rsidRPr="001A644A">
        <w:rPr>
          <w:rFonts w:ascii="Times New Roman" w:hAnsi="Times New Roman" w:cs="Times New Roman"/>
          <w:b/>
          <w:sz w:val="24"/>
          <w:szCs w:val="24"/>
        </w:rPr>
        <w:t>5. Требования к качеству работ:</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 xml:space="preserve">5.1 Контроль качества работ выполняется Сторонами в соответствии с требованиями ГОСТ, </w:t>
      </w:r>
      <w:proofErr w:type="spellStart"/>
      <w:r w:rsidRPr="001A644A">
        <w:rPr>
          <w:rFonts w:ascii="Times New Roman" w:hAnsi="Times New Roman" w:cs="Times New Roman"/>
          <w:sz w:val="24"/>
          <w:szCs w:val="24"/>
        </w:rPr>
        <w:t>СНиП</w:t>
      </w:r>
      <w:proofErr w:type="spellEnd"/>
      <w:r w:rsidRPr="001A644A">
        <w:rPr>
          <w:rFonts w:ascii="Times New Roman" w:hAnsi="Times New Roman" w:cs="Times New Roman"/>
          <w:sz w:val="24"/>
          <w:szCs w:val="24"/>
        </w:rPr>
        <w:t xml:space="preserve">, ОСТ, ВСН, СТП ТУАД, СТО ТУАД (размещены на сайте </w:t>
      </w:r>
      <w:r w:rsidRPr="001A644A">
        <w:rPr>
          <w:rFonts w:ascii="Times New Roman" w:hAnsi="Times New Roman" w:cs="Times New Roman"/>
          <w:sz w:val="24"/>
          <w:szCs w:val="24"/>
          <w:lang w:val="en-US"/>
        </w:rPr>
        <w:t>www</w:t>
      </w:r>
      <w:r w:rsidRPr="001A644A">
        <w:rPr>
          <w:rFonts w:ascii="Times New Roman" w:hAnsi="Times New Roman" w:cs="Times New Roman"/>
          <w:sz w:val="24"/>
          <w:szCs w:val="24"/>
        </w:rPr>
        <w:t>.</w:t>
      </w:r>
      <w:proofErr w:type="spellStart"/>
      <w:r w:rsidRPr="001A644A">
        <w:rPr>
          <w:rFonts w:ascii="Times New Roman" w:hAnsi="Times New Roman" w:cs="Times New Roman"/>
          <w:sz w:val="24"/>
          <w:szCs w:val="24"/>
          <w:lang w:val="en-US"/>
        </w:rPr>
        <w:t>tuad</w:t>
      </w:r>
      <w:proofErr w:type="spellEnd"/>
      <w:r w:rsidRPr="001A644A">
        <w:rPr>
          <w:rFonts w:ascii="Times New Roman" w:hAnsi="Times New Roman" w:cs="Times New Roman"/>
          <w:sz w:val="24"/>
          <w:szCs w:val="24"/>
        </w:rPr>
        <w:t>.</w:t>
      </w:r>
      <w:proofErr w:type="spellStart"/>
      <w:r w:rsidRPr="001A644A">
        <w:rPr>
          <w:rFonts w:ascii="Times New Roman" w:hAnsi="Times New Roman" w:cs="Times New Roman"/>
          <w:sz w:val="24"/>
          <w:szCs w:val="24"/>
          <w:lang w:val="en-US"/>
        </w:rPr>
        <w:t>nsk</w:t>
      </w:r>
      <w:proofErr w:type="spellEnd"/>
      <w:r w:rsidRPr="001A644A">
        <w:rPr>
          <w:rFonts w:ascii="Times New Roman" w:hAnsi="Times New Roman" w:cs="Times New Roman"/>
          <w:sz w:val="24"/>
          <w:szCs w:val="24"/>
        </w:rPr>
        <w:t>.</w:t>
      </w:r>
      <w:proofErr w:type="spellStart"/>
      <w:r w:rsidRPr="001A644A">
        <w:rPr>
          <w:rFonts w:ascii="Times New Roman" w:hAnsi="Times New Roman" w:cs="Times New Roman"/>
          <w:sz w:val="24"/>
          <w:szCs w:val="24"/>
          <w:lang w:val="en-US"/>
        </w:rPr>
        <w:t>ru</w:t>
      </w:r>
      <w:proofErr w:type="spellEnd"/>
      <w:r w:rsidRPr="001A644A">
        <w:rPr>
          <w:rFonts w:ascii="Times New Roman" w:hAnsi="Times New Roman" w:cs="Times New Roman"/>
          <w:sz w:val="24"/>
          <w:szCs w:val="24"/>
        </w:rPr>
        <w:t>) и технических регламентов, принятых в установленном порядке. При производстве работ не допускаются любые отклонения от проектной и рабочей документации без согласования с Заказчиком.</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проектной и рабочей документации (Проектировщиком), содержать все необходимые чертежи и расчеты для оценки их Техническим советом Заказчика. Предложения Подрядчика об изменении технических решений, не согласованные с организацией-разработчиком, рассмотрению Заказчиком не подлежат.</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При производстве работ необходимо руководствоваться следующими нормативно-техническими документами:</w:t>
      </w:r>
    </w:p>
    <w:p w:rsidR="001A644A" w:rsidRPr="001A644A" w:rsidRDefault="001A644A" w:rsidP="001A644A">
      <w:pPr>
        <w:keepNext/>
        <w:tabs>
          <w:tab w:val="left" w:pos="0"/>
        </w:tabs>
        <w:spacing w:after="60"/>
        <w:ind w:right="-28"/>
        <w:jc w:val="center"/>
        <w:outlineLvl w:val="0"/>
        <w:rPr>
          <w:rFonts w:ascii="Times New Roman" w:hAnsi="Times New Roman" w:cs="Times New Roman"/>
          <w:b/>
          <w:kern w:val="32"/>
          <w:sz w:val="24"/>
          <w:szCs w:val="24"/>
        </w:rPr>
      </w:pPr>
      <w:r w:rsidRPr="001A644A">
        <w:rPr>
          <w:rFonts w:ascii="Times New Roman" w:hAnsi="Times New Roman" w:cs="Times New Roman"/>
          <w:b/>
          <w:kern w:val="32"/>
          <w:sz w:val="24"/>
          <w:szCs w:val="24"/>
        </w:rPr>
        <w:t>Перечень нормативно-технических документов,</w:t>
      </w:r>
    </w:p>
    <w:p w:rsidR="001A644A" w:rsidRPr="001A644A" w:rsidRDefault="001A644A" w:rsidP="001A644A">
      <w:pPr>
        <w:jc w:val="center"/>
        <w:outlineLvl w:val="0"/>
        <w:rPr>
          <w:rFonts w:ascii="Times New Roman" w:hAnsi="Times New Roman" w:cs="Times New Roman"/>
          <w:b/>
          <w:bCs/>
          <w:kern w:val="28"/>
          <w:sz w:val="24"/>
          <w:szCs w:val="24"/>
        </w:rPr>
      </w:pPr>
      <w:r w:rsidRPr="001A644A">
        <w:rPr>
          <w:rFonts w:ascii="Times New Roman" w:hAnsi="Times New Roman" w:cs="Times New Roman"/>
          <w:b/>
          <w:bCs/>
          <w:kern w:val="28"/>
          <w:sz w:val="24"/>
          <w:szCs w:val="24"/>
        </w:rPr>
        <w:t>обязательных при выполнении строительно-монтажных работ</w:t>
      </w:r>
    </w:p>
    <w:tbl>
      <w:tblPr>
        <w:tblW w:w="103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55"/>
        <w:gridCol w:w="3817"/>
        <w:gridCol w:w="5542"/>
      </w:tblGrid>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tabs>
                <w:tab w:val="left" w:pos="241"/>
              </w:tabs>
              <w:ind w:left="-172" w:right="-162"/>
              <w:jc w:val="center"/>
              <w:rPr>
                <w:rFonts w:ascii="Times New Roman" w:hAnsi="Times New Roman" w:cs="Times New Roman"/>
                <w:bCs/>
                <w:sz w:val="24"/>
                <w:szCs w:val="24"/>
              </w:rPr>
            </w:pPr>
            <w:r w:rsidRPr="001A644A">
              <w:rPr>
                <w:rFonts w:ascii="Times New Roman" w:hAnsi="Times New Roman" w:cs="Times New Roman"/>
                <w:bCs/>
                <w:sz w:val="24"/>
                <w:szCs w:val="24"/>
              </w:rPr>
              <w:t>№ п.п.</w:t>
            </w: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Обозначение нормативного документа</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Название нормативного документа</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Федеральный закон РФ от 26.06.2008 № 102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Об обеспечении единства измерений</w:t>
            </w:r>
          </w:p>
          <w:p w:rsidR="001A644A" w:rsidRPr="001A644A" w:rsidRDefault="001A644A" w:rsidP="00C53B2E">
            <w:pPr>
              <w:spacing w:after="60"/>
              <w:jc w:val="center"/>
              <w:outlineLvl w:val="4"/>
              <w:rPr>
                <w:rFonts w:ascii="Times New Roman" w:hAnsi="Times New Roman" w:cs="Times New Roman"/>
                <w:bCs/>
                <w:iCs/>
                <w:sz w:val="24"/>
                <w:szCs w:val="24"/>
              </w:rPr>
            </w:pP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 xml:space="preserve">Приказ </w:t>
            </w:r>
            <w:proofErr w:type="spellStart"/>
            <w:r w:rsidRPr="001A644A">
              <w:rPr>
                <w:rFonts w:ascii="Times New Roman" w:hAnsi="Times New Roman" w:cs="Times New Roman"/>
                <w:bCs/>
                <w:sz w:val="24"/>
                <w:szCs w:val="24"/>
              </w:rPr>
              <w:t>Минпромторга</w:t>
            </w:r>
            <w:proofErr w:type="spellEnd"/>
            <w:r w:rsidRPr="001A644A">
              <w:rPr>
                <w:rFonts w:ascii="Times New Roman" w:hAnsi="Times New Roman" w:cs="Times New Roman"/>
                <w:bCs/>
                <w:sz w:val="24"/>
                <w:szCs w:val="24"/>
              </w:rPr>
              <w:t xml:space="preserve"> России от 02.07.2015 N 1815 </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Об утверждении Порядка проведения поверки средств измерений, требования к знаку поверки и содержанию свидетельства о поверке</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12.2.011-2012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Система стандартов безопасности труда.</w:t>
            </w:r>
          </w:p>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Машины строительные, дорожные и землеройные. </w:t>
            </w:r>
          </w:p>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Общие требования безопасности.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17.0.0.01-76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Система стандартов в области охраны природы и улучшения использования природных ресурсов. Основные положения.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17.1.1.01-77*</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Охрана природы. Гидросфера. Использование и охрана вод. Основные термины и определения.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17.2.1.01-76*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Охрана природы. Атмосфера. Классификация выбросов по составу.</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17.4.3.02-85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Охрана природы. Почвы. Требования к охране плодородного слоя почвы при производстве земляных работ</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17.5.1.02-85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Охрана природы. Земли. Классификация нарушенных земель для рекультивации.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17.5.3.05-84</w:t>
            </w:r>
          </w:p>
          <w:p w:rsidR="001A644A" w:rsidRPr="001A644A" w:rsidRDefault="001A644A" w:rsidP="00C53B2E">
            <w:pPr>
              <w:jc w:val="center"/>
              <w:rPr>
                <w:rFonts w:ascii="Times New Roman" w:hAnsi="Times New Roman" w:cs="Times New Roman"/>
                <w:bCs/>
                <w:sz w:val="24"/>
                <w:szCs w:val="24"/>
              </w:rPr>
            </w:pP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Охрана природы. Рекультивация земель. Общие требования к землеванию.</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21.001-2013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Система проектной документации для строительства. Общие положения.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8269.0-97</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Щебень и гравий из плотных горных пород и отходов промышленного производства для строительных работ. Методы физико-механических испытаний.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5180-2015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Грунты. Методы лабораторного определения физических характеристик.</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6665-91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Камни бетонные и железобетонные бортовые.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32018-2012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Изделия строительно-дорожные из природного камня.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7473-2010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Смеси бетонные.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8267-93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Щебень и гравий из плотных горных пород для строительных работ.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8736-2014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Песок для строительных работ.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ISO 9001-2011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Системы менеджмента качества. Требования.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9128-2009</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Смеси асфальтобетонные дорожные, аэродромные и асфальтобетон.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10178-85*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Портландцемент и </w:t>
            </w:r>
            <w:proofErr w:type="spellStart"/>
            <w:r w:rsidRPr="001A644A">
              <w:rPr>
                <w:rFonts w:ascii="Times New Roman" w:hAnsi="Times New Roman" w:cs="Times New Roman"/>
                <w:bCs/>
                <w:iCs/>
                <w:sz w:val="24"/>
                <w:szCs w:val="24"/>
              </w:rPr>
              <w:t>шлакопортландцемент</w:t>
            </w:r>
            <w:proofErr w:type="spellEnd"/>
            <w:r w:rsidRPr="001A644A">
              <w:rPr>
                <w:rFonts w:ascii="Times New Roman" w:hAnsi="Times New Roman" w:cs="Times New Roman"/>
                <w:bCs/>
                <w:iCs/>
                <w:sz w:val="24"/>
                <w:szCs w:val="24"/>
              </w:rPr>
              <w:t>.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10180-2012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Методы определения прочности по контрольным образцам.</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10181-2014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Смеси бетонные. Методы испытаний.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12071-2014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Грунты. Отбор, упаковка, транспортирование и хранение образцов</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12730.0-78</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Бетоны. Общие требования к методам определения плотности, влажности, </w:t>
            </w:r>
            <w:proofErr w:type="spellStart"/>
            <w:r w:rsidRPr="001A644A">
              <w:rPr>
                <w:rFonts w:ascii="Times New Roman" w:hAnsi="Times New Roman" w:cs="Times New Roman"/>
                <w:bCs/>
                <w:iCs/>
                <w:sz w:val="24"/>
                <w:szCs w:val="24"/>
              </w:rPr>
              <w:t>водопоглощения</w:t>
            </w:r>
            <w:proofErr w:type="spellEnd"/>
            <w:r w:rsidRPr="001A644A">
              <w:rPr>
                <w:rFonts w:ascii="Times New Roman" w:hAnsi="Times New Roman" w:cs="Times New Roman"/>
                <w:bCs/>
                <w:iCs/>
                <w:sz w:val="24"/>
                <w:szCs w:val="24"/>
              </w:rPr>
              <w:t>, пористости и водонепроницаемости.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12801-98</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Материалы на основе органических вяжущих для дорожного и аэродромного строительства. Методы испытаний.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12852.0-77</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 ячеистый. Общие требования к методам испытаний.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13015-2012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Изделия железобетонные и бетонные для строительства. Общие технические требования. Правила приемки, маркировки, транспортирования </w:t>
            </w:r>
            <w:r w:rsidRPr="001A644A">
              <w:rPr>
                <w:rFonts w:ascii="Times New Roman" w:hAnsi="Times New Roman" w:cs="Times New Roman"/>
                <w:bCs/>
                <w:iCs/>
                <w:sz w:val="24"/>
                <w:szCs w:val="24"/>
              </w:rPr>
              <w:lastRenderedPageBreak/>
              <w:t>и хранения.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15467-79</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Управление качеством продукции. Основные понятия. Термины и определения.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18105-2010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Правила контроля и оценки прочности.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22245-90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Битумы нефтяные дорожные вязкие.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22263-76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Щебень и песок из пористых горных пород.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22266-2013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Цементы </w:t>
            </w:r>
            <w:proofErr w:type="spellStart"/>
            <w:r w:rsidRPr="001A644A">
              <w:rPr>
                <w:rFonts w:ascii="Times New Roman" w:hAnsi="Times New Roman" w:cs="Times New Roman"/>
                <w:bCs/>
                <w:iCs/>
                <w:sz w:val="24"/>
                <w:szCs w:val="24"/>
              </w:rPr>
              <w:t>сульфатостойкие</w:t>
            </w:r>
            <w:proofErr w:type="spellEnd"/>
            <w:r w:rsidRPr="001A644A">
              <w:rPr>
                <w:rFonts w:ascii="Times New Roman" w:hAnsi="Times New Roman" w:cs="Times New Roman"/>
                <w:bCs/>
                <w:iCs/>
                <w:sz w:val="24"/>
                <w:szCs w:val="24"/>
              </w:rPr>
              <w:t>.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22733-2002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Грунты. Метод лабораторного определения максимальной плотности.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23118-2012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Конструкции стальные строительные. Общие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23558-94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Смеси </w:t>
            </w:r>
            <w:proofErr w:type="spellStart"/>
            <w:r w:rsidRPr="001A644A">
              <w:rPr>
                <w:rFonts w:ascii="Times New Roman" w:hAnsi="Times New Roman" w:cs="Times New Roman"/>
                <w:bCs/>
                <w:iCs/>
                <w:sz w:val="24"/>
                <w:szCs w:val="24"/>
              </w:rPr>
              <w:t>щебеночно-гравийно-песчаные</w:t>
            </w:r>
            <w:proofErr w:type="spellEnd"/>
            <w:r w:rsidRPr="001A644A">
              <w:rPr>
                <w:rFonts w:ascii="Times New Roman" w:hAnsi="Times New Roman" w:cs="Times New Roman"/>
                <w:bCs/>
                <w:iCs/>
                <w:sz w:val="24"/>
                <w:szCs w:val="24"/>
              </w:rPr>
              <w:t xml:space="preserve"> и грунты обработанные неорганическими вяжущими материалами, для дорожного и аэродромного строительства.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23732-2011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Вода для бетонов и строительных растворов.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23735-2014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Смеси песчано-гравийные для строительных работ.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24211-2008</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Добавки для бетонов и строительных растворов. Общие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24640-91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Добавки для цементов. Классификация.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25100-2011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Грунты. Классификация.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25192-2012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Классификация и общие технические требования.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25246-82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химически стойкие.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25459-82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Опоры железобетонные дорожных знаков.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31359-2007</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ячеистые автоклавного твердения.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25584-90*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Грунты. Методы лабораторного определения коэффициента фильтрации.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25607-2009</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Смеси </w:t>
            </w:r>
            <w:proofErr w:type="spellStart"/>
            <w:r w:rsidRPr="001A644A">
              <w:rPr>
                <w:rFonts w:ascii="Times New Roman" w:hAnsi="Times New Roman" w:cs="Times New Roman"/>
                <w:bCs/>
                <w:iCs/>
                <w:sz w:val="24"/>
                <w:szCs w:val="24"/>
              </w:rPr>
              <w:t>щебеночно-гравийно-песчаные</w:t>
            </w:r>
            <w:proofErr w:type="spellEnd"/>
            <w:r w:rsidRPr="001A644A">
              <w:rPr>
                <w:rFonts w:ascii="Times New Roman" w:hAnsi="Times New Roman" w:cs="Times New Roman"/>
                <w:bCs/>
                <w:iCs/>
                <w:sz w:val="24"/>
                <w:szCs w:val="24"/>
              </w:rPr>
              <w:t xml:space="preserve"> для покрытий и оснований автомобильных дорог и аэродромов.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25820-2014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легкие.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26633-2012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тяжелые и мелкозернистые.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26804-2012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Ограждения дорожные металлические барьерного </w:t>
            </w:r>
            <w:r w:rsidRPr="001A644A">
              <w:rPr>
                <w:rFonts w:ascii="Times New Roman" w:hAnsi="Times New Roman" w:cs="Times New Roman"/>
                <w:bCs/>
                <w:iCs/>
                <w:sz w:val="24"/>
                <w:szCs w:val="24"/>
              </w:rPr>
              <w:lastRenderedPageBreak/>
              <w:t>типа.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27006-86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Правила подбора состава.</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28570-90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Бетоны. Методы определения прочности по образцам, отобранным из конструкций.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30108-94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Материалы и изделия строительные. Определение удельной эффективной активности естественных радионуклидов.</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30412-96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Дороги автомобильные и аэродромы. Методы измерений неровностей оснований и покрытий.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30413-96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Дороги автомобильные. Метод определения коэффициента сцепления колеса автомобиля с дорожным покрытием.</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30416-2012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Грунты. Лабораторные испытания. Общие положения.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30491-2012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Смеси органоминеральные и грунты, укрепленные органическими вяжущими, для дорожного и аэродромного строительства.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30515-2013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Цементы. Общие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30693-2000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Мастики кровельные и гидроизоляционные. Общие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31015-2002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Смеси асфальтобетонные и асфальтобетон щебеночно-мастичные.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50597-93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Автомобильные дороги и улицы. Требования к эксплуатационному состоянию, допустимому по условиям обеспечения безопасности дорожного движения.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51256-2011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Технические средства организации дорожного движения. Разметка дорожная.  Классификация. Технические требования.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52056-2003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Вяжущие полимерно-битумные дорожные на основе </w:t>
            </w:r>
            <w:proofErr w:type="spellStart"/>
            <w:r w:rsidRPr="001A644A">
              <w:rPr>
                <w:rFonts w:ascii="Times New Roman" w:hAnsi="Times New Roman" w:cs="Times New Roman"/>
                <w:bCs/>
                <w:iCs/>
                <w:sz w:val="24"/>
                <w:szCs w:val="24"/>
              </w:rPr>
              <w:t>блоксополимеров</w:t>
            </w:r>
            <w:proofErr w:type="spellEnd"/>
            <w:r w:rsidRPr="001A644A">
              <w:rPr>
                <w:rFonts w:ascii="Times New Roman" w:hAnsi="Times New Roman" w:cs="Times New Roman"/>
                <w:bCs/>
                <w:iCs/>
                <w:sz w:val="24"/>
                <w:szCs w:val="24"/>
              </w:rPr>
              <w:t xml:space="preserve"> типа стирол-бутадиен-стирол.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52128-2003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Эмульсии битумные дорожные.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52129-2003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Порошок минеральный для асфальтобетонных и органоминеральных смесей. Технические условия.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52289-2004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52290-2004</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Технические средства организации дорожного движения. Знаки дорожные. Общие технические требования.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52398-2005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Классификация автомобильных дорог. Основные параметры и требования.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ГОСТ Р 52399-2005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Геометрические элементы автомобильных дорог.</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22.13330.2011</w:t>
            </w:r>
          </w:p>
          <w:p w:rsidR="001A644A" w:rsidRPr="001A644A" w:rsidRDefault="001A644A" w:rsidP="00C53B2E">
            <w:pPr>
              <w:jc w:val="center"/>
              <w:rPr>
                <w:rFonts w:ascii="Times New Roman" w:hAnsi="Times New Roman" w:cs="Times New Roman"/>
                <w:bCs/>
                <w:sz w:val="24"/>
                <w:szCs w:val="24"/>
              </w:rPr>
            </w:pP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Основания зданий и сооружений.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2.02.01-83*</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24.13330.2011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Свайные фундаменты.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2.02.03-85</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34.13330.2012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Автомобильные дороги.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2.05.02-85*</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35.13330.2011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Мосты и трубы.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2.05.03-84*</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proofErr w:type="spellStart"/>
            <w:r w:rsidRPr="001A644A">
              <w:rPr>
                <w:rFonts w:ascii="Times New Roman" w:hAnsi="Times New Roman" w:cs="Times New Roman"/>
                <w:bCs/>
                <w:sz w:val="24"/>
                <w:szCs w:val="24"/>
              </w:rPr>
              <w:t>СНиП</w:t>
            </w:r>
            <w:proofErr w:type="spellEnd"/>
            <w:r w:rsidRPr="001A644A">
              <w:rPr>
                <w:rFonts w:ascii="Times New Roman" w:hAnsi="Times New Roman" w:cs="Times New Roman"/>
                <w:bCs/>
                <w:sz w:val="24"/>
                <w:szCs w:val="24"/>
              </w:rPr>
              <w:t xml:space="preserve"> III-10-75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Благоустройство территорий.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48.13330.2011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Организация строительства.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12-01-2004</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126.13330.2012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Геодезические работы в строительстве.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3.01.03-84</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45.13330.2012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Земляные сооружения, основания и фундаменты.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3.02.01-87</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78.13330.2012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Автомобильные дороги.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3.06.03-85</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46.13330.2012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Мосты и трубы.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3.06.04-91</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47.13330.2012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Инженерные изыскания для строительства. Основные положения.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11-02-96</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proofErr w:type="spellStart"/>
            <w:r w:rsidRPr="001A644A">
              <w:rPr>
                <w:rFonts w:ascii="Times New Roman" w:hAnsi="Times New Roman" w:cs="Times New Roman"/>
                <w:bCs/>
                <w:sz w:val="24"/>
                <w:szCs w:val="24"/>
              </w:rPr>
              <w:t>СНиП</w:t>
            </w:r>
            <w:proofErr w:type="spellEnd"/>
            <w:r w:rsidRPr="001A644A">
              <w:rPr>
                <w:rFonts w:ascii="Times New Roman" w:hAnsi="Times New Roman" w:cs="Times New Roman"/>
                <w:bCs/>
                <w:sz w:val="24"/>
                <w:szCs w:val="24"/>
              </w:rPr>
              <w:t xml:space="preserve"> 12-03-2001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Безопасность труда в строительстве. Часть 1. Общие требования.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proofErr w:type="spellStart"/>
            <w:r w:rsidRPr="001A644A">
              <w:rPr>
                <w:rFonts w:ascii="Times New Roman" w:hAnsi="Times New Roman" w:cs="Times New Roman"/>
                <w:bCs/>
                <w:sz w:val="24"/>
                <w:szCs w:val="24"/>
              </w:rPr>
              <w:t>СНиП</w:t>
            </w:r>
            <w:proofErr w:type="spellEnd"/>
            <w:r w:rsidRPr="001A644A">
              <w:rPr>
                <w:rFonts w:ascii="Times New Roman" w:hAnsi="Times New Roman" w:cs="Times New Roman"/>
                <w:bCs/>
                <w:sz w:val="24"/>
                <w:szCs w:val="24"/>
              </w:rPr>
              <w:t xml:space="preserve"> 12-04-2002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Безопасность труда в строительстве. Часть II. Строительное производство.</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СП 131.13330.2012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 xml:space="preserve">Строительная климатология. Актуализированная редакция </w:t>
            </w:r>
            <w:proofErr w:type="spellStart"/>
            <w:r w:rsidRPr="001A644A">
              <w:rPr>
                <w:rFonts w:ascii="Times New Roman" w:hAnsi="Times New Roman" w:cs="Times New Roman"/>
                <w:bCs/>
                <w:iCs/>
                <w:sz w:val="24"/>
                <w:szCs w:val="24"/>
              </w:rPr>
              <w:t>СНиП</w:t>
            </w:r>
            <w:proofErr w:type="spellEnd"/>
            <w:r w:rsidRPr="001A644A">
              <w:rPr>
                <w:rFonts w:ascii="Times New Roman" w:hAnsi="Times New Roman" w:cs="Times New Roman"/>
                <w:bCs/>
                <w:iCs/>
                <w:sz w:val="24"/>
                <w:szCs w:val="24"/>
              </w:rPr>
              <w:t xml:space="preserve"> 23-01-99*</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ВСН 5-81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Инструкция по разбивочным работам при строительстве, реконструкции и капитальном ремонте автомобильных дорог и искусственных сооружений.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 xml:space="preserve">ВСН 19-89 </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Правила приемки работ при строительстве и ремонте автомобильных дорог.</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ВСН 32-81</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Инструкция по устройству гидроизоляции конструкций мостов и труб на железных, автомобильных и городских дорогах.</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ОДМ 218.6.019-2016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Рекомендации по организации движения и ограждению мест производства дорожных работ</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ОДМ 218.4.005-2010</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Рекомендации</w:t>
            </w:r>
          </w:p>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по обеспечению безопасности движения на автомобильных дорогах</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ВСН 165-85</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Устройство свайных фундаментов мостов (из буровых свай).</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ОДН 218.3.039-2003</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Укрепление обочин автомобильных дорог.</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ОДН 218.5.016-2002</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Показатели и нормы экологической безопасности автомобильной дороги.</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 xml:space="preserve">Распоряжение </w:t>
            </w:r>
            <w:proofErr w:type="spellStart"/>
            <w:r w:rsidRPr="001A644A">
              <w:rPr>
                <w:rFonts w:ascii="Times New Roman" w:hAnsi="Times New Roman" w:cs="Times New Roman"/>
                <w:bCs/>
                <w:sz w:val="24"/>
                <w:szCs w:val="24"/>
              </w:rPr>
              <w:t>Росавтодора</w:t>
            </w:r>
            <w:proofErr w:type="spellEnd"/>
            <w:r w:rsidRPr="001A644A">
              <w:rPr>
                <w:rFonts w:ascii="Times New Roman" w:hAnsi="Times New Roman" w:cs="Times New Roman"/>
                <w:bCs/>
                <w:sz w:val="24"/>
                <w:szCs w:val="24"/>
              </w:rPr>
              <w:t xml:space="preserve"> № ИС-478-р от 23.05.2002г.</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Сборник форм исполнительной производственно-технической документации при строительстве (реконструкции) автомобильных дорог и искусственных сооружений на них.</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РД-11-02-2006</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Требования к составу и порядку ведения исполнительной документации при строительстве, реконструкции, капитальном ремонте объектов капитального строительства и требования, предъявляемые к актам освидетельствования работ, конструкций, участков сетей инженерно-технического обеспечения</w:t>
            </w:r>
          </w:p>
        </w:tc>
      </w:tr>
      <w:tr w:rsidR="001A644A" w:rsidRPr="001A644A" w:rsidTr="00C53B2E">
        <w:trPr>
          <w:jc w:val="center"/>
        </w:trPr>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numPr>
                <w:ilvl w:val="0"/>
                <w:numId w:val="30"/>
              </w:numPr>
              <w:ind w:hanging="470"/>
              <w:jc w:val="center"/>
              <w:rPr>
                <w:rFonts w:ascii="Times New Roman" w:hAnsi="Times New Roman" w:cs="Times New Roman"/>
                <w:bCs/>
                <w:sz w:val="24"/>
                <w:szCs w:val="24"/>
              </w:rPr>
            </w:pPr>
          </w:p>
        </w:tc>
        <w:tc>
          <w:tcPr>
            <w:tcW w:w="3817"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jc w:val="center"/>
              <w:rPr>
                <w:rFonts w:ascii="Times New Roman" w:hAnsi="Times New Roman" w:cs="Times New Roman"/>
                <w:bCs/>
                <w:sz w:val="24"/>
                <w:szCs w:val="24"/>
              </w:rPr>
            </w:pPr>
            <w:r w:rsidRPr="001A644A">
              <w:rPr>
                <w:rFonts w:ascii="Times New Roman" w:hAnsi="Times New Roman" w:cs="Times New Roman"/>
                <w:bCs/>
                <w:sz w:val="24"/>
                <w:szCs w:val="24"/>
              </w:rPr>
              <w:t xml:space="preserve">Приказ министерства транспорта и дорожного хозяйства Новосибирской области № 48 от 22.10.2010. </w:t>
            </w:r>
          </w:p>
        </w:tc>
        <w:tc>
          <w:tcPr>
            <w:tcW w:w="5542" w:type="dxa"/>
            <w:tcBorders>
              <w:top w:val="single" w:sz="4" w:space="0" w:color="auto"/>
              <w:left w:val="single" w:sz="4" w:space="0" w:color="auto"/>
              <w:bottom w:val="single" w:sz="4" w:space="0" w:color="auto"/>
              <w:right w:val="single" w:sz="4" w:space="0" w:color="auto"/>
            </w:tcBorders>
            <w:shd w:val="clear" w:color="auto" w:fill="auto"/>
            <w:vAlign w:val="center"/>
          </w:tcPr>
          <w:p w:rsidR="001A644A" w:rsidRPr="001A644A" w:rsidRDefault="001A644A" w:rsidP="00C53B2E">
            <w:pPr>
              <w:spacing w:after="60"/>
              <w:jc w:val="center"/>
              <w:outlineLvl w:val="4"/>
              <w:rPr>
                <w:rFonts w:ascii="Times New Roman" w:hAnsi="Times New Roman" w:cs="Times New Roman"/>
                <w:bCs/>
                <w:iCs/>
                <w:sz w:val="24"/>
                <w:szCs w:val="24"/>
              </w:rPr>
            </w:pPr>
            <w:r w:rsidRPr="001A644A">
              <w:rPr>
                <w:rFonts w:ascii="Times New Roman" w:hAnsi="Times New Roman" w:cs="Times New Roman"/>
                <w:bCs/>
                <w:iCs/>
                <w:sz w:val="24"/>
                <w:szCs w:val="24"/>
              </w:rPr>
              <w:t>Об утверждении правил приемки в эксплуатацию законченных строительством, реконструкцией, капитальным ремонтом, ремонтом автомобильных дорог Новосибирской области регионального или межмуниципального значения и их участков (пусковых комплексов) и сооружений на них.</w:t>
            </w:r>
          </w:p>
        </w:tc>
      </w:tr>
    </w:tbl>
    <w:p w:rsidR="001A644A" w:rsidRPr="001A644A" w:rsidRDefault="001A644A" w:rsidP="001A644A">
      <w:pPr>
        <w:spacing w:before="240" w:after="60"/>
        <w:jc w:val="both"/>
        <w:outlineLvl w:val="0"/>
        <w:rPr>
          <w:rFonts w:ascii="Times New Roman" w:hAnsi="Times New Roman" w:cs="Times New Roman"/>
          <w:kern w:val="28"/>
          <w:sz w:val="24"/>
          <w:szCs w:val="24"/>
        </w:rPr>
      </w:pPr>
      <w:r w:rsidRPr="001A644A">
        <w:rPr>
          <w:rFonts w:ascii="Times New Roman" w:hAnsi="Times New Roman" w:cs="Times New Roman"/>
          <w:kern w:val="28"/>
          <w:sz w:val="24"/>
          <w:szCs w:val="24"/>
        </w:rPr>
        <w:t xml:space="preserve">Примечание: методы испытания и контроля материалов изложены в соответствующих </w:t>
      </w:r>
      <w:proofErr w:type="spellStart"/>
      <w:r w:rsidRPr="001A644A">
        <w:rPr>
          <w:rFonts w:ascii="Times New Roman" w:hAnsi="Times New Roman" w:cs="Times New Roman"/>
          <w:kern w:val="28"/>
          <w:sz w:val="24"/>
          <w:szCs w:val="24"/>
        </w:rPr>
        <w:t>ГОСТах</w:t>
      </w:r>
      <w:proofErr w:type="spellEnd"/>
      <w:r w:rsidRPr="001A644A">
        <w:rPr>
          <w:rFonts w:ascii="Times New Roman" w:hAnsi="Times New Roman" w:cs="Times New Roman"/>
          <w:kern w:val="28"/>
          <w:sz w:val="24"/>
          <w:szCs w:val="24"/>
        </w:rPr>
        <w:t xml:space="preserve"> и технических условиях.</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 xml:space="preserve">5.2. Все поставляемые для строительства материалы, конструкции и оборудование должны иметь соответствующие сертификаты, технические паспорта, документированные результаты испытаний, удостоверяющие их качество, пройти входной лабораторный контроль. Копии этих сертификатов, технических паспортов и результатов испытаний должны быть предоставлены Заказчику до начала производства работ, выполняемых с использованием этих материалов, конструкций и оборудования. </w:t>
      </w:r>
    </w:p>
    <w:p w:rsidR="001A644A" w:rsidRPr="001A644A" w:rsidRDefault="001A644A" w:rsidP="001A644A">
      <w:pPr>
        <w:ind w:firstLine="567"/>
        <w:jc w:val="both"/>
        <w:rPr>
          <w:rFonts w:ascii="Times New Roman" w:hAnsi="Times New Roman" w:cs="Times New Roman"/>
          <w:sz w:val="24"/>
          <w:szCs w:val="24"/>
        </w:rPr>
      </w:pPr>
      <w:r w:rsidRPr="001A644A">
        <w:rPr>
          <w:rFonts w:ascii="Times New Roman" w:hAnsi="Times New Roman" w:cs="Times New Roman"/>
          <w:sz w:val="24"/>
          <w:szCs w:val="24"/>
        </w:rPr>
        <w:t>5.3. Работы выполняются из материалов Подрядчика. Подрядчик обеспечивает постоянный контроль качества выполняемых работ, применяемых материалов, конструкций и изделий, с привлечением аттестованных, технически оснащенных компетентных лабораторий, которые должны отвечать требованиям законодательства о техническом регулировании, требованиям Приказа Минэкономразвития России от 30.05.2014 № 326 «Об утверждении Критериев аккредитации, перечня документов, подтверждающих соответствие заявителя, аккредитованного лица критериям аккредитации, и перечня документов в области стандартизации, соблюдение требований которых заявителями, аккредитованными лицами обеспечивает их соответствие критериям аккредитации» в части, касающейся испытательных лабораторий. Лабораторные испытания качества асфальтобетонной и бетонной смесей, составов щебеночно-песчаных смесей, уплотнения земляного полотна, основания  и покрытия подходов, а также определения коэффициента фильтрации песков производятся исключительно в лаборатории Заказчика.</w:t>
      </w:r>
    </w:p>
    <w:p w:rsidR="001A644A" w:rsidRPr="001A644A" w:rsidRDefault="001A644A" w:rsidP="001A644A">
      <w:pPr>
        <w:jc w:val="both"/>
        <w:rPr>
          <w:rFonts w:ascii="Times New Roman" w:hAnsi="Times New Roman" w:cs="Times New Roman"/>
          <w:sz w:val="24"/>
          <w:szCs w:val="24"/>
        </w:rPr>
      </w:pPr>
      <w:r w:rsidRPr="001A644A">
        <w:rPr>
          <w:rFonts w:ascii="Times New Roman" w:hAnsi="Times New Roman" w:cs="Times New Roman"/>
          <w:sz w:val="24"/>
          <w:szCs w:val="24"/>
        </w:rPr>
        <w:lastRenderedPageBreak/>
        <w:t>Материалы, используемые при производстве работ на Объекте должны соответствовать следующему перечню:</w:t>
      </w:r>
    </w:p>
    <w:p w:rsidR="00CE6020" w:rsidRPr="00CE6020" w:rsidRDefault="00CE6020" w:rsidP="00CE6020">
      <w:pPr>
        <w:jc w:val="center"/>
        <w:rPr>
          <w:rFonts w:ascii="Times New Roman" w:hAnsi="Times New Roman" w:cs="Times New Roman"/>
          <w:b/>
          <w:sz w:val="24"/>
          <w:szCs w:val="24"/>
        </w:rPr>
      </w:pPr>
      <w:r w:rsidRPr="00CE6020">
        <w:rPr>
          <w:rFonts w:ascii="Times New Roman" w:hAnsi="Times New Roman" w:cs="Times New Roman"/>
          <w:b/>
          <w:sz w:val="24"/>
          <w:szCs w:val="24"/>
        </w:rPr>
        <w:t>Таблица №2. Перечень товаров (материалов), используемых при выполнении работ</w:t>
      </w:r>
    </w:p>
    <w:tbl>
      <w:tblPr>
        <w:tblW w:w="10900" w:type="dxa"/>
        <w:jc w:val="center"/>
        <w:tblInd w:w="1916" w:type="dxa"/>
        <w:tblLayout w:type="fixed"/>
        <w:tblLook w:val="04A0"/>
      </w:tblPr>
      <w:tblGrid>
        <w:gridCol w:w="515"/>
        <w:gridCol w:w="3305"/>
        <w:gridCol w:w="4961"/>
        <w:gridCol w:w="2119"/>
      </w:tblGrid>
      <w:tr w:rsidR="00CE6020" w:rsidRPr="00CE6020" w:rsidTr="00C53B2E">
        <w:trPr>
          <w:trHeight w:val="20"/>
          <w:jc w:val="center"/>
        </w:trPr>
        <w:tc>
          <w:tcPr>
            <w:tcW w:w="515" w:type="dxa"/>
            <w:tcBorders>
              <w:top w:val="single" w:sz="4" w:space="0" w:color="auto"/>
              <w:left w:val="single" w:sz="4" w:space="0" w:color="auto"/>
              <w:bottom w:val="single" w:sz="4" w:space="0" w:color="auto"/>
              <w:right w:val="single" w:sz="4" w:space="0" w:color="auto"/>
            </w:tcBorders>
            <w:vAlign w:val="center"/>
            <w:hideMark/>
          </w:tcPr>
          <w:p w:rsidR="00CE6020" w:rsidRPr="00CE6020" w:rsidRDefault="00CE6020" w:rsidP="00C53B2E">
            <w:pPr>
              <w:rPr>
                <w:rFonts w:ascii="Times New Roman" w:hAnsi="Times New Roman" w:cs="Times New Roman"/>
                <w:b/>
                <w:sz w:val="24"/>
                <w:szCs w:val="24"/>
              </w:rPr>
            </w:pPr>
            <w:r w:rsidRPr="00CE6020">
              <w:rPr>
                <w:rFonts w:ascii="Times New Roman" w:hAnsi="Times New Roman" w:cs="Times New Roman"/>
                <w:b/>
                <w:sz w:val="24"/>
                <w:szCs w:val="24"/>
              </w:rPr>
              <w:t xml:space="preserve">№ </w:t>
            </w:r>
            <w:proofErr w:type="spellStart"/>
            <w:r w:rsidRPr="00CE6020">
              <w:rPr>
                <w:rFonts w:ascii="Times New Roman" w:hAnsi="Times New Roman" w:cs="Times New Roman"/>
                <w:b/>
                <w:sz w:val="24"/>
                <w:szCs w:val="24"/>
              </w:rPr>
              <w:t>пп</w:t>
            </w:r>
            <w:proofErr w:type="spellEnd"/>
          </w:p>
        </w:tc>
        <w:tc>
          <w:tcPr>
            <w:tcW w:w="3305" w:type="dxa"/>
            <w:tcBorders>
              <w:top w:val="single" w:sz="4" w:space="0" w:color="auto"/>
              <w:left w:val="single" w:sz="4" w:space="0" w:color="auto"/>
              <w:bottom w:val="single" w:sz="4" w:space="0" w:color="auto"/>
              <w:right w:val="single" w:sz="4" w:space="0" w:color="auto"/>
            </w:tcBorders>
            <w:vAlign w:val="center"/>
            <w:hideMark/>
          </w:tcPr>
          <w:p w:rsidR="00CE6020" w:rsidRPr="00CE6020" w:rsidRDefault="00CE6020" w:rsidP="00C53B2E">
            <w:pPr>
              <w:jc w:val="center"/>
              <w:rPr>
                <w:rFonts w:ascii="Times New Roman" w:hAnsi="Times New Roman" w:cs="Times New Roman"/>
                <w:b/>
                <w:bCs/>
                <w:sz w:val="24"/>
                <w:szCs w:val="24"/>
              </w:rPr>
            </w:pPr>
            <w:r w:rsidRPr="00CE6020">
              <w:rPr>
                <w:rFonts w:ascii="Times New Roman" w:hAnsi="Times New Roman" w:cs="Times New Roman"/>
                <w:b/>
                <w:bCs/>
                <w:sz w:val="24"/>
                <w:szCs w:val="24"/>
              </w:rPr>
              <w:t>Наименование товаров (материалов)</w:t>
            </w:r>
          </w:p>
        </w:tc>
        <w:tc>
          <w:tcPr>
            <w:tcW w:w="4961"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jc w:val="center"/>
              <w:rPr>
                <w:rFonts w:ascii="Times New Roman" w:hAnsi="Times New Roman" w:cs="Times New Roman"/>
                <w:b/>
                <w:bCs/>
                <w:sz w:val="24"/>
                <w:szCs w:val="24"/>
              </w:rPr>
            </w:pPr>
            <w:r w:rsidRPr="00CE6020">
              <w:rPr>
                <w:rFonts w:ascii="Times New Roman" w:hAnsi="Times New Roman" w:cs="Times New Roman"/>
                <w:b/>
                <w:sz w:val="24"/>
                <w:szCs w:val="24"/>
              </w:rPr>
              <w:t>Параметры определения соответствия потребностям Заказчика</w:t>
            </w:r>
          </w:p>
        </w:tc>
        <w:tc>
          <w:tcPr>
            <w:tcW w:w="2119" w:type="dxa"/>
            <w:tcBorders>
              <w:top w:val="single" w:sz="4" w:space="0" w:color="auto"/>
              <w:left w:val="single" w:sz="4" w:space="0" w:color="auto"/>
              <w:bottom w:val="single" w:sz="4" w:space="0" w:color="auto"/>
              <w:right w:val="single" w:sz="4" w:space="0" w:color="auto"/>
            </w:tcBorders>
            <w:vAlign w:val="center"/>
            <w:hideMark/>
          </w:tcPr>
          <w:p w:rsidR="00CE6020" w:rsidRPr="00CE6020" w:rsidRDefault="00CE6020" w:rsidP="00C53B2E">
            <w:pPr>
              <w:jc w:val="center"/>
              <w:rPr>
                <w:rFonts w:ascii="Times New Roman" w:hAnsi="Times New Roman" w:cs="Times New Roman"/>
                <w:b/>
                <w:bCs/>
                <w:sz w:val="24"/>
                <w:szCs w:val="24"/>
              </w:rPr>
            </w:pPr>
            <w:r w:rsidRPr="00CE6020">
              <w:rPr>
                <w:rFonts w:ascii="Times New Roman" w:hAnsi="Times New Roman" w:cs="Times New Roman"/>
                <w:b/>
                <w:bCs/>
                <w:sz w:val="24"/>
                <w:szCs w:val="24"/>
              </w:rPr>
              <w:t>Соответствие ГОСТ</w:t>
            </w:r>
          </w:p>
        </w:tc>
      </w:tr>
      <w:tr w:rsidR="00CE6020" w:rsidRPr="00CE6020" w:rsidTr="00CE6020">
        <w:trPr>
          <w:trHeight w:val="353"/>
          <w:jc w:val="center"/>
        </w:trPr>
        <w:tc>
          <w:tcPr>
            <w:tcW w:w="515" w:type="dxa"/>
            <w:tcBorders>
              <w:top w:val="single" w:sz="4" w:space="0" w:color="auto"/>
              <w:left w:val="single" w:sz="4" w:space="0" w:color="auto"/>
              <w:bottom w:val="single" w:sz="4" w:space="0" w:color="auto"/>
              <w:right w:val="single" w:sz="4" w:space="0" w:color="auto"/>
            </w:tcBorders>
            <w:noWrap/>
          </w:tcPr>
          <w:p w:rsidR="00CE6020" w:rsidRPr="00CE6020" w:rsidRDefault="00CE6020" w:rsidP="00C53B2E">
            <w:pPr>
              <w:jc w:val="center"/>
              <w:rPr>
                <w:rFonts w:ascii="Times New Roman" w:hAnsi="Times New Roman" w:cs="Times New Roman"/>
                <w:b/>
                <w:sz w:val="24"/>
                <w:szCs w:val="24"/>
              </w:rPr>
            </w:pPr>
            <w:r w:rsidRPr="00CE6020">
              <w:rPr>
                <w:rFonts w:ascii="Times New Roman" w:hAnsi="Times New Roman" w:cs="Times New Roman"/>
                <w:b/>
                <w:sz w:val="24"/>
                <w:szCs w:val="24"/>
              </w:rPr>
              <w:t>1</w:t>
            </w:r>
          </w:p>
        </w:tc>
        <w:tc>
          <w:tcPr>
            <w:tcW w:w="3305" w:type="dxa"/>
            <w:tcBorders>
              <w:top w:val="single" w:sz="4" w:space="0" w:color="auto"/>
              <w:left w:val="single" w:sz="4" w:space="0" w:color="auto"/>
              <w:bottom w:val="single" w:sz="4" w:space="0" w:color="auto"/>
              <w:right w:val="single" w:sz="4" w:space="0" w:color="auto"/>
            </w:tcBorders>
            <w:vAlign w:val="center"/>
          </w:tcPr>
          <w:p w:rsidR="00CE6020" w:rsidRPr="00CE6020" w:rsidRDefault="00CE6020" w:rsidP="00C53B2E">
            <w:pPr>
              <w:jc w:val="center"/>
              <w:rPr>
                <w:rFonts w:ascii="Times New Roman" w:hAnsi="Times New Roman" w:cs="Times New Roman"/>
                <w:b/>
                <w:sz w:val="24"/>
                <w:szCs w:val="24"/>
              </w:rPr>
            </w:pPr>
            <w:r w:rsidRPr="00CE6020">
              <w:rPr>
                <w:rFonts w:ascii="Times New Roman" w:hAnsi="Times New Roman" w:cs="Times New Roman"/>
                <w:b/>
                <w:sz w:val="24"/>
                <w:szCs w:val="24"/>
              </w:rPr>
              <w:t>2</w:t>
            </w:r>
          </w:p>
        </w:tc>
        <w:tc>
          <w:tcPr>
            <w:tcW w:w="4961"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jc w:val="center"/>
              <w:rPr>
                <w:rFonts w:ascii="Times New Roman" w:hAnsi="Times New Roman" w:cs="Times New Roman"/>
                <w:b/>
                <w:sz w:val="24"/>
                <w:szCs w:val="24"/>
              </w:rPr>
            </w:pPr>
            <w:r w:rsidRPr="00CE6020">
              <w:rPr>
                <w:rFonts w:ascii="Times New Roman" w:hAnsi="Times New Roman" w:cs="Times New Roman"/>
                <w:b/>
                <w:sz w:val="24"/>
                <w:szCs w:val="24"/>
              </w:rPr>
              <w:t>3</w:t>
            </w:r>
          </w:p>
        </w:tc>
        <w:tc>
          <w:tcPr>
            <w:tcW w:w="2119" w:type="dxa"/>
            <w:tcBorders>
              <w:top w:val="single" w:sz="4" w:space="0" w:color="auto"/>
              <w:left w:val="single" w:sz="4" w:space="0" w:color="auto"/>
              <w:bottom w:val="single" w:sz="4" w:space="0" w:color="auto"/>
              <w:right w:val="single" w:sz="4" w:space="0" w:color="auto"/>
            </w:tcBorders>
            <w:vAlign w:val="center"/>
          </w:tcPr>
          <w:p w:rsidR="00CE6020" w:rsidRPr="00CE6020" w:rsidRDefault="00CE6020" w:rsidP="00C53B2E">
            <w:pPr>
              <w:jc w:val="center"/>
              <w:rPr>
                <w:rFonts w:ascii="Times New Roman" w:hAnsi="Times New Roman" w:cs="Times New Roman"/>
                <w:b/>
                <w:sz w:val="24"/>
                <w:szCs w:val="24"/>
              </w:rPr>
            </w:pPr>
            <w:r w:rsidRPr="00CE6020">
              <w:rPr>
                <w:rFonts w:ascii="Times New Roman" w:hAnsi="Times New Roman" w:cs="Times New Roman"/>
                <w:b/>
                <w:sz w:val="24"/>
                <w:szCs w:val="24"/>
              </w:rPr>
              <w:t>4</w:t>
            </w:r>
          </w:p>
        </w:tc>
      </w:tr>
      <w:tr w:rsidR="00CE6020" w:rsidRPr="00CE6020" w:rsidTr="00C53B2E">
        <w:trPr>
          <w:trHeight w:val="20"/>
          <w:jc w:val="center"/>
        </w:trPr>
        <w:tc>
          <w:tcPr>
            <w:tcW w:w="515" w:type="dxa"/>
            <w:tcBorders>
              <w:top w:val="single" w:sz="4" w:space="0" w:color="auto"/>
              <w:left w:val="single" w:sz="4" w:space="0" w:color="auto"/>
              <w:bottom w:val="single" w:sz="4" w:space="0" w:color="auto"/>
              <w:right w:val="single" w:sz="4" w:space="0" w:color="auto"/>
            </w:tcBorders>
            <w:noWrap/>
          </w:tcPr>
          <w:p w:rsidR="00CE6020" w:rsidRPr="00CE6020" w:rsidRDefault="00CE6020" w:rsidP="00CE6020">
            <w:pPr>
              <w:numPr>
                <w:ilvl w:val="0"/>
                <w:numId w:val="26"/>
              </w:numPr>
              <w:spacing w:after="0" w:line="240" w:lineRule="auto"/>
              <w:ind w:left="0" w:firstLine="0"/>
              <w:rPr>
                <w:rFonts w:ascii="Times New Roman" w:hAnsi="Times New Roman" w:cs="Times New Roman"/>
                <w:sz w:val="24"/>
                <w:szCs w:val="24"/>
              </w:rPr>
            </w:pPr>
          </w:p>
        </w:tc>
        <w:tc>
          <w:tcPr>
            <w:tcW w:w="3305"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 xml:space="preserve">Бетоны тяжелые </w:t>
            </w:r>
          </w:p>
        </w:tc>
        <w:tc>
          <w:tcPr>
            <w:tcW w:w="4961"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rPr>
                <w:rFonts w:ascii="Times New Roman" w:hAnsi="Times New Roman" w:cs="Times New Roman"/>
                <w:snapToGrid w:val="0"/>
                <w:sz w:val="24"/>
                <w:szCs w:val="24"/>
              </w:rPr>
            </w:pPr>
            <w:r w:rsidRPr="00CE6020">
              <w:rPr>
                <w:rFonts w:ascii="Times New Roman" w:hAnsi="Times New Roman" w:cs="Times New Roman"/>
                <w:snapToGrid w:val="0"/>
                <w:sz w:val="24"/>
                <w:szCs w:val="24"/>
              </w:rPr>
              <w:t xml:space="preserve">Класс бетона по прочности на сжатие: B25; В35 </w:t>
            </w:r>
            <w:r w:rsidRPr="00CE6020">
              <w:rPr>
                <w:rFonts w:ascii="Times New Roman" w:hAnsi="Times New Roman" w:cs="Times New Roman"/>
                <w:i/>
                <w:sz w:val="24"/>
                <w:szCs w:val="24"/>
              </w:rPr>
              <w:t>(требуются все указанные классы)</w:t>
            </w:r>
          </w:p>
        </w:tc>
        <w:tc>
          <w:tcPr>
            <w:tcW w:w="2119"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jc w:val="center"/>
              <w:rPr>
                <w:rFonts w:ascii="Times New Roman" w:hAnsi="Times New Roman" w:cs="Times New Roman"/>
                <w:sz w:val="24"/>
                <w:szCs w:val="24"/>
              </w:rPr>
            </w:pPr>
            <w:r w:rsidRPr="00CE6020">
              <w:rPr>
                <w:rFonts w:ascii="Times New Roman" w:hAnsi="Times New Roman" w:cs="Times New Roman"/>
                <w:sz w:val="24"/>
                <w:szCs w:val="24"/>
              </w:rPr>
              <w:t>ГОСТ 26633-2012</w:t>
            </w:r>
          </w:p>
        </w:tc>
      </w:tr>
      <w:tr w:rsidR="00CE6020" w:rsidRPr="00CE6020" w:rsidTr="00C53B2E">
        <w:trPr>
          <w:trHeight w:val="20"/>
          <w:jc w:val="center"/>
        </w:trPr>
        <w:tc>
          <w:tcPr>
            <w:tcW w:w="515" w:type="dxa"/>
            <w:tcBorders>
              <w:top w:val="single" w:sz="4" w:space="0" w:color="auto"/>
              <w:left w:val="single" w:sz="4" w:space="0" w:color="auto"/>
              <w:bottom w:val="single" w:sz="4" w:space="0" w:color="auto"/>
              <w:right w:val="single" w:sz="4" w:space="0" w:color="auto"/>
            </w:tcBorders>
            <w:noWrap/>
          </w:tcPr>
          <w:p w:rsidR="00CE6020" w:rsidRPr="00CE6020" w:rsidRDefault="00CE6020" w:rsidP="00CE6020">
            <w:pPr>
              <w:numPr>
                <w:ilvl w:val="0"/>
                <w:numId w:val="26"/>
              </w:numPr>
              <w:spacing w:after="0" w:line="240" w:lineRule="auto"/>
              <w:ind w:left="0" w:firstLine="0"/>
              <w:rPr>
                <w:rFonts w:ascii="Times New Roman" w:hAnsi="Times New Roman" w:cs="Times New Roman"/>
                <w:sz w:val="24"/>
                <w:szCs w:val="24"/>
              </w:rPr>
            </w:pPr>
          </w:p>
        </w:tc>
        <w:tc>
          <w:tcPr>
            <w:tcW w:w="3305"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Щебень из плотных горных пород для строительных работ</w:t>
            </w:r>
          </w:p>
        </w:tc>
        <w:tc>
          <w:tcPr>
            <w:tcW w:w="4961"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 xml:space="preserve">Фракции: 5-20, 20-40, 40-70 мм; </w:t>
            </w:r>
            <w:r w:rsidRPr="00CE6020">
              <w:rPr>
                <w:rFonts w:ascii="Times New Roman" w:hAnsi="Times New Roman" w:cs="Times New Roman"/>
                <w:i/>
                <w:sz w:val="24"/>
                <w:szCs w:val="24"/>
              </w:rPr>
              <w:t>(требуются все указанные фракции)</w:t>
            </w:r>
          </w:p>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 xml:space="preserve">Марка щебня по </w:t>
            </w:r>
            <w:proofErr w:type="spellStart"/>
            <w:r w:rsidRPr="00CE6020">
              <w:rPr>
                <w:rFonts w:ascii="Times New Roman" w:hAnsi="Times New Roman" w:cs="Times New Roman"/>
                <w:sz w:val="24"/>
                <w:szCs w:val="24"/>
              </w:rPr>
              <w:t>дробимости</w:t>
            </w:r>
            <w:proofErr w:type="spellEnd"/>
            <w:r w:rsidRPr="00CE6020">
              <w:rPr>
                <w:rFonts w:ascii="Times New Roman" w:hAnsi="Times New Roman" w:cs="Times New Roman"/>
                <w:sz w:val="24"/>
                <w:szCs w:val="24"/>
              </w:rPr>
              <w:t xml:space="preserve"> </w:t>
            </w:r>
            <w:r w:rsidRPr="00CE6020">
              <w:rPr>
                <w:rFonts w:ascii="Times New Roman" w:hAnsi="Times New Roman" w:cs="Times New Roman"/>
                <w:i/>
                <w:sz w:val="24"/>
                <w:szCs w:val="24"/>
              </w:rPr>
              <w:t>не ниже</w:t>
            </w:r>
            <w:r w:rsidRPr="00CE6020">
              <w:rPr>
                <w:rFonts w:ascii="Times New Roman" w:hAnsi="Times New Roman" w:cs="Times New Roman"/>
                <w:sz w:val="24"/>
                <w:szCs w:val="24"/>
              </w:rPr>
              <w:t xml:space="preserve"> 1000</w:t>
            </w:r>
          </w:p>
        </w:tc>
        <w:tc>
          <w:tcPr>
            <w:tcW w:w="2119"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jc w:val="center"/>
              <w:rPr>
                <w:rFonts w:ascii="Times New Roman" w:hAnsi="Times New Roman" w:cs="Times New Roman"/>
                <w:sz w:val="24"/>
                <w:szCs w:val="24"/>
              </w:rPr>
            </w:pPr>
            <w:r w:rsidRPr="00CE6020">
              <w:rPr>
                <w:rFonts w:ascii="Times New Roman" w:hAnsi="Times New Roman" w:cs="Times New Roman"/>
                <w:sz w:val="24"/>
                <w:szCs w:val="24"/>
              </w:rPr>
              <w:t>ГОСТ 8267-93</w:t>
            </w:r>
          </w:p>
        </w:tc>
      </w:tr>
      <w:tr w:rsidR="00CE6020" w:rsidRPr="00CE6020" w:rsidTr="00C53B2E">
        <w:trPr>
          <w:trHeight w:val="20"/>
          <w:jc w:val="center"/>
        </w:trPr>
        <w:tc>
          <w:tcPr>
            <w:tcW w:w="515" w:type="dxa"/>
            <w:tcBorders>
              <w:top w:val="single" w:sz="4" w:space="0" w:color="auto"/>
              <w:left w:val="single" w:sz="4" w:space="0" w:color="auto"/>
              <w:bottom w:val="single" w:sz="4" w:space="0" w:color="auto"/>
              <w:right w:val="single" w:sz="4" w:space="0" w:color="auto"/>
            </w:tcBorders>
            <w:noWrap/>
          </w:tcPr>
          <w:p w:rsidR="00CE6020" w:rsidRPr="00CE6020" w:rsidRDefault="00CE6020" w:rsidP="00CE6020">
            <w:pPr>
              <w:numPr>
                <w:ilvl w:val="0"/>
                <w:numId w:val="26"/>
              </w:numPr>
              <w:spacing w:after="0" w:line="240" w:lineRule="auto"/>
              <w:ind w:left="0" w:firstLine="0"/>
              <w:rPr>
                <w:rFonts w:ascii="Times New Roman" w:hAnsi="Times New Roman" w:cs="Times New Roman"/>
                <w:sz w:val="24"/>
                <w:szCs w:val="24"/>
              </w:rPr>
            </w:pPr>
          </w:p>
        </w:tc>
        <w:tc>
          <w:tcPr>
            <w:tcW w:w="3305"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Сталь горячекатаная для армирования железобетонных конструкций</w:t>
            </w:r>
          </w:p>
        </w:tc>
        <w:tc>
          <w:tcPr>
            <w:tcW w:w="4961"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 xml:space="preserve">Класса АI (А240), диаметром 8, 10 мм </w:t>
            </w:r>
            <w:r w:rsidRPr="00CE6020">
              <w:rPr>
                <w:rFonts w:ascii="Times New Roman" w:hAnsi="Times New Roman" w:cs="Times New Roman"/>
                <w:i/>
                <w:sz w:val="24"/>
                <w:szCs w:val="24"/>
              </w:rPr>
              <w:t xml:space="preserve">(требуются все указанные диаметры), </w:t>
            </w:r>
            <w:r w:rsidRPr="00CE6020">
              <w:rPr>
                <w:rFonts w:ascii="Times New Roman" w:hAnsi="Times New Roman" w:cs="Times New Roman"/>
                <w:sz w:val="24"/>
                <w:szCs w:val="24"/>
              </w:rPr>
              <w:t xml:space="preserve">из стали марки Ст3сп </w:t>
            </w:r>
          </w:p>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Класса АI</w:t>
            </w:r>
            <w:r w:rsidRPr="00CE6020">
              <w:rPr>
                <w:rFonts w:ascii="Times New Roman" w:hAnsi="Times New Roman" w:cs="Times New Roman"/>
                <w:sz w:val="24"/>
                <w:szCs w:val="24"/>
                <w:lang w:val="en-US"/>
              </w:rPr>
              <w:t>II</w:t>
            </w:r>
            <w:r w:rsidRPr="00CE6020">
              <w:rPr>
                <w:rFonts w:ascii="Times New Roman" w:hAnsi="Times New Roman" w:cs="Times New Roman"/>
                <w:sz w:val="24"/>
                <w:szCs w:val="24"/>
              </w:rPr>
              <w:t xml:space="preserve"> (А400), диаметром 10,14,18,25,28 мм </w:t>
            </w:r>
            <w:r w:rsidRPr="00CE6020">
              <w:rPr>
                <w:rFonts w:ascii="Times New Roman" w:hAnsi="Times New Roman" w:cs="Times New Roman"/>
                <w:i/>
                <w:sz w:val="24"/>
                <w:szCs w:val="24"/>
              </w:rPr>
              <w:t xml:space="preserve">(требуются все указанные диаметры), </w:t>
            </w:r>
            <w:r w:rsidRPr="00CE6020">
              <w:rPr>
                <w:rFonts w:ascii="Times New Roman" w:hAnsi="Times New Roman" w:cs="Times New Roman"/>
                <w:sz w:val="24"/>
                <w:szCs w:val="24"/>
              </w:rPr>
              <w:t>из стали марки 25Г2С</w:t>
            </w:r>
          </w:p>
        </w:tc>
        <w:tc>
          <w:tcPr>
            <w:tcW w:w="2119" w:type="dxa"/>
            <w:tcBorders>
              <w:top w:val="single" w:sz="4" w:space="0" w:color="auto"/>
              <w:left w:val="single" w:sz="4" w:space="0" w:color="auto"/>
              <w:bottom w:val="single" w:sz="4" w:space="0" w:color="auto"/>
              <w:right w:val="single" w:sz="4" w:space="0" w:color="auto"/>
            </w:tcBorders>
          </w:tcPr>
          <w:p w:rsidR="00CE6020" w:rsidRPr="00CE6020" w:rsidRDefault="00CE6020" w:rsidP="00C53B2E">
            <w:pPr>
              <w:jc w:val="center"/>
              <w:rPr>
                <w:rFonts w:ascii="Times New Roman" w:hAnsi="Times New Roman" w:cs="Times New Roman"/>
                <w:sz w:val="24"/>
                <w:szCs w:val="24"/>
              </w:rPr>
            </w:pPr>
            <w:r w:rsidRPr="00CE6020">
              <w:rPr>
                <w:rFonts w:ascii="Times New Roman" w:hAnsi="Times New Roman" w:cs="Times New Roman"/>
                <w:sz w:val="24"/>
                <w:szCs w:val="24"/>
              </w:rPr>
              <w:t>ГОСТ 5781-82*</w:t>
            </w:r>
          </w:p>
        </w:tc>
      </w:tr>
      <w:tr w:rsidR="00CE6020" w:rsidRPr="00CE6020" w:rsidTr="00C53B2E">
        <w:trPr>
          <w:trHeight w:val="20"/>
          <w:jc w:val="center"/>
        </w:trPr>
        <w:tc>
          <w:tcPr>
            <w:tcW w:w="515" w:type="dxa"/>
            <w:tcBorders>
              <w:top w:val="single" w:sz="4" w:space="0" w:color="auto"/>
              <w:left w:val="single" w:sz="4" w:space="0" w:color="auto"/>
              <w:bottom w:val="single" w:sz="4" w:space="0" w:color="auto"/>
              <w:right w:val="single" w:sz="4" w:space="0" w:color="auto"/>
            </w:tcBorders>
            <w:noWrap/>
          </w:tcPr>
          <w:p w:rsidR="00CE6020" w:rsidRPr="00CE6020" w:rsidRDefault="00CE6020" w:rsidP="00CE6020">
            <w:pPr>
              <w:numPr>
                <w:ilvl w:val="0"/>
                <w:numId w:val="26"/>
              </w:numPr>
              <w:spacing w:after="0" w:line="240" w:lineRule="auto"/>
              <w:ind w:left="0" w:firstLine="0"/>
              <w:rPr>
                <w:rFonts w:ascii="Times New Roman" w:hAnsi="Times New Roman" w:cs="Times New Roman"/>
                <w:sz w:val="24"/>
                <w:szCs w:val="24"/>
              </w:rPr>
            </w:pPr>
          </w:p>
        </w:tc>
        <w:tc>
          <w:tcPr>
            <w:tcW w:w="3305" w:type="dxa"/>
            <w:tcBorders>
              <w:top w:val="single" w:sz="4" w:space="0" w:color="auto"/>
              <w:left w:val="single" w:sz="4" w:space="0" w:color="auto"/>
              <w:bottom w:val="single" w:sz="4" w:space="0" w:color="auto"/>
              <w:right w:val="single" w:sz="4" w:space="0" w:color="auto"/>
            </w:tcBorders>
            <w:vAlign w:val="center"/>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 xml:space="preserve">Щебеночно-песчаные смеси </w:t>
            </w:r>
          </w:p>
        </w:tc>
        <w:tc>
          <w:tcPr>
            <w:tcW w:w="4961" w:type="dxa"/>
            <w:tcBorders>
              <w:top w:val="single" w:sz="4" w:space="0" w:color="auto"/>
              <w:left w:val="single" w:sz="4" w:space="0" w:color="auto"/>
              <w:bottom w:val="single" w:sz="4" w:space="0" w:color="auto"/>
              <w:right w:val="single" w:sz="4" w:space="0" w:color="auto"/>
            </w:tcBorders>
            <w:vAlign w:val="center"/>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Номер смеси по зерновому составу С4</w:t>
            </w:r>
          </w:p>
        </w:tc>
        <w:tc>
          <w:tcPr>
            <w:tcW w:w="2119" w:type="dxa"/>
            <w:tcBorders>
              <w:top w:val="single" w:sz="4" w:space="0" w:color="auto"/>
              <w:left w:val="single" w:sz="4" w:space="0" w:color="auto"/>
              <w:bottom w:val="single" w:sz="4" w:space="0" w:color="auto"/>
              <w:right w:val="single" w:sz="4" w:space="0" w:color="auto"/>
            </w:tcBorders>
            <w:vAlign w:val="center"/>
          </w:tcPr>
          <w:p w:rsidR="00CE6020" w:rsidRPr="00CE6020" w:rsidRDefault="00CE6020" w:rsidP="00C53B2E">
            <w:pPr>
              <w:rPr>
                <w:rFonts w:ascii="Times New Roman" w:hAnsi="Times New Roman" w:cs="Times New Roman"/>
                <w:sz w:val="24"/>
                <w:szCs w:val="24"/>
              </w:rPr>
            </w:pPr>
            <w:r w:rsidRPr="00CE6020">
              <w:rPr>
                <w:rFonts w:ascii="Times New Roman" w:hAnsi="Times New Roman" w:cs="Times New Roman"/>
                <w:sz w:val="24"/>
                <w:szCs w:val="24"/>
              </w:rPr>
              <w:t>ГОСТ 25607-2009</w:t>
            </w:r>
          </w:p>
        </w:tc>
      </w:tr>
    </w:tbl>
    <w:p w:rsidR="00CE6020" w:rsidRDefault="00CE6020" w:rsidP="001A644A">
      <w:pPr>
        <w:ind w:firstLine="709"/>
        <w:jc w:val="both"/>
        <w:rPr>
          <w:rFonts w:ascii="Times New Roman" w:hAnsi="Times New Roman" w:cs="Times New Roman"/>
          <w:b/>
          <w:bCs/>
          <w:sz w:val="24"/>
          <w:szCs w:val="24"/>
        </w:rPr>
      </w:pPr>
    </w:p>
    <w:p w:rsidR="001A644A" w:rsidRPr="001A644A" w:rsidRDefault="001A644A" w:rsidP="001A644A">
      <w:pPr>
        <w:ind w:firstLine="709"/>
        <w:jc w:val="both"/>
        <w:rPr>
          <w:rFonts w:ascii="Times New Roman" w:hAnsi="Times New Roman" w:cs="Times New Roman"/>
          <w:sz w:val="24"/>
          <w:szCs w:val="24"/>
        </w:rPr>
      </w:pPr>
      <w:r w:rsidRPr="001A644A">
        <w:rPr>
          <w:rFonts w:ascii="Times New Roman" w:hAnsi="Times New Roman" w:cs="Times New Roman"/>
          <w:b/>
          <w:bCs/>
          <w:sz w:val="24"/>
          <w:szCs w:val="24"/>
        </w:rPr>
        <w:t>6. Сроки выполнения работ по Контракту</w:t>
      </w:r>
    </w:p>
    <w:p w:rsidR="001A644A" w:rsidRPr="001A644A" w:rsidRDefault="001A644A" w:rsidP="001A644A">
      <w:pPr>
        <w:autoSpaceDE w:val="0"/>
        <w:autoSpaceDN w:val="0"/>
        <w:ind w:firstLine="709"/>
        <w:jc w:val="both"/>
        <w:rPr>
          <w:rFonts w:ascii="Times New Roman" w:hAnsi="Times New Roman" w:cs="Times New Roman"/>
          <w:color w:val="000000"/>
          <w:sz w:val="24"/>
          <w:szCs w:val="24"/>
        </w:rPr>
      </w:pPr>
      <w:r w:rsidRPr="001A644A">
        <w:rPr>
          <w:rFonts w:ascii="Times New Roman" w:hAnsi="Times New Roman" w:cs="Times New Roman"/>
          <w:sz w:val="24"/>
          <w:szCs w:val="24"/>
        </w:rPr>
        <w:t xml:space="preserve">6.1. </w:t>
      </w:r>
      <w:r w:rsidRPr="001A644A">
        <w:rPr>
          <w:rFonts w:ascii="Times New Roman" w:hAnsi="Times New Roman" w:cs="Times New Roman"/>
          <w:color w:val="000000"/>
          <w:sz w:val="24"/>
          <w:szCs w:val="24"/>
        </w:rPr>
        <w:t xml:space="preserve">Срок выполнения работ по Контракту: </w:t>
      </w:r>
    </w:p>
    <w:p w:rsidR="001A644A" w:rsidRPr="001A644A" w:rsidRDefault="001A644A" w:rsidP="001A644A">
      <w:pPr>
        <w:autoSpaceDE w:val="0"/>
        <w:autoSpaceDN w:val="0"/>
        <w:ind w:firstLine="709"/>
        <w:jc w:val="both"/>
        <w:rPr>
          <w:rFonts w:ascii="Times New Roman" w:hAnsi="Times New Roman" w:cs="Times New Roman"/>
          <w:color w:val="000000"/>
          <w:sz w:val="24"/>
          <w:szCs w:val="24"/>
        </w:rPr>
      </w:pPr>
      <w:r w:rsidRPr="001A644A">
        <w:rPr>
          <w:rFonts w:ascii="Times New Roman" w:hAnsi="Times New Roman" w:cs="Times New Roman"/>
          <w:color w:val="000000"/>
          <w:sz w:val="24"/>
          <w:szCs w:val="24"/>
        </w:rPr>
        <w:t>Дата начала выполнения работ – дата заключения Контракта;</w:t>
      </w:r>
    </w:p>
    <w:p w:rsidR="001A644A" w:rsidRPr="001A644A" w:rsidRDefault="001A644A" w:rsidP="001A644A">
      <w:pPr>
        <w:autoSpaceDE w:val="0"/>
        <w:autoSpaceDN w:val="0"/>
        <w:ind w:firstLine="709"/>
        <w:jc w:val="both"/>
        <w:rPr>
          <w:rFonts w:ascii="Times New Roman" w:hAnsi="Times New Roman" w:cs="Times New Roman"/>
          <w:color w:val="000000"/>
          <w:sz w:val="24"/>
          <w:szCs w:val="24"/>
        </w:rPr>
      </w:pPr>
      <w:r w:rsidRPr="001A644A">
        <w:rPr>
          <w:rFonts w:ascii="Times New Roman" w:hAnsi="Times New Roman" w:cs="Times New Roman"/>
          <w:color w:val="000000"/>
          <w:sz w:val="24"/>
          <w:szCs w:val="24"/>
        </w:rPr>
        <w:t>Дата окончания выполнения работ на Объекте (</w:t>
      </w:r>
      <w:r w:rsidRPr="001A644A">
        <w:rPr>
          <w:rFonts w:ascii="Times New Roman" w:hAnsi="Times New Roman" w:cs="Times New Roman"/>
          <w:sz w:val="24"/>
          <w:szCs w:val="24"/>
        </w:rPr>
        <w:t>до данной даты результат работ должен быть передан Заказчику)</w:t>
      </w:r>
      <w:r w:rsidRPr="001A644A">
        <w:rPr>
          <w:rFonts w:ascii="Times New Roman" w:hAnsi="Times New Roman" w:cs="Times New Roman"/>
          <w:color w:val="000000"/>
          <w:sz w:val="24"/>
          <w:szCs w:val="24"/>
        </w:rPr>
        <w:t xml:space="preserve"> – 20.12.2016 г.</w:t>
      </w:r>
    </w:p>
    <w:p w:rsidR="001A644A" w:rsidRPr="001A644A" w:rsidRDefault="001A644A" w:rsidP="001A644A">
      <w:pPr>
        <w:ind w:firstLine="709"/>
        <w:jc w:val="both"/>
        <w:rPr>
          <w:rFonts w:ascii="Times New Roman" w:hAnsi="Times New Roman" w:cs="Times New Roman"/>
          <w:sz w:val="24"/>
          <w:szCs w:val="24"/>
        </w:rPr>
      </w:pPr>
      <w:r w:rsidRPr="001A644A">
        <w:rPr>
          <w:rFonts w:ascii="Times New Roman" w:hAnsi="Times New Roman" w:cs="Times New Roman"/>
          <w:bCs/>
          <w:sz w:val="24"/>
          <w:szCs w:val="24"/>
        </w:rPr>
        <w:t>6.2.</w:t>
      </w:r>
      <w:r w:rsidRPr="001A644A">
        <w:rPr>
          <w:rFonts w:ascii="Times New Roman" w:hAnsi="Times New Roman" w:cs="Times New Roman"/>
          <w:sz w:val="24"/>
          <w:szCs w:val="24"/>
        </w:rPr>
        <w:t xml:space="preserve"> Сроки выполнения работ по отчетным периодам определяются «Графиком выполнения работ» (Приложение № 2 к Контракту), являющимся неотъемлемой частью Контракта. </w:t>
      </w:r>
    </w:p>
    <w:p w:rsidR="001A644A" w:rsidRPr="001A644A" w:rsidRDefault="001A644A" w:rsidP="001A644A">
      <w:pPr>
        <w:ind w:firstLine="709"/>
        <w:jc w:val="both"/>
        <w:rPr>
          <w:rFonts w:ascii="Times New Roman" w:hAnsi="Times New Roman" w:cs="Times New Roman"/>
          <w:b/>
          <w:sz w:val="24"/>
          <w:szCs w:val="24"/>
        </w:rPr>
      </w:pPr>
      <w:r w:rsidRPr="001A644A">
        <w:rPr>
          <w:rFonts w:ascii="Times New Roman" w:hAnsi="Times New Roman" w:cs="Times New Roman"/>
          <w:b/>
          <w:sz w:val="24"/>
          <w:szCs w:val="24"/>
        </w:rPr>
        <w:t>7. Гарантийные обязательства:</w:t>
      </w:r>
    </w:p>
    <w:p w:rsidR="001A644A" w:rsidRPr="001A644A" w:rsidRDefault="001A644A" w:rsidP="001A644A">
      <w:pPr>
        <w:widowControl w:val="0"/>
        <w:autoSpaceDE w:val="0"/>
        <w:autoSpaceDN w:val="0"/>
        <w:adjustRightInd w:val="0"/>
        <w:ind w:firstLine="709"/>
        <w:jc w:val="both"/>
        <w:rPr>
          <w:rFonts w:ascii="Times New Roman" w:hAnsi="Times New Roman" w:cs="Times New Roman"/>
          <w:sz w:val="24"/>
          <w:szCs w:val="24"/>
        </w:rPr>
      </w:pPr>
      <w:r w:rsidRPr="001A644A">
        <w:rPr>
          <w:rFonts w:ascii="Times New Roman" w:hAnsi="Times New Roman" w:cs="Times New Roman"/>
          <w:color w:val="000000"/>
          <w:sz w:val="24"/>
          <w:szCs w:val="24"/>
        </w:rPr>
        <w:t xml:space="preserve">7.1. Подрядчик гарантирует </w:t>
      </w:r>
      <w:r w:rsidRPr="001A644A">
        <w:rPr>
          <w:rFonts w:ascii="Times New Roman" w:hAnsi="Times New Roman" w:cs="Times New Roman"/>
          <w:sz w:val="24"/>
          <w:szCs w:val="24"/>
        </w:rPr>
        <w:t>качество выполнения всех работ в соответствии с «Описанием объекта закупки» (Приложение № 1 к Контракту), проектной, рабочей документацией и действующими нормами и техническими условиями, своевременное устранение недостатков (дефектов), выявленных при осуществлении контроля и надзора за ходом выполнения работ, при приемке работ и в период гарантийного срока эксплуатации Объекта.</w:t>
      </w:r>
    </w:p>
    <w:p w:rsidR="001A644A" w:rsidRPr="001A644A" w:rsidRDefault="001A644A" w:rsidP="001A644A">
      <w:pPr>
        <w:ind w:firstLine="709"/>
        <w:jc w:val="both"/>
        <w:rPr>
          <w:rFonts w:ascii="Times New Roman" w:hAnsi="Times New Roman" w:cs="Times New Roman"/>
          <w:sz w:val="24"/>
          <w:szCs w:val="24"/>
        </w:rPr>
      </w:pPr>
      <w:r w:rsidRPr="001A644A">
        <w:rPr>
          <w:rFonts w:ascii="Times New Roman" w:hAnsi="Times New Roman" w:cs="Times New Roman"/>
          <w:sz w:val="24"/>
          <w:szCs w:val="24"/>
        </w:rPr>
        <w:t>7.2. Гарантийный срок начинается с даты окончания выполнения работ на Объекте (с даты подписания акта приемки выполненных работ за последний отчетный период, установленный «Графиком выполнения работ» (Приложение № 2 к Контракту). С этой даты начинается гарантийный срок на:</w:t>
      </w:r>
    </w:p>
    <w:p w:rsidR="001A644A" w:rsidRPr="001A644A" w:rsidRDefault="001A644A" w:rsidP="001A644A">
      <w:pPr>
        <w:ind w:firstLine="709"/>
        <w:rPr>
          <w:rFonts w:ascii="Times New Roman" w:hAnsi="Times New Roman" w:cs="Times New Roman"/>
          <w:sz w:val="24"/>
          <w:szCs w:val="24"/>
        </w:rPr>
      </w:pPr>
      <w:r w:rsidRPr="001A644A">
        <w:rPr>
          <w:rFonts w:ascii="Times New Roman" w:hAnsi="Times New Roman" w:cs="Times New Roman"/>
          <w:sz w:val="24"/>
          <w:szCs w:val="24"/>
        </w:rPr>
        <w:t>Мостовое сооружение</w:t>
      </w:r>
      <w:r w:rsidRPr="001A644A">
        <w:rPr>
          <w:rFonts w:ascii="Times New Roman" w:hAnsi="Times New Roman" w:cs="Times New Roman"/>
          <w:sz w:val="24"/>
          <w:szCs w:val="24"/>
        </w:rPr>
        <w:tab/>
      </w:r>
      <w:r w:rsidRPr="001A644A">
        <w:rPr>
          <w:rFonts w:ascii="Times New Roman" w:hAnsi="Times New Roman" w:cs="Times New Roman"/>
          <w:sz w:val="24"/>
          <w:szCs w:val="24"/>
        </w:rPr>
        <w:tab/>
      </w:r>
      <w:r w:rsidRPr="001A644A">
        <w:rPr>
          <w:rFonts w:ascii="Times New Roman" w:hAnsi="Times New Roman" w:cs="Times New Roman"/>
          <w:sz w:val="24"/>
          <w:szCs w:val="24"/>
        </w:rPr>
        <w:tab/>
      </w:r>
      <w:r w:rsidRPr="001A644A">
        <w:rPr>
          <w:rFonts w:ascii="Times New Roman" w:hAnsi="Times New Roman" w:cs="Times New Roman"/>
          <w:sz w:val="24"/>
          <w:szCs w:val="24"/>
        </w:rPr>
        <w:tab/>
      </w:r>
      <w:r w:rsidRPr="001A644A">
        <w:rPr>
          <w:rFonts w:ascii="Times New Roman" w:hAnsi="Times New Roman" w:cs="Times New Roman"/>
          <w:sz w:val="24"/>
          <w:szCs w:val="24"/>
        </w:rPr>
        <w:tab/>
      </w:r>
      <w:r w:rsidRPr="001A644A">
        <w:rPr>
          <w:rFonts w:ascii="Times New Roman" w:hAnsi="Times New Roman" w:cs="Times New Roman"/>
          <w:sz w:val="24"/>
          <w:szCs w:val="24"/>
        </w:rPr>
        <w:tab/>
      </w:r>
      <w:r w:rsidRPr="001A644A">
        <w:rPr>
          <w:rFonts w:ascii="Times New Roman" w:hAnsi="Times New Roman" w:cs="Times New Roman"/>
          <w:sz w:val="24"/>
          <w:szCs w:val="24"/>
        </w:rPr>
        <w:tab/>
        <w:t>5 (пять) лет;</w:t>
      </w:r>
    </w:p>
    <w:p w:rsidR="001A644A" w:rsidRPr="001A644A" w:rsidRDefault="001A644A" w:rsidP="001A644A">
      <w:pPr>
        <w:shd w:val="clear" w:color="auto" w:fill="FFFFFF"/>
        <w:tabs>
          <w:tab w:val="left" w:pos="1214"/>
        </w:tabs>
        <w:ind w:firstLine="709"/>
        <w:jc w:val="both"/>
        <w:rPr>
          <w:rFonts w:ascii="Times New Roman" w:hAnsi="Times New Roman" w:cs="Times New Roman"/>
          <w:sz w:val="24"/>
          <w:szCs w:val="24"/>
        </w:rPr>
      </w:pPr>
      <w:r w:rsidRPr="001A644A">
        <w:rPr>
          <w:rFonts w:ascii="Times New Roman" w:hAnsi="Times New Roman" w:cs="Times New Roman"/>
          <w:sz w:val="24"/>
          <w:szCs w:val="24"/>
        </w:rPr>
        <w:lastRenderedPageBreak/>
        <w:t>Под гарантией понимается устранение Подрядчиком своими силами и за свой счет допущенных по его вине недостатков (дефектов), выявленных после приемки работ.</w:t>
      </w:r>
    </w:p>
    <w:p w:rsidR="001A644A" w:rsidRPr="001A644A" w:rsidRDefault="001A644A" w:rsidP="001A644A">
      <w:pPr>
        <w:widowControl w:val="0"/>
        <w:autoSpaceDE w:val="0"/>
        <w:ind w:firstLine="709"/>
        <w:jc w:val="both"/>
        <w:rPr>
          <w:rFonts w:ascii="Times New Roman" w:hAnsi="Times New Roman" w:cs="Times New Roman"/>
          <w:sz w:val="24"/>
          <w:szCs w:val="24"/>
        </w:rPr>
      </w:pPr>
      <w:r w:rsidRPr="001A644A">
        <w:rPr>
          <w:rFonts w:ascii="Times New Roman" w:hAnsi="Times New Roman" w:cs="Times New Roman"/>
          <w:sz w:val="24"/>
          <w:szCs w:val="24"/>
        </w:rPr>
        <w:t>7.3.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ненадлежащего ремонта Объекта, произведенного самим Заказчиком или привлеченными им третьими лицами.</w:t>
      </w:r>
    </w:p>
    <w:p w:rsidR="001A644A" w:rsidRPr="001A644A" w:rsidRDefault="001A644A" w:rsidP="001A644A">
      <w:pPr>
        <w:widowControl w:val="0"/>
        <w:autoSpaceDE w:val="0"/>
        <w:ind w:firstLine="709"/>
        <w:jc w:val="both"/>
        <w:rPr>
          <w:rFonts w:ascii="Times New Roman" w:hAnsi="Times New Roman" w:cs="Times New Roman"/>
          <w:sz w:val="24"/>
          <w:szCs w:val="24"/>
        </w:rPr>
      </w:pPr>
      <w:r w:rsidRPr="001A644A">
        <w:rPr>
          <w:rFonts w:ascii="Times New Roman" w:hAnsi="Times New Roman" w:cs="Times New Roman"/>
          <w:sz w:val="24"/>
          <w:szCs w:val="24"/>
        </w:rPr>
        <w:t>7.4. При обнаружении в течение гарантийного срока недостатков (дефектов) Заказчик должен заявить о них Подрядчику в разумный срок после их обнаружения.</w:t>
      </w:r>
    </w:p>
    <w:p w:rsidR="001A644A" w:rsidRPr="001A644A" w:rsidRDefault="001A644A" w:rsidP="001A644A">
      <w:pPr>
        <w:widowControl w:val="0"/>
        <w:autoSpaceDE w:val="0"/>
        <w:ind w:firstLine="709"/>
        <w:jc w:val="both"/>
        <w:rPr>
          <w:rFonts w:ascii="Times New Roman" w:hAnsi="Times New Roman" w:cs="Times New Roman"/>
          <w:sz w:val="24"/>
          <w:szCs w:val="24"/>
        </w:rPr>
      </w:pPr>
      <w:r w:rsidRPr="001A644A">
        <w:rPr>
          <w:rFonts w:ascii="Times New Roman" w:hAnsi="Times New Roman" w:cs="Times New Roman"/>
          <w:sz w:val="24"/>
          <w:szCs w:val="24"/>
        </w:rPr>
        <w:t>В течение 5 (пяти) рабочих дней после получения Подрядчиком уведомления об обнаруженных Заказчиком недостатках (дефектах) Объекта Стороны составляют акт проверки, в котором фиксируются обнаруженные недостатки (дефекты).</w:t>
      </w:r>
    </w:p>
    <w:p w:rsidR="001A644A" w:rsidRPr="001A644A" w:rsidRDefault="001A644A" w:rsidP="001A644A">
      <w:pPr>
        <w:widowControl w:val="0"/>
        <w:autoSpaceDE w:val="0"/>
        <w:ind w:firstLine="709"/>
        <w:jc w:val="both"/>
        <w:rPr>
          <w:rFonts w:ascii="Times New Roman" w:hAnsi="Times New Roman" w:cs="Times New Roman"/>
          <w:sz w:val="24"/>
          <w:szCs w:val="24"/>
        </w:rPr>
      </w:pPr>
      <w:r w:rsidRPr="001A644A">
        <w:rPr>
          <w:rFonts w:ascii="Times New Roman" w:hAnsi="Times New Roman" w:cs="Times New Roman"/>
          <w:sz w:val="24"/>
          <w:szCs w:val="24"/>
        </w:rPr>
        <w:t>В случае уклонения Подрядчика от составления акта, Заказчик вправе составить соответствующий акт самостоятельно.</w:t>
      </w:r>
    </w:p>
    <w:p w:rsidR="001A644A" w:rsidRPr="001A644A" w:rsidRDefault="001A644A" w:rsidP="001A644A">
      <w:pPr>
        <w:widowControl w:val="0"/>
        <w:autoSpaceDE w:val="0"/>
        <w:ind w:firstLine="709"/>
        <w:jc w:val="both"/>
        <w:rPr>
          <w:rFonts w:ascii="Times New Roman" w:hAnsi="Times New Roman" w:cs="Times New Roman"/>
          <w:sz w:val="24"/>
          <w:szCs w:val="24"/>
        </w:rPr>
      </w:pPr>
      <w:r w:rsidRPr="001A644A">
        <w:rPr>
          <w:rFonts w:ascii="Times New Roman" w:hAnsi="Times New Roman" w:cs="Times New Roman"/>
          <w:sz w:val="24"/>
          <w:szCs w:val="24"/>
        </w:rPr>
        <w:t>7.5.</w:t>
      </w:r>
      <w:r w:rsidRPr="001A644A">
        <w:rPr>
          <w:rFonts w:ascii="Times New Roman" w:hAnsi="Times New Roman" w:cs="Times New Roman"/>
          <w:sz w:val="24"/>
          <w:szCs w:val="24"/>
          <w:lang w:val="en-US"/>
        </w:rPr>
        <w:t> </w:t>
      </w:r>
      <w:r w:rsidRPr="001A644A">
        <w:rPr>
          <w:rFonts w:ascii="Times New Roman" w:hAnsi="Times New Roman" w:cs="Times New Roman"/>
          <w:sz w:val="24"/>
          <w:szCs w:val="24"/>
        </w:rPr>
        <w:t xml:space="preserve">В случае обнаружения недостатков (дефектов) Подрядчик обязан устранить соответствующие недостатки (дефекты) в срок, указанный в акте проверки, в котором фиксируются данные недостатки (дефекты). </w:t>
      </w:r>
    </w:p>
    <w:p w:rsidR="001A644A" w:rsidRPr="001A644A" w:rsidRDefault="001A644A" w:rsidP="001A644A">
      <w:pPr>
        <w:ind w:firstLine="709"/>
        <w:jc w:val="both"/>
        <w:rPr>
          <w:rFonts w:ascii="Times New Roman" w:hAnsi="Times New Roman" w:cs="Times New Roman"/>
          <w:sz w:val="24"/>
          <w:szCs w:val="24"/>
        </w:rPr>
      </w:pPr>
      <w:r w:rsidRPr="001A644A">
        <w:rPr>
          <w:rFonts w:ascii="Times New Roman" w:hAnsi="Times New Roman" w:cs="Times New Roman"/>
          <w:sz w:val="24"/>
          <w:szCs w:val="24"/>
        </w:rPr>
        <w:t>При отказе Подрядчика от устранения недостатков (дефектов), выявленных в ходе комиссионного обследования согласно п. 5.4.18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(дефектов). Размер понесенных затрат определяется по государственным сметным нормам.</w:t>
      </w:r>
    </w:p>
    <w:p w:rsidR="001A644A" w:rsidRPr="001A644A" w:rsidRDefault="001A644A" w:rsidP="001A644A">
      <w:pPr>
        <w:widowControl w:val="0"/>
        <w:autoSpaceDE w:val="0"/>
        <w:ind w:firstLine="709"/>
        <w:jc w:val="both"/>
        <w:rPr>
          <w:rFonts w:ascii="Times New Roman" w:hAnsi="Times New Roman" w:cs="Times New Roman"/>
          <w:sz w:val="24"/>
          <w:szCs w:val="24"/>
        </w:rPr>
      </w:pPr>
      <w:r w:rsidRPr="001A644A">
        <w:rPr>
          <w:rFonts w:ascii="Times New Roman" w:hAnsi="Times New Roman" w:cs="Times New Roman"/>
          <w:sz w:val="24"/>
          <w:szCs w:val="24"/>
        </w:rPr>
        <w:t>7.6. Для проверки соответствия качества выполненных Подрядчиком работ требованиям, установленным Контрактом, Стороны вправе привлекать независимых экспертов, экспертные организации.</w:t>
      </w:r>
    </w:p>
    <w:p w:rsidR="001A644A" w:rsidRPr="001A644A" w:rsidRDefault="001A644A" w:rsidP="001A644A">
      <w:pPr>
        <w:widowControl w:val="0"/>
        <w:autoSpaceDE w:val="0"/>
        <w:ind w:firstLine="709"/>
        <w:jc w:val="both"/>
        <w:rPr>
          <w:rFonts w:ascii="Times New Roman" w:hAnsi="Times New Roman" w:cs="Times New Roman"/>
          <w:bCs/>
          <w:sz w:val="24"/>
          <w:szCs w:val="24"/>
        </w:rPr>
      </w:pPr>
      <w:r w:rsidRPr="001A644A">
        <w:rPr>
          <w:rFonts w:ascii="Times New Roman" w:hAnsi="Times New Roman" w:cs="Times New Roman"/>
          <w:sz w:val="24"/>
          <w:szCs w:val="24"/>
        </w:rPr>
        <w:t xml:space="preserve">При этом расходы на соответствующую экспертизу несет Подрядчик, за исключением случаев, когда экспертизой установлено отсутствие нарушений Подрядчиком Контракта или причинной связи между действиями Подрядчика и обнаруженными недостатками (дефектами). В указанном случае расходы на экспертизу несет Сторона, потребовавшая назначение экспертизы, а если она назначена по </w:t>
      </w:r>
      <w:r w:rsidRPr="001A644A">
        <w:rPr>
          <w:rFonts w:ascii="Times New Roman" w:hAnsi="Times New Roman" w:cs="Times New Roman"/>
          <w:bCs/>
          <w:sz w:val="24"/>
          <w:szCs w:val="24"/>
        </w:rPr>
        <w:t>соглашению Сторон – в соответствии с соглашением</w:t>
      </w:r>
      <w:r w:rsidRPr="001A644A">
        <w:rPr>
          <w:rFonts w:ascii="Times New Roman" w:hAnsi="Times New Roman" w:cs="Times New Roman"/>
          <w:sz w:val="24"/>
          <w:szCs w:val="24"/>
        </w:rPr>
        <w:t>.</w:t>
      </w:r>
    </w:p>
    <w:p w:rsidR="001A644A" w:rsidRPr="001A644A" w:rsidRDefault="001A644A" w:rsidP="001A644A">
      <w:pPr>
        <w:widowControl w:val="0"/>
        <w:autoSpaceDE w:val="0"/>
        <w:autoSpaceDN w:val="0"/>
        <w:adjustRightInd w:val="0"/>
        <w:ind w:firstLine="709"/>
        <w:jc w:val="both"/>
        <w:rPr>
          <w:rFonts w:ascii="Times New Roman" w:hAnsi="Times New Roman" w:cs="Times New Roman"/>
          <w:color w:val="000000"/>
          <w:sz w:val="24"/>
          <w:szCs w:val="24"/>
        </w:rPr>
      </w:pPr>
      <w:r w:rsidRPr="001A644A">
        <w:rPr>
          <w:rFonts w:ascii="Times New Roman" w:hAnsi="Times New Roman" w:cs="Times New Roman"/>
          <w:color w:val="000000"/>
          <w:sz w:val="24"/>
          <w:szCs w:val="24"/>
        </w:rPr>
        <w:t xml:space="preserve">7.7. Течение гарантийного срока прерывается на все время, на протяжении которого Объект не мог эксплуатироваться вследствие недостатков (дефектов), за которые отвечает Подрядчик. </w:t>
      </w:r>
    </w:p>
    <w:p w:rsidR="001A644A" w:rsidRPr="001A644A" w:rsidRDefault="001A644A" w:rsidP="001A644A">
      <w:pPr>
        <w:shd w:val="clear" w:color="auto" w:fill="FFFFFF"/>
        <w:tabs>
          <w:tab w:val="left" w:pos="142"/>
        </w:tabs>
        <w:ind w:firstLine="709"/>
        <w:jc w:val="both"/>
        <w:rPr>
          <w:rFonts w:ascii="Times New Roman" w:hAnsi="Times New Roman" w:cs="Times New Roman"/>
          <w:sz w:val="24"/>
          <w:szCs w:val="24"/>
        </w:rPr>
      </w:pPr>
      <w:r w:rsidRPr="001A644A">
        <w:rPr>
          <w:rFonts w:ascii="Times New Roman" w:hAnsi="Times New Roman" w:cs="Times New Roman"/>
          <w:sz w:val="24"/>
          <w:szCs w:val="24"/>
        </w:rPr>
        <w:t>7.8.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Новосибирской области в порядке, установленном действующим законодательством Российской Федерации.</w:t>
      </w:r>
    </w:p>
    <w:p w:rsidR="001A644A" w:rsidRDefault="001A644A" w:rsidP="001A644A">
      <w:pPr>
        <w:shd w:val="clear" w:color="auto" w:fill="FFFFFF"/>
        <w:tabs>
          <w:tab w:val="left" w:pos="142"/>
        </w:tabs>
        <w:ind w:firstLine="709"/>
        <w:jc w:val="both"/>
        <w:rPr>
          <w:rFonts w:ascii="Times New Roman" w:hAnsi="Times New Roman" w:cs="Times New Roman"/>
          <w:sz w:val="24"/>
          <w:szCs w:val="24"/>
        </w:rPr>
      </w:pPr>
      <w:r w:rsidRPr="001A644A">
        <w:rPr>
          <w:rFonts w:ascii="Times New Roman" w:hAnsi="Times New Roman" w:cs="Times New Roman"/>
          <w:sz w:val="24"/>
          <w:szCs w:val="24"/>
        </w:rPr>
        <w:t>7.9. 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1A644A" w:rsidRDefault="001A644A" w:rsidP="001A644A">
      <w:pPr>
        <w:shd w:val="clear" w:color="auto" w:fill="FFFFFF"/>
        <w:tabs>
          <w:tab w:val="left" w:pos="142"/>
        </w:tabs>
        <w:ind w:firstLine="709"/>
        <w:jc w:val="both"/>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extent cx="6659880" cy="9413925"/>
            <wp:effectExtent l="19050" t="0" r="762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srcRect/>
                    <a:stretch>
                      <a:fillRect/>
                    </a:stretch>
                  </pic:blipFill>
                  <pic:spPr bwMode="auto">
                    <a:xfrm>
                      <a:off x="0" y="0"/>
                      <a:ext cx="6659880" cy="9413925"/>
                    </a:xfrm>
                    <a:prstGeom prst="rect">
                      <a:avLst/>
                    </a:prstGeom>
                    <a:noFill/>
                    <a:ln w="9525">
                      <a:noFill/>
                      <a:miter lim="800000"/>
                      <a:headEnd/>
                      <a:tailEnd/>
                    </a:ln>
                  </pic:spPr>
                </pic:pic>
              </a:graphicData>
            </a:graphic>
          </wp:inline>
        </w:drawing>
      </w:r>
    </w:p>
    <w:p w:rsidR="001A644A" w:rsidRDefault="001A644A" w:rsidP="001A644A">
      <w:pPr>
        <w:shd w:val="clear" w:color="auto" w:fill="FFFFFF"/>
        <w:tabs>
          <w:tab w:val="left" w:pos="142"/>
        </w:tabs>
        <w:ind w:firstLine="709"/>
        <w:jc w:val="both"/>
        <w:rPr>
          <w:rFonts w:ascii="Times New Roman" w:hAnsi="Times New Roman" w:cs="Times New Roman"/>
          <w:sz w:val="24"/>
          <w:szCs w:val="24"/>
        </w:rPr>
        <w:sectPr w:rsidR="001A644A" w:rsidSect="00842080">
          <w:pgSz w:w="11906" w:h="16838"/>
          <w:pgMar w:top="567" w:right="567" w:bottom="567" w:left="851" w:header="709" w:footer="709" w:gutter="0"/>
          <w:cols w:space="708"/>
          <w:docGrid w:linePitch="360"/>
        </w:sectPr>
      </w:pPr>
    </w:p>
    <w:p w:rsidR="001A644A" w:rsidRPr="001A644A" w:rsidRDefault="001A644A" w:rsidP="001A644A">
      <w:pPr>
        <w:shd w:val="clear" w:color="auto" w:fill="FFFFFF"/>
        <w:tabs>
          <w:tab w:val="left" w:pos="142"/>
        </w:tabs>
        <w:ind w:firstLine="709"/>
        <w:jc w:val="both"/>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extent cx="6659880" cy="9413925"/>
            <wp:effectExtent l="19050" t="0" r="762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srcRect/>
                    <a:stretch>
                      <a:fillRect/>
                    </a:stretch>
                  </pic:blipFill>
                  <pic:spPr bwMode="auto">
                    <a:xfrm>
                      <a:off x="0" y="0"/>
                      <a:ext cx="6659880" cy="9413925"/>
                    </a:xfrm>
                    <a:prstGeom prst="rect">
                      <a:avLst/>
                    </a:prstGeom>
                    <a:noFill/>
                    <a:ln w="9525">
                      <a:noFill/>
                      <a:miter lim="800000"/>
                      <a:headEnd/>
                      <a:tailEnd/>
                    </a:ln>
                  </pic:spPr>
                </pic:pic>
              </a:graphicData>
            </a:graphic>
          </wp:inline>
        </w:drawing>
      </w:r>
      <w:r w:rsidRPr="001A644A">
        <w:rPr>
          <w:rFonts w:ascii="Times New Roman" w:hAnsi="Times New Roman" w:cs="Times New Roman"/>
          <w:sz w:val="24"/>
          <w:szCs w:val="24"/>
        </w:rPr>
        <w:t xml:space="preserve"> </w:t>
      </w:r>
      <w:r>
        <w:rPr>
          <w:rFonts w:ascii="Times New Roman" w:hAnsi="Times New Roman" w:cs="Times New Roman"/>
          <w:noProof/>
          <w:sz w:val="24"/>
          <w:szCs w:val="24"/>
          <w:lang w:eastAsia="ru-RU"/>
        </w:rPr>
        <w:lastRenderedPageBreak/>
        <w:drawing>
          <wp:inline distT="0" distB="0" distL="0" distR="0">
            <wp:extent cx="6659880" cy="9413925"/>
            <wp:effectExtent l="19050" t="0" r="762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srcRect/>
                    <a:stretch>
                      <a:fillRect/>
                    </a:stretch>
                  </pic:blipFill>
                  <pic:spPr bwMode="auto">
                    <a:xfrm>
                      <a:off x="0" y="0"/>
                      <a:ext cx="6659880" cy="9413925"/>
                    </a:xfrm>
                    <a:prstGeom prst="rect">
                      <a:avLst/>
                    </a:prstGeom>
                    <a:noFill/>
                    <a:ln w="9525">
                      <a:noFill/>
                      <a:miter lim="800000"/>
                      <a:headEnd/>
                      <a:tailEnd/>
                    </a:ln>
                  </pic:spPr>
                </pic:pic>
              </a:graphicData>
            </a:graphic>
          </wp:inline>
        </w:drawing>
      </w:r>
      <w:r w:rsidR="008113FF">
        <w:rPr>
          <w:rFonts w:ascii="Times New Roman" w:hAnsi="Times New Roman" w:cs="Times New Roman"/>
          <w:noProof/>
          <w:sz w:val="24"/>
          <w:szCs w:val="24"/>
          <w:lang w:eastAsia="ru-RU"/>
        </w:rPr>
        <w:lastRenderedPageBreak/>
        <w:drawing>
          <wp:inline distT="0" distB="0" distL="0" distR="0">
            <wp:extent cx="6659880" cy="9413925"/>
            <wp:effectExtent l="19050" t="0" r="762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6659880" cy="9413925"/>
                    </a:xfrm>
                    <a:prstGeom prst="rect">
                      <a:avLst/>
                    </a:prstGeom>
                    <a:noFill/>
                    <a:ln w="9525">
                      <a:noFill/>
                      <a:miter lim="800000"/>
                      <a:headEnd/>
                      <a:tailEnd/>
                    </a:ln>
                  </pic:spPr>
                </pic:pic>
              </a:graphicData>
            </a:graphic>
          </wp:inline>
        </w:drawing>
      </w:r>
    </w:p>
    <w:sectPr w:rsidR="001A644A" w:rsidRPr="001A644A" w:rsidSect="00842080">
      <w:pgSz w:w="11906" w:h="16838"/>
      <w:pgMar w:top="567" w:right="567" w:bottom="567"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OpenSymbol">
    <w:altName w:val="Courier New"/>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5F" w:usb2="00000000" w:usb3="00000000" w:csb0="0000019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charset w:val="CC"/>
    <w:family w:val="auto"/>
    <w:pitch w:val="variable"/>
    <w:sig w:usb0="00000000" w:usb1="00000000" w:usb2="00000000" w:usb3="00000000" w:csb0="00000000"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angal">
    <w:panose1 w:val="02040503050203030202"/>
    <w:charset w:val="01"/>
    <w:family w:val="roman"/>
    <w:notTrueType/>
    <w:pitch w:val="variable"/>
    <w:sig w:usb0="00002000" w:usb1="00000000" w:usb2="00000000" w:usb3="00000000" w:csb0="00000000" w:csb1="00000000"/>
  </w:font>
  <w:font w:name="ISOCPEUR">
    <w:altName w:val="Arial"/>
    <w:charset w:val="CC"/>
    <w:family w:val="swiss"/>
    <w:pitch w:val="variable"/>
    <w:sig w:usb0="00000001"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4AA1D51"/>
    <w:multiLevelType w:val="multilevel"/>
    <w:tmpl w:val="516E399A"/>
    <w:lvl w:ilvl="0">
      <w:start w:val="13"/>
      <w:numFmt w:val="decimal"/>
      <w:lvlText w:val="%1."/>
      <w:lvlJc w:val="left"/>
      <w:pPr>
        <w:tabs>
          <w:tab w:val="num" w:pos="480"/>
        </w:tabs>
        <w:ind w:left="480" w:hanging="480"/>
      </w:pPr>
      <w:rPr>
        <w:rFonts w:hint="default"/>
      </w:rPr>
    </w:lvl>
    <w:lvl w:ilvl="1">
      <w:start w:val="1"/>
      <w:numFmt w:val="decimal"/>
      <w:lvlText w:val="10.%2."/>
      <w:lvlJc w:val="left"/>
      <w:pPr>
        <w:tabs>
          <w:tab w:val="num" w:pos="907"/>
        </w:tabs>
        <w:ind w:left="0" w:firstLine="567"/>
      </w:pPr>
      <w:rPr>
        <w:rFonts w:hint="default"/>
        <w:color w:val="auto"/>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336"/>
        </w:tabs>
        <w:ind w:left="6336" w:hanging="1800"/>
      </w:pPr>
      <w:rPr>
        <w:rFonts w:hint="default"/>
      </w:rPr>
    </w:lvl>
  </w:abstractNum>
  <w:abstractNum w:abstractNumId="2">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3">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4">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5">
    <w:nsid w:val="10C21416"/>
    <w:multiLevelType w:val="hybridMultilevel"/>
    <w:tmpl w:val="2FC63B98"/>
    <w:lvl w:ilvl="0" w:tplc="3662A46C">
      <w:start w:val="3"/>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6">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7">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8">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0">
    <w:nsid w:val="218355FD"/>
    <w:multiLevelType w:val="hybridMultilevel"/>
    <w:tmpl w:val="5F244E4E"/>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39E1609"/>
    <w:multiLevelType w:val="multilevel"/>
    <w:tmpl w:val="16087DC6"/>
    <w:lvl w:ilvl="0">
      <w:start w:val="4"/>
      <w:numFmt w:val="decimal"/>
      <w:lvlText w:val="%1."/>
      <w:lvlJc w:val="left"/>
      <w:pPr>
        <w:ind w:left="360" w:hanging="360"/>
      </w:pPr>
      <w:rPr>
        <w:rFonts w:hint="default"/>
      </w:rPr>
    </w:lvl>
    <w:lvl w:ilvl="1">
      <w:start w:val="5"/>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2B8548AD"/>
    <w:multiLevelType w:val="hybridMultilevel"/>
    <w:tmpl w:val="C038A7C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5">
    <w:nsid w:val="2D0F4FCD"/>
    <w:multiLevelType w:val="hybridMultilevel"/>
    <w:tmpl w:val="56D6D1EE"/>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4D8130A"/>
    <w:multiLevelType w:val="multilevel"/>
    <w:tmpl w:val="0F8A989A"/>
    <w:lvl w:ilvl="0">
      <w:start w:val="1"/>
      <w:numFmt w:val="bullet"/>
      <w:lvlText w:val="–"/>
      <w:lvlJc w:val="left"/>
      <w:pPr>
        <w:tabs>
          <w:tab w:val="num" w:pos="1440"/>
        </w:tabs>
        <w:ind w:left="1440" w:hanging="360"/>
      </w:pPr>
      <w:rPr>
        <w:rFonts w:ascii="Times New Roman" w:hAnsi="Times New Roman" w:cs="Times New Roman" w:hint="default"/>
      </w:rPr>
    </w:lvl>
    <w:lvl w:ilvl="1">
      <w:start w:val="1"/>
      <w:numFmt w:val="decimal"/>
      <w:lvlText w:val="%1.%2."/>
      <w:lvlJc w:val="left"/>
      <w:pPr>
        <w:tabs>
          <w:tab w:val="num" w:pos="690"/>
        </w:tabs>
        <w:ind w:left="690" w:hanging="540"/>
      </w:pPr>
      <w:rPr>
        <w:rFonts w:hint="default"/>
      </w:rPr>
    </w:lvl>
    <w:lvl w:ilvl="2">
      <w:start w:val="1"/>
      <w:numFmt w:val="bullet"/>
      <w:lvlText w:val="o"/>
      <w:lvlJc w:val="left"/>
      <w:pPr>
        <w:tabs>
          <w:tab w:val="num" w:pos="360"/>
        </w:tabs>
        <w:ind w:left="360" w:hanging="360"/>
      </w:pPr>
      <w:rPr>
        <w:rFonts w:ascii="Courier New" w:hAnsi="Courier New" w:cs="Courier New" w:hint="default"/>
      </w:rPr>
    </w:lvl>
    <w:lvl w:ilvl="3">
      <w:start w:val="1"/>
      <w:numFmt w:val="decimal"/>
      <w:lvlText w:val="%1.%2.%3.%4."/>
      <w:lvlJc w:val="left"/>
      <w:pPr>
        <w:tabs>
          <w:tab w:val="num" w:pos="1170"/>
        </w:tabs>
        <w:ind w:left="1170" w:hanging="720"/>
      </w:pPr>
      <w:rPr>
        <w:rFonts w:hint="default"/>
      </w:rPr>
    </w:lvl>
    <w:lvl w:ilvl="4">
      <w:start w:val="1"/>
      <w:numFmt w:val="decimal"/>
      <w:lvlText w:val="%1.%2.%3.%4.%5."/>
      <w:lvlJc w:val="left"/>
      <w:pPr>
        <w:tabs>
          <w:tab w:val="num" w:pos="1680"/>
        </w:tabs>
        <w:ind w:left="1680" w:hanging="1080"/>
      </w:pPr>
      <w:rPr>
        <w:rFonts w:hint="default"/>
      </w:rPr>
    </w:lvl>
    <w:lvl w:ilvl="5">
      <w:start w:val="1"/>
      <w:numFmt w:val="decimal"/>
      <w:lvlText w:val="%1.%2.%3.%4.%5.%6."/>
      <w:lvlJc w:val="left"/>
      <w:pPr>
        <w:tabs>
          <w:tab w:val="num" w:pos="1830"/>
        </w:tabs>
        <w:ind w:left="1830" w:hanging="1080"/>
      </w:pPr>
      <w:rPr>
        <w:rFonts w:hint="default"/>
      </w:rPr>
    </w:lvl>
    <w:lvl w:ilvl="6">
      <w:start w:val="1"/>
      <w:numFmt w:val="decimal"/>
      <w:lvlText w:val="%1.%2.%3.%4.%5.%6.%7."/>
      <w:lvlJc w:val="left"/>
      <w:pPr>
        <w:tabs>
          <w:tab w:val="num" w:pos="2340"/>
        </w:tabs>
        <w:ind w:left="2340" w:hanging="1440"/>
      </w:pPr>
      <w:rPr>
        <w:rFonts w:hint="default"/>
      </w:rPr>
    </w:lvl>
    <w:lvl w:ilvl="7">
      <w:start w:val="1"/>
      <w:numFmt w:val="decimal"/>
      <w:lvlText w:val="%1.%2.%3.%4.%5.%6.%7.%8."/>
      <w:lvlJc w:val="left"/>
      <w:pPr>
        <w:tabs>
          <w:tab w:val="num" w:pos="2490"/>
        </w:tabs>
        <w:ind w:left="2490" w:hanging="1440"/>
      </w:pPr>
      <w:rPr>
        <w:rFonts w:hint="default"/>
      </w:rPr>
    </w:lvl>
    <w:lvl w:ilvl="8">
      <w:start w:val="1"/>
      <w:numFmt w:val="decimal"/>
      <w:lvlText w:val="%1.%2.%3.%4.%5.%6.%7.%8.%9."/>
      <w:lvlJc w:val="left"/>
      <w:pPr>
        <w:tabs>
          <w:tab w:val="num" w:pos="3000"/>
        </w:tabs>
        <w:ind w:left="3000" w:hanging="1800"/>
      </w:pPr>
      <w:rPr>
        <w:rFonts w:hint="default"/>
      </w:rPr>
    </w:lvl>
  </w:abstractNum>
  <w:abstractNum w:abstractNumId="17">
    <w:nsid w:val="3E952DBF"/>
    <w:multiLevelType w:val="hybridMultilevel"/>
    <w:tmpl w:val="96305AAE"/>
    <w:styleLink w:val="1111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CB5883"/>
    <w:multiLevelType w:val="hybridMultilevel"/>
    <w:tmpl w:val="06A89BD6"/>
    <w:styleLink w:val="1"/>
    <w:lvl w:ilvl="0" w:tplc="361C2FAA">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0">
    <w:nsid w:val="4659158D"/>
    <w:multiLevelType w:val="multilevel"/>
    <w:tmpl w:val="F46C7754"/>
    <w:lvl w:ilvl="0">
      <w:start w:val="5"/>
      <w:numFmt w:val="decimal"/>
      <w:lvlText w:val="%1"/>
      <w:lvlJc w:val="left"/>
      <w:pPr>
        <w:ind w:left="480" w:hanging="480"/>
      </w:pPr>
      <w:rPr>
        <w:rFonts w:hint="default"/>
      </w:rPr>
    </w:lvl>
    <w:lvl w:ilvl="1">
      <w:start w:val="4"/>
      <w:numFmt w:val="decimal"/>
      <w:lvlText w:val="%1.%2"/>
      <w:lvlJc w:val="left"/>
      <w:pPr>
        <w:ind w:left="834" w:hanging="48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1">
    <w:nsid w:val="537906E1"/>
    <w:multiLevelType w:val="hybridMultilevel"/>
    <w:tmpl w:val="31421394"/>
    <w:lvl w:ilvl="0" w:tplc="6734973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3">
    <w:nsid w:val="544D5A78"/>
    <w:multiLevelType w:val="hybridMultilevel"/>
    <w:tmpl w:val="D1ECD7EA"/>
    <w:styleLink w:val="10"/>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5">
    <w:nsid w:val="5E923F8F"/>
    <w:multiLevelType w:val="hybridMultilevel"/>
    <w:tmpl w:val="CB144D46"/>
    <w:styleLink w:val="a0"/>
    <w:lvl w:ilvl="0" w:tplc="98DA6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7">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8">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9">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31">
    <w:nsid w:val="6C0B2A40"/>
    <w:multiLevelType w:val="hybridMultilevel"/>
    <w:tmpl w:val="C9E6FC36"/>
    <w:styleLink w:val="WW8Num6"/>
    <w:lvl w:ilvl="0" w:tplc="9B12B25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3">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4">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1"/>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35">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6">
    <w:nsid w:val="7C83734A"/>
    <w:multiLevelType w:val="hybridMultilevel"/>
    <w:tmpl w:val="3F9CAF46"/>
    <w:lvl w:ilvl="0" w:tplc="E42CED70">
      <w:start w:val="1"/>
      <w:numFmt w:val="bullet"/>
      <w:lvlText w:val="–"/>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8"/>
  </w:num>
  <w:num w:numId="2">
    <w:abstractNumId w:val="34"/>
  </w:num>
  <w:num w:numId="3">
    <w:abstractNumId w:val="9"/>
  </w:num>
  <w:num w:numId="4">
    <w:abstractNumId w:val="3"/>
  </w:num>
  <w:num w:numId="5">
    <w:abstractNumId w:val="6"/>
  </w:num>
  <w:num w:numId="6">
    <w:abstractNumId w:val="22"/>
  </w:num>
  <w:num w:numId="7">
    <w:abstractNumId w:val="26"/>
  </w:num>
  <w:num w:numId="8">
    <w:abstractNumId w:val="32"/>
  </w:num>
  <w:num w:numId="9">
    <w:abstractNumId w:val="23"/>
  </w:num>
  <w:num w:numId="10">
    <w:abstractNumId w:val="27"/>
  </w:num>
  <w:num w:numId="11">
    <w:abstractNumId w:val="29"/>
  </w:num>
  <w:num w:numId="12">
    <w:abstractNumId w:val="35"/>
  </w:num>
  <w:num w:numId="13">
    <w:abstractNumId w:val="24"/>
  </w:num>
  <w:num w:numId="14">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14"/>
  </w:num>
  <w:num w:numId="18">
    <w:abstractNumId w:val="0"/>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2"/>
    </w:lvlOverride>
    <w:lvlOverride w:ilvl="1"/>
    <w:lvlOverride w:ilvl="2"/>
    <w:lvlOverride w:ilvl="3"/>
    <w:lvlOverride w:ilvl="4"/>
    <w:lvlOverride w:ilvl="5"/>
    <w:lvlOverride w:ilvl="6"/>
    <w:lvlOverride w:ilvl="7"/>
    <w:lvlOverride w:ilvl="8"/>
  </w:num>
  <w:num w:numId="21">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num>
  <w:num w:numId="24">
    <w:abstractNumId w:val="16"/>
  </w:num>
  <w:num w:numId="25">
    <w:abstractNumId w:val="11"/>
  </w:num>
  <w:num w:numId="26">
    <w:abstractNumId w:val="15"/>
  </w:num>
  <w:num w:numId="27">
    <w:abstractNumId w:val="13"/>
  </w:num>
  <w:num w:numId="28">
    <w:abstractNumId w:val="21"/>
  </w:num>
  <w:num w:numId="29">
    <w:abstractNumId w:val="1"/>
  </w:num>
  <w:num w:numId="30">
    <w:abstractNumId w:val="10"/>
  </w:num>
  <w:num w:numId="31">
    <w:abstractNumId w:val="36"/>
  </w:num>
  <w:num w:numId="32">
    <w:abstractNumId w:val="20"/>
  </w:num>
  <w:num w:numId="33">
    <w:abstractNumId w:val="5"/>
  </w:num>
  <w:num w:numId="34">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lvlOverride w:ilvl="0">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num>
  <w:num w:numId="39">
    <w:abstractNumId w:val="4"/>
  </w:num>
  <w:num w:numId="40">
    <w:abstractNumId w:val="12"/>
  </w:num>
  <w:num w:numId="41">
    <w:abstractNumId w:val="19"/>
  </w:num>
  <w:num w:numId="42">
    <w:abstractNumId w:val="33"/>
  </w:num>
  <w:num w:numId="43">
    <w:abstractNumId w:val="31"/>
  </w:num>
  <w:num w:numId="44">
    <w:abstractNumId w:val="17"/>
  </w:num>
  <w:num w:numId="45">
    <w:abstractNumId w:val="18"/>
  </w:num>
  <w:num w:numId="46">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characterSpacingControl w:val="doNotCompress"/>
  <w:compat/>
  <w:rsids>
    <w:rsidRoot w:val="001A644A"/>
    <w:rsid w:val="000C2CD3"/>
    <w:rsid w:val="001A644A"/>
    <w:rsid w:val="002C2807"/>
    <w:rsid w:val="00557CB7"/>
    <w:rsid w:val="008113FF"/>
    <w:rsid w:val="00AC0D2E"/>
    <w:rsid w:val="00CE602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qFormat="1"/>
    <w:lsdException w:name="Normal Table" w:uiPriority="99"/>
    <w:lsdException w:name="No Lis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557CB7"/>
  </w:style>
  <w:style w:type="paragraph" w:styleId="14">
    <w:name w:val="heading 1"/>
    <w:aliases w:val="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2"/>
    <w:next w:val="a2"/>
    <w:link w:val="120"/>
    <w:qFormat/>
    <w:rsid w:val="001A644A"/>
    <w:pPr>
      <w:keepNext/>
      <w:spacing w:before="240" w:after="60" w:line="240" w:lineRule="auto"/>
      <w:outlineLvl w:val="0"/>
    </w:pPr>
    <w:rPr>
      <w:rFonts w:ascii="Arial" w:eastAsia="Times New Roman" w:hAnsi="Arial" w:cs="Times New Roman"/>
      <w:b/>
      <w:bCs/>
      <w:kern w:val="32"/>
      <w:sz w:val="32"/>
      <w:szCs w:val="32"/>
      <w:lang w:eastAsia="ru-RU"/>
    </w:rPr>
  </w:style>
  <w:style w:type="paragraph" w:styleId="20">
    <w:name w:val="heading 2"/>
    <w:aliases w:val="Заголовок 2 Знак Знак, Знак29 Знак Знак, Знак29 Знак,Знак29 Знак"/>
    <w:basedOn w:val="a2"/>
    <w:next w:val="a2"/>
    <w:link w:val="210"/>
    <w:qFormat/>
    <w:rsid w:val="001A644A"/>
    <w:pPr>
      <w:keepNext/>
      <w:spacing w:before="240" w:after="60" w:line="240" w:lineRule="auto"/>
      <w:outlineLvl w:val="1"/>
    </w:pPr>
    <w:rPr>
      <w:rFonts w:ascii="Arial" w:eastAsia="Times New Roman" w:hAnsi="Arial" w:cs="Times New Roman"/>
      <w:b/>
      <w:bCs/>
      <w:i/>
      <w:iCs/>
      <w:sz w:val="28"/>
      <w:szCs w:val="28"/>
      <w:lang w:eastAsia="ru-RU"/>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2"/>
    <w:next w:val="a2"/>
    <w:link w:val="32"/>
    <w:qFormat/>
    <w:rsid w:val="001A644A"/>
    <w:pPr>
      <w:keepNext/>
      <w:tabs>
        <w:tab w:val="num" w:pos="720"/>
        <w:tab w:val="num" w:pos="4140"/>
      </w:tabs>
      <w:spacing w:before="240" w:after="120" w:line="240" w:lineRule="auto"/>
      <w:ind w:left="720"/>
      <w:outlineLvl w:val="2"/>
    </w:pPr>
    <w:rPr>
      <w:rFonts w:ascii="Courier New" w:eastAsia="Times New Roman" w:hAnsi="Courier New" w:cs="Courier New"/>
      <w:b/>
      <w:bCs/>
      <w:sz w:val="20"/>
      <w:szCs w:val="20"/>
      <w:lang w:eastAsia="ru-RU"/>
    </w:rPr>
  </w:style>
  <w:style w:type="paragraph" w:styleId="4">
    <w:name w:val="heading 4"/>
    <w:aliases w:val="Заголовок 4 Знак Знак, Знак28 Знак Знак, Знак28 Знак,Знак28 Знак,Заголовок 4 Знак1 Знак Знак,Заголовок 4 Знак Знак Знак Знак,Заголовок 4 Знак Знак1 Знак"/>
    <w:basedOn w:val="a2"/>
    <w:next w:val="a2"/>
    <w:link w:val="41"/>
    <w:qFormat/>
    <w:rsid w:val="001A644A"/>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aliases w:val=" Знак30 Знак, Знак30,Знак30 Знак,Знак30"/>
    <w:basedOn w:val="a2"/>
    <w:next w:val="a2"/>
    <w:link w:val="51"/>
    <w:qFormat/>
    <w:rsid w:val="001A644A"/>
    <w:pPr>
      <w:keepNext/>
      <w:tabs>
        <w:tab w:val="left" w:pos="426"/>
      </w:tabs>
      <w:spacing w:before="120" w:after="0" w:line="240" w:lineRule="auto"/>
      <w:jc w:val="center"/>
      <w:outlineLvl w:val="4"/>
    </w:pPr>
    <w:rPr>
      <w:rFonts w:ascii="Times New Roman" w:eastAsia="Times New Roman" w:hAnsi="Times New Roman" w:cs="Times New Roman"/>
      <w:b/>
      <w:bCs/>
      <w:sz w:val="24"/>
      <w:szCs w:val="24"/>
      <w:lang w:eastAsia="ru-RU"/>
    </w:rPr>
  </w:style>
  <w:style w:type="paragraph" w:styleId="6">
    <w:name w:val="heading 6"/>
    <w:aliases w:val="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2"/>
    <w:next w:val="a2"/>
    <w:link w:val="62"/>
    <w:qFormat/>
    <w:rsid w:val="001A644A"/>
    <w:pPr>
      <w:tabs>
        <w:tab w:val="num" w:pos="1152"/>
      </w:tabs>
      <w:spacing w:before="240" w:after="60" w:line="240" w:lineRule="auto"/>
      <w:ind w:left="1152" w:hanging="1152"/>
      <w:jc w:val="both"/>
      <w:outlineLvl w:val="5"/>
    </w:pPr>
    <w:rPr>
      <w:rFonts w:ascii="Times New Roman" w:eastAsia="Times New Roman" w:hAnsi="Times New Roman" w:cs="Times New Roman"/>
      <w:i/>
      <w:iCs/>
      <w:lang w:eastAsia="ru-RU"/>
    </w:rPr>
  </w:style>
  <w:style w:type="paragraph" w:styleId="7">
    <w:name w:val="heading 7"/>
    <w:aliases w:val=" Знак27 Знак, Знак27,Знак27 Знак,Знак27"/>
    <w:basedOn w:val="a2"/>
    <w:next w:val="a2"/>
    <w:link w:val="71"/>
    <w:qFormat/>
    <w:rsid w:val="001A644A"/>
    <w:pPr>
      <w:tabs>
        <w:tab w:val="num" w:pos="1296"/>
      </w:tabs>
      <w:spacing w:before="240" w:after="60" w:line="240" w:lineRule="auto"/>
      <w:ind w:left="1296" w:hanging="1296"/>
      <w:jc w:val="both"/>
      <w:outlineLvl w:val="6"/>
    </w:pPr>
    <w:rPr>
      <w:rFonts w:ascii="Arial" w:eastAsia="Times New Roman" w:hAnsi="Arial" w:cs="Times New Roman"/>
      <w:sz w:val="20"/>
      <w:szCs w:val="20"/>
      <w:lang w:eastAsia="ru-RU"/>
    </w:rPr>
  </w:style>
  <w:style w:type="paragraph" w:styleId="8">
    <w:name w:val="heading 8"/>
    <w:aliases w:val=" Знак24 Знак, Знак24,Знак24 Знак,Знак24"/>
    <w:basedOn w:val="a2"/>
    <w:next w:val="a2"/>
    <w:link w:val="81"/>
    <w:qFormat/>
    <w:rsid w:val="001A644A"/>
    <w:pPr>
      <w:tabs>
        <w:tab w:val="num" w:pos="1440"/>
      </w:tabs>
      <w:spacing w:before="240" w:after="60" w:line="240" w:lineRule="auto"/>
      <w:ind w:left="1440" w:hanging="1440"/>
      <w:jc w:val="both"/>
      <w:outlineLvl w:val="7"/>
    </w:pPr>
    <w:rPr>
      <w:rFonts w:ascii="Arial" w:eastAsia="Times New Roman" w:hAnsi="Arial" w:cs="Times New Roman"/>
      <w:i/>
      <w:iCs/>
      <w:sz w:val="20"/>
      <w:szCs w:val="20"/>
      <w:lang w:eastAsia="ru-RU"/>
    </w:rPr>
  </w:style>
  <w:style w:type="paragraph" w:styleId="9">
    <w:name w:val="heading 9"/>
    <w:aliases w:val=" Знак23 Знак, Знак23,Знак23 Знак,Знак23"/>
    <w:basedOn w:val="a2"/>
    <w:next w:val="a2"/>
    <w:link w:val="91"/>
    <w:qFormat/>
    <w:rsid w:val="001A644A"/>
    <w:pPr>
      <w:tabs>
        <w:tab w:val="num" w:pos="1584"/>
      </w:tabs>
      <w:spacing w:before="240" w:after="60" w:line="240" w:lineRule="auto"/>
      <w:ind w:left="1584" w:hanging="1584"/>
      <w:jc w:val="both"/>
      <w:outlineLvl w:val="8"/>
    </w:pPr>
    <w:rPr>
      <w:rFonts w:ascii="Arial" w:eastAsia="Times New Roman" w:hAnsi="Arial" w:cs="Times New Roman"/>
      <w:b/>
      <w:bCs/>
      <w:i/>
      <w:iCs/>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2"/>
    <w:link w:val="a7"/>
    <w:unhideWhenUsed/>
    <w:rsid w:val="001A644A"/>
    <w:pPr>
      <w:spacing w:after="0" w:line="240" w:lineRule="auto"/>
    </w:pPr>
    <w:rPr>
      <w:rFonts w:ascii="Tahoma" w:hAnsi="Tahoma" w:cs="Tahoma"/>
      <w:sz w:val="16"/>
      <w:szCs w:val="16"/>
    </w:rPr>
  </w:style>
  <w:style w:type="character" w:customStyle="1" w:styleId="a7">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basedOn w:val="a3"/>
    <w:link w:val="a6"/>
    <w:rsid w:val="001A644A"/>
    <w:rPr>
      <w:rFonts w:ascii="Tahoma" w:hAnsi="Tahoma" w:cs="Tahoma"/>
      <w:sz w:val="16"/>
      <w:szCs w:val="16"/>
    </w:rPr>
  </w:style>
  <w:style w:type="character" w:customStyle="1" w:styleId="15">
    <w:name w:val="Заголовок 1 Знак"/>
    <w:basedOn w:val="a3"/>
    <w:link w:val="14"/>
    <w:uiPriority w:val="9"/>
    <w:rsid w:val="001A644A"/>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3"/>
    <w:link w:val="20"/>
    <w:uiPriority w:val="9"/>
    <w:semiHidden/>
    <w:rsid w:val="001A644A"/>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basedOn w:val="a3"/>
    <w:link w:val="31"/>
    <w:rsid w:val="001A644A"/>
    <w:rPr>
      <w:rFonts w:ascii="Courier New" w:eastAsia="Times New Roman" w:hAnsi="Courier New" w:cs="Courier New"/>
      <w:b/>
      <w:bCs/>
      <w:sz w:val="20"/>
      <w:szCs w:val="20"/>
      <w:lang w:eastAsia="ru-RU"/>
    </w:rPr>
  </w:style>
  <w:style w:type="character" w:customStyle="1" w:styleId="40">
    <w:name w:val="Заголовок 4 Знак"/>
    <w:basedOn w:val="a3"/>
    <w:link w:val="4"/>
    <w:uiPriority w:val="9"/>
    <w:semiHidden/>
    <w:rsid w:val="001A644A"/>
    <w:rPr>
      <w:rFonts w:asciiTheme="majorHAnsi" w:eastAsiaTheme="majorEastAsia" w:hAnsiTheme="majorHAnsi" w:cstheme="majorBidi"/>
      <w:b/>
      <w:bCs/>
      <w:i/>
      <w:iCs/>
      <w:color w:val="4F81BD" w:themeColor="accent1"/>
    </w:rPr>
  </w:style>
  <w:style w:type="character" w:customStyle="1" w:styleId="50">
    <w:name w:val="Заголовок 5 Знак"/>
    <w:basedOn w:val="a3"/>
    <w:link w:val="5"/>
    <w:uiPriority w:val="9"/>
    <w:semiHidden/>
    <w:rsid w:val="001A644A"/>
    <w:rPr>
      <w:rFonts w:asciiTheme="majorHAnsi" w:eastAsiaTheme="majorEastAsia" w:hAnsiTheme="majorHAnsi" w:cstheme="majorBidi"/>
      <w:color w:val="243F60" w:themeColor="accent1" w:themeShade="7F"/>
    </w:rPr>
  </w:style>
  <w:style w:type="character" w:customStyle="1" w:styleId="60">
    <w:name w:val="Заголовок 6 Знак"/>
    <w:basedOn w:val="a3"/>
    <w:link w:val="6"/>
    <w:uiPriority w:val="9"/>
    <w:semiHidden/>
    <w:rsid w:val="001A644A"/>
    <w:rPr>
      <w:rFonts w:asciiTheme="majorHAnsi" w:eastAsiaTheme="majorEastAsia" w:hAnsiTheme="majorHAnsi" w:cstheme="majorBidi"/>
      <w:i/>
      <w:iCs/>
      <w:color w:val="243F60" w:themeColor="accent1" w:themeShade="7F"/>
    </w:rPr>
  </w:style>
  <w:style w:type="character" w:customStyle="1" w:styleId="70">
    <w:name w:val="Заголовок 7 Знак"/>
    <w:basedOn w:val="a3"/>
    <w:link w:val="7"/>
    <w:uiPriority w:val="9"/>
    <w:semiHidden/>
    <w:rsid w:val="001A644A"/>
    <w:rPr>
      <w:rFonts w:asciiTheme="majorHAnsi" w:eastAsiaTheme="majorEastAsia" w:hAnsiTheme="majorHAnsi" w:cstheme="majorBidi"/>
      <w:i/>
      <w:iCs/>
      <w:color w:val="404040" w:themeColor="text1" w:themeTint="BF"/>
    </w:rPr>
  </w:style>
  <w:style w:type="character" w:customStyle="1" w:styleId="80">
    <w:name w:val="Заголовок 8 Знак"/>
    <w:basedOn w:val="a3"/>
    <w:link w:val="8"/>
    <w:uiPriority w:val="9"/>
    <w:semiHidden/>
    <w:rsid w:val="001A644A"/>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3"/>
    <w:link w:val="9"/>
    <w:uiPriority w:val="9"/>
    <w:semiHidden/>
    <w:rsid w:val="001A644A"/>
    <w:rPr>
      <w:rFonts w:asciiTheme="majorHAnsi" w:eastAsiaTheme="majorEastAsia" w:hAnsiTheme="majorHAnsi" w:cstheme="majorBidi"/>
      <w:i/>
      <w:iCs/>
      <w:color w:val="404040" w:themeColor="text1" w:themeTint="BF"/>
      <w:sz w:val="20"/>
      <w:szCs w:val="20"/>
    </w:rPr>
  </w:style>
  <w:style w:type="character" w:customStyle="1" w:styleId="120">
    <w:name w:val="Заголовок 1 Знак2"/>
    <w:aliases w:val="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4"/>
    <w:locked/>
    <w:rsid w:val="001A644A"/>
    <w:rPr>
      <w:rFonts w:ascii="Arial" w:eastAsia="Times New Roman" w:hAnsi="Arial" w:cs="Times New Roman"/>
      <w:b/>
      <w:bCs/>
      <w:kern w:val="32"/>
      <w:sz w:val="32"/>
      <w:szCs w:val="32"/>
      <w:lang w:eastAsia="ru-RU"/>
    </w:rPr>
  </w:style>
  <w:style w:type="character" w:customStyle="1" w:styleId="210">
    <w:name w:val="Заголовок 2 Знак1"/>
    <w:aliases w:val="Заголовок 2 Знак Знак Знак, Знак29 Знак Знак Знак, Знак29 Знак Знак1,Знак29 Знак Знак"/>
    <w:link w:val="20"/>
    <w:locked/>
    <w:rsid w:val="001A644A"/>
    <w:rPr>
      <w:rFonts w:ascii="Arial" w:eastAsia="Times New Roman" w:hAnsi="Arial" w:cs="Times New Roman"/>
      <w:b/>
      <w:bCs/>
      <w:i/>
      <w:iCs/>
      <w:sz w:val="28"/>
      <w:szCs w:val="28"/>
      <w:lang w:eastAsia="ru-RU"/>
    </w:rPr>
  </w:style>
  <w:style w:type="character" w:customStyle="1" w:styleId="41">
    <w:name w:val="Заголовок 4 Знак1"/>
    <w:aliases w:val="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sid w:val="001A644A"/>
    <w:rPr>
      <w:rFonts w:ascii="Times New Roman" w:eastAsia="Times New Roman" w:hAnsi="Times New Roman" w:cs="Times New Roman"/>
      <w:b/>
      <w:bCs/>
      <w:sz w:val="28"/>
      <w:szCs w:val="28"/>
      <w:lang w:eastAsia="ru-RU"/>
    </w:rPr>
  </w:style>
  <w:style w:type="character" w:customStyle="1" w:styleId="51">
    <w:name w:val="Заголовок 5 Знак1"/>
    <w:aliases w:val=" Знак30 Знак Знак, Знак30 Знак1,Знак30 Знак Знак,Знак30 Знак1"/>
    <w:link w:val="5"/>
    <w:locked/>
    <w:rsid w:val="001A644A"/>
    <w:rPr>
      <w:rFonts w:ascii="Times New Roman" w:eastAsia="Times New Roman" w:hAnsi="Times New Roman" w:cs="Times New Roman"/>
      <w:b/>
      <w:bCs/>
      <w:sz w:val="24"/>
      <w:szCs w:val="24"/>
      <w:lang w:eastAsia="ru-RU"/>
    </w:rPr>
  </w:style>
  <w:style w:type="character" w:customStyle="1" w:styleId="62">
    <w:name w:val="Заголовок 6 Знак2"/>
    <w:aliases w:val="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Заголовок 6 Знак1 Знак2"/>
    <w:link w:val="6"/>
    <w:locked/>
    <w:rsid w:val="001A644A"/>
    <w:rPr>
      <w:rFonts w:ascii="Times New Roman" w:eastAsia="Times New Roman" w:hAnsi="Times New Roman" w:cs="Times New Roman"/>
      <w:i/>
      <w:iCs/>
      <w:lang w:eastAsia="ru-RU"/>
    </w:rPr>
  </w:style>
  <w:style w:type="character" w:customStyle="1" w:styleId="71">
    <w:name w:val="Заголовок 7 Знак1"/>
    <w:aliases w:val=" Знак27 Знак Знак, Знак27 Знак1,Знак27 Знак Знак,Знак27 Знак1"/>
    <w:link w:val="7"/>
    <w:locked/>
    <w:rsid w:val="001A644A"/>
    <w:rPr>
      <w:rFonts w:ascii="Arial" w:eastAsia="Times New Roman" w:hAnsi="Arial" w:cs="Times New Roman"/>
      <w:sz w:val="20"/>
      <w:szCs w:val="20"/>
      <w:lang w:eastAsia="ru-RU"/>
    </w:rPr>
  </w:style>
  <w:style w:type="character" w:customStyle="1" w:styleId="81">
    <w:name w:val="Заголовок 8 Знак1"/>
    <w:aliases w:val=" Знак24 Знак Знак, Знак24 Знак1,Знак24 Знак Знак,Знак24 Знак1"/>
    <w:link w:val="8"/>
    <w:locked/>
    <w:rsid w:val="001A644A"/>
    <w:rPr>
      <w:rFonts w:ascii="Arial" w:eastAsia="Times New Roman" w:hAnsi="Arial" w:cs="Times New Roman"/>
      <w:i/>
      <w:iCs/>
      <w:sz w:val="20"/>
      <w:szCs w:val="20"/>
      <w:lang w:eastAsia="ru-RU"/>
    </w:rPr>
  </w:style>
  <w:style w:type="character" w:customStyle="1" w:styleId="91">
    <w:name w:val="Заголовок 9 Знак1"/>
    <w:aliases w:val=" Знак23 Знак Знак, Знак23 Знак1,Знак23 Знак Знак,Знак23 Знак1"/>
    <w:link w:val="9"/>
    <w:locked/>
    <w:rsid w:val="001A644A"/>
    <w:rPr>
      <w:rFonts w:ascii="Arial" w:eastAsia="Times New Roman" w:hAnsi="Arial" w:cs="Times New Roman"/>
      <w:b/>
      <w:bCs/>
      <w:i/>
      <w:iCs/>
      <w:sz w:val="18"/>
      <w:szCs w:val="18"/>
      <w:lang w:eastAsia="ru-RU"/>
    </w:rPr>
  </w:style>
  <w:style w:type="paragraph" w:customStyle="1" w:styleId="42">
    <w:name w:val="СНИП4"/>
    <w:basedOn w:val="a2"/>
    <w:rsid w:val="001A644A"/>
    <w:pPr>
      <w:spacing w:after="60" w:line="240" w:lineRule="auto"/>
      <w:jc w:val="both"/>
    </w:pPr>
    <w:rPr>
      <w:rFonts w:ascii="Jourier Russian" w:eastAsia="Times New Roman" w:hAnsi="Jourier Russian" w:cs="Jourier Russian"/>
      <w:sz w:val="18"/>
      <w:szCs w:val="18"/>
      <w:lang w:eastAsia="ru-RU"/>
    </w:rPr>
  </w:style>
  <w:style w:type="paragraph" w:styleId="24">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2"/>
    <w:link w:val="25"/>
    <w:rsid w:val="001A644A"/>
    <w:pPr>
      <w:spacing w:after="0" w:line="240" w:lineRule="auto"/>
      <w:ind w:firstLine="709"/>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basedOn w:val="a3"/>
    <w:link w:val="24"/>
    <w:rsid w:val="001A644A"/>
    <w:rPr>
      <w:rFonts w:ascii="Times New Roman" w:eastAsia="Times New Roman" w:hAnsi="Times New Roman" w:cs="Times New Roman"/>
      <w:sz w:val="24"/>
      <w:szCs w:val="24"/>
      <w:lang w:eastAsia="ru-RU"/>
    </w:rPr>
  </w:style>
  <w:style w:type="paragraph" w:styleId="a8">
    <w:name w:val="envelope address"/>
    <w:basedOn w:val="a2"/>
    <w:semiHidden/>
    <w:rsid w:val="001A644A"/>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styleId="a9">
    <w:name w:val="Hyperlink"/>
    <w:uiPriority w:val="99"/>
    <w:rsid w:val="001A644A"/>
    <w:rPr>
      <w:rFonts w:cs="Times New Roman"/>
      <w:color w:val="0000FF"/>
      <w:u w:val="single"/>
    </w:rPr>
  </w:style>
  <w:style w:type="character" w:customStyle="1" w:styleId="320">
    <w:name w:val="Стиль3 Знак Знак2 Знак"/>
    <w:link w:val="321"/>
    <w:locked/>
    <w:rsid w:val="001A644A"/>
    <w:rPr>
      <w:sz w:val="24"/>
      <w:szCs w:val="24"/>
      <w:lang w:eastAsia="ru-RU"/>
    </w:rPr>
  </w:style>
  <w:style w:type="paragraph" w:customStyle="1" w:styleId="321">
    <w:name w:val="Стиль3 Знак Знак2"/>
    <w:basedOn w:val="24"/>
    <w:link w:val="320"/>
    <w:rsid w:val="001A644A"/>
    <w:pPr>
      <w:widowControl w:val="0"/>
      <w:tabs>
        <w:tab w:val="num" w:pos="926"/>
        <w:tab w:val="num" w:pos="1307"/>
      </w:tabs>
      <w:adjustRightInd w:val="0"/>
      <w:ind w:left="1080" w:hanging="360"/>
    </w:pPr>
    <w:rPr>
      <w:rFonts w:asciiTheme="minorHAnsi" w:eastAsiaTheme="minorHAnsi" w:hAnsiTheme="minorHAnsi" w:cstheme="minorBidi"/>
    </w:rPr>
  </w:style>
  <w:style w:type="paragraph" w:styleId="aa">
    <w:name w:val="Block Text"/>
    <w:basedOn w:val="a2"/>
    <w:rsid w:val="001A644A"/>
    <w:pPr>
      <w:spacing w:after="120" w:line="240" w:lineRule="auto"/>
      <w:ind w:left="1440" w:right="1440"/>
      <w:jc w:val="both"/>
    </w:pPr>
    <w:rPr>
      <w:rFonts w:ascii="Times New Roman" w:eastAsia="Times New Roman" w:hAnsi="Times New Roman" w:cs="Times New Roman"/>
      <w:sz w:val="24"/>
      <w:szCs w:val="24"/>
      <w:lang w:eastAsia="ru-RU"/>
    </w:rPr>
  </w:style>
  <w:style w:type="paragraph" w:customStyle="1" w:styleId="ab">
    <w:name w:val="Словарная статья"/>
    <w:basedOn w:val="a2"/>
    <w:next w:val="a2"/>
    <w:semiHidden/>
    <w:rsid w:val="001A644A"/>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styleId="ac">
    <w:name w:val="Body Text"/>
    <w:aliases w:val="Основной текст Знак Знак, Знак22 Знак Знак, Знак22 Знак,Основной текст Знак1,Знак22 Знак Знак,Знак22 Знак, Знак22 Знак1,Знак22 Знак1,Знак22 Знак Знак Знак2"/>
    <w:basedOn w:val="a2"/>
    <w:link w:val="26"/>
    <w:rsid w:val="001A644A"/>
    <w:pPr>
      <w:spacing w:after="120" w:line="240" w:lineRule="auto"/>
    </w:pPr>
    <w:rPr>
      <w:rFonts w:ascii="Times New Roman" w:eastAsia="Times New Roman" w:hAnsi="Times New Roman" w:cs="Times New Roman"/>
      <w:sz w:val="24"/>
      <w:szCs w:val="24"/>
      <w:lang w:eastAsia="ru-RU"/>
    </w:rPr>
  </w:style>
  <w:style w:type="character" w:customStyle="1" w:styleId="ad">
    <w:name w:val="Основной текст Знак"/>
    <w:basedOn w:val="a3"/>
    <w:link w:val="ac"/>
    <w:uiPriority w:val="99"/>
    <w:semiHidden/>
    <w:rsid w:val="001A644A"/>
  </w:style>
  <w:style w:type="character" w:customStyle="1" w:styleId="26">
    <w:name w:val="Основной текст Знак2"/>
    <w:aliases w:val="Основной текст Знак Знак Знак, Знак22 Знак Знак Знак, Знак22 Знак Знак1,Основной текст Знак1 Знак1,Знак22 Знак Знак Знак,Знак22 Знак Знак1, Знак22 Знак1 Знак,Знак22 Знак1 Знак,Знак22 Знак Знак Знак2 Знак"/>
    <w:link w:val="ac"/>
    <w:locked/>
    <w:rsid w:val="001A644A"/>
    <w:rPr>
      <w:rFonts w:ascii="Times New Roman" w:eastAsia="Times New Roman" w:hAnsi="Times New Roman" w:cs="Times New Roman"/>
      <w:sz w:val="24"/>
      <w:szCs w:val="24"/>
      <w:lang w:eastAsia="ru-RU"/>
    </w:rPr>
  </w:style>
  <w:style w:type="paragraph" w:styleId="ae">
    <w:name w:val="Body Text Indent"/>
    <w:aliases w:val="Основной текст с отступом Знак1,Основной текст с отступом Знак Знак, Знак44 Знак Знак, Знак21 Знак,Знак44 Знак Знак,Знак21 Знак Знак Знак,Знак44 Знак Знак Знак, Знак21, Знак21 Знак1,Знак21 Знак"/>
    <w:basedOn w:val="a2"/>
    <w:link w:val="27"/>
    <w:rsid w:val="001A644A"/>
    <w:pPr>
      <w:spacing w:after="120" w:line="240" w:lineRule="auto"/>
      <w:ind w:left="283"/>
    </w:pPr>
    <w:rPr>
      <w:rFonts w:ascii="Times New Roman" w:eastAsia="Times New Roman" w:hAnsi="Times New Roman" w:cs="Times New Roman"/>
      <w:sz w:val="24"/>
      <w:szCs w:val="24"/>
      <w:lang w:eastAsia="ru-RU"/>
    </w:rPr>
  </w:style>
  <w:style w:type="character" w:customStyle="1" w:styleId="af">
    <w:name w:val="Основной текст с отступом Знак"/>
    <w:basedOn w:val="a3"/>
    <w:link w:val="ae"/>
    <w:uiPriority w:val="99"/>
    <w:semiHidden/>
    <w:rsid w:val="001A644A"/>
  </w:style>
  <w:style w:type="character" w:customStyle="1" w:styleId="27">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Знак44 Знак Знак Знак1,Знак21 Знак Знак Знак Знак1,Знак44 Знак Знак Знак Знак1, Знак21 Знак2"/>
    <w:link w:val="ae"/>
    <w:locked/>
    <w:rsid w:val="001A644A"/>
    <w:rPr>
      <w:rFonts w:ascii="Times New Roman" w:eastAsia="Times New Roman" w:hAnsi="Times New Roman" w:cs="Times New Roman"/>
      <w:sz w:val="24"/>
      <w:szCs w:val="24"/>
      <w:lang w:eastAsia="ru-RU"/>
    </w:rPr>
  </w:style>
  <w:style w:type="paragraph" w:styleId="28">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2"/>
    <w:link w:val="29"/>
    <w:rsid w:val="001A644A"/>
    <w:pPr>
      <w:spacing w:after="0" w:line="240" w:lineRule="auto"/>
      <w:jc w:val="both"/>
    </w:pPr>
    <w:rPr>
      <w:rFonts w:ascii="Times New Roman" w:eastAsia="Times New Roman" w:hAnsi="Times New Roman" w:cs="Times New Roman"/>
      <w:sz w:val="24"/>
      <w:szCs w:val="24"/>
      <w:lang w:eastAsia="ru-RU"/>
    </w:rPr>
  </w:style>
  <w:style w:type="character" w:customStyle="1" w:styleId="29">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basedOn w:val="a3"/>
    <w:link w:val="28"/>
    <w:rsid w:val="001A644A"/>
    <w:rPr>
      <w:rFonts w:ascii="Times New Roman" w:eastAsia="Times New Roman" w:hAnsi="Times New Roman" w:cs="Times New Roman"/>
      <w:sz w:val="24"/>
      <w:szCs w:val="24"/>
      <w:lang w:eastAsia="ru-RU"/>
    </w:rPr>
  </w:style>
  <w:style w:type="paragraph" w:customStyle="1" w:styleId="FR1">
    <w:name w:val="FR1"/>
    <w:basedOn w:val="a2"/>
    <w:rsid w:val="001A644A"/>
    <w:pPr>
      <w:widowControl w:val="0"/>
      <w:spacing w:before="420" w:after="0" w:line="240" w:lineRule="auto"/>
      <w:jc w:val="center"/>
    </w:pPr>
    <w:rPr>
      <w:rFonts w:ascii="Arial" w:eastAsia="Times New Roman" w:hAnsi="Arial" w:cs="Arial"/>
      <w:b/>
      <w:bCs/>
      <w:sz w:val="24"/>
      <w:szCs w:val="24"/>
      <w:lang w:eastAsia="ru-RU"/>
    </w:rPr>
  </w:style>
  <w:style w:type="paragraph" w:styleId="34">
    <w:name w:val="Body Text 3"/>
    <w:aliases w:val=" Знак20 Знак, Знак20,Знак5,Знак20 Знак,Знак20"/>
    <w:basedOn w:val="a2"/>
    <w:link w:val="310"/>
    <w:rsid w:val="001A644A"/>
    <w:pPr>
      <w:spacing w:before="120" w:after="0" w:line="240" w:lineRule="auto"/>
      <w:jc w:val="center"/>
    </w:pPr>
    <w:rPr>
      <w:rFonts w:ascii="Times New Roman" w:eastAsia="Times New Roman" w:hAnsi="Times New Roman" w:cs="Times New Roman"/>
      <w:sz w:val="16"/>
      <w:szCs w:val="16"/>
    </w:rPr>
  </w:style>
  <w:style w:type="character" w:customStyle="1" w:styleId="35">
    <w:name w:val="Основной текст 3 Знак"/>
    <w:basedOn w:val="a3"/>
    <w:link w:val="34"/>
    <w:uiPriority w:val="99"/>
    <w:semiHidden/>
    <w:rsid w:val="001A644A"/>
    <w:rPr>
      <w:sz w:val="16"/>
      <w:szCs w:val="16"/>
    </w:rPr>
  </w:style>
  <w:style w:type="character" w:customStyle="1" w:styleId="310">
    <w:name w:val="Основной текст 3 Знак1"/>
    <w:aliases w:val=" Знак20 Знак Знак, Знак20 Знак1,Знак5 Знак,Знак20 Знак Знак,Знак20 Знак1"/>
    <w:link w:val="34"/>
    <w:locked/>
    <w:rsid w:val="001A644A"/>
    <w:rPr>
      <w:rFonts w:ascii="Times New Roman" w:eastAsia="Times New Roman" w:hAnsi="Times New Roman" w:cs="Times New Roman"/>
      <w:sz w:val="16"/>
      <w:szCs w:val="16"/>
    </w:rPr>
  </w:style>
  <w:style w:type="paragraph" w:styleId="af0">
    <w:name w:val="header"/>
    <w:aliases w:val="Верхний колонтитул Знак Знак, Знак19 Знак Знак, Знак19 Знак,Знак19 Знак Знак,Знак19 Знак"/>
    <w:basedOn w:val="a2"/>
    <w:link w:val="16"/>
    <w:rsid w:val="001A644A"/>
    <w:pPr>
      <w:tabs>
        <w:tab w:val="center" w:pos="4153"/>
        <w:tab w:val="right" w:pos="8306"/>
      </w:tabs>
      <w:spacing w:before="120" w:after="120" w:line="240" w:lineRule="auto"/>
      <w:jc w:val="both"/>
    </w:pPr>
    <w:rPr>
      <w:rFonts w:ascii="Arial" w:eastAsia="Times New Roman" w:hAnsi="Arial" w:cs="Times New Roman"/>
      <w:noProof/>
      <w:sz w:val="24"/>
      <w:szCs w:val="24"/>
      <w:lang w:eastAsia="ru-RU"/>
    </w:rPr>
  </w:style>
  <w:style w:type="character" w:customStyle="1" w:styleId="af1">
    <w:name w:val="Верхний колонтитул Знак"/>
    <w:basedOn w:val="a3"/>
    <w:link w:val="af0"/>
    <w:uiPriority w:val="99"/>
    <w:semiHidden/>
    <w:rsid w:val="001A644A"/>
  </w:style>
  <w:style w:type="character" w:customStyle="1" w:styleId="16">
    <w:name w:val="Верхний колонтитул Знак1"/>
    <w:aliases w:val="Верхний колонтитул Знак Знак Знак, Знак19 Знак Знак Знак, Знак19 Знак Знак1,Знак19 Знак Знак Знак,Знак19 Знак Знак1"/>
    <w:link w:val="af0"/>
    <w:locked/>
    <w:rsid w:val="001A644A"/>
    <w:rPr>
      <w:rFonts w:ascii="Arial" w:eastAsia="Times New Roman" w:hAnsi="Arial" w:cs="Times New Roman"/>
      <w:noProof/>
      <w:sz w:val="24"/>
      <w:szCs w:val="24"/>
      <w:lang w:eastAsia="ru-RU"/>
    </w:rPr>
  </w:style>
  <w:style w:type="paragraph" w:customStyle="1" w:styleId="ConsPlusNormal">
    <w:name w:val="ConsPlusNormal"/>
    <w:link w:val="ConsPlusNormal0"/>
    <w:rsid w:val="001A644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 Знак18 Знак,Знак18 Знак Зна"/>
    <w:basedOn w:val="a2"/>
    <w:link w:val="36"/>
    <w:rsid w:val="001A644A"/>
    <w:pPr>
      <w:tabs>
        <w:tab w:val="center" w:pos="4153"/>
        <w:tab w:val="right" w:pos="8306"/>
      </w:tabs>
      <w:spacing w:after="60" w:line="240" w:lineRule="auto"/>
      <w:jc w:val="both"/>
    </w:pPr>
    <w:rPr>
      <w:rFonts w:ascii="Times New Roman" w:eastAsia="Times New Roman" w:hAnsi="Times New Roman" w:cs="Times New Roman"/>
      <w:sz w:val="24"/>
      <w:szCs w:val="24"/>
    </w:rPr>
  </w:style>
  <w:style w:type="character" w:customStyle="1" w:styleId="af3">
    <w:name w:val="Нижний колонтитул Знак"/>
    <w:basedOn w:val="a3"/>
    <w:link w:val="af2"/>
    <w:uiPriority w:val="99"/>
    <w:semiHidden/>
    <w:rsid w:val="001A644A"/>
  </w:style>
  <w:style w:type="character" w:customStyle="1" w:styleId="36">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f2"/>
    <w:locked/>
    <w:rsid w:val="001A644A"/>
    <w:rPr>
      <w:rFonts w:ascii="Times New Roman" w:eastAsia="Times New Roman" w:hAnsi="Times New Roman" w:cs="Times New Roman"/>
      <w:sz w:val="24"/>
      <w:szCs w:val="24"/>
    </w:rPr>
  </w:style>
  <w:style w:type="paragraph" w:customStyle="1" w:styleId="ConsNormal">
    <w:name w:val="ConsNormal"/>
    <w:semiHidden/>
    <w:rsid w:val="001A644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4">
    <w:name w:val="page number"/>
    <w:rsid w:val="001A644A"/>
    <w:rPr>
      <w:rFonts w:ascii="Times New Roman" w:hAnsi="Times New Roman" w:cs="Times New Roman"/>
    </w:rPr>
  </w:style>
  <w:style w:type="table" w:styleId="af5">
    <w:name w:val="Table Grid"/>
    <w:basedOn w:val="a4"/>
    <w:uiPriority w:val="59"/>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2"/>
    <w:rsid w:val="001A644A"/>
    <w:pPr>
      <w:spacing w:after="120" w:line="240" w:lineRule="auto"/>
    </w:pPr>
    <w:rPr>
      <w:rFonts w:ascii="Times New Roman" w:eastAsia="Times New Roman" w:hAnsi="Times New Roman" w:cs="Times New Roman"/>
      <w:b/>
      <w:bCs/>
      <w:sz w:val="24"/>
      <w:szCs w:val="24"/>
      <w:lang w:eastAsia="ru-RU"/>
    </w:rPr>
  </w:style>
  <w:style w:type="paragraph" w:styleId="37">
    <w:name w:val="Body Text Indent 3"/>
    <w:aliases w:val=" Знак17 Знак, Знак17,Знак17 Знак,Знак17"/>
    <w:basedOn w:val="a2"/>
    <w:link w:val="311"/>
    <w:rsid w:val="001A644A"/>
    <w:pPr>
      <w:spacing w:after="0" w:line="240" w:lineRule="auto"/>
      <w:ind w:firstLine="709"/>
      <w:jc w:val="both"/>
    </w:pPr>
    <w:rPr>
      <w:rFonts w:ascii="Times New Roman" w:eastAsia="Times New Roman" w:hAnsi="Times New Roman" w:cs="Times New Roman"/>
      <w:sz w:val="16"/>
      <w:szCs w:val="16"/>
    </w:rPr>
  </w:style>
  <w:style w:type="character" w:customStyle="1" w:styleId="38">
    <w:name w:val="Основной текст с отступом 3 Знак"/>
    <w:basedOn w:val="a3"/>
    <w:link w:val="37"/>
    <w:uiPriority w:val="99"/>
    <w:semiHidden/>
    <w:rsid w:val="001A644A"/>
    <w:rPr>
      <w:sz w:val="16"/>
      <w:szCs w:val="16"/>
    </w:rPr>
  </w:style>
  <w:style w:type="character" w:customStyle="1" w:styleId="311">
    <w:name w:val="Основной текст с отступом 3 Знак1"/>
    <w:aliases w:val=" Знак17 Знак Знак, Знак17 Знак1,Знак17 Знак Знак,Знак17 Знак1"/>
    <w:link w:val="37"/>
    <w:locked/>
    <w:rsid w:val="001A644A"/>
    <w:rPr>
      <w:rFonts w:ascii="Times New Roman" w:eastAsia="Times New Roman" w:hAnsi="Times New Roman" w:cs="Times New Roman"/>
      <w:sz w:val="16"/>
      <w:szCs w:val="16"/>
    </w:rPr>
  </w:style>
  <w:style w:type="character" w:styleId="af6">
    <w:name w:val="FollowedHyperlink"/>
    <w:uiPriority w:val="99"/>
    <w:rsid w:val="001A644A"/>
    <w:rPr>
      <w:rFonts w:cs="Times New Roman"/>
      <w:color w:val="800080"/>
      <w:u w:val="single"/>
    </w:rPr>
  </w:style>
  <w:style w:type="paragraph" w:styleId="HTML">
    <w:name w:val="HTML Address"/>
    <w:aliases w:val=" Знак16 Знак, Знак16,Знак16 Знак,Знак16"/>
    <w:basedOn w:val="a2"/>
    <w:link w:val="HTML1"/>
    <w:semiHidden/>
    <w:rsid w:val="001A644A"/>
    <w:pPr>
      <w:spacing w:after="60" w:line="240" w:lineRule="auto"/>
      <w:jc w:val="both"/>
    </w:pPr>
    <w:rPr>
      <w:rFonts w:ascii="Times New Roman" w:eastAsia="Times New Roman" w:hAnsi="Times New Roman" w:cs="Times New Roman"/>
      <w:i/>
      <w:iCs/>
      <w:sz w:val="24"/>
      <w:szCs w:val="24"/>
    </w:rPr>
  </w:style>
  <w:style w:type="character" w:customStyle="1" w:styleId="HTML0">
    <w:name w:val="Адрес HTML Знак"/>
    <w:basedOn w:val="a3"/>
    <w:link w:val="HTML"/>
    <w:uiPriority w:val="99"/>
    <w:semiHidden/>
    <w:rsid w:val="001A644A"/>
    <w:rPr>
      <w:i/>
      <w:iCs/>
    </w:rPr>
  </w:style>
  <w:style w:type="character" w:customStyle="1" w:styleId="HTML1">
    <w:name w:val="Адрес HTML Знак1"/>
    <w:aliases w:val=" Знак16 Знак Знак, Знак16 Знак1,Знак16 Знак Знак,Знак16 Знак1"/>
    <w:link w:val="HTML"/>
    <w:semiHidden/>
    <w:locked/>
    <w:rsid w:val="001A644A"/>
    <w:rPr>
      <w:rFonts w:ascii="Times New Roman" w:eastAsia="Times New Roman" w:hAnsi="Times New Roman" w:cs="Times New Roman"/>
      <w:i/>
      <w:iCs/>
      <w:sz w:val="24"/>
      <w:szCs w:val="24"/>
    </w:rPr>
  </w:style>
  <w:style w:type="character" w:styleId="HTML2">
    <w:name w:val="HTML Code"/>
    <w:semiHidden/>
    <w:rsid w:val="001A644A"/>
    <w:rPr>
      <w:rFonts w:ascii="Courier New" w:hAnsi="Courier New" w:cs="Courier New"/>
      <w:sz w:val="20"/>
      <w:szCs w:val="20"/>
    </w:rPr>
  </w:style>
  <w:style w:type="character" w:styleId="HTML3">
    <w:name w:val="HTML Keyboard"/>
    <w:semiHidden/>
    <w:rsid w:val="001A644A"/>
    <w:rPr>
      <w:rFonts w:ascii="Courier New" w:hAnsi="Courier New" w:cs="Courier New"/>
      <w:sz w:val="20"/>
      <w:szCs w:val="20"/>
    </w:rPr>
  </w:style>
  <w:style w:type="paragraph" w:styleId="HTML4">
    <w:name w:val="HTML Preformatted"/>
    <w:aliases w:val=" Знак15 Знак, Знак15,Знак15 Знак,Знак15"/>
    <w:basedOn w:val="a2"/>
    <w:link w:val="HTML10"/>
    <w:semiHidden/>
    <w:rsid w:val="001A64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Times New Roman"/>
      <w:sz w:val="20"/>
      <w:szCs w:val="20"/>
    </w:rPr>
  </w:style>
  <w:style w:type="character" w:customStyle="1" w:styleId="HTML5">
    <w:name w:val="Стандартный HTML Знак"/>
    <w:basedOn w:val="a3"/>
    <w:link w:val="HTML4"/>
    <w:uiPriority w:val="99"/>
    <w:semiHidden/>
    <w:rsid w:val="001A644A"/>
    <w:rPr>
      <w:rFonts w:ascii="Consolas" w:hAnsi="Consolas" w:cs="Consolas"/>
      <w:sz w:val="20"/>
      <w:szCs w:val="20"/>
    </w:rPr>
  </w:style>
  <w:style w:type="character" w:customStyle="1" w:styleId="HTML10">
    <w:name w:val="Стандартный HTML Знак1"/>
    <w:aliases w:val=" Знак15 Знак Знак, Знак15 Знак1,Знак15 Знак Знак,Знак15 Знак1"/>
    <w:link w:val="HTML4"/>
    <w:semiHidden/>
    <w:locked/>
    <w:rsid w:val="001A644A"/>
    <w:rPr>
      <w:rFonts w:ascii="Courier New" w:eastAsia="Times New Roman" w:hAnsi="Courier New" w:cs="Times New Roman"/>
      <w:sz w:val="20"/>
      <w:szCs w:val="20"/>
    </w:rPr>
  </w:style>
  <w:style w:type="character" w:styleId="HTML6">
    <w:name w:val="HTML Sample"/>
    <w:semiHidden/>
    <w:rsid w:val="001A644A"/>
    <w:rPr>
      <w:rFonts w:ascii="Courier New" w:hAnsi="Courier New" w:cs="Courier New"/>
    </w:rPr>
  </w:style>
  <w:style w:type="character" w:styleId="HTML7">
    <w:name w:val="HTML Typewriter"/>
    <w:semiHidden/>
    <w:rsid w:val="001A644A"/>
    <w:rPr>
      <w:rFonts w:ascii="Courier New" w:hAnsi="Courier New" w:cs="Courier New"/>
      <w:sz w:val="20"/>
      <w:szCs w:val="20"/>
    </w:rPr>
  </w:style>
  <w:style w:type="paragraph" w:styleId="af7">
    <w:name w:val="Normal (Web)"/>
    <w:aliases w:val="Обычный (Web)"/>
    <w:basedOn w:val="a2"/>
    <w:link w:val="af8"/>
    <w:semiHidden/>
    <w:qFormat/>
    <w:rsid w:val="001A6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7">
    <w:name w:val="toc 1"/>
    <w:basedOn w:val="a2"/>
    <w:next w:val="a2"/>
    <w:autoRedefine/>
    <w:rsid w:val="001A644A"/>
    <w:pPr>
      <w:spacing w:before="120" w:after="120" w:line="240" w:lineRule="auto"/>
    </w:pPr>
    <w:rPr>
      <w:rFonts w:ascii="Times New Roman" w:eastAsia="Times New Roman" w:hAnsi="Times New Roman" w:cs="Times New Roman"/>
      <w:b/>
      <w:bCs/>
      <w:caps/>
      <w:sz w:val="20"/>
      <w:szCs w:val="20"/>
      <w:lang w:eastAsia="ru-RU"/>
    </w:rPr>
  </w:style>
  <w:style w:type="paragraph" w:styleId="2a">
    <w:name w:val="toc 2"/>
    <w:basedOn w:val="a2"/>
    <w:next w:val="a2"/>
    <w:autoRedefine/>
    <w:rsid w:val="001A644A"/>
    <w:pPr>
      <w:tabs>
        <w:tab w:val="right" w:leader="dot" w:pos="9912"/>
      </w:tabs>
      <w:spacing w:after="0" w:line="240" w:lineRule="auto"/>
      <w:ind w:left="180"/>
    </w:pPr>
    <w:rPr>
      <w:rFonts w:ascii="Times New Roman" w:eastAsia="Times New Roman" w:hAnsi="Times New Roman" w:cs="Times New Roman"/>
      <w:smallCaps/>
      <w:sz w:val="20"/>
      <w:szCs w:val="20"/>
      <w:lang w:eastAsia="ru-RU"/>
    </w:rPr>
  </w:style>
  <w:style w:type="paragraph" w:styleId="39">
    <w:name w:val="toc 3"/>
    <w:basedOn w:val="a2"/>
    <w:next w:val="a2"/>
    <w:autoRedefine/>
    <w:rsid w:val="001A644A"/>
    <w:pPr>
      <w:tabs>
        <w:tab w:val="left" w:pos="900"/>
        <w:tab w:val="right" w:leader="dot" w:pos="9912"/>
      </w:tabs>
      <w:spacing w:after="0" w:line="240" w:lineRule="auto"/>
      <w:ind w:left="480"/>
    </w:pPr>
    <w:rPr>
      <w:rFonts w:ascii="Times New Roman" w:eastAsia="Times New Roman" w:hAnsi="Times New Roman" w:cs="Times New Roman"/>
      <w:i/>
      <w:iCs/>
      <w:sz w:val="20"/>
      <w:szCs w:val="20"/>
      <w:lang w:eastAsia="ru-RU"/>
    </w:rPr>
  </w:style>
  <w:style w:type="paragraph" w:styleId="43">
    <w:name w:val="toc 4"/>
    <w:basedOn w:val="a2"/>
    <w:next w:val="a2"/>
    <w:autoRedefine/>
    <w:rsid w:val="001A644A"/>
    <w:pPr>
      <w:spacing w:after="0" w:line="240" w:lineRule="auto"/>
      <w:ind w:left="720"/>
    </w:pPr>
    <w:rPr>
      <w:rFonts w:ascii="Times New Roman" w:eastAsia="Times New Roman" w:hAnsi="Times New Roman" w:cs="Times New Roman"/>
      <w:sz w:val="18"/>
      <w:szCs w:val="18"/>
      <w:lang w:eastAsia="ru-RU"/>
    </w:rPr>
  </w:style>
  <w:style w:type="paragraph" w:styleId="52">
    <w:name w:val="toc 5"/>
    <w:basedOn w:val="a2"/>
    <w:next w:val="a2"/>
    <w:autoRedefine/>
    <w:rsid w:val="001A644A"/>
    <w:pPr>
      <w:spacing w:after="0" w:line="240" w:lineRule="auto"/>
      <w:ind w:left="960"/>
    </w:pPr>
    <w:rPr>
      <w:rFonts w:ascii="Times New Roman" w:eastAsia="Times New Roman" w:hAnsi="Times New Roman" w:cs="Times New Roman"/>
      <w:sz w:val="18"/>
      <w:szCs w:val="18"/>
      <w:lang w:eastAsia="ru-RU"/>
    </w:rPr>
  </w:style>
  <w:style w:type="paragraph" w:styleId="61">
    <w:name w:val="toc 6"/>
    <w:basedOn w:val="a2"/>
    <w:next w:val="a2"/>
    <w:autoRedefine/>
    <w:rsid w:val="001A644A"/>
    <w:pPr>
      <w:spacing w:after="0" w:line="240" w:lineRule="auto"/>
      <w:ind w:left="1200"/>
    </w:pPr>
    <w:rPr>
      <w:rFonts w:ascii="Times New Roman" w:eastAsia="Times New Roman" w:hAnsi="Times New Roman" w:cs="Times New Roman"/>
      <w:sz w:val="18"/>
      <w:szCs w:val="18"/>
      <w:lang w:eastAsia="ru-RU"/>
    </w:rPr>
  </w:style>
  <w:style w:type="paragraph" w:styleId="72">
    <w:name w:val="toc 7"/>
    <w:basedOn w:val="a2"/>
    <w:next w:val="a2"/>
    <w:autoRedefine/>
    <w:rsid w:val="001A644A"/>
    <w:pPr>
      <w:spacing w:after="0" w:line="240" w:lineRule="auto"/>
      <w:ind w:left="1440"/>
    </w:pPr>
    <w:rPr>
      <w:rFonts w:ascii="Times New Roman" w:eastAsia="Times New Roman" w:hAnsi="Times New Roman" w:cs="Times New Roman"/>
      <w:sz w:val="18"/>
      <w:szCs w:val="18"/>
      <w:lang w:eastAsia="ru-RU"/>
    </w:rPr>
  </w:style>
  <w:style w:type="paragraph" w:styleId="82">
    <w:name w:val="toc 8"/>
    <w:basedOn w:val="a2"/>
    <w:next w:val="a2"/>
    <w:autoRedefine/>
    <w:rsid w:val="001A644A"/>
    <w:pPr>
      <w:spacing w:after="0" w:line="240" w:lineRule="auto"/>
      <w:ind w:left="1680"/>
    </w:pPr>
    <w:rPr>
      <w:rFonts w:ascii="Times New Roman" w:eastAsia="Times New Roman" w:hAnsi="Times New Roman" w:cs="Times New Roman"/>
      <w:sz w:val="18"/>
      <w:szCs w:val="18"/>
      <w:lang w:eastAsia="ru-RU"/>
    </w:rPr>
  </w:style>
  <w:style w:type="paragraph" w:styleId="92">
    <w:name w:val="toc 9"/>
    <w:basedOn w:val="a2"/>
    <w:next w:val="a2"/>
    <w:autoRedefine/>
    <w:rsid w:val="001A644A"/>
    <w:pPr>
      <w:spacing w:after="0" w:line="240" w:lineRule="auto"/>
      <w:ind w:left="1920"/>
    </w:pPr>
    <w:rPr>
      <w:rFonts w:ascii="Times New Roman" w:eastAsia="Times New Roman" w:hAnsi="Times New Roman" w:cs="Times New Roman"/>
      <w:sz w:val="18"/>
      <w:szCs w:val="18"/>
      <w:lang w:eastAsia="ru-RU"/>
    </w:rPr>
  </w:style>
  <w:style w:type="paragraph" w:styleId="af9">
    <w:name w:val="Normal Indent"/>
    <w:basedOn w:val="a2"/>
    <w:semiHidden/>
    <w:rsid w:val="001A644A"/>
    <w:pPr>
      <w:spacing w:after="60" w:line="240" w:lineRule="auto"/>
      <w:ind w:left="708"/>
      <w:jc w:val="both"/>
    </w:pPr>
    <w:rPr>
      <w:rFonts w:ascii="Times New Roman" w:eastAsia="Times New Roman" w:hAnsi="Times New Roman" w:cs="Times New Roman"/>
      <w:sz w:val="24"/>
      <w:szCs w:val="24"/>
      <w:lang w:eastAsia="ru-RU"/>
    </w:rPr>
  </w:style>
  <w:style w:type="paragraph" w:styleId="afa">
    <w:name w:val="footnote text"/>
    <w:aliases w:val=" Знак14 Знак,Знак14 Знак"/>
    <w:basedOn w:val="a2"/>
    <w:link w:val="18"/>
    <w:semiHidden/>
    <w:rsid w:val="001A644A"/>
    <w:pPr>
      <w:spacing w:after="60" w:line="240" w:lineRule="auto"/>
      <w:jc w:val="both"/>
    </w:pPr>
    <w:rPr>
      <w:rFonts w:ascii="Times New Roman" w:eastAsia="Times New Roman" w:hAnsi="Times New Roman" w:cs="Times New Roman"/>
      <w:sz w:val="20"/>
      <w:szCs w:val="20"/>
    </w:rPr>
  </w:style>
  <w:style w:type="character" w:customStyle="1" w:styleId="afb">
    <w:name w:val="Текст сноски Знак"/>
    <w:basedOn w:val="a3"/>
    <w:link w:val="afa"/>
    <w:uiPriority w:val="99"/>
    <w:semiHidden/>
    <w:rsid w:val="001A644A"/>
    <w:rPr>
      <w:sz w:val="20"/>
      <w:szCs w:val="20"/>
    </w:rPr>
  </w:style>
  <w:style w:type="character" w:customStyle="1" w:styleId="18">
    <w:name w:val="Текст сноски Знак1"/>
    <w:aliases w:val=" Знак14 Знак Знак,Знак14 Знак Знак"/>
    <w:link w:val="afa"/>
    <w:semiHidden/>
    <w:locked/>
    <w:rsid w:val="001A644A"/>
    <w:rPr>
      <w:rFonts w:ascii="Times New Roman" w:eastAsia="Times New Roman" w:hAnsi="Times New Roman" w:cs="Times New Roman"/>
      <w:sz w:val="20"/>
      <w:szCs w:val="20"/>
    </w:rPr>
  </w:style>
  <w:style w:type="paragraph" w:styleId="2b">
    <w:name w:val="envelope return"/>
    <w:basedOn w:val="a2"/>
    <w:semiHidden/>
    <w:rsid w:val="001A644A"/>
    <w:pPr>
      <w:spacing w:after="60" w:line="240" w:lineRule="auto"/>
      <w:jc w:val="both"/>
    </w:pPr>
    <w:rPr>
      <w:rFonts w:ascii="Arial" w:eastAsia="Times New Roman" w:hAnsi="Arial" w:cs="Arial"/>
      <w:sz w:val="20"/>
      <w:szCs w:val="20"/>
      <w:lang w:eastAsia="ru-RU"/>
    </w:rPr>
  </w:style>
  <w:style w:type="paragraph" w:styleId="afc">
    <w:name w:val="List"/>
    <w:basedOn w:val="a2"/>
    <w:semiHidden/>
    <w:rsid w:val="001A644A"/>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d">
    <w:name w:val="List Bullet"/>
    <w:basedOn w:val="a2"/>
    <w:autoRedefine/>
    <w:semiHidden/>
    <w:rsid w:val="001A644A"/>
    <w:pPr>
      <w:widowControl w:val="0"/>
      <w:spacing w:after="60" w:line="240" w:lineRule="auto"/>
      <w:jc w:val="both"/>
    </w:pPr>
    <w:rPr>
      <w:rFonts w:ascii="Times New Roman" w:eastAsia="Times New Roman" w:hAnsi="Times New Roman" w:cs="Times New Roman"/>
      <w:sz w:val="24"/>
      <w:szCs w:val="24"/>
      <w:lang w:eastAsia="ru-RU"/>
    </w:rPr>
  </w:style>
  <w:style w:type="paragraph" w:styleId="afe">
    <w:name w:val="List Number"/>
    <w:basedOn w:val="a2"/>
    <w:semiHidden/>
    <w:rsid w:val="001A644A"/>
    <w:pPr>
      <w:tabs>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2c">
    <w:name w:val="List 2"/>
    <w:basedOn w:val="a2"/>
    <w:semiHidden/>
    <w:rsid w:val="001A644A"/>
    <w:pPr>
      <w:spacing w:after="60" w:line="240" w:lineRule="auto"/>
      <w:ind w:left="566" w:hanging="283"/>
      <w:jc w:val="both"/>
    </w:pPr>
    <w:rPr>
      <w:rFonts w:ascii="Times New Roman" w:eastAsia="Times New Roman" w:hAnsi="Times New Roman" w:cs="Times New Roman"/>
      <w:sz w:val="24"/>
      <w:szCs w:val="24"/>
      <w:lang w:eastAsia="ru-RU"/>
    </w:rPr>
  </w:style>
  <w:style w:type="paragraph" w:styleId="3a">
    <w:name w:val="List 3"/>
    <w:basedOn w:val="a2"/>
    <w:semiHidden/>
    <w:rsid w:val="001A644A"/>
    <w:pPr>
      <w:spacing w:after="60" w:line="240" w:lineRule="auto"/>
      <w:ind w:left="849" w:hanging="283"/>
      <w:jc w:val="both"/>
    </w:pPr>
    <w:rPr>
      <w:rFonts w:ascii="Times New Roman" w:eastAsia="Times New Roman" w:hAnsi="Times New Roman" w:cs="Times New Roman"/>
      <w:sz w:val="24"/>
      <w:szCs w:val="24"/>
      <w:lang w:eastAsia="ru-RU"/>
    </w:rPr>
  </w:style>
  <w:style w:type="paragraph" w:styleId="44">
    <w:name w:val="List 4"/>
    <w:basedOn w:val="a2"/>
    <w:semiHidden/>
    <w:rsid w:val="001A644A"/>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3">
    <w:name w:val="List 5"/>
    <w:basedOn w:val="a2"/>
    <w:semiHidden/>
    <w:rsid w:val="001A644A"/>
    <w:pPr>
      <w:spacing w:after="60" w:line="240" w:lineRule="auto"/>
      <w:ind w:left="1415" w:hanging="283"/>
      <w:jc w:val="both"/>
    </w:pPr>
    <w:rPr>
      <w:rFonts w:ascii="Times New Roman" w:eastAsia="Times New Roman" w:hAnsi="Times New Roman" w:cs="Times New Roman"/>
      <w:sz w:val="24"/>
      <w:szCs w:val="24"/>
      <w:lang w:eastAsia="ru-RU"/>
    </w:rPr>
  </w:style>
  <w:style w:type="paragraph" w:styleId="2d">
    <w:name w:val="List Bullet 2"/>
    <w:basedOn w:val="a2"/>
    <w:autoRedefine/>
    <w:semiHidden/>
    <w:rsid w:val="001A644A"/>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b">
    <w:name w:val="List Bullet 3"/>
    <w:basedOn w:val="a2"/>
    <w:autoRedefine/>
    <w:semiHidden/>
    <w:rsid w:val="001A644A"/>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5">
    <w:name w:val="List Bullet 4"/>
    <w:basedOn w:val="a2"/>
    <w:autoRedefine/>
    <w:semiHidden/>
    <w:rsid w:val="001A644A"/>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4">
    <w:name w:val="List Bullet 5"/>
    <w:basedOn w:val="a2"/>
    <w:autoRedefine/>
    <w:semiHidden/>
    <w:rsid w:val="001A644A"/>
    <w:pPr>
      <w:tabs>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2e">
    <w:name w:val="List Number 2"/>
    <w:basedOn w:val="a2"/>
    <w:semiHidden/>
    <w:rsid w:val="001A644A"/>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c">
    <w:name w:val="List Number 3"/>
    <w:basedOn w:val="a2"/>
    <w:semiHidden/>
    <w:rsid w:val="001A644A"/>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6">
    <w:name w:val="List Number 4"/>
    <w:basedOn w:val="a2"/>
    <w:semiHidden/>
    <w:rsid w:val="001A644A"/>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5">
    <w:name w:val="List Number 5"/>
    <w:basedOn w:val="a2"/>
    <w:semiHidden/>
    <w:rsid w:val="001A644A"/>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styleId="aff">
    <w:name w:val="Title"/>
    <w:aliases w:val="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2"/>
    <w:link w:val="aff0"/>
    <w:qFormat/>
    <w:rsid w:val="001A644A"/>
    <w:pPr>
      <w:spacing w:before="240" w:after="60" w:line="240" w:lineRule="auto"/>
      <w:jc w:val="center"/>
      <w:outlineLvl w:val="0"/>
    </w:pPr>
    <w:rPr>
      <w:rFonts w:ascii="Arial" w:eastAsia="Times New Roman" w:hAnsi="Arial" w:cs="Times New Roman"/>
      <w:b/>
      <w:bCs/>
      <w:kern w:val="28"/>
      <w:sz w:val="32"/>
      <w:szCs w:val="32"/>
      <w:lang w:eastAsia="ru-RU"/>
    </w:rPr>
  </w:style>
  <w:style w:type="character" w:customStyle="1" w:styleId="aff0">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basedOn w:val="a3"/>
    <w:link w:val="aff"/>
    <w:rsid w:val="001A644A"/>
    <w:rPr>
      <w:rFonts w:ascii="Arial" w:eastAsia="Times New Roman" w:hAnsi="Arial" w:cs="Times New Roman"/>
      <w:b/>
      <w:bCs/>
      <w:kern w:val="28"/>
      <w:sz w:val="32"/>
      <w:szCs w:val="32"/>
      <w:lang w:eastAsia="ru-RU"/>
    </w:rPr>
  </w:style>
  <w:style w:type="paragraph" w:styleId="aff1">
    <w:name w:val="Salutation"/>
    <w:aliases w:val=" Знак12 Знак, Знак12,Знак12 Знак,Знак12"/>
    <w:basedOn w:val="a2"/>
    <w:next w:val="a2"/>
    <w:link w:val="19"/>
    <w:semiHidden/>
    <w:rsid w:val="001A644A"/>
    <w:pPr>
      <w:spacing w:after="60" w:line="240" w:lineRule="auto"/>
      <w:jc w:val="both"/>
    </w:pPr>
    <w:rPr>
      <w:rFonts w:ascii="Times New Roman" w:eastAsia="Times New Roman" w:hAnsi="Times New Roman" w:cs="Times New Roman"/>
      <w:sz w:val="24"/>
      <w:szCs w:val="24"/>
    </w:rPr>
  </w:style>
  <w:style w:type="character" w:customStyle="1" w:styleId="aff2">
    <w:name w:val="Приветствие Знак"/>
    <w:basedOn w:val="a3"/>
    <w:link w:val="aff1"/>
    <w:uiPriority w:val="99"/>
    <w:semiHidden/>
    <w:rsid w:val="001A644A"/>
  </w:style>
  <w:style w:type="paragraph" w:styleId="aff3">
    <w:name w:val="Closing"/>
    <w:aliases w:val="Заключение Знак, Знак11 Знак, Знак11,Знак11 Знак,Знак11"/>
    <w:basedOn w:val="a2"/>
    <w:link w:val="aff4"/>
    <w:semiHidden/>
    <w:rsid w:val="001A644A"/>
    <w:pPr>
      <w:spacing w:after="60" w:line="240" w:lineRule="auto"/>
      <w:ind w:left="4252"/>
      <w:jc w:val="both"/>
    </w:pPr>
    <w:rPr>
      <w:rFonts w:ascii="Times New Roman" w:eastAsia="Times New Roman" w:hAnsi="Times New Roman" w:cs="Times New Roman"/>
      <w:sz w:val="24"/>
      <w:szCs w:val="24"/>
    </w:rPr>
  </w:style>
  <w:style w:type="character" w:customStyle="1" w:styleId="aff4">
    <w:name w:val="Прощание Знак"/>
    <w:aliases w:val="Заключение Знак Знак, Знак11 Знак Знак, Знак11 Знак1,Знак11 Знак Знак,Знак11 Знак1"/>
    <w:basedOn w:val="a3"/>
    <w:link w:val="aff3"/>
    <w:semiHidden/>
    <w:rsid w:val="001A644A"/>
    <w:rPr>
      <w:rFonts w:ascii="Times New Roman" w:eastAsia="Times New Roman" w:hAnsi="Times New Roman" w:cs="Times New Roman"/>
      <w:sz w:val="24"/>
      <w:szCs w:val="24"/>
    </w:rPr>
  </w:style>
  <w:style w:type="paragraph" w:styleId="aff5">
    <w:name w:val="Signature"/>
    <w:aliases w:val=" Знак10 Знак, Знак10,Знак10 Знак,Знак10"/>
    <w:basedOn w:val="a2"/>
    <w:link w:val="1a"/>
    <w:semiHidden/>
    <w:rsid w:val="001A644A"/>
    <w:pPr>
      <w:spacing w:after="60" w:line="240" w:lineRule="auto"/>
      <w:ind w:left="4252"/>
      <w:jc w:val="both"/>
    </w:pPr>
    <w:rPr>
      <w:rFonts w:ascii="Times New Roman" w:eastAsia="Times New Roman" w:hAnsi="Times New Roman" w:cs="Times New Roman"/>
      <w:sz w:val="24"/>
      <w:szCs w:val="24"/>
    </w:rPr>
  </w:style>
  <w:style w:type="character" w:customStyle="1" w:styleId="aff6">
    <w:name w:val="Подпись Знак"/>
    <w:basedOn w:val="a3"/>
    <w:link w:val="aff5"/>
    <w:uiPriority w:val="99"/>
    <w:semiHidden/>
    <w:rsid w:val="001A644A"/>
  </w:style>
  <w:style w:type="character" w:customStyle="1" w:styleId="1a">
    <w:name w:val="Подпись Знак1"/>
    <w:aliases w:val=" Знак10 Знак Знак, Знак10 Знак1,Знак10 Знак Знак,Знак10 Знак1"/>
    <w:link w:val="aff5"/>
    <w:semiHidden/>
    <w:locked/>
    <w:rsid w:val="001A644A"/>
    <w:rPr>
      <w:rFonts w:ascii="Times New Roman" w:eastAsia="Times New Roman" w:hAnsi="Times New Roman" w:cs="Times New Roman"/>
      <w:sz w:val="24"/>
      <w:szCs w:val="24"/>
    </w:rPr>
  </w:style>
  <w:style w:type="paragraph" w:styleId="aff7">
    <w:name w:val="List Continue"/>
    <w:basedOn w:val="a2"/>
    <w:semiHidden/>
    <w:rsid w:val="001A644A"/>
    <w:pPr>
      <w:spacing w:after="120" w:line="240" w:lineRule="auto"/>
      <w:ind w:left="283"/>
      <w:jc w:val="both"/>
    </w:pPr>
    <w:rPr>
      <w:rFonts w:ascii="Times New Roman" w:eastAsia="Times New Roman" w:hAnsi="Times New Roman" w:cs="Times New Roman"/>
      <w:sz w:val="24"/>
      <w:szCs w:val="24"/>
      <w:lang w:eastAsia="ru-RU"/>
    </w:rPr>
  </w:style>
  <w:style w:type="paragraph" w:styleId="2f">
    <w:name w:val="List Continue 2"/>
    <w:basedOn w:val="a2"/>
    <w:semiHidden/>
    <w:rsid w:val="001A644A"/>
    <w:pPr>
      <w:spacing w:after="120" w:line="240" w:lineRule="auto"/>
      <w:ind w:left="566"/>
      <w:jc w:val="both"/>
    </w:pPr>
    <w:rPr>
      <w:rFonts w:ascii="Times New Roman" w:eastAsia="Times New Roman" w:hAnsi="Times New Roman" w:cs="Times New Roman"/>
      <w:sz w:val="24"/>
      <w:szCs w:val="24"/>
      <w:lang w:eastAsia="ru-RU"/>
    </w:rPr>
  </w:style>
  <w:style w:type="paragraph" w:styleId="3d">
    <w:name w:val="List Continue 3"/>
    <w:basedOn w:val="a2"/>
    <w:semiHidden/>
    <w:rsid w:val="001A644A"/>
    <w:pPr>
      <w:spacing w:after="120" w:line="240" w:lineRule="auto"/>
      <w:ind w:left="849"/>
      <w:jc w:val="both"/>
    </w:pPr>
    <w:rPr>
      <w:rFonts w:ascii="Times New Roman" w:eastAsia="Times New Roman" w:hAnsi="Times New Roman" w:cs="Times New Roman"/>
      <w:sz w:val="24"/>
      <w:szCs w:val="24"/>
      <w:lang w:eastAsia="ru-RU"/>
    </w:rPr>
  </w:style>
  <w:style w:type="paragraph" w:styleId="47">
    <w:name w:val="List Continue 4"/>
    <w:basedOn w:val="a2"/>
    <w:semiHidden/>
    <w:rsid w:val="001A644A"/>
    <w:pPr>
      <w:spacing w:after="120" w:line="240" w:lineRule="auto"/>
      <w:ind w:left="1132"/>
      <w:jc w:val="both"/>
    </w:pPr>
    <w:rPr>
      <w:rFonts w:ascii="Times New Roman" w:eastAsia="Times New Roman" w:hAnsi="Times New Roman" w:cs="Times New Roman"/>
      <w:sz w:val="24"/>
      <w:szCs w:val="24"/>
      <w:lang w:eastAsia="ru-RU"/>
    </w:rPr>
  </w:style>
  <w:style w:type="paragraph" w:styleId="56">
    <w:name w:val="List Continue 5"/>
    <w:basedOn w:val="a2"/>
    <w:semiHidden/>
    <w:rsid w:val="001A644A"/>
    <w:pPr>
      <w:spacing w:after="120" w:line="240" w:lineRule="auto"/>
      <w:ind w:left="1415"/>
      <w:jc w:val="both"/>
    </w:pPr>
    <w:rPr>
      <w:rFonts w:ascii="Times New Roman" w:eastAsia="Times New Roman" w:hAnsi="Times New Roman" w:cs="Times New Roman"/>
      <w:sz w:val="24"/>
      <w:szCs w:val="24"/>
      <w:lang w:eastAsia="ru-RU"/>
    </w:rPr>
  </w:style>
  <w:style w:type="paragraph" w:styleId="aff8">
    <w:name w:val="Message Header"/>
    <w:aliases w:val=" Знак9 Знак, Знак9,Знак9 Знак,Знак9"/>
    <w:basedOn w:val="a2"/>
    <w:link w:val="1b"/>
    <w:semiHidden/>
    <w:rsid w:val="001A644A"/>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cs="Times New Roman"/>
      <w:sz w:val="24"/>
      <w:szCs w:val="24"/>
    </w:rPr>
  </w:style>
  <w:style w:type="character" w:customStyle="1" w:styleId="aff9">
    <w:name w:val="Шапка Знак"/>
    <w:basedOn w:val="a3"/>
    <w:link w:val="aff8"/>
    <w:uiPriority w:val="99"/>
    <w:semiHidden/>
    <w:rsid w:val="001A644A"/>
    <w:rPr>
      <w:rFonts w:asciiTheme="majorHAnsi" w:eastAsiaTheme="majorEastAsia" w:hAnsiTheme="majorHAnsi" w:cstheme="majorBidi"/>
      <w:sz w:val="24"/>
      <w:szCs w:val="24"/>
      <w:shd w:val="pct20" w:color="auto" w:fill="auto"/>
    </w:rPr>
  </w:style>
  <w:style w:type="character" w:customStyle="1" w:styleId="1b">
    <w:name w:val="Шапка Знак1"/>
    <w:aliases w:val=" Знак9 Знак Знак, Знак9 Знак1,Знак9 Знак Знак,Знак9 Знак1"/>
    <w:link w:val="aff8"/>
    <w:semiHidden/>
    <w:locked/>
    <w:rsid w:val="001A644A"/>
    <w:rPr>
      <w:rFonts w:ascii="Cambria" w:eastAsia="Times New Roman" w:hAnsi="Cambria" w:cs="Times New Roman"/>
      <w:sz w:val="24"/>
      <w:szCs w:val="24"/>
      <w:shd w:val="pct20" w:color="auto" w:fill="auto"/>
    </w:rPr>
  </w:style>
  <w:style w:type="paragraph" w:styleId="affa">
    <w:name w:val="Subtitle"/>
    <w:aliases w:val=" Знак8 Знак, Знак8, Знак8 Знак1,Знак8 Знак Знак,Знак8 Знак1,Знак8 Знак,Знак8"/>
    <w:basedOn w:val="a2"/>
    <w:link w:val="1c"/>
    <w:qFormat/>
    <w:rsid w:val="001A644A"/>
    <w:pPr>
      <w:spacing w:after="60" w:line="240" w:lineRule="auto"/>
      <w:jc w:val="center"/>
      <w:outlineLvl w:val="1"/>
    </w:pPr>
    <w:rPr>
      <w:rFonts w:ascii="Cambria" w:eastAsia="Times New Roman" w:hAnsi="Cambria" w:cs="Times New Roman"/>
      <w:sz w:val="24"/>
      <w:szCs w:val="24"/>
    </w:rPr>
  </w:style>
  <w:style w:type="character" w:customStyle="1" w:styleId="affb">
    <w:name w:val="Подзаголовок Знак"/>
    <w:basedOn w:val="a3"/>
    <w:link w:val="affa"/>
    <w:uiPriority w:val="11"/>
    <w:rsid w:val="001A644A"/>
    <w:rPr>
      <w:rFonts w:asciiTheme="majorHAnsi" w:eastAsiaTheme="majorEastAsia" w:hAnsiTheme="majorHAnsi" w:cstheme="majorBidi"/>
      <w:i/>
      <w:iCs/>
      <w:color w:val="4F81BD" w:themeColor="accent1"/>
      <w:spacing w:val="15"/>
      <w:sz w:val="24"/>
      <w:szCs w:val="24"/>
    </w:rPr>
  </w:style>
  <w:style w:type="character" w:customStyle="1" w:styleId="1c">
    <w:name w:val="Подзаголовок Знак1"/>
    <w:aliases w:val=" Знак8 Знак Знак, Знак8 Знак2, Знак8 Знак1 Знак,Знак8 Знак Знак Знак,Знак8 Знак1 Знак,Знак8 Знак Знак2,Знак8 Знак3"/>
    <w:link w:val="affa"/>
    <w:locked/>
    <w:rsid w:val="001A644A"/>
    <w:rPr>
      <w:rFonts w:ascii="Cambria" w:eastAsia="Times New Roman" w:hAnsi="Cambria" w:cs="Times New Roman"/>
      <w:sz w:val="24"/>
      <w:szCs w:val="24"/>
    </w:rPr>
  </w:style>
  <w:style w:type="character" w:customStyle="1" w:styleId="19">
    <w:name w:val="Приветствие Знак1"/>
    <w:aliases w:val=" Знак12 Знак Знак, Знак12 Знак1,Знак12 Знак Знак,Знак12 Знак1"/>
    <w:link w:val="aff1"/>
    <w:semiHidden/>
    <w:locked/>
    <w:rsid w:val="001A644A"/>
    <w:rPr>
      <w:rFonts w:ascii="Times New Roman" w:eastAsia="Times New Roman" w:hAnsi="Times New Roman" w:cs="Times New Roman"/>
      <w:sz w:val="24"/>
      <w:szCs w:val="24"/>
    </w:rPr>
  </w:style>
  <w:style w:type="paragraph" w:styleId="affc">
    <w:name w:val="Date"/>
    <w:aliases w:val=" Знак7 Знак, Знак7,Знак7 Знак,Знак7"/>
    <w:basedOn w:val="a2"/>
    <w:next w:val="a2"/>
    <w:link w:val="1d"/>
    <w:semiHidden/>
    <w:rsid w:val="001A644A"/>
    <w:pPr>
      <w:spacing w:after="60" w:line="240" w:lineRule="auto"/>
      <w:jc w:val="both"/>
    </w:pPr>
    <w:rPr>
      <w:rFonts w:ascii="Times New Roman" w:eastAsia="Times New Roman" w:hAnsi="Times New Roman" w:cs="Times New Roman"/>
      <w:sz w:val="24"/>
      <w:szCs w:val="24"/>
      <w:lang w:eastAsia="ru-RU"/>
    </w:rPr>
  </w:style>
  <w:style w:type="character" w:customStyle="1" w:styleId="affd">
    <w:name w:val="Дата Знак"/>
    <w:basedOn w:val="a3"/>
    <w:link w:val="affc"/>
    <w:uiPriority w:val="99"/>
    <w:semiHidden/>
    <w:rsid w:val="001A644A"/>
  </w:style>
  <w:style w:type="character" w:customStyle="1" w:styleId="1d">
    <w:name w:val="Дата Знак1"/>
    <w:aliases w:val=" Знак7 Знак Знак, Знак7 Знак1,Знак7 Знак Знак,Знак7 Знак1"/>
    <w:link w:val="affc"/>
    <w:semiHidden/>
    <w:locked/>
    <w:rsid w:val="001A644A"/>
    <w:rPr>
      <w:rFonts w:ascii="Times New Roman" w:eastAsia="Times New Roman" w:hAnsi="Times New Roman" w:cs="Times New Roman"/>
      <w:sz w:val="24"/>
      <w:szCs w:val="24"/>
      <w:lang w:eastAsia="ru-RU"/>
    </w:rPr>
  </w:style>
  <w:style w:type="paragraph" w:styleId="affe">
    <w:name w:val="Body Text First Indent"/>
    <w:aliases w:val=" Знак6 Знак, Знак6,Знак6 Знак,Знак6"/>
    <w:basedOn w:val="ac"/>
    <w:link w:val="1e"/>
    <w:semiHidden/>
    <w:rsid w:val="001A644A"/>
    <w:pPr>
      <w:ind w:firstLine="210"/>
      <w:jc w:val="both"/>
    </w:pPr>
    <w:rPr>
      <w:rFonts w:ascii="Arial" w:hAnsi="Arial"/>
      <w:b/>
      <w:bCs/>
      <w:kern w:val="32"/>
    </w:rPr>
  </w:style>
  <w:style w:type="character" w:customStyle="1" w:styleId="afff">
    <w:name w:val="Красная строка Знак"/>
    <w:basedOn w:val="ad"/>
    <w:link w:val="affe"/>
    <w:uiPriority w:val="99"/>
    <w:semiHidden/>
    <w:rsid w:val="001A644A"/>
  </w:style>
  <w:style w:type="character" w:customStyle="1" w:styleId="1e">
    <w:name w:val="Красная строка Знак1"/>
    <w:aliases w:val=" Знак6 Знак Знак, Знак6 Знак1,Знак6 Знак Знак,Знак6 Знак1"/>
    <w:link w:val="affe"/>
    <w:semiHidden/>
    <w:locked/>
    <w:rsid w:val="001A644A"/>
    <w:rPr>
      <w:rFonts w:ascii="Arial" w:eastAsia="Times New Roman" w:hAnsi="Arial" w:cs="Times New Roman"/>
      <w:b/>
      <w:bCs/>
      <w:kern w:val="32"/>
      <w:sz w:val="24"/>
      <w:szCs w:val="24"/>
      <w:lang w:eastAsia="ru-RU"/>
    </w:rPr>
  </w:style>
  <w:style w:type="paragraph" w:styleId="2f0">
    <w:name w:val="Body Text First Indent 2"/>
    <w:aliases w:val=" Знак5 Знак, Знак5"/>
    <w:basedOn w:val="ae"/>
    <w:link w:val="211"/>
    <w:semiHidden/>
    <w:rsid w:val="001A644A"/>
    <w:pPr>
      <w:ind w:firstLine="210"/>
      <w:jc w:val="both"/>
    </w:pPr>
  </w:style>
  <w:style w:type="character" w:customStyle="1" w:styleId="2f1">
    <w:name w:val="Красная строка 2 Знак"/>
    <w:basedOn w:val="af"/>
    <w:link w:val="2f0"/>
    <w:uiPriority w:val="99"/>
    <w:semiHidden/>
    <w:rsid w:val="001A644A"/>
  </w:style>
  <w:style w:type="character" w:customStyle="1" w:styleId="211">
    <w:name w:val="Красная строка 2 Знак1"/>
    <w:aliases w:val=" Знак5 Знак Знак, Знак5 Знак1"/>
    <w:basedOn w:val="26"/>
    <w:link w:val="2f0"/>
    <w:semiHidden/>
    <w:locked/>
    <w:rsid w:val="001A644A"/>
  </w:style>
  <w:style w:type="paragraph" w:styleId="afff0">
    <w:name w:val="Note Heading"/>
    <w:aliases w:val=" Знак4 Знак, Знак4,Знак4 Знак,Знак4"/>
    <w:basedOn w:val="a2"/>
    <w:next w:val="a2"/>
    <w:link w:val="1f"/>
    <w:semiHidden/>
    <w:rsid w:val="001A644A"/>
    <w:pPr>
      <w:spacing w:after="60" w:line="240" w:lineRule="auto"/>
      <w:jc w:val="both"/>
    </w:pPr>
    <w:rPr>
      <w:rFonts w:ascii="Times New Roman" w:eastAsia="Times New Roman" w:hAnsi="Times New Roman" w:cs="Times New Roman"/>
      <w:sz w:val="24"/>
      <w:szCs w:val="24"/>
    </w:rPr>
  </w:style>
  <w:style w:type="character" w:customStyle="1" w:styleId="afff1">
    <w:name w:val="Заголовок записки Знак"/>
    <w:basedOn w:val="a3"/>
    <w:link w:val="afff0"/>
    <w:uiPriority w:val="99"/>
    <w:semiHidden/>
    <w:rsid w:val="001A644A"/>
  </w:style>
  <w:style w:type="character" w:customStyle="1" w:styleId="1f">
    <w:name w:val="Заголовок записки Знак1"/>
    <w:aliases w:val=" Знак4 Знак Знак, Знак4 Знак1,Знак4 Знак Знак,Знак4 Знак1"/>
    <w:link w:val="afff0"/>
    <w:semiHidden/>
    <w:locked/>
    <w:rsid w:val="001A644A"/>
    <w:rPr>
      <w:rFonts w:ascii="Times New Roman" w:eastAsia="Times New Roman" w:hAnsi="Times New Roman" w:cs="Times New Roman"/>
      <w:sz w:val="24"/>
      <w:szCs w:val="24"/>
    </w:rPr>
  </w:style>
  <w:style w:type="paragraph" w:styleId="afff2">
    <w:name w:val="Plain Text"/>
    <w:aliases w:val=" Знак3 Знак, Знак3,Знак3 Знак,Знак3,Текст Знак1 Знак Знак Знак,Текст Знак Знак2 Знак Знак Знак,Текст Знак Знак Знак1 Знак Знак Знак,Знак Знак Знак Знак Знак Знак Знак,Текст Знак Знак Знак Знак Знак Знак Знак,Текст Зна"/>
    <w:basedOn w:val="a2"/>
    <w:link w:val="1f0"/>
    <w:rsid w:val="001A644A"/>
    <w:pPr>
      <w:spacing w:after="0" w:line="240" w:lineRule="auto"/>
    </w:pPr>
    <w:rPr>
      <w:rFonts w:ascii="Courier New" w:eastAsia="Times New Roman" w:hAnsi="Courier New" w:cs="Times New Roman"/>
      <w:sz w:val="20"/>
      <w:szCs w:val="20"/>
      <w:lang w:eastAsia="ru-RU"/>
    </w:rPr>
  </w:style>
  <w:style w:type="character" w:customStyle="1" w:styleId="afff3">
    <w:name w:val="Текст Знак"/>
    <w:basedOn w:val="a3"/>
    <w:link w:val="afff2"/>
    <w:uiPriority w:val="99"/>
    <w:semiHidden/>
    <w:rsid w:val="001A644A"/>
    <w:rPr>
      <w:rFonts w:ascii="Consolas" w:hAnsi="Consolas" w:cs="Consolas"/>
      <w:sz w:val="21"/>
      <w:szCs w:val="21"/>
    </w:rPr>
  </w:style>
  <w:style w:type="character" w:customStyle="1" w:styleId="1f0">
    <w:name w:val="Текст Знак1"/>
    <w:aliases w:val=" Знак3 Знак Знак, Знак3 Знак1,Знак3 Знак Знак,Знак3 Знак1,Текст Знак1 Знак Знак Знак Знак1,Текст Знак Знак2 Знак Знак Знак Знак1,Текст Знак Знак Знак1 Знак Знак Знак Знак1,Знак Знак Знак Знак Знак Знак Знак Знак1,Текст Зна Знак"/>
    <w:link w:val="afff2"/>
    <w:locked/>
    <w:rsid w:val="001A644A"/>
    <w:rPr>
      <w:rFonts w:ascii="Courier New" w:eastAsia="Times New Roman" w:hAnsi="Courier New" w:cs="Times New Roman"/>
      <w:sz w:val="20"/>
      <w:szCs w:val="20"/>
      <w:lang w:eastAsia="ru-RU"/>
    </w:rPr>
  </w:style>
  <w:style w:type="character" w:customStyle="1" w:styleId="93">
    <w:name w:val="Знак Знак9"/>
    <w:semiHidden/>
    <w:rsid w:val="001A644A"/>
    <w:rPr>
      <w:rFonts w:cs="Times New Roman"/>
      <w:sz w:val="24"/>
      <w:szCs w:val="24"/>
    </w:rPr>
  </w:style>
  <w:style w:type="paragraph" w:styleId="afff4">
    <w:name w:val="E-mail Signature"/>
    <w:aliases w:val=" Знак2 Знак, Знак2,Знак2 Знак,Знак2"/>
    <w:basedOn w:val="a2"/>
    <w:link w:val="1f1"/>
    <w:semiHidden/>
    <w:rsid w:val="001A644A"/>
    <w:pPr>
      <w:spacing w:after="60" w:line="240" w:lineRule="auto"/>
      <w:jc w:val="both"/>
    </w:pPr>
    <w:rPr>
      <w:rFonts w:ascii="Times New Roman" w:eastAsia="Times New Roman" w:hAnsi="Times New Roman" w:cs="Times New Roman"/>
      <w:sz w:val="24"/>
      <w:szCs w:val="24"/>
    </w:rPr>
  </w:style>
  <w:style w:type="character" w:customStyle="1" w:styleId="afff5">
    <w:name w:val="Электронная подпись Знак"/>
    <w:basedOn w:val="a3"/>
    <w:link w:val="afff4"/>
    <w:uiPriority w:val="99"/>
    <w:semiHidden/>
    <w:rsid w:val="001A644A"/>
  </w:style>
  <w:style w:type="character" w:customStyle="1" w:styleId="1f1">
    <w:name w:val="Электронная подпись Знак1"/>
    <w:aliases w:val=" Знак2 Знак Знак, Знак2 Знак1,Знак2 Знак Знак,Знак2 Знак1"/>
    <w:link w:val="afff4"/>
    <w:semiHidden/>
    <w:locked/>
    <w:rsid w:val="001A644A"/>
    <w:rPr>
      <w:rFonts w:ascii="Times New Roman" w:eastAsia="Times New Roman" w:hAnsi="Times New Roman" w:cs="Times New Roman"/>
      <w:sz w:val="24"/>
      <w:szCs w:val="24"/>
    </w:rPr>
  </w:style>
  <w:style w:type="paragraph" w:customStyle="1" w:styleId="a1">
    <w:name w:val="Раздел"/>
    <w:basedOn w:val="a2"/>
    <w:semiHidden/>
    <w:rsid w:val="001A644A"/>
    <w:pPr>
      <w:numPr>
        <w:ilvl w:val="1"/>
        <w:numId w:val="2"/>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afff6">
    <w:name w:val="Часть"/>
    <w:basedOn w:val="a2"/>
    <w:semiHidden/>
    <w:rsid w:val="001A644A"/>
    <w:pPr>
      <w:spacing w:after="60" w:line="240" w:lineRule="auto"/>
      <w:jc w:val="center"/>
    </w:pPr>
    <w:rPr>
      <w:rFonts w:ascii="Arial" w:eastAsia="Times New Roman" w:hAnsi="Arial" w:cs="Arial"/>
      <w:b/>
      <w:bCs/>
      <w:caps/>
      <w:sz w:val="32"/>
      <w:szCs w:val="32"/>
      <w:lang w:eastAsia="ru-RU"/>
    </w:rPr>
  </w:style>
  <w:style w:type="paragraph" w:customStyle="1" w:styleId="3">
    <w:name w:val="Раздел 3"/>
    <w:basedOn w:val="a2"/>
    <w:semiHidden/>
    <w:rsid w:val="001A644A"/>
    <w:pPr>
      <w:numPr>
        <w:numId w:val="3"/>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
    <w:name w:val="Условия контракта"/>
    <w:basedOn w:val="a2"/>
    <w:semiHidden/>
    <w:rsid w:val="001A644A"/>
    <w:pPr>
      <w:numPr>
        <w:numId w:val="1"/>
      </w:numPr>
      <w:spacing w:before="240" w:after="120" w:line="240" w:lineRule="auto"/>
      <w:jc w:val="both"/>
    </w:pPr>
    <w:rPr>
      <w:rFonts w:ascii="Times New Roman" w:eastAsia="Times New Roman" w:hAnsi="Times New Roman" w:cs="Times New Roman"/>
      <w:b/>
      <w:bCs/>
      <w:sz w:val="24"/>
      <w:szCs w:val="24"/>
      <w:lang w:eastAsia="ru-RU"/>
    </w:rPr>
  </w:style>
  <w:style w:type="paragraph" w:customStyle="1" w:styleId="Instruction">
    <w:name w:val="Instruction"/>
    <w:basedOn w:val="28"/>
    <w:semiHidden/>
    <w:rsid w:val="001A644A"/>
    <w:pPr>
      <w:tabs>
        <w:tab w:val="num" w:pos="360"/>
      </w:tabs>
      <w:spacing w:before="180" w:after="60"/>
      <w:ind w:left="360" w:hanging="360"/>
    </w:pPr>
    <w:rPr>
      <w:b/>
      <w:bCs/>
    </w:rPr>
  </w:style>
  <w:style w:type="paragraph" w:customStyle="1" w:styleId="afff7">
    <w:name w:val="Тендерные данные"/>
    <w:basedOn w:val="a2"/>
    <w:semiHidden/>
    <w:rsid w:val="001A644A"/>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customStyle="1" w:styleId="afff8">
    <w:name w:val="Îáû÷íûé"/>
    <w:semiHidden/>
    <w:rsid w:val="001A644A"/>
    <w:pPr>
      <w:spacing w:after="0" w:line="240" w:lineRule="auto"/>
    </w:pPr>
    <w:rPr>
      <w:rFonts w:ascii="Times New Roman" w:eastAsia="Times New Roman" w:hAnsi="Times New Roman" w:cs="Times New Roman"/>
      <w:sz w:val="20"/>
      <w:szCs w:val="20"/>
      <w:lang w:eastAsia="ru-RU"/>
    </w:rPr>
  </w:style>
  <w:style w:type="paragraph" w:customStyle="1" w:styleId="afff9">
    <w:name w:val="Íîðìàëüíûé"/>
    <w:semiHidden/>
    <w:rsid w:val="001A644A"/>
    <w:pPr>
      <w:spacing w:after="0" w:line="240" w:lineRule="auto"/>
    </w:pPr>
    <w:rPr>
      <w:rFonts w:ascii="Courier" w:eastAsia="Times New Roman" w:hAnsi="Courier" w:cs="Courier"/>
      <w:sz w:val="24"/>
      <w:szCs w:val="24"/>
      <w:lang w:val="en-GB" w:eastAsia="ru-RU"/>
    </w:rPr>
  </w:style>
  <w:style w:type="paragraph" w:customStyle="1" w:styleId="afffa">
    <w:name w:val="Подраздел"/>
    <w:basedOn w:val="a2"/>
    <w:semiHidden/>
    <w:rsid w:val="001A644A"/>
    <w:pPr>
      <w:suppressAutoHyphens/>
      <w:spacing w:before="240" w:after="120" w:line="240" w:lineRule="auto"/>
      <w:jc w:val="center"/>
    </w:pPr>
    <w:rPr>
      <w:rFonts w:ascii="TimesDL" w:eastAsia="Times New Roman" w:hAnsi="TimesDL" w:cs="TimesDL"/>
      <w:b/>
      <w:bCs/>
      <w:smallCaps/>
      <w:spacing w:val="-2"/>
      <w:sz w:val="24"/>
      <w:szCs w:val="24"/>
      <w:lang w:eastAsia="ru-RU"/>
    </w:rPr>
  </w:style>
  <w:style w:type="paragraph" w:customStyle="1" w:styleId="ConsNonformat">
    <w:name w:val="ConsNonformat"/>
    <w:semiHidden/>
    <w:rsid w:val="001A644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1f2">
    <w:name w:val="Стиль1"/>
    <w:basedOn w:val="a2"/>
    <w:semiHidden/>
    <w:rsid w:val="001A644A"/>
    <w:pPr>
      <w:keepNext/>
      <w:keepLines/>
      <w:widowControl w:val="0"/>
      <w:suppressLineNumbers/>
      <w:tabs>
        <w:tab w:val="num" w:pos="432"/>
        <w:tab w:val="num" w:pos="926"/>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1">
    <w:name w:val="содержание2-1"/>
    <w:basedOn w:val="31"/>
    <w:next w:val="a2"/>
    <w:semiHidden/>
    <w:rsid w:val="001A644A"/>
  </w:style>
  <w:style w:type="paragraph" w:customStyle="1" w:styleId="212">
    <w:name w:val="Заголовок 2.1"/>
    <w:basedOn w:val="14"/>
    <w:semiHidden/>
    <w:rsid w:val="001A644A"/>
    <w:pPr>
      <w:keepLines/>
      <w:widowControl w:val="0"/>
      <w:suppressLineNumbers/>
      <w:suppressAutoHyphens/>
    </w:pPr>
    <w:rPr>
      <w:rFonts w:ascii="Times New Roman" w:hAnsi="Times New Roman"/>
      <w:caps/>
      <w:kern w:val="28"/>
      <w:sz w:val="24"/>
      <w:szCs w:val="24"/>
    </w:rPr>
  </w:style>
  <w:style w:type="paragraph" w:customStyle="1" w:styleId="2f2">
    <w:name w:val="Стиль2"/>
    <w:basedOn w:val="2e"/>
    <w:semiHidden/>
    <w:rsid w:val="001A644A"/>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2"/>
    <w:semiHidden/>
    <w:rsid w:val="001A644A"/>
    <w:pPr>
      <w:spacing w:after="60" w:line="240" w:lineRule="auto"/>
      <w:jc w:val="both"/>
    </w:pPr>
    <w:rPr>
      <w:rFonts w:ascii="Times New Roman" w:eastAsia="Times New Roman" w:hAnsi="Times New Roman" w:cs="Times New Roman"/>
      <w:sz w:val="24"/>
      <w:szCs w:val="24"/>
      <w:lang w:eastAsia="ru-RU"/>
    </w:rPr>
  </w:style>
  <w:style w:type="paragraph" w:customStyle="1" w:styleId="48">
    <w:name w:val="Стиль4"/>
    <w:basedOn w:val="20"/>
    <w:next w:val="a2"/>
    <w:semiHidden/>
    <w:rsid w:val="001A644A"/>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fb">
    <w:name w:val="Таблица заголовок"/>
    <w:basedOn w:val="a2"/>
    <w:semiHidden/>
    <w:rsid w:val="001A644A"/>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c">
    <w:name w:val="текст таблицы"/>
    <w:basedOn w:val="a2"/>
    <w:semiHidden/>
    <w:rsid w:val="001A644A"/>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d">
    <w:name w:val="Пункт Знак"/>
    <w:basedOn w:val="a2"/>
    <w:semiHidden/>
    <w:rsid w:val="001A644A"/>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e">
    <w:name w:val="a"/>
    <w:basedOn w:val="a2"/>
    <w:semiHidden/>
    <w:rsid w:val="001A644A"/>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
    <w:name w:val="Комментарий пользователя"/>
    <w:basedOn w:val="a2"/>
    <w:next w:val="a2"/>
    <w:semiHidden/>
    <w:rsid w:val="001A644A"/>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paragraph" w:customStyle="1" w:styleId="57">
    <w:name w:val="Стиль5"/>
    <w:basedOn w:val="14"/>
    <w:semiHidden/>
    <w:rsid w:val="001A644A"/>
    <w:rPr>
      <w:rFonts w:ascii="Courier New" w:hAnsi="Courier New" w:cs="Courier New"/>
      <w:kern w:val="28"/>
      <w:sz w:val="24"/>
      <w:szCs w:val="24"/>
    </w:rPr>
  </w:style>
  <w:style w:type="paragraph" w:customStyle="1" w:styleId="63">
    <w:name w:val="Стиль6"/>
    <w:basedOn w:val="1f2"/>
    <w:next w:val="1f2"/>
    <w:semiHidden/>
    <w:rsid w:val="001A644A"/>
    <w:pPr>
      <w:tabs>
        <w:tab w:val="num" w:pos="0"/>
      </w:tabs>
      <w:ind w:left="0" w:firstLine="709"/>
    </w:pPr>
    <w:rPr>
      <w:rFonts w:ascii="Courier New" w:hAnsi="Courier New" w:cs="Courier New"/>
      <w:sz w:val="24"/>
      <w:szCs w:val="24"/>
    </w:rPr>
  </w:style>
  <w:style w:type="paragraph" w:customStyle="1" w:styleId="73">
    <w:name w:val="Стиль7"/>
    <w:basedOn w:val="2f2"/>
    <w:next w:val="2f2"/>
    <w:semiHidden/>
    <w:rsid w:val="001A644A"/>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rsid w:val="001A644A"/>
    <w:pPr>
      <w:spacing w:before="0"/>
      <w:ind w:firstLine="720"/>
    </w:pPr>
    <w:rPr>
      <w:rFonts w:ascii="Courier New" w:hAnsi="Courier New" w:cs="Courier New"/>
      <w:i w:val="0"/>
      <w:iCs w:val="0"/>
      <w:caps/>
      <w:sz w:val="22"/>
      <w:szCs w:val="22"/>
    </w:rPr>
  </w:style>
  <w:style w:type="paragraph" w:customStyle="1" w:styleId="affff0">
    <w:name w:val="А_обычный"/>
    <w:basedOn w:val="a2"/>
    <w:semiHidden/>
    <w:rsid w:val="001A644A"/>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semiHidden/>
    <w:rsid w:val="001A644A"/>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character" w:styleId="affff1">
    <w:name w:val="footnote reference"/>
    <w:semiHidden/>
    <w:rsid w:val="001A644A"/>
    <w:rPr>
      <w:rFonts w:ascii="Times New Roman" w:hAnsi="Times New Roman" w:cs="Times New Roman"/>
      <w:vertAlign w:val="superscript"/>
    </w:rPr>
  </w:style>
  <w:style w:type="character" w:customStyle="1" w:styleId="affff2">
    <w:name w:val="Знак Знак"/>
    <w:aliases w:val="Текст примечания Знак1,Знак Знак Знак3, Знак Знак Знак,Текст Знак1 Знак,Текст Знак Знак Знак,Текст Знак1 Знак Знак Знак Знак,Текст Знак Знак2 Знак Знак Знак Знак,Текст Знак Знак Знак1 Знак Знак Знак Знак,Знак Знак Знак Знак Знак Знак Знак Знак"/>
    <w:rsid w:val="001A644A"/>
    <w:rPr>
      <w:rFonts w:ascii="Arial" w:hAnsi="Arial" w:cs="Arial"/>
      <w:sz w:val="24"/>
      <w:szCs w:val="24"/>
      <w:lang w:val="ru-RU" w:eastAsia="ru-RU"/>
    </w:rPr>
  </w:style>
  <w:style w:type="character" w:customStyle="1" w:styleId="affff3">
    <w:name w:val="Основной шрифт"/>
    <w:semiHidden/>
    <w:rsid w:val="001A644A"/>
  </w:style>
  <w:style w:type="character" w:customStyle="1" w:styleId="3e">
    <w:name w:val="Стиль3 Знак Знак"/>
    <w:rsid w:val="001A644A"/>
    <w:rPr>
      <w:rFonts w:cs="Times New Roman"/>
      <w:sz w:val="24"/>
      <w:szCs w:val="24"/>
      <w:lang w:val="ru-RU" w:eastAsia="ru-RU"/>
    </w:rPr>
  </w:style>
  <w:style w:type="table" w:styleId="1f3">
    <w:name w:val="Table Simple 1"/>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3">
    <w:name w:val="Table Simple 2"/>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
    <w:name w:val="Table Simple 3"/>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lassic 1"/>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lassic 2"/>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0">
    <w:name w:val="Table Classic 3"/>
    <w:basedOn w:val="a4"/>
    <w:semiHidden/>
    <w:rsid w:val="001A644A"/>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9">
    <w:name w:val="Table Classic 4"/>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5">
    <w:name w:val="Table Colorful 1"/>
    <w:basedOn w:val="a4"/>
    <w:semiHidden/>
    <w:rsid w:val="001A644A"/>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1">
    <w:name w:val="Table Colorful 3"/>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6">
    <w:name w:val="Table Columns 1"/>
    <w:basedOn w:val="a4"/>
    <w:semiHidden/>
    <w:rsid w:val="001A644A"/>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6">
    <w:name w:val="Table Columns 2"/>
    <w:basedOn w:val="a4"/>
    <w:semiHidden/>
    <w:rsid w:val="001A644A"/>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Columns 3"/>
    <w:basedOn w:val="a4"/>
    <w:semiHidden/>
    <w:rsid w:val="001A644A"/>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a">
    <w:name w:val="Table Columns 4"/>
    <w:basedOn w:val="a4"/>
    <w:semiHidden/>
    <w:rsid w:val="001A644A"/>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8">
    <w:name w:val="Table Columns 5"/>
    <w:basedOn w:val="a4"/>
    <w:semiHidden/>
    <w:rsid w:val="001A644A"/>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7">
    <w:name w:val="Table Grid 1"/>
    <w:basedOn w:val="a4"/>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7">
    <w:name w:val="Table Grid 2"/>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3">
    <w:name w:val="Table Grid 3"/>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9">
    <w:name w:val="Table Grid 5"/>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4">
    <w:name w:val="Table Grid 6"/>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4"/>
    <w:semiHidden/>
    <w:rsid w:val="001A644A"/>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3">
    <w:name w:val="Table Grid 8"/>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8">
    <w:name w:val="Table 3D effects 1"/>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8">
    <w:name w:val="Table 3D effects 2"/>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4">
    <w:name w:val="Table 3D effects 3"/>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4">
    <w:name w:val="Table Contemporary"/>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5">
    <w:name w:val="Table Elegant"/>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f6">
    <w:name w:val="Table Professional"/>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9">
    <w:name w:val="Table Subtle 1"/>
    <w:basedOn w:val="a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9">
    <w:name w:val="Table Subtle 2"/>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4"/>
    <w:semiHidden/>
    <w:rsid w:val="001A644A"/>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4"/>
    <w:semiHidden/>
    <w:rsid w:val="001A644A"/>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4"/>
    <w:semiHidden/>
    <w:rsid w:val="001A644A"/>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7">
    <w:name w:val="Table Theme"/>
    <w:basedOn w:val="a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Таблица1"/>
    <w:rsid w:val="001A644A"/>
    <w:pPr>
      <w:spacing w:after="0" w:line="240"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1A644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f5">
    <w:name w:val="Стиль3 Знак Знак Знак"/>
    <w:rsid w:val="001A644A"/>
    <w:rPr>
      <w:rFonts w:cs="Times New Roman"/>
      <w:sz w:val="24"/>
      <w:szCs w:val="24"/>
      <w:lang w:val="ru-RU" w:eastAsia="ru-RU"/>
    </w:rPr>
  </w:style>
  <w:style w:type="paragraph" w:customStyle="1" w:styleId="CourierNew">
    <w:name w:val="обычный + Courier New"/>
    <w:aliases w:val="11 пт"/>
    <w:basedOn w:val="a2"/>
    <w:rsid w:val="001A644A"/>
    <w:pPr>
      <w:tabs>
        <w:tab w:val="num" w:pos="252"/>
      </w:tabs>
      <w:spacing w:after="60" w:line="240" w:lineRule="auto"/>
      <w:ind w:left="252" w:hanging="180"/>
      <w:jc w:val="both"/>
    </w:pPr>
    <w:rPr>
      <w:rFonts w:ascii="Courier New" w:eastAsia="Times New Roman" w:hAnsi="Courier New" w:cs="Courier New"/>
      <w:sz w:val="20"/>
      <w:szCs w:val="20"/>
      <w:lang w:eastAsia="ru-RU"/>
    </w:rPr>
  </w:style>
  <w:style w:type="paragraph" w:styleId="affff8">
    <w:name w:val="Document Map"/>
    <w:aliases w:val=" Знак1 Знак, Знак1,Знак1 Знак,Знак1"/>
    <w:basedOn w:val="a2"/>
    <w:link w:val="1fb"/>
    <w:rsid w:val="001A644A"/>
    <w:pPr>
      <w:shd w:val="clear" w:color="auto" w:fill="000080"/>
      <w:spacing w:after="60" w:line="240" w:lineRule="auto"/>
      <w:jc w:val="both"/>
    </w:pPr>
    <w:rPr>
      <w:rFonts w:ascii="Tahoma" w:eastAsia="Times New Roman" w:hAnsi="Tahoma" w:cs="Times New Roman"/>
      <w:sz w:val="16"/>
      <w:szCs w:val="16"/>
    </w:rPr>
  </w:style>
  <w:style w:type="character" w:customStyle="1" w:styleId="affff9">
    <w:name w:val="Схема документа Знак"/>
    <w:basedOn w:val="a3"/>
    <w:link w:val="affff8"/>
    <w:uiPriority w:val="99"/>
    <w:semiHidden/>
    <w:rsid w:val="001A644A"/>
    <w:rPr>
      <w:rFonts w:ascii="Tahoma" w:hAnsi="Tahoma" w:cs="Tahoma"/>
      <w:sz w:val="16"/>
      <w:szCs w:val="16"/>
    </w:rPr>
  </w:style>
  <w:style w:type="character" w:customStyle="1" w:styleId="1fb">
    <w:name w:val="Схема документа Знак1"/>
    <w:aliases w:val=" Знак1 Знак Знак, Знак1 Знак1,Знак1 Знак Знак,Знак1 Знак1"/>
    <w:link w:val="affff8"/>
    <w:locked/>
    <w:rsid w:val="001A644A"/>
    <w:rPr>
      <w:rFonts w:ascii="Tahoma" w:eastAsia="Times New Roman" w:hAnsi="Tahoma" w:cs="Times New Roman"/>
      <w:sz w:val="16"/>
      <w:szCs w:val="16"/>
      <w:shd w:val="clear" w:color="auto" w:fill="000080"/>
    </w:rPr>
  </w:style>
  <w:style w:type="character" w:styleId="HTML8">
    <w:name w:val="HTML Acronym"/>
    <w:semiHidden/>
    <w:rsid w:val="001A644A"/>
    <w:rPr>
      <w:rFonts w:cs="Times New Roman"/>
    </w:rPr>
  </w:style>
  <w:style w:type="character" w:styleId="affffa">
    <w:name w:val="Emphasis"/>
    <w:qFormat/>
    <w:rsid w:val="001A644A"/>
    <w:rPr>
      <w:rFonts w:cs="Times New Roman"/>
      <w:i/>
      <w:iCs/>
    </w:rPr>
  </w:style>
  <w:style w:type="character" w:styleId="affffb">
    <w:name w:val="line number"/>
    <w:semiHidden/>
    <w:rsid w:val="001A644A"/>
    <w:rPr>
      <w:rFonts w:cs="Times New Roman"/>
    </w:rPr>
  </w:style>
  <w:style w:type="character" w:styleId="HTML9">
    <w:name w:val="HTML Definition"/>
    <w:semiHidden/>
    <w:rsid w:val="001A644A"/>
    <w:rPr>
      <w:rFonts w:cs="Times New Roman"/>
      <w:i/>
      <w:iCs/>
    </w:rPr>
  </w:style>
  <w:style w:type="character" w:styleId="HTMLa">
    <w:name w:val="HTML Variable"/>
    <w:semiHidden/>
    <w:rsid w:val="001A644A"/>
    <w:rPr>
      <w:rFonts w:cs="Times New Roman"/>
      <w:i/>
      <w:iCs/>
    </w:rPr>
  </w:style>
  <w:style w:type="character" w:styleId="affffc">
    <w:name w:val="Strong"/>
    <w:uiPriority w:val="22"/>
    <w:qFormat/>
    <w:rsid w:val="001A644A"/>
    <w:rPr>
      <w:rFonts w:cs="Times New Roman"/>
      <w:b/>
      <w:bCs/>
    </w:rPr>
  </w:style>
  <w:style w:type="character" w:styleId="HTMLb">
    <w:name w:val="HTML Cite"/>
    <w:semiHidden/>
    <w:rsid w:val="001A644A"/>
    <w:rPr>
      <w:rFonts w:cs="Times New Roman"/>
      <w:i/>
      <w:iCs/>
    </w:rPr>
  </w:style>
  <w:style w:type="paragraph" w:customStyle="1" w:styleId="BodyTextIndent21">
    <w:name w:val="Body Text Indent 21"/>
    <w:basedOn w:val="a2"/>
    <w:rsid w:val="001A644A"/>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BodyTextIndent31">
    <w:name w:val="Body Text Indent 31"/>
    <w:basedOn w:val="a2"/>
    <w:rsid w:val="001A644A"/>
    <w:pPr>
      <w:tabs>
        <w:tab w:val="left" w:pos="1069"/>
      </w:tabs>
      <w:spacing w:after="0" w:line="240" w:lineRule="auto"/>
      <w:ind w:firstLine="709"/>
      <w:jc w:val="both"/>
    </w:pPr>
    <w:rPr>
      <w:rFonts w:ascii="Times New Roman" w:eastAsia="Times New Roman" w:hAnsi="Times New Roman" w:cs="Times New Roman"/>
      <w:b/>
      <w:bCs/>
      <w:sz w:val="24"/>
      <w:szCs w:val="24"/>
      <w:lang w:eastAsia="ru-RU"/>
    </w:rPr>
  </w:style>
  <w:style w:type="character" w:customStyle="1" w:styleId="affffd">
    <w:name w:val="Цветовое выделение"/>
    <w:rsid w:val="001A644A"/>
    <w:rPr>
      <w:b/>
      <w:color w:val="000080"/>
      <w:sz w:val="20"/>
    </w:rPr>
  </w:style>
  <w:style w:type="paragraph" w:customStyle="1" w:styleId="affffe">
    <w:name w:val="Таблицы (моноширинный)"/>
    <w:basedOn w:val="a2"/>
    <w:next w:val="a2"/>
    <w:rsid w:val="001A644A"/>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xl24">
    <w:name w:val="xl24"/>
    <w:basedOn w:val="a2"/>
    <w:rsid w:val="001A644A"/>
    <w:pPr>
      <w:spacing w:before="100" w:after="100" w:line="240" w:lineRule="auto"/>
      <w:jc w:val="center"/>
    </w:pPr>
    <w:rPr>
      <w:rFonts w:ascii="Times New Roman" w:eastAsia="Times New Roman" w:hAnsi="Times New Roman" w:cs="Times New Roman"/>
      <w:sz w:val="24"/>
      <w:szCs w:val="24"/>
      <w:lang w:eastAsia="ru-RU"/>
    </w:rPr>
  </w:style>
  <w:style w:type="paragraph" w:customStyle="1" w:styleId="3f6">
    <w:name w:val="çàãîëîâîê 3"/>
    <w:basedOn w:val="a2"/>
    <w:next w:val="a2"/>
    <w:rsid w:val="001A644A"/>
    <w:pPr>
      <w:keepNext/>
      <w:spacing w:after="0" w:line="240" w:lineRule="auto"/>
      <w:jc w:val="both"/>
    </w:pPr>
    <w:rPr>
      <w:rFonts w:ascii="Times New Roman" w:eastAsia="Times New Roman" w:hAnsi="Times New Roman" w:cs="Times New Roman"/>
      <w:sz w:val="24"/>
      <w:szCs w:val="24"/>
      <w:lang w:eastAsia="ru-RU"/>
    </w:rPr>
  </w:style>
  <w:style w:type="paragraph" w:styleId="afffff">
    <w:name w:val="caption"/>
    <w:basedOn w:val="a2"/>
    <w:next w:val="a2"/>
    <w:qFormat/>
    <w:rsid w:val="001A644A"/>
    <w:pPr>
      <w:numPr>
        <w:ilvl w:val="12"/>
      </w:numPr>
      <w:spacing w:after="0" w:line="240" w:lineRule="auto"/>
      <w:jc w:val="center"/>
    </w:pPr>
    <w:rPr>
      <w:rFonts w:ascii="Times New Roman" w:eastAsia="Times New Roman" w:hAnsi="Times New Roman" w:cs="Times New Roman"/>
      <w:b/>
      <w:bCs/>
      <w:sz w:val="24"/>
      <w:szCs w:val="24"/>
      <w:lang w:eastAsia="ru-RU"/>
    </w:rPr>
  </w:style>
  <w:style w:type="character" w:customStyle="1" w:styleId="3f7">
    <w:name w:val="Знак Знак3"/>
    <w:locked/>
    <w:rsid w:val="001A644A"/>
    <w:rPr>
      <w:rFonts w:cs="Times New Roman"/>
      <w:snapToGrid w:val="0"/>
      <w:sz w:val="24"/>
      <w:szCs w:val="24"/>
      <w:lang w:val="ru-RU" w:eastAsia="ru-RU"/>
    </w:rPr>
  </w:style>
  <w:style w:type="character" w:customStyle="1" w:styleId="3f8">
    <w:name w:val="Стиль3 Знак Знак Знак Знак Знак Знак Знак"/>
    <w:link w:val="3f9"/>
    <w:locked/>
    <w:rsid w:val="001A644A"/>
    <w:rPr>
      <w:rFonts w:cs="Times New Roman"/>
      <w:sz w:val="24"/>
      <w:szCs w:val="24"/>
      <w:lang w:eastAsia="ru-RU"/>
    </w:rPr>
  </w:style>
  <w:style w:type="paragraph" w:customStyle="1" w:styleId="3f9">
    <w:name w:val="Стиль3 Знак Знак Знак Знак Знак Знак"/>
    <w:basedOn w:val="24"/>
    <w:link w:val="3f8"/>
    <w:rsid w:val="001A644A"/>
    <w:pPr>
      <w:widowControl w:val="0"/>
      <w:tabs>
        <w:tab w:val="num" w:pos="360"/>
      </w:tabs>
      <w:adjustRightInd w:val="0"/>
      <w:ind w:left="283" w:firstLine="0"/>
    </w:pPr>
    <w:rPr>
      <w:rFonts w:asciiTheme="minorHAnsi" w:eastAsiaTheme="minorHAnsi" w:hAnsiTheme="minorHAnsi"/>
    </w:rPr>
  </w:style>
  <w:style w:type="character" w:customStyle="1" w:styleId="312">
    <w:name w:val="Стиль3 Знак Знак1"/>
    <w:basedOn w:val="25"/>
    <w:rsid w:val="001A644A"/>
    <w:rPr>
      <w:rFonts w:cs="Times New Roman"/>
      <w:sz w:val="24"/>
      <w:szCs w:val="24"/>
      <w:lang w:val="ru-RU" w:eastAsia="ru-RU"/>
    </w:rPr>
  </w:style>
  <w:style w:type="paragraph" w:customStyle="1" w:styleId="14pt">
    <w:name w:val="Обычный + 14 pt Знак Знак"/>
    <w:aliases w:val="Темно-синий Знак Знак"/>
    <w:basedOn w:val="a2"/>
    <w:link w:val="14pt0"/>
    <w:rsid w:val="001A644A"/>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0">
    <w:name w:val="Обычный + 14 pt Знак Знак Знак"/>
    <w:aliases w:val="Темно-синий Знак Знак Знак"/>
    <w:link w:val="14pt"/>
    <w:locked/>
    <w:rsid w:val="001A644A"/>
    <w:rPr>
      <w:rFonts w:ascii="Times New Roman" w:eastAsia="Times New Roman" w:hAnsi="Times New Roman" w:cs="Times New Roman"/>
      <w:sz w:val="28"/>
      <w:szCs w:val="28"/>
      <w:lang w:eastAsia="ru-RU"/>
    </w:rPr>
  </w:style>
  <w:style w:type="paragraph" w:customStyle="1" w:styleId="afffff0">
    <w:name w:val="КД"/>
    <w:basedOn w:val="affff0"/>
    <w:rsid w:val="001A644A"/>
    <w:rPr>
      <w:rFonts w:ascii="Courier New" w:hAnsi="Courier New" w:cs="Courier New"/>
      <w:sz w:val="18"/>
      <w:szCs w:val="18"/>
    </w:rPr>
  </w:style>
  <w:style w:type="paragraph" w:customStyle="1" w:styleId="font5">
    <w:name w:val="font5"/>
    <w:basedOn w:val="a2"/>
    <w:rsid w:val="001A644A"/>
    <w:pPr>
      <w:spacing w:before="100" w:beforeAutospacing="1" w:after="100" w:afterAutospacing="1" w:line="240" w:lineRule="auto"/>
    </w:pPr>
    <w:rPr>
      <w:rFonts w:ascii="Times New Roman" w:eastAsia="Arial Unicode MS" w:hAnsi="Times New Roman" w:cs="Times New Roman"/>
      <w:sz w:val="24"/>
      <w:szCs w:val="24"/>
      <w:lang w:eastAsia="ru-RU"/>
    </w:rPr>
  </w:style>
  <w:style w:type="character" w:customStyle="1" w:styleId="afffff1">
    <w:name w:val="номер страницы"/>
    <w:rsid w:val="001A644A"/>
    <w:rPr>
      <w:rFonts w:cs="Times New Roman"/>
    </w:rPr>
  </w:style>
  <w:style w:type="paragraph" w:styleId="afffff2">
    <w:name w:val="annotation text"/>
    <w:aliases w:val=" Знак Знак"/>
    <w:basedOn w:val="a2"/>
    <w:link w:val="2fa"/>
    <w:semiHidden/>
    <w:rsid w:val="001A644A"/>
    <w:pPr>
      <w:spacing w:after="0" w:line="240" w:lineRule="auto"/>
    </w:pPr>
    <w:rPr>
      <w:rFonts w:ascii="Times New Roman" w:eastAsia="Times New Roman" w:hAnsi="Times New Roman" w:cs="Times New Roman"/>
      <w:sz w:val="20"/>
      <w:szCs w:val="20"/>
    </w:rPr>
  </w:style>
  <w:style w:type="character" w:customStyle="1" w:styleId="afffff3">
    <w:name w:val="Текст примечания Знак"/>
    <w:basedOn w:val="a3"/>
    <w:link w:val="afffff2"/>
    <w:uiPriority w:val="99"/>
    <w:semiHidden/>
    <w:rsid w:val="001A644A"/>
    <w:rPr>
      <w:sz w:val="20"/>
      <w:szCs w:val="20"/>
    </w:rPr>
  </w:style>
  <w:style w:type="character" w:customStyle="1" w:styleId="2fa">
    <w:name w:val="Текст примечания Знак2"/>
    <w:aliases w:val=" Знак Знак Знак1"/>
    <w:link w:val="afffff2"/>
    <w:semiHidden/>
    <w:locked/>
    <w:rsid w:val="001A644A"/>
    <w:rPr>
      <w:rFonts w:ascii="Times New Roman" w:eastAsia="Times New Roman" w:hAnsi="Times New Roman" w:cs="Times New Roman"/>
      <w:sz w:val="20"/>
      <w:szCs w:val="20"/>
    </w:rPr>
  </w:style>
  <w:style w:type="paragraph" w:customStyle="1" w:styleId="xl26">
    <w:name w:val="xl26"/>
    <w:basedOn w:val="a2"/>
    <w:rsid w:val="001A644A"/>
    <w:pPr>
      <w:spacing w:before="100" w:beforeAutospacing="1" w:after="100" w:afterAutospacing="1" w:line="240" w:lineRule="auto"/>
      <w:jc w:val="center"/>
      <w:textAlignment w:val="top"/>
    </w:pPr>
    <w:rPr>
      <w:rFonts w:ascii="Times New Roman CYR" w:eastAsia="Times New Roman" w:hAnsi="Times New Roman CYR" w:cs="Times New Roman CYR"/>
      <w:b/>
      <w:bCs/>
      <w:sz w:val="24"/>
      <w:szCs w:val="24"/>
      <w:lang w:eastAsia="ru-RU"/>
    </w:rPr>
  </w:style>
  <w:style w:type="paragraph" w:customStyle="1" w:styleId="xl27">
    <w:name w:val="xl27"/>
    <w:basedOn w:val="a2"/>
    <w:rsid w:val="001A644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28">
    <w:name w:val="xl28"/>
    <w:basedOn w:val="a2"/>
    <w:rsid w:val="001A644A"/>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29">
    <w:name w:val="xl29"/>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0">
    <w:name w:val="xl3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1">
    <w:name w:val="xl3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2">
    <w:name w:val="xl3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3">
    <w:name w:val="xl3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4">
    <w:name w:val="xl3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5">
    <w:name w:val="xl35"/>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6">
    <w:name w:val="xl3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7">
    <w:name w:val="xl3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8">
    <w:name w:val="xl3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9">
    <w:name w:val="xl39"/>
    <w:basedOn w:val="a2"/>
    <w:rsid w:val="001A644A"/>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40">
    <w:name w:val="xl40"/>
    <w:basedOn w:val="a2"/>
    <w:rsid w:val="001A644A"/>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1">
    <w:name w:val="xl41"/>
    <w:basedOn w:val="a2"/>
    <w:rsid w:val="001A644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2">
    <w:name w:val="xl42"/>
    <w:basedOn w:val="a2"/>
    <w:rsid w:val="001A644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3">
    <w:name w:val="xl43"/>
    <w:basedOn w:val="a2"/>
    <w:rsid w:val="001A644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4">
    <w:name w:val="xl44"/>
    <w:basedOn w:val="a2"/>
    <w:rsid w:val="001A644A"/>
    <w:pPr>
      <w:spacing w:before="100" w:beforeAutospacing="1" w:after="100" w:afterAutospacing="1" w:line="240" w:lineRule="auto"/>
      <w:jc w:val="right"/>
      <w:textAlignment w:val="top"/>
    </w:pPr>
    <w:rPr>
      <w:rFonts w:ascii="Times New Roman CYR" w:eastAsia="Times New Roman" w:hAnsi="Times New Roman CYR" w:cs="Times New Roman CYR"/>
      <w:sz w:val="24"/>
      <w:szCs w:val="24"/>
      <w:lang w:eastAsia="ru-RU"/>
    </w:rPr>
  </w:style>
  <w:style w:type="paragraph" w:customStyle="1" w:styleId="xl45">
    <w:name w:val="xl45"/>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46">
    <w:name w:val="xl4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7">
    <w:name w:val="xl4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8">
    <w:name w:val="xl4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font6">
    <w:name w:val="font6"/>
    <w:basedOn w:val="a2"/>
    <w:rsid w:val="001A644A"/>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2"/>
    <w:rsid w:val="001A644A"/>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2"/>
    <w:rsid w:val="001A644A"/>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2"/>
    <w:rsid w:val="001A644A"/>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2"/>
    <w:rsid w:val="001A644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2"/>
    <w:rsid w:val="001A644A"/>
    <w:pPr>
      <w:pBdr>
        <w:top w:val="single" w:sz="4" w:space="0" w:color="auto"/>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2">
    <w:name w:val="xl52"/>
    <w:basedOn w:val="a2"/>
    <w:rsid w:val="001A644A"/>
    <w:pPr>
      <w:pBdr>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3">
    <w:name w:val="xl53"/>
    <w:basedOn w:val="a2"/>
    <w:rsid w:val="001A644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4">
    <w:name w:val="xl54"/>
    <w:basedOn w:val="a2"/>
    <w:rsid w:val="001A644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5">
    <w:name w:val="xl55"/>
    <w:basedOn w:val="a2"/>
    <w:rsid w:val="001A644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6">
    <w:name w:val="xl56"/>
    <w:basedOn w:val="a2"/>
    <w:rsid w:val="001A644A"/>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7">
    <w:name w:val="xl57"/>
    <w:basedOn w:val="a2"/>
    <w:rsid w:val="001A644A"/>
    <w:pPr>
      <w:pBdr>
        <w:left w:val="single" w:sz="4" w:space="31" w:color="auto"/>
        <w:right w:val="single" w:sz="4" w:space="0" w:color="auto"/>
      </w:pBdr>
      <w:spacing w:before="100" w:beforeAutospacing="1" w:after="100" w:afterAutospacing="1" w:line="240" w:lineRule="auto"/>
      <w:ind w:firstLineChars="400" w:firstLine="400"/>
      <w:textAlignment w:val="top"/>
    </w:pPr>
    <w:rPr>
      <w:rFonts w:ascii="Times New Roman" w:eastAsia="Arial Unicode MS" w:hAnsi="Times New Roman" w:cs="Times New Roman"/>
      <w:sz w:val="24"/>
      <w:szCs w:val="24"/>
      <w:lang w:eastAsia="ru-RU"/>
    </w:rPr>
  </w:style>
  <w:style w:type="paragraph" w:customStyle="1" w:styleId="xl58">
    <w:name w:val="xl5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2"/>
    <w:rsid w:val="001A644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2"/>
    <w:rsid w:val="001A644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i/>
      <w:iCs/>
      <w:sz w:val="24"/>
      <w:szCs w:val="24"/>
      <w:lang w:eastAsia="ru-RU"/>
    </w:rPr>
  </w:style>
  <w:style w:type="paragraph" w:customStyle="1" w:styleId="xl61">
    <w:name w:val="xl61"/>
    <w:basedOn w:val="a2"/>
    <w:rsid w:val="001A644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2">
    <w:name w:val="xl62"/>
    <w:basedOn w:val="a2"/>
    <w:rsid w:val="001A644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2"/>
    <w:rsid w:val="001A644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4">
    <w:name w:val="xl6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5">
    <w:name w:val="xl65"/>
    <w:basedOn w:val="a2"/>
    <w:rsid w:val="001A644A"/>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6">
    <w:name w:val="xl66"/>
    <w:basedOn w:val="a2"/>
    <w:rsid w:val="001A644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7">
    <w:name w:val="xl6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68">
    <w:name w:val="xl6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9">
    <w:name w:val="xl69"/>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0">
    <w:name w:val="xl7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1">
    <w:name w:val="xl71"/>
    <w:basedOn w:val="a2"/>
    <w:rsid w:val="001A644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72">
    <w:name w:val="xl7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3">
    <w:name w:val="xl7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i/>
      <w:iCs/>
      <w:sz w:val="24"/>
      <w:szCs w:val="24"/>
      <w:u w:val="single"/>
      <w:lang w:eastAsia="ru-RU"/>
    </w:rPr>
  </w:style>
  <w:style w:type="paragraph" w:customStyle="1" w:styleId="xl74">
    <w:name w:val="xl7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5">
    <w:name w:val="xl75"/>
    <w:basedOn w:val="a2"/>
    <w:rsid w:val="001A644A"/>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6">
    <w:name w:val="xl76"/>
    <w:basedOn w:val="a2"/>
    <w:rsid w:val="001A644A"/>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7">
    <w:name w:val="xl77"/>
    <w:basedOn w:val="a2"/>
    <w:rsid w:val="001A644A"/>
    <w:pPr>
      <w:pBdr>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8">
    <w:name w:val="xl78"/>
    <w:basedOn w:val="a2"/>
    <w:rsid w:val="001A644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79">
    <w:name w:val="xl79"/>
    <w:basedOn w:val="a2"/>
    <w:rsid w:val="001A644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0">
    <w:name w:val="xl8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1">
    <w:name w:val="xl81"/>
    <w:basedOn w:val="a2"/>
    <w:rsid w:val="001A644A"/>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top"/>
    </w:pPr>
    <w:rPr>
      <w:rFonts w:ascii="Times New Roman" w:eastAsia="Arial Unicode MS" w:hAnsi="Times New Roman" w:cs="Times New Roman"/>
      <w:sz w:val="24"/>
      <w:szCs w:val="24"/>
      <w:lang w:eastAsia="ru-RU"/>
    </w:rPr>
  </w:style>
  <w:style w:type="paragraph" w:customStyle="1" w:styleId="xl82">
    <w:name w:val="xl82"/>
    <w:basedOn w:val="a2"/>
    <w:rsid w:val="001A644A"/>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3">
    <w:name w:val="xl83"/>
    <w:basedOn w:val="a2"/>
    <w:rsid w:val="001A644A"/>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4">
    <w:name w:val="xl84"/>
    <w:basedOn w:val="a2"/>
    <w:rsid w:val="001A644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85">
    <w:name w:val="xl85"/>
    <w:basedOn w:val="a2"/>
    <w:rsid w:val="001A644A"/>
    <w:pPr>
      <w:pBdr>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86">
    <w:name w:val="xl86"/>
    <w:basedOn w:val="a2"/>
    <w:rsid w:val="001A644A"/>
    <w:pPr>
      <w:pBdr>
        <w:top w:val="single" w:sz="4" w:space="0" w:color="auto"/>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7">
    <w:name w:val="xl87"/>
    <w:basedOn w:val="a2"/>
    <w:rsid w:val="001A644A"/>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8">
    <w:name w:val="xl88"/>
    <w:basedOn w:val="a2"/>
    <w:rsid w:val="001A644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89">
    <w:name w:val="xl89"/>
    <w:basedOn w:val="a2"/>
    <w:rsid w:val="001A644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90">
    <w:name w:val="xl90"/>
    <w:basedOn w:val="a2"/>
    <w:rsid w:val="001A644A"/>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1">
    <w:name w:val="xl91"/>
    <w:basedOn w:val="a2"/>
    <w:rsid w:val="001A644A"/>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2">
    <w:name w:val="xl92"/>
    <w:basedOn w:val="a2"/>
    <w:rsid w:val="001A644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3">
    <w:name w:val="xl93"/>
    <w:basedOn w:val="a2"/>
    <w:rsid w:val="001A644A"/>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4">
    <w:name w:val="xl94"/>
    <w:basedOn w:val="a2"/>
    <w:rsid w:val="001A644A"/>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5">
    <w:name w:val="xl95"/>
    <w:basedOn w:val="a2"/>
    <w:rsid w:val="001A644A"/>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6">
    <w:name w:val="xl96"/>
    <w:basedOn w:val="a2"/>
    <w:rsid w:val="001A644A"/>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2"/>
    <w:rsid w:val="001A644A"/>
    <w:pPr>
      <w:pBdr>
        <w:top w:val="single" w:sz="4" w:space="0" w:color="auto"/>
        <w:left w:val="single" w:sz="4" w:space="9" w:color="auto"/>
        <w:bottom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98">
    <w:name w:val="xl98"/>
    <w:basedOn w:val="a2"/>
    <w:rsid w:val="001A644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99">
    <w:name w:val="xl99"/>
    <w:basedOn w:val="a2"/>
    <w:rsid w:val="001A644A"/>
    <w:pPr>
      <w:pBdr>
        <w:top w:val="single" w:sz="4" w:space="0" w:color="auto"/>
        <w:lef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100">
    <w:name w:val="xl100"/>
    <w:basedOn w:val="a2"/>
    <w:rsid w:val="001A644A"/>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313">
    <w:name w:val="аголовок 31"/>
    <w:basedOn w:val="a2"/>
    <w:next w:val="a2"/>
    <w:rsid w:val="001A644A"/>
    <w:pPr>
      <w:keepNext/>
      <w:spacing w:after="0" w:line="240" w:lineRule="auto"/>
      <w:jc w:val="both"/>
    </w:pPr>
    <w:rPr>
      <w:rFonts w:ascii="Times New Roman" w:eastAsia="Times New Roman" w:hAnsi="Times New Roman" w:cs="Times New Roman"/>
      <w:sz w:val="24"/>
      <w:szCs w:val="24"/>
      <w:lang w:eastAsia="ru-RU"/>
    </w:rPr>
  </w:style>
  <w:style w:type="paragraph" w:customStyle="1" w:styleId="xl22">
    <w:name w:val="xl22"/>
    <w:basedOn w:val="a2"/>
    <w:rsid w:val="001A644A"/>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3">
    <w:name w:val="xl23"/>
    <w:basedOn w:val="a2"/>
    <w:rsid w:val="001A644A"/>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aoieeeieiioeooe">
    <w:name w:val="Aa?oiee eieiioeooe"/>
    <w:basedOn w:val="a2"/>
    <w:rsid w:val="001A644A"/>
    <w:pPr>
      <w:tabs>
        <w:tab w:val="center" w:pos="4536"/>
        <w:tab w:val="right" w:pos="9072"/>
      </w:tabs>
      <w:spacing w:after="0" w:line="240" w:lineRule="auto"/>
    </w:pPr>
    <w:rPr>
      <w:rFonts w:ascii="Times New Roman" w:eastAsia="Times New Roman" w:hAnsi="Times New Roman" w:cs="Times New Roman"/>
      <w:sz w:val="20"/>
      <w:szCs w:val="20"/>
      <w:lang w:val="en-US" w:eastAsia="ru-RU"/>
    </w:rPr>
  </w:style>
  <w:style w:type="paragraph" w:customStyle="1" w:styleId="ConsPlusTitle">
    <w:name w:val="ConsPlusTitle"/>
    <w:rsid w:val="001A644A"/>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fc">
    <w:name w:val="1"/>
    <w:basedOn w:val="a2"/>
    <w:next w:val="af7"/>
    <w:rsid w:val="001A6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Cell">
    <w:name w:val="ConsCell"/>
    <w:rsid w:val="001A644A"/>
    <w:pPr>
      <w:widowControl w:val="0"/>
      <w:autoSpaceDE w:val="0"/>
      <w:autoSpaceDN w:val="0"/>
      <w:adjustRightInd w:val="0"/>
      <w:spacing w:after="0" w:line="240" w:lineRule="auto"/>
    </w:pPr>
    <w:rPr>
      <w:rFonts w:ascii="Arial" w:eastAsia="Times New Roman" w:hAnsi="Arial" w:cs="Arial"/>
      <w:sz w:val="18"/>
      <w:szCs w:val="18"/>
      <w:lang w:eastAsia="ru-RU"/>
    </w:rPr>
  </w:style>
  <w:style w:type="character" w:customStyle="1" w:styleId="314">
    <w:name w:val="Знак Знак31"/>
    <w:semiHidden/>
    <w:locked/>
    <w:rsid w:val="001A644A"/>
    <w:rPr>
      <w:rFonts w:ascii="Courier New" w:hAnsi="Courier New" w:cs="Courier New"/>
      <w:lang w:val="ru-RU" w:eastAsia="ru-RU"/>
    </w:rPr>
  </w:style>
  <w:style w:type="character" w:customStyle="1" w:styleId="121">
    <w:name w:val="Знак Знак121"/>
    <w:rsid w:val="001A644A"/>
    <w:rPr>
      <w:rFonts w:ascii="Arial" w:hAnsi="Arial" w:cs="Arial"/>
      <w:b/>
      <w:bCs/>
      <w:kern w:val="28"/>
      <w:sz w:val="32"/>
      <w:szCs w:val="32"/>
      <w:lang w:val="ru-RU" w:eastAsia="ru-RU"/>
    </w:rPr>
  </w:style>
  <w:style w:type="character" w:customStyle="1" w:styleId="122">
    <w:name w:val="Знак Знак122"/>
    <w:rsid w:val="001A644A"/>
    <w:rPr>
      <w:rFonts w:ascii="Arial" w:hAnsi="Arial" w:cs="Arial"/>
      <w:b/>
      <w:bCs/>
      <w:kern w:val="28"/>
      <w:sz w:val="32"/>
      <w:szCs w:val="32"/>
      <w:lang w:val="ru-RU" w:eastAsia="ru-RU"/>
    </w:rPr>
  </w:style>
  <w:style w:type="character" w:customStyle="1" w:styleId="123">
    <w:name w:val="Знак Знак123"/>
    <w:rsid w:val="001A644A"/>
    <w:rPr>
      <w:rFonts w:ascii="Arial" w:hAnsi="Arial" w:cs="Arial"/>
      <w:b/>
      <w:bCs/>
      <w:kern w:val="28"/>
      <w:sz w:val="32"/>
      <w:szCs w:val="32"/>
      <w:lang w:val="ru-RU" w:eastAsia="ru-RU"/>
    </w:rPr>
  </w:style>
  <w:style w:type="character" w:customStyle="1" w:styleId="4c">
    <w:name w:val="Знак Знак4"/>
    <w:semiHidden/>
    <w:rsid w:val="001A644A"/>
    <w:rPr>
      <w:rFonts w:cs="Times New Roman"/>
      <w:noProof/>
      <w:sz w:val="24"/>
    </w:rPr>
  </w:style>
  <w:style w:type="character" w:customStyle="1" w:styleId="230">
    <w:name w:val="Знак Знак23"/>
    <w:semiHidden/>
    <w:rsid w:val="001A644A"/>
    <w:rPr>
      <w:rFonts w:ascii="Arial" w:hAnsi="Arial" w:cs="Times New Roman"/>
      <w:sz w:val="24"/>
      <w:lang w:val="ru-RU" w:eastAsia="ru-RU" w:bidi="ar-SA"/>
    </w:rPr>
  </w:style>
  <w:style w:type="character" w:customStyle="1" w:styleId="84">
    <w:name w:val="Знак Знак8"/>
    <w:aliases w:val="Знак Знак1 Знак Знак,Основной текст с отступом 2 Знак Знак1,Знак Знак1 Знак1,Основной текст с отступом 2 Знак Знак Знак,Знак Знак Знак Знак1 Знак"/>
    <w:rsid w:val="001A644A"/>
    <w:rPr>
      <w:rFonts w:cs="Times New Roman"/>
      <w:sz w:val="24"/>
      <w:szCs w:val="24"/>
      <w:lang w:val="ru-RU" w:eastAsia="ru-RU" w:bidi="ar-SA"/>
    </w:rPr>
  </w:style>
  <w:style w:type="character" w:customStyle="1" w:styleId="afffff4">
    <w:name w:val="Знак Знак Знак"/>
    <w:rsid w:val="001A644A"/>
    <w:rPr>
      <w:rFonts w:cs="Times New Roman"/>
      <w:sz w:val="24"/>
      <w:szCs w:val="24"/>
      <w:lang w:val="ru-RU" w:eastAsia="ru-RU" w:bidi="ar-SA"/>
    </w:rPr>
  </w:style>
  <w:style w:type="character" w:customStyle="1" w:styleId="2fb">
    <w:name w:val="Знак Знак2"/>
    <w:semiHidden/>
    <w:rsid w:val="001A644A"/>
    <w:rPr>
      <w:rFonts w:ascii="Courier New" w:hAnsi="Courier New" w:cs="Courier New"/>
    </w:rPr>
  </w:style>
  <w:style w:type="character" w:customStyle="1" w:styleId="910">
    <w:name w:val="Знак Знак91"/>
    <w:semiHidden/>
    <w:rsid w:val="001A644A"/>
    <w:rPr>
      <w:rFonts w:cs="Times New Roman"/>
      <w:sz w:val="24"/>
    </w:rPr>
  </w:style>
  <w:style w:type="character" w:customStyle="1" w:styleId="220">
    <w:name w:val="Знак Знак22"/>
    <w:rsid w:val="001A644A"/>
    <w:rPr>
      <w:rFonts w:ascii="Courier New" w:hAnsi="Courier New" w:cs="Times New Roman"/>
      <w:b/>
      <w:sz w:val="22"/>
    </w:rPr>
  </w:style>
  <w:style w:type="character" w:customStyle="1" w:styleId="213">
    <w:name w:val="Знак Знак21"/>
    <w:rsid w:val="001A644A"/>
    <w:rPr>
      <w:rFonts w:ascii="Courier New" w:hAnsi="Courier New" w:cs="Times New Roman"/>
      <w:b/>
      <w:lang w:val="ru-RU" w:eastAsia="ru-RU" w:bidi="ar-SA"/>
    </w:rPr>
  </w:style>
  <w:style w:type="character" w:customStyle="1" w:styleId="200">
    <w:name w:val="Знак Знак20"/>
    <w:rsid w:val="001A644A"/>
    <w:rPr>
      <w:rFonts w:ascii="Arial" w:hAnsi="Arial" w:cs="Times New Roman"/>
      <w:sz w:val="24"/>
      <w:lang w:val="ru-RU" w:eastAsia="ru-RU" w:bidi="ar-SA"/>
    </w:rPr>
  </w:style>
  <w:style w:type="character" w:customStyle="1" w:styleId="190">
    <w:name w:val="Знак Знак19"/>
    <w:rsid w:val="001A644A"/>
    <w:rPr>
      <w:rFonts w:cs="Times New Roman"/>
      <w:sz w:val="22"/>
      <w:lang w:val="ru-RU" w:eastAsia="ru-RU" w:bidi="ar-SA"/>
    </w:rPr>
  </w:style>
  <w:style w:type="character" w:customStyle="1" w:styleId="180">
    <w:name w:val="Знак Знак18"/>
    <w:rsid w:val="001A644A"/>
    <w:rPr>
      <w:rFonts w:cs="Times New Roman"/>
      <w:i/>
      <w:sz w:val="22"/>
      <w:lang w:val="ru-RU" w:eastAsia="ru-RU" w:bidi="ar-SA"/>
    </w:rPr>
  </w:style>
  <w:style w:type="character" w:customStyle="1" w:styleId="170">
    <w:name w:val="Знак Знак17"/>
    <w:rsid w:val="001A644A"/>
    <w:rPr>
      <w:rFonts w:ascii="Arial" w:hAnsi="Arial" w:cs="Times New Roman"/>
      <w:lang w:val="ru-RU" w:eastAsia="ru-RU" w:bidi="ar-SA"/>
    </w:rPr>
  </w:style>
  <w:style w:type="character" w:customStyle="1" w:styleId="160">
    <w:name w:val="Знак Знак16"/>
    <w:rsid w:val="001A644A"/>
    <w:rPr>
      <w:rFonts w:ascii="Arial" w:hAnsi="Arial" w:cs="Times New Roman"/>
      <w:i/>
      <w:lang w:val="ru-RU" w:eastAsia="ru-RU" w:bidi="ar-SA"/>
    </w:rPr>
  </w:style>
  <w:style w:type="character" w:customStyle="1" w:styleId="150">
    <w:name w:val="Знак Знак15"/>
    <w:rsid w:val="001A644A"/>
    <w:rPr>
      <w:rFonts w:ascii="Arial" w:hAnsi="Arial" w:cs="Times New Roman"/>
      <w:b/>
      <w:i/>
      <w:sz w:val="18"/>
      <w:lang w:val="ru-RU" w:eastAsia="ru-RU" w:bidi="ar-SA"/>
    </w:rPr>
  </w:style>
  <w:style w:type="character" w:customStyle="1" w:styleId="5a">
    <w:name w:val="Знак Знак5"/>
    <w:semiHidden/>
    <w:rsid w:val="001A644A"/>
    <w:rPr>
      <w:rFonts w:cs="Times New Roman"/>
    </w:rPr>
  </w:style>
  <w:style w:type="character" w:customStyle="1" w:styleId="65">
    <w:name w:val="Знак Знак6"/>
    <w:semiHidden/>
    <w:rsid w:val="001A644A"/>
    <w:rPr>
      <w:rFonts w:ascii="Arial" w:hAnsi="Arial" w:cs="Times New Roman"/>
      <w:noProof/>
      <w:sz w:val="24"/>
    </w:rPr>
  </w:style>
  <w:style w:type="character" w:customStyle="1" w:styleId="124">
    <w:name w:val="Знак Знак12"/>
    <w:rsid w:val="001A644A"/>
    <w:rPr>
      <w:rFonts w:ascii="Arial" w:hAnsi="Arial" w:cs="Times New Roman"/>
      <w:b/>
      <w:kern w:val="28"/>
      <w:sz w:val="32"/>
    </w:rPr>
  </w:style>
  <w:style w:type="character" w:customStyle="1" w:styleId="140">
    <w:name w:val="Знак Знак14"/>
    <w:semiHidden/>
    <w:rsid w:val="001A644A"/>
    <w:rPr>
      <w:rFonts w:cs="Times New Roman"/>
      <w:sz w:val="24"/>
    </w:rPr>
  </w:style>
  <w:style w:type="character" w:customStyle="1" w:styleId="111">
    <w:name w:val="Знак Знак11"/>
    <w:rsid w:val="001A644A"/>
    <w:rPr>
      <w:rFonts w:ascii="Arial" w:hAnsi="Arial" w:cs="Times New Roman"/>
      <w:sz w:val="24"/>
    </w:rPr>
  </w:style>
  <w:style w:type="character" w:customStyle="1" w:styleId="100">
    <w:name w:val="Знак Знак10"/>
    <w:semiHidden/>
    <w:rsid w:val="001A644A"/>
    <w:rPr>
      <w:rFonts w:cs="Times New Roman"/>
      <w:sz w:val="24"/>
    </w:rPr>
  </w:style>
  <w:style w:type="character" w:customStyle="1" w:styleId="130">
    <w:name w:val="Знак Знак13"/>
    <w:rsid w:val="001A644A"/>
    <w:rPr>
      <w:rFonts w:cs="Times New Roman"/>
      <w:sz w:val="24"/>
      <w:lang w:val="ru-RU" w:eastAsia="ru-RU" w:bidi="ar-SA"/>
    </w:rPr>
  </w:style>
  <w:style w:type="character" w:customStyle="1" w:styleId="3fa">
    <w:name w:val="Знак Знак3"/>
    <w:rsid w:val="001A644A"/>
    <w:rPr>
      <w:rFonts w:cs="Times New Roman"/>
      <w:b/>
      <w:i/>
      <w:sz w:val="24"/>
      <w:szCs w:val="24"/>
    </w:rPr>
  </w:style>
  <w:style w:type="character" w:customStyle="1" w:styleId="75">
    <w:name w:val="Знак Знак7"/>
    <w:semiHidden/>
    <w:rsid w:val="001A644A"/>
    <w:rPr>
      <w:rFonts w:cs="Times New Roman"/>
      <w:sz w:val="16"/>
    </w:rPr>
  </w:style>
  <w:style w:type="character" w:customStyle="1" w:styleId="322">
    <w:name w:val="Знак Знак32"/>
    <w:semiHidden/>
    <w:locked/>
    <w:rsid w:val="001A644A"/>
    <w:rPr>
      <w:rFonts w:ascii="Courier New" w:hAnsi="Courier New" w:cs="Courier New"/>
      <w:lang w:val="ru-RU" w:eastAsia="ru-RU" w:bidi="ar-SA"/>
    </w:rPr>
  </w:style>
  <w:style w:type="paragraph" w:customStyle="1" w:styleId="1fd">
    <w:name w:val="мой1"/>
    <w:basedOn w:val="a2"/>
    <w:rsid w:val="001A644A"/>
    <w:pPr>
      <w:spacing w:after="0" w:line="360" w:lineRule="auto"/>
      <w:ind w:firstLine="567"/>
      <w:jc w:val="both"/>
    </w:pPr>
    <w:rPr>
      <w:rFonts w:ascii="Arial" w:eastAsia="Times New Roman" w:hAnsi="Arial" w:cs="Times New Roman"/>
      <w:sz w:val="20"/>
      <w:szCs w:val="20"/>
      <w:lang w:eastAsia="ru-RU"/>
    </w:rPr>
  </w:style>
  <w:style w:type="paragraph" w:customStyle="1" w:styleId="Afffff5">
    <w:name w:val="мойA"/>
    <w:basedOn w:val="1fd"/>
    <w:rsid w:val="001A644A"/>
  </w:style>
  <w:style w:type="numbering" w:styleId="111111">
    <w:name w:val="Outline List 2"/>
    <w:basedOn w:val="a5"/>
    <w:rsid w:val="001A644A"/>
    <w:pPr>
      <w:numPr>
        <w:numId w:val="44"/>
      </w:numPr>
    </w:pPr>
  </w:style>
  <w:style w:type="numbering" w:customStyle="1" w:styleId="1">
    <w:name w:val="Текущий список1"/>
    <w:rsid w:val="001A644A"/>
    <w:pPr>
      <w:numPr>
        <w:numId w:val="45"/>
      </w:numPr>
    </w:pPr>
  </w:style>
  <w:style w:type="numbering" w:styleId="a0">
    <w:name w:val="Outline List 3"/>
    <w:basedOn w:val="a5"/>
    <w:rsid w:val="001A644A"/>
    <w:pPr>
      <w:numPr>
        <w:numId w:val="46"/>
      </w:numPr>
    </w:pPr>
  </w:style>
  <w:style w:type="numbering" w:customStyle="1" w:styleId="2fc">
    <w:name w:val="Текущий список2"/>
    <w:rsid w:val="001A644A"/>
  </w:style>
  <w:style w:type="numbering" w:styleId="1ai">
    <w:name w:val="Outline List 1"/>
    <w:basedOn w:val="a5"/>
    <w:rsid w:val="001A644A"/>
  </w:style>
  <w:style w:type="paragraph" w:customStyle="1" w:styleId="afffff6">
    <w:name w:val="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d">
    <w:name w:val="Знак Знак2"/>
    <w:basedOn w:val="a2"/>
    <w:rsid w:val="001A644A"/>
    <w:pPr>
      <w:spacing w:after="160" w:line="240" w:lineRule="exact"/>
    </w:pPr>
    <w:rPr>
      <w:rFonts w:ascii="Verdana" w:eastAsia="Times New Roman" w:hAnsi="Verdana" w:cs="Times New Roman"/>
      <w:color w:val="000000"/>
      <w:sz w:val="24"/>
      <w:szCs w:val="24"/>
      <w:lang w:val="en-US"/>
    </w:rPr>
  </w:style>
  <w:style w:type="paragraph" w:customStyle="1" w:styleId="CharChar">
    <w:name w:val="Знак Знак Char Char"/>
    <w:basedOn w:val="a2"/>
    <w:semiHidden/>
    <w:rsid w:val="001A644A"/>
    <w:pPr>
      <w:spacing w:after="160" w:line="240" w:lineRule="exact"/>
    </w:pPr>
    <w:rPr>
      <w:rFonts w:ascii="Verdana" w:eastAsia="Times New Roman" w:hAnsi="Verdana" w:cs="Times New Roman"/>
      <w:sz w:val="20"/>
      <w:szCs w:val="20"/>
      <w:lang w:val="en-GB"/>
    </w:rPr>
  </w:style>
  <w:style w:type="paragraph" w:customStyle="1" w:styleId="CharChar0">
    <w:name w:val="Знак Знак Char Char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Head92">
    <w:name w:val="Head 9.2"/>
    <w:basedOn w:val="a2"/>
    <w:next w:val="a2"/>
    <w:rsid w:val="001A644A"/>
    <w:pPr>
      <w:keepNext/>
      <w:widowControl w:val="0"/>
      <w:suppressAutoHyphens/>
      <w:spacing w:before="240" w:after="60" w:line="240" w:lineRule="auto"/>
      <w:jc w:val="center"/>
    </w:pPr>
    <w:rPr>
      <w:rFonts w:ascii="Thorndale" w:eastAsia="Andale Sans UI" w:hAnsi="Thorndale" w:cs="Times New Roman"/>
      <w:b/>
      <w:kern w:val="1"/>
      <w:sz w:val="24"/>
      <w:szCs w:val="24"/>
    </w:rPr>
  </w:style>
  <w:style w:type="paragraph" w:customStyle="1" w:styleId="1fe">
    <w:name w:val="Обычный1"/>
    <w:rsid w:val="001A644A"/>
    <w:pPr>
      <w:widowControl w:val="0"/>
      <w:spacing w:after="0" w:line="240" w:lineRule="auto"/>
    </w:pPr>
    <w:rPr>
      <w:rFonts w:ascii="Courier" w:eastAsia="Times New Roman" w:hAnsi="Courier" w:cs="Times New Roman"/>
      <w:snapToGrid w:val="0"/>
      <w:sz w:val="20"/>
      <w:szCs w:val="20"/>
      <w:lang w:eastAsia="ru-RU"/>
    </w:rPr>
  </w:style>
  <w:style w:type="character" w:customStyle="1" w:styleId="250">
    <w:name w:val="Знак Знак25"/>
    <w:semiHidden/>
    <w:locked/>
    <w:rsid w:val="001A644A"/>
    <w:rPr>
      <w:sz w:val="24"/>
      <w:szCs w:val="24"/>
      <w:lang w:val="ru-RU" w:eastAsia="ru-RU" w:bidi="ar-SA"/>
    </w:rPr>
  </w:style>
  <w:style w:type="paragraph" w:customStyle="1" w:styleId="afffff7">
    <w:name w:val="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postbody">
    <w:name w:val="postbody"/>
    <w:basedOn w:val="a3"/>
    <w:rsid w:val="001A644A"/>
  </w:style>
  <w:style w:type="paragraph" w:customStyle="1" w:styleId="PRS-Text">
    <w:name w:val="PRS-Text"/>
    <w:basedOn w:val="a2"/>
    <w:rsid w:val="001A644A"/>
    <w:pPr>
      <w:overflowPunct w:val="0"/>
      <w:autoSpaceDE w:val="0"/>
      <w:autoSpaceDN w:val="0"/>
      <w:adjustRightInd w:val="0"/>
      <w:spacing w:after="0" w:line="240" w:lineRule="auto"/>
      <w:ind w:left="709" w:right="2268"/>
    </w:pPr>
    <w:rPr>
      <w:rFonts w:ascii="Arial" w:eastAsia="Times New Roman" w:hAnsi="Arial" w:cs="Times New Roman"/>
      <w:kern w:val="28"/>
      <w:sz w:val="20"/>
      <w:szCs w:val="20"/>
      <w:lang w:val="de-DE" w:eastAsia="ru-RU"/>
    </w:rPr>
  </w:style>
  <w:style w:type="paragraph" w:customStyle="1" w:styleId="PRS-Nummer">
    <w:name w:val="PRS-Nummer"/>
    <w:basedOn w:val="a2"/>
    <w:rsid w:val="001A644A"/>
    <w:pPr>
      <w:overflowPunct w:val="0"/>
      <w:autoSpaceDE w:val="0"/>
      <w:autoSpaceDN w:val="0"/>
      <w:adjustRightInd w:val="0"/>
      <w:spacing w:after="0" w:line="240" w:lineRule="auto"/>
      <w:ind w:left="709" w:hanging="709"/>
    </w:pPr>
    <w:rPr>
      <w:rFonts w:ascii="Arial" w:eastAsia="Times New Roman" w:hAnsi="Arial" w:cs="Times New Roman"/>
      <w:kern w:val="28"/>
      <w:sz w:val="20"/>
      <w:szCs w:val="20"/>
      <w:lang w:val="de-DE" w:eastAsia="ru-RU"/>
    </w:rPr>
  </w:style>
  <w:style w:type="paragraph" w:customStyle="1" w:styleId="PRS-UberSchrift2">
    <w:name w:val="PRS-UberSchrift2"/>
    <w:basedOn w:val="a2"/>
    <w:next w:val="a2"/>
    <w:rsid w:val="001A644A"/>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b/>
      <w:kern w:val="28"/>
      <w:sz w:val="20"/>
      <w:szCs w:val="20"/>
      <w:lang w:val="de-DE" w:eastAsia="ru-RU"/>
    </w:rPr>
  </w:style>
  <w:style w:type="paragraph" w:customStyle="1" w:styleId="PRS-ZwischenUberschrift">
    <w:name w:val="PRS-ZwischenUberschrift"/>
    <w:basedOn w:val="a2"/>
    <w:next w:val="a2"/>
    <w:rsid w:val="001A644A"/>
    <w:pPr>
      <w:overflowPunct w:val="0"/>
      <w:autoSpaceDE w:val="0"/>
      <w:autoSpaceDN w:val="0"/>
      <w:adjustRightInd w:val="0"/>
      <w:spacing w:after="120" w:line="240" w:lineRule="auto"/>
      <w:ind w:left="284"/>
      <w:textAlignment w:val="baseline"/>
    </w:pPr>
    <w:rPr>
      <w:rFonts w:ascii="Arial" w:eastAsia="Times New Roman" w:hAnsi="Arial" w:cs="Times New Roman"/>
      <w:kern w:val="28"/>
      <w:sz w:val="20"/>
      <w:szCs w:val="20"/>
      <w:lang w:val="de-DE" w:eastAsia="ru-RU"/>
    </w:rPr>
  </w:style>
  <w:style w:type="paragraph" w:customStyle="1" w:styleId="PRS-berSchrift3">
    <w:name w:val="PRS-ЬberSchrift3"/>
    <w:basedOn w:val="a2"/>
    <w:next w:val="a2"/>
    <w:rsid w:val="001A644A"/>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kern w:val="28"/>
      <w:sz w:val="20"/>
      <w:szCs w:val="20"/>
      <w:lang w:val="de-DE" w:eastAsia="ru-RU"/>
    </w:rPr>
  </w:style>
  <w:style w:type="character" w:customStyle="1" w:styleId="spelle">
    <w:name w:val="spelle"/>
    <w:basedOn w:val="a3"/>
    <w:rsid w:val="001A644A"/>
  </w:style>
  <w:style w:type="paragraph" w:customStyle="1" w:styleId="Normal1">
    <w:name w:val="Normal1"/>
    <w:rsid w:val="001A644A"/>
    <w:pPr>
      <w:widowControl w:val="0"/>
      <w:spacing w:after="0" w:line="240" w:lineRule="auto"/>
    </w:pPr>
    <w:rPr>
      <w:rFonts w:ascii="Times New Roman" w:eastAsia="Times New Roman" w:hAnsi="Times New Roman" w:cs="Times New Roman"/>
      <w:snapToGrid w:val="0"/>
      <w:sz w:val="24"/>
      <w:szCs w:val="20"/>
      <w:lang w:eastAsia="ru-RU"/>
    </w:rPr>
  </w:style>
  <w:style w:type="character" w:customStyle="1" w:styleId="Char">
    <w:name w:val="Char"/>
    <w:rsid w:val="001A644A"/>
    <w:rPr>
      <w:noProof w:val="0"/>
      <w:sz w:val="24"/>
      <w:szCs w:val="24"/>
      <w:lang w:val="ru-RU" w:eastAsia="ru-RU" w:bidi="ar-SA"/>
    </w:rPr>
  </w:style>
  <w:style w:type="paragraph" w:customStyle="1" w:styleId="afffff8">
    <w:name w:val="Текст в заданном формате"/>
    <w:basedOn w:val="a2"/>
    <w:rsid w:val="001A644A"/>
    <w:pPr>
      <w:widowControl w:val="0"/>
      <w:suppressAutoHyphens/>
      <w:spacing w:after="0" w:line="240" w:lineRule="auto"/>
    </w:pPr>
    <w:rPr>
      <w:rFonts w:ascii="Cumberland" w:eastAsia="Cumberland" w:hAnsi="Cumberland" w:cs="Cumberland"/>
      <w:kern w:val="1"/>
      <w:sz w:val="20"/>
      <w:szCs w:val="20"/>
    </w:rPr>
  </w:style>
  <w:style w:type="paragraph" w:customStyle="1" w:styleId="02statia2">
    <w:name w:val="02statia2"/>
    <w:basedOn w:val="a2"/>
    <w:rsid w:val="001A644A"/>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1">
    <w:name w:val="02statia1"/>
    <w:basedOn w:val="a2"/>
    <w:rsid w:val="001A644A"/>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3">
    <w:name w:val="02statia3"/>
    <w:basedOn w:val="a2"/>
    <w:rsid w:val="001A644A"/>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character" w:customStyle="1" w:styleId="Quotation">
    <w:name w:val="Quotation"/>
    <w:rsid w:val="001A644A"/>
    <w:rPr>
      <w:i/>
      <w:iCs/>
    </w:rPr>
  </w:style>
  <w:style w:type="paragraph" w:customStyle="1" w:styleId="Heading">
    <w:name w:val="Heading"/>
    <w:rsid w:val="001A644A"/>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normal1">
    <w:name w:val="consplusnormal"/>
    <w:basedOn w:val="a2"/>
    <w:rsid w:val="001A644A"/>
    <w:pPr>
      <w:spacing w:before="100" w:beforeAutospacing="1" w:after="100" w:afterAutospacing="1" w:line="240" w:lineRule="auto"/>
    </w:pPr>
    <w:rPr>
      <w:rFonts w:ascii="Tahoma" w:eastAsia="Times New Roman" w:hAnsi="Tahoma" w:cs="Tahoma"/>
      <w:sz w:val="16"/>
      <w:szCs w:val="16"/>
      <w:lang w:eastAsia="ru-RU"/>
    </w:rPr>
  </w:style>
  <w:style w:type="character" w:customStyle="1" w:styleId="grame">
    <w:name w:val="grame"/>
    <w:basedOn w:val="a3"/>
    <w:rsid w:val="001A644A"/>
  </w:style>
  <w:style w:type="paragraph" w:customStyle="1" w:styleId="FR2">
    <w:name w:val="FR2"/>
    <w:rsid w:val="001A644A"/>
    <w:pPr>
      <w:widowControl w:val="0"/>
      <w:autoSpaceDE w:val="0"/>
      <w:autoSpaceDN w:val="0"/>
      <w:adjustRightInd w:val="0"/>
      <w:spacing w:after="0" w:line="240" w:lineRule="auto"/>
      <w:jc w:val="both"/>
    </w:pPr>
    <w:rPr>
      <w:rFonts w:ascii="Arial" w:eastAsia="Times New Roman" w:hAnsi="Arial" w:cs="Arial"/>
      <w:sz w:val="12"/>
      <w:szCs w:val="12"/>
      <w:lang w:eastAsia="ru-RU"/>
    </w:rPr>
  </w:style>
  <w:style w:type="paragraph" w:customStyle="1" w:styleId="1ff">
    <w:name w:val="Знак Знак Знак Знак Знак Знак Знак Знак Знак Знак Знак Знак Знак Знак Знак Знак1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51">
    <w:name w:val="Знак Знак25"/>
    <w:semiHidden/>
    <w:locked/>
    <w:rsid w:val="001A644A"/>
    <w:rPr>
      <w:rFonts w:cs="Times New Roman"/>
      <w:sz w:val="24"/>
      <w:szCs w:val="24"/>
      <w:lang w:val="ru-RU" w:eastAsia="ru-RU"/>
    </w:rPr>
  </w:style>
  <w:style w:type="paragraph" w:customStyle="1" w:styleId="1ff0">
    <w:name w:val="Знак Знак Знак Знак Знак Знак Знак Знак Знак Знак Знак Знак Знак Знак Знак1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9">
    <w:name w:val="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a">
    <w:name w:val="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4">
    <w:name w:val="Основной текст 21"/>
    <w:basedOn w:val="a2"/>
    <w:rsid w:val="001A644A"/>
    <w:pPr>
      <w:spacing w:after="0" w:line="240" w:lineRule="auto"/>
      <w:ind w:left="720"/>
    </w:pPr>
    <w:rPr>
      <w:rFonts w:ascii="Times New Roman" w:eastAsia="Times New Roman" w:hAnsi="Times New Roman" w:cs="Times New Roman"/>
      <w:sz w:val="28"/>
      <w:szCs w:val="24"/>
      <w:lang w:eastAsia="ru-RU"/>
    </w:rPr>
  </w:style>
  <w:style w:type="paragraph" w:customStyle="1" w:styleId="afffffb">
    <w:name w:val="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c">
    <w:name w:val="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d">
    <w:name w:val="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1">
    <w:name w:val="Знак Знак Знак Знак Знак Знак Знак Знак Знак Знак Знак Знак Знак Знак Знак Знак Знак Знак Знак Знак Знак Знак Знак Знак1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2">
    <w:name w:val="Знак Знак Знак Знак Знак Знак Знак Знак Знак Знак Знак Знак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5">
    <w:name w:val="Знак Знак Знак Знак Знак Знак Знак Знак Знак Знак Знак Знак Знак Знак Знак2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b">
    <w:name w:val="Стиль3"/>
    <w:basedOn w:val="24"/>
    <w:semiHidden/>
    <w:rsid w:val="001A644A"/>
    <w:pPr>
      <w:widowControl w:val="0"/>
      <w:tabs>
        <w:tab w:val="num" w:pos="926"/>
        <w:tab w:val="num" w:pos="1307"/>
      </w:tabs>
      <w:adjustRightInd w:val="0"/>
      <w:ind w:left="1080" w:hanging="360"/>
    </w:pPr>
  </w:style>
  <w:style w:type="paragraph" w:customStyle="1" w:styleId="3fc">
    <w:name w:val="Стиль3 Знак Знак Знак Знак"/>
    <w:basedOn w:val="24"/>
    <w:semiHidden/>
    <w:rsid w:val="001A644A"/>
    <w:pPr>
      <w:widowControl w:val="0"/>
      <w:tabs>
        <w:tab w:val="num" w:pos="360"/>
      </w:tabs>
      <w:adjustRightInd w:val="0"/>
      <w:ind w:left="283" w:firstLine="0"/>
    </w:pPr>
  </w:style>
  <w:style w:type="character" w:customStyle="1" w:styleId="2fe">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1A644A"/>
    <w:rPr>
      <w:rFonts w:cs="Times New Roman"/>
      <w:sz w:val="24"/>
      <w:szCs w:val="24"/>
      <w:lang w:val="ru-RU" w:eastAsia="ru-RU"/>
    </w:rPr>
  </w:style>
  <w:style w:type="paragraph" w:customStyle="1" w:styleId="1ff3">
    <w:name w:val="Знак Знак Знак Знак Знак Знак Знак Знак Знак Знак Знак Знак Знак Знак Знак1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d">
    <w:name w:val="Стиль3 Знак"/>
    <w:basedOn w:val="24"/>
    <w:semiHidden/>
    <w:rsid w:val="001A644A"/>
    <w:pPr>
      <w:widowControl w:val="0"/>
      <w:tabs>
        <w:tab w:val="num" w:pos="926"/>
        <w:tab w:val="num" w:pos="1307"/>
      </w:tabs>
      <w:adjustRightInd w:val="0"/>
      <w:ind w:left="1080" w:hanging="360"/>
    </w:pPr>
  </w:style>
  <w:style w:type="character" w:customStyle="1" w:styleId="141">
    <w:name w:val="Знак14 Знак1"/>
    <w:semiHidden/>
    <w:locked/>
    <w:rsid w:val="001A644A"/>
    <w:rPr>
      <w:lang w:val="ru-RU" w:eastAsia="ru-RU" w:bidi="ar-SA"/>
    </w:rPr>
  </w:style>
  <w:style w:type="character" w:customStyle="1" w:styleId="315">
    <w:name w:val="Знак31"/>
    <w:locked/>
    <w:rsid w:val="001A644A"/>
    <w:rPr>
      <w:rFonts w:cs="Times New Roman"/>
      <w:snapToGrid w:val="0"/>
      <w:sz w:val="24"/>
      <w:szCs w:val="24"/>
      <w:lang w:val="ru-RU" w:eastAsia="ru-RU"/>
    </w:rPr>
  </w:style>
  <w:style w:type="paragraph" w:customStyle="1" w:styleId="3fe">
    <w:name w:val="Стиль3 Знак Знак Знак Знак Знак"/>
    <w:basedOn w:val="24"/>
    <w:semiHidden/>
    <w:rsid w:val="001A644A"/>
    <w:pPr>
      <w:widowControl w:val="0"/>
      <w:tabs>
        <w:tab w:val="num" w:pos="360"/>
      </w:tabs>
      <w:adjustRightInd w:val="0"/>
      <w:ind w:left="283" w:firstLine="0"/>
    </w:pPr>
  </w:style>
  <w:style w:type="character" w:customStyle="1" w:styleId="1ff4">
    <w:name w:val="Знак Знак1"/>
    <w:semiHidden/>
    <w:locked/>
    <w:rsid w:val="001A644A"/>
    <w:rPr>
      <w:lang w:val="ru-RU" w:eastAsia="ru-RU" w:bidi="ar-SA"/>
    </w:rPr>
  </w:style>
  <w:style w:type="paragraph" w:customStyle="1" w:styleId="1ff5">
    <w:name w:val="Знак Знак Знак Знак Знак Знак Знак Знак Знак Знак Знак Знак Знак Знак Знак1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1">
    <w:name w:val="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 Знак Знак Знак Знак Знак Знак Знак Знак Знак2"/>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6">
    <w:name w:val="Знак Знак Знак Знак Знак Знак Знак Знак Знак Знак Знак Знак Знак Знак Знак1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0">
    <w:name w:val="Знак Знак Знак Знак Знак Знак Знак Знак Знак Знак Знак Знак Знак Знак Знак2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7">
    <w:name w:val="Знак Знак Знак Знак Знак Знак Знак Знак Знак Знак Знак Знак Знак Знак Знак1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2">
    <w:name w:val="Знак25"/>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1">
    <w:name w:val="Знак Знак Знак Знак Знак Знак Знак Знак Знак Знак Знак Знак Знак Знак Знак2"/>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23">
    <w:name w:val="Знак Знак32"/>
    <w:semiHidden/>
    <w:locked/>
    <w:rsid w:val="001A644A"/>
    <w:rPr>
      <w:rFonts w:cs="Times New Roman"/>
      <w:sz w:val="20"/>
      <w:szCs w:val="20"/>
    </w:rPr>
  </w:style>
  <w:style w:type="character" w:customStyle="1" w:styleId="TimesNewRoman">
    <w:name w:val="Глава + Times New Roman Знак Знак"/>
    <w:aliases w:val="14 пт Знак Знак,Заголовок 1 Знак1"/>
    <w:locked/>
    <w:rsid w:val="001A644A"/>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sid w:val="001A644A"/>
    <w:rPr>
      <w:rFonts w:ascii="Courier New" w:hAnsi="Courier New" w:cs="Courier New"/>
      <w:b/>
      <w:bCs/>
      <w:lang w:val="ru-RU" w:eastAsia="ru-RU" w:bidi="ar-SA"/>
    </w:rPr>
  </w:style>
  <w:style w:type="paragraph" w:customStyle="1" w:styleId="14pt1">
    <w:name w:val="Обычный + 14 pt"/>
    <w:aliases w:val="Темно-синий"/>
    <w:basedOn w:val="a2"/>
    <w:link w:val="14pt2"/>
    <w:rsid w:val="001A644A"/>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2">
    <w:name w:val="Обычный + 14 pt Знак"/>
    <w:aliases w:val="Темно-синий Знак"/>
    <w:link w:val="14pt1"/>
    <w:locked/>
    <w:rsid w:val="001A644A"/>
    <w:rPr>
      <w:rFonts w:ascii="Times New Roman" w:eastAsia="Times New Roman" w:hAnsi="Times New Roman" w:cs="Times New Roman"/>
      <w:sz w:val="28"/>
      <w:szCs w:val="28"/>
      <w:lang w:eastAsia="ru-RU"/>
    </w:rPr>
  </w:style>
  <w:style w:type="character" w:customStyle="1" w:styleId="1ff8">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sid w:val="001A644A"/>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sid w:val="001A644A"/>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1A644A"/>
    <w:rPr>
      <w:rFonts w:ascii="Arial" w:hAnsi="Arial" w:cs="Arial"/>
      <w:b/>
      <w:bCs/>
      <w:kern w:val="32"/>
      <w:sz w:val="32"/>
      <w:szCs w:val="32"/>
      <w:lang w:val="ru-RU" w:eastAsia="ru-RU"/>
    </w:rPr>
  </w:style>
  <w:style w:type="character" w:customStyle="1" w:styleId="142">
    <w:name w:val="Знак14"/>
    <w:semiHidden/>
    <w:locked/>
    <w:rsid w:val="001A644A"/>
    <w:rPr>
      <w:rFonts w:cs="Times New Roman"/>
      <w:sz w:val="20"/>
      <w:szCs w:val="20"/>
    </w:rPr>
  </w:style>
  <w:style w:type="character" w:customStyle="1" w:styleId="affffff2">
    <w:name w:val="Название Знак Знак"/>
    <w:aliases w:val=" Знак13 Знак Знак,Знак13 Знак Знак"/>
    <w:locked/>
    <w:rsid w:val="001A644A"/>
    <w:rPr>
      <w:rFonts w:ascii="Arial" w:hAnsi="Arial" w:cs="Arial"/>
      <w:b/>
      <w:bCs/>
      <w:kern w:val="28"/>
      <w:sz w:val="32"/>
      <w:szCs w:val="32"/>
      <w:lang w:val="ru-RU" w:eastAsia="ru-RU"/>
    </w:rPr>
  </w:style>
  <w:style w:type="paragraph" w:customStyle="1" w:styleId="affffff3">
    <w:name w:val="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6">
    <w:name w:val="Знак Знак Знак Знак Знак Знак Знак Знак Знак Знак Знак Знак Знак Знак Знак3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
    <w:name w:val="Знак Знак Знак Знак Знак Знак Знак Знак Знак Знак Знак Знак Знак Знак Знак3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0">
    <w:name w:val="Знак Знак Знак Знак Знак Знак Знак Знак Знак Знак Знак Знак Знак Знак Знак3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40">
    <w:name w:val="Знак44"/>
    <w:semiHidden/>
    <w:locked/>
    <w:rsid w:val="001A644A"/>
    <w:rPr>
      <w:rFonts w:cs="Times New Roman"/>
      <w:sz w:val="24"/>
      <w:szCs w:val="24"/>
      <w:lang w:val="ru-RU" w:eastAsia="ru-RU"/>
    </w:rPr>
  </w:style>
  <w:style w:type="character" w:customStyle="1" w:styleId="191">
    <w:name w:val="Знак Знак19"/>
    <w:semiHidden/>
    <w:locked/>
    <w:rsid w:val="001A644A"/>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2">
    <w:name w:val="Знак Знак Знак Знак Знак Знак Знак Знак Знак Знак Знак Знак Знак Знак Знак2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7">
    <w:name w:val="Знак Знак Знак Знак Знак Знак Знак Знак Знак Знак Знак Знак Знак Знак Знак2 Знак Знак Знак1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4">
    <w:name w:val="Знак Знак Знак Знак Знак Знак Знак Знак Знак Знак Знак Знак Знак Знак Знак Знак Знак Знак Знак"/>
    <w:basedOn w:val="a2"/>
    <w:rsid w:val="001A644A"/>
    <w:pPr>
      <w:spacing w:after="160" w:line="240" w:lineRule="exact"/>
    </w:pPr>
    <w:rPr>
      <w:rFonts w:ascii="Verdana" w:eastAsia="Times New Roman" w:hAnsi="Verdana" w:cs="Times New Roman"/>
      <w:sz w:val="24"/>
      <w:szCs w:val="24"/>
      <w:lang w:val="en-US"/>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4">
    <w:name w:val="Знак Знак11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2">
    <w:name w:val="3"/>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4d">
    <w:name w:val="Знак Знак4 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290">
    <w:name w:val="Знак29 Знак Знак Знак"/>
    <w:locked/>
    <w:rsid w:val="001A644A"/>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1A644A"/>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Знак18 Знак Знак Знак Знак Знак1"/>
    <w:rsid w:val="001A644A"/>
    <w:rPr>
      <w:lang w:val="ru-RU" w:eastAsia="ru-RU" w:bidi="ar-SA"/>
    </w:rPr>
  </w:style>
  <w:style w:type="character" w:customStyle="1" w:styleId="ConsPlusNormal0">
    <w:name w:val="ConsPlusNormal Знак"/>
    <w:link w:val="ConsPlusNormal"/>
    <w:locked/>
    <w:rsid w:val="001A644A"/>
    <w:rPr>
      <w:rFonts w:ascii="Arial" w:eastAsia="Times New Roman" w:hAnsi="Arial" w:cs="Arial"/>
      <w:sz w:val="20"/>
      <w:szCs w:val="20"/>
      <w:lang w:eastAsia="ru-RU"/>
    </w:rPr>
  </w:style>
  <w:style w:type="character" w:customStyle="1" w:styleId="af8">
    <w:name w:val="Обычный (веб) Знак"/>
    <w:aliases w:val="Обычный (Web) Знак"/>
    <w:link w:val="af7"/>
    <w:semiHidden/>
    <w:rsid w:val="001A644A"/>
    <w:rPr>
      <w:rFonts w:ascii="Times New Roman" w:eastAsia="Times New Roman" w:hAnsi="Times New Roman" w:cs="Times New Roman"/>
      <w:sz w:val="24"/>
      <w:szCs w:val="24"/>
      <w:lang w:eastAsia="ru-RU"/>
    </w:rPr>
  </w:style>
  <w:style w:type="paragraph" w:customStyle="1" w:styleId="2ff3">
    <w:name w:val="Знак Знак Знак Знак Знак Знак Знак Знак Знак Знак Знак Знак Знак Знак Знак Знак Знак Знак2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onsPlusCell">
    <w:name w:val="ConsPlusCell"/>
    <w:rsid w:val="001A644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3pt">
    <w:name w:val="Обычный + 13 pt Знак"/>
    <w:rsid w:val="001A644A"/>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Знак18 Знак Знак Знак Знак Знак"/>
    <w:semiHidden/>
    <w:locked/>
    <w:rsid w:val="001A644A"/>
    <w:rPr>
      <w:sz w:val="24"/>
      <w:szCs w:val="24"/>
      <w:lang w:val="ru-RU" w:eastAsia="ru-RU" w:bidi="ar-SA"/>
    </w:rPr>
  </w:style>
  <w:style w:type="paragraph" w:customStyle="1" w:styleId="1ff9">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2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21">
    <w:name w:val="Знак Знак22"/>
    <w:semiHidden/>
    <w:locked/>
    <w:rsid w:val="001A644A"/>
    <w:rPr>
      <w:rFonts w:cs="Times New Roman"/>
      <w:sz w:val="24"/>
      <w:szCs w:val="24"/>
      <w:lang w:val="ru-RU" w:eastAsia="ru-RU"/>
    </w:rPr>
  </w:style>
  <w:style w:type="character" w:customStyle="1" w:styleId="181">
    <w:name w:val="Знак Знак18"/>
    <w:semiHidden/>
    <w:locked/>
    <w:rsid w:val="001A644A"/>
    <w:rPr>
      <w:rFonts w:cs="Times New Roman"/>
      <w:sz w:val="24"/>
      <w:szCs w:val="24"/>
    </w:rPr>
  </w:style>
  <w:style w:type="character" w:customStyle="1" w:styleId="131">
    <w:name w:val="Знак Знак13"/>
    <w:locked/>
    <w:rsid w:val="001A644A"/>
    <w:rPr>
      <w:rFonts w:ascii="Arial" w:hAnsi="Arial" w:cs="Arial"/>
      <w:b/>
      <w:bCs/>
      <w:kern w:val="28"/>
      <w:sz w:val="32"/>
      <w:szCs w:val="32"/>
      <w:lang w:val="ru-RU" w:eastAsia="ru-RU"/>
    </w:rPr>
  </w:style>
  <w:style w:type="character" w:customStyle="1" w:styleId="291">
    <w:name w:val="Знак Знак29"/>
    <w:locked/>
    <w:rsid w:val="001A644A"/>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ffa">
    <w:name w:val="Основной текст Знак1 Знак"/>
    <w:aliases w:val="Основной текст Знак Знак Знак Знак,Основной текст Знак Знак Знак1,Знак22 Знак Знак Знак1,Знак22 Знак Знак2"/>
    <w:rsid w:val="001A644A"/>
    <w:rPr>
      <w:sz w:val="24"/>
      <w:szCs w:val="24"/>
      <w:lang w:val="ru-RU" w:eastAsia="ru-RU" w:bidi="ar-SA"/>
    </w:rPr>
  </w:style>
  <w:style w:type="paragraph" w:customStyle="1" w:styleId="2ff5">
    <w:name w:val="2"/>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ff6">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1A644A"/>
    <w:rPr>
      <w:rFonts w:cs="Times New Roman"/>
      <w:sz w:val="24"/>
      <w:szCs w:val="24"/>
      <w:lang w:val="ru-RU" w:eastAsia="ru-RU"/>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FontStyle33">
    <w:name w:val="Font Style33"/>
    <w:rsid w:val="001A644A"/>
    <w:rPr>
      <w:rFonts w:ascii="Times New Roman" w:hAnsi="Times New Roman" w:cs="Times New Roman"/>
      <w:sz w:val="22"/>
      <w:szCs w:val="22"/>
    </w:rPr>
  </w:style>
  <w:style w:type="paragraph" w:styleId="affffff5">
    <w:name w:val="No Spacing"/>
    <w:qFormat/>
    <w:rsid w:val="001A644A"/>
    <w:pPr>
      <w:suppressAutoHyphens/>
      <w:spacing w:after="0" w:line="240" w:lineRule="auto"/>
    </w:pPr>
    <w:rPr>
      <w:rFonts w:ascii="Calibri" w:eastAsia="Calibri" w:hAnsi="Calibri" w:cs="Times New Roman"/>
      <w:lang w:eastAsia="ar-SA"/>
    </w:rPr>
  </w:style>
  <w:style w:type="paragraph" w:styleId="affffff6">
    <w:name w:val="List Paragraph"/>
    <w:basedOn w:val="a2"/>
    <w:uiPriority w:val="34"/>
    <w:qFormat/>
    <w:rsid w:val="001A644A"/>
    <w:pPr>
      <w:ind w:left="720"/>
      <w:contextualSpacing/>
    </w:pPr>
    <w:rPr>
      <w:rFonts w:ascii="Calibri" w:eastAsia="Calibri" w:hAnsi="Calibri" w:cs="Times New Roman"/>
    </w:rPr>
  </w:style>
  <w:style w:type="character" w:customStyle="1" w:styleId="rvts8">
    <w:name w:val="rvts8"/>
    <w:rsid w:val="001A644A"/>
    <w:rPr>
      <w:rFonts w:ascii="Tahoma" w:hAnsi="Tahoma" w:cs="Tahoma" w:hint="default"/>
      <w:sz w:val="22"/>
      <w:szCs w:val="22"/>
    </w:rPr>
  </w:style>
  <w:style w:type="paragraph" w:customStyle="1" w:styleId="1ffb">
    <w:name w:val="Абзац списка1"/>
    <w:basedOn w:val="a2"/>
    <w:rsid w:val="001A644A"/>
    <w:pPr>
      <w:ind w:left="720"/>
    </w:pPr>
    <w:rPr>
      <w:rFonts w:ascii="Calibri" w:eastAsia="Times New Roman" w:hAnsi="Calibri" w:cs="Times New Roman"/>
    </w:rPr>
  </w:style>
  <w:style w:type="paragraph" w:customStyle="1" w:styleId="Standard">
    <w:name w:val="Standard"/>
    <w:rsid w:val="001A644A"/>
    <w:pPr>
      <w:autoSpaceDN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E">
    <w:name w:val="E"/>
    <w:basedOn w:val="a2"/>
    <w:rsid w:val="001A644A"/>
    <w:pPr>
      <w:widowControl w:val="0"/>
      <w:suppressAutoHyphens/>
      <w:autoSpaceDN w:val="0"/>
      <w:spacing w:before="100" w:after="100" w:line="240" w:lineRule="auto"/>
      <w:textAlignment w:val="baseline"/>
    </w:pPr>
    <w:rPr>
      <w:rFonts w:ascii="Tahoma" w:eastAsia="Times New Roman" w:hAnsi="Tahoma" w:cs="Times New Roman"/>
      <w:sz w:val="20"/>
      <w:szCs w:val="20"/>
      <w:lang w:val="en-US"/>
    </w:rPr>
  </w:style>
  <w:style w:type="paragraph" w:customStyle="1" w:styleId="1ffc">
    <w:name w:val="Обычный1"/>
    <w:rsid w:val="001A644A"/>
    <w:pPr>
      <w:widowControl w:val="0"/>
      <w:suppressAutoHyphens/>
      <w:spacing w:after="0" w:line="240" w:lineRule="auto"/>
    </w:pPr>
    <w:rPr>
      <w:rFonts w:ascii="Arial" w:eastAsia="Arial Unicode MS" w:hAnsi="Arial" w:cs="Mangal"/>
      <w:kern w:val="2"/>
      <w:sz w:val="20"/>
      <w:szCs w:val="24"/>
      <w:lang w:eastAsia="hi-IN" w:bidi="hi-IN"/>
    </w:rPr>
  </w:style>
  <w:style w:type="character" w:customStyle="1" w:styleId="1ffd">
    <w:name w:val="Основной шрифт абзаца1"/>
    <w:rsid w:val="001A644A"/>
  </w:style>
  <w:style w:type="numbering" w:customStyle="1" w:styleId="WW8Num6">
    <w:name w:val="WW8Num6"/>
    <w:rsid w:val="001A644A"/>
    <w:pPr>
      <w:numPr>
        <w:numId w:val="43"/>
      </w:numPr>
    </w:pPr>
  </w:style>
  <w:style w:type="numbering" w:customStyle="1" w:styleId="WW8Num1">
    <w:name w:val="WW8Num1"/>
    <w:rsid w:val="001A644A"/>
    <w:pPr>
      <w:numPr>
        <w:numId w:val="5"/>
      </w:numPr>
    </w:pPr>
  </w:style>
  <w:style w:type="numbering" w:customStyle="1" w:styleId="WW8Num2">
    <w:name w:val="WW8Num2"/>
    <w:rsid w:val="001A644A"/>
    <w:pPr>
      <w:numPr>
        <w:numId w:val="6"/>
      </w:numPr>
    </w:pPr>
  </w:style>
  <w:style w:type="character" w:customStyle="1" w:styleId="HighlightedVariable">
    <w:name w:val="Highlighted Variable"/>
    <w:rsid w:val="001A644A"/>
    <w:rPr>
      <w:rFonts w:ascii="Times New Roman" w:hAnsi="Times New Roman" w:cs="Times New Roman" w:hint="default"/>
      <w:color w:val="0000FF"/>
    </w:rPr>
  </w:style>
  <w:style w:type="character" w:customStyle="1" w:styleId="2910">
    <w:name w:val="Знак29 Знак Знак1"/>
    <w:semiHidden/>
    <w:rsid w:val="001A644A"/>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1A644A"/>
    <w:rPr>
      <w:rFonts w:ascii="Cambria" w:eastAsia="Times New Roman" w:hAnsi="Cambria" w:cs="Times New Roman"/>
      <w:b/>
      <w:bCs/>
      <w:color w:val="4F81BD"/>
    </w:rPr>
  </w:style>
  <w:style w:type="character" w:customStyle="1" w:styleId="281">
    <w:name w:val="Знак28 Знак Знак1"/>
    <w:semiHidden/>
    <w:rsid w:val="001A644A"/>
    <w:rPr>
      <w:rFonts w:ascii="Cambria" w:eastAsia="Times New Roman" w:hAnsi="Cambria" w:cs="Times New Roman"/>
      <w:b/>
      <w:bCs/>
      <w:i/>
      <w:iCs/>
      <w:color w:val="4F81BD"/>
    </w:rPr>
  </w:style>
  <w:style w:type="character" w:customStyle="1" w:styleId="2ff7">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1A644A"/>
    <w:rPr>
      <w:rFonts w:ascii="Cambria" w:eastAsia="Times New Roman" w:hAnsi="Cambria" w:cs="Times New Roman"/>
      <w:color w:val="17365D"/>
      <w:spacing w:val="5"/>
      <w:kern w:val="28"/>
      <w:sz w:val="52"/>
      <w:szCs w:val="52"/>
    </w:rPr>
  </w:style>
  <w:style w:type="character" w:customStyle="1" w:styleId="1ffe">
    <w:name w:val="Подзаголовок Знак Знак Знак1"/>
    <w:aliases w:val="Знак8 Знак Знак Знак1,Знак8 Знак1 Знак1"/>
    <w:rsid w:val="001A644A"/>
    <w:rPr>
      <w:rFonts w:ascii="Cambria" w:eastAsia="Times New Roman" w:hAnsi="Cambria" w:cs="Times New Roman"/>
      <w:i/>
      <w:iCs/>
      <w:color w:val="4F81BD"/>
      <w:spacing w:val="15"/>
      <w:sz w:val="24"/>
      <w:szCs w:val="24"/>
    </w:rPr>
  </w:style>
  <w:style w:type="character" w:customStyle="1" w:styleId="1fff">
    <w:name w:val="Знак Знак1 Знак Знак Знак"/>
    <w:rsid w:val="001A644A"/>
  </w:style>
  <w:style w:type="paragraph" w:customStyle="1" w:styleId="2ff8">
    <w:name w:val="Знак Знак Знак Знак Знак Знак Знак Знак Знак Знак Знак Знак Знак Знак Знак Знак Знак Знак2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0">
    <w:name w:val="Знак Знак Знак Знак Знак Знак Знак Знак Знак Знак Знак Знак Знак Знак Знак1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9">
    <w:name w:val="Знак Знак Знак Знак Знак Знак Знак Знак Знак Знак Знак Знак Знак Знак Знак2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9">
    <w:name w:val="Знак Знак Знак Знак Знак Знак Знак Знак Знак Знак Знак Знак Знак Знак Знак2 Знак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92">
    <w:name w:val="Знак Знак29"/>
    <w:locked/>
    <w:rsid w:val="001A644A"/>
    <w:rPr>
      <w:rFonts w:ascii="Times New Roman" w:hAnsi="Times New Roman" w:cs="Times New Roman" w:hint="default"/>
      <w:b/>
      <w:bCs/>
      <w:sz w:val="28"/>
      <w:szCs w:val="28"/>
      <w:lang w:val="ru-RU" w:eastAsia="ru-RU"/>
    </w:rPr>
  </w:style>
  <w:style w:type="character" w:customStyle="1" w:styleId="5b">
    <w:name w:val="Знак5 Знак Знак"/>
    <w:rsid w:val="001A644A"/>
    <w:rPr>
      <w:sz w:val="16"/>
      <w:szCs w:val="16"/>
      <w:lang w:val="ru-RU" w:eastAsia="ru-RU" w:bidi="ar-SA"/>
    </w:rPr>
  </w:style>
  <w:style w:type="numbering" w:customStyle="1" w:styleId="WW8Num11">
    <w:name w:val="WW8Num11"/>
    <w:rsid w:val="001A644A"/>
    <w:pPr>
      <w:numPr>
        <w:numId w:val="38"/>
      </w:numPr>
    </w:pPr>
  </w:style>
  <w:style w:type="numbering" w:customStyle="1" w:styleId="WW8Num21">
    <w:name w:val="WW8Num21"/>
    <w:rsid w:val="001A644A"/>
    <w:pPr>
      <w:numPr>
        <w:numId w:val="3"/>
      </w:numPr>
    </w:pPr>
  </w:style>
  <w:style w:type="numbering" w:customStyle="1" w:styleId="WW8Num61">
    <w:name w:val="WW8Num61"/>
    <w:rsid w:val="001A644A"/>
    <w:pPr>
      <w:numPr>
        <w:numId w:val="4"/>
      </w:numPr>
    </w:pPr>
  </w:style>
  <w:style w:type="numbering" w:customStyle="1" w:styleId="1fff2">
    <w:name w:val="Нет списка1"/>
    <w:next w:val="a5"/>
    <w:semiHidden/>
    <w:unhideWhenUsed/>
    <w:rsid w:val="001A644A"/>
  </w:style>
  <w:style w:type="character" w:customStyle="1" w:styleId="561">
    <w:name w:val="Знак56 Знак1"/>
    <w:semiHidden/>
    <w:rsid w:val="001A644A"/>
    <w:rPr>
      <w:sz w:val="24"/>
      <w:szCs w:val="24"/>
    </w:rPr>
  </w:style>
  <w:style w:type="character" w:customStyle="1" w:styleId="2ffa">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1A644A"/>
    <w:rPr>
      <w:rFonts w:ascii="Tahoma" w:hAnsi="Tahoma" w:cs="Tahoma"/>
      <w:sz w:val="16"/>
      <w:szCs w:val="16"/>
    </w:rPr>
  </w:style>
  <w:style w:type="paragraph" w:customStyle="1" w:styleId="affffff7">
    <w:name w:val="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harChar1">
    <w:name w:val="Знак Знак Char Char"/>
    <w:basedOn w:val="a2"/>
    <w:semiHidden/>
    <w:rsid w:val="001A644A"/>
    <w:pPr>
      <w:spacing w:after="160" w:line="240" w:lineRule="exact"/>
    </w:pPr>
    <w:rPr>
      <w:rFonts w:ascii="Verdana" w:eastAsia="Times New Roman" w:hAnsi="Verdana" w:cs="Times New Roman"/>
      <w:sz w:val="20"/>
      <w:szCs w:val="20"/>
      <w:lang w:val="en-GB"/>
    </w:rPr>
  </w:style>
  <w:style w:type="paragraph" w:customStyle="1" w:styleId="1fff3">
    <w:name w:val="Знак Знак Знак Знак Знак Знак Знак Знак Знак Знак Знак Знак Знак Знак Знак Знак1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4">
    <w:name w:val="Знак Знак Знак Знак Знак Знак Знак Знак Знак Знак Знак Знак Знак Знак Знак1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9">
    <w:name w:val="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a">
    <w:name w:val="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b">
    <w:name w:val="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c">
    <w:name w:val="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1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01">
    <w:name w:val="xl10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2">
    <w:name w:val="xl102"/>
    <w:basedOn w:val="a2"/>
    <w:rsid w:val="001A644A"/>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3">
    <w:name w:val="xl103"/>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04">
    <w:name w:val="xl104"/>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5">
    <w:name w:val="xl105"/>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6">
    <w:name w:val="xl106"/>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7">
    <w:name w:val="xl107"/>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8">
    <w:name w:val="xl108"/>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09">
    <w:name w:val="xl109"/>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0">
    <w:name w:val="xl110"/>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1">
    <w:name w:val="xl111"/>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2">
    <w:name w:val="xl112"/>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3">
    <w:name w:val="xl113"/>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4">
    <w:name w:val="xl114"/>
    <w:basedOn w:val="a2"/>
    <w:rsid w:val="001A644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5">
    <w:name w:val="xl115"/>
    <w:basedOn w:val="a2"/>
    <w:rsid w:val="001A644A"/>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6">
    <w:name w:val="xl11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7">
    <w:name w:val="xl11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8">
    <w:name w:val="xl11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9">
    <w:name w:val="xl119"/>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20">
    <w:name w:val="xl12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21">
    <w:name w:val="xl12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2">
    <w:name w:val="xl12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3">
    <w:name w:val="xl12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24">
    <w:name w:val="xl12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25">
    <w:name w:val="xl125"/>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6600"/>
      <w:sz w:val="12"/>
      <w:szCs w:val="12"/>
      <w:lang w:eastAsia="ru-RU"/>
    </w:rPr>
  </w:style>
  <w:style w:type="paragraph" w:customStyle="1" w:styleId="xl126">
    <w:name w:val="xl12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7">
    <w:name w:val="xl12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8">
    <w:name w:val="xl12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29">
    <w:name w:val="xl129"/>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0">
    <w:name w:val="xl130"/>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31">
    <w:name w:val="xl131"/>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2">
    <w:name w:val="xl132"/>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3">
    <w:name w:val="xl133"/>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4">
    <w:name w:val="xl134"/>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5">
    <w:name w:val="xl135"/>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6">
    <w:name w:val="xl136"/>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7">
    <w:name w:val="xl137"/>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8">
    <w:name w:val="xl138"/>
    <w:basedOn w:val="a2"/>
    <w:rsid w:val="001A644A"/>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9">
    <w:name w:val="xl139"/>
    <w:basedOn w:val="a2"/>
    <w:rsid w:val="001A644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0">
    <w:name w:val="xl14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1">
    <w:name w:val="xl14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2">
    <w:name w:val="xl14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43">
    <w:name w:val="xl14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4">
    <w:name w:val="xl14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5">
    <w:name w:val="xl145"/>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6">
    <w:name w:val="xl14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7">
    <w:name w:val="xl14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8">
    <w:name w:val="xl14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9">
    <w:name w:val="xl149"/>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50">
    <w:name w:val="xl15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1">
    <w:name w:val="xl15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2">
    <w:name w:val="xl15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53">
    <w:name w:val="xl15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54">
    <w:name w:val="xl15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5">
    <w:name w:val="xl155"/>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6">
    <w:name w:val="xl15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7">
    <w:name w:val="xl15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8">
    <w:name w:val="xl15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59">
    <w:name w:val="xl159"/>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0">
    <w:name w:val="xl16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1">
    <w:name w:val="xl16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2">
    <w:name w:val="xl16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3">
    <w:name w:val="xl163"/>
    <w:basedOn w:val="a2"/>
    <w:rsid w:val="001A644A"/>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4">
    <w:name w:val="xl16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5">
    <w:name w:val="xl165"/>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66">
    <w:name w:val="xl16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67">
    <w:name w:val="xl16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8">
    <w:name w:val="xl16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9">
    <w:name w:val="xl169"/>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70">
    <w:name w:val="xl17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1">
    <w:name w:val="xl17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72">
    <w:name w:val="xl172"/>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3">
    <w:name w:val="xl17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74">
    <w:name w:val="xl17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5">
    <w:name w:val="xl175"/>
    <w:basedOn w:val="a2"/>
    <w:rsid w:val="001A644A"/>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76">
    <w:name w:val="xl17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77">
    <w:name w:val="xl17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78">
    <w:name w:val="xl17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79">
    <w:name w:val="xl179"/>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80">
    <w:name w:val="xl18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81">
    <w:name w:val="xl18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2">
    <w:name w:val="xl18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3">
    <w:name w:val="xl183"/>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84">
    <w:name w:val="xl18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5">
    <w:name w:val="xl185"/>
    <w:basedOn w:val="a2"/>
    <w:rsid w:val="001A644A"/>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86">
    <w:name w:val="xl18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87">
    <w:name w:val="xl18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8">
    <w:name w:val="xl188"/>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89">
    <w:name w:val="xl189"/>
    <w:basedOn w:val="a2"/>
    <w:rsid w:val="001A644A"/>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0">
    <w:name w:val="xl190"/>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91">
    <w:name w:val="xl191"/>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92">
    <w:name w:val="xl192"/>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93">
    <w:name w:val="xl193"/>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4">
    <w:name w:val="xl194"/>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5">
    <w:name w:val="xl195"/>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6">
    <w:name w:val="xl196"/>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7">
    <w:name w:val="xl197"/>
    <w:basedOn w:val="a2"/>
    <w:rsid w:val="001A644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8">
    <w:name w:val="xl198"/>
    <w:basedOn w:val="a2"/>
    <w:rsid w:val="001A644A"/>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21a">
    <w:name w:val="Знак Знак Знак Знак Знак Знак Знак Знак Знак Знак Знак Знак Знак Знак Знак2 Знак Знак Знак1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0">
    <w:name w:val="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99">
    <w:name w:val="xl199"/>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0">
    <w:name w:val="xl200"/>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1">
    <w:name w:val="xl201"/>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2">
    <w:name w:val="xl202"/>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3">
    <w:name w:val="xl203"/>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4">
    <w:name w:val="xl204"/>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5">
    <w:name w:val="xl205"/>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xl206">
    <w:name w:val="xl206"/>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7">
    <w:name w:val="xl207"/>
    <w:basedOn w:val="a2"/>
    <w:rsid w:val="001A6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101">
    <w:name w:val="Знак Знак10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1fff7">
    <w:name w:val="Прощание Знак1"/>
    <w:aliases w:val="Заключение Знак Знак1,Знак11 Знак Знак1,Знак11 Знак2"/>
    <w:semiHidden/>
    <w:rsid w:val="001A644A"/>
    <w:rPr>
      <w:sz w:val="24"/>
      <w:szCs w:val="24"/>
    </w:rPr>
  </w:style>
  <w:style w:type="character" w:customStyle="1" w:styleId="1010">
    <w:name w:val="Знак Знак101"/>
    <w:semiHidden/>
    <w:rsid w:val="001A644A"/>
    <w:rPr>
      <w:rFonts w:ascii="Times New Roman" w:hAnsi="Times New Roman" w:cs="Times New Roman" w:hint="default"/>
      <w:sz w:val="24"/>
    </w:rPr>
  </w:style>
  <w:style w:type="character" w:customStyle="1" w:styleId="Char0">
    <w:name w:val="Char"/>
    <w:rsid w:val="001A644A"/>
    <w:rPr>
      <w:noProof w:val="0"/>
      <w:sz w:val="24"/>
      <w:szCs w:val="24"/>
      <w:lang w:val="ru-RU" w:eastAsia="ru-RU" w:bidi="ar-SA"/>
    </w:rPr>
  </w:style>
  <w:style w:type="paragraph" w:customStyle="1" w:styleId="af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7">
    <w:name w:val="Знак Знак Знак Знак Знак Знак Знак Знак Знак Знак Знак Знак Знак Знак Знак3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2">
    <w:name w:val="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02">
    <w:name w:val="Знак Знак10"/>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3">
    <w:name w:val="Знак Знак10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fb">
    <w:name w:val="Знак Знак Знак Знак Знак Знак Знак Знак Знак Знак Знак Знак Знак Знак Знак Знак Знак Знак2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1A644A"/>
  </w:style>
  <w:style w:type="character" w:customStyle="1" w:styleId="2ffc">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1A644A"/>
  </w:style>
  <w:style w:type="character" w:customStyle="1" w:styleId="1fff8">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1A644A"/>
    <w:rPr>
      <w:bCs/>
      <w:color w:val="000000"/>
      <w:spacing w:val="13"/>
      <w:sz w:val="24"/>
      <w:szCs w:val="22"/>
      <w:shd w:val="clear" w:color="auto" w:fill="FFFFFF"/>
    </w:rPr>
  </w:style>
  <w:style w:type="paragraph" w:customStyle="1" w:styleId="410">
    <w:name w:val="Знак Знак4 Знак Знак Знак1"/>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ffd">
    <w:name w:val="Нет списка2"/>
    <w:next w:val="a5"/>
    <w:semiHidden/>
    <w:unhideWhenUsed/>
    <w:rsid w:val="001A644A"/>
  </w:style>
  <w:style w:type="character" w:customStyle="1" w:styleId="21b">
    <w:name w:val="Заголовок 2 Знак Знак Знак1"/>
    <w:aliases w:val="Знак29 Знак Знак Знак1,Знак29 Знак Знак2"/>
    <w:semiHidden/>
    <w:rsid w:val="001A644A"/>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Заголовок 4 Знак Знак1 Знак Знак1"/>
    <w:semiHidden/>
    <w:rsid w:val="001A644A"/>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Заголовок 3 Знак2"/>
    <w:semiHidden/>
    <w:rsid w:val="001A644A"/>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1A644A"/>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1A644A"/>
    <w:rPr>
      <w:sz w:val="24"/>
      <w:szCs w:val="24"/>
    </w:rPr>
  </w:style>
  <w:style w:type="paragraph" w:customStyle="1" w:styleId="21c">
    <w:name w:val="Знак Знак Знак Знак Знак Знак Знак Знак Знак Знак Знак Знак Знак Знак Знак2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9">
    <w:name w:val="Знак Знак Знак Знак Знак Знак Знак Знак Знак Знак Знак Знак Знак Знак Знак1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a">
    <w:name w:val="Знак Знак Знак Знак Знак Знак Знак Знак Знак Знак Знак Знак Знак Знак Знак1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4">
    <w:name w:val="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e">
    <w:name w:val="Знак Знак Знак Знак Знак Знак Знак Знак Знак Знак Знак Знак Знак Знак Знак Знак Знак Знак Знак Знак Знак Знак Знак Знак2"/>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b">
    <w:name w:val="Знак Знак Знак Знак Знак Знак Знак Знак Знак Знак Знак Знак Знак Знак Знак1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
    <w:name w:val="Знак Знак Знак Знак Знак Знак Знак Знак Знак Знак Знак Знак Знак Знак Знак2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3">
    <w:name w:val="Знак25"/>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0">
    <w:name w:val="Знак Знак Знак Знак Знак Знак Знак Знак Знак Знак Знак Знак Знак Знак Знак2"/>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a">
    <w:name w:val="Знак Знак Знак Знак Знак Знак Знак Знак Знак Знак Знак Знак Знак Знак Знак3 Знак Знак Знак1"/>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8">
    <w:name w:val="Знак Знак Знак Знак Знак Знак Знак Знак Знак Знак Знак Знак Знак Знак Знак3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9">
    <w:name w:val="Знак Знак Знак Знак Знак Знак Знак Знак Знак Знак Знак Знак Знак Знак Знак3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1">
    <w:name w:val="Знак Знак Знак Знак Знак Знак Знак Знак Знак Знак Знак Знак Знак Знак Знак2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d">
    <w:name w:val="Знак Знак Знак Знак Знак Знак Знак Знак Знак Знак Знак Знак Знак Знак Знак2 Знак Знак Знак1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5">
    <w:name w:val="Знак Знак Знак Знак Знак Знак Знак Знак Знак Знак Знак Знак Знак Знак Знак Знак Знак Знак Знак"/>
    <w:basedOn w:val="a2"/>
    <w:rsid w:val="001A644A"/>
    <w:pPr>
      <w:spacing w:after="160" w:line="240" w:lineRule="exact"/>
    </w:pPr>
    <w:rPr>
      <w:rFonts w:ascii="Verdana" w:eastAsia="Times New Roman" w:hAnsi="Verdana" w:cs="Times New Roman"/>
      <w:sz w:val="24"/>
      <w:szCs w:val="24"/>
      <w:lang w:val="en-US"/>
    </w:rPr>
  </w:style>
  <w:style w:type="paragraph" w:customStyle="1" w:styleId="3ff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6">
    <w:name w:val="Знак Знак11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2">
    <w:name w:val="Знак Знак Знак2"/>
    <w:basedOn w:val="a2"/>
    <w:autoRedefine/>
    <w:semiHidden/>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ffb">
    <w:name w:val="Основной текст с отступом Знак3"/>
    <w:semiHidden/>
    <w:rsid w:val="001A644A"/>
    <w:rPr>
      <w:sz w:val="24"/>
      <w:szCs w:val="24"/>
    </w:rPr>
  </w:style>
  <w:style w:type="character" w:customStyle="1" w:styleId="4e">
    <w:name w:val="Основной текст с отступом Знак4"/>
    <w:semiHidden/>
    <w:rsid w:val="001A644A"/>
    <w:rPr>
      <w:sz w:val="24"/>
      <w:szCs w:val="24"/>
    </w:rPr>
  </w:style>
  <w:style w:type="character" w:customStyle="1" w:styleId="1410">
    <w:name w:val="Знак14 Знак1"/>
    <w:semiHidden/>
    <w:locked/>
    <w:rsid w:val="001A644A"/>
    <w:rPr>
      <w:lang w:val="ru-RU" w:eastAsia="ru-RU" w:bidi="ar-SA"/>
    </w:rPr>
  </w:style>
  <w:style w:type="character" w:customStyle="1" w:styleId="31c">
    <w:name w:val="Знак31"/>
    <w:locked/>
    <w:rsid w:val="001A644A"/>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1A644A"/>
    <w:rPr>
      <w:lang w:val="ru-RU" w:eastAsia="ru-RU" w:bidi="ar-SA"/>
    </w:rPr>
  </w:style>
  <w:style w:type="character" w:customStyle="1" w:styleId="143">
    <w:name w:val="Знак14"/>
    <w:semiHidden/>
    <w:locked/>
    <w:rsid w:val="001A644A"/>
    <w:rPr>
      <w:rFonts w:ascii="Times New Roman" w:hAnsi="Times New Roman" w:cs="Times New Roman" w:hint="default"/>
      <w:sz w:val="20"/>
      <w:szCs w:val="20"/>
    </w:rPr>
  </w:style>
  <w:style w:type="character" w:customStyle="1" w:styleId="441">
    <w:name w:val="Знак44"/>
    <w:semiHidden/>
    <w:locked/>
    <w:rsid w:val="001A644A"/>
    <w:rPr>
      <w:rFonts w:ascii="Times New Roman" w:hAnsi="Times New Roman" w:cs="Times New Roman" w:hint="default"/>
      <w:sz w:val="24"/>
      <w:szCs w:val="24"/>
      <w:lang w:val="ru-RU" w:eastAsia="ru-RU"/>
    </w:rPr>
  </w:style>
  <w:style w:type="table" w:customStyle="1" w:styleId="1fffc">
    <w:name w:val="Сетка таблицы1"/>
    <w:basedOn w:val="a4"/>
    <w:next w:val="af5"/>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5"/>
    <w:next w:val="111111"/>
    <w:semiHidden/>
    <w:unhideWhenUsed/>
    <w:rsid w:val="001A644A"/>
    <w:pPr>
      <w:numPr>
        <w:numId w:val="18"/>
      </w:numPr>
    </w:pPr>
  </w:style>
  <w:style w:type="numbering" w:customStyle="1" w:styleId="11">
    <w:name w:val="Текущий список11"/>
    <w:rsid w:val="001A644A"/>
    <w:pPr>
      <w:numPr>
        <w:numId w:val="41"/>
      </w:numPr>
    </w:pPr>
  </w:style>
  <w:style w:type="numbering" w:customStyle="1" w:styleId="10">
    <w:name w:val="Статья / Раздел1"/>
    <w:basedOn w:val="a5"/>
    <w:next w:val="a0"/>
    <w:unhideWhenUsed/>
    <w:rsid w:val="001A644A"/>
    <w:pPr>
      <w:numPr>
        <w:numId w:val="9"/>
      </w:numPr>
    </w:pPr>
  </w:style>
  <w:style w:type="numbering" w:customStyle="1" w:styleId="21">
    <w:name w:val="Текущий список21"/>
    <w:rsid w:val="001A644A"/>
    <w:pPr>
      <w:numPr>
        <w:numId w:val="10"/>
      </w:numPr>
    </w:pPr>
  </w:style>
  <w:style w:type="numbering" w:customStyle="1" w:styleId="1ai1">
    <w:name w:val="1 / a / i1"/>
    <w:basedOn w:val="a5"/>
    <w:next w:val="1ai"/>
    <w:unhideWhenUsed/>
    <w:rsid w:val="001A644A"/>
    <w:pPr>
      <w:numPr>
        <w:numId w:val="11"/>
      </w:numPr>
    </w:pPr>
  </w:style>
  <w:style w:type="numbering" w:customStyle="1" w:styleId="3ffc">
    <w:name w:val="Нет списка3"/>
    <w:next w:val="a5"/>
    <w:semiHidden/>
    <w:rsid w:val="001A644A"/>
  </w:style>
  <w:style w:type="character" w:customStyle="1" w:styleId="1811">
    <w:name w:val="Знак18 Знак Знак Знак1"/>
    <w:semiHidden/>
    <w:locked/>
    <w:rsid w:val="001A644A"/>
    <w:rPr>
      <w:rFonts w:cs="Times New Roman"/>
      <w:sz w:val="24"/>
      <w:szCs w:val="24"/>
    </w:rPr>
  </w:style>
  <w:style w:type="table" w:customStyle="1" w:styleId="2fff3">
    <w:name w:val="Сетка таблицы2"/>
    <w:basedOn w:val="a4"/>
    <w:next w:val="af5"/>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4"/>
    <w:next w:val="1f3"/>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4"/>
    <w:next w:val="2f3"/>
    <w:semiHidden/>
    <w:rsid w:val="001A644A"/>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4"/>
    <w:next w:val="3f"/>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4"/>
    <w:next w:val="1f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4"/>
    <w:next w:val="2f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4"/>
    <w:next w:val="3f0"/>
    <w:semiHidden/>
    <w:rsid w:val="001A644A"/>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4"/>
    <w:next w:val="49"/>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4"/>
    <w:next w:val="1f5"/>
    <w:semiHidden/>
    <w:rsid w:val="001A644A"/>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4"/>
    <w:next w:val="2f5"/>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4"/>
    <w:next w:val="3f1"/>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4"/>
    <w:next w:val="1f6"/>
    <w:semiHidden/>
    <w:rsid w:val="001A644A"/>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4"/>
    <w:next w:val="2f6"/>
    <w:semiHidden/>
    <w:rsid w:val="001A644A"/>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4"/>
    <w:next w:val="3f2"/>
    <w:semiHidden/>
    <w:rsid w:val="001A644A"/>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4"/>
    <w:next w:val="4a"/>
    <w:semiHidden/>
    <w:rsid w:val="001A644A"/>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4"/>
    <w:next w:val="58"/>
    <w:semiHidden/>
    <w:rsid w:val="001A644A"/>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4"/>
    <w:next w:val="1f7"/>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4"/>
    <w:next w:val="2f7"/>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4"/>
    <w:next w:val="3f3"/>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4"/>
    <w:next w:val="4b"/>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4"/>
    <w:next w:val="59"/>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4"/>
    <w:next w:val="6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4"/>
    <w:next w:val="74"/>
    <w:semiHidden/>
    <w:rsid w:val="001A644A"/>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4"/>
    <w:next w:val="83"/>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4"/>
    <w:next w:val="-1"/>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4"/>
    <w:next w:val="-2"/>
    <w:semiHidden/>
    <w:rsid w:val="001A644A"/>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4"/>
    <w:next w:val="-3"/>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4"/>
    <w:next w:val="-4"/>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4"/>
    <w:next w:val="-5"/>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4"/>
    <w:next w:val="-6"/>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4"/>
    <w:next w:val="-7"/>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4"/>
    <w:next w:val="-8"/>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4"/>
    <w:next w:val="1f8"/>
    <w:semiHidden/>
    <w:rsid w:val="001A644A"/>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4"/>
    <w:next w:val="2f8"/>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4"/>
    <w:next w:val="3f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d">
    <w:name w:val="Современная таблица1"/>
    <w:basedOn w:val="a4"/>
    <w:next w:val="affff4"/>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e">
    <w:name w:val="Изысканная таблица1"/>
    <w:basedOn w:val="a4"/>
    <w:next w:val="affff5"/>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f">
    <w:name w:val="Стандартная таблица1"/>
    <w:basedOn w:val="a4"/>
    <w:next w:val="affff6"/>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4"/>
    <w:next w:val="1f9"/>
    <w:semiHidden/>
    <w:rsid w:val="001A644A"/>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4"/>
    <w:next w:val="2f9"/>
    <w:semiHidden/>
    <w:rsid w:val="001A644A"/>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4"/>
    <w:next w:val="-10"/>
    <w:semiHidden/>
    <w:rsid w:val="001A644A"/>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4"/>
    <w:next w:val="-20"/>
    <w:semiHidden/>
    <w:rsid w:val="001A644A"/>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4"/>
    <w:next w:val="-30"/>
    <w:semiHidden/>
    <w:rsid w:val="001A644A"/>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5"/>
    <w:next w:val="111111"/>
    <w:rsid w:val="001A644A"/>
    <w:pPr>
      <w:numPr>
        <w:numId w:val="15"/>
      </w:numPr>
    </w:pPr>
  </w:style>
  <w:style w:type="numbering" w:customStyle="1" w:styleId="12">
    <w:name w:val="Текущий список12"/>
    <w:rsid w:val="001A644A"/>
    <w:pPr>
      <w:numPr>
        <w:numId w:val="16"/>
      </w:numPr>
    </w:pPr>
  </w:style>
  <w:style w:type="numbering" w:customStyle="1" w:styleId="2">
    <w:name w:val="Статья / Раздел2"/>
    <w:basedOn w:val="a5"/>
    <w:next w:val="a0"/>
    <w:rsid w:val="001A644A"/>
    <w:pPr>
      <w:numPr>
        <w:numId w:val="17"/>
      </w:numPr>
    </w:pPr>
  </w:style>
  <w:style w:type="numbering" w:customStyle="1" w:styleId="223">
    <w:name w:val="Текущий список22"/>
    <w:rsid w:val="001A644A"/>
  </w:style>
  <w:style w:type="numbering" w:customStyle="1" w:styleId="1ai2">
    <w:name w:val="1 / a / i2"/>
    <w:basedOn w:val="a5"/>
    <w:next w:val="1ai"/>
    <w:rsid w:val="001A644A"/>
    <w:pPr>
      <w:numPr>
        <w:numId w:val="8"/>
      </w:numPr>
    </w:pPr>
  </w:style>
  <w:style w:type="numbering" w:customStyle="1" w:styleId="4f">
    <w:name w:val="Нет списка4"/>
    <w:next w:val="a5"/>
    <w:semiHidden/>
    <w:unhideWhenUsed/>
    <w:rsid w:val="001A644A"/>
  </w:style>
  <w:style w:type="paragraph" w:customStyle="1" w:styleId="2fff4">
    <w:name w:val="Знак Знак Знак Знак Знак Знак Знак Знак Знак Знак Знак Знак Знак Знак Знак Знак Знак Знак2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table" w:customStyle="1" w:styleId="3ffd">
    <w:name w:val="Сетка таблицы3"/>
    <w:basedOn w:val="a4"/>
    <w:next w:val="af5"/>
    <w:rsid w:val="001A644A"/>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5"/>
    <w:next w:val="111111"/>
    <w:unhideWhenUsed/>
    <w:rsid w:val="001A644A"/>
    <w:pPr>
      <w:numPr>
        <w:numId w:val="39"/>
      </w:numPr>
    </w:pPr>
  </w:style>
  <w:style w:type="numbering" w:customStyle="1" w:styleId="13">
    <w:name w:val="Текущий список13"/>
    <w:rsid w:val="001A644A"/>
    <w:pPr>
      <w:numPr>
        <w:numId w:val="40"/>
      </w:numPr>
    </w:pPr>
  </w:style>
  <w:style w:type="numbering" w:customStyle="1" w:styleId="30">
    <w:name w:val="Статья / Раздел3"/>
    <w:basedOn w:val="a5"/>
    <w:next w:val="a0"/>
    <w:unhideWhenUsed/>
    <w:rsid w:val="001A644A"/>
    <w:pPr>
      <w:numPr>
        <w:numId w:val="42"/>
      </w:numPr>
    </w:pPr>
  </w:style>
  <w:style w:type="numbering" w:customStyle="1" w:styleId="23">
    <w:name w:val="Текущий список23"/>
    <w:rsid w:val="001A644A"/>
    <w:pPr>
      <w:numPr>
        <w:numId w:val="12"/>
      </w:numPr>
    </w:pPr>
  </w:style>
  <w:style w:type="numbering" w:customStyle="1" w:styleId="1ai3">
    <w:name w:val="1 / a / i3"/>
    <w:basedOn w:val="a5"/>
    <w:next w:val="1ai"/>
    <w:unhideWhenUsed/>
    <w:rsid w:val="001A644A"/>
    <w:pPr>
      <w:numPr>
        <w:numId w:val="13"/>
      </w:numPr>
    </w:pPr>
  </w:style>
  <w:style w:type="numbering" w:customStyle="1" w:styleId="110">
    <w:name w:val="Статья / Раздел11"/>
    <w:basedOn w:val="a5"/>
    <w:next w:val="a0"/>
    <w:rsid w:val="001A644A"/>
    <w:pPr>
      <w:numPr>
        <w:numId w:val="7"/>
      </w:numPr>
    </w:pPr>
  </w:style>
  <w:style w:type="numbering" w:customStyle="1" w:styleId="5c">
    <w:name w:val="Нет списка5"/>
    <w:next w:val="a5"/>
    <w:semiHidden/>
    <w:rsid w:val="001A644A"/>
  </w:style>
  <w:style w:type="numbering" w:customStyle="1" w:styleId="66">
    <w:name w:val="Нет списка6"/>
    <w:next w:val="a5"/>
    <w:semiHidden/>
    <w:rsid w:val="001A644A"/>
  </w:style>
  <w:style w:type="numbering" w:customStyle="1" w:styleId="76">
    <w:name w:val="Нет списка7"/>
    <w:next w:val="a5"/>
    <w:semiHidden/>
    <w:rsid w:val="001A644A"/>
  </w:style>
  <w:style w:type="character" w:styleId="afffffff6">
    <w:name w:val="annotation reference"/>
    <w:rsid w:val="001A644A"/>
    <w:rPr>
      <w:sz w:val="16"/>
      <w:szCs w:val="16"/>
    </w:rPr>
  </w:style>
  <w:style w:type="paragraph" w:styleId="afffffff7">
    <w:name w:val="annotation subject"/>
    <w:basedOn w:val="afffff2"/>
    <w:next w:val="afffff2"/>
    <w:link w:val="afffffff8"/>
    <w:semiHidden/>
    <w:rsid w:val="001A644A"/>
    <w:rPr>
      <w:b/>
      <w:bCs/>
    </w:rPr>
  </w:style>
  <w:style w:type="character" w:customStyle="1" w:styleId="afffffff8">
    <w:name w:val="Тема примечания Знак"/>
    <w:basedOn w:val="afffff3"/>
    <w:link w:val="afffffff7"/>
    <w:semiHidden/>
    <w:rsid w:val="001A644A"/>
    <w:rPr>
      <w:rFonts w:ascii="Times New Roman" w:eastAsia="Times New Roman" w:hAnsi="Times New Roman" w:cs="Times New Roman"/>
      <w:b/>
      <w:bCs/>
    </w:rPr>
  </w:style>
  <w:style w:type="paragraph" w:customStyle="1" w:styleId="4f0">
    <w:name w:val="Знак Знак4 Знак Знак Знак Знак Знак Знак 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310">
    <w:name w:val="Знак13 Знак Знак Знак Знак Знак1"/>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4f1">
    <w:name w:val="Знак Знак4 Знак Знак Знак Знак Знак Знак Знак Знак 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numbering" w:customStyle="1" w:styleId="WW8Num211">
    <w:name w:val="WW8Num211"/>
    <w:rsid w:val="001A644A"/>
    <w:pPr>
      <w:numPr>
        <w:numId w:val="23"/>
      </w:numPr>
    </w:pPr>
  </w:style>
  <w:style w:type="paragraph" w:styleId="afffffffa">
    <w:name w:val="Revision"/>
    <w:hidden/>
    <w:uiPriority w:val="99"/>
    <w:semiHidden/>
    <w:rsid w:val="001A644A"/>
    <w:pPr>
      <w:spacing w:after="0" w:line="240" w:lineRule="auto"/>
    </w:pPr>
    <w:rPr>
      <w:rFonts w:ascii="Times New Roman" w:eastAsia="Times New Roman" w:hAnsi="Times New Roman" w:cs="Times New Roman"/>
      <w:sz w:val="24"/>
      <w:szCs w:val="24"/>
      <w:lang w:eastAsia="ru-RU"/>
    </w:rPr>
  </w:style>
  <w:style w:type="paragraph" w:customStyle="1" w:styleId="1ffff0">
    <w:name w:val="Текст1"/>
    <w:basedOn w:val="a2"/>
    <w:rsid w:val="001A644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customStyle="1" w:styleId="3ffe">
    <w:name w:val="Знак Знак3 Знак Знак Знак"/>
    <w:basedOn w:val="a2"/>
    <w:rsid w:val="001A644A"/>
    <w:pPr>
      <w:spacing w:after="160" w:line="240" w:lineRule="exact"/>
    </w:pPr>
    <w:rPr>
      <w:rFonts w:ascii="Verdana" w:eastAsia="Times New Roman" w:hAnsi="Verdana" w:cs="Times New Roman"/>
      <w:sz w:val="20"/>
      <w:szCs w:val="20"/>
      <w:lang w:val="en-US"/>
    </w:rPr>
  </w:style>
  <w:style w:type="numbering" w:customStyle="1" w:styleId="85">
    <w:name w:val="Нет списка8"/>
    <w:next w:val="a5"/>
    <w:uiPriority w:val="99"/>
    <w:semiHidden/>
    <w:unhideWhenUsed/>
    <w:rsid w:val="001A644A"/>
  </w:style>
  <w:style w:type="paragraph" w:customStyle="1" w:styleId="font8">
    <w:name w:val="font8"/>
    <w:basedOn w:val="a2"/>
    <w:rsid w:val="001A644A"/>
    <w:pPr>
      <w:spacing w:before="100" w:beforeAutospacing="1" w:after="100" w:afterAutospacing="1" w:line="240" w:lineRule="auto"/>
    </w:pPr>
    <w:rPr>
      <w:rFonts w:ascii="Calibri" w:eastAsia="Times New Roman" w:hAnsi="Calibri" w:cs="Times New Roman"/>
      <w:sz w:val="24"/>
      <w:szCs w:val="24"/>
      <w:lang w:eastAsia="ru-RU"/>
    </w:rPr>
  </w:style>
  <w:style w:type="paragraph" w:customStyle="1" w:styleId="font9">
    <w:name w:val="font9"/>
    <w:basedOn w:val="a2"/>
    <w:rsid w:val="001A644A"/>
    <w:pPr>
      <w:spacing w:before="100" w:beforeAutospacing="1" w:after="100" w:afterAutospacing="1" w:line="240" w:lineRule="auto"/>
    </w:pPr>
    <w:rPr>
      <w:rFonts w:ascii="ISOCPEUR" w:eastAsia="Times New Roman" w:hAnsi="ISOCPEUR" w:cs="Times New Roman"/>
      <w:i/>
      <w:iCs/>
      <w:color w:val="FF0000"/>
      <w:sz w:val="24"/>
      <w:szCs w:val="24"/>
      <w:lang w:eastAsia="ru-RU"/>
    </w:rPr>
  </w:style>
  <w:style w:type="paragraph" w:customStyle="1" w:styleId="font10">
    <w:name w:val="font10"/>
    <w:basedOn w:val="a2"/>
    <w:rsid w:val="001A644A"/>
    <w:pPr>
      <w:spacing w:before="100" w:beforeAutospacing="1" w:after="100" w:afterAutospacing="1" w:line="240" w:lineRule="auto"/>
    </w:pPr>
    <w:rPr>
      <w:rFonts w:ascii="Calibri" w:eastAsia="Times New Roman" w:hAnsi="Calibri" w:cs="Times New Roman"/>
      <w:sz w:val="28"/>
      <w:szCs w:val="28"/>
      <w:lang w:eastAsia="ru-RU"/>
    </w:rPr>
  </w:style>
  <w:style w:type="paragraph" w:customStyle="1" w:styleId="font11">
    <w:name w:val="font11"/>
    <w:basedOn w:val="a2"/>
    <w:rsid w:val="001A644A"/>
    <w:pPr>
      <w:spacing w:before="100" w:beforeAutospacing="1" w:after="100" w:afterAutospacing="1" w:line="240" w:lineRule="auto"/>
    </w:pPr>
    <w:rPr>
      <w:rFonts w:ascii="ISOCPEUR" w:eastAsia="Times New Roman" w:hAnsi="ISOCPEUR" w:cs="Times New Roman"/>
      <w:i/>
      <w:iCs/>
      <w:color w:val="0000FF"/>
      <w:sz w:val="24"/>
      <w:szCs w:val="24"/>
      <w:lang w:eastAsia="ru-RU"/>
    </w:rPr>
  </w:style>
  <w:style w:type="character" w:customStyle="1" w:styleId="301">
    <w:name w:val="Знак30 Знак Знак1"/>
    <w:aliases w:val="Знак30 Знак2"/>
    <w:semiHidden/>
    <w:rsid w:val="001A644A"/>
    <w:rPr>
      <w:rFonts w:ascii="Cambria" w:eastAsia="Times New Roman" w:hAnsi="Cambria" w:cs="Times New Roman"/>
      <w:color w:val="243F60"/>
      <w:sz w:val="24"/>
      <w:szCs w:val="24"/>
    </w:rPr>
  </w:style>
  <w:style w:type="character" w:customStyle="1" w:styleId="612">
    <w:name w:val="Заголовок 6 Знак1 Знак Знак2"/>
    <w:aliases w:val="Заголовок 6 Знак Знак Знак Знак2,Знак26 Знак Знак Знак Знак2,Заголовок 6 Знак1 Знак Знак Знак1,Заголовок 6 Знак Знак Знак Знак Знак1,Знак26 Знак Знак Знак Знак Знак1,Заголовок 6 Знак1 Знак1"/>
    <w:semiHidden/>
    <w:rsid w:val="001A644A"/>
    <w:rPr>
      <w:rFonts w:ascii="Cambria" w:eastAsia="Times New Roman" w:hAnsi="Cambria" w:cs="Times New Roman"/>
      <w:i/>
      <w:iCs/>
      <w:color w:val="243F60"/>
      <w:sz w:val="24"/>
      <w:szCs w:val="24"/>
    </w:rPr>
  </w:style>
  <w:style w:type="character" w:customStyle="1" w:styleId="271">
    <w:name w:val="Знак27 Знак Знак1"/>
    <w:aliases w:val="Знак27 Знак2"/>
    <w:semiHidden/>
    <w:rsid w:val="001A644A"/>
    <w:rPr>
      <w:rFonts w:ascii="Cambria" w:eastAsia="Times New Roman" w:hAnsi="Cambria" w:cs="Times New Roman"/>
      <w:i/>
      <w:iCs/>
      <w:color w:val="404040"/>
      <w:sz w:val="24"/>
      <w:szCs w:val="24"/>
    </w:rPr>
  </w:style>
  <w:style w:type="character" w:customStyle="1" w:styleId="241">
    <w:name w:val="Знак24 Знак Знак1"/>
    <w:aliases w:val="Знак24 Знак2"/>
    <w:semiHidden/>
    <w:rsid w:val="001A644A"/>
    <w:rPr>
      <w:rFonts w:ascii="Cambria" w:eastAsia="Times New Roman" w:hAnsi="Cambria" w:cs="Times New Roman"/>
      <w:color w:val="404040"/>
    </w:rPr>
  </w:style>
  <w:style w:type="character" w:customStyle="1" w:styleId="231">
    <w:name w:val="Знак23 Знак Знак1"/>
    <w:aliases w:val="Знак23 Знак2"/>
    <w:semiHidden/>
    <w:rsid w:val="001A644A"/>
    <w:rPr>
      <w:rFonts w:ascii="Cambria" w:eastAsia="Times New Roman" w:hAnsi="Cambria" w:cs="Times New Roman"/>
      <w:i/>
      <w:iCs/>
      <w:color w:val="404040"/>
    </w:rPr>
  </w:style>
  <w:style w:type="character" w:customStyle="1" w:styleId="161">
    <w:name w:val="Знак16 Знак Знак1"/>
    <w:aliases w:val="Знак16 Знак2"/>
    <w:uiPriority w:val="99"/>
    <w:semiHidden/>
    <w:rsid w:val="001A644A"/>
    <w:rPr>
      <w:i/>
      <w:iCs/>
      <w:sz w:val="24"/>
      <w:szCs w:val="24"/>
    </w:rPr>
  </w:style>
  <w:style w:type="character" w:customStyle="1" w:styleId="151">
    <w:name w:val="Знак15 Знак Знак1"/>
    <w:aliases w:val="Знак15 Знак2"/>
    <w:uiPriority w:val="99"/>
    <w:semiHidden/>
    <w:rsid w:val="001A644A"/>
    <w:rPr>
      <w:rFonts w:ascii="Consolas" w:hAnsi="Consolas" w:cs="Consolas"/>
    </w:rPr>
  </w:style>
  <w:style w:type="character" w:customStyle="1" w:styleId="1411">
    <w:name w:val="Знак14 Знак Знак1"/>
    <w:uiPriority w:val="99"/>
    <w:semiHidden/>
    <w:rsid w:val="001A644A"/>
  </w:style>
  <w:style w:type="character" w:customStyle="1" w:styleId="1ffff1">
    <w:name w:val="Верхний колонтитул Знак Знак Знак1"/>
    <w:aliases w:val="Знак19 Знак Знак Знак1,Знак19 Знак Знак2"/>
    <w:uiPriority w:val="99"/>
    <w:semiHidden/>
    <w:rsid w:val="001A644A"/>
    <w:rPr>
      <w:sz w:val="24"/>
      <w:szCs w:val="24"/>
    </w:rPr>
  </w:style>
  <w:style w:type="character" w:customStyle="1" w:styleId="1011">
    <w:name w:val="Знак10 Знак Знак1"/>
    <w:aliases w:val="Знак10 Знак2"/>
    <w:uiPriority w:val="99"/>
    <w:semiHidden/>
    <w:rsid w:val="001A644A"/>
    <w:rPr>
      <w:sz w:val="24"/>
      <w:szCs w:val="24"/>
    </w:rPr>
  </w:style>
  <w:style w:type="character" w:customStyle="1" w:styleId="911">
    <w:name w:val="Знак9 Знак Знак1"/>
    <w:aliases w:val="Знак9 Знак2"/>
    <w:uiPriority w:val="99"/>
    <w:semiHidden/>
    <w:rsid w:val="001A644A"/>
    <w:rPr>
      <w:rFonts w:ascii="Cambria" w:eastAsia="Times New Roman" w:hAnsi="Cambria" w:cs="Times New Roman"/>
      <w:sz w:val="24"/>
      <w:szCs w:val="24"/>
      <w:shd w:val="pct20" w:color="auto" w:fill="auto"/>
    </w:rPr>
  </w:style>
  <w:style w:type="character" w:customStyle="1" w:styleId="1210">
    <w:name w:val="Знак12 Знак Знак1"/>
    <w:aliases w:val="Знак12 Знак2"/>
    <w:uiPriority w:val="99"/>
    <w:semiHidden/>
    <w:rsid w:val="001A644A"/>
    <w:rPr>
      <w:sz w:val="24"/>
      <w:szCs w:val="24"/>
    </w:rPr>
  </w:style>
  <w:style w:type="character" w:customStyle="1" w:styleId="711">
    <w:name w:val="Знак7 Знак Знак1"/>
    <w:aliases w:val="Знак7 Знак2"/>
    <w:uiPriority w:val="99"/>
    <w:semiHidden/>
    <w:rsid w:val="001A644A"/>
    <w:rPr>
      <w:sz w:val="24"/>
      <w:szCs w:val="24"/>
    </w:rPr>
  </w:style>
  <w:style w:type="character" w:customStyle="1" w:styleId="611">
    <w:name w:val="Знак6 Знак Знак1"/>
    <w:aliases w:val="Знак6 Знак2"/>
    <w:uiPriority w:val="99"/>
    <w:semiHidden/>
    <w:rsid w:val="001A644A"/>
    <w:rPr>
      <w:sz w:val="24"/>
      <w:szCs w:val="24"/>
    </w:rPr>
  </w:style>
  <w:style w:type="character" w:customStyle="1" w:styleId="415">
    <w:name w:val="Знак4 Знак Знак1"/>
    <w:aliases w:val="Знак4 Знак2"/>
    <w:uiPriority w:val="99"/>
    <w:semiHidden/>
    <w:rsid w:val="001A644A"/>
    <w:rPr>
      <w:sz w:val="24"/>
      <w:szCs w:val="24"/>
    </w:rPr>
  </w:style>
  <w:style w:type="character" w:customStyle="1" w:styleId="201">
    <w:name w:val="Знак20 Знак Знак1"/>
    <w:aliases w:val="Знак20 Знак2,Знак5 Знак1"/>
    <w:uiPriority w:val="99"/>
    <w:semiHidden/>
    <w:rsid w:val="001A644A"/>
    <w:rPr>
      <w:sz w:val="16"/>
      <w:szCs w:val="16"/>
    </w:rPr>
  </w:style>
  <w:style w:type="character" w:customStyle="1" w:styleId="171">
    <w:name w:val="Знак17 Знак Знак1"/>
    <w:aliases w:val="Знак17 Знак2"/>
    <w:uiPriority w:val="99"/>
    <w:semiHidden/>
    <w:rsid w:val="001A644A"/>
    <w:rPr>
      <w:sz w:val="16"/>
      <w:szCs w:val="16"/>
    </w:rPr>
  </w:style>
  <w:style w:type="character" w:customStyle="1" w:styleId="11e">
    <w:name w:val="Знак1 Знак Знак1"/>
    <w:aliases w:val="Знак1 Знак2"/>
    <w:uiPriority w:val="99"/>
    <w:semiHidden/>
    <w:rsid w:val="001A644A"/>
    <w:rPr>
      <w:rFonts w:ascii="Tahoma" w:hAnsi="Tahoma" w:cs="Tahoma"/>
      <w:sz w:val="16"/>
      <w:szCs w:val="16"/>
    </w:rPr>
  </w:style>
  <w:style w:type="character" w:customStyle="1" w:styleId="21f5">
    <w:name w:val="Знак2 Знак Знак1"/>
    <w:aliases w:val="Знак2 Знак2"/>
    <w:uiPriority w:val="99"/>
    <w:semiHidden/>
    <w:rsid w:val="001A644A"/>
    <w:rPr>
      <w:sz w:val="24"/>
      <w:szCs w:val="24"/>
    </w:rPr>
  </w:style>
  <w:style w:type="paragraph" w:customStyle="1" w:styleId="4f2">
    <w:name w:val="Знак Знак4 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4f3">
    <w:name w:val="Знак Знак4 Знак Знак Знак Знак Знак Знак 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311">
    <w:name w:val="Знак13 Знак Знак Знак Знак Знак11"/>
    <w:basedOn w:val="a2"/>
    <w:semiHidden/>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4f4">
    <w:name w:val="Знак Знак4 Знак Знак Знак Знак Знак Знак Знак Знак Знак Знак Знак Знак"/>
    <w:basedOn w:val="a2"/>
    <w:rsid w:val="001A644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f">
    <w:name w:val="Знак Знак3 Знак Знак Знак"/>
    <w:basedOn w:val="a2"/>
    <w:rsid w:val="001A644A"/>
    <w:pPr>
      <w:spacing w:after="160" w:line="240" w:lineRule="exact"/>
    </w:pPr>
    <w:rPr>
      <w:rFonts w:ascii="Verdana" w:eastAsia="Times New Roman" w:hAnsi="Verdana" w:cs="Times New Roman"/>
      <w:sz w:val="20"/>
      <w:szCs w:val="20"/>
      <w:lang w:val="en-US"/>
    </w:rPr>
  </w:style>
  <w:style w:type="character" w:customStyle="1" w:styleId="125">
    <w:name w:val="Знак Знак1 Знак Знак Знак2"/>
    <w:rsid w:val="001A644A"/>
  </w:style>
  <w:style w:type="character" w:customStyle="1" w:styleId="1ffff2">
    <w:name w:val="Тема примечания Знак1"/>
    <w:semiHidden/>
    <w:rsid w:val="001A644A"/>
    <w:rPr>
      <w:b/>
      <w:bCs/>
    </w:rPr>
  </w:style>
  <w:style w:type="paragraph" w:customStyle="1" w:styleId="21f6">
    <w:name w:val="Основной текст 21"/>
    <w:basedOn w:val="a2"/>
    <w:rsid w:val="001A644A"/>
    <w:pPr>
      <w:spacing w:after="0" w:line="240" w:lineRule="auto"/>
      <w:ind w:left="720"/>
    </w:pPr>
    <w:rPr>
      <w:rFonts w:ascii="Times New Roman" w:eastAsia="Times New Roman" w:hAnsi="Times New Roman" w:cs="Times New Roman"/>
      <w:sz w:val="28"/>
      <w:szCs w:val="24"/>
      <w:lang w:eastAsia="ru-RU"/>
    </w:rPr>
  </w:style>
  <w:style w:type="paragraph" w:customStyle="1" w:styleId="1ffff3">
    <w:name w:val="Абзац списка1"/>
    <w:basedOn w:val="a2"/>
    <w:rsid w:val="001A644A"/>
    <w:pPr>
      <w:ind w:left="720"/>
    </w:pPr>
    <w:rPr>
      <w:rFonts w:ascii="Calibri" w:eastAsia="Times New Roman" w:hAnsi="Calibri" w:cs="Times New Roman"/>
    </w:rPr>
  </w:style>
  <w:style w:type="numbering" w:customStyle="1" w:styleId="11f">
    <w:name w:val="Нет списка11"/>
    <w:next w:val="a5"/>
    <w:semiHidden/>
    <w:unhideWhenUsed/>
    <w:rsid w:val="001A644A"/>
  </w:style>
  <w:style w:type="paragraph" w:customStyle="1" w:styleId="1ffff4">
    <w:name w:val="Текст1"/>
    <w:basedOn w:val="a2"/>
    <w:rsid w:val="001A644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customStyle="1" w:styleId="1ffff5">
    <w:name w:val="Знак Знак Знак Знак1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c">
    <w:name w:val="Знак Знак Знак Знак Знак Знак Знак Знак Знак Знак Знак Знак Знак"/>
    <w:basedOn w:val="a2"/>
    <w:autoRedefine/>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04">
    <w:name w:val="Знак Знак10 Знак Знак Знак Знак Знак Знак"/>
    <w:basedOn w:val="a2"/>
    <w:autoRedefine/>
    <w:uiPriority w:val="99"/>
    <w:rsid w:val="001A644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harChar2">
    <w:name w:val="Char Знак Знак Char Знак Знак Знак Знак Знак Знак Знак Знак Знак Знак Знак Знак Знак Знак Знак Знак"/>
    <w:basedOn w:val="a2"/>
    <w:rsid w:val="001A644A"/>
    <w:pPr>
      <w:spacing w:after="0" w:line="240" w:lineRule="auto"/>
    </w:pPr>
    <w:rPr>
      <w:rFonts w:ascii="Verdana" w:eastAsia="Times New Roman" w:hAnsi="Verdana" w:cs="Verdana"/>
      <w:sz w:val="20"/>
      <w:szCs w:val="20"/>
      <w:lang w:val="en-US"/>
    </w:rPr>
  </w:style>
  <w:style w:type="paragraph" w:customStyle="1" w:styleId="Default">
    <w:name w:val="Default"/>
    <w:rsid w:val="001A644A"/>
    <w:pPr>
      <w:autoSpaceDE w:val="0"/>
      <w:autoSpaceDN w:val="0"/>
      <w:adjustRightInd w:val="0"/>
      <w:spacing w:after="0" w:line="240" w:lineRule="auto"/>
    </w:pPr>
    <w:rPr>
      <w:rFonts w:ascii="Arial" w:eastAsia="Times New Roman" w:hAnsi="Arial" w:cs="Arial"/>
      <w:color w:val="000000"/>
      <w:sz w:val="24"/>
      <w:szCs w:val="24"/>
      <w:lang w:eastAsia="ru-RU"/>
    </w:rPr>
  </w:style>
  <w:style w:type="character" w:customStyle="1" w:styleId="apple-converted-space">
    <w:name w:val="apple-converted-space"/>
    <w:rsid w:val="001A644A"/>
  </w:style>
  <w:style w:type="paragraph" w:customStyle="1" w:styleId="font12">
    <w:name w:val="font12"/>
    <w:basedOn w:val="a2"/>
    <w:rsid w:val="001A644A"/>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font13">
    <w:name w:val="font13"/>
    <w:basedOn w:val="a2"/>
    <w:rsid w:val="001A644A"/>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font14">
    <w:name w:val="font14"/>
    <w:basedOn w:val="a2"/>
    <w:rsid w:val="001A644A"/>
    <w:pPr>
      <w:spacing w:before="100" w:beforeAutospacing="1" w:after="100" w:afterAutospacing="1" w:line="240" w:lineRule="auto"/>
    </w:pPr>
    <w:rPr>
      <w:rFonts w:ascii="Times New Roman" w:eastAsia="Times New Roman" w:hAnsi="Times New Roman" w:cs="Times New Roman"/>
      <w:color w:val="000000"/>
      <w:sz w:val="14"/>
      <w:szCs w:val="14"/>
      <w:lang w:eastAsia="ru-RU"/>
    </w:rPr>
  </w:style>
  <w:style w:type="paragraph" w:customStyle="1" w:styleId="font15">
    <w:name w:val="font15"/>
    <w:basedOn w:val="a2"/>
    <w:rsid w:val="001A644A"/>
    <w:pPr>
      <w:spacing w:before="100" w:beforeAutospacing="1" w:after="100" w:afterAutospacing="1" w:line="240" w:lineRule="auto"/>
    </w:pPr>
    <w:rPr>
      <w:rFonts w:ascii="Symbol" w:eastAsia="Times New Roman" w:hAnsi="Symbol" w:cs="Times New Roman"/>
      <w:color w:val="000000"/>
      <w:sz w:val="24"/>
      <w:szCs w:val="24"/>
      <w:lang w:eastAsia="ru-RU"/>
    </w:rPr>
  </w:style>
  <w:style w:type="paragraph" w:customStyle="1" w:styleId="font16">
    <w:name w:val="font16"/>
    <w:basedOn w:val="a2"/>
    <w:rsid w:val="001A644A"/>
    <w:pPr>
      <w:spacing w:before="100" w:beforeAutospacing="1" w:after="100" w:afterAutospacing="1" w:line="240" w:lineRule="auto"/>
    </w:pPr>
    <w:rPr>
      <w:rFonts w:ascii="Symbol" w:eastAsia="Times New Roman" w:hAnsi="Symbol" w:cs="Times New Roman"/>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emf"/><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theme" Target="theme/theme1.xml"/><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RKqdABSgwQ9FcvI5Rn5Ktb2h8pWULWsN+HQsl2iRDMs=</DigestValue>
    </Reference>
    <Reference URI="#idOfficeObject" Type="http://www.w3.org/2000/09/xmldsig#Object">
      <DigestMethod Algorithm="http://www.w3.org/2001/04/xmldsig-more#gostr3411"/>
      <DigestValue>e9yR58sOyLUljbRAjlFGzXuwURwYq+2ykU8SiARSP90=</DigestValue>
    </Reference>
  </SignedInfo>
  <SignatureValue>
    LdEpH3BSr3RKYu3nUJFpbUddTSOnfHl+6bhHGNQNdHMnomNM2u3cJTMbtMpPFQ4ZtyXPbTJ8
    27botRNPAl4TTA==
  </SignatureValue>
  <KeyInfo>
    <X509Data>
      <X509Certificate>
          MIII+DCCCKegAwIBAgIDEbNGMAgGBiqFAwICAzCCAV0xGDAWBgkqhkiG9w0BCQITCVNlcnZl
          ciBDQTEgMB4GCSqGSIb3DQEJARYRdWNfZmtAcm9za2F6bmEucnUxHDAaBgNVBAgMEzc3INCz
          LiDQnNC+0YHQutCy0LAxGjAYBggqhQMDgQMBARIMMDA3NzEwNTY4NzYwMRgwFgYFKoUDZAES
          DTEwNDc3OTcwMTk4MzAxLDAqBgNVBAkMI9GD0LvQuNGG0LAg0JjQu9GM0LjQvdC60LAsINC0
          0L7QvCA3MRUwEwYDVQQHDAzQnNC+0YHQutCy0LAxCzAJBgNVBAYTAlJVMTgwNgYDVQQKDC/Q
          pNC10LTQtdGA0LDQu9GM0L3QvtC1INC60LDQt9C90LDRh9C10LnRgdGC0LLQvjE/MD0GA1UE
          Aww20KPQpiDQpNC10LTQtdGA0LDQu9GM0L3QvtCz0L4g0LrQsNC30L3QsNGH0LXQudGB0YLQ
          stCwMB4XDTE1MTEyNjExMzM1OFoXDTE3MDIyNjExMzM1OFowggHKMRowGAYIKoUDA4EDAQES
          DDU0MDYxMDQ1Mjk0NTEWMBQGBSqFA2QDEgswMTc5MDQ0OTY2MjEYMBYGBSqFA2QBEg0xMDI1
          NDAxOTIzNTgwMR4wHAYJKoZIhvcNAQkBFg9pbmFAdHVhZC5uc2sucnUxCzAJBgNVBAYTAlJV
          MTUwMwYDVQQIDCw1NCDQndC+0LLQvtGB0LjQsdC40YDRgdC60LDRjyDQvtCx0LvQsNGB0YLR
          jDEfMB0GA1UEBwwW0J3QvtCy0L7RgdC40LHQuNGA0YHQujEfMB0GA1UECgwW0JPQmtCjINCd
          0KHQniDQotCj0JDQlDEsMCoGA1UEKgwj0J3QsNGC0LDQu9GM0Y8g0JDQu9C10LrRgdC10LXQ
          stC90LAxGTAXBgNVBAQMENCY0LLQsNGB0LXQvdC60L4xTDBKBgNVBAwMQ9CS0LXQtNGD0YnQ
          uNC5INGN0LrRgdC/0LXRgNGCINC00L7RgNC+0LbQvdC+0LPQviDRhdC+0LfRj9C50YHRgtCy
          0LAxPTA7BgNVBAMMNNCY0LLQsNGB0LXQvdC60L4g0J3QsNGC0LDQu9GM0Y8g0JDQu9C10LrR
          gdC10LXQstC90LAwYzAcBgYqhQMCAhMwEgYHKoUDAgIkAAYHKoUDAgIeAQNDAARAix4GIPKX
          qfRuxSRR1doF5Ch6jD99ZCmo5KKvY8vPwqIrWK7ZnIGCUYUkPufmTIVIycWYiwJ6n2Gkau53
          RPInCqOCBNswggTXMAwGA1UdEwEB/wQCMAAwHQYDVR0gBBYwFDAIBgYqhQNkcQEwCAYGKoUD
          ZHECMHgGA1UdEQRxMG+gEwYDVQQMoAwTCjExMjYwOTI0MDagGQYKKoUDAz2e1zYBB6ALEwk1
          NDA1MDEwMDGgGwYKKoUDAz2e1zYBBaANEwswMzUxMjAwMDA1OKAdBgoqhQMDPZ7XNgEIoA8T
          DTA4NTEyMDAwMDAwMTCGATAwNgYFKoUDZG8ELQwrItCa0YDQuNC/0YLQvtCf0YDQviBDU1Ai
          ICjQstC10YDRgdC40Y8gMy42KTCCAWEGBSqFA2RwBIIBVjCCAVIMRCLQmtGA0LjQv9GC0L7Q
          n9GA0L4gQ1NQIiAo0LLQtdGA0YHQuNGPIDMuNikgKNC40YHQv9C+0LvQvdC10L3QuNC1IDIp
          DGgi0J/RgNC+0LPRgNCw0LzQvNC90L4t0LDQv9C/0LDRgNCw0YLQvdGL0Lkg0LrQvtC80L/Q
          u9C10LrRgSAi0K7QvdC40YHQtdGA0YIt0JPQntCh0KIiLiDQktC10YDRgdC40Y8gMi4xIgxP
          0KHQtdGA0YLQuNGE0LjQutCw0YIg0YHQvtC+0YLQstC10YLRgdGC0LLQuNGPIOKEliDQodCk
          LzEyNC0yMjM4INC+0YIgMDQuMTAuMjAxMwxP0KHQtdGA0YLQuNGE0LjQutCw0YIg0YHQvtC+
          0YLQstC10YLRgdGC0LLQuNGPIOKEliDQodCkLzEyOC0yMTc1INC+0YIgMjAuMDYuMjAxMzAO
          BgNVHQ8BAf8EBAMCA/gwQgYDVR0lBDswOQYIKwYBBQUHAwIGDiqFAwM9ntc2AQYDBAECBg4q
          hQMDPZ7XNgEGAwQBBAYNKoUDAz2e1zYBBgMFAjArBgNVHRAEJDAigA8yMDE1MTEyNjExMDQ0
          MFqBDzIwMTcwMjI1MTEzMzU4WjCCAY8GA1UdIwSCAYYwggGCgBSecQ4P2rQBKF8/4suPZRWX
          AkeMq6GCAWWkggFhMIIBXTEYMBYGCSqGSIb3DQEJAhMJU2VydmVyIENBMSAwHgYJKoZIhvcN
          AQkBFhF1Y19ma0Byb3NrYXpuYS5ydTEcMBoGA1UECAwTNzcg0LMuINCc0L7RgdC60LLQsDEa
          MBgGCCqFAwOBAwEBEgwwMDc3MTA1Njg3NjAxGDAWBgUqhQNkARINMTA0Nzc5NzAxOTgzMDEs
          MCoGA1UECQwj0YPQu9C40YbQsCDQmNC70YzQuNC90LrQsCwg0LTQvtC8IDcxFTATBgNVBAcM
          DNCc0L7RgdC60LLQsDELMAkGA1UEBhMCUlUxODA2BgNVBAoML9Ck0LXQtNC10YDQsNC70YzQ
          vdC+0LUg0LrQsNC30L3QsNGH0LXQudGB0YLQstC+MT8wPQYDVQQDDDbQo9CmINCk0LXQtNC1
          0YDQsNC70YzQvdC+0LPQviDQutCw0LfQvdCw0YfQtdC50YHRgtCy0LCCAQEwXgYDVR0fBFcw
          VTApoCegJYYjaHR0cDovL2NybC5yb3NrYXpuYS5ydS9jcmwvZmswMS5jcmwwKKAmoCSGImh0
          dHA6Ly9jcmwuZnNmay5sb2NhbC9jcmwvZmswMS5jcmwwHQYDVR0OBBYEFCACUYlH7mhAvDTt
          8ABtG3EORLukMAgGBiqFAwICAwNBAEIpUgWYhDDDCENrOcBubEi/WbkBMzoKaCeREqMpSetp
          X2737WqjNhEVmqNwE/2cZJOFOptZYGiXbe3rCsROyP4=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87cdoYzmo81mC4xBJ3q6sFKQHvM=</DigestValue>
      </Reference>
      <Reference URI="/word/document.xml?ContentType=application/vnd.openxmlformats-officedocument.wordprocessingml.document.main+xml">
        <DigestMethod Algorithm="http://www.w3.org/2000/09/xmldsig#sha1"/>
        <DigestValue>73dWG2JM8QNgfFCGUX1S7dybZLo=</DigestValue>
      </Reference>
      <Reference URI="/word/fontTable.xml?ContentType=application/vnd.openxmlformats-officedocument.wordprocessingml.fontTable+xml">
        <DigestMethod Algorithm="http://www.w3.org/2000/09/xmldsig#sha1"/>
        <DigestValue>ppZ10co8z+9wiSmGOut544WxMMg=</DigestValue>
      </Reference>
      <Reference URI="/word/media/image1.emf?ContentType=image/x-emf">
        <DigestMethod Algorithm="http://www.w3.org/2000/09/xmldsig#sha1"/>
        <DigestValue>K01vtzuQIOfzgvhAnPiOkE2HduI=</DigestValue>
      </Reference>
      <Reference URI="/word/media/image2.emf?ContentType=image/x-emf">
        <DigestMethod Algorithm="http://www.w3.org/2000/09/xmldsig#sha1"/>
        <DigestValue>vV12Ao9FtdRTRQfeTms9SK+aHvw=</DigestValue>
      </Reference>
      <Reference URI="/word/media/image3.emf?ContentType=image/x-emf">
        <DigestMethod Algorithm="http://www.w3.org/2000/09/xmldsig#sha1"/>
        <DigestValue>h2KVMacqoSRx/BC5oMXXWzvB+Xw=</DigestValue>
      </Reference>
      <Reference URI="/word/media/image4.emf?ContentType=image/x-emf">
        <DigestMethod Algorithm="http://www.w3.org/2000/09/xmldsig#sha1"/>
        <DigestValue>hZ7w0Qbvsntdt4gqU37OrfC9Dhw=</DigestValue>
      </Reference>
      <Reference URI="/word/media/image5.emf?ContentType=image/x-emf">
        <DigestMethod Algorithm="http://www.w3.org/2000/09/xmldsig#sha1"/>
        <DigestValue>2yvbK1/WmzKXCn7o/qz0P3VNHCY=</DigestValue>
      </Reference>
      <Reference URI="/word/media/image6.emf?ContentType=image/x-emf">
        <DigestMethod Algorithm="http://www.w3.org/2000/09/xmldsig#sha1"/>
        <DigestValue>t6/JxOk6XCM8ctv5UsnBFFq79go=</DigestValue>
      </Reference>
      <Reference URI="/word/media/image7.emf?ContentType=image/x-emf">
        <DigestMethod Algorithm="http://www.w3.org/2000/09/xmldsig#sha1"/>
        <DigestValue>xv0c0DGZH0Cy9ZVrZ4aZxPfO/f8=</DigestValue>
      </Reference>
      <Reference URI="/word/media/image8.emf?ContentType=image/x-emf">
        <DigestMethod Algorithm="http://www.w3.org/2000/09/xmldsig#sha1"/>
        <DigestValue>2AKC6GBiFgirBh4kQIJ9t/WgKg0=</DigestValue>
      </Reference>
      <Reference URI="/word/media/image9.emf?ContentType=image/x-emf">
        <DigestMethod Algorithm="http://www.w3.org/2000/09/xmldsig#sha1"/>
        <DigestValue>WvWpShJh1Its3ic0xkYvdhAsPWA=</DigestValue>
      </Reference>
      <Reference URI="/word/numbering.xml?ContentType=application/vnd.openxmlformats-officedocument.wordprocessingml.numbering+xml">
        <DigestMethod Algorithm="http://www.w3.org/2000/09/xmldsig#sha1"/>
        <DigestValue>fF5B01cF0+PVmmFI7OvluoKt8XE=</DigestValue>
      </Reference>
      <Reference URI="/word/settings.xml?ContentType=application/vnd.openxmlformats-officedocument.wordprocessingml.settings+xml">
        <DigestMethod Algorithm="http://www.w3.org/2000/09/xmldsig#sha1"/>
        <DigestValue>c/VuB3rdEHVUMYQEWhwSPtIUocw=</DigestValue>
      </Reference>
      <Reference URI="/word/styles.xml?ContentType=application/vnd.openxmlformats-officedocument.wordprocessingml.styles+xml">
        <DigestMethod Algorithm="http://www.w3.org/2000/09/xmldsig#sha1"/>
        <DigestValue>OJp41V5QeA+ANpXwk3Obgk+b054=</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2016-09-12T08:33:15Z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8</TotalTime>
  <Pages>27</Pages>
  <Words>4840</Words>
  <Characters>27593</Characters>
  <Application>Microsoft Office Word</Application>
  <DocSecurity>0</DocSecurity>
  <Lines>229</Lines>
  <Paragraphs>64</Paragraphs>
  <ScaleCrop>false</ScaleCrop>
  <Company/>
  <LinksUpToDate>false</LinksUpToDate>
  <CharactersWithSpaces>32369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Ивасенко Наталья Алексеевна</dc:creator>
  <cp:keywords/>
  <dc:description/>
  <cp:lastModifiedBy>Ивасенко Наталья Алексеевна</cp:lastModifiedBy>
  <cp:revision>4</cp:revision>
  <dcterms:created xsi:type="dcterms:W3CDTF">2016-09-07T02:37:00Z</dcterms:created>
  <dcterms:modified xsi:type="dcterms:W3CDTF">2016-09-12T08:33:00Z</dcterms:modified>
</cp:coreProperties>
</file>