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Default Extension="sigs" ContentType="application/vnd.openxmlformats-package.digital-signature-origin"/>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2A19" w:rsidRDefault="00BA2A19" w:rsidP="006E3A93">
      <w:pPr>
        <w:autoSpaceDE w:val="0"/>
        <w:autoSpaceDN w:val="0"/>
        <w:adjustRightInd w:val="0"/>
        <w:rPr>
          <w:rFonts w:eastAsiaTheme="minorHAnsi"/>
          <w:lang w:eastAsia="en-US"/>
        </w:rPr>
      </w:pPr>
    </w:p>
    <w:p w:rsidR="001F28FC" w:rsidRDefault="004148B2" w:rsidP="006E3A93">
      <w:pPr>
        <w:autoSpaceDE w:val="0"/>
        <w:autoSpaceDN w:val="0"/>
        <w:adjustRightInd w:val="0"/>
        <w:rPr>
          <w:rFonts w:eastAsiaTheme="minorHAnsi"/>
          <w:lang w:eastAsia="en-US"/>
        </w:rPr>
      </w:pPr>
      <w:r>
        <w:rPr>
          <w:rFonts w:eastAsiaTheme="minorHAnsi"/>
          <w:lang w:eastAsia="en-US"/>
        </w:rPr>
      </w:r>
      <w:r w:rsidR="00F009B7">
        <w:rPr>
          <w:rFonts w:eastAsiaTheme="minorHAnsi"/>
          <w:lang w:eastAsia="en-US"/>
        </w:rPr>
        <w:pict>
          <v:group id="_x0000_s1028" editas="canvas" style="width:508pt;height:600pt;mso-position-horizontal-relative:char;mso-position-vertical-relative:line" coordsize="10160,1200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10160;height:12000" o:preferrelative="f">
              <v:fill o:detectmouseclick="t"/>
              <v:path o:extrusionok="t" o:connecttype="none"/>
              <o:lock v:ext="edit" text="t"/>
            </v:shape>
            <v:shape id="_x0000_s1029" type="#_x0000_t75" style="position:absolute;width:8640;height:12000">
              <v:imagedata r:id="rId6" o:title=""/>
            </v:shape>
            <w10:wrap type="none"/>
            <w10:anchorlock/>
          </v:group>
        </w:pict>
      </w:r>
    </w:p>
    <w:p w:rsidR="00405D49" w:rsidRDefault="00405D49" w:rsidP="006E3A93">
      <w:pPr>
        <w:autoSpaceDE w:val="0"/>
        <w:autoSpaceDN w:val="0"/>
        <w:adjustRightInd w:val="0"/>
        <w:rPr>
          <w:rFonts w:eastAsiaTheme="minorHAnsi"/>
          <w:lang w:eastAsia="en-US"/>
        </w:rPr>
      </w:pPr>
    </w:p>
    <w:p w:rsidR="00405D49" w:rsidRDefault="00405D49" w:rsidP="006E3A93">
      <w:pPr>
        <w:autoSpaceDE w:val="0"/>
        <w:autoSpaceDN w:val="0"/>
        <w:adjustRightInd w:val="0"/>
        <w:rPr>
          <w:rFonts w:eastAsiaTheme="minorHAnsi"/>
          <w:lang w:eastAsia="en-US"/>
        </w:rPr>
      </w:pPr>
    </w:p>
    <w:p w:rsidR="00405D49" w:rsidRDefault="00405D49" w:rsidP="006E3A93">
      <w:pPr>
        <w:autoSpaceDE w:val="0"/>
        <w:autoSpaceDN w:val="0"/>
        <w:adjustRightInd w:val="0"/>
        <w:rPr>
          <w:rFonts w:eastAsiaTheme="minorHAnsi"/>
          <w:lang w:eastAsia="en-US"/>
        </w:rPr>
      </w:pPr>
    </w:p>
    <w:p w:rsidR="00405D49" w:rsidRDefault="00405D49" w:rsidP="006E3A93">
      <w:pPr>
        <w:autoSpaceDE w:val="0"/>
        <w:autoSpaceDN w:val="0"/>
        <w:adjustRightInd w:val="0"/>
        <w:rPr>
          <w:rFonts w:eastAsiaTheme="minorHAnsi"/>
          <w:lang w:eastAsia="en-US"/>
        </w:rPr>
      </w:pPr>
    </w:p>
    <w:p w:rsidR="00405D49" w:rsidRDefault="00405D49" w:rsidP="006E3A93">
      <w:pPr>
        <w:autoSpaceDE w:val="0"/>
        <w:autoSpaceDN w:val="0"/>
        <w:adjustRightInd w:val="0"/>
        <w:rPr>
          <w:rFonts w:eastAsiaTheme="minorHAnsi"/>
          <w:lang w:eastAsia="en-US"/>
        </w:rPr>
      </w:pPr>
    </w:p>
    <w:p w:rsidR="00405D49" w:rsidRDefault="00405D49" w:rsidP="006E3A93">
      <w:pPr>
        <w:autoSpaceDE w:val="0"/>
        <w:autoSpaceDN w:val="0"/>
        <w:adjustRightInd w:val="0"/>
        <w:rPr>
          <w:rFonts w:eastAsiaTheme="minorHAnsi"/>
          <w:lang w:eastAsia="en-US"/>
        </w:rPr>
      </w:pPr>
    </w:p>
    <w:p w:rsidR="00405D49" w:rsidRDefault="00405D49" w:rsidP="006E3A93">
      <w:pPr>
        <w:autoSpaceDE w:val="0"/>
        <w:autoSpaceDN w:val="0"/>
        <w:adjustRightInd w:val="0"/>
        <w:rPr>
          <w:rFonts w:eastAsiaTheme="minorHAnsi"/>
          <w:lang w:eastAsia="en-US"/>
        </w:rPr>
      </w:pPr>
    </w:p>
    <w:p w:rsidR="00405D49" w:rsidRDefault="00405D49" w:rsidP="006E3A93">
      <w:pPr>
        <w:autoSpaceDE w:val="0"/>
        <w:autoSpaceDN w:val="0"/>
        <w:adjustRightInd w:val="0"/>
        <w:rPr>
          <w:rFonts w:eastAsiaTheme="minorHAnsi"/>
          <w:lang w:eastAsia="en-US"/>
        </w:rPr>
      </w:pPr>
    </w:p>
    <w:p w:rsidR="00405D49" w:rsidRDefault="00405D49" w:rsidP="006E3A93">
      <w:pPr>
        <w:autoSpaceDE w:val="0"/>
        <w:autoSpaceDN w:val="0"/>
        <w:adjustRightInd w:val="0"/>
        <w:rPr>
          <w:rFonts w:eastAsiaTheme="minorHAnsi"/>
          <w:lang w:eastAsia="en-US"/>
        </w:rPr>
      </w:pPr>
    </w:p>
    <w:p w:rsidR="00405D49" w:rsidRDefault="00405D49" w:rsidP="006E3A93">
      <w:pPr>
        <w:autoSpaceDE w:val="0"/>
        <w:autoSpaceDN w:val="0"/>
        <w:adjustRightInd w:val="0"/>
        <w:rPr>
          <w:rFonts w:eastAsiaTheme="minorHAnsi"/>
          <w:lang w:eastAsia="en-US"/>
        </w:rPr>
      </w:pPr>
    </w:p>
    <w:p w:rsidR="00405D49" w:rsidRDefault="00405D49" w:rsidP="006E3A93">
      <w:pPr>
        <w:autoSpaceDE w:val="0"/>
        <w:autoSpaceDN w:val="0"/>
        <w:adjustRightInd w:val="0"/>
        <w:rPr>
          <w:rFonts w:eastAsiaTheme="minorHAnsi"/>
          <w:lang w:eastAsia="en-US"/>
        </w:rPr>
      </w:pPr>
    </w:p>
    <w:p w:rsidR="00405D49" w:rsidRDefault="00405D49" w:rsidP="006E3A93">
      <w:pPr>
        <w:autoSpaceDE w:val="0"/>
        <w:autoSpaceDN w:val="0"/>
        <w:adjustRightInd w:val="0"/>
        <w:rPr>
          <w:rFonts w:eastAsiaTheme="minorHAnsi"/>
          <w:lang w:eastAsia="en-US"/>
        </w:rPr>
      </w:pPr>
    </w:p>
    <w:p w:rsidR="00405D49" w:rsidRDefault="00405D49" w:rsidP="006E3A93">
      <w:pPr>
        <w:autoSpaceDE w:val="0"/>
        <w:autoSpaceDN w:val="0"/>
        <w:adjustRightInd w:val="0"/>
        <w:rPr>
          <w:rFonts w:eastAsiaTheme="minorHAnsi"/>
          <w:lang w:eastAsia="en-US"/>
        </w:rPr>
      </w:pPr>
    </w:p>
    <w:p w:rsidR="00405D49" w:rsidRDefault="00405D49" w:rsidP="006E3A93">
      <w:pPr>
        <w:autoSpaceDE w:val="0"/>
        <w:autoSpaceDN w:val="0"/>
        <w:adjustRightInd w:val="0"/>
        <w:rPr>
          <w:rFonts w:eastAsiaTheme="minorHAnsi"/>
          <w:lang w:eastAsia="en-US"/>
        </w:rPr>
      </w:pPr>
    </w:p>
    <w:p w:rsidR="00405D49" w:rsidRDefault="00405D49" w:rsidP="006E3A93">
      <w:pPr>
        <w:autoSpaceDE w:val="0"/>
        <w:autoSpaceDN w:val="0"/>
        <w:adjustRightInd w:val="0"/>
        <w:rPr>
          <w:rFonts w:eastAsiaTheme="minorHAnsi"/>
          <w:lang w:eastAsia="en-US"/>
        </w:rPr>
      </w:pPr>
    </w:p>
    <w:p w:rsidR="00405D49" w:rsidRDefault="00405D49" w:rsidP="006E3A93">
      <w:pPr>
        <w:autoSpaceDE w:val="0"/>
        <w:autoSpaceDN w:val="0"/>
        <w:adjustRightInd w:val="0"/>
        <w:rPr>
          <w:rFonts w:eastAsiaTheme="minorHAnsi"/>
          <w:lang w:eastAsia="en-US"/>
        </w:rPr>
      </w:pPr>
    </w:p>
    <w:p w:rsidR="00405D49" w:rsidRDefault="004148B2" w:rsidP="006E3A93">
      <w:pPr>
        <w:autoSpaceDE w:val="0"/>
        <w:autoSpaceDN w:val="0"/>
        <w:adjustRightInd w:val="0"/>
        <w:rPr>
          <w:rFonts w:eastAsiaTheme="minorHAnsi"/>
          <w:lang w:eastAsia="en-US"/>
        </w:rPr>
      </w:pPr>
      <w:r>
        <w:rPr>
          <w:rFonts w:eastAsiaTheme="minorHAnsi"/>
          <w:lang w:eastAsia="en-US"/>
        </w:rPr>
      </w:r>
      <w:r w:rsidR="00F009B7">
        <w:rPr>
          <w:rFonts w:eastAsiaTheme="minorHAnsi"/>
          <w:lang w:eastAsia="en-US"/>
        </w:rPr>
        <w:pict>
          <v:group id="_x0000_s1032" editas="canvas" style="width:515.5pt;height:588.85pt;mso-position-horizontal-relative:char;mso-position-vertical-relative:line" coordorigin=",-227" coordsize="10310,11777">
            <o:lock v:ext="edit" aspectratio="t"/>
            <v:shape id="_x0000_s1031" type="#_x0000_t75" style="position:absolute;top:-227;width:10310;height:11777" o:preferrelative="f">
              <v:fill o:detectmouseclick="t"/>
              <v:path o:extrusionok="t" o:connecttype="none"/>
              <o:lock v:ext="edit" text="t"/>
            </v:shape>
            <v:shape id="_x0000_s1033" type="#_x0000_t75" style="position:absolute;width:8640;height:11550">
              <v:imagedata r:id="rId7" o:title=""/>
            </v:shape>
            <w10:wrap type="none"/>
            <w10:anchorlock/>
          </v:group>
        </w:pict>
      </w:r>
    </w:p>
    <w:p w:rsidR="00405D49" w:rsidRDefault="00405D49" w:rsidP="006E3A93">
      <w:pPr>
        <w:autoSpaceDE w:val="0"/>
        <w:autoSpaceDN w:val="0"/>
        <w:adjustRightInd w:val="0"/>
        <w:rPr>
          <w:rFonts w:eastAsiaTheme="minorHAnsi"/>
          <w:lang w:eastAsia="en-US"/>
        </w:rPr>
      </w:pPr>
    </w:p>
    <w:p w:rsidR="00405D49" w:rsidRDefault="00405D49" w:rsidP="006E3A93">
      <w:pPr>
        <w:autoSpaceDE w:val="0"/>
        <w:autoSpaceDN w:val="0"/>
        <w:adjustRightInd w:val="0"/>
        <w:rPr>
          <w:rFonts w:eastAsiaTheme="minorHAnsi"/>
          <w:lang w:eastAsia="en-US"/>
        </w:rPr>
      </w:pPr>
    </w:p>
    <w:p w:rsidR="00405D49" w:rsidRDefault="00405D49" w:rsidP="006E3A93">
      <w:pPr>
        <w:autoSpaceDE w:val="0"/>
        <w:autoSpaceDN w:val="0"/>
        <w:adjustRightInd w:val="0"/>
        <w:rPr>
          <w:rFonts w:eastAsiaTheme="minorHAnsi"/>
          <w:lang w:eastAsia="en-US"/>
        </w:rPr>
      </w:pPr>
    </w:p>
    <w:p w:rsidR="00405D49" w:rsidRDefault="00405D49" w:rsidP="006E3A93">
      <w:pPr>
        <w:autoSpaceDE w:val="0"/>
        <w:autoSpaceDN w:val="0"/>
        <w:adjustRightInd w:val="0"/>
        <w:rPr>
          <w:rFonts w:eastAsiaTheme="minorHAnsi"/>
          <w:lang w:eastAsia="en-US"/>
        </w:rPr>
      </w:pPr>
    </w:p>
    <w:p w:rsidR="00405D49" w:rsidRDefault="00405D49" w:rsidP="006E3A93">
      <w:pPr>
        <w:autoSpaceDE w:val="0"/>
        <w:autoSpaceDN w:val="0"/>
        <w:adjustRightInd w:val="0"/>
        <w:rPr>
          <w:rFonts w:eastAsiaTheme="minorHAnsi"/>
          <w:lang w:eastAsia="en-US"/>
        </w:rPr>
      </w:pPr>
    </w:p>
    <w:p w:rsidR="00405D49" w:rsidRDefault="00405D49" w:rsidP="006E3A93">
      <w:pPr>
        <w:autoSpaceDE w:val="0"/>
        <w:autoSpaceDN w:val="0"/>
        <w:adjustRightInd w:val="0"/>
        <w:rPr>
          <w:rFonts w:eastAsiaTheme="minorHAnsi"/>
          <w:lang w:eastAsia="en-US"/>
        </w:rPr>
      </w:pPr>
    </w:p>
    <w:p w:rsidR="00405D49" w:rsidRDefault="00405D49" w:rsidP="006E3A93">
      <w:pPr>
        <w:autoSpaceDE w:val="0"/>
        <w:autoSpaceDN w:val="0"/>
        <w:adjustRightInd w:val="0"/>
        <w:rPr>
          <w:rFonts w:eastAsiaTheme="minorHAnsi"/>
          <w:lang w:eastAsia="en-US"/>
        </w:rPr>
      </w:pPr>
    </w:p>
    <w:p w:rsidR="00405D49" w:rsidRDefault="00405D49" w:rsidP="006E3A93">
      <w:pPr>
        <w:autoSpaceDE w:val="0"/>
        <w:autoSpaceDN w:val="0"/>
        <w:adjustRightInd w:val="0"/>
        <w:rPr>
          <w:rFonts w:eastAsiaTheme="minorHAnsi"/>
          <w:lang w:eastAsia="en-US"/>
        </w:rPr>
      </w:pPr>
    </w:p>
    <w:p w:rsidR="00405D49" w:rsidRDefault="00405D49" w:rsidP="006E3A93">
      <w:pPr>
        <w:autoSpaceDE w:val="0"/>
        <w:autoSpaceDN w:val="0"/>
        <w:adjustRightInd w:val="0"/>
        <w:rPr>
          <w:rFonts w:eastAsiaTheme="minorHAnsi"/>
          <w:lang w:eastAsia="en-US"/>
        </w:rPr>
      </w:pPr>
    </w:p>
    <w:p w:rsidR="00405D49" w:rsidRDefault="00405D49" w:rsidP="006E3A93">
      <w:pPr>
        <w:autoSpaceDE w:val="0"/>
        <w:autoSpaceDN w:val="0"/>
        <w:adjustRightInd w:val="0"/>
        <w:rPr>
          <w:rFonts w:eastAsiaTheme="minorHAnsi"/>
          <w:lang w:eastAsia="en-US"/>
        </w:rPr>
      </w:pPr>
    </w:p>
    <w:p w:rsidR="00405D49" w:rsidRDefault="00405D49" w:rsidP="006E3A93">
      <w:pPr>
        <w:autoSpaceDE w:val="0"/>
        <w:autoSpaceDN w:val="0"/>
        <w:adjustRightInd w:val="0"/>
        <w:rPr>
          <w:rFonts w:eastAsiaTheme="minorHAnsi"/>
          <w:lang w:eastAsia="en-US"/>
        </w:rPr>
      </w:pPr>
    </w:p>
    <w:p w:rsidR="00405D49" w:rsidRDefault="00405D49" w:rsidP="006E3A93">
      <w:pPr>
        <w:autoSpaceDE w:val="0"/>
        <w:autoSpaceDN w:val="0"/>
        <w:adjustRightInd w:val="0"/>
        <w:rPr>
          <w:rFonts w:eastAsiaTheme="minorHAnsi"/>
          <w:lang w:eastAsia="en-US"/>
        </w:rPr>
      </w:pPr>
    </w:p>
    <w:p w:rsidR="00405D49" w:rsidRDefault="00405D49" w:rsidP="006E3A93">
      <w:pPr>
        <w:autoSpaceDE w:val="0"/>
        <w:autoSpaceDN w:val="0"/>
        <w:adjustRightInd w:val="0"/>
        <w:rPr>
          <w:rFonts w:eastAsiaTheme="minorHAnsi"/>
          <w:lang w:eastAsia="en-US"/>
        </w:rPr>
      </w:pPr>
    </w:p>
    <w:p w:rsidR="00405D49" w:rsidRDefault="00405D49" w:rsidP="006E3A93">
      <w:pPr>
        <w:autoSpaceDE w:val="0"/>
        <w:autoSpaceDN w:val="0"/>
        <w:adjustRightInd w:val="0"/>
        <w:rPr>
          <w:rFonts w:eastAsiaTheme="minorHAnsi"/>
          <w:lang w:eastAsia="en-US"/>
        </w:rPr>
      </w:pPr>
    </w:p>
    <w:p w:rsidR="00405D49" w:rsidRDefault="00405D49" w:rsidP="006E3A93">
      <w:pPr>
        <w:autoSpaceDE w:val="0"/>
        <w:autoSpaceDN w:val="0"/>
        <w:adjustRightInd w:val="0"/>
        <w:rPr>
          <w:rFonts w:eastAsiaTheme="minorHAnsi"/>
          <w:lang w:eastAsia="en-US"/>
        </w:rPr>
      </w:pPr>
    </w:p>
    <w:p w:rsidR="00405D49" w:rsidRDefault="00405D49" w:rsidP="006E3A93">
      <w:pPr>
        <w:autoSpaceDE w:val="0"/>
        <w:autoSpaceDN w:val="0"/>
        <w:adjustRightInd w:val="0"/>
        <w:rPr>
          <w:rFonts w:eastAsiaTheme="minorHAnsi"/>
          <w:lang w:eastAsia="en-US"/>
        </w:rPr>
      </w:pPr>
    </w:p>
    <w:p w:rsidR="00405D49" w:rsidRDefault="004148B2" w:rsidP="006E3A93">
      <w:pPr>
        <w:autoSpaceDE w:val="0"/>
        <w:autoSpaceDN w:val="0"/>
        <w:adjustRightInd w:val="0"/>
        <w:rPr>
          <w:rFonts w:eastAsiaTheme="minorHAnsi"/>
          <w:lang w:eastAsia="en-US"/>
        </w:rPr>
      </w:pPr>
      <w:r>
        <w:rPr>
          <w:rFonts w:eastAsiaTheme="minorHAnsi"/>
          <w:lang w:eastAsia="en-US"/>
        </w:rPr>
      </w:r>
      <w:r w:rsidR="00F009B7">
        <w:rPr>
          <w:rFonts w:eastAsiaTheme="minorHAnsi"/>
          <w:lang w:eastAsia="en-US"/>
        </w:rPr>
        <w:pict>
          <v:group id="_x0000_s1036" editas="canvas" style="width:522.25pt;height:462pt;mso-position-horizontal-relative:char;mso-position-vertical-relative:line" coordsize="10445,9240">
            <o:lock v:ext="edit" aspectratio="t"/>
            <v:shape id="_x0000_s1035" type="#_x0000_t75" style="position:absolute;width:10445;height:9240" o:preferrelative="f">
              <v:fill o:detectmouseclick="t"/>
              <v:path o:extrusionok="t" o:connecttype="none"/>
              <o:lock v:ext="edit" text="t"/>
            </v:shape>
            <v:shape id="_x0000_s1037" type="#_x0000_t75" style="position:absolute;width:8640;height:9240">
              <v:imagedata r:id="rId8" o:title=""/>
            </v:shape>
            <w10:wrap type="none"/>
            <w10:anchorlock/>
          </v:group>
        </w:pict>
      </w:r>
    </w:p>
    <w:p w:rsidR="001F28FC" w:rsidRDefault="001F28FC" w:rsidP="006E3A93">
      <w:pPr>
        <w:autoSpaceDE w:val="0"/>
        <w:autoSpaceDN w:val="0"/>
        <w:adjustRightInd w:val="0"/>
        <w:rPr>
          <w:rFonts w:eastAsiaTheme="minorHAnsi"/>
          <w:lang w:eastAsia="en-US"/>
        </w:rPr>
      </w:pPr>
    </w:p>
    <w:p w:rsidR="001F28FC" w:rsidRDefault="001F28FC" w:rsidP="006E3A93">
      <w:pPr>
        <w:autoSpaceDE w:val="0"/>
        <w:autoSpaceDN w:val="0"/>
        <w:adjustRightInd w:val="0"/>
        <w:rPr>
          <w:rFonts w:eastAsiaTheme="minorHAnsi"/>
          <w:lang w:eastAsia="en-US"/>
        </w:rPr>
      </w:pPr>
      <w:r>
        <w:rPr>
          <w:b/>
          <w:bCs/>
          <w:noProof/>
        </w:rPr>
        <w:lastRenderedPageBreak/>
        <w:drawing>
          <wp:inline distT="0" distB="0" distL="0" distR="0">
            <wp:extent cx="6477000" cy="9191625"/>
            <wp:effectExtent l="19050" t="0" r="0" b="0"/>
            <wp:docPr id="1" name="Рисунок 1" descr="Ю РДЮ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Ю РДЮ7"/>
                    <pic:cNvPicPr>
                      <a:picLocks noChangeAspect="1" noChangeArrowheads="1"/>
                    </pic:cNvPicPr>
                  </pic:nvPicPr>
                  <pic:blipFill>
                    <a:blip r:embed="rId9" cstate="screen"/>
                    <a:srcRect/>
                    <a:stretch>
                      <a:fillRect/>
                    </a:stretch>
                  </pic:blipFill>
                  <pic:spPr bwMode="auto">
                    <a:xfrm>
                      <a:off x="0" y="0"/>
                      <a:ext cx="6477000" cy="9191625"/>
                    </a:xfrm>
                    <a:prstGeom prst="rect">
                      <a:avLst/>
                    </a:prstGeom>
                    <a:noFill/>
                    <a:ln w="9525">
                      <a:noFill/>
                      <a:miter lim="800000"/>
                      <a:headEnd/>
                      <a:tailEnd/>
                    </a:ln>
                  </pic:spPr>
                </pic:pic>
              </a:graphicData>
            </a:graphic>
          </wp:inline>
        </w:drawing>
      </w:r>
    </w:p>
    <w:p w:rsidR="00F009B7" w:rsidRDefault="00F009B7" w:rsidP="001F28FC">
      <w:pPr>
        <w:widowControl w:val="0"/>
        <w:spacing w:after="80"/>
        <w:jc w:val="center"/>
        <w:rPr>
          <w:b/>
          <w:bCs/>
        </w:rPr>
      </w:pPr>
    </w:p>
    <w:p w:rsidR="00F009B7" w:rsidRDefault="00F009B7" w:rsidP="001F28FC">
      <w:pPr>
        <w:widowControl w:val="0"/>
        <w:spacing w:after="80"/>
        <w:jc w:val="center"/>
        <w:rPr>
          <w:b/>
          <w:bCs/>
        </w:rPr>
      </w:pPr>
    </w:p>
    <w:p w:rsidR="00F009B7" w:rsidRDefault="00F009B7" w:rsidP="001F28FC">
      <w:pPr>
        <w:widowControl w:val="0"/>
        <w:spacing w:after="80"/>
        <w:jc w:val="center"/>
        <w:rPr>
          <w:b/>
          <w:bCs/>
        </w:rPr>
      </w:pPr>
    </w:p>
    <w:p w:rsidR="00F009B7" w:rsidRDefault="00F009B7" w:rsidP="001F28FC">
      <w:pPr>
        <w:widowControl w:val="0"/>
        <w:spacing w:after="80"/>
        <w:jc w:val="center"/>
        <w:rPr>
          <w:b/>
          <w:bCs/>
        </w:rPr>
      </w:pPr>
    </w:p>
    <w:p w:rsidR="001F28FC" w:rsidRDefault="001F28FC" w:rsidP="001F28FC">
      <w:pPr>
        <w:widowControl w:val="0"/>
        <w:spacing w:after="80"/>
        <w:jc w:val="center"/>
        <w:rPr>
          <w:b/>
          <w:bCs/>
        </w:rPr>
      </w:pPr>
      <w:r w:rsidRPr="00E6679D">
        <w:rPr>
          <w:b/>
          <w:bCs/>
        </w:rPr>
        <w:lastRenderedPageBreak/>
        <w:t>ОПИСАНИЕ ОБЪЕКТА ЗАКУПКИ</w:t>
      </w:r>
    </w:p>
    <w:p w:rsidR="001F28FC" w:rsidRDefault="001F28FC" w:rsidP="001F28FC">
      <w:pPr>
        <w:widowControl w:val="0"/>
        <w:tabs>
          <w:tab w:val="left" w:pos="5580"/>
        </w:tabs>
        <w:autoSpaceDE w:val="0"/>
        <w:autoSpaceDN w:val="0"/>
        <w:adjustRightInd w:val="0"/>
        <w:ind w:firstLine="540"/>
        <w:jc w:val="center"/>
        <w:rPr>
          <w:b/>
          <w:bCs/>
          <w:color w:val="000000"/>
        </w:rPr>
      </w:pPr>
      <w:r w:rsidRPr="00136A8E">
        <w:rPr>
          <w:b/>
          <w:bCs/>
          <w:color w:val="000000"/>
        </w:rPr>
        <w:t>На выполнение работ по капитальному ремонту</w:t>
      </w:r>
      <w:r>
        <w:rPr>
          <w:b/>
          <w:bCs/>
          <w:color w:val="000000"/>
        </w:rPr>
        <w:t>,</w:t>
      </w:r>
      <w:r w:rsidRPr="00136A8E">
        <w:rPr>
          <w:b/>
          <w:bCs/>
          <w:color w:val="000000"/>
        </w:rPr>
        <w:t xml:space="preserve"> </w:t>
      </w:r>
      <w:r>
        <w:rPr>
          <w:b/>
          <w:bCs/>
          <w:color w:val="000000"/>
        </w:rPr>
        <w:t xml:space="preserve">с элементами текущего ремонта, </w:t>
      </w:r>
    </w:p>
    <w:p w:rsidR="001F28FC" w:rsidRDefault="001F28FC" w:rsidP="001F28FC">
      <w:pPr>
        <w:widowControl w:val="0"/>
        <w:tabs>
          <w:tab w:val="left" w:pos="5580"/>
        </w:tabs>
        <w:autoSpaceDE w:val="0"/>
        <w:autoSpaceDN w:val="0"/>
        <w:adjustRightInd w:val="0"/>
        <w:ind w:firstLine="540"/>
        <w:jc w:val="center"/>
        <w:rPr>
          <w:b/>
          <w:bCs/>
          <w:color w:val="000000"/>
        </w:rPr>
      </w:pPr>
      <w:r>
        <w:rPr>
          <w:b/>
          <w:bCs/>
          <w:color w:val="000000"/>
        </w:rPr>
        <w:t xml:space="preserve">по устранению нарушений противопожарной безопасности </w:t>
      </w:r>
    </w:p>
    <w:p w:rsidR="001F28FC" w:rsidRDefault="001F28FC" w:rsidP="001F28FC">
      <w:pPr>
        <w:widowControl w:val="0"/>
        <w:tabs>
          <w:tab w:val="left" w:pos="5580"/>
        </w:tabs>
        <w:autoSpaceDE w:val="0"/>
        <w:autoSpaceDN w:val="0"/>
        <w:adjustRightInd w:val="0"/>
        <w:ind w:firstLine="540"/>
        <w:jc w:val="center"/>
        <w:rPr>
          <w:b/>
          <w:bCs/>
          <w:color w:val="000000"/>
        </w:rPr>
      </w:pPr>
      <w:r>
        <w:rPr>
          <w:b/>
          <w:bCs/>
          <w:color w:val="000000"/>
        </w:rPr>
        <w:t xml:space="preserve">в ГБУЗ НСО «Родильный дом №7». </w:t>
      </w:r>
    </w:p>
    <w:p w:rsidR="001F28FC" w:rsidRPr="00136A8E" w:rsidRDefault="001F28FC" w:rsidP="001F28FC">
      <w:pPr>
        <w:widowControl w:val="0"/>
        <w:tabs>
          <w:tab w:val="left" w:pos="5580"/>
        </w:tabs>
        <w:autoSpaceDE w:val="0"/>
        <w:autoSpaceDN w:val="0"/>
        <w:adjustRightInd w:val="0"/>
        <w:ind w:firstLine="540"/>
        <w:jc w:val="center"/>
        <w:rPr>
          <w:b/>
          <w:bCs/>
          <w:color w:val="000000"/>
        </w:rPr>
      </w:pPr>
    </w:p>
    <w:p w:rsidR="001F28FC" w:rsidRPr="00E9750C" w:rsidRDefault="001F28FC" w:rsidP="001F28FC">
      <w:pPr>
        <w:widowControl w:val="0"/>
        <w:tabs>
          <w:tab w:val="left" w:pos="5580"/>
        </w:tabs>
        <w:autoSpaceDE w:val="0"/>
        <w:autoSpaceDN w:val="0"/>
        <w:adjustRightInd w:val="0"/>
        <w:ind w:firstLine="709"/>
        <w:jc w:val="both"/>
        <w:rPr>
          <w:bCs/>
          <w:color w:val="000000"/>
        </w:rPr>
      </w:pPr>
      <w:r w:rsidRPr="00E9750C">
        <w:rPr>
          <w:b/>
          <w:bCs/>
          <w:color w:val="000000"/>
        </w:rPr>
        <w:t>Место выполнения работ</w:t>
      </w:r>
      <w:r w:rsidRPr="00E9750C">
        <w:rPr>
          <w:bCs/>
          <w:color w:val="000000"/>
        </w:rPr>
        <w:t xml:space="preserve">: </w:t>
      </w:r>
      <w:r w:rsidRPr="00E9750C">
        <w:rPr>
          <w:bCs/>
        </w:rPr>
        <w:t>г</w:t>
      </w:r>
      <w:proofErr w:type="gramStart"/>
      <w:r w:rsidRPr="00E9750C">
        <w:rPr>
          <w:bCs/>
        </w:rPr>
        <w:t>.Н</w:t>
      </w:r>
      <w:proofErr w:type="gramEnd"/>
      <w:r w:rsidRPr="00E9750C">
        <w:rPr>
          <w:bCs/>
        </w:rPr>
        <w:t>овосибирск, ул. Героев революции,4,</w:t>
      </w:r>
      <w:r w:rsidRPr="00E9750C">
        <w:rPr>
          <w:bCs/>
          <w:color w:val="000000"/>
        </w:rPr>
        <w:t xml:space="preserve"> 1 этаж ГБУЗ НСО «Родильный дом №7».</w:t>
      </w:r>
    </w:p>
    <w:p w:rsidR="001F28FC" w:rsidRPr="00E9750C" w:rsidRDefault="001F28FC" w:rsidP="001F28FC">
      <w:pPr>
        <w:widowControl w:val="0"/>
        <w:tabs>
          <w:tab w:val="left" w:pos="540"/>
        </w:tabs>
        <w:ind w:firstLine="709"/>
        <w:jc w:val="both"/>
      </w:pPr>
      <w:r w:rsidRPr="00E9750C">
        <w:t>Все указания, встречающиеся в настоящем  Описании объекта закупки, на оборудование, машины, механизмы, не являются требованием к производственным мощностям Подрядчика. Все указания являются расчетными единицами для определения Заказчиком начальной (максимальной) цены Контракта.</w:t>
      </w:r>
    </w:p>
    <w:p w:rsidR="001F28FC" w:rsidRPr="00E9750C" w:rsidRDefault="001F28FC" w:rsidP="001F28FC">
      <w:pPr>
        <w:widowControl w:val="0"/>
        <w:tabs>
          <w:tab w:val="left" w:pos="540"/>
        </w:tabs>
        <w:jc w:val="both"/>
      </w:pPr>
      <w:r w:rsidRPr="00E9750C">
        <w:rPr>
          <w:bCs/>
          <w:color w:val="000000"/>
        </w:rPr>
        <w:t>Подрядчик должен разработать исполнительную документацию и ведомость отделки.</w:t>
      </w:r>
    </w:p>
    <w:p w:rsidR="001F28FC" w:rsidRPr="00E9750C" w:rsidRDefault="001F28FC" w:rsidP="001F28FC">
      <w:pPr>
        <w:widowControl w:val="0"/>
        <w:tabs>
          <w:tab w:val="left" w:pos="540"/>
        </w:tabs>
        <w:jc w:val="both"/>
      </w:pPr>
      <w:r w:rsidRPr="00E9750C">
        <w:t xml:space="preserve">Исполнительная документация может уточняться и дополняться по взаимному согласованию сторон в срок не позднее  срока начала работ по  Контракту. </w:t>
      </w:r>
    </w:p>
    <w:p w:rsidR="001F28FC" w:rsidRPr="00E9750C" w:rsidRDefault="001F28FC" w:rsidP="001F28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rPr>
      </w:pPr>
      <w:r w:rsidRPr="00E9750C">
        <w:rPr>
          <w:b/>
          <w:bCs/>
        </w:rPr>
        <w:t>Требования к качественным характеристикам работ</w:t>
      </w:r>
    </w:p>
    <w:p w:rsidR="001F28FC" w:rsidRPr="00E9750C" w:rsidRDefault="001F28FC" w:rsidP="001F28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pPr>
      <w:r w:rsidRPr="00E9750C">
        <w:t xml:space="preserve">Качество выполненных Подрядчиком работ должно удовлетворять требованиям, установленным </w:t>
      </w:r>
      <w:proofErr w:type="spellStart"/>
      <w:r w:rsidRPr="00E9750C">
        <w:t>СНиП</w:t>
      </w:r>
      <w:proofErr w:type="spellEnd"/>
      <w:r w:rsidRPr="00E9750C">
        <w:t xml:space="preserve">, </w:t>
      </w:r>
      <w:proofErr w:type="spellStart"/>
      <w:r w:rsidRPr="00E9750C">
        <w:t>СанПиН</w:t>
      </w:r>
      <w:proofErr w:type="spellEnd"/>
      <w:r w:rsidRPr="00E9750C">
        <w:t>, ГОСТ, ТУ действующими на момент проведения работ на территории РФ, с учетом условий контракта. Если законом, иными правовыми актами или в установленном ими порядке предусмотрены обязательные требования к работе, выполняемой по заключаемому контракту, Подрядчик, обязан выполнять работу, соблюдая эти обязательные требования.</w:t>
      </w:r>
    </w:p>
    <w:p w:rsidR="001F28FC" w:rsidRPr="00E9750C" w:rsidRDefault="001F28FC" w:rsidP="001F28FC">
      <w:pPr>
        <w:widowControl w:val="0"/>
        <w:autoSpaceDE w:val="0"/>
        <w:autoSpaceDN w:val="0"/>
        <w:adjustRightInd w:val="0"/>
        <w:ind w:firstLine="709"/>
        <w:jc w:val="both"/>
      </w:pPr>
      <w:r w:rsidRPr="00E9750C">
        <w:t xml:space="preserve">Работы должны производиться только в отведенной зоне работ. Работы должны быть  произведены минимальным количеством технических средств и механизмов, что нужно для сокращения шума, пыли, загрязнения воздуха. </w:t>
      </w:r>
    </w:p>
    <w:p w:rsidR="001F28FC" w:rsidRPr="00E9750C" w:rsidRDefault="001F28FC" w:rsidP="001F28FC">
      <w:pPr>
        <w:widowControl w:val="0"/>
        <w:autoSpaceDE w:val="0"/>
        <w:autoSpaceDN w:val="0"/>
        <w:adjustRightInd w:val="0"/>
        <w:ind w:firstLine="709"/>
        <w:jc w:val="both"/>
      </w:pPr>
      <w:r w:rsidRPr="00E9750C">
        <w:t>Работы должны выполняться с применением современных методов и технологий производства работ, не увеличивая при этом стоимость  контракта.</w:t>
      </w:r>
    </w:p>
    <w:p w:rsidR="001F28FC" w:rsidRPr="00E9750C" w:rsidRDefault="001F28FC" w:rsidP="001F28FC">
      <w:pPr>
        <w:widowControl w:val="0"/>
        <w:tabs>
          <w:tab w:val="left" w:pos="540"/>
        </w:tabs>
        <w:jc w:val="both"/>
        <w:rPr>
          <w:highlight w:val="lightGray"/>
        </w:rPr>
      </w:pPr>
      <w:r w:rsidRPr="00E9750C">
        <w:t>При производстве работ необходимо руководствоваться следующей нормативно-технической документацией:</w:t>
      </w:r>
    </w:p>
    <w:p w:rsidR="001F28FC" w:rsidRPr="00E9750C" w:rsidRDefault="001F28FC" w:rsidP="001F28FC">
      <w:pPr>
        <w:widowControl w:val="0"/>
        <w:tabs>
          <w:tab w:val="left" w:pos="540"/>
        </w:tabs>
        <w:jc w:val="both"/>
        <w:rPr>
          <w:highlight w:val="lightGray"/>
        </w:rPr>
      </w:pPr>
    </w:p>
    <w:tbl>
      <w:tblPr>
        <w:tblW w:w="4981" w:type="pct"/>
        <w:tblInd w:w="108" w:type="dxa"/>
        <w:tblLayout w:type="fixed"/>
        <w:tblCellMar>
          <w:left w:w="0" w:type="dxa"/>
          <w:right w:w="0" w:type="dxa"/>
        </w:tblCellMar>
        <w:tblLook w:val="00A0"/>
      </w:tblPr>
      <w:tblGrid>
        <w:gridCol w:w="581"/>
        <w:gridCol w:w="2580"/>
        <w:gridCol w:w="7362"/>
      </w:tblGrid>
      <w:tr w:rsidR="001F28FC" w:rsidRPr="00E9750C" w:rsidTr="003557AF">
        <w:trPr>
          <w:trHeight w:val="525"/>
        </w:trPr>
        <w:tc>
          <w:tcPr>
            <w:tcW w:w="276" w:type="pct"/>
            <w:tcBorders>
              <w:top w:val="single" w:sz="12" w:space="0" w:color="auto"/>
              <w:left w:val="single" w:sz="12" w:space="0" w:color="auto"/>
              <w:bottom w:val="single" w:sz="12" w:space="0" w:color="auto"/>
              <w:right w:val="single" w:sz="12" w:space="0" w:color="auto"/>
            </w:tcBorders>
            <w:tcMar>
              <w:top w:w="0" w:type="dxa"/>
              <w:left w:w="108" w:type="dxa"/>
              <w:bottom w:w="0" w:type="dxa"/>
              <w:right w:w="108" w:type="dxa"/>
            </w:tcMar>
            <w:vAlign w:val="center"/>
          </w:tcPr>
          <w:p w:rsidR="001F28FC" w:rsidRPr="00E9750C" w:rsidRDefault="001F28FC" w:rsidP="003557AF">
            <w:pPr>
              <w:widowControl w:val="0"/>
              <w:jc w:val="both"/>
              <w:rPr>
                <w:b/>
                <w:bCs/>
              </w:rPr>
            </w:pPr>
            <w:r w:rsidRPr="00E9750C">
              <w:rPr>
                <w:b/>
                <w:bCs/>
              </w:rPr>
              <w:t xml:space="preserve">№ </w:t>
            </w:r>
            <w:proofErr w:type="spellStart"/>
            <w:proofErr w:type="gramStart"/>
            <w:r w:rsidRPr="00E9750C">
              <w:rPr>
                <w:b/>
                <w:bCs/>
              </w:rPr>
              <w:t>п</w:t>
            </w:r>
            <w:proofErr w:type="spellEnd"/>
            <w:proofErr w:type="gramEnd"/>
            <w:r w:rsidRPr="00E9750C">
              <w:rPr>
                <w:b/>
                <w:bCs/>
              </w:rPr>
              <w:t>/</w:t>
            </w:r>
            <w:proofErr w:type="spellStart"/>
            <w:r w:rsidRPr="00E9750C">
              <w:rPr>
                <w:b/>
                <w:bCs/>
              </w:rPr>
              <w:t>п</w:t>
            </w:r>
            <w:proofErr w:type="spellEnd"/>
          </w:p>
        </w:tc>
        <w:tc>
          <w:tcPr>
            <w:tcW w:w="1226" w:type="pct"/>
            <w:tcBorders>
              <w:top w:val="single" w:sz="12" w:space="0" w:color="auto"/>
              <w:left w:val="single" w:sz="12" w:space="0" w:color="auto"/>
              <w:bottom w:val="single" w:sz="12" w:space="0" w:color="auto"/>
              <w:right w:val="single" w:sz="8" w:space="0" w:color="auto"/>
            </w:tcBorders>
            <w:tcMar>
              <w:top w:w="0" w:type="dxa"/>
              <w:left w:w="108" w:type="dxa"/>
              <w:bottom w:w="0" w:type="dxa"/>
              <w:right w:w="108" w:type="dxa"/>
            </w:tcMar>
            <w:vAlign w:val="center"/>
          </w:tcPr>
          <w:p w:rsidR="001F28FC" w:rsidRPr="00E9750C" w:rsidRDefault="001F28FC" w:rsidP="003557AF">
            <w:pPr>
              <w:widowControl w:val="0"/>
              <w:jc w:val="both"/>
              <w:rPr>
                <w:b/>
                <w:bCs/>
              </w:rPr>
            </w:pPr>
            <w:r w:rsidRPr="00E9750C">
              <w:rPr>
                <w:b/>
                <w:bCs/>
              </w:rPr>
              <w:t>Шифр, номер</w:t>
            </w:r>
          </w:p>
        </w:tc>
        <w:tc>
          <w:tcPr>
            <w:tcW w:w="3498" w:type="pct"/>
            <w:tcBorders>
              <w:top w:val="single" w:sz="12" w:space="0" w:color="auto"/>
              <w:left w:val="nil"/>
              <w:bottom w:val="single" w:sz="12" w:space="0" w:color="auto"/>
              <w:right w:val="single" w:sz="12" w:space="0" w:color="auto"/>
            </w:tcBorders>
            <w:tcMar>
              <w:top w:w="0" w:type="dxa"/>
              <w:left w:w="108" w:type="dxa"/>
              <w:bottom w:w="0" w:type="dxa"/>
              <w:right w:w="108" w:type="dxa"/>
            </w:tcMar>
            <w:vAlign w:val="center"/>
          </w:tcPr>
          <w:p w:rsidR="001F28FC" w:rsidRPr="00E9750C" w:rsidRDefault="001F28FC" w:rsidP="003557AF">
            <w:pPr>
              <w:widowControl w:val="0"/>
              <w:jc w:val="both"/>
              <w:rPr>
                <w:b/>
                <w:bCs/>
              </w:rPr>
            </w:pPr>
            <w:r w:rsidRPr="00E9750C">
              <w:rPr>
                <w:b/>
                <w:bCs/>
              </w:rPr>
              <w:t>Наименование нормативного документа</w:t>
            </w:r>
          </w:p>
        </w:tc>
      </w:tr>
      <w:tr w:rsidR="001F28FC" w:rsidRPr="00E9750C" w:rsidTr="003557AF">
        <w:trPr>
          <w:trHeight w:val="270"/>
        </w:trPr>
        <w:tc>
          <w:tcPr>
            <w:tcW w:w="276" w:type="pct"/>
            <w:tcBorders>
              <w:top w:val="single" w:sz="12" w:space="0" w:color="auto"/>
              <w:left w:val="single" w:sz="12" w:space="0" w:color="auto"/>
              <w:bottom w:val="single" w:sz="8" w:space="0" w:color="auto"/>
              <w:right w:val="single" w:sz="12" w:space="0" w:color="auto"/>
            </w:tcBorders>
            <w:tcMar>
              <w:top w:w="0" w:type="dxa"/>
              <w:left w:w="108" w:type="dxa"/>
              <w:bottom w:w="0" w:type="dxa"/>
              <w:right w:w="108" w:type="dxa"/>
            </w:tcMar>
            <w:vAlign w:val="bottom"/>
          </w:tcPr>
          <w:p w:rsidR="001F28FC" w:rsidRPr="00E9750C" w:rsidRDefault="001F28FC" w:rsidP="003557AF">
            <w:pPr>
              <w:widowControl w:val="0"/>
              <w:jc w:val="both"/>
              <w:rPr>
                <w:b/>
                <w:bCs/>
              </w:rPr>
            </w:pPr>
            <w:r w:rsidRPr="00E9750C">
              <w:rPr>
                <w:b/>
                <w:bCs/>
              </w:rPr>
              <w:t>1</w:t>
            </w:r>
          </w:p>
        </w:tc>
        <w:tc>
          <w:tcPr>
            <w:tcW w:w="1226" w:type="pct"/>
            <w:tcBorders>
              <w:top w:val="single" w:sz="12" w:space="0" w:color="auto"/>
              <w:left w:val="single" w:sz="12" w:space="0" w:color="auto"/>
              <w:bottom w:val="single" w:sz="8" w:space="0" w:color="auto"/>
              <w:right w:val="single" w:sz="8" w:space="0" w:color="auto"/>
            </w:tcBorders>
            <w:tcMar>
              <w:top w:w="0" w:type="dxa"/>
              <w:left w:w="108" w:type="dxa"/>
              <w:bottom w:w="0" w:type="dxa"/>
              <w:right w:w="108" w:type="dxa"/>
            </w:tcMar>
            <w:vAlign w:val="bottom"/>
          </w:tcPr>
          <w:p w:rsidR="001F28FC" w:rsidRPr="00E9750C" w:rsidRDefault="001F28FC" w:rsidP="003557AF">
            <w:pPr>
              <w:widowControl w:val="0"/>
              <w:jc w:val="both"/>
              <w:rPr>
                <w:b/>
                <w:bCs/>
              </w:rPr>
            </w:pPr>
            <w:r w:rsidRPr="00E9750C">
              <w:rPr>
                <w:b/>
                <w:bCs/>
              </w:rPr>
              <w:t>2</w:t>
            </w:r>
          </w:p>
        </w:tc>
        <w:tc>
          <w:tcPr>
            <w:tcW w:w="3498" w:type="pct"/>
            <w:tcBorders>
              <w:top w:val="single" w:sz="12" w:space="0" w:color="auto"/>
              <w:left w:val="nil"/>
              <w:bottom w:val="single" w:sz="8" w:space="0" w:color="auto"/>
              <w:right w:val="single" w:sz="12" w:space="0" w:color="auto"/>
            </w:tcBorders>
            <w:tcMar>
              <w:top w:w="0" w:type="dxa"/>
              <w:left w:w="108" w:type="dxa"/>
              <w:bottom w:w="0" w:type="dxa"/>
              <w:right w:w="108" w:type="dxa"/>
            </w:tcMar>
            <w:vAlign w:val="bottom"/>
          </w:tcPr>
          <w:p w:rsidR="001F28FC" w:rsidRPr="00E9750C" w:rsidRDefault="001F28FC" w:rsidP="003557AF">
            <w:pPr>
              <w:widowControl w:val="0"/>
              <w:jc w:val="both"/>
              <w:rPr>
                <w:b/>
                <w:bCs/>
              </w:rPr>
            </w:pPr>
            <w:r w:rsidRPr="00E9750C">
              <w:rPr>
                <w:b/>
                <w:bCs/>
              </w:rPr>
              <w:t>3</w:t>
            </w:r>
          </w:p>
        </w:tc>
      </w:tr>
      <w:tr w:rsidR="001F28FC" w:rsidRPr="00E9750C" w:rsidTr="003557AF">
        <w:trPr>
          <w:trHeight w:val="270"/>
        </w:trPr>
        <w:tc>
          <w:tcPr>
            <w:tcW w:w="5000" w:type="pct"/>
            <w:gridSpan w:val="3"/>
            <w:tcBorders>
              <w:top w:val="nil"/>
              <w:left w:val="single" w:sz="12" w:space="0" w:color="auto"/>
              <w:bottom w:val="single" w:sz="8" w:space="0" w:color="auto"/>
              <w:right w:val="single" w:sz="12" w:space="0" w:color="auto"/>
            </w:tcBorders>
            <w:tcMar>
              <w:top w:w="0" w:type="dxa"/>
              <w:left w:w="108" w:type="dxa"/>
              <w:bottom w:w="0" w:type="dxa"/>
              <w:right w:w="108" w:type="dxa"/>
            </w:tcMar>
            <w:vAlign w:val="bottom"/>
          </w:tcPr>
          <w:p w:rsidR="001F28FC" w:rsidRPr="00E9750C" w:rsidRDefault="001F28FC" w:rsidP="003557AF">
            <w:pPr>
              <w:widowControl w:val="0"/>
              <w:jc w:val="both"/>
              <w:rPr>
                <w:b/>
                <w:bCs/>
              </w:rPr>
            </w:pPr>
            <w:r w:rsidRPr="00E9750C">
              <w:rPr>
                <w:b/>
                <w:bCs/>
              </w:rPr>
              <w:t>Организация работ на месте проведения ремонта</w:t>
            </w:r>
          </w:p>
        </w:tc>
      </w:tr>
      <w:tr w:rsidR="001F28FC" w:rsidRPr="00E9750C" w:rsidTr="003557AF">
        <w:trPr>
          <w:trHeight w:val="270"/>
        </w:trPr>
        <w:tc>
          <w:tcPr>
            <w:tcW w:w="5000" w:type="pct"/>
            <w:gridSpan w:val="3"/>
            <w:tcBorders>
              <w:top w:val="nil"/>
              <w:left w:val="single" w:sz="12" w:space="0" w:color="auto"/>
              <w:bottom w:val="single" w:sz="8" w:space="0" w:color="auto"/>
              <w:right w:val="single" w:sz="12" w:space="0" w:color="auto"/>
            </w:tcBorders>
            <w:tcMar>
              <w:top w:w="0" w:type="dxa"/>
              <w:left w:w="108" w:type="dxa"/>
              <w:bottom w:w="0" w:type="dxa"/>
              <w:right w:w="108" w:type="dxa"/>
            </w:tcMar>
            <w:vAlign w:val="bottom"/>
          </w:tcPr>
          <w:p w:rsidR="001F28FC" w:rsidRPr="00E9750C" w:rsidRDefault="001F28FC" w:rsidP="003557AF">
            <w:pPr>
              <w:widowControl w:val="0"/>
              <w:jc w:val="both"/>
              <w:rPr>
                <w:b/>
                <w:bCs/>
              </w:rPr>
            </w:pPr>
          </w:p>
        </w:tc>
      </w:tr>
      <w:tr w:rsidR="001F28FC" w:rsidRPr="00E9750C" w:rsidTr="003557AF">
        <w:trPr>
          <w:trHeight w:val="60"/>
        </w:trPr>
        <w:tc>
          <w:tcPr>
            <w:tcW w:w="276" w:type="pct"/>
            <w:tcBorders>
              <w:top w:val="nil"/>
              <w:left w:val="single" w:sz="12" w:space="0" w:color="auto"/>
              <w:bottom w:val="single" w:sz="8" w:space="0" w:color="auto"/>
              <w:right w:val="single" w:sz="12" w:space="0" w:color="auto"/>
            </w:tcBorders>
            <w:tcMar>
              <w:top w:w="0" w:type="dxa"/>
              <w:left w:w="108" w:type="dxa"/>
              <w:bottom w:w="0" w:type="dxa"/>
              <w:right w:w="108" w:type="dxa"/>
            </w:tcMar>
            <w:vAlign w:val="center"/>
          </w:tcPr>
          <w:p w:rsidR="001F28FC" w:rsidRPr="00E9750C" w:rsidRDefault="001F28FC" w:rsidP="003557AF">
            <w:pPr>
              <w:widowControl w:val="0"/>
              <w:jc w:val="both"/>
            </w:pPr>
            <w:r w:rsidRPr="00E9750C">
              <w:t>1</w:t>
            </w:r>
          </w:p>
        </w:tc>
        <w:tc>
          <w:tcPr>
            <w:tcW w:w="1226" w:type="pct"/>
            <w:tcBorders>
              <w:top w:val="nil"/>
              <w:left w:val="single" w:sz="12" w:space="0" w:color="auto"/>
              <w:bottom w:val="single" w:sz="8" w:space="0" w:color="auto"/>
              <w:right w:val="single" w:sz="8" w:space="0" w:color="auto"/>
            </w:tcBorders>
            <w:tcMar>
              <w:top w:w="0" w:type="dxa"/>
              <w:left w:w="108" w:type="dxa"/>
              <w:bottom w:w="0" w:type="dxa"/>
              <w:right w:w="108" w:type="dxa"/>
            </w:tcMar>
            <w:vAlign w:val="center"/>
          </w:tcPr>
          <w:p w:rsidR="001F28FC" w:rsidRPr="00E9750C" w:rsidRDefault="001F28FC" w:rsidP="003557AF">
            <w:pPr>
              <w:widowControl w:val="0"/>
              <w:jc w:val="both"/>
            </w:pPr>
            <w:proofErr w:type="spellStart"/>
            <w:r w:rsidRPr="00E9750C">
              <w:rPr>
                <w:color w:val="000000"/>
              </w:rPr>
              <w:t>СанПиН</w:t>
            </w:r>
            <w:proofErr w:type="spellEnd"/>
            <w:r w:rsidRPr="00E9750C">
              <w:rPr>
                <w:color w:val="000000"/>
              </w:rPr>
              <w:t xml:space="preserve"> 2/1/3/2630-10</w:t>
            </w:r>
          </w:p>
        </w:tc>
        <w:tc>
          <w:tcPr>
            <w:tcW w:w="3498" w:type="pct"/>
            <w:tcBorders>
              <w:top w:val="nil"/>
              <w:left w:val="nil"/>
              <w:bottom w:val="single" w:sz="8" w:space="0" w:color="auto"/>
              <w:right w:val="single" w:sz="12" w:space="0" w:color="auto"/>
            </w:tcBorders>
            <w:tcMar>
              <w:top w:w="0" w:type="dxa"/>
              <w:left w:w="108" w:type="dxa"/>
              <w:bottom w:w="0" w:type="dxa"/>
              <w:right w:w="108" w:type="dxa"/>
            </w:tcMar>
            <w:vAlign w:val="center"/>
          </w:tcPr>
          <w:p w:rsidR="001F28FC" w:rsidRPr="00E9750C" w:rsidRDefault="001F28FC" w:rsidP="003557AF">
            <w:pPr>
              <w:widowControl w:val="0"/>
              <w:jc w:val="both"/>
            </w:pPr>
            <w:r w:rsidRPr="00E9750C">
              <w:t>''Санитарно-эпидемиологические требования к организациям,</w:t>
            </w:r>
          </w:p>
          <w:p w:rsidR="001F28FC" w:rsidRPr="00E9750C" w:rsidRDefault="001F28FC" w:rsidP="003557AF">
            <w:pPr>
              <w:widowControl w:val="0"/>
              <w:jc w:val="both"/>
            </w:pPr>
            <w:proofErr w:type="gramStart"/>
            <w:r w:rsidRPr="00E9750C">
              <w:t>осуществляющим</w:t>
            </w:r>
            <w:proofErr w:type="gramEnd"/>
            <w:r w:rsidRPr="00E9750C">
              <w:t xml:space="preserve"> медицинскую деятельность''</w:t>
            </w:r>
          </w:p>
        </w:tc>
      </w:tr>
      <w:tr w:rsidR="001F28FC" w:rsidRPr="00E9750C" w:rsidTr="003557AF">
        <w:trPr>
          <w:trHeight w:val="60"/>
        </w:trPr>
        <w:tc>
          <w:tcPr>
            <w:tcW w:w="276" w:type="pct"/>
            <w:tcBorders>
              <w:top w:val="nil"/>
              <w:left w:val="single" w:sz="12" w:space="0" w:color="auto"/>
              <w:bottom w:val="single" w:sz="8" w:space="0" w:color="auto"/>
              <w:right w:val="single" w:sz="12" w:space="0" w:color="auto"/>
            </w:tcBorders>
            <w:tcMar>
              <w:top w:w="0" w:type="dxa"/>
              <w:left w:w="108" w:type="dxa"/>
              <w:bottom w:w="0" w:type="dxa"/>
              <w:right w:w="108" w:type="dxa"/>
            </w:tcMar>
            <w:vAlign w:val="center"/>
          </w:tcPr>
          <w:p w:rsidR="001F28FC" w:rsidRPr="00E9750C" w:rsidRDefault="001F28FC" w:rsidP="003557AF">
            <w:pPr>
              <w:widowControl w:val="0"/>
              <w:jc w:val="both"/>
            </w:pPr>
            <w:r w:rsidRPr="00E9750C">
              <w:t>2</w:t>
            </w:r>
          </w:p>
        </w:tc>
        <w:tc>
          <w:tcPr>
            <w:tcW w:w="1226" w:type="pct"/>
            <w:tcBorders>
              <w:top w:val="nil"/>
              <w:left w:val="single" w:sz="12" w:space="0" w:color="auto"/>
              <w:bottom w:val="single" w:sz="8" w:space="0" w:color="auto"/>
              <w:right w:val="single" w:sz="8" w:space="0" w:color="auto"/>
            </w:tcBorders>
            <w:tcMar>
              <w:top w:w="0" w:type="dxa"/>
              <w:left w:w="108" w:type="dxa"/>
              <w:bottom w:w="0" w:type="dxa"/>
              <w:right w:w="108" w:type="dxa"/>
            </w:tcMar>
            <w:vAlign w:val="center"/>
          </w:tcPr>
          <w:p w:rsidR="001F28FC" w:rsidRPr="00E9750C" w:rsidRDefault="001F28FC" w:rsidP="003557AF">
            <w:pPr>
              <w:widowControl w:val="0"/>
              <w:jc w:val="both"/>
            </w:pPr>
            <w:proofErr w:type="spellStart"/>
            <w:r w:rsidRPr="00E9750C">
              <w:t>СНиП</w:t>
            </w:r>
            <w:proofErr w:type="spellEnd"/>
            <w:r w:rsidRPr="00E9750C">
              <w:t xml:space="preserve"> 12-03-2001</w:t>
            </w:r>
          </w:p>
        </w:tc>
        <w:tc>
          <w:tcPr>
            <w:tcW w:w="3498" w:type="pct"/>
            <w:tcBorders>
              <w:top w:val="nil"/>
              <w:left w:val="nil"/>
              <w:bottom w:val="single" w:sz="8" w:space="0" w:color="auto"/>
              <w:right w:val="single" w:sz="12" w:space="0" w:color="auto"/>
            </w:tcBorders>
            <w:tcMar>
              <w:top w:w="0" w:type="dxa"/>
              <w:left w:w="108" w:type="dxa"/>
              <w:bottom w:w="0" w:type="dxa"/>
              <w:right w:w="108" w:type="dxa"/>
            </w:tcMar>
            <w:vAlign w:val="center"/>
          </w:tcPr>
          <w:p w:rsidR="001F28FC" w:rsidRPr="00E9750C" w:rsidRDefault="001F28FC" w:rsidP="003557AF">
            <w:pPr>
              <w:widowControl w:val="0"/>
              <w:jc w:val="both"/>
            </w:pPr>
            <w:r w:rsidRPr="00E9750C">
              <w:t>Безопасность труда в строительстве Часть 1. Общие требования.</w:t>
            </w:r>
            <w:r w:rsidRPr="00E9750C">
              <w:rPr>
                <w:color w:val="000000"/>
              </w:rPr>
              <w:t xml:space="preserve"> Часть 2. Строительное производство</w:t>
            </w:r>
          </w:p>
        </w:tc>
      </w:tr>
      <w:tr w:rsidR="001F28FC" w:rsidRPr="00E9750C" w:rsidTr="003557AF">
        <w:trPr>
          <w:trHeight w:val="60"/>
        </w:trPr>
        <w:tc>
          <w:tcPr>
            <w:tcW w:w="276" w:type="pct"/>
            <w:tcBorders>
              <w:top w:val="nil"/>
              <w:left w:val="single" w:sz="12" w:space="0" w:color="auto"/>
              <w:bottom w:val="single" w:sz="8" w:space="0" w:color="auto"/>
              <w:right w:val="single" w:sz="12" w:space="0" w:color="auto"/>
            </w:tcBorders>
            <w:tcMar>
              <w:top w:w="0" w:type="dxa"/>
              <w:left w:w="108" w:type="dxa"/>
              <w:bottom w:w="0" w:type="dxa"/>
              <w:right w:w="108" w:type="dxa"/>
            </w:tcMar>
            <w:vAlign w:val="center"/>
          </w:tcPr>
          <w:p w:rsidR="001F28FC" w:rsidRPr="00E9750C" w:rsidRDefault="001F28FC" w:rsidP="003557AF">
            <w:pPr>
              <w:widowControl w:val="0"/>
              <w:jc w:val="both"/>
            </w:pPr>
            <w:r w:rsidRPr="00E9750C">
              <w:t>3</w:t>
            </w:r>
          </w:p>
        </w:tc>
        <w:tc>
          <w:tcPr>
            <w:tcW w:w="1226" w:type="pct"/>
            <w:tcBorders>
              <w:top w:val="nil"/>
              <w:left w:val="single" w:sz="12" w:space="0" w:color="auto"/>
              <w:bottom w:val="single" w:sz="8" w:space="0" w:color="auto"/>
              <w:right w:val="single" w:sz="8" w:space="0" w:color="auto"/>
            </w:tcBorders>
            <w:tcMar>
              <w:top w:w="0" w:type="dxa"/>
              <w:left w:w="108" w:type="dxa"/>
              <w:bottom w:w="0" w:type="dxa"/>
              <w:right w:w="108" w:type="dxa"/>
            </w:tcMar>
            <w:vAlign w:val="center"/>
          </w:tcPr>
          <w:p w:rsidR="001F28FC" w:rsidRPr="00E9750C" w:rsidRDefault="001F28FC" w:rsidP="003557AF">
            <w:pPr>
              <w:widowControl w:val="0"/>
              <w:jc w:val="both"/>
            </w:pPr>
            <w:proofErr w:type="spellStart"/>
            <w:r w:rsidRPr="00E9750C">
              <w:t>СНиП</w:t>
            </w:r>
            <w:proofErr w:type="spellEnd"/>
            <w:r w:rsidRPr="00E9750C">
              <w:t xml:space="preserve"> 12-04-2002</w:t>
            </w:r>
          </w:p>
        </w:tc>
        <w:tc>
          <w:tcPr>
            <w:tcW w:w="3498" w:type="pct"/>
            <w:tcBorders>
              <w:top w:val="nil"/>
              <w:left w:val="nil"/>
              <w:bottom w:val="single" w:sz="8" w:space="0" w:color="auto"/>
              <w:right w:val="single" w:sz="12" w:space="0" w:color="auto"/>
            </w:tcBorders>
            <w:tcMar>
              <w:top w:w="0" w:type="dxa"/>
              <w:left w:w="108" w:type="dxa"/>
              <w:bottom w:w="0" w:type="dxa"/>
              <w:right w:w="108" w:type="dxa"/>
            </w:tcMar>
            <w:vAlign w:val="center"/>
          </w:tcPr>
          <w:p w:rsidR="001F28FC" w:rsidRPr="00E9750C" w:rsidRDefault="001F28FC" w:rsidP="003557AF">
            <w:pPr>
              <w:widowControl w:val="0"/>
              <w:jc w:val="both"/>
            </w:pPr>
            <w:r w:rsidRPr="00E9750C">
              <w:t>Безопасность труда в строительстве. Часть 2. Строительное производство</w:t>
            </w:r>
          </w:p>
        </w:tc>
      </w:tr>
      <w:tr w:rsidR="001F28FC" w:rsidRPr="00E9750C" w:rsidTr="003557AF">
        <w:trPr>
          <w:trHeight w:val="60"/>
        </w:trPr>
        <w:tc>
          <w:tcPr>
            <w:tcW w:w="276" w:type="pct"/>
            <w:tcBorders>
              <w:top w:val="nil"/>
              <w:left w:val="single" w:sz="12" w:space="0" w:color="auto"/>
              <w:bottom w:val="single" w:sz="8" w:space="0" w:color="auto"/>
              <w:right w:val="single" w:sz="12" w:space="0" w:color="auto"/>
            </w:tcBorders>
            <w:tcMar>
              <w:top w:w="0" w:type="dxa"/>
              <w:left w:w="108" w:type="dxa"/>
              <w:bottom w:w="0" w:type="dxa"/>
              <w:right w:w="108" w:type="dxa"/>
            </w:tcMar>
            <w:vAlign w:val="center"/>
          </w:tcPr>
          <w:p w:rsidR="001F28FC" w:rsidRPr="00E9750C" w:rsidRDefault="001F28FC" w:rsidP="003557AF">
            <w:pPr>
              <w:widowControl w:val="0"/>
              <w:jc w:val="both"/>
            </w:pPr>
            <w:r w:rsidRPr="00E9750C">
              <w:t>4</w:t>
            </w:r>
          </w:p>
        </w:tc>
        <w:tc>
          <w:tcPr>
            <w:tcW w:w="1226" w:type="pct"/>
            <w:tcBorders>
              <w:top w:val="nil"/>
              <w:left w:val="single" w:sz="12" w:space="0" w:color="auto"/>
              <w:bottom w:val="single" w:sz="8" w:space="0" w:color="auto"/>
              <w:right w:val="single" w:sz="8" w:space="0" w:color="auto"/>
            </w:tcBorders>
            <w:tcMar>
              <w:top w:w="0" w:type="dxa"/>
              <w:left w:w="108" w:type="dxa"/>
              <w:bottom w:w="0" w:type="dxa"/>
              <w:right w:w="108" w:type="dxa"/>
            </w:tcMar>
            <w:vAlign w:val="center"/>
          </w:tcPr>
          <w:p w:rsidR="001F28FC" w:rsidRPr="00E9750C" w:rsidRDefault="001F28FC" w:rsidP="003557AF">
            <w:pPr>
              <w:widowControl w:val="0"/>
              <w:jc w:val="both"/>
              <w:rPr>
                <w:lang w:val="en-US"/>
              </w:rPr>
            </w:pPr>
            <w:proofErr w:type="spellStart"/>
            <w:r w:rsidRPr="00E9750C">
              <w:t>СНиП</w:t>
            </w:r>
            <w:proofErr w:type="spellEnd"/>
            <w:r w:rsidRPr="00E9750C">
              <w:t xml:space="preserve"> 21-01-97</w:t>
            </w:r>
            <w:r w:rsidRPr="00E9750C">
              <w:rPr>
                <w:lang w:val="en-US"/>
              </w:rPr>
              <w:t>*</w:t>
            </w:r>
          </w:p>
        </w:tc>
        <w:tc>
          <w:tcPr>
            <w:tcW w:w="3498" w:type="pct"/>
            <w:tcBorders>
              <w:top w:val="nil"/>
              <w:left w:val="nil"/>
              <w:bottom w:val="single" w:sz="8" w:space="0" w:color="auto"/>
              <w:right w:val="single" w:sz="12" w:space="0" w:color="auto"/>
            </w:tcBorders>
            <w:tcMar>
              <w:top w:w="0" w:type="dxa"/>
              <w:left w:w="108" w:type="dxa"/>
              <w:bottom w:w="0" w:type="dxa"/>
              <w:right w:w="108" w:type="dxa"/>
            </w:tcMar>
            <w:vAlign w:val="center"/>
          </w:tcPr>
          <w:p w:rsidR="001F28FC" w:rsidRPr="00E9750C" w:rsidRDefault="001F28FC" w:rsidP="003557AF">
            <w:pPr>
              <w:widowControl w:val="0"/>
              <w:jc w:val="both"/>
            </w:pPr>
            <w:r w:rsidRPr="00E9750C">
              <w:t>Пожарная безопасность зданий и сооружений</w:t>
            </w:r>
          </w:p>
        </w:tc>
      </w:tr>
      <w:tr w:rsidR="001F28FC" w:rsidRPr="00E9750C" w:rsidTr="003557AF">
        <w:trPr>
          <w:trHeight w:val="60"/>
        </w:trPr>
        <w:tc>
          <w:tcPr>
            <w:tcW w:w="276" w:type="pct"/>
            <w:tcBorders>
              <w:top w:val="nil"/>
              <w:left w:val="single" w:sz="12" w:space="0" w:color="auto"/>
              <w:bottom w:val="single" w:sz="8" w:space="0" w:color="auto"/>
              <w:right w:val="single" w:sz="12" w:space="0" w:color="auto"/>
            </w:tcBorders>
            <w:tcMar>
              <w:top w:w="0" w:type="dxa"/>
              <w:left w:w="108" w:type="dxa"/>
              <w:bottom w:w="0" w:type="dxa"/>
              <w:right w:w="108" w:type="dxa"/>
            </w:tcMar>
            <w:vAlign w:val="center"/>
          </w:tcPr>
          <w:p w:rsidR="001F28FC" w:rsidRPr="00E9750C" w:rsidRDefault="001F28FC" w:rsidP="003557AF">
            <w:pPr>
              <w:widowControl w:val="0"/>
              <w:jc w:val="both"/>
            </w:pPr>
            <w:r w:rsidRPr="00E9750C">
              <w:t>5</w:t>
            </w:r>
          </w:p>
        </w:tc>
        <w:tc>
          <w:tcPr>
            <w:tcW w:w="1226" w:type="pct"/>
            <w:tcBorders>
              <w:top w:val="nil"/>
              <w:left w:val="single" w:sz="12" w:space="0" w:color="auto"/>
              <w:bottom w:val="single" w:sz="8" w:space="0" w:color="auto"/>
              <w:right w:val="single" w:sz="8" w:space="0" w:color="auto"/>
            </w:tcBorders>
            <w:tcMar>
              <w:top w:w="0" w:type="dxa"/>
              <w:left w:w="108" w:type="dxa"/>
              <w:bottom w:w="0" w:type="dxa"/>
              <w:right w:w="108" w:type="dxa"/>
            </w:tcMar>
          </w:tcPr>
          <w:p w:rsidR="001F28FC" w:rsidRPr="00E9750C" w:rsidRDefault="001F28FC" w:rsidP="003557AF">
            <w:pPr>
              <w:widowControl w:val="0"/>
              <w:autoSpaceDE w:val="0"/>
              <w:autoSpaceDN w:val="0"/>
              <w:adjustRightInd w:val="0"/>
              <w:jc w:val="both"/>
              <w:rPr>
                <w:color w:val="000000"/>
              </w:rPr>
            </w:pPr>
            <w:r w:rsidRPr="00E9750C">
              <w:rPr>
                <w:color w:val="000000"/>
              </w:rPr>
              <w:t>ППБ-01-03</w:t>
            </w:r>
          </w:p>
        </w:tc>
        <w:tc>
          <w:tcPr>
            <w:tcW w:w="3498" w:type="pct"/>
            <w:tcBorders>
              <w:top w:val="nil"/>
              <w:left w:val="nil"/>
              <w:bottom w:val="single" w:sz="8" w:space="0" w:color="auto"/>
              <w:right w:val="single" w:sz="12" w:space="0" w:color="auto"/>
            </w:tcBorders>
            <w:tcMar>
              <w:top w:w="0" w:type="dxa"/>
              <w:left w:w="108" w:type="dxa"/>
              <w:bottom w:w="0" w:type="dxa"/>
              <w:right w:w="108" w:type="dxa"/>
            </w:tcMar>
          </w:tcPr>
          <w:p w:rsidR="001F28FC" w:rsidRPr="00E9750C" w:rsidRDefault="001F28FC" w:rsidP="003557AF">
            <w:pPr>
              <w:widowControl w:val="0"/>
              <w:autoSpaceDE w:val="0"/>
              <w:autoSpaceDN w:val="0"/>
              <w:adjustRightInd w:val="0"/>
              <w:jc w:val="both"/>
              <w:rPr>
                <w:color w:val="000000"/>
              </w:rPr>
            </w:pPr>
            <w:r w:rsidRPr="00E9750C">
              <w:rPr>
                <w:color w:val="000000"/>
              </w:rPr>
              <w:t>Правила пожарной безопасности</w:t>
            </w:r>
          </w:p>
        </w:tc>
      </w:tr>
      <w:tr w:rsidR="001F28FC" w:rsidRPr="00E9750C" w:rsidTr="003557AF">
        <w:trPr>
          <w:trHeight w:val="277"/>
        </w:trPr>
        <w:tc>
          <w:tcPr>
            <w:tcW w:w="276" w:type="pct"/>
            <w:tcBorders>
              <w:top w:val="nil"/>
              <w:left w:val="single" w:sz="12" w:space="0" w:color="auto"/>
              <w:bottom w:val="single" w:sz="8" w:space="0" w:color="auto"/>
              <w:right w:val="single" w:sz="12" w:space="0" w:color="auto"/>
            </w:tcBorders>
            <w:tcMar>
              <w:top w:w="0" w:type="dxa"/>
              <w:left w:w="108" w:type="dxa"/>
              <w:bottom w:w="0" w:type="dxa"/>
              <w:right w:w="108" w:type="dxa"/>
            </w:tcMar>
            <w:vAlign w:val="center"/>
          </w:tcPr>
          <w:p w:rsidR="001F28FC" w:rsidRPr="00E9750C" w:rsidRDefault="001F28FC" w:rsidP="003557AF">
            <w:pPr>
              <w:widowControl w:val="0"/>
              <w:jc w:val="both"/>
            </w:pPr>
            <w:r w:rsidRPr="00E9750C">
              <w:t>6</w:t>
            </w:r>
          </w:p>
        </w:tc>
        <w:tc>
          <w:tcPr>
            <w:tcW w:w="1226" w:type="pct"/>
            <w:tcBorders>
              <w:top w:val="nil"/>
              <w:left w:val="single" w:sz="12" w:space="0" w:color="auto"/>
              <w:bottom w:val="single" w:sz="8" w:space="0" w:color="auto"/>
              <w:right w:val="single" w:sz="8" w:space="0" w:color="auto"/>
            </w:tcBorders>
            <w:tcMar>
              <w:top w:w="0" w:type="dxa"/>
              <w:left w:w="108" w:type="dxa"/>
              <w:bottom w:w="0" w:type="dxa"/>
              <w:right w:w="108" w:type="dxa"/>
            </w:tcMar>
            <w:vAlign w:val="center"/>
          </w:tcPr>
          <w:p w:rsidR="001F28FC" w:rsidRPr="00E9750C" w:rsidRDefault="001F28FC" w:rsidP="003557AF">
            <w:pPr>
              <w:widowControl w:val="0"/>
              <w:jc w:val="both"/>
            </w:pPr>
            <w:r w:rsidRPr="00E9750C">
              <w:t>СП 12-135-2003</w:t>
            </w:r>
          </w:p>
        </w:tc>
        <w:tc>
          <w:tcPr>
            <w:tcW w:w="3498" w:type="pct"/>
            <w:tcBorders>
              <w:top w:val="nil"/>
              <w:left w:val="nil"/>
              <w:bottom w:val="single" w:sz="8" w:space="0" w:color="auto"/>
              <w:right w:val="single" w:sz="12" w:space="0" w:color="auto"/>
            </w:tcBorders>
            <w:tcMar>
              <w:top w:w="0" w:type="dxa"/>
              <w:left w:w="108" w:type="dxa"/>
              <w:bottom w:w="0" w:type="dxa"/>
              <w:right w:w="108" w:type="dxa"/>
            </w:tcMar>
            <w:vAlign w:val="center"/>
          </w:tcPr>
          <w:p w:rsidR="001F28FC" w:rsidRPr="00E9750C" w:rsidRDefault="001F28FC" w:rsidP="003557AF">
            <w:pPr>
              <w:widowControl w:val="0"/>
              <w:jc w:val="both"/>
            </w:pPr>
            <w:r w:rsidRPr="00E9750C">
              <w:t>Безопасность труда в строительстве. Отраслевые типовые инструкции по охране труда</w:t>
            </w:r>
          </w:p>
        </w:tc>
      </w:tr>
      <w:tr w:rsidR="001F28FC" w:rsidRPr="00E9750C" w:rsidTr="003557AF">
        <w:trPr>
          <w:trHeight w:val="277"/>
        </w:trPr>
        <w:tc>
          <w:tcPr>
            <w:tcW w:w="276" w:type="pct"/>
            <w:tcBorders>
              <w:top w:val="nil"/>
              <w:left w:val="single" w:sz="12" w:space="0" w:color="auto"/>
              <w:bottom w:val="single" w:sz="8" w:space="0" w:color="auto"/>
              <w:right w:val="single" w:sz="12" w:space="0" w:color="auto"/>
            </w:tcBorders>
            <w:tcMar>
              <w:top w:w="0" w:type="dxa"/>
              <w:left w:w="108" w:type="dxa"/>
              <w:bottom w:w="0" w:type="dxa"/>
              <w:right w:w="108" w:type="dxa"/>
            </w:tcMar>
            <w:vAlign w:val="center"/>
          </w:tcPr>
          <w:p w:rsidR="001F28FC" w:rsidRPr="00E9750C" w:rsidRDefault="001F28FC" w:rsidP="003557AF">
            <w:pPr>
              <w:widowControl w:val="0"/>
              <w:jc w:val="both"/>
            </w:pPr>
            <w:r w:rsidRPr="00E9750C">
              <w:t>7</w:t>
            </w:r>
          </w:p>
        </w:tc>
        <w:tc>
          <w:tcPr>
            <w:tcW w:w="1226" w:type="pct"/>
            <w:tcBorders>
              <w:top w:val="nil"/>
              <w:left w:val="single" w:sz="12" w:space="0" w:color="auto"/>
              <w:bottom w:val="single" w:sz="8" w:space="0" w:color="auto"/>
              <w:right w:val="single" w:sz="8" w:space="0" w:color="auto"/>
            </w:tcBorders>
            <w:tcMar>
              <w:top w:w="0" w:type="dxa"/>
              <w:left w:w="108" w:type="dxa"/>
              <w:bottom w:w="0" w:type="dxa"/>
              <w:right w:w="108" w:type="dxa"/>
            </w:tcMar>
            <w:vAlign w:val="center"/>
          </w:tcPr>
          <w:p w:rsidR="001F28FC" w:rsidRPr="00E9750C" w:rsidRDefault="001F28FC" w:rsidP="003557AF">
            <w:pPr>
              <w:widowControl w:val="0"/>
              <w:jc w:val="both"/>
              <w:rPr>
                <w:color w:val="000000"/>
              </w:rPr>
            </w:pPr>
            <w:r w:rsidRPr="00E9750C">
              <w:rPr>
                <w:color w:val="000000"/>
              </w:rPr>
              <w:t>СП  12-136-2002</w:t>
            </w:r>
          </w:p>
        </w:tc>
        <w:tc>
          <w:tcPr>
            <w:tcW w:w="3498" w:type="pct"/>
            <w:tcBorders>
              <w:top w:val="nil"/>
              <w:left w:val="nil"/>
              <w:bottom w:val="single" w:sz="8" w:space="0" w:color="auto"/>
              <w:right w:val="single" w:sz="12" w:space="0" w:color="auto"/>
            </w:tcBorders>
            <w:tcMar>
              <w:top w:w="0" w:type="dxa"/>
              <w:left w:w="108" w:type="dxa"/>
              <w:bottom w:w="0" w:type="dxa"/>
              <w:right w:w="108" w:type="dxa"/>
            </w:tcMar>
            <w:vAlign w:val="center"/>
          </w:tcPr>
          <w:p w:rsidR="001F28FC" w:rsidRPr="00E9750C" w:rsidRDefault="001F28FC" w:rsidP="003557AF">
            <w:pPr>
              <w:widowControl w:val="0"/>
              <w:jc w:val="both"/>
              <w:rPr>
                <w:color w:val="000000"/>
              </w:rPr>
            </w:pPr>
            <w:r w:rsidRPr="00E9750C">
              <w:rPr>
                <w:color w:val="000000"/>
              </w:rPr>
              <w:t>Безопасность труда в строительстве. Решения по охране труда и промышленной безопасности в проектах организации строительства и проектах производства работ</w:t>
            </w:r>
          </w:p>
        </w:tc>
      </w:tr>
      <w:tr w:rsidR="001F28FC" w:rsidRPr="00E9750C" w:rsidTr="003557AF">
        <w:trPr>
          <w:trHeight w:val="367"/>
        </w:trPr>
        <w:tc>
          <w:tcPr>
            <w:tcW w:w="276" w:type="pct"/>
            <w:tcBorders>
              <w:top w:val="nil"/>
              <w:left w:val="single" w:sz="12" w:space="0" w:color="auto"/>
              <w:bottom w:val="single" w:sz="4" w:space="0" w:color="auto"/>
              <w:right w:val="single" w:sz="12" w:space="0" w:color="auto"/>
            </w:tcBorders>
            <w:tcMar>
              <w:top w:w="0" w:type="dxa"/>
              <w:left w:w="108" w:type="dxa"/>
              <w:bottom w:w="0" w:type="dxa"/>
              <w:right w:w="108" w:type="dxa"/>
            </w:tcMar>
            <w:vAlign w:val="center"/>
          </w:tcPr>
          <w:p w:rsidR="001F28FC" w:rsidRPr="00E9750C" w:rsidRDefault="001F28FC" w:rsidP="003557AF">
            <w:pPr>
              <w:widowControl w:val="0"/>
              <w:jc w:val="both"/>
            </w:pPr>
            <w:r w:rsidRPr="00E9750C">
              <w:t>8</w:t>
            </w:r>
          </w:p>
        </w:tc>
        <w:tc>
          <w:tcPr>
            <w:tcW w:w="1226" w:type="pct"/>
            <w:tcBorders>
              <w:top w:val="nil"/>
              <w:left w:val="single" w:sz="12" w:space="0" w:color="auto"/>
              <w:bottom w:val="single" w:sz="4" w:space="0" w:color="auto"/>
              <w:right w:val="single" w:sz="8" w:space="0" w:color="auto"/>
            </w:tcBorders>
            <w:tcMar>
              <w:top w:w="0" w:type="dxa"/>
              <w:left w:w="108" w:type="dxa"/>
              <w:bottom w:w="0" w:type="dxa"/>
              <w:right w:w="108" w:type="dxa"/>
            </w:tcMar>
            <w:vAlign w:val="center"/>
          </w:tcPr>
          <w:p w:rsidR="001F28FC" w:rsidRPr="00E9750C" w:rsidRDefault="001F28FC" w:rsidP="003557AF">
            <w:pPr>
              <w:widowControl w:val="0"/>
              <w:jc w:val="both"/>
            </w:pPr>
            <w:r w:rsidRPr="00E9750C">
              <w:t>Постановление Правительства Российской Федерации от 25 апреля 2012 г. N 390</w:t>
            </w:r>
          </w:p>
        </w:tc>
        <w:tc>
          <w:tcPr>
            <w:tcW w:w="3498" w:type="pct"/>
            <w:tcBorders>
              <w:top w:val="nil"/>
              <w:left w:val="nil"/>
              <w:bottom w:val="single" w:sz="4" w:space="0" w:color="auto"/>
              <w:right w:val="single" w:sz="12" w:space="0" w:color="auto"/>
            </w:tcBorders>
            <w:tcMar>
              <w:top w:w="0" w:type="dxa"/>
              <w:left w:w="108" w:type="dxa"/>
              <w:bottom w:w="0" w:type="dxa"/>
              <w:right w:w="108" w:type="dxa"/>
            </w:tcMar>
            <w:vAlign w:val="center"/>
          </w:tcPr>
          <w:p w:rsidR="001F28FC" w:rsidRPr="00E9750C" w:rsidRDefault="001F28FC" w:rsidP="003557AF">
            <w:pPr>
              <w:widowControl w:val="0"/>
              <w:jc w:val="both"/>
            </w:pPr>
            <w:r w:rsidRPr="00E9750C">
              <w:t>Правила противопожарного режима в Российской Федерации</w:t>
            </w:r>
          </w:p>
        </w:tc>
      </w:tr>
      <w:tr w:rsidR="001F28FC" w:rsidRPr="00E9750C" w:rsidTr="003557AF">
        <w:trPr>
          <w:trHeight w:val="367"/>
        </w:trPr>
        <w:tc>
          <w:tcPr>
            <w:tcW w:w="276" w:type="pct"/>
            <w:tcBorders>
              <w:top w:val="single" w:sz="4" w:space="0" w:color="auto"/>
              <w:left w:val="single" w:sz="12" w:space="0" w:color="auto"/>
              <w:bottom w:val="single" w:sz="12" w:space="0" w:color="auto"/>
              <w:right w:val="single" w:sz="12" w:space="0" w:color="auto"/>
            </w:tcBorders>
            <w:tcMar>
              <w:top w:w="0" w:type="dxa"/>
              <w:left w:w="108" w:type="dxa"/>
              <w:bottom w:w="0" w:type="dxa"/>
              <w:right w:w="108" w:type="dxa"/>
            </w:tcMar>
            <w:vAlign w:val="center"/>
          </w:tcPr>
          <w:p w:rsidR="001F28FC" w:rsidRPr="00E9750C" w:rsidRDefault="001F28FC" w:rsidP="003557AF">
            <w:pPr>
              <w:widowControl w:val="0"/>
              <w:jc w:val="both"/>
            </w:pPr>
            <w:r w:rsidRPr="00E9750C">
              <w:t>9</w:t>
            </w:r>
          </w:p>
        </w:tc>
        <w:tc>
          <w:tcPr>
            <w:tcW w:w="1226" w:type="pct"/>
            <w:tcBorders>
              <w:top w:val="single" w:sz="4" w:space="0" w:color="auto"/>
              <w:left w:val="single" w:sz="12" w:space="0" w:color="auto"/>
              <w:bottom w:val="single" w:sz="12" w:space="0" w:color="auto"/>
              <w:right w:val="single" w:sz="4" w:space="0" w:color="auto"/>
            </w:tcBorders>
            <w:tcMar>
              <w:top w:w="0" w:type="dxa"/>
              <w:left w:w="108" w:type="dxa"/>
              <w:bottom w:w="0" w:type="dxa"/>
              <w:right w:w="108" w:type="dxa"/>
            </w:tcMar>
            <w:vAlign w:val="center"/>
          </w:tcPr>
          <w:p w:rsidR="001F28FC" w:rsidRPr="00E9750C" w:rsidRDefault="001F28FC" w:rsidP="003557AF">
            <w:pPr>
              <w:widowControl w:val="0"/>
              <w:jc w:val="both"/>
            </w:pPr>
            <w:r w:rsidRPr="00E9750C">
              <w:t xml:space="preserve">Федеральный закон от 30.12.2009 N 384-ФЗ </w:t>
            </w:r>
          </w:p>
        </w:tc>
        <w:tc>
          <w:tcPr>
            <w:tcW w:w="3498" w:type="pct"/>
            <w:tcBorders>
              <w:top w:val="single" w:sz="4" w:space="0" w:color="auto"/>
              <w:left w:val="single" w:sz="4" w:space="0" w:color="auto"/>
              <w:bottom w:val="single" w:sz="12" w:space="0" w:color="auto"/>
              <w:right w:val="single" w:sz="12" w:space="0" w:color="auto"/>
            </w:tcBorders>
            <w:tcMar>
              <w:top w:w="0" w:type="dxa"/>
              <w:left w:w="108" w:type="dxa"/>
              <w:bottom w:w="0" w:type="dxa"/>
              <w:right w:w="108" w:type="dxa"/>
            </w:tcMar>
            <w:vAlign w:val="center"/>
          </w:tcPr>
          <w:p w:rsidR="001F28FC" w:rsidRPr="00E9750C" w:rsidRDefault="001F28FC" w:rsidP="003557AF">
            <w:pPr>
              <w:widowControl w:val="0"/>
              <w:jc w:val="both"/>
            </w:pPr>
            <w:r w:rsidRPr="00E9750C">
              <w:t>Технический регламент о безопасности зданий и сооружений</w:t>
            </w:r>
          </w:p>
        </w:tc>
      </w:tr>
      <w:tr w:rsidR="001F28FC" w:rsidRPr="00E9750C" w:rsidTr="003557AF">
        <w:trPr>
          <w:trHeight w:val="367"/>
        </w:trPr>
        <w:tc>
          <w:tcPr>
            <w:tcW w:w="276" w:type="pct"/>
            <w:tcBorders>
              <w:top w:val="single" w:sz="4" w:space="0" w:color="auto"/>
              <w:left w:val="single" w:sz="12" w:space="0" w:color="auto"/>
              <w:bottom w:val="single" w:sz="4" w:space="0" w:color="auto"/>
              <w:right w:val="single" w:sz="12" w:space="0" w:color="auto"/>
            </w:tcBorders>
            <w:tcMar>
              <w:top w:w="0" w:type="dxa"/>
              <w:left w:w="108" w:type="dxa"/>
              <w:bottom w:w="0" w:type="dxa"/>
              <w:right w:w="108" w:type="dxa"/>
            </w:tcMar>
            <w:vAlign w:val="center"/>
          </w:tcPr>
          <w:p w:rsidR="001F28FC" w:rsidRPr="00E9750C" w:rsidRDefault="001F28FC" w:rsidP="003557AF">
            <w:pPr>
              <w:widowControl w:val="0"/>
              <w:jc w:val="both"/>
            </w:pPr>
            <w:r w:rsidRPr="00E9750C">
              <w:t>10</w:t>
            </w:r>
          </w:p>
        </w:tc>
        <w:tc>
          <w:tcPr>
            <w:tcW w:w="1226" w:type="pct"/>
            <w:tcBorders>
              <w:top w:val="single" w:sz="4" w:space="0" w:color="auto"/>
              <w:left w:val="single" w:sz="12" w:space="0" w:color="auto"/>
              <w:bottom w:val="single" w:sz="4" w:space="0" w:color="auto"/>
              <w:right w:val="single" w:sz="4" w:space="0" w:color="auto"/>
            </w:tcBorders>
            <w:tcMar>
              <w:top w:w="0" w:type="dxa"/>
              <w:left w:w="108" w:type="dxa"/>
              <w:bottom w:w="0" w:type="dxa"/>
              <w:right w:w="108" w:type="dxa"/>
            </w:tcMar>
            <w:vAlign w:val="center"/>
          </w:tcPr>
          <w:p w:rsidR="001F28FC" w:rsidRPr="00E9750C" w:rsidRDefault="001F28FC" w:rsidP="003557AF">
            <w:pPr>
              <w:widowControl w:val="0"/>
              <w:jc w:val="both"/>
            </w:pPr>
            <w:proofErr w:type="spellStart"/>
            <w:r w:rsidRPr="00E9750C">
              <w:t>СанПиН</w:t>
            </w:r>
            <w:proofErr w:type="spellEnd"/>
            <w:r w:rsidRPr="00E9750C">
              <w:t xml:space="preserve"> 3.05.06-85</w:t>
            </w:r>
          </w:p>
        </w:tc>
        <w:tc>
          <w:tcPr>
            <w:tcW w:w="3498" w:type="pct"/>
            <w:tcBorders>
              <w:top w:val="single" w:sz="4" w:space="0" w:color="auto"/>
              <w:left w:val="single" w:sz="4" w:space="0" w:color="auto"/>
              <w:bottom w:val="single" w:sz="4" w:space="0" w:color="auto"/>
              <w:right w:val="single" w:sz="12" w:space="0" w:color="auto"/>
            </w:tcBorders>
            <w:tcMar>
              <w:top w:w="0" w:type="dxa"/>
              <w:left w:w="108" w:type="dxa"/>
              <w:bottom w:w="0" w:type="dxa"/>
              <w:right w:w="108" w:type="dxa"/>
            </w:tcMar>
            <w:vAlign w:val="center"/>
          </w:tcPr>
          <w:p w:rsidR="001F28FC" w:rsidRPr="00E9750C" w:rsidRDefault="001F28FC" w:rsidP="003557AF">
            <w:pPr>
              <w:widowControl w:val="0"/>
              <w:jc w:val="both"/>
            </w:pPr>
            <w:r w:rsidRPr="00E9750C">
              <w:t>Требования к внутренней отделке помещений</w:t>
            </w:r>
          </w:p>
        </w:tc>
      </w:tr>
      <w:tr w:rsidR="001F28FC" w:rsidRPr="00E9750C" w:rsidTr="003557AF">
        <w:trPr>
          <w:trHeight w:val="367"/>
        </w:trPr>
        <w:tc>
          <w:tcPr>
            <w:tcW w:w="276" w:type="pct"/>
            <w:tcBorders>
              <w:top w:val="single" w:sz="4" w:space="0" w:color="auto"/>
              <w:left w:val="single" w:sz="12" w:space="0" w:color="auto"/>
              <w:bottom w:val="single" w:sz="4" w:space="0" w:color="auto"/>
              <w:right w:val="single" w:sz="12" w:space="0" w:color="auto"/>
            </w:tcBorders>
            <w:tcMar>
              <w:top w:w="0" w:type="dxa"/>
              <w:left w:w="108" w:type="dxa"/>
              <w:bottom w:w="0" w:type="dxa"/>
              <w:right w:w="108" w:type="dxa"/>
            </w:tcMar>
            <w:vAlign w:val="center"/>
          </w:tcPr>
          <w:p w:rsidR="001F28FC" w:rsidRPr="00E9750C" w:rsidRDefault="001F28FC" w:rsidP="003557AF">
            <w:pPr>
              <w:widowControl w:val="0"/>
              <w:jc w:val="both"/>
            </w:pPr>
            <w:r w:rsidRPr="00E9750C">
              <w:t>11</w:t>
            </w:r>
          </w:p>
        </w:tc>
        <w:tc>
          <w:tcPr>
            <w:tcW w:w="1226" w:type="pct"/>
            <w:tcBorders>
              <w:top w:val="single" w:sz="4" w:space="0" w:color="auto"/>
              <w:left w:val="single" w:sz="12" w:space="0" w:color="auto"/>
              <w:bottom w:val="single" w:sz="4" w:space="0" w:color="auto"/>
              <w:right w:val="single" w:sz="4" w:space="0" w:color="auto"/>
            </w:tcBorders>
            <w:tcMar>
              <w:top w:w="0" w:type="dxa"/>
              <w:left w:w="108" w:type="dxa"/>
              <w:bottom w:w="0" w:type="dxa"/>
              <w:right w:w="108" w:type="dxa"/>
            </w:tcMar>
          </w:tcPr>
          <w:p w:rsidR="001F28FC" w:rsidRPr="00E9750C" w:rsidRDefault="001F28FC" w:rsidP="003557AF">
            <w:pPr>
              <w:widowControl w:val="0"/>
              <w:autoSpaceDE w:val="0"/>
              <w:autoSpaceDN w:val="0"/>
              <w:adjustRightInd w:val="0"/>
              <w:jc w:val="both"/>
              <w:rPr>
                <w:color w:val="000000"/>
              </w:rPr>
            </w:pPr>
            <w:proofErr w:type="spellStart"/>
            <w:r w:rsidRPr="00E9750C">
              <w:rPr>
                <w:color w:val="000000"/>
              </w:rPr>
              <w:t>СНиП</w:t>
            </w:r>
            <w:proofErr w:type="spellEnd"/>
            <w:r w:rsidRPr="00E9750C">
              <w:rPr>
                <w:color w:val="000000"/>
              </w:rPr>
              <w:t xml:space="preserve"> 12-01-04 </w:t>
            </w:r>
          </w:p>
        </w:tc>
        <w:tc>
          <w:tcPr>
            <w:tcW w:w="3498" w:type="pct"/>
            <w:tcBorders>
              <w:top w:val="single" w:sz="4" w:space="0" w:color="auto"/>
              <w:left w:val="single" w:sz="4" w:space="0" w:color="auto"/>
              <w:bottom w:val="single" w:sz="4" w:space="0" w:color="auto"/>
              <w:right w:val="single" w:sz="12" w:space="0" w:color="auto"/>
            </w:tcBorders>
            <w:tcMar>
              <w:top w:w="0" w:type="dxa"/>
              <w:left w:w="108" w:type="dxa"/>
              <w:bottom w:w="0" w:type="dxa"/>
              <w:right w:w="108" w:type="dxa"/>
            </w:tcMar>
          </w:tcPr>
          <w:p w:rsidR="001F28FC" w:rsidRPr="00E9750C" w:rsidRDefault="001F28FC" w:rsidP="003557AF">
            <w:pPr>
              <w:widowControl w:val="0"/>
              <w:autoSpaceDE w:val="0"/>
              <w:autoSpaceDN w:val="0"/>
              <w:adjustRightInd w:val="0"/>
              <w:jc w:val="both"/>
              <w:rPr>
                <w:color w:val="000000"/>
              </w:rPr>
            </w:pPr>
            <w:r w:rsidRPr="00E9750C">
              <w:rPr>
                <w:color w:val="000000"/>
              </w:rPr>
              <w:t>«Организация строительства»</w:t>
            </w:r>
          </w:p>
        </w:tc>
      </w:tr>
      <w:tr w:rsidR="001F28FC" w:rsidRPr="00E9750C" w:rsidTr="003557AF">
        <w:trPr>
          <w:trHeight w:val="367"/>
        </w:trPr>
        <w:tc>
          <w:tcPr>
            <w:tcW w:w="276" w:type="pct"/>
            <w:tcBorders>
              <w:top w:val="single" w:sz="4" w:space="0" w:color="auto"/>
              <w:left w:val="single" w:sz="12" w:space="0" w:color="auto"/>
              <w:bottom w:val="single" w:sz="4" w:space="0" w:color="auto"/>
              <w:right w:val="single" w:sz="12" w:space="0" w:color="auto"/>
            </w:tcBorders>
            <w:tcMar>
              <w:top w:w="0" w:type="dxa"/>
              <w:left w:w="108" w:type="dxa"/>
              <w:bottom w:w="0" w:type="dxa"/>
              <w:right w:w="108" w:type="dxa"/>
            </w:tcMar>
            <w:vAlign w:val="center"/>
          </w:tcPr>
          <w:p w:rsidR="001F28FC" w:rsidRPr="00E9750C" w:rsidRDefault="001F28FC" w:rsidP="003557AF">
            <w:pPr>
              <w:widowControl w:val="0"/>
              <w:jc w:val="both"/>
            </w:pPr>
            <w:r w:rsidRPr="00E9750C">
              <w:lastRenderedPageBreak/>
              <w:t>12</w:t>
            </w:r>
          </w:p>
        </w:tc>
        <w:tc>
          <w:tcPr>
            <w:tcW w:w="1226" w:type="pct"/>
            <w:tcBorders>
              <w:top w:val="single" w:sz="4" w:space="0" w:color="auto"/>
              <w:left w:val="single" w:sz="12" w:space="0" w:color="auto"/>
              <w:bottom w:val="single" w:sz="4" w:space="0" w:color="auto"/>
              <w:right w:val="single" w:sz="4" w:space="0" w:color="auto"/>
            </w:tcBorders>
            <w:tcMar>
              <w:top w:w="0" w:type="dxa"/>
              <w:left w:w="108" w:type="dxa"/>
              <w:bottom w:w="0" w:type="dxa"/>
              <w:right w:w="108" w:type="dxa"/>
            </w:tcMar>
          </w:tcPr>
          <w:p w:rsidR="001F28FC" w:rsidRPr="00E9750C" w:rsidRDefault="001F28FC" w:rsidP="003557AF">
            <w:pPr>
              <w:widowControl w:val="0"/>
              <w:autoSpaceDE w:val="0"/>
              <w:autoSpaceDN w:val="0"/>
              <w:adjustRightInd w:val="0"/>
              <w:jc w:val="both"/>
              <w:rPr>
                <w:color w:val="000000"/>
              </w:rPr>
            </w:pPr>
            <w:r w:rsidRPr="00E9750C">
              <w:rPr>
                <w:color w:val="000000"/>
              </w:rPr>
              <w:t xml:space="preserve">СП 12-131-95 </w:t>
            </w:r>
          </w:p>
        </w:tc>
        <w:tc>
          <w:tcPr>
            <w:tcW w:w="3498" w:type="pct"/>
            <w:tcBorders>
              <w:top w:val="single" w:sz="4" w:space="0" w:color="auto"/>
              <w:left w:val="single" w:sz="4" w:space="0" w:color="auto"/>
              <w:bottom w:val="single" w:sz="4" w:space="0" w:color="auto"/>
              <w:right w:val="single" w:sz="12" w:space="0" w:color="auto"/>
            </w:tcBorders>
            <w:tcMar>
              <w:top w:w="0" w:type="dxa"/>
              <w:left w:w="108" w:type="dxa"/>
              <w:bottom w:w="0" w:type="dxa"/>
              <w:right w:w="108" w:type="dxa"/>
            </w:tcMar>
          </w:tcPr>
          <w:p w:rsidR="001F28FC" w:rsidRPr="00E9750C" w:rsidRDefault="001F28FC" w:rsidP="003557AF">
            <w:pPr>
              <w:widowControl w:val="0"/>
              <w:autoSpaceDE w:val="0"/>
              <w:autoSpaceDN w:val="0"/>
              <w:adjustRightInd w:val="0"/>
              <w:jc w:val="both"/>
              <w:rPr>
                <w:color w:val="000000"/>
              </w:rPr>
            </w:pPr>
            <w:r w:rsidRPr="00E9750C">
              <w:rPr>
                <w:color w:val="000000"/>
              </w:rPr>
              <w:t xml:space="preserve"> Безопасность труда в строительстве</w:t>
            </w:r>
          </w:p>
        </w:tc>
      </w:tr>
      <w:tr w:rsidR="001F28FC" w:rsidRPr="00E9750C" w:rsidTr="003557AF">
        <w:trPr>
          <w:trHeight w:val="367"/>
        </w:trPr>
        <w:tc>
          <w:tcPr>
            <w:tcW w:w="276" w:type="pct"/>
            <w:tcBorders>
              <w:top w:val="single" w:sz="4" w:space="0" w:color="auto"/>
              <w:left w:val="single" w:sz="12" w:space="0" w:color="auto"/>
              <w:bottom w:val="single" w:sz="4" w:space="0" w:color="auto"/>
              <w:right w:val="single" w:sz="12" w:space="0" w:color="auto"/>
            </w:tcBorders>
            <w:tcMar>
              <w:top w:w="0" w:type="dxa"/>
              <w:left w:w="108" w:type="dxa"/>
              <w:bottom w:w="0" w:type="dxa"/>
              <w:right w:w="108" w:type="dxa"/>
            </w:tcMar>
            <w:vAlign w:val="center"/>
          </w:tcPr>
          <w:p w:rsidR="001F28FC" w:rsidRPr="00E9750C" w:rsidRDefault="001F28FC" w:rsidP="003557AF">
            <w:pPr>
              <w:widowControl w:val="0"/>
              <w:jc w:val="both"/>
            </w:pPr>
            <w:r w:rsidRPr="00E9750C">
              <w:t>13</w:t>
            </w:r>
          </w:p>
        </w:tc>
        <w:tc>
          <w:tcPr>
            <w:tcW w:w="1226" w:type="pct"/>
            <w:tcBorders>
              <w:top w:val="single" w:sz="4" w:space="0" w:color="auto"/>
              <w:left w:val="single" w:sz="12" w:space="0" w:color="auto"/>
              <w:bottom w:val="single" w:sz="4" w:space="0" w:color="auto"/>
              <w:right w:val="single" w:sz="4" w:space="0" w:color="auto"/>
            </w:tcBorders>
            <w:tcMar>
              <w:top w:w="0" w:type="dxa"/>
              <w:left w:w="108" w:type="dxa"/>
              <w:bottom w:w="0" w:type="dxa"/>
              <w:right w:w="108" w:type="dxa"/>
            </w:tcMar>
          </w:tcPr>
          <w:p w:rsidR="001F28FC" w:rsidRPr="00E9750C" w:rsidRDefault="001F28FC" w:rsidP="003557AF">
            <w:pPr>
              <w:widowControl w:val="0"/>
              <w:autoSpaceDE w:val="0"/>
              <w:autoSpaceDN w:val="0"/>
              <w:adjustRightInd w:val="0"/>
              <w:jc w:val="both"/>
              <w:rPr>
                <w:color w:val="000000"/>
              </w:rPr>
            </w:pPr>
            <w:r w:rsidRPr="00E9750C">
              <w:rPr>
                <w:color w:val="000000"/>
              </w:rPr>
              <w:t xml:space="preserve">ГОСТ 21779-82 </w:t>
            </w:r>
          </w:p>
        </w:tc>
        <w:tc>
          <w:tcPr>
            <w:tcW w:w="3498" w:type="pct"/>
            <w:tcBorders>
              <w:top w:val="single" w:sz="4" w:space="0" w:color="auto"/>
              <w:left w:val="single" w:sz="4" w:space="0" w:color="auto"/>
              <w:bottom w:val="single" w:sz="4" w:space="0" w:color="auto"/>
              <w:right w:val="single" w:sz="12" w:space="0" w:color="auto"/>
            </w:tcBorders>
            <w:tcMar>
              <w:top w:w="0" w:type="dxa"/>
              <w:left w:w="108" w:type="dxa"/>
              <w:bottom w:w="0" w:type="dxa"/>
              <w:right w:w="108" w:type="dxa"/>
            </w:tcMar>
          </w:tcPr>
          <w:p w:rsidR="001F28FC" w:rsidRPr="00E9750C" w:rsidRDefault="001F28FC" w:rsidP="003557AF">
            <w:pPr>
              <w:widowControl w:val="0"/>
              <w:autoSpaceDE w:val="0"/>
              <w:autoSpaceDN w:val="0"/>
              <w:adjustRightInd w:val="0"/>
              <w:jc w:val="both"/>
              <w:rPr>
                <w:color w:val="000000"/>
              </w:rPr>
            </w:pPr>
            <w:r w:rsidRPr="00E9750C">
              <w:rPr>
                <w:color w:val="000000"/>
              </w:rPr>
              <w:t>Система обеспечения точности геометрических параметров в строительстве. Технологические допуски</w:t>
            </w:r>
          </w:p>
        </w:tc>
      </w:tr>
      <w:tr w:rsidR="001F28FC" w:rsidRPr="00E9750C" w:rsidTr="003557AF">
        <w:trPr>
          <w:trHeight w:val="367"/>
        </w:trPr>
        <w:tc>
          <w:tcPr>
            <w:tcW w:w="276" w:type="pct"/>
            <w:tcBorders>
              <w:top w:val="single" w:sz="4" w:space="0" w:color="auto"/>
              <w:left w:val="single" w:sz="12" w:space="0" w:color="auto"/>
              <w:bottom w:val="single" w:sz="4" w:space="0" w:color="auto"/>
              <w:right w:val="single" w:sz="12" w:space="0" w:color="auto"/>
            </w:tcBorders>
            <w:tcMar>
              <w:top w:w="0" w:type="dxa"/>
              <w:left w:w="108" w:type="dxa"/>
              <w:bottom w:w="0" w:type="dxa"/>
              <w:right w:w="108" w:type="dxa"/>
            </w:tcMar>
            <w:vAlign w:val="center"/>
          </w:tcPr>
          <w:p w:rsidR="001F28FC" w:rsidRPr="00E9750C" w:rsidRDefault="001F28FC" w:rsidP="003557AF">
            <w:pPr>
              <w:widowControl w:val="0"/>
              <w:jc w:val="both"/>
            </w:pPr>
            <w:r w:rsidRPr="00E9750C">
              <w:t>14</w:t>
            </w:r>
          </w:p>
        </w:tc>
        <w:tc>
          <w:tcPr>
            <w:tcW w:w="1226" w:type="pct"/>
            <w:tcBorders>
              <w:top w:val="single" w:sz="4" w:space="0" w:color="auto"/>
              <w:left w:val="single" w:sz="12" w:space="0" w:color="auto"/>
              <w:bottom w:val="single" w:sz="4" w:space="0" w:color="auto"/>
              <w:right w:val="single" w:sz="4" w:space="0" w:color="auto"/>
            </w:tcBorders>
            <w:tcMar>
              <w:top w:w="0" w:type="dxa"/>
              <w:left w:w="108" w:type="dxa"/>
              <w:bottom w:w="0" w:type="dxa"/>
              <w:right w:w="108" w:type="dxa"/>
            </w:tcMar>
          </w:tcPr>
          <w:p w:rsidR="001F28FC" w:rsidRPr="00E9750C" w:rsidRDefault="001F28FC" w:rsidP="003557AF">
            <w:pPr>
              <w:widowControl w:val="0"/>
              <w:autoSpaceDE w:val="0"/>
              <w:autoSpaceDN w:val="0"/>
              <w:adjustRightInd w:val="0"/>
              <w:jc w:val="both"/>
              <w:rPr>
                <w:color w:val="000000"/>
              </w:rPr>
            </w:pPr>
            <w:r w:rsidRPr="00E9750C">
              <w:rPr>
                <w:color w:val="000000"/>
              </w:rPr>
              <w:t>ТОИР</w:t>
            </w:r>
          </w:p>
        </w:tc>
        <w:tc>
          <w:tcPr>
            <w:tcW w:w="3498" w:type="pct"/>
            <w:tcBorders>
              <w:top w:val="single" w:sz="4" w:space="0" w:color="auto"/>
              <w:left w:val="single" w:sz="4" w:space="0" w:color="auto"/>
              <w:bottom w:val="single" w:sz="4" w:space="0" w:color="auto"/>
              <w:right w:val="single" w:sz="12" w:space="0" w:color="auto"/>
            </w:tcBorders>
            <w:tcMar>
              <w:top w:w="0" w:type="dxa"/>
              <w:left w:w="108" w:type="dxa"/>
              <w:bottom w:w="0" w:type="dxa"/>
              <w:right w:w="108" w:type="dxa"/>
            </w:tcMar>
          </w:tcPr>
          <w:p w:rsidR="001F28FC" w:rsidRPr="00E9750C" w:rsidRDefault="001F28FC" w:rsidP="003557AF">
            <w:pPr>
              <w:widowControl w:val="0"/>
              <w:autoSpaceDE w:val="0"/>
              <w:autoSpaceDN w:val="0"/>
              <w:adjustRightInd w:val="0"/>
              <w:jc w:val="both"/>
              <w:rPr>
                <w:color w:val="000000"/>
              </w:rPr>
            </w:pPr>
            <w:r w:rsidRPr="00E9750C">
              <w:rPr>
                <w:color w:val="000000"/>
              </w:rPr>
              <w:t>Типовая инструкция по охране труда для рабочих соответствующих профессий</w:t>
            </w:r>
          </w:p>
        </w:tc>
      </w:tr>
      <w:tr w:rsidR="001F28FC" w:rsidRPr="00E9750C" w:rsidTr="003557AF">
        <w:trPr>
          <w:trHeight w:val="367"/>
        </w:trPr>
        <w:tc>
          <w:tcPr>
            <w:tcW w:w="276" w:type="pct"/>
            <w:tcBorders>
              <w:top w:val="single" w:sz="4" w:space="0" w:color="auto"/>
              <w:left w:val="single" w:sz="12" w:space="0" w:color="auto"/>
              <w:bottom w:val="single" w:sz="4" w:space="0" w:color="auto"/>
              <w:right w:val="single" w:sz="12" w:space="0" w:color="auto"/>
            </w:tcBorders>
            <w:tcMar>
              <w:top w:w="0" w:type="dxa"/>
              <w:left w:w="108" w:type="dxa"/>
              <w:bottom w:w="0" w:type="dxa"/>
              <w:right w:w="108" w:type="dxa"/>
            </w:tcMar>
            <w:vAlign w:val="center"/>
          </w:tcPr>
          <w:p w:rsidR="001F28FC" w:rsidRPr="00E9750C" w:rsidRDefault="001F28FC" w:rsidP="003557AF">
            <w:pPr>
              <w:widowControl w:val="0"/>
              <w:jc w:val="both"/>
            </w:pPr>
            <w:r w:rsidRPr="00E9750C">
              <w:t>15</w:t>
            </w:r>
          </w:p>
        </w:tc>
        <w:tc>
          <w:tcPr>
            <w:tcW w:w="1226" w:type="pct"/>
            <w:tcBorders>
              <w:top w:val="single" w:sz="4" w:space="0" w:color="auto"/>
              <w:left w:val="single" w:sz="12" w:space="0" w:color="auto"/>
              <w:bottom w:val="single" w:sz="4" w:space="0" w:color="auto"/>
              <w:right w:val="single" w:sz="4" w:space="0" w:color="auto"/>
            </w:tcBorders>
            <w:tcMar>
              <w:top w:w="0" w:type="dxa"/>
              <w:left w:w="108" w:type="dxa"/>
              <w:bottom w:w="0" w:type="dxa"/>
              <w:right w:w="108" w:type="dxa"/>
            </w:tcMar>
          </w:tcPr>
          <w:p w:rsidR="001F28FC" w:rsidRPr="00E9750C" w:rsidRDefault="001F28FC" w:rsidP="003557AF">
            <w:pPr>
              <w:widowControl w:val="0"/>
              <w:autoSpaceDE w:val="0"/>
              <w:autoSpaceDN w:val="0"/>
              <w:adjustRightInd w:val="0"/>
              <w:jc w:val="both"/>
              <w:rPr>
                <w:color w:val="000000"/>
              </w:rPr>
            </w:pPr>
            <w:proofErr w:type="spellStart"/>
            <w:r w:rsidRPr="00E9750C">
              <w:rPr>
                <w:color w:val="000000"/>
              </w:rPr>
              <w:t>СНиП</w:t>
            </w:r>
            <w:proofErr w:type="spellEnd"/>
            <w:r w:rsidRPr="00E9750C">
              <w:rPr>
                <w:color w:val="000000"/>
              </w:rPr>
              <w:t xml:space="preserve"> 2.08.02-89* </w:t>
            </w:r>
          </w:p>
        </w:tc>
        <w:tc>
          <w:tcPr>
            <w:tcW w:w="3498" w:type="pct"/>
            <w:tcBorders>
              <w:top w:val="single" w:sz="4" w:space="0" w:color="auto"/>
              <w:left w:val="single" w:sz="4" w:space="0" w:color="auto"/>
              <w:bottom w:val="single" w:sz="4" w:space="0" w:color="auto"/>
              <w:right w:val="single" w:sz="12" w:space="0" w:color="auto"/>
            </w:tcBorders>
            <w:tcMar>
              <w:top w:w="0" w:type="dxa"/>
              <w:left w:w="108" w:type="dxa"/>
              <w:bottom w:w="0" w:type="dxa"/>
              <w:right w:w="108" w:type="dxa"/>
            </w:tcMar>
          </w:tcPr>
          <w:p w:rsidR="001F28FC" w:rsidRPr="00E9750C" w:rsidRDefault="001F28FC" w:rsidP="003557AF">
            <w:pPr>
              <w:widowControl w:val="0"/>
              <w:autoSpaceDE w:val="0"/>
              <w:autoSpaceDN w:val="0"/>
              <w:adjustRightInd w:val="0"/>
              <w:jc w:val="both"/>
              <w:rPr>
                <w:color w:val="000000"/>
              </w:rPr>
            </w:pPr>
            <w:r w:rsidRPr="00E9750C">
              <w:rPr>
                <w:color w:val="000000"/>
              </w:rPr>
              <w:t>«Общественные здания»;</w:t>
            </w:r>
          </w:p>
        </w:tc>
      </w:tr>
      <w:tr w:rsidR="001F28FC" w:rsidRPr="00E9750C" w:rsidTr="003557AF">
        <w:trPr>
          <w:trHeight w:val="367"/>
        </w:trPr>
        <w:tc>
          <w:tcPr>
            <w:tcW w:w="276" w:type="pct"/>
            <w:tcBorders>
              <w:top w:val="single" w:sz="4" w:space="0" w:color="auto"/>
              <w:left w:val="single" w:sz="12" w:space="0" w:color="auto"/>
              <w:bottom w:val="single" w:sz="4" w:space="0" w:color="auto"/>
              <w:right w:val="single" w:sz="12" w:space="0" w:color="auto"/>
            </w:tcBorders>
            <w:tcMar>
              <w:top w:w="0" w:type="dxa"/>
              <w:left w:w="108" w:type="dxa"/>
              <w:bottom w:w="0" w:type="dxa"/>
              <w:right w:w="108" w:type="dxa"/>
            </w:tcMar>
            <w:vAlign w:val="center"/>
          </w:tcPr>
          <w:p w:rsidR="001F28FC" w:rsidRPr="00E9750C" w:rsidRDefault="001F28FC" w:rsidP="003557AF">
            <w:pPr>
              <w:widowControl w:val="0"/>
              <w:jc w:val="both"/>
            </w:pPr>
            <w:r w:rsidRPr="00E9750C">
              <w:t>16</w:t>
            </w:r>
          </w:p>
        </w:tc>
        <w:tc>
          <w:tcPr>
            <w:tcW w:w="1226" w:type="pct"/>
            <w:tcBorders>
              <w:top w:val="single" w:sz="4" w:space="0" w:color="auto"/>
              <w:left w:val="single" w:sz="12" w:space="0" w:color="auto"/>
              <w:bottom w:val="single" w:sz="4" w:space="0" w:color="auto"/>
              <w:right w:val="single" w:sz="4" w:space="0" w:color="auto"/>
            </w:tcBorders>
            <w:tcMar>
              <w:top w:w="0" w:type="dxa"/>
              <w:left w:w="108" w:type="dxa"/>
              <w:bottom w:w="0" w:type="dxa"/>
              <w:right w:w="108" w:type="dxa"/>
            </w:tcMar>
          </w:tcPr>
          <w:p w:rsidR="001F28FC" w:rsidRPr="00E9750C" w:rsidRDefault="001F28FC" w:rsidP="003557AF">
            <w:pPr>
              <w:widowControl w:val="0"/>
              <w:autoSpaceDE w:val="0"/>
              <w:autoSpaceDN w:val="0"/>
              <w:adjustRightInd w:val="0"/>
              <w:jc w:val="both"/>
              <w:rPr>
                <w:color w:val="000000"/>
              </w:rPr>
            </w:pPr>
            <w:proofErr w:type="spellStart"/>
            <w:r w:rsidRPr="00E9750C">
              <w:rPr>
                <w:color w:val="000000"/>
              </w:rPr>
              <w:t>СНиП</w:t>
            </w:r>
            <w:proofErr w:type="spellEnd"/>
            <w:r w:rsidRPr="00E9750C">
              <w:rPr>
                <w:color w:val="000000"/>
              </w:rPr>
              <w:t xml:space="preserve"> 2.09.04-87*</w:t>
            </w:r>
          </w:p>
        </w:tc>
        <w:tc>
          <w:tcPr>
            <w:tcW w:w="3498" w:type="pct"/>
            <w:tcBorders>
              <w:top w:val="single" w:sz="4" w:space="0" w:color="auto"/>
              <w:left w:val="single" w:sz="4" w:space="0" w:color="auto"/>
              <w:bottom w:val="single" w:sz="4" w:space="0" w:color="auto"/>
              <w:right w:val="single" w:sz="12" w:space="0" w:color="auto"/>
            </w:tcBorders>
            <w:tcMar>
              <w:top w:w="0" w:type="dxa"/>
              <w:left w:w="108" w:type="dxa"/>
              <w:bottom w:w="0" w:type="dxa"/>
              <w:right w:w="108" w:type="dxa"/>
            </w:tcMar>
          </w:tcPr>
          <w:p w:rsidR="001F28FC" w:rsidRPr="00E9750C" w:rsidRDefault="001F28FC" w:rsidP="003557AF">
            <w:pPr>
              <w:widowControl w:val="0"/>
              <w:autoSpaceDE w:val="0"/>
              <w:autoSpaceDN w:val="0"/>
              <w:adjustRightInd w:val="0"/>
              <w:jc w:val="both"/>
              <w:rPr>
                <w:color w:val="000000"/>
              </w:rPr>
            </w:pPr>
            <w:r w:rsidRPr="00E9750C">
              <w:rPr>
                <w:color w:val="000000"/>
              </w:rPr>
              <w:t>«Административные и бытовые здания»</w:t>
            </w:r>
          </w:p>
        </w:tc>
      </w:tr>
      <w:tr w:rsidR="001F28FC" w:rsidRPr="00E9750C" w:rsidTr="003557AF">
        <w:trPr>
          <w:trHeight w:val="367"/>
        </w:trPr>
        <w:tc>
          <w:tcPr>
            <w:tcW w:w="276" w:type="pct"/>
            <w:tcBorders>
              <w:top w:val="single" w:sz="4" w:space="0" w:color="auto"/>
              <w:left w:val="single" w:sz="12" w:space="0" w:color="auto"/>
              <w:bottom w:val="single" w:sz="4" w:space="0" w:color="auto"/>
              <w:right w:val="single" w:sz="12" w:space="0" w:color="auto"/>
            </w:tcBorders>
            <w:tcMar>
              <w:top w:w="0" w:type="dxa"/>
              <w:left w:w="108" w:type="dxa"/>
              <w:bottom w:w="0" w:type="dxa"/>
              <w:right w:w="108" w:type="dxa"/>
            </w:tcMar>
            <w:vAlign w:val="center"/>
          </w:tcPr>
          <w:p w:rsidR="001F28FC" w:rsidRPr="00E9750C" w:rsidRDefault="001F28FC" w:rsidP="003557AF">
            <w:pPr>
              <w:widowControl w:val="0"/>
              <w:jc w:val="both"/>
            </w:pPr>
            <w:r w:rsidRPr="00E9750C">
              <w:t>17</w:t>
            </w:r>
          </w:p>
        </w:tc>
        <w:tc>
          <w:tcPr>
            <w:tcW w:w="1226" w:type="pct"/>
            <w:tcBorders>
              <w:top w:val="single" w:sz="4" w:space="0" w:color="auto"/>
              <w:left w:val="single" w:sz="12" w:space="0" w:color="auto"/>
              <w:bottom w:val="single" w:sz="4" w:space="0" w:color="auto"/>
              <w:right w:val="single" w:sz="4" w:space="0" w:color="auto"/>
            </w:tcBorders>
            <w:tcMar>
              <w:top w:w="0" w:type="dxa"/>
              <w:left w:w="108" w:type="dxa"/>
              <w:bottom w:w="0" w:type="dxa"/>
              <w:right w:w="108" w:type="dxa"/>
            </w:tcMar>
          </w:tcPr>
          <w:p w:rsidR="001F28FC" w:rsidRPr="00E9750C" w:rsidRDefault="001F28FC" w:rsidP="003557AF">
            <w:pPr>
              <w:widowControl w:val="0"/>
              <w:autoSpaceDE w:val="0"/>
              <w:autoSpaceDN w:val="0"/>
              <w:adjustRightInd w:val="0"/>
              <w:jc w:val="both"/>
              <w:rPr>
                <w:color w:val="000000"/>
              </w:rPr>
            </w:pPr>
            <w:r w:rsidRPr="00E9750C">
              <w:rPr>
                <w:color w:val="000000"/>
              </w:rPr>
              <w:t xml:space="preserve"> </w:t>
            </w:r>
            <w:proofErr w:type="spellStart"/>
            <w:r w:rsidRPr="00E9750C">
              <w:rPr>
                <w:color w:val="000000"/>
              </w:rPr>
              <w:t>СНиП</w:t>
            </w:r>
            <w:proofErr w:type="spellEnd"/>
            <w:r w:rsidRPr="00E9750C">
              <w:rPr>
                <w:color w:val="000000"/>
              </w:rPr>
              <w:t xml:space="preserve"> 31-05-2003 </w:t>
            </w:r>
          </w:p>
        </w:tc>
        <w:tc>
          <w:tcPr>
            <w:tcW w:w="3498" w:type="pct"/>
            <w:tcBorders>
              <w:top w:val="single" w:sz="4" w:space="0" w:color="auto"/>
              <w:left w:val="single" w:sz="4" w:space="0" w:color="auto"/>
              <w:bottom w:val="single" w:sz="4" w:space="0" w:color="auto"/>
              <w:right w:val="single" w:sz="12" w:space="0" w:color="auto"/>
            </w:tcBorders>
            <w:tcMar>
              <w:top w:w="0" w:type="dxa"/>
              <w:left w:w="108" w:type="dxa"/>
              <w:bottom w:w="0" w:type="dxa"/>
              <w:right w:w="108" w:type="dxa"/>
            </w:tcMar>
          </w:tcPr>
          <w:p w:rsidR="001F28FC" w:rsidRPr="00E9750C" w:rsidRDefault="001F28FC" w:rsidP="003557AF">
            <w:pPr>
              <w:widowControl w:val="0"/>
              <w:autoSpaceDE w:val="0"/>
              <w:autoSpaceDN w:val="0"/>
              <w:adjustRightInd w:val="0"/>
              <w:jc w:val="both"/>
              <w:rPr>
                <w:color w:val="000000"/>
              </w:rPr>
            </w:pPr>
            <w:r w:rsidRPr="00E9750C">
              <w:rPr>
                <w:color w:val="000000"/>
              </w:rPr>
              <w:t>«Общественные здания административного назначения»</w:t>
            </w:r>
          </w:p>
        </w:tc>
      </w:tr>
      <w:tr w:rsidR="001F28FC" w:rsidRPr="00E9750C" w:rsidTr="003557AF">
        <w:trPr>
          <w:trHeight w:val="367"/>
        </w:trPr>
        <w:tc>
          <w:tcPr>
            <w:tcW w:w="276" w:type="pct"/>
            <w:tcBorders>
              <w:top w:val="single" w:sz="4" w:space="0" w:color="auto"/>
              <w:left w:val="single" w:sz="12" w:space="0" w:color="auto"/>
              <w:bottom w:val="single" w:sz="4" w:space="0" w:color="auto"/>
              <w:right w:val="single" w:sz="12" w:space="0" w:color="auto"/>
            </w:tcBorders>
            <w:tcMar>
              <w:top w:w="0" w:type="dxa"/>
              <w:left w:w="108" w:type="dxa"/>
              <w:bottom w:w="0" w:type="dxa"/>
              <w:right w:w="108" w:type="dxa"/>
            </w:tcMar>
            <w:vAlign w:val="center"/>
          </w:tcPr>
          <w:p w:rsidR="001F28FC" w:rsidRPr="00E9750C" w:rsidRDefault="001F28FC" w:rsidP="003557AF">
            <w:pPr>
              <w:widowControl w:val="0"/>
              <w:jc w:val="both"/>
            </w:pPr>
            <w:r w:rsidRPr="00E9750C">
              <w:t>18</w:t>
            </w:r>
          </w:p>
        </w:tc>
        <w:tc>
          <w:tcPr>
            <w:tcW w:w="1226" w:type="pct"/>
            <w:tcBorders>
              <w:top w:val="single" w:sz="4" w:space="0" w:color="auto"/>
              <w:left w:val="single" w:sz="12" w:space="0" w:color="auto"/>
              <w:bottom w:val="single" w:sz="4" w:space="0" w:color="auto"/>
              <w:right w:val="single" w:sz="4" w:space="0" w:color="auto"/>
            </w:tcBorders>
            <w:tcMar>
              <w:top w:w="0" w:type="dxa"/>
              <w:left w:w="108" w:type="dxa"/>
              <w:bottom w:w="0" w:type="dxa"/>
              <w:right w:w="108" w:type="dxa"/>
            </w:tcMar>
          </w:tcPr>
          <w:p w:rsidR="001F28FC" w:rsidRPr="00E9750C" w:rsidRDefault="001F28FC" w:rsidP="003557AF">
            <w:pPr>
              <w:widowControl w:val="0"/>
              <w:autoSpaceDE w:val="0"/>
              <w:autoSpaceDN w:val="0"/>
              <w:adjustRightInd w:val="0"/>
              <w:jc w:val="both"/>
              <w:rPr>
                <w:color w:val="000000"/>
              </w:rPr>
            </w:pPr>
            <w:proofErr w:type="spellStart"/>
            <w:r w:rsidRPr="00E9750C">
              <w:rPr>
                <w:color w:val="000000"/>
              </w:rPr>
              <w:t>СНиП</w:t>
            </w:r>
            <w:proofErr w:type="spellEnd"/>
            <w:r w:rsidRPr="00E9750C">
              <w:rPr>
                <w:color w:val="000000"/>
              </w:rPr>
              <w:t xml:space="preserve"> 23-05-95*</w:t>
            </w:r>
          </w:p>
        </w:tc>
        <w:tc>
          <w:tcPr>
            <w:tcW w:w="3498" w:type="pct"/>
            <w:tcBorders>
              <w:top w:val="single" w:sz="4" w:space="0" w:color="auto"/>
              <w:left w:val="single" w:sz="4" w:space="0" w:color="auto"/>
              <w:bottom w:val="single" w:sz="4" w:space="0" w:color="auto"/>
              <w:right w:val="single" w:sz="12" w:space="0" w:color="auto"/>
            </w:tcBorders>
            <w:tcMar>
              <w:top w:w="0" w:type="dxa"/>
              <w:left w:w="108" w:type="dxa"/>
              <w:bottom w:w="0" w:type="dxa"/>
              <w:right w:w="108" w:type="dxa"/>
            </w:tcMar>
          </w:tcPr>
          <w:p w:rsidR="001F28FC" w:rsidRPr="00E9750C" w:rsidRDefault="001F28FC" w:rsidP="003557AF">
            <w:pPr>
              <w:widowControl w:val="0"/>
              <w:autoSpaceDE w:val="0"/>
              <w:autoSpaceDN w:val="0"/>
              <w:adjustRightInd w:val="0"/>
              <w:jc w:val="both"/>
              <w:rPr>
                <w:color w:val="000000"/>
              </w:rPr>
            </w:pPr>
            <w:r w:rsidRPr="00E9750C">
              <w:rPr>
                <w:color w:val="000000"/>
              </w:rPr>
              <w:t>«Естественное и искусственное освещение»</w:t>
            </w:r>
          </w:p>
        </w:tc>
      </w:tr>
      <w:tr w:rsidR="001F28FC" w:rsidRPr="00E9750C" w:rsidTr="003557AF">
        <w:trPr>
          <w:trHeight w:val="367"/>
        </w:trPr>
        <w:tc>
          <w:tcPr>
            <w:tcW w:w="276" w:type="pct"/>
            <w:tcBorders>
              <w:top w:val="single" w:sz="4" w:space="0" w:color="auto"/>
              <w:left w:val="single" w:sz="12" w:space="0" w:color="auto"/>
              <w:bottom w:val="single" w:sz="4" w:space="0" w:color="auto"/>
              <w:right w:val="single" w:sz="12" w:space="0" w:color="auto"/>
            </w:tcBorders>
            <w:tcMar>
              <w:top w:w="0" w:type="dxa"/>
              <w:left w:w="108" w:type="dxa"/>
              <w:bottom w:w="0" w:type="dxa"/>
              <w:right w:w="108" w:type="dxa"/>
            </w:tcMar>
            <w:vAlign w:val="center"/>
          </w:tcPr>
          <w:p w:rsidR="001F28FC" w:rsidRPr="00E9750C" w:rsidRDefault="001F28FC" w:rsidP="003557AF">
            <w:pPr>
              <w:widowControl w:val="0"/>
              <w:jc w:val="both"/>
            </w:pPr>
            <w:r w:rsidRPr="00E9750C">
              <w:t>19</w:t>
            </w:r>
          </w:p>
        </w:tc>
        <w:tc>
          <w:tcPr>
            <w:tcW w:w="1226" w:type="pct"/>
            <w:tcBorders>
              <w:top w:val="single" w:sz="4" w:space="0" w:color="auto"/>
              <w:left w:val="single" w:sz="12" w:space="0" w:color="auto"/>
              <w:bottom w:val="single" w:sz="4" w:space="0" w:color="auto"/>
              <w:right w:val="single" w:sz="4" w:space="0" w:color="auto"/>
            </w:tcBorders>
            <w:tcMar>
              <w:top w:w="0" w:type="dxa"/>
              <w:left w:w="108" w:type="dxa"/>
              <w:bottom w:w="0" w:type="dxa"/>
              <w:right w:w="108" w:type="dxa"/>
            </w:tcMar>
          </w:tcPr>
          <w:p w:rsidR="001F28FC" w:rsidRPr="00E9750C" w:rsidRDefault="001F28FC" w:rsidP="003557AF">
            <w:pPr>
              <w:widowControl w:val="0"/>
              <w:autoSpaceDE w:val="0"/>
              <w:autoSpaceDN w:val="0"/>
              <w:adjustRightInd w:val="0"/>
              <w:jc w:val="both"/>
              <w:rPr>
                <w:color w:val="000000"/>
              </w:rPr>
            </w:pPr>
          </w:p>
        </w:tc>
        <w:tc>
          <w:tcPr>
            <w:tcW w:w="3498" w:type="pct"/>
            <w:tcBorders>
              <w:top w:val="single" w:sz="4" w:space="0" w:color="auto"/>
              <w:left w:val="single" w:sz="4" w:space="0" w:color="auto"/>
              <w:bottom w:val="single" w:sz="4" w:space="0" w:color="auto"/>
              <w:right w:val="single" w:sz="12" w:space="0" w:color="auto"/>
            </w:tcBorders>
            <w:tcMar>
              <w:top w:w="0" w:type="dxa"/>
              <w:left w:w="108" w:type="dxa"/>
              <w:bottom w:w="0" w:type="dxa"/>
              <w:right w:w="108" w:type="dxa"/>
            </w:tcMar>
          </w:tcPr>
          <w:p w:rsidR="001F28FC" w:rsidRPr="00E9750C" w:rsidRDefault="001F28FC" w:rsidP="003557AF">
            <w:pPr>
              <w:widowControl w:val="0"/>
              <w:autoSpaceDE w:val="0"/>
              <w:autoSpaceDN w:val="0"/>
              <w:adjustRightInd w:val="0"/>
              <w:jc w:val="both"/>
              <w:rPr>
                <w:color w:val="000000"/>
              </w:rPr>
            </w:pPr>
            <w:r w:rsidRPr="00E9750C">
              <w:rPr>
                <w:color w:val="000000"/>
              </w:rPr>
              <w:t>«Правила технической эксплуатации электроустановок потребителей», утвержденным Министерством энергетики Российской Федерации от 13.01.2003 г. № 6</w:t>
            </w:r>
          </w:p>
        </w:tc>
      </w:tr>
      <w:tr w:rsidR="001F28FC" w:rsidRPr="00E9750C" w:rsidTr="003557AF">
        <w:trPr>
          <w:trHeight w:val="367"/>
        </w:trPr>
        <w:tc>
          <w:tcPr>
            <w:tcW w:w="276" w:type="pct"/>
            <w:tcBorders>
              <w:top w:val="single" w:sz="4" w:space="0" w:color="auto"/>
              <w:left w:val="single" w:sz="12" w:space="0" w:color="auto"/>
              <w:bottom w:val="single" w:sz="4" w:space="0" w:color="auto"/>
              <w:right w:val="single" w:sz="12" w:space="0" w:color="auto"/>
            </w:tcBorders>
            <w:tcMar>
              <w:top w:w="0" w:type="dxa"/>
              <w:left w:w="108" w:type="dxa"/>
              <w:bottom w:w="0" w:type="dxa"/>
              <w:right w:w="108" w:type="dxa"/>
            </w:tcMar>
            <w:vAlign w:val="center"/>
          </w:tcPr>
          <w:p w:rsidR="001F28FC" w:rsidRPr="00E9750C" w:rsidRDefault="001F28FC" w:rsidP="003557AF">
            <w:pPr>
              <w:widowControl w:val="0"/>
              <w:jc w:val="both"/>
            </w:pPr>
            <w:r w:rsidRPr="00E9750C">
              <w:t>20</w:t>
            </w:r>
          </w:p>
        </w:tc>
        <w:tc>
          <w:tcPr>
            <w:tcW w:w="1226" w:type="pct"/>
            <w:tcBorders>
              <w:top w:val="single" w:sz="4" w:space="0" w:color="auto"/>
              <w:left w:val="single" w:sz="12" w:space="0" w:color="auto"/>
              <w:bottom w:val="single" w:sz="4" w:space="0" w:color="auto"/>
              <w:right w:val="single" w:sz="4" w:space="0" w:color="auto"/>
            </w:tcBorders>
            <w:tcMar>
              <w:top w:w="0" w:type="dxa"/>
              <w:left w:w="108" w:type="dxa"/>
              <w:bottom w:w="0" w:type="dxa"/>
              <w:right w:w="108" w:type="dxa"/>
            </w:tcMar>
          </w:tcPr>
          <w:p w:rsidR="001F28FC" w:rsidRPr="00E9750C" w:rsidRDefault="001F28FC" w:rsidP="003557AF">
            <w:pPr>
              <w:widowControl w:val="0"/>
              <w:autoSpaceDE w:val="0"/>
              <w:autoSpaceDN w:val="0"/>
              <w:adjustRightInd w:val="0"/>
              <w:jc w:val="both"/>
              <w:rPr>
                <w:color w:val="000000"/>
              </w:rPr>
            </w:pPr>
            <w:proofErr w:type="spellStart"/>
            <w:r w:rsidRPr="00E9750C">
              <w:rPr>
                <w:color w:val="000000"/>
              </w:rPr>
              <w:t>СНиП</w:t>
            </w:r>
            <w:proofErr w:type="spellEnd"/>
            <w:r w:rsidRPr="00E9750C">
              <w:rPr>
                <w:color w:val="000000"/>
              </w:rPr>
              <w:t xml:space="preserve"> 35-01-2001</w:t>
            </w:r>
          </w:p>
        </w:tc>
        <w:tc>
          <w:tcPr>
            <w:tcW w:w="3498" w:type="pct"/>
            <w:tcBorders>
              <w:top w:val="single" w:sz="4" w:space="0" w:color="auto"/>
              <w:left w:val="single" w:sz="4" w:space="0" w:color="auto"/>
              <w:bottom w:val="single" w:sz="4" w:space="0" w:color="auto"/>
              <w:right w:val="single" w:sz="12" w:space="0" w:color="auto"/>
            </w:tcBorders>
            <w:tcMar>
              <w:top w:w="0" w:type="dxa"/>
              <w:left w:w="108" w:type="dxa"/>
              <w:bottom w:w="0" w:type="dxa"/>
              <w:right w:w="108" w:type="dxa"/>
            </w:tcMar>
          </w:tcPr>
          <w:p w:rsidR="001F28FC" w:rsidRPr="00E9750C" w:rsidRDefault="001F28FC" w:rsidP="003557AF">
            <w:pPr>
              <w:widowControl w:val="0"/>
              <w:autoSpaceDE w:val="0"/>
              <w:autoSpaceDN w:val="0"/>
              <w:adjustRightInd w:val="0"/>
              <w:jc w:val="both"/>
              <w:rPr>
                <w:color w:val="000000"/>
              </w:rPr>
            </w:pPr>
            <w:r w:rsidRPr="00E9750C">
              <w:rPr>
                <w:color w:val="000000"/>
              </w:rPr>
              <w:t xml:space="preserve">«Доступность зданий и сооружений для </w:t>
            </w:r>
            <w:proofErr w:type="spellStart"/>
            <w:r w:rsidRPr="00E9750C">
              <w:rPr>
                <w:color w:val="000000"/>
              </w:rPr>
              <w:t>маломобильных</w:t>
            </w:r>
            <w:proofErr w:type="spellEnd"/>
            <w:r w:rsidRPr="00E9750C">
              <w:rPr>
                <w:color w:val="000000"/>
              </w:rPr>
              <w:t xml:space="preserve"> групп населения»;</w:t>
            </w:r>
          </w:p>
        </w:tc>
      </w:tr>
      <w:tr w:rsidR="001F28FC" w:rsidRPr="00E9750C" w:rsidTr="003557AF">
        <w:trPr>
          <w:trHeight w:val="367"/>
        </w:trPr>
        <w:tc>
          <w:tcPr>
            <w:tcW w:w="276" w:type="pct"/>
            <w:tcBorders>
              <w:top w:val="single" w:sz="4" w:space="0" w:color="auto"/>
              <w:left w:val="single" w:sz="12" w:space="0" w:color="auto"/>
              <w:bottom w:val="single" w:sz="4" w:space="0" w:color="auto"/>
              <w:right w:val="single" w:sz="12" w:space="0" w:color="auto"/>
            </w:tcBorders>
            <w:tcMar>
              <w:top w:w="0" w:type="dxa"/>
              <w:left w:w="108" w:type="dxa"/>
              <w:bottom w:w="0" w:type="dxa"/>
              <w:right w:w="108" w:type="dxa"/>
            </w:tcMar>
            <w:vAlign w:val="center"/>
          </w:tcPr>
          <w:p w:rsidR="001F28FC" w:rsidRPr="00E9750C" w:rsidRDefault="001F28FC" w:rsidP="003557AF">
            <w:pPr>
              <w:widowControl w:val="0"/>
              <w:jc w:val="both"/>
            </w:pPr>
            <w:r w:rsidRPr="00E9750C">
              <w:t>21</w:t>
            </w:r>
          </w:p>
        </w:tc>
        <w:tc>
          <w:tcPr>
            <w:tcW w:w="1226" w:type="pct"/>
            <w:tcBorders>
              <w:top w:val="single" w:sz="4" w:space="0" w:color="auto"/>
              <w:left w:val="single" w:sz="12" w:space="0" w:color="auto"/>
              <w:bottom w:val="single" w:sz="4" w:space="0" w:color="auto"/>
              <w:right w:val="single" w:sz="4" w:space="0" w:color="auto"/>
            </w:tcBorders>
            <w:tcMar>
              <w:top w:w="0" w:type="dxa"/>
              <w:left w:w="108" w:type="dxa"/>
              <w:bottom w:w="0" w:type="dxa"/>
              <w:right w:w="108" w:type="dxa"/>
            </w:tcMar>
          </w:tcPr>
          <w:p w:rsidR="001F28FC" w:rsidRPr="00E9750C" w:rsidRDefault="001F28FC" w:rsidP="003557AF">
            <w:pPr>
              <w:widowControl w:val="0"/>
              <w:autoSpaceDE w:val="0"/>
              <w:autoSpaceDN w:val="0"/>
              <w:adjustRightInd w:val="0"/>
              <w:jc w:val="both"/>
              <w:rPr>
                <w:color w:val="000000"/>
              </w:rPr>
            </w:pPr>
            <w:r w:rsidRPr="00E9750C">
              <w:rPr>
                <w:color w:val="000000"/>
              </w:rPr>
              <w:t xml:space="preserve"> </w:t>
            </w:r>
            <w:proofErr w:type="spellStart"/>
            <w:r w:rsidRPr="00E9750C">
              <w:rPr>
                <w:color w:val="000000"/>
              </w:rPr>
              <w:t>СНиП</w:t>
            </w:r>
            <w:proofErr w:type="spellEnd"/>
            <w:r w:rsidRPr="00E9750C">
              <w:rPr>
                <w:color w:val="000000"/>
              </w:rPr>
              <w:t xml:space="preserve"> 3.03.01-87 </w:t>
            </w:r>
          </w:p>
        </w:tc>
        <w:tc>
          <w:tcPr>
            <w:tcW w:w="3498" w:type="pct"/>
            <w:tcBorders>
              <w:top w:val="single" w:sz="4" w:space="0" w:color="auto"/>
              <w:left w:val="single" w:sz="4" w:space="0" w:color="auto"/>
              <w:bottom w:val="single" w:sz="4" w:space="0" w:color="auto"/>
              <w:right w:val="single" w:sz="12" w:space="0" w:color="auto"/>
            </w:tcBorders>
            <w:tcMar>
              <w:top w:w="0" w:type="dxa"/>
              <w:left w:w="108" w:type="dxa"/>
              <w:bottom w:w="0" w:type="dxa"/>
              <w:right w:w="108" w:type="dxa"/>
            </w:tcMar>
          </w:tcPr>
          <w:p w:rsidR="001F28FC" w:rsidRPr="00E9750C" w:rsidRDefault="001F28FC" w:rsidP="003557AF">
            <w:pPr>
              <w:widowControl w:val="0"/>
              <w:autoSpaceDE w:val="0"/>
              <w:autoSpaceDN w:val="0"/>
              <w:adjustRightInd w:val="0"/>
              <w:jc w:val="both"/>
              <w:rPr>
                <w:color w:val="000000"/>
              </w:rPr>
            </w:pPr>
            <w:r w:rsidRPr="00E9750C">
              <w:rPr>
                <w:color w:val="000000"/>
              </w:rPr>
              <w:t>«Несущие и ограждающие конструкции»</w:t>
            </w:r>
          </w:p>
        </w:tc>
      </w:tr>
      <w:tr w:rsidR="001F28FC" w:rsidRPr="00E9750C" w:rsidTr="003557AF">
        <w:trPr>
          <w:trHeight w:val="367"/>
        </w:trPr>
        <w:tc>
          <w:tcPr>
            <w:tcW w:w="276" w:type="pct"/>
            <w:tcBorders>
              <w:top w:val="single" w:sz="4" w:space="0" w:color="auto"/>
              <w:left w:val="single" w:sz="12" w:space="0" w:color="auto"/>
              <w:bottom w:val="single" w:sz="4" w:space="0" w:color="auto"/>
              <w:right w:val="single" w:sz="12" w:space="0" w:color="auto"/>
            </w:tcBorders>
            <w:tcMar>
              <w:top w:w="0" w:type="dxa"/>
              <w:left w:w="108" w:type="dxa"/>
              <w:bottom w:w="0" w:type="dxa"/>
              <w:right w:w="108" w:type="dxa"/>
            </w:tcMar>
            <w:vAlign w:val="center"/>
          </w:tcPr>
          <w:p w:rsidR="001F28FC" w:rsidRPr="00E9750C" w:rsidRDefault="001F28FC" w:rsidP="003557AF">
            <w:pPr>
              <w:widowControl w:val="0"/>
              <w:jc w:val="both"/>
            </w:pPr>
            <w:r w:rsidRPr="00E9750C">
              <w:t>22</w:t>
            </w:r>
          </w:p>
        </w:tc>
        <w:tc>
          <w:tcPr>
            <w:tcW w:w="1226" w:type="pct"/>
            <w:tcBorders>
              <w:top w:val="single" w:sz="4" w:space="0" w:color="auto"/>
              <w:left w:val="single" w:sz="12" w:space="0" w:color="auto"/>
              <w:bottom w:val="single" w:sz="4" w:space="0" w:color="auto"/>
              <w:right w:val="single" w:sz="4" w:space="0" w:color="auto"/>
            </w:tcBorders>
            <w:tcMar>
              <w:top w:w="0" w:type="dxa"/>
              <w:left w:w="108" w:type="dxa"/>
              <w:bottom w:w="0" w:type="dxa"/>
              <w:right w:w="108" w:type="dxa"/>
            </w:tcMar>
          </w:tcPr>
          <w:p w:rsidR="001F28FC" w:rsidRPr="00E9750C" w:rsidRDefault="001F28FC" w:rsidP="003557AF">
            <w:pPr>
              <w:widowControl w:val="0"/>
              <w:autoSpaceDE w:val="0"/>
              <w:autoSpaceDN w:val="0"/>
              <w:adjustRightInd w:val="0"/>
              <w:jc w:val="both"/>
              <w:rPr>
                <w:color w:val="000000"/>
              </w:rPr>
            </w:pPr>
            <w:proofErr w:type="spellStart"/>
            <w:r w:rsidRPr="00E9750C">
              <w:rPr>
                <w:color w:val="000000"/>
              </w:rPr>
              <w:t>СанПиН</w:t>
            </w:r>
            <w:proofErr w:type="spellEnd"/>
            <w:r w:rsidRPr="00E9750C">
              <w:rPr>
                <w:color w:val="000000"/>
              </w:rPr>
              <w:t xml:space="preserve"> 2.2.4.548-96</w:t>
            </w:r>
          </w:p>
        </w:tc>
        <w:tc>
          <w:tcPr>
            <w:tcW w:w="3498" w:type="pct"/>
            <w:tcBorders>
              <w:top w:val="single" w:sz="4" w:space="0" w:color="auto"/>
              <w:left w:val="single" w:sz="4" w:space="0" w:color="auto"/>
              <w:bottom w:val="single" w:sz="4" w:space="0" w:color="auto"/>
              <w:right w:val="single" w:sz="12" w:space="0" w:color="auto"/>
            </w:tcBorders>
            <w:tcMar>
              <w:top w:w="0" w:type="dxa"/>
              <w:left w:w="108" w:type="dxa"/>
              <w:bottom w:w="0" w:type="dxa"/>
              <w:right w:w="108" w:type="dxa"/>
            </w:tcMar>
          </w:tcPr>
          <w:p w:rsidR="001F28FC" w:rsidRPr="00E9750C" w:rsidRDefault="001F28FC" w:rsidP="003557AF">
            <w:pPr>
              <w:widowControl w:val="0"/>
              <w:autoSpaceDE w:val="0"/>
              <w:autoSpaceDN w:val="0"/>
              <w:adjustRightInd w:val="0"/>
              <w:jc w:val="both"/>
              <w:rPr>
                <w:color w:val="000000"/>
              </w:rPr>
            </w:pPr>
            <w:r w:rsidRPr="00E9750C">
              <w:rPr>
                <w:color w:val="000000"/>
              </w:rPr>
              <w:t>«Гигиенические требования к микроклимату производственных  помещений»;</w:t>
            </w:r>
          </w:p>
        </w:tc>
      </w:tr>
      <w:tr w:rsidR="001F28FC" w:rsidRPr="00E9750C" w:rsidTr="003557AF">
        <w:trPr>
          <w:trHeight w:val="367"/>
        </w:trPr>
        <w:tc>
          <w:tcPr>
            <w:tcW w:w="276" w:type="pct"/>
            <w:tcBorders>
              <w:top w:val="single" w:sz="4" w:space="0" w:color="auto"/>
              <w:left w:val="single" w:sz="12" w:space="0" w:color="auto"/>
              <w:bottom w:val="single" w:sz="4" w:space="0" w:color="auto"/>
              <w:right w:val="single" w:sz="12" w:space="0" w:color="auto"/>
            </w:tcBorders>
            <w:tcMar>
              <w:top w:w="0" w:type="dxa"/>
              <w:left w:w="108" w:type="dxa"/>
              <w:bottom w:w="0" w:type="dxa"/>
              <w:right w:w="108" w:type="dxa"/>
            </w:tcMar>
            <w:vAlign w:val="center"/>
          </w:tcPr>
          <w:p w:rsidR="001F28FC" w:rsidRPr="00E9750C" w:rsidRDefault="001F28FC" w:rsidP="003557AF">
            <w:pPr>
              <w:widowControl w:val="0"/>
              <w:jc w:val="both"/>
            </w:pPr>
            <w:r w:rsidRPr="00E9750C">
              <w:t>23</w:t>
            </w:r>
          </w:p>
        </w:tc>
        <w:tc>
          <w:tcPr>
            <w:tcW w:w="1226" w:type="pct"/>
            <w:tcBorders>
              <w:top w:val="single" w:sz="4" w:space="0" w:color="auto"/>
              <w:left w:val="single" w:sz="12" w:space="0" w:color="auto"/>
              <w:bottom w:val="single" w:sz="4" w:space="0" w:color="auto"/>
              <w:right w:val="single" w:sz="4" w:space="0" w:color="auto"/>
            </w:tcBorders>
            <w:tcMar>
              <w:top w:w="0" w:type="dxa"/>
              <w:left w:w="108" w:type="dxa"/>
              <w:bottom w:w="0" w:type="dxa"/>
              <w:right w:w="108" w:type="dxa"/>
            </w:tcMar>
          </w:tcPr>
          <w:p w:rsidR="001F28FC" w:rsidRPr="00E9750C" w:rsidRDefault="001F28FC" w:rsidP="003557AF">
            <w:pPr>
              <w:widowControl w:val="0"/>
              <w:autoSpaceDE w:val="0"/>
              <w:autoSpaceDN w:val="0"/>
              <w:adjustRightInd w:val="0"/>
              <w:jc w:val="both"/>
            </w:pPr>
            <w:r w:rsidRPr="00E9750C">
              <w:rPr>
                <w:color w:val="000000"/>
              </w:rPr>
              <w:t xml:space="preserve"> МДС 12-30.2006 </w:t>
            </w:r>
          </w:p>
        </w:tc>
        <w:tc>
          <w:tcPr>
            <w:tcW w:w="3498" w:type="pct"/>
            <w:tcBorders>
              <w:top w:val="single" w:sz="4" w:space="0" w:color="auto"/>
              <w:left w:val="single" w:sz="4" w:space="0" w:color="auto"/>
              <w:bottom w:val="single" w:sz="4" w:space="0" w:color="auto"/>
              <w:right w:val="single" w:sz="12" w:space="0" w:color="auto"/>
            </w:tcBorders>
            <w:tcMar>
              <w:top w:w="0" w:type="dxa"/>
              <w:left w:w="108" w:type="dxa"/>
              <w:bottom w:w="0" w:type="dxa"/>
              <w:right w:w="108" w:type="dxa"/>
            </w:tcMar>
          </w:tcPr>
          <w:p w:rsidR="001F28FC" w:rsidRPr="00E9750C" w:rsidRDefault="001F28FC" w:rsidP="003557AF">
            <w:pPr>
              <w:widowControl w:val="0"/>
              <w:autoSpaceDE w:val="0"/>
              <w:autoSpaceDN w:val="0"/>
              <w:adjustRightInd w:val="0"/>
              <w:jc w:val="both"/>
            </w:pPr>
            <w:r w:rsidRPr="00E9750C">
              <w:rPr>
                <w:color w:val="000000"/>
              </w:rPr>
              <w:t>«Методическим рекомендациям по нормам, правилам и приёмам выполнения отделочных работ».</w:t>
            </w:r>
          </w:p>
        </w:tc>
      </w:tr>
    </w:tbl>
    <w:p w:rsidR="001F28FC" w:rsidRPr="00E9750C" w:rsidRDefault="001F28FC" w:rsidP="001F28FC">
      <w:pPr>
        <w:widowControl w:val="0"/>
        <w:tabs>
          <w:tab w:val="left" w:pos="540"/>
        </w:tabs>
        <w:jc w:val="both"/>
        <w:rPr>
          <w:highlight w:val="lightGray"/>
        </w:rPr>
      </w:pPr>
    </w:p>
    <w:p w:rsidR="001F28FC" w:rsidRPr="00E9750C" w:rsidRDefault="001F28FC" w:rsidP="001F28FC">
      <w:pPr>
        <w:widowControl w:val="0"/>
        <w:ind w:firstLine="708"/>
        <w:jc w:val="both"/>
      </w:pPr>
      <w:r w:rsidRPr="00E9750C">
        <w:t xml:space="preserve">Выполнение работ – с 9:00 до 18:00 с учетом регламента и распорядка рабочего дня организации Заказчика. Увеличение продолжительности рабочего дня и недели по согласованию с Заказчиком. </w:t>
      </w:r>
    </w:p>
    <w:p w:rsidR="001F28FC" w:rsidRPr="00E9750C" w:rsidRDefault="001F28FC" w:rsidP="001F28FC">
      <w:pPr>
        <w:widowControl w:val="0"/>
        <w:autoSpaceDE w:val="0"/>
        <w:autoSpaceDN w:val="0"/>
        <w:adjustRightInd w:val="0"/>
        <w:jc w:val="both"/>
        <w:rPr>
          <w:color w:val="000000"/>
        </w:rPr>
      </w:pPr>
      <w:r w:rsidRPr="00E9750C">
        <w:t>Подрядчик может принять на себя по Контракту обязанность выполнить работу, отвечающую требованиям к качеству, более высоким по сравнению с установленными обязательными для сторон требованиями.</w:t>
      </w:r>
      <w:r w:rsidRPr="00E9750C">
        <w:rPr>
          <w:color w:val="000000"/>
        </w:rPr>
        <w:t xml:space="preserve">        </w:t>
      </w:r>
    </w:p>
    <w:p w:rsidR="001F28FC" w:rsidRPr="00E9750C" w:rsidRDefault="001F28FC" w:rsidP="001F28FC">
      <w:pPr>
        <w:widowControl w:val="0"/>
        <w:autoSpaceDE w:val="0"/>
        <w:autoSpaceDN w:val="0"/>
        <w:adjustRightInd w:val="0"/>
        <w:jc w:val="both"/>
        <w:rPr>
          <w:color w:val="000000"/>
        </w:rPr>
      </w:pPr>
      <w:r w:rsidRPr="00E9750C">
        <w:rPr>
          <w:color w:val="000000"/>
        </w:rPr>
        <w:t xml:space="preserve">  Подрядчик вправе в процессе производства работ выявлять возможность улучшения проектных решений,  направленных на снижение стоимости работ и повышения качества, с обязательным согласованием этих мероприятий с Заказчиком.</w:t>
      </w:r>
    </w:p>
    <w:p w:rsidR="001F28FC" w:rsidRPr="00E9750C" w:rsidRDefault="001F28FC" w:rsidP="001F28FC">
      <w:pPr>
        <w:widowControl w:val="0"/>
        <w:tabs>
          <w:tab w:val="left" w:pos="885"/>
          <w:tab w:val="left" w:pos="993"/>
          <w:tab w:val="left" w:pos="9923"/>
        </w:tabs>
        <w:ind w:firstLine="709"/>
        <w:jc w:val="both"/>
      </w:pPr>
      <w:r w:rsidRPr="00E9750C">
        <w:t>Выполнение работ должно осуществляться с соблюдением требований по технике безопасности, проведением необходимых мероприятий по охране окружающей среды, противопожарных мероприятий.</w:t>
      </w:r>
    </w:p>
    <w:p w:rsidR="001F28FC" w:rsidRPr="00E9750C" w:rsidRDefault="001F28FC" w:rsidP="001F28FC">
      <w:pPr>
        <w:widowControl w:val="0"/>
        <w:ind w:firstLine="708"/>
        <w:jc w:val="both"/>
      </w:pPr>
      <w:r w:rsidRPr="00E9750C">
        <w:t>Экологические мероприятия – в соответствии с законодательными и нормативными правовыми актами РФ, а также предписаниями надзорных органов.</w:t>
      </w:r>
    </w:p>
    <w:p w:rsidR="001F28FC" w:rsidRPr="00E9750C" w:rsidRDefault="001F28FC" w:rsidP="001F28FC">
      <w:pPr>
        <w:widowControl w:val="0"/>
        <w:shd w:val="clear" w:color="auto" w:fill="FFFFFF"/>
        <w:ind w:firstLine="708"/>
        <w:jc w:val="both"/>
      </w:pPr>
      <w:r w:rsidRPr="00E9750C">
        <w:t xml:space="preserve">Работы должны выполняться в соответствии с требованиями энергетической эффективности в отношении товаров, используемых для создания элементов конструкций зданий, строений, сооружений, в том числе инженерных систем </w:t>
      </w:r>
      <w:proofErr w:type="spellStart"/>
      <w:r w:rsidRPr="00E9750C">
        <w:t>ресурсоснабжения</w:t>
      </w:r>
      <w:proofErr w:type="spellEnd"/>
      <w:r w:rsidRPr="00E9750C">
        <w:t>, влияющих на энергетическую эффективность зданий, строений, сооружений (Приказ Министерства экономического развития РФ от 04.06.2010 г. № 229).</w:t>
      </w:r>
    </w:p>
    <w:p w:rsidR="001F28FC" w:rsidRPr="00E9750C" w:rsidRDefault="001F28FC" w:rsidP="001F28FC">
      <w:pPr>
        <w:pStyle w:val="a3"/>
        <w:jc w:val="both"/>
        <w:rPr>
          <w:rFonts w:ascii="Times New Roman" w:hAnsi="Times New Roman" w:cs="Times New Roman"/>
          <w:b/>
          <w:sz w:val="24"/>
          <w:szCs w:val="24"/>
        </w:rPr>
      </w:pPr>
      <w:r w:rsidRPr="00E9750C">
        <w:rPr>
          <w:rFonts w:ascii="Times New Roman" w:hAnsi="Times New Roman" w:cs="Times New Roman"/>
          <w:b/>
          <w:sz w:val="24"/>
          <w:szCs w:val="24"/>
        </w:rPr>
        <w:t xml:space="preserve">              Срок выполнения работ:</w:t>
      </w:r>
    </w:p>
    <w:p w:rsidR="001F28FC" w:rsidRPr="00E9750C" w:rsidRDefault="001F28FC" w:rsidP="001F28FC">
      <w:pPr>
        <w:pStyle w:val="a3"/>
        <w:jc w:val="both"/>
        <w:rPr>
          <w:rFonts w:ascii="Times New Roman" w:hAnsi="Times New Roman" w:cs="Times New Roman"/>
          <w:sz w:val="24"/>
          <w:szCs w:val="24"/>
        </w:rPr>
      </w:pPr>
      <w:r w:rsidRPr="00E9750C">
        <w:rPr>
          <w:rFonts w:ascii="Times New Roman" w:hAnsi="Times New Roman" w:cs="Times New Roman"/>
          <w:sz w:val="24"/>
          <w:szCs w:val="24"/>
        </w:rPr>
        <w:t>В течени</w:t>
      </w:r>
      <w:proofErr w:type="gramStart"/>
      <w:r w:rsidRPr="00E9750C">
        <w:rPr>
          <w:rFonts w:ascii="Times New Roman" w:hAnsi="Times New Roman" w:cs="Times New Roman"/>
          <w:sz w:val="24"/>
          <w:szCs w:val="24"/>
        </w:rPr>
        <w:t>и</w:t>
      </w:r>
      <w:proofErr w:type="gramEnd"/>
      <w:r w:rsidRPr="00E9750C">
        <w:rPr>
          <w:rFonts w:ascii="Times New Roman" w:hAnsi="Times New Roman" w:cs="Times New Roman"/>
          <w:sz w:val="24"/>
          <w:szCs w:val="24"/>
        </w:rPr>
        <w:t xml:space="preserve"> 30 календарных дней (в период с октября по ноябрь 2015 года) Начало выполнения работ будет определено  Приказом Министерства Здравоохранения Новосибирской области о закрытии ГБУЗ НСО «Родильный дом №7».</w:t>
      </w:r>
    </w:p>
    <w:p w:rsidR="001F28FC" w:rsidRDefault="001F28FC" w:rsidP="001F28FC">
      <w:pPr>
        <w:widowControl w:val="0"/>
        <w:tabs>
          <w:tab w:val="left" w:pos="540"/>
        </w:tabs>
        <w:ind w:firstLine="708"/>
        <w:jc w:val="both"/>
      </w:pPr>
      <w:r w:rsidRPr="00E9750C">
        <w:t>Работы должны быть выполнены в соответствии с локальными сметными расчетами Приложение 1 к описанию объекта закупки</w:t>
      </w:r>
      <w:r>
        <w:t xml:space="preserve"> и ведомостью объемов работ</w:t>
      </w:r>
      <w:r w:rsidRPr="00E9750C">
        <w:t>.</w:t>
      </w:r>
    </w:p>
    <w:p w:rsidR="001F28FC" w:rsidRDefault="001F28FC" w:rsidP="001F28FC">
      <w:pPr>
        <w:widowControl w:val="0"/>
        <w:jc w:val="center"/>
        <w:rPr>
          <w:b/>
          <w:bCs/>
        </w:rPr>
      </w:pPr>
    </w:p>
    <w:p w:rsidR="001F28FC" w:rsidRPr="00B96BDD" w:rsidRDefault="001F28FC" w:rsidP="001F28FC">
      <w:pPr>
        <w:widowControl w:val="0"/>
        <w:jc w:val="center"/>
        <w:rPr>
          <w:b/>
          <w:bCs/>
        </w:rPr>
      </w:pPr>
      <w:r>
        <w:rPr>
          <w:b/>
          <w:bCs/>
        </w:rPr>
        <w:t>ВЕДОМОСТЬ ОБЪЕМОВ РАБОТ</w:t>
      </w:r>
      <w:r w:rsidRPr="00A81A29">
        <w:rPr>
          <w:highlight w:val="yellow"/>
        </w:rPr>
        <w:t xml:space="preserve"> </w:t>
      </w:r>
    </w:p>
    <w:tbl>
      <w:tblPr>
        <w:tblW w:w="11625" w:type="dxa"/>
        <w:tblInd w:w="-601" w:type="dxa"/>
        <w:tblLayout w:type="fixed"/>
        <w:tblLook w:val="04A0"/>
      </w:tblPr>
      <w:tblGrid>
        <w:gridCol w:w="567"/>
        <w:gridCol w:w="8741"/>
        <w:gridCol w:w="1276"/>
        <w:gridCol w:w="1041"/>
      </w:tblGrid>
      <w:tr w:rsidR="001F28FC" w:rsidRPr="00974D0A" w:rsidTr="00F009B7">
        <w:trPr>
          <w:trHeight w:val="495"/>
        </w:trPr>
        <w:tc>
          <w:tcPr>
            <w:tcW w:w="567"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1F28FC" w:rsidRPr="0098312A" w:rsidRDefault="001F28FC" w:rsidP="00F009B7">
            <w:pPr>
              <w:pStyle w:val="a3"/>
              <w:ind w:left="-30" w:firstLine="30"/>
              <w:rPr>
                <w:rFonts w:ascii="Times New Roman" w:hAnsi="Times New Roman" w:cs="Times New Roman"/>
              </w:rPr>
            </w:pPr>
            <w:r w:rsidRPr="0098312A">
              <w:rPr>
                <w:rFonts w:ascii="Times New Roman" w:hAnsi="Times New Roman" w:cs="Times New Roman"/>
              </w:rPr>
              <w:t xml:space="preserve">№ </w:t>
            </w:r>
            <w:proofErr w:type="spellStart"/>
            <w:r w:rsidRPr="0098312A">
              <w:rPr>
                <w:rFonts w:ascii="Times New Roman" w:hAnsi="Times New Roman" w:cs="Times New Roman"/>
              </w:rPr>
              <w:t>пп</w:t>
            </w:r>
            <w:proofErr w:type="spellEnd"/>
          </w:p>
        </w:tc>
        <w:tc>
          <w:tcPr>
            <w:tcW w:w="8741" w:type="dxa"/>
            <w:tcBorders>
              <w:top w:val="single" w:sz="12" w:space="0" w:color="auto"/>
              <w:left w:val="single" w:sz="12" w:space="0" w:color="auto"/>
              <w:bottom w:val="single" w:sz="12" w:space="0" w:color="auto"/>
              <w:right w:val="single" w:sz="4" w:space="0" w:color="auto"/>
            </w:tcBorders>
            <w:shd w:val="clear" w:color="auto" w:fill="auto"/>
            <w:vAlign w:val="center"/>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Наименование</w:t>
            </w:r>
          </w:p>
        </w:tc>
        <w:tc>
          <w:tcPr>
            <w:tcW w:w="1276" w:type="dxa"/>
            <w:tcBorders>
              <w:top w:val="single" w:sz="12" w:space="0" w:color="auto"/>
              <w:left w:val="nil"/>
              <w:bottom w:val="single" w:sz="12" w:space="0" w:color="auto"/>
              <w:right w:val="single" w:sz="4" w:space="0" w:color="auto"/>
            </w:tcBorders>
            <w:shd w:val="clear" w:color="auto" w:fill="auto"/>
            <w:vAlign w:val="center"/>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 xml:space="preserve">Ед. </w:t>
            </w:r>
            <w:proofErr w:type="spellStart"/>
            <w:r w:rsidRPr="008022E0">
              <w:rPr>
                <w:rFonts w:ascii="Times New Roman" w:hAnsi="Times New Roman" w:cs="Times New Roman"/>
              </w:rPr>
              <w:t>изм</w:t>
            </w:r>
            <w:proofErr w:type="spellEnd"/>
            <w:r w:rsidRPr="008022E0">
              <w:rPr>
                <w:rFonts w:ascii="Times New Roman" w:hAnsi="Times New Roman" w:cs="Times New Roman"/>
              </w:rPr>
              <w:t>.</w:t>
            </w:r>
          </w:p>
        </w:tc>
        <w:tc>
          <w:tcPr>
            <w:tcW w:w="1041" w:type="dxa"/>
            <w:tcBorders>
              <w:top w:val="single" w:sz="12" w:space="0" w:color="auto"/>
              <w:left w:val="nil"/>
              <w:bottom w:val="single" w:sz="12" w:space="0" w:color="auto"/>
              <w:right w:val="single" w:sz="12" w:space="0" w:color="auto"/>
            </w:tcBorders>
            <w:shd w:val="clear" w:color="auto" w:fill="auto"/>
            <w:vAlign w:val="center"/>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Кол.</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sidRPr="0098312A">
              <w:rPr>
                <w:rFonts w:ascii="Times New Roman" w:hAnsi="Times New Roman" w:cs="Times New Roman"/>
                <w:i/>
              </w:rPr>
              <w:t>1</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2</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3</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4</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p>
        </w:tc>
        <w:tc>
          <w:tcPr>
            <w:tcW w:w="8741"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1F28FC" w:rsidRPr="00783E16" w:rsidRDefault="001F28FC" w:rsidP="003557AF">
            <w:pPr>
              <w:pStyle w:val="a3"/>
              <w:jc w:val="both"/>
              <w:rPr>
                <w:rFonts w:ascii="Times New Roman" w:hAnsi="Times New Roman" w:cs="Times New Roman"/>
                <w:b/>
              </w:rPr>
            </w:pPr>
            <w:r w:rsidRPr="00783E16">
              <w:rPr>
                <w:rFonts w:ascii="Times New Roman" w:hAnsi="Times New Roman" w:cs="Times New Roman"/>
                <w:b/>
              </w:rPr>
              <w:t>Капитальный ремонт помещений</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783E16" w:rsidRDefault="001F28FC" w:rsidP="003557AF">
            <w:pPr>
              <w:pStyle w:val="a3"/>
              <w:jc w:val="center"/>
              <w:rPr>
                <w:rFonts w:ascii="Times New Roman" w:hAnsi="Times New Roman" w:cs="Times New Roman"/>
                <w:i/>
              </w:rPr>
            </w:pPr>
          </w:p>
        </w:tc>
        <w:tc>
          <w:tcPr>
            <w:tcW w:w="8741"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1F28FC" w:rsidRPr="00783E16" w:rsidRDefault="001F28FC" w:rsidP="003557AF">
            <w:pPr>
              <w:pStyle w:val="a3"/>
              <w:jc w:val="center"/>
              <w:rPr>
                <w:rFonts w:ascii="Times New Roman" w:hAnsi="Times New Roman" w:cs="Times New Roman"/>
                <w:i/>
              </w:rPr>
            </w:pPr>
            <w:r w:rsidRPr="00783E16">
              <w:rPr>
                <w:rFonts w:ascii="Times New Roman" w:hAnsi="Times New Roman" w:cs="Times New Roman"/>
                <w:i/>
              </w:rPr>
              <w:t>Демонтажные работы</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sidRPr="0098312A">
              <w:rPr>
                <w:rFonts w:ascii="Times New Roman" w:hAnsi="Times New Roman" w:cs="Times New Roman"/>
                <w:i/>
              </w:rPr>
              <w:t>1</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 xml:space="preserve">Разборка деревянных подвесных потолков из плит </w:t>
            </w:r>
            <w:proofErr w:type="spellStart"/>
            <w:r w:rsidRPr="008022E0">
              <w:rPr>
                <w:rFonts w:ascii="Times New Roman" w:hAnsi="Times New Roman" w:cs="Times New Roman"/>
              </w:rPr>
              <w:t>акмигра</w:t>
            </w:r>
            <w:r>
              <w:rPr>
                <w:rFonts w:ascii="Times New Roman" w:hAnsi="Times New Roman" w:cs="Times New Roman"/>
              </w:rPr>
              <w:t>н</w:t>
            </w:r>
            <w:proofErr w:type="spellEnd"/>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 м</w:t>
            </w:r>
            <w:proofErr w:type="gramStart"/>
            <w:r w:rsidRPr="008022E0">
              <w:rPr>
                <w:rFonts w:ascii="Times New Roman" w:hAnsi="Times New Roman" w:cs="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6,51</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sidRPr="0098312A">
              <w:rPr>
                <w:rFonts w:ascii="Times New Roman" w:hAnsi="Times New Roman" w:cs="Times New Roman"/>
                <w:i/>
              </w:rPr>
              <w:t>2</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Разборка деревянных перегородок чистых щитовых дощатых</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 м</w:t>
            </w:r>
            <w:proofErr w:type="gramStart"/>
            <w:r w:rsidRPr="008022E0">
              <w:rPr>
                <w:rFonts w:ascii="Times New Roman" w:hAnsi="Times New Roman" w:cs="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1,9237</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sidRPr="0098312A">
              <w:rPr>
                <w:rFonts w:ascii="Times New Roman" w:hAnsi="Times New Roman" w:cs="Times New Roman"/>
                <w:i/>
              </w:rPr>
              <w:t>3</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Разборка обшивки неоштукатуренных деревянных стен</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 м</w:t>
            </w:r>
            <w:proofErr w:type="gramStart"/>
            <w:r w:rsidRPr="008022E0">
              <w:rPr>
                <w:rFonts w:ascii="Times New Roman" w:hAnsi="Times New Roman" w:cs="Times New Roman"/>
              </w:rPr>
              <w:t>2</w:t>
            </w:r>
            <w:proofErr w:type="gramEnd"/>
            <w:r w:rsidRPr="008022E0">
              <w:rPr>
                <w:rFonts w:ascii="Times New Roman" w:hAnsi="Times New Roman" w:cs="Times New Roman"/>
              </w:rPr>
              <w:t xml:space="preserve"> </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1,8683</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sidRPr="0098312A">
              <w:rPr>
                <w:rFonts w:ascii="Times New Roman" w:hAnsi="Times New Roman" w:cs="Times New Roman"/>
                <w:i/>
              </w:rPr>
              <w:lastRenderedPageBreak/>
              <w:t>4</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Разборка каркаса деревянных стен из брусьев</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 м</w:t>
            </w:r>
            <w:proofErr w:type="gramStart"/>
            <w:r w:rsidRPr="008022E0">
              <w:rPr>
                <w:rFonts w:ascii="Times New Roman" w:hAnsi="Times New Roman" w:cs="Times New Roman"/>
              </w:rPr>
              <w:t>2</w:t>
            </w:r>
            <w:proofErr w:type="gramEnd"/>
            <w:r w:rsidRPr="008022E0">
              <w:rPr>
                <w:rFonts w:ascii="Times New Roman" w:hAnsi="Times New Roman" w:cs="Times New Roman"/>
              </w:rPr>
              <w:t xml:space="preserve"> </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0,9341</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sidRPr="0098312A">
              <w:rPr>
                <w:rFonts w:ascii="Times New Roman" w:hAnsi="Times New Roman" w:cs="Times New Roman"/>
                <w:i/>
              </w:rPr>
              <w:t>5</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Разборка каркаса деревянных стен из брусьев</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 м</w:t>
            </w:r>
            <w:proofErr w:type="gramStart"/>
            <w:r w:rsidRPr="008022E0">
              <w:rPr>
                <w:rFonts w:ascii="Times New Roman" w:hAnsi="Times New Roman" w:cs="Times New Roman"/>
              </w:rPr>
              <w:t>2</w:t>
            </w:r>
            <w:proofErr w:type="gramEnd"/>
            <w:r w:rsidRPr="008022E0">
              <w:rPr>
                <w:rFonts w:ascii="Times New Roman" w:hAnsi="Times New Roman" w:cs="Times New Roman"/>
              </w:rPr>
              <w:t xml:space="preserve"> </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0,8837</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sidRPr="0098312A">
              <w:rPr>
                <w:rFonts w:ascii="Times New Roman" w:hAnsi="Times New Roman" w:cs="Times New Roman"/>
                <w:i/>
              </w:rPr>
              <w:t>6</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Пробивка проемов в конструкциях из кирпича</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 м3</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0,48</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p>
        </w:tc>
        <w:tc>
          <w:tcPr>
            <w:tcW w:w="8741"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1F28FC" w:rsidRPr="008022E0" w:rsidRDefault="001F28FC" w:rsidP="003557AF">
            <w:pPr>
              <w:pStyle w:val="a3"/>
              <w:jc w:val="center"/>
              <w:rPr>
                <w:rFonts w:ascii="Times New Roman" w:hAnsi="Times New Roman" w:cs="Times New Roman"/>
                <w:i/>
              </w:rPr>
            </w:pPr>
            <w:r w:rsidRPr="008022E0">
              <w:rPr>
                <w:rFonts w:ascii="Times New Roman" w:hAnsi="Times New Roman" w:cs="Times New Roman"/>
                <w:i/>
              </w:rPr>
              <w:t>Разное</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1</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 xml:space="preserve">Кладка стен из </w:t>
            </w:r>
            <w:proofErr w:type="spellStart"/>
            <w:r w:rsidRPr="008022E0">
              <w:rPr>
                <w:rFonts w:ascii="Times New Roman" w:hAnsi="Times New Roman" w:cs="Times New Roman"/>
              </w:rPr>
              <w:t>Сибита</w:t>
            </w:r>
            <w:proofErr w:type="spellEnd"/>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 xml:space="preserve">1 м3 </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1,68</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2</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 xml:space="preserve">Заделка проемов </w:t>
            </w:r>
            <w:proofErr w:type="spellStart"/>
            <w:r w:rsidRPr="008022E0">
              <w:rPr>
                <w:rFonts w:ascii="Times New Roman" w:hAnsi="Times New Roman" w:cs="Times New Roman"/>
              </w:rPr>
              <w:t>Сибитом</w:t>
            </w:r>
            <w:proofErr w:type="spellEnd"/>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 xml:space="preserve">1 м3 </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0,35</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Вывоз мусора</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Погрузочные работы при автомобильных перевозках: Мусор строительный с погрузкой вручную</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 xml:space="preserve">1 т </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7</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Перевозка грузов автомобилями-самосвалами грузоподъемностью 10 т, работающих вне карьера, на расстояние: до 10 км I класс груза</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 xml:space="preserve">1 т </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7</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center"/>
              <w:rPr>
                <w:rFonts w:ascii="Times New Roman" w:hAnsi="Times New Roman" w:cs="Times New Roman"/>
                <w:i/>
              </w:rPr>
            </w:pPr>
            <w:r w:rsidRPr="008022E0">
              <w:rPr>
                <w:rFonts w:ascii="Times New Roman" w:hAnsi="Times New Roman" w:cs="Times New Roman"/>
                <w:i/>
              </w:rPr>
              <w:t>Монтаж</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1</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Устройство п</w:t>
            </w:r>
            <w:r>
              <w:rPr>
                <w:rFonts w:ascii="Times New Roman" w:hAnsi="Times New Roman" w:cs="Times New Roman"/>
              </w:rPr>
              <w:t xml:space="preserve">ерегородок из </w:t>
            </w:r>
            <w:proofErr w:type="spellStart"/>
            <w:r>
              <w:rPr>
                <w:rFonts w:ascii="Times New Roman" w:hAnsi="Times New Roman" w:cs="Times New Roman"/>
              </w:rPr>
              <w:t>гипсоволокнистых</w:t>
            </w:r>
            <w:proofErr w:type="spellEnd"/>
            <w:r>
              <w:rPr>
                <w:rFonts w:ascii="Times New Roman" w:hAnsi="Times New Roman" w:cs="Times New Roman"/>
              </w:rPr>
              <w:t xml:space="preserve"> л</w:t>
            </w:r>
            <w:r w:rsidRPr="008022E0">
              <w:rPr>
                <w:rFonts w:ascii="Times New Roman" w:hAnsi="Times New Roman" w:cs="Times New Roman"/>
              </w:rPr>
              <w:t>истов с одинарным металлическим каркасом с однослойной обшивкой с обеих сторо</w:t>
            </w:r>
            <w:proofErr w:type="gramStart"/>
            <w:r w:rsidRPr="008022E0">
              <w:rPr>
                <w:rFonts w:ascii="Times New Roman" w:hAnsi="Times New Roman" w:cs="Times New Roman"/>
              </w:rPr>
              <w:t>н(</w:t>
            </w:r>
            <w:proofErr w:type="gramEnd"/>
            <w:r w:rsidRPr="008022E0">
              <w:rPr>
                <w:rFonts w:ascii="Times New Roman" w:hAnsi="Times New Roman" w:cs="Times New Roman"/>
              </w:rPr>
              <w:t>С361) глухих над дверными проемами</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100м2</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0,0234</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2</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 xml:space="preserve">Устройство перегородок из </w:t>
            </w:r>
            <w:proofErr w:type="spellStart"/>
            <w:r w:rsidRPr="008022E0">
              <w:rPr>
                <w:rFonts w:ascii="Times New Roman" w:hAnsi="Times New Roman" w:cs="Times New Roman"/>
              </w:rPr>
              <w:t>гипсоволокнистых</w:t>
            </w:r>
            <w:proofErr w:type="spellEnd"/>
            <w:r w:rsidRPr="008022E0">
              <w:rPr>
                <w:rFonts w:ascii="Times New Roman" w:hAnsi="Times New Roman" w:cs="Times New Roman"/>
              </w:rPr>
              <w:t xml:space="preserve"> листов с одинарным металлическим каркасом с однослойной обшивкой с обеих сторо</w:t>
            </w:r>
            <w:proofErr w:type="gramStart"/>
            <w:r w:rsidRPr="008022E0">
              <w:rPr>
                <w:rFonts w:ascii="Times New Roman" w:hAnsi="Times New Roman" w:cs="Times New Roman"/>
              </w:rPr>
              <w:t>н(</w:t>
            </w:r>
            <w:proofErr w:type="gramEnd"/>
            <w:r w:rsidRPr="008022E0">
              <w:rPr>
                <w:rFonts w:ascii="Times New Roman" w:hAnsi="Times New Roman" w:cs="Times New Roman"/>
              </w:rPr>
              <w:t>С361) глухих над дверными проемами</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100м2</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0,8785</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3</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 xml:space="preserve">Облицовка стен по одинарному металлическому каркасу из потолочного профиля </w:t>
            </w:r>
            <w:proofErr w:type="spellStart"/>
            <w:r w:rsidRPr="008022E0">
              <w:rPr>
                <w:rFonts w:ascii="Times New Roman" w:hAnsi="Times New Roman" w:cs="Times New Roman"/>
              </w:rPr>
              <w:t>гипсоволокнистыми</w:t>
            </w:r>
            <w:proofErr w:type="spellEnd"/>
            <w:r w:rsidRPr="008022E0">
              <w:rPr>
                <w:rFonts w:ascii="Times New Roman" w:hAnsi="Times New Roman" w:cs="Times New Roman"/>
              </w:rPr>
              <w:t xml:space="preserve"> листами (С 663) одним слоем с дверным проемом</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 м</w:t>
            </w:r>
            <w:proofErr w:type="gramStart"/>
            <w:r w:rsidRPr="008022E0">
              <w:rPr>
                <w:rFonts w:ascii="Times New Roman" w:hAnsi="Times New Roman" w:cs="Times New Roman"/>
              </w:rPr>
              <w:t>2</w:t>
            </w:r>
            <w:proofErr w:type="gramEnd"/>
            <w:r w:rsidRPr="008022E0">
              <w:rPr>
                <w:rFonts w:ascii="Times New Roman" w:hAnsi="Times New Roman" w:cs="Times New Roman"/>
              </w:rPr>
              <w:t xml:space="preserve"> </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12,4583</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4</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Монтаж теплоизоляции тол.50мм</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 м3</w:t>
            </w:r>
            <w:r w:rsidRPr="008022E0">
              <w:rPr>
                <w:rFonts w:ascii="Times New Roman" w:hAnsi="Times New Roman" w:cs="Times New Roman"/>
              </w:rPr>
              <w:br/>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15,26</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5</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Установка настенных отбойников</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 xml:space="preserve">100 м </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4,8</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center"/>
              <w:rPr>
                <w:rFonts w:ascii="Times New Roman" w:hAnsi="Times New Roman" w:cs="Times New Roman"/>
                <w:i/>
              </w:rPr>
            </w:pPr>
            <w:r w:rsidRPr="008022E0">
              <w:rPr>
                <w:rFonts w:ascii="Times New Roman" w:hAnsi="Times New Roman" w:cs="Times New Roman"/>
                <w:i/>
              </w:rPr>
              <w:t>Потолок</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1</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Устройство подвесных потолков по каркасу из оцинкованного профиля</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 м</w:t>
            </w:r>
            <w:proofErr w:type="gramStart"/>
            <w:r w:rsidRPr="008022E0">
              <w:rPr>
                <w:rFonts w:ascii="Times New Roman" w:hAnsi="Times New Roman" w:cs="Times New Roman"/>
              </w:rPr>
              <w:t>2</w:t>
            </w:r>
            <w:proofErr w:type="gramEnd"/>
            <w:r w:rsidRPr="008022E0">
              <w:rPr>
                <w:rFonts w:ascii="Times New Roman" w:hAnsi="Times New Roman" w:cs="Times New Roman"/>
              </w:rPr>
              <w:t xml:space="preserve"> </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9,9212</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p>
        </w:tc>
        <w:tc>
          <w:tcPr>
            <w:tcW w:w="8741"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b/>
              </w:rPr>
            </w:pPr>
            <w:r w:rsidRPr="0067583C">
              <w:rPr>
                <w:rFonts w:ascii="Times New Roman" w:hAnsi="Times New Roman" w:cs="Times New Roman"/>
                <w:b/>
              </w:rPr>
              <w:t>Ремонт коридоров (устранение ППБ)</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p>
        </w:tc>
        <w:tc>
          <w:tcPr>
            <w:tcW w:w="8741"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1F28FC" w:rsidRPr="008022E0" w:rsidRDefault="001F28FC" w:rsidP="003557AF">
            <w:pPr>
              <w:pStyle w:val="a3"/>
              <w:jc w:val="center"/>
              <w:rPr>
                <w:rFonts w:ascii="Times New Roman" w:hAnsi="Times New Roman" w:cs="Times New Roman"/>
                <w:i/>
              </w:rPr>
            </w:pPr>
            <w:r w:rsidRPr="008022E0">
              <w:rPr>
                <w:rFonts w:ascii="Times New Roman" w:hAnsi="Times New Roman" w:cs="Times New Roman"/>
                <w:i/>
              </w:rPr>
              <w:t>Демонтажные работы</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1</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 xml:space="preserve">Разборка деревянных подвесных потолков из плит </w:t>
            </w:r>
            <w:proofErr w:type="spellStart"/>
            <w:r w:rsidRPr="008022E0">
              <w:rPr>
                <w:rFonts w:ascii="Times New Roman" w:hAnsi="Times New Roman" w:cs="Times New Roman"/>
              </w:rPr>
              <w:t>акмигран</w:t>
            </w:r>
            <w:proofErr w:type="spellEnd"/>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 м</w:t>
            </w:r>
            <w:proofErr w:type="gramStart"/>
            <w:r w:rsidRPr="008022E0">
              <w:rPr>
                <w:rFonts w:ascii="Times New Roman" w:hAnsi="Times New Roman" w:cs="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1,86</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2</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Разборка обшивки неоштукатуренных деревянных стен</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 м</w:t>
            </w:r>
            <w:proofErr w:type="gramStart"/>
            <w:r w:rsidRPr="008022E0">
              <w:rPr>
                <w:rFonts w:ascii="Times New Roman" w:hAnsi="Times New Roman" w:cs="Times New Roman"/>
              </w:rPr>
              <w:t>2</w:t>
            </w:r>
            <w:proofErr w:type="gramEnd"/>
            <w:r w:rsidRPr="008022E0">
              <w:rPr>
                <w:rFonts w:ascii="Times New Roman" w:hAnsi="Times New Roman" w:cs="Times New Roman"/>
              </w:rPr>
              <w:t xml:space="preserve"> </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4,738</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3</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Разборка каркаса деревянных стен из брусьев</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 м</w:t>
            </w:r>
            <w:proofErr w:type="gramStart"/>
            <w:r w:rsidRPr="008022E0">
              <w:rPr>
                <w:rFonts w:ascii="Times New Roman" w:hAnsi="Times New Roman" w:cs="Times New Roman"/>
              </w:rPr>
              <w:t>2</w:t>
            </w:r>
            <w:proofErr w:type="gramEnd"/>
            <w:r w:rsidRPr="008022E0">
              <w:rPr>
                <w:rFonts w:ascii="Times New Roman" w:hAnsi="Times New Roman" w:cs="Times New Roman"/>
              </w:rPr>
              <w:t xml:space="preserve"> </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4,738</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4</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Разборка плинтусов деревянных и из пластмассовых материалов</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 xml:space="preserve">100 м </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2,008</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5</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Снятие наличников</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 м</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2</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6</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Снятие дверных полотен</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 м</w:t>
            </w:r>
            <w:proofErr w:type="gramStart"/>
            <w:r w:rsidRPr="008022E0">
              <w:rPr>
                <w:rFonts w:ascii="Times New Roman" w:hAnsi="Times New Roman" w:cs="Times New Roman"/>
              </w:rPr>
              <w:t>2</w:t>
            </w:r>
            <w:proofErr w:type="gramEnd"/>
            <w:r w:rsidRPr="008022E0">
              <w:rPr>
                <w:rFonts w:ascii="Times New Roman" w:hAnsi="Times New Roman" w:cs="Times New Roman"/>
              </w:rPr>
              <w:t xml:space="preserve"> </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0,4998</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7</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Демонтаж дверных коробок в каменных стенах с отбивкой штукатурки в откосах</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 xml:space="preserve">100 </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0,17</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8</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 xml:space="preserve">Демонтаж конструкций дверей, люков, лазов для </w:t>
            </w:r>
            <w:proofErr w:type="spellStart"/>
            <w:r w:rsidRPr="008022E0">
              <w:rPr>
                <w:rFonts w:ascii="Times New Roman" w:hAnsi="Times New Roman" w:cs="Times New Roman"/>
              </w:rPr>
              <w:t>автокоптилок</w:t>
            </w:r>
            <w:proofErr w:type="spellEnd"/>
            <w:r w:rsidRPr="008022E0">
              <w:rPr>
                <w:rFonts w:ascii="Times New Roman" w:hAnsi="Times New Roman" w:cs="Times New Roman"/>
              </w:rPr>
              <w:t xml:space="preserve"> и пароварочных камер</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 xml:space="preserve">1 т </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0,46</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center"/>
              <w:rPr>
                <w:rFonts w:ascii="Times New Roman" w:hAnsi="Times New Roman" w:cs="Times New Roman"/>
                <w:i/>
              </w:rPr>
            </w:pPr>
            <w:r w:rsidRPr="008022E0">
              <w:rPr>
                <w:rFonts w:ascii="Times New Roman" w:hAnsi="Times New Roman" w:cs="Times New Roman"/>
                <w:i/>
              </w:rPr>
              <w:t>Монтаж</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1</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Установка и крепление наличников</w:t>
            </w:r>
            <w:r w:rsidRPr="008022E0">
              <w:rPr>
                <w:rFonts w:ascii="Times New Roman" w:hAnsi="Times New Roman" w:cs="Times New Roman"/>
              </w:rPr>
              <w:br/>
              <w:t>(100 м коробок блоков)</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100м</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2</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2</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 xml:space="preserve">Облицовка стен по одинарному металлическому каркасу из </w:t>
            </w:r>
            <w:proofErr w:type="gramStart"/>
            <w:r w:rsidRPr="008022E0">
              <w:rPr>
                <w:rFonts w:ascii="Times New Roman" w:hAnsi="Times New Roman" w:cs="Times New Roman"/>
              </w:rPr>
              <w:t>ПН</w:t>
            </w:r>
            <w:proofErr w:type="gramEnd"/>
            <w:r w:rsidRPr="008022E0">
              <w:rPr>
                <w:rFonts w:ascii="Times New Roman" w:hAnsi="Times New Roman" w:cs="Times New Roman"/>
              </w:rPr>
              <w:t xml:space="preserve"> и ПС профилей гипсокартонными листами в один слой (С 625) с дверным проемом</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100м2</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4,738</w:t>
            </w:r>
            <w:r w:rsidRPr="008022E0">
              <w:rPr>
                <w:rFonts w:ascii="Times New Roman" w:hAnsi="Times New Roman" w:cs="Times New Roman"/>
              </w:rPr>
              <w:br/>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3</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 xml:space="preserve">Установка угловых накладок </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 xml:space="preserve">100 м </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0,3</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4</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Установка настенных отбойников</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 м</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1,9484</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5</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 xml:space="preserve">Монтаж перегородок и дверей  из алюминиевых сплавов сборно-разборных с остеклением </w:t>
            </w:r>
            <w:proofErr w:type="gramStart"/>
            <w:r w:rsidRPr="008022E0">
              <w:rPr>
                <w:rFonts w:ascii="Times New Roman" w:hAnsi="Times New Roman" w:cs="Times New Roman"/>
              </w:rPr>
              <w:t xml:space="preserve">( </w:t>
            </w:r>
            <w:proofErr w:type="gramEnd"/>
            <w:r w:rsidRPr="008022E0">
              <w:rPr>
                <w:rFonts w:ascii="Times New Roman" w:hAnsi="Times New Roman" w:cs="Times New Roman"/>
              </w:rPr>
              <w:t xml:space="preserve">в том числе </w:t>
            </w:r>
            <w:proofErr w:type="spellStart"/>
            <w:r w:rsidRPr="008022E0">
              <w:rPr>
                <w:rFonts w:ascii="Times New Roman" w:hAnsi="Times New Roman" w:cs="Times New Roman"/>
              </w:rPr>
              <w:t>пожарн</w:t>
            </w:r>
            <w:proofErr w:type="spellEnd"/>
            <w:r w:rsidRPr="008022E0">
              <w:rPr>
                <w:rFonts w:ascii="Times New Roman" w:hAnsi="Times New Roman" w:cs="Times New Roman"/>
              </w:rPr>
              <w:t>. краны)</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 м</w:t>
            </w:r>
            <w:proofErr w:type="gramStart"/>
            <w:r w:rsidRPr="008022E0">
              <w:rPr>
                <w:rFonts w:ascii="Times New Roman" w:hAnsi="Times New Roman" w:cs="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0,5998</w:t>
            </w:r>
            <w:r w:rsidRPr="008022E0">
              <w:rPr>
                <w:rFonts w:ascii="Times New Roman" w:hAnsi="Times New Roman" w:cs="Times New Roman"/>
              </w:rPr>
              <w:br/>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6</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 xml:space="preserve">Монтаж конструкций дверей, люков, лазов для </w:t>
            </w:r>
            <w:proofErr w:type="spellStart"/>
            <w:r w:rsidRPr="008022E0">
              <w:rPr>
                <w:rFonts w:ascii="Times New Roman" w:hAnsi="Times New Roman" w:cs="Times New Roman"/>
              </w:rPr>
              <w:t>автокоптилок</w:t>
            </w:r>
            <w:proofErr w:type="spellEnd"/>
            <w:r w:rsidRPr="008022E0">
              <w:rPr>
                <w:rFonts w:ascii="Times New Roman" w:hAnsi="Times New Roman" w:cs="Times New Roman"/>
              </w:rPr>
              <w:t xml:space="preserve"> и пароварочных камер</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1т</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0,16</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7</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Устройство подвесных потолков по каркасу из оцинкованного профиля</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100м2</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1,86</w:t>
            </w:r>
            <w:r w:rsidRPr="008022E0">
              <w:rPr>
                <w:rFonts w:ascii="Times New Roman" w:hAnsi="Times New Roman" w:cs="Times New Roman"/>
              </w:rPr>
              <w:br/>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Вывоз мусора</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Погрузочные работы при автомобильных перевозках: Мусор строительный с погрузкой вручную</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 xml:space="preserve">1 т </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24,51</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Перевозка грузов автомобилями-самосвалами грузоподъемностью 10 т, работающих вне карьера, на расстояние: до 10 км I класс груза</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 т</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24,51</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rPr>
                <w:rFonts w:ascii="Times New Roman" w:hAnsi="Times New Roman" w:cs="Times New Roman"/>
                <w:b/>
              </w:rPr>
            </w:pPr>
            <w:r w:rsidRPr="008022E0">
              <w:rPr>
                <w:rFonts w:ascii="Times New Roman" w:hAnsi="Times New Roman" w:cs="Times New Roman"/>
                <w:b/>
              </w:rPr>
              <w:t>Электромонтажные работы</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center"/>
              <w:rPr>
                <w:rFonts w:ascii="Times New Roman" w:hAnsi="Times New Roman" w:cs="Times New Roman"/>
                <w:i/>
              </w:rPr>
            </w:pPr>
            <w:r w:rsidRPr="008022E0">
              <w:rPr>
                <w:rFonts w:ascii="Times New Roman" w:hAnsi="Times New Roman" w:cs="Times New Roman"/>
                <w:i/>
              </w:rPr>
              <w:t>Демонтажные работы</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1</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0860CD" w:rsidRDefault="001F28FC" w:rsidP="003557AF">
            <w:pPr>
              <w:pStyle w:val="a3"/>
              <w:rPr>
                <w:rFonts w:ascii="Times New Roman" w:hAnsi="Times New Roman" w:cs="Times New Roman"/>
              </w:rPr>
            </w:pPr>
            <w:r w:rsidRPr="000860CD">
              <w:rPr>
                <w:rFonts w:ascii="Times New Roman" w:hAnsi="Times New Roman" w:cs="Times New Roman"/>
              </w:rPr>
              <w:t>Демонтаж стальных труб, проложенных на скобах диаметром до 25 мм</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0860CD" w:rsidRDefault="001F28FC" w:rsidP="003557AF">
            <w:pPr>
              <w:pStyle w:val="a3"/>
              <w:rPr>
                <w:rFonts w:ascii="Times New Roman" w:hAnsi="Times New Roman" w:cs="Times New Roman"/>
              </w:rPr>
            </w:pPr>
            <w:r w:rsidRPr="000860CD">
              <w:rPr>
                <w:rFonts w:ascii="Times New Roman" w:hAnsi="Times New Roman" w:cs="Times New Roman"/>
              </w:rPr>
              <w:t>100 м</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0860CD" w:rsidRDefault="001F28FC" w:rsidP="003557AF">
            <w:pPr>
              <w:pStyle w:val="a3"/>
              <w:rPr>
                <w:rFonts w:ascii="Times New Roman" w:hAnsi="Times New Roman" w:cs="Times New Roman"/>
              </w:rPr>
            </w:pPr>
            <w:r w:rsidRPr="000860CD">
              <w:rPr>
                <w:rFonts w:ascii="Times New Roman" w:hAnsi="Times New Roman" w:cs="Times New Roman"/>
              </w:rPr>
              <w:t>1</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2</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0860CD" w:rsidRDefault="001F28FC" w:rsidP="003557AF">
            <w:pPr>
              <w:pStyle w:val="a3"/>
              <w:jc w:val="both"/>
              <w:rPr>
                <w:rFonts w:ascii="Times New Roman" w:hAnsi="Times New Roman" w:cs="Times New Roman"/>
              </w:rPr>
            </w:pPr>
            <w:r w:rsidRPr="000860CD">
              <w:rPr>
                <w:rFonts w:ascii="Times New Roman" w:hAnsi="Times New Roman" w:cs="Times New Roman"/>
              </w:rPr>
              <w:t>Демонтаж светильников для люминесцентных ламп</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0860CD" w:rsidRDefault="001F28FC" w:rsidP="003557AF">
            <w:pPr>
              <w:pStyle w:val="a3"/>
              <w:jc w:val="both"/>
              <w:rPr>
                <w:rFonts w:ascii="Times New Roman" w:hAnsi="Times New Roman" w:cs="Times New Roman"/>
              </w:rPr>
            </w:pPr>
            <w:r w:rsidRPr="000860CD">
              <w:rPr>
                <w:rFonts w:ascii="Times New Roman" w:hAnsi="Times New Roman" w:cs="Times New Roman"/>
              </w:rPr>
              <w:t>100 шт.</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0860CD" w:rsidRDefault="001F28FC" w:rsidP="003557AF">
            <w:pPr>
              <w:pStyle w:val="a3"/>
              <w:jc w:val="both"/>
              <w:rPr>
                <w:rFonts w:ascii="Times New Roman" w:hAnsi="Times New Roman" w:cs="Times New Roman"/>
              </w:rPr>
            </w:pPr>
            <w:r w:rsidRPr="000860CD">
              <w:rPr>
                <w:rFonts w:ascii="Times New Roman" w:hAnsi="Times New Roman" w:cs="Times New Roman"/>
              </w:rPr>
              <w:t>2</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3</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0860CD" w:rsidRDefault="001F28FC" w:rsidP="003557AF">
            <w:pPr>
              <w:pStyle w:val="a3"/>
              <w:jc w:val="both"/>
              <w:rPr>
                <w:rFonts w:ascii="Times New Roman" w:hAnsi="Times New Roman" w:cs="Times New Roman"/>
              </w:rPr>
            </w:pPr>
            <w:r w:rsidRPr="000860CD">
              <w:rPr>
                <w:rFonts w:ascii="Times New Roman" w:hAnsi="Times New Roman" w:cs="Times New Roman"/>
              </w:rPr>
              <w:t>Демонтаж выключателей, розеток</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0860CD" w:rsidRDefault="001F28FC" w:rsidP="003557AF">
            <w:pPr>
              <w:pStyle w:val="a3"/>
              <w:jc w:val="both"/>
              <w:rPr>
                <w:rFonts w:ascii="Times New Roman" w:hAnsi="Times New Roman" w:cs="Times New Roman"/>
              </w:rPr>
            </w:pPr>
            <w:r w:rsidRPr="000860CD">
              <w:rPr>
                <w:rFonts w:ascii="Times New Roman" w:hAnsi="Times New Roman" w:cs="Times New Roman"/>
              </w:rPr>
              <w:t>100 шт.</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0860CD" w:rsidRDefault="001F28FC" w:rsidP="003557AF">
            <w:pPr>
              <w:pStyle w:val="a3"/>
              <w:jc w:val="both"/>
              <w:rPr>
                <w:rFonts w:ascii="Times New Roman" w:hAnsi="Times New Roman" w:cs="Times New Roman"/>
              </w:rPr>
            </w:pPr>
            <w:r w:rsidRPr="000860CD">
              <w:rPr>
                <w:rFonts w:ascii="Times New Roman" w:hAnsi="Times New Roman" w:cs="Times New Roman"/>
              </w:rPr>
              <w:t>1,5</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Default="001F28FC" w:rsidP="003557AF">
            <w:pPr>
              <w:pStyle w:val="a3"/>
              <w:rPr>
                <w:rFonts w:ascii="Times New Roman" w:hAnsi="Times New Roman" w:cs="Times New Roman"/>
                <w:i/>
              </w:rPr>
            </w:pP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593786" w:rsidRDefault="001F28FC" w:rsidP="003557AF">
            <w:pPr>
              <w:pStyle w:val="a3"/>
              <w:jc w:val="center"/>
              <w:rPr>
                <w:rFonts w:ascii="Times New Roman" w:hAnsi="Times New Roman" w:cs="Times New Roman"/>
                <w:i/>
              </w:rPr>
            </w:pPr>
            <w:r>
              <w:rPr>
                <w:rFonts w:ascii="Times New Roman" w:hAnsi="Times New Roman" w:cs="Times New Roman"/>
                <w:i/>
              </w:rPr>
              <w:t>Кабельно-проводниковая продукция</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0860CD" w:rsidRDefault="001F28FC" w:rsidP="003557AF">
            <w:pPr>
              <w:pStyle w:val="a3"/>
              <w:jc w:val="both"/>
              <w:rPr>
                <w:rFonts w:ascii="Times New Roman" w:hAnsi="Times New Roman" w:cs="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0860CD" w:rsidRDefault="001F28FC" w:rsidP="003557AF">
            <w:pPr>
              <w:pStyle w:val="a3"/>
              <w:jc w:val="both"/>
              <w:rPr>
                <w:rFonts w:ascii="Times New Roman" w:hAnsi="Times New Roman" w:cs="Times New Roman"/>
              </w:rPr>
            </w:pP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Default="001F28FC" w:rsidP="003557AF">
            <w:pPr>
              <w:pStyle w:val="a3"/>
              <w:rPr>
                <w:rFonts w:ascii="Times New Roman" w:hAnsi="Times New Roman" w:cs="Times New Roman"/>
                <w:i/>
              </w:rPr>
            </w:pPr>
            <w:r>
              <w:rPr>
                <w:rFonts w:ascii="Times New Roman" w:hAnsi="Times New Roman" w:cs="Times New Roman"/>
                <w:i/>
              </w:rPr>
              <w:t>1</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A54D05" w:rsidRDefault="001F28FC" w:rsidP="003557AF">
            <w:pPr>
              <w:jc w:val="both"/>
            </w:pPr>
            <w:r w:rsidRPr="00A54D05">
              <w:t>Прокладка труб гофрированных ПВХ для защиты проводов и кабелей</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A54D05" w:rsidRDefault="001F28FC" w:rsidP="003557AF">
            <w:pPr>
              <w:jc w:val="both"/>
            </w:pPr>
            <w:r w:rsidRPr="00A54D05">
              <w:t>100м</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A54D05" w:rsidRDefault="001F28FC" w:rsidP="003557AF">
            <w:pPr>
              <w:jc w:val="both"/>
            </w:pPr>
            <w:r w:rsidRPr="00A54D05">
              <w:t>20</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Default="001F28FC" w:rsidP="003557AF">
            <w:pPr>
              <w:pStyle w:val="a3"/>
              <w:rPr>
                <w:rFonts w:ascii="Times New Roman" w:hAnsi="Times New Roman" w:cs="Times New Roman"/>
                <w:i/>
              </w:rPr>
            </w:pPr>
            <w:r>
              <w:rPr>
                <w:rFonts w:ascii="Times New Roman" w:hAnsi="Times New Roman" w:cs="Times New Roman"/>
                <w:i/>
              </w:rPr>
              <w:lastRenderedPageBreak/>
              <w:t>2</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A54D05" w:rsidRDefault="001F28FC" w:rsidP="003557AF">
            <w:pPr>
              <w:pStyle w:val="a3"/>
              <w:jc w:val="both"/>
              <w:rPr>
                <w:rFonts w:ascii="Times New Roman" w:hAnsi="Times New Roman" w:cs="Times New Roman"/>
              </w:rPr>
            </w:pPr>
            <w:r w:rsidRPr="00A54D05">
              <w:rPr>
                <w:rFonts w:ascii="Times New Roman" w:hAnsi="Times New Roman" w:cs="Times New Roman"/>
              </w:rPr>
              <w:t>Затягивание провода в проложенные трубы и металлические рукава первого одножильного или многожильного в общей оплетке, суммарное сечение до 6 мм</w:t>
            </w:r>
            <w:proofErr w:type="gramStart"/>
            <w:r w:rsidRPr="00A54D05">
              <w:rPr>
                <w:rFonts w:ascii="Times New Roman" w:hAnsi="Times New Roman" w:cs="Times New Roman"/>
              </w:rPr>
              <w:t>2</w:t>
            </w:r>
            <w:proofErr w:type="gramEnd"/>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A54D05" w:rsidRDefault="001F28FC" w:rsidP="003557AF">
            <w:pPr>
              <w:pStyle w:val="a3"/>
              <w:jc w:val="both"/>
              <w:rPr>
                <w:rFonts w:ascii="Times New Roman" w:hAnsi="Times New Roman" w:cs="Times New Roman"/>
              </w:rPr>
            </w:pPr>
            <w:r w:rsidRPr="00A54D05">
              <w:rPr>
                <w:rFonts w:ascii="Times New Roman" w:hAnsi="Times New Roman" w:cs="Times New Roman"/>
              </w:rPr>
              <w:t>100 м</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A54D05" w:rsidRDefault="001F28FC" w:rsidP="003557AF">
            <w:pPr>
              <w:pStyle w:val="a3"/>
              <w:jc w:val="both"/>
              <w:rPr>
                <w:rFonts w:ascii="Times New Roman" w:hAnsi="Times New Roman" w:cs="Times New Roman"/>
              </w:rPr>
            </w:pPr>
            <w:r w:rsidRPr="00A54D05">
              <w:rPr>
                <w:rFonts w:ascii="Times New Roman" w:hAnsi="Times New Roman" w:cs="Times New Roman"/>
              </w:rPr>
              <w:t>20</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Default="001F28FC" w:rsidP="003557AF">
            <w:pPr>
              <w:pStyle w:val="a3"/>
              <w:rPr>
                <w:rFonts w:ascii="Times New Roman" w:hAnsi="Times New Roman" w:cs="Times New Roman"/>
                <w:i/>
              </w:rPr>
            </w:pPr>
            <w:r>
              <w:rPr>
                <w:rFonts w:ascii="Times New Roman" w:hAnsi="Times New Roman" w:cs="Times New Roman"/>
                <w:i/>
              </w:rPr>
              <w:t>3</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A54D05" w:rsidRDefault="001F28FC" w:rsidP="003557AF">
            <w:pPr>
              <w:pStyle w:val="a3"/>
              <w:jc w:val="both"/>
              <w:rPr>
                <w:rFonts w:ascii="Times New Roman" w:hAnsi="Times New Roman" w:cs="Times New Roman"/>
              </w:rPr>
            </w:pPr>
            <w:r w:rsidRPr="00A54D05">
              <w:rPr>
                <w:rFonts w:ascii="Times New Roman" w:hAnsi="Times New Roman" w:cs="Times New Roman"/>
              </w:rPr>
              <w:t xml:space="preserve">Сверление отверстий в кирпичных стенах </w:t>
            </w:r>
            <w:proofErr w:type="spellStart"/>
            <w:r w:rsidRPr="00A54D05">
              <w:rPr>
                <w:rFonts w:ascii="Times New Roman" w:hAnsi="Times New Roman" w:cs="Times New Roman"/>
              </w:rPr>
              <w:t>электроперфоратором</w:t>
            </w:r>
            <w:proofErr w:type="spellEnd"/>
            <w:r w:rsidRPr="00A54D05">
              <w:rPr>
                <w:rFonts w:ascii="Times New Roman" w:hAnsi="Times New Roman" w:cs="Times New Roman"/>
              </w:rPr>
              <w:t xml:space="preserve"> диаметром до 20 мм, толщина стен 0,5 кирпича</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A54D05" w:rsidRDefault="001F28FC" w:rsidP="003557AF">
            <w:pPr>
              <w:pStyle w:val="a3"/>
              <w:jc w:val="both"/>
              <w:rPr>
                <w:rFonts w:ascii="Times New Roman" w:hAnsi="Times New Roman" w:cs="Times New Roman"/>
              </w:rPr>
            </w:pPr>
            <w:r w:rsidRPr="00A54D05">
              <w:rPr>
                <w:rFonts w:ascii="Times New Roman" w:hAnsi="Times New Roman" w:cs="Times New Roman"/>
              </w:rPr>
              <w:t>100 отв.</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A54D05" w:rsidRDefault="001F28FC" w:rsidP="003557AF">
            <w:pPr>
              <w:pStyle w:val="a3"/>
              <w:jc w:val="both"/>
              <w:rPr>
                <w:rFonts w:ascii="Times New Roman" w:hAnsi="Times New Roman" w:cs="Times New Roman"/>
              </w:rPr>
            </w:pPr>
            <w:r w:rsidRPr="00A54D05">
              <w:rPr>
                <w:rFonts w:ascii="Times New Roman" w:hAnsi="Times New Roman" w:cs="Times New Roman"/>
              </w:rPr>
              <w:t>1,6</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Default="001F28FC" w:rsidP="003557AF">
            <w:pPr>
              <w:pStyle w:val="a3"/>
              <w:rPr>
                <w:rFonts w:ascii="Times New Roman" w:hAnsi="Times New Roman" w:cs="Times New Roman"/>
                <w:i/>
              </w:rPr>
            </w:pPr>
            <w:r>
              <w:rPr>
                <w:rFonts w:ascii="Times New Roman" w:hAnsi="Times New Roman" w:cs="Times New Roman"/>
                <w:i/>
              </w:rPr>
              <w:t>4</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A54D05" w:rsidRDefault="001F28FC" w:rsidP="003557AF">
            <w:pPr>
              <w:pStyle w:val="a3"/>
              <w:jc w:val="both"/>
              <w:rPr>
                <w:rFonts w:ascii="Times New Roman" w:hAnsi="Times New Roman" w:cs="Times New Roman"/>
              </w:rPr>
            </w:pPr>
            <w:r w:rsidRPr="00A54D05">
              <w:rPr>
                <w:rFonts w:ascii="Times New Roman" w:hAnsi="Times New Roman" w:cs="Times New Roman"/>
              </w:rPr>
              <w:t>Сверление отверстий на каждые 0,5 кирпича толщины стен добавлять к расценке 69-2-1</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A54D05" w:rsidRDefault="001F28FC" w:rsidP="003557AF">
            <w:pPr>
              <w:pStyle w:val="a3"/>
              <w:jc w:val="both"/>
              <w:rPr>
                <w:rFonts w:ascii="Times New Roman" w:hAnsi="Times New Roman" w:cs="Times New Roman"/>
              </w:rPr>
            </w:pPr>
            <w:r w:rsidRPr="00A54D05">
              <w:rPr>
                <w:rFonts w:ascii="Times New Roman" w:hAnsi="Times New Roman" w:cs="Times New Roman"/>
              </w:rPr>
              <w:t>100 отв.</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A54D05" w:rsidRDefault="001F28FC" w:rsidP="003557AF">
            <w:pPr>
              <w:pStyle w:val="a3"/>
              <w:jc w:val="both"/>
              <w:rPr>
                <w:rFonts w:ascii="Times New Roman" w:hAnsi="Times New Roman" w:cs="Times New Roman"/>
              </w:rPr>
            </w:pPr>
            <w:r w:rsidRPr="00A54D05">
              <w:rPr>
                <w:rFonts w:ascii="Times New Roman" w:hAnsi="Times New Roman" w:cs="Times New Roman"/>
              </w:rPr>
              <w:t>1,6</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Default="001F28FC" w:rsidP="003557AF">
            <w:pPr>
              <w:pStyle w:val="a3"/>
              <w:rPr>
                <w:rFonts w:ascii="Times New Roman" w:hAnsi="Times New Roman" w:cs="Times New Roman"/>
                <w:i/>
              </w:rPr>
            </w:pPr>
            <w:r>
              <w:rPr>
                <w:rFonts w:ascii="Times New Roman" w:hAnsi="Times New Roman" w:cs="Times New Roman"/>
                <w:i/>
              </w:rPr>
              <w:t>5</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A54D05" w:rsidRDefault="001F28FC" w:rsidP="003557AF">
            <w:pPr>
              <w:pStyle w:val="a3"/>
              <w:jc w:val="both"/>
              <w:rPr>
                <w:rFonts w:ascii="Times New Roman" w:hAnsi="Times New Roman" w:cs="Times New Roman"/>
              </w:rPr>
            </w:pPr>
            <w:r w:rsidRPr="00A54D05">
              <w:rPr>
                <w:rFonts w:ascii="Times New Roman" w:hAnsi="Times New Roman" w:cs="Times New Roman"/>
              </w:rPr>
              <w:t>Сверление отверстий на каждые 10 мм диаметра свыше 20 мм добавлять к расценке 69-2-1</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A54D05" w:rsidRDefault="001F28FC" w:rsidP="003557AF">
            <w:pPr>
              <w:pStyle w:val="a3"/>
              <w:jc w:val="both"/>
              <w:rPr>
                <w:rFonts w:ascii="Times New Roman" w:hAnsi="Times New Roman" w:cs="Times New Roman"/>
              </w:rPr>
            </w:pPr>
            <w:r w:rsidRPr="00A54D05">
              <w:rPr>
                <w:rFonts w:ascii="Times New Roman" w:hAnsi="Times New Roman" w:cs="Times New Roman"/>
              </w:rPr>
              <w:t>100 отв.</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A54D05" w:rsidRDefault="001F28FC" w:rsidP="003557AF">
            <w:pPr>
              <w:pStyle w:val="a3"/>
              <w:jc w:val="both"/>
              <w:rPr>
                <w:rFonts w:ascii="Times New Roman" w:hAnsi="Times New Roman" w:cs="Times New Roman"/>
              </w:rPr>
            </w:pPr>
            <w:r w:rsidRPr="00A54D05">
              <w:rPr>
                <w:rFonts w:ascii="Times New Roman" w:hAnsi="Times New Roman" w:cs="Times New Roman"/>
              </w:rPr>
              <w:t>1,6</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Default="001F28FC" w:rsidP="003557AF">
            <w:pPr>
              <w:pStyle w:val="a3"/>
              <w:rPr>
                <w:rFonts w:ascii="Times New Roman" w:hAnsi="Times New Roman" w:cs="Times New Roman"/>
                <w:i/>
              </w:rPr>
            </w:pP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5B67E0" w:rsidRDefault="001F28FC" w:rsidP="003557AF">
            <w:pPr>
              <w:pStyle w:val="a3"/>
              <w:jc w:val="both"/>
              <w:rPr>
                <w:rFonts w:ascii="Times New Roman" w:hAnsi="Times New Roman" w:cs="Times New Roman"/>
                <w:b/>
              </w:rPr>
            </w:pPr>
            <w:r w:rsidRPr="005B67E0">
              <w:rPr>
                <w:rFonts w:ascii="Times New Roman" w:hAnsi="Times New Roman" w:cs="Times New Roman"/>
                <w:b/>
              </w:rPr>
              <w:t>Ремонт родильного отделения</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Default="001F28FC" w:rsidP="003557AF">
            <w:pPr>
              <w:pStyle w:val="a3"/>
              <w:rPr>
                <w:rFonts w:ascii="Times New Roman" w:hAnsi="Times New Roman" w:cs="Times New Roman"/>
                <w:i/>
              </w:rPr>
            </w:pPr>
            <w:r>
              <w:rPr>
                <w:rFonts w:ascii="Times New Roman" w:hAnsi="Times New Roman" w:cs="Times New Roman"/>
                <w:i/>
              </w:rPr>
              <w:t>1</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2E600F" w:rsidRDefault="001F28FC" w:rsidP="003557AF">
            <w:pPr>
              <w:pStyle w:val="a3"/>
              <w:rPr>
                <w:rFonts w:ascii="Times New Roman" w:hAnsi="Times New Roman" w:cs="Times New Roman"/>
              </w:rPr>
            </w:pPr>
            <w:r w:rsidRPr="002E600F">
              <w:rPr>
                <w:rFonts w:ascii="Times New Roman" w:hAnsi="Times New Roman" w:cs="Times New Roman"/>
              </w:rPr>
              <w:t xml:space="preserve">Затягивание провода в проложенные трубы и металлические рукава первого одножильного или многожильного в общей оплетке, суммарное сечение до </w:t>
            </w:r>
            <w:r>
              <w:rPr>
                <w:rFonts w:ascii="Times New Roman" w:hAnsi="Times New Roman" w:cs="Times New Roman"/>
              </w:rPr>
              <w:t>2,5</w:t>
            </w:r>
            <w:r w:rsidRPr="002E600F">
              <w:rPr>
                <w:rFonts w:ascii="Times New Roman" w:hAnsi="Times New Roman" w:cs="Times New Roman"/>
              </w:rPr>
              <w:t xml:space="preserve"> мм</w:t>
            </w:r>
            <w:proofErr w:type="gramStart"/>
            <w:r w:rsidRPr="002E600F">
              <w:rPr>
                <w:rFonts w:ascii="Times New Roman" w:hAnsi="Times New Roman" w:cs="Times New Roman"/>
              </w:rPr>
              <w:t>2</w:t>
            </w:r>
            <w:proofErr w:type="gramEnd"/>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2E600F" w:rsidRDefault="001F28FC" w:rsidP="003557AF">
            <w:pPr>
              <w:pStyle w:val="a3"/>
              <w:rPr>
                <w:rFonts w:ascii="Times New Roman" w:hAnsi="Times New Roman" w:cs="Times New Roman"/>
              </w:rPr>
            </w:pPr>
            <w:r w:rsidRPr="002E600F">
              <w:rPr>
                <w:rFonts w:ascii="Times New Roman" w:hAnsi="Times New Roman" w:cs="Times New Roman"/>
              </w:rPr>
              <w:t>100 м</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2E600F" w:rsidRDefault="001F28FC" w:rsidP="003557AF">
            <w:pPr>
              <w:pStyle w:val="a3"/>
              <w:rPr>
                <w:rFonts w:ascii="Times New Roman" w:hAnsi="Times New Roman" w:cs="Times New Roman"/>
              </w:rPr>
            </w:pPr>
            <w:r>
              <w:rPr>
                <w:rFonts w:ascii="Times New Roman" w:hAnsi="Times New Roman" w:cs="Times New Roman"/>
              </w:rPr>
              <w:t>0,25</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Default="001F28FC" w:rsidP="003557AF">
            <w:pPr>
              <w:pStyle w:val="a3"/>
              <w:rPr>
                <w:rFonts w:ascii="Times New Roman" w:hAnsi="Times New Roman" w:cs="Times New Roman"/>
                <w:i/>
              </w:rPr>
            </w:pP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A54D05" w:rsidRDefault="001F28FC" w:rsidP="003557AF">
            <w:pPr>
              <w:pStyle w:val="a3"/>
              <w:jc w:val="center"/>
              <w:rPr>
                <w:rFonts w:ascii="Times New Roman" w:hAnsi="Times New Roman" w:cs="Times New Roman"/>
                <w:i/>
              </w:rPr>
            </w:pPr>
            <w:r w:rsidRPr="00A54D05">
              <w:rPr>
                <w:rFonts w:ascii="Times New Roman" w:hAnsi="Times New Roman" w:cs="Times New Roman"/>
                <w:i/>
              </w:rPr>
              <w:t>Пробивка отверстий</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2E600F" w:rsidRDefault="001F28FC" w:rsidP="003557AF">
            <w:pPr>
              <w:pStyle w:val="a3"/>
              <w:rPr>
                <w:rFonts w:ascii="Times New Roman" w:hAnsi="Times New Roman" w:cs="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Default="001F28FC" w:rsidP="003557AF">
            <w:pPr>
              <w:pStyle w:val="a3"/>
              <w:rPr>
                <w:rFonts w:ascii="Times New Roman" w:hAnsi="Times New Roman" w:cs="Times New Roman"/>
              </w:rPr>
            </w:pP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Default="001F28FC" w:rsidP="003557AF">
            <w:pPr>
              <w:pStyle w:val="a3"/>
              <w:rPr>
                <w:rFonts w:ascii="Times New Roman" w:hAnsi="Times New Roman" w:cs="Times New Roman"/>
                <w:i/>
              </w:rPr>
            </w:pPr>
            <w:r>
              <w:rPr>
                <w:rFonts w:ascii="Times New Roman" w:hAnsi="Times New Roman" w:cs="Times New Roman"/>
                <w:i/>
              </w:rPr>
              <w:t>1</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2E600F" w:rsidRDefault="001F28FC" w:rsidP="003557AF">
            <w:pPr>
              <w:pStyle w:val="a3"/>
              <w:rPr>
                <w:rFonts w:ascii="Times New Roman" w:hAnsi="Times New Roman" w:cs="Times New Roman"/>
              </w:rPr>
            </w:pPr>
            <w:r w:rsidRPr="002E600F">
              <w:rPr>
                <w:rFonts w:ascii="Times New Roman" w:hAnsi="Times New Roman" w:cs="Times New Roman"/>
              </w:rPr>
              <w:t xml:space="preserve">Сверление отверстий в кирпичных стенах </w:t>
            </w:r>
            <w:proofErr w:type="spellStart"/>
            <w:r w:rsidRPr="002E600F">
              <w:rPr>
                <w:rFonts w:ascii="Times New Roman" w:hAnsi="Times New Roman" w:cs="Times New Roman"/>
              </w:rPr>
              <w:t>электроперфоратором</w:t>
            </w:r>
            <w:proofErr w:type="spellEnd"/>
            <w:r w:rsidRPr="002E600F">
              <w:rPr>
                <w:rFonts w:ascii="Times New Roman" w:hAnsi="Times New Roman" w:cs="Times New Roman"/>
              </w:rPr>
              <w:t xml:space="preserve"> диаметром до 20 мм, толщина стен 0,5 кирпича</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2E600F" w:rsidRDefault="001F28FC" w:rsidP="003557AF">
            <w:pPr>
              <w:pStyle w:val="a3"/>
              <w:rPr>
                <w:rFonts w:ascii="Times New Roman" w:hAnsi="Times New Roman" w:cs="Times New Roman"/>
              </w:rPr>
            </w:pPr>
            <w:r w:rsidRPr="002E600F">
              <w:rPr>
                <w:rFonts w:ascii="Times New Roman" w:hAnsi="Times New Roman" w:cs="Times New Roman"/>
              </w:rPr>
              <w:t>100 отв.</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2E600F" w:rsidRDefault="001F28FC" w:rsidP="003557AF">
            <w:pPr>
              <w:pStyle w:val="a3"/>
              <w:rPr>
                <w:rFonts w:ascii="Times New Roman" w:hAnsi="Times New Roman" w:cs="Times New Roman"/>
              </w:rPr>
            </w:pPr>
            <w:r>
              <w:rPr>
                <w:rFonts w:ascii="Times New Roman" w:hAnsi="Times New Roman" w:cs="Times New Roman"/>
              </w:rPr>
              <w:t>0,87</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Default="001F28FC" w:rsidP="003557AF">
            <w:pPr>
              <w:pStyle w:val="a3"/>
              <w:rPr>
                <w:rFonts w:ascii="Times New Roman" w:hAnsi="Times New Roman" w:cs="Times New Roman"/>
                <w:i/>
              </w:rPr>
            </w:pPr>
            <w:r>
              <w:rPr>
                <w:rFonts w:ascii="Times New Roman" w:hAnsi="Times New Roman" w:cs="Times New Roman"/>
                <w:i/>
              </w:rPr>
              <w:t>2</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2E600F" w:rsidRDefault="001F28FC" w:rsidP="003557AF">
            <w:pPr>
              <w:pStyle w:val="a3"/>
              <w:rPr>
                <w:rFonts w:ascii="Times New Roman" w:hAnsi="Times New Roman" w:cs="Times New Roman"/>
              </w:rPr>
            </w:pPr>
            <w:r w:rsidRPr="002E600F">
              <w:rPr>
                <w:rFonts w:ascii="Times New Roman" w:hAnsi="Times New Roman" w:cs="Times New Roman"/>
              </w:rPr>
              <w:t>Сверление отверстий на каждые 0,5 кирпича толщины стен добавлять к расценке 69-2-1</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2E600F" w:rsidRDefault="001F28FC" w:rsidP="003557AF">
            <w:pPr>
              <w:pStyle w:val="a3"/>
              <w:rPr>
                <w:rFonts w:ascii="Times New Roman" w:hAnsi="Times New Roman" w:cs="Times New Roman"/>
              </w:rPr>
            </w:pPr>
            <w:r w:rsidRPr="002E600F">
              <w:rPr>
                <w:rFonts w:ascii="Times New Roman" w:hAnsi="Times New Roman" w:cs="Times New Roman"/>
              </w:rPr>
              <w:t>100 отв.</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2E600F" w:rsidRDefault="001F28FC" w:rsidP="003557AF">
            <w:pPr>
              <w:pStyle w:val="a3"/>
              <w:rPr>
                <w:rFonts w:ascii="Times New Roman" w:hAnsi="Times New Roman" w:cs="Times New Roman"/>
              </w:rPr>
            </w:pPr>
            <w:r>
              <w:rPr>
                <w:rFonts w:ascii="Times New Roman" w:hAnsi="Times New Roman" w:cs="Times New Roman"/>
              </w:rPr>
              <w:t>0,87</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center"/>
              <w:rPr>
                <w:rFonts w:ascii="Times New Roman" w:hAnsi="Times New Roman" w:cs="Times New Roman"/>
                <w:i/>
              </w:rPr>
            </w:pPr>
            <w:r>
              <w:rPr>
                <w:rFonts w:ascii="Times New Roman" w:hAnsi="Times New Roman" w:cs="Times New Roman"/>
                <w:i/>
              </w:rPr>
              <w:t xml:space="preserve">Демонтаж </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Default="001F28FC" w:rsidP="003557AF">
            <w:pPr>
              <w:pStyle w:val="a3"/>
              <w:rPr>
                <w:rFonts w:ascii="Times New Roman" w:hAnsi="Times New Roman" w:cs="Times New Roman"/>
                <w:i/>
              </w:rPr>
            </w:pPr>
            <w:r>
              <w:rPr>
                <w:rFonts w:ascii="Times New Roman" w:hAnsi="Times New Roman" w:cs="Times New Roman"/>
                <w:i/>
              </w:rPr>
              <w:t>1</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A54D05" w:rsidRDefault="001F28FC" w:rsidP="003557AF">
            <w:pPr>
              <w:pStyle w:val="a3"/>
              <w:rPr>
                <w:rFonts w:ascii="Times New Roman" w:hAnsi="Times New Roman" w:cs="Times New Roman"/>
              </w:rPr>
            </w:pPr>
            <w:r w:rsidRPr="00A54D05">
              <w:rPr>
                <w:rFonts w:ascii="Times New Roman" w:hAnsi="Times New Roman" w:cs="Times New Roman"/>
              </w:rPr>
              <w:t>Демонтаж скрытой электропроводки</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A54D05" w:rsidRDefault="001F28FC" w:rsidP="003557AF">
            <w:pPr>
              <w:pStyle w:val="a3"/>
              <w:rPr>
                <w:rFonts w:ascii="Times New Roman" w:hAnsi="Times New Roman" w:cs="Times New Roman"/>
              </w:rPr>
            </w:pPr>
            <w:r w:rsidRPr="00A54D05">
              <w:rPr>
                <w:rFonts w:ascii="Times New Roman" w:hAnsi="Times New Roman" w:cs="Times New Roman"/>
              </w:rPr>
              <w:t>100м</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A54D05" w:rsidRDefault="001F28FC" w:rsidP="003557AF">
            <w:pPr>
              <w:pStyle w:val="a3"/>
              <w:rPr>
                <w:rFonts w:ascii="Times New Roman" w:hAnsi="Times New Roman" w:cs="Times New Roman"/>
              </w:rPr>
            </w:pPr>
            <w:r w:rsidRPr="00A54D05">
              <w:rPr>
                <w:rFonts w:ascii="Times New Roman" w:hAnsi="Times New Roman" w:cs="Times New Roman"/>
              </w:rPr>
              <w:t>19,4</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2</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A54D05" w:rsidRDefault="001F28FC" w:rsidP="003557AF">
            <w:pPr>
              <w:pStyle w:val="a3"/>
              <w:rPr>
                <w:rFonts w:ascii="Times New Roman" w:hAnsi="Times New Roman" w:cs="Times New Roman"/>
              </w:rPr>
            </w:pPr>
            <w:r w:rsidRPr="00A54D05">
              <w:rPr>
                <w:rFonts w:ascii="Times New Roman" w:hAnsi="Times New Roman" w:cs="Times New Roman"/>
              </w:rPr>
              <w:t>Разборка плинтусов деревянных и из пластмассовых материалов</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A54D05" w:rsidRDefault="001F28FC" w:rsidP="003557AF">
            <w:pPr>
              <w:pStyle w:val="a3"/>
              <w:rPr>
                <w:rFonts w:ascii="Times New Roman" w:hAnsi="Times New Roman" w:cs="Times New Roman"/>
              </w:rPr>
            </w:pPr>
            <w:r w:rsidRPr="00A54D05">
              <w:rPr>
                <w:rFonts w:ascii="Times New Roman" w:hAnsi="Times New Roman" w:cs="Times New Roman"/>
              </w:rPr>
              <w:t>100м</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A54D05" w:rsidRDefault="001F28FC" w:rsidP="003557AF">
            <w:pPr>
              <w:pStyle w:val="a3"/>
              <w:rPr>
                <w:rFonts w:ascii="Times New Roman" w:hAnsi="Times New Roman" w:cs="Times New Roman"/>
              </w:rPr>
            </w:pPr>
            <w:r w:rsidRPr="00A54D05">
              <w:rPr>
                <w:rFonts w:ascii="Times New Roman" w:hAnsi="Times New Roman" w:cs="Times New Roman"/>
              </w:rPr>
              <w:t>0,95</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p>
        </w:tc>
        <w:tc>
          <w:tcPr>
            <w:tcW w:w="8741"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b/>
              </w:rPr>
            </w:pPr>
            <w:r w:rsidRPr="008022E0">
              <w:rPr>
                <w:rFonts w:ascii="Times New Roman" w:hAnsi="Times New Roman" w:cs="Times New Roman"/>
                <w:b/>
              </w:rPr>
              <w:t>Монтаж ПВХ оконных блоков</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p>
        </w:tc>
        <w:tc>
          <w:tcPr>
            <w:tcW w:w="8741"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1F28FC" w:rsidRPr="008022E0" w:rsidRDefault="001F28FC" w:rsidP="003557AF">
            <w:pPr>
              <w:pStyle w:val="a3"/>
              <w:jc w:val="center"/>
              <w:rPr>
                <w:rFonts w:ascii="Times New Roman" w:hAnsi="Times New Roman" w:cs="Times New Roman"/>
                <w:i/>
              </w:rPr>
            </w:pPr>
            <w:r w:rsidRPr="008022E0">
              <w:rPr>
                <w:rFonts w:ascii="Times New Roman" w:hAnsi="Times New Roman" w:cs="Times New Roman"/>
                <w:i/>
              </w:rPr>
              <w:t>Демонтажные работы</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1</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Демонтаж оконных коробок в каменных стенах с отбивкой штукатурки в откосах</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 к.</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0,64</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2</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 xml:space="preserve">Снятие оконных переплетов остекленных </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 xml:space="preserve">100м2 </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0,591552</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3</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 xml:space="preserve">Снятие </w:t>
            </w:r>
            <w:r>
              <w:rPr>
                <w:rFonts w:ascii="Times New Roman" w:hAnsi="Times New Roman" w:cs="Times New Roman"/>
              </w:rPr>
              <w:t>под</w:t>
            </w:r>
            <w:r w:rsidRPr="008022E0">
              <w:rPr>
                <w:rFonts w:ascii="Times New Roman" w:hAnsi="Times New Roman" w:cs="Times New Roman"/>
              </w:rPr>
              <w:t>оконных досок деревянных в каменных зданиях</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100м2</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0,384</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p>
        </w:tc>
        <w:tc>
          <w:tcPr>
            <w:tcW w:w="8741"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1F28FC" w:rsidRPr="008022E0" w:rsidRDefault="001F28FC" w:rsidP="003557AF">
            <w:pPr>
              <w:pStyle w:val="a3"/>
              <w:jc w:val="center"/>
              <w:rPr>
                <w:rFonts w:ascii="Times New Roman" w:hAnsi="Times New Roman" w:cs="Times New Roman"/>
                <w:i/>
              </w:rPr>
            </w:pPr>
            <w:r w:rsidRPr="008022E0">
              <w:rPr>
                <w:rFonts w:ascii="Times New Roman" w:hAnsi="Times New Roman" w:cs="Times New Roman"/>
                <w:i/>
              </w:rPr>
              <w:t>Монтажные работы</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1</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Установка в жилых помещениях и общественных зданиях оконных блоков из ПВХ профилей глухих с площадью проема более 2 м 2</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100м 2</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0,591552</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2</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 xml:space="preserve">Установка </w:t>
            </w:r>
            <w:r>
              <w:rPr>
                <w:rFonts w:ascii="Times New Roman" w:hAnsi="Times New Roman" w:cs="Times New Roman"/>
              </w:rPr>
              <w:t>под</w:t>
            </w:r>
            <w:r w:rsidRPr="008022E0">
              <w:rPr>
                <w:rFonts w:ascii="Times New Roman" w:hAnsi="Times New Roman" w:cs="Times New Roman"/>
              </w:rPr>
              <w:t>оконных досок из ПВХ в каменных стенах толщиной до 0,51 м</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 п.</w:t>
            </w:r>
            <w:proofErr w:type="gramStart"/>
            <w:r w:rsidRPr="008022E0">
              <w:rPr>
                <w:rFonts w:ascii="Times New Roman" w:hAnsi="Times New Roman" w:cs="Times New Roman"/>
              </w:rPr>
              <w:t>м</w:t>
            </w:r>
            <w:proofErr w:type="gramEnd"/>
            <w:r w:rsidRPr="008022E0">
              <w:rPr>
                <w:rFonts w:ascii="Times New Roman" w:hAnsi="Times New Roman" w:cs="Times New Roman"/>
              </w:rPr>
              <w:t>.</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0,48172</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3</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rPr>
            </w:pPr>
            <w:proofErr w:type="gramStart"/>
            <w:r w:rsidRPr="008022E0">
              <w:rPr>
                <w:rFonts w:ascii="Times New Roman" w:hAnsi="Times New Roman" w:cs="Times New Roman"/>
              </w:rPr>
              <w:t>Облицовка стен декоративным бумажно-слоистым пластиком или листами из синтетических материалов с печатными рисунком по деревянной обрешетке</w:t>
            </w:r>
            <w:proofErr w:type="gramEnd"/>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100м2</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1,29408</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4</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Установка уголков ПВХ на клее</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100п.м.</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5,12</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p>
        </w:tc>
        <w:tc>
          <w:tcPr>
            <w:tcW w:w="8741"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Вывоз мусора</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p>
        </w:tc>
        <w:tc>
          <w:tcPr>
            <w:tcW w:w="8741"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Погрузочные работы при автомобильных перевозках мусор строительный с погрузкой вручную</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1т</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10,31737</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p>
        </w:tc>
        <w:tc>
          <w:tcPr>
            <w:tcW w:w="8741"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Перевозка грузов автомобилями-самосвалами грузоподъемностью 10 т, работающих вне карьера, на расстояние: до 10 км I класс груза</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 т</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10,31737</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p>
        </w:tc>
        <w:tc>
          <w:tcPr>
            <w:tcW w:w="8741"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b/>
              </w:rPr>
            </w:pPr>
            <w:r w:rsidRPr="008022E0">
              <w:rPr>
                <w:rFonts w:ascii="Times New Roman" w:hAnsi="Times New Roman" w:cs="Times New Roman"/>
                <w:b/>
              </w:rPr>
              <w:t>Монтаж трубопроводов медицинских газов</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1</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Протравка и промывка труб различными реактивами, диаметр труб наружный 15-38 мм</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100м</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4,2</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p>
        </w:tc>
        <w:tc>
          <w:tcPr>
            <w:tcW w:w="8741"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b/>
              </w:rPr>
            </w:pPr>
            <w:r w:rsidRPr="008022E0">
              <w:rPr>
                <w:rFonts w:ascii="Times New Roman" w:hAnsi="Times New Roman" w:cs="Times New Roman"/>
                <w:b/>
              </w:rPr>
              <w:t>Текущий ремонт помещений</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p>
        </w:tc>
        <w:tc>
          <w:tcPr>
            <w:tcW w:w="8741"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1F28FC" w:rsidRPr="008022E0" w:rsidRDefault="001F28FC" w:rsidP="003557AF">
            <w:pPr>
              <w:pStyle w:val="a3"/>
              <w:jc w:val="center"/>
              <w:rPr>
                <w:rFonts w:ascii="Times New Roman" w:hAnsi="Times New Roman" w:cs="Times New Roman"/>
                <w:i/>
              </w:rPr>
            </w:pPr>
            <w:r w:rsidRPr="008022E0">
              <w:rPr>
                <w:rFonts w:ascii="Times New Roman" w:hAnsi="Times New Roman" w:cs="Times New Roman"/>
                <w:i/>
              </w:rPr>
              <w:t>Демонтажные работы</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1</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Разборка облицовки стен из керамических глазурованных плиток</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 м</w:t>
            </w:r>
            <w:proofErr w:type="gramStart"/>
            <w:r w:rsidRPr="008022E0">
              <w:rPr>
                <w:rFonts w:ascii="Times New Roman" w:hAnsi="Times New Roman" w:cs="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4,385</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2</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Снятие обоев простых и улучшенных</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 м</w:t>
            </w:r>
            <w:proofErr w:type="gramStart"/>
            <w:r w:rsidRPr="008022E0">
              <w:rPr>
                <w:rFonts w:ascii="Times New Roman" w:hAnsi="Times New Roman" w:cs="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5,12</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3</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Разборка кирпичных перегородок на отдельные кирпичи</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 м</w:t>
            </w:r>
            <w:proofErr w:type="gramStart"/>
            <w:r w:rsidRPr="008022E0">
              <w:rPr>
                <w:rFonts w:ascii="Times New Roman" w:hAnsi="Times New Roman" w:cs="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0,2708</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4</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Разборка плинтусов деревянных и из пластмассовых материалов</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 м</w:t>
            </w:r>
            <w:proofErr w:type="gramStart"/>
            <w:r w:rsidRPr="008022E0">
              <w:rPr>
                <w:rFonts w:ascii="Times New Roman" w:hAnsi="Times New Roman" w:cs="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7,02</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5</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 xml:space="preserve">Разборка покрытий полов из линолеума и </w:t>
            </w:r>
            <w:proofErr w:type="spellStart"/>
            <w:r w:rsidRPr="008022E0">
              <w:rPr>
                <w:rFonts w:ascii="Times New Roman" w:hAnsi="Times New Roman" w:cs="Times New Roman"/>
              </w:rPr>
              <w:t>релина</w:t>
            </w:r>
            <w:proofErr w:type="spellEnd"/>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 м</w:t>
            </w:r>
            <w:proofErr w:type="gramStart"/>
            <w:r w:rsidRPr="008022E0">
              <w:rPr>
                <w:rFonts w:ascii="Times New Roman" w:hAnsi="Times New Roman" w:cs="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3,8885</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6</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Демонтаж стяжек цементных толщиной 20 мм</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 м</w:t>
            </w:r>
            <w:proofErr w:type="gramStart"/>
            <w:r w:rsidRPr="008022E0">
              <w:rPr>
                <w:rFonts w:ascii="Times New Roman" w:hAnsi="Times New Roman" w:cs="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1,0157</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7</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Разборка плинтусов цементных и из керамической плитки</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 м</w:t>
            </w:r>
            <w:proofErr w:type="gramStart"/>
            <w:r w:rsidRPr="008022E0">
              <w:rPr>
                <w:rFonts w:ascii="Times New Roman" w:hAnsi="Times New Roman" w:cs="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0,92</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8</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Разборка покрытий полов из керамических плиток</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 м</w:t>
            </w:r>
            <w:proofErr w:type="gramStart"/>
            <w:r w:rsidRPr="008022E0">
              <w:rPr>
                <w:rFonts w:ascii="Times New Roman" w:hAnsi="Times New Roman" w:cs="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1,6508</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p>
        </w:tc>
        <w:tc>
          <w:tcPr>
            <w:tcW w:w="8741"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1F28FC" w:rsidRPr="008022E0" w:rsidRDefault="001F28FC" w:rsidP="003557AF">
            <w:pPr>
              <w:pStyle w:val="a3"/>
              <w:jc w:val="center"/>
              <w:rPr>
                <w:rFonts w:ascii="Times New Roman" w:hAnsi="Times New Roman" w:cs="Times New Roman"/>
                <w:i/>
              </w:rPr>
            </w:pPr>
            <w:r w:rsidRPr="008022E0">
              <w:rPr>
                <w:rFonts w:ascii="Times New Roman" w:hAnsi="Times New Roman" w:cs="Times New Roman"/>
                <w:i/>
              </w:rPr>
              <w:t>Монтажные работы</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1</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Сплошное выравнивание штукатурки стен полимерцементным раствором при толщине намета до 5 мм</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 м</w:t>
            </w:r>
            <w:proofErr w:type="gramStart"/>
            <w:r w:rsidRPr="008022E0">
              <w:rPr>
                <w:rFonts w:ascii="Times New Roman" w:hAnsi="Times New Roman" w:cs="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0,0885</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2</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Сплошное выравнивание штукатурки стен полимерцементным раствором при толщине намета до 5 мм</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 м</w:t>
            </w:r>
            <w:proofErr w:type="gramStart"/>
            <w:r w:rsidRPr="008022E0">
              <w:rPr>
                <w:rFonts w:ascii="Times New Roman" w:hAnsi="Times New Roman" w:cs="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0,105</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3</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Сплошное выравнивание штукатурки потолков цементно-известковым раствором при толщине намета до 5 мм</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 м</w:t>
            </w:r>
            <w:proofErr w:type="gramStart"/>
            <w:r w:rsidRPr="008022E0">
              <w:rPr>
                <w:rFonts w:ascii="Times New Roman" w:hAnsi="Times New Roman" w:cs="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0,129</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4</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Сплошное выравнивание штукатурки потолков цементно-известковым раствором при толщине намета до 5 мм</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 м</w:t>
            </w:r>
            <w:proofErr w:type="gramStart"/>
            <w:r w:rsidRPr="008022E0">
              <w:rPr>
                <w:rFonts w:ascii="Times New Roman" w:hAnsi="Times New Roman" w:cs="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0,52</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5</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Улучшенная масляная окраска ранее окрашенных окон за два раза с расчисткой старой краски до 35%</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 м</w:t>
            </w:r>
            <w:proofErr w:type="gramStart"/>
            <w:r w:rsidRPr="008022E0">
              <w:rPr>
                <w:rFonts w:ascii="Times New Roman" w:hAnsi="Times New Roman" w:cs="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2,7216</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6</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 xml:space="preserve">Окрашивание водоэмульсионными составами поверхностей стен, ранее окрашенных </w:t>
            </w:r>
            <w:r w:rsidRPr="008022E0">
              <w:rPr>
                <w:rFonts w:ascii="Times New Roman" w:hAnsi="Times New Roman" w:cs="Times New Roman"/>
              </w:rPr>
              <w:lastRenderedPageBreak/>
              <w:t>масляной краской с расчисткой старой краски более 35%</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lastRenderedPageBreak/>
              <w:t>100 м</w:t>
            </w:r>
            <w:proofErr w:type="gramStart"/>
            <w:r w:rsidRPr="008022E0">
              <w:rPr>
                <w:rFonts w:ascii="Times New Roman" w:hAnsi="Times New Roman" w:cs="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9,3565</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lastRenderedPageBreak/>
              <w:t>7</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Ремонт штукатурки внутренних стен по камню и бетону цементно-известковым раствором, площадью отдельных мест до 1 м</w:t>
            </w:r>
            <w:proofErr w:type="gramStart"/>
            <w:r w:rsidRPr="008022E0">
              <w:rPr>
                <w:rFonts w:ascii="Times New Roman" w:hAnsi="Times New Roman" w:cs="Times New Roman"/>
              </w:rPr>
              <w:t>2</w:t>
            </w:r>
            <w:proofErr w:type="gramEnd"/>
            <w:r w:rsidRPr="008022E0">
              <w:rPr>
                <w:rFonts w:ascii="Times New Roman" w:hAnsi="Times New Roman" w:cs="Times New Roman"/>
              </w:rPr>
              <w:t xml:space="preserve"> толщиной слоя до 20 мм</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 м</w:t>
            </w:r>
            <w:proofErr w:type="gramStart"/>
            <w:r w:rsidRPr="008022E0">
              <w:rPr>
                <w:rFonts w:ascii="Times New Roman" w:hAnsi="Times New Roman" w:cs="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1,8713</w:t>
            </w:r>
            <w:r w:rsidRPr="008022E0">
              <w:rPr>
                <w:rFonts w:ascii="Times New Roman" w:hAnsi="Times New Roman" w:cs="Times New Roman"/>
              </w:rPr>
              <w:br/>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8</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Улучшенная масляная окраска ранее окрашенных стен за два раза с расчисткой старой краски до 35%</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м</w:t>
            </w:r>
            <w:proofErr w:type="gramStart"/>
            <w:r w:rsidRPr="008022E0">
              <w:rPr>
                <w:rFonts w:ascii="Times New Roman" w:hAnsi="Times New Roman" w:cs="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0,6156</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9</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Гладкая облицовка стен, столбов, пилястр и откосов (без карнизных, плинтусных и угловых плиток) без установки плиток туалетного гарнитура на клее из сухих смесей по кирпичу и бетону</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м</w:t>
            </w:r>
            <w:proofErr w:type="gramStart"/>
            <w:r w:rsidRPr="008022E0">
              <w:rPr>
                <w:rFonts w:ascii="Times New Roman" w:hAnsi="Times New Roman" w:cs="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4,29</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10</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Установка угловых накладок</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100м</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0,3</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center"/>
              <w:rPr>
                <w:rFonts w:ascii="Times New Roman" w:hAnsi="Times New Roman" w:cs="Times New Roman"/>
                <w:i/>
              </w:rPr>
            </w:pPr>
            <w:r w:rsidRPr="008022E0">
              <w:rPr>
                <w:rFonts w:ascii="Times New Roman" w:hAnsi="Times New Roman" w:cs="Times New Roman"/>
                <w:i/>
              </w:rPr>
              <w:t>Потолок</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1</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Окрашивание водоэмульсионными составами поверхностей потолков, ранее окрашенных водоэмульсионной краской, с расчисткой старой краски до 35%</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100м2</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13,5846</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2</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Ремонт штукатурки потолков по камню и бетону цементно-известковым раствором, площадью отдельных мест до 1 м</w:t>
            </w:r>
            <w:proofErr w:type="gramStart"/>
            <w:r w:rsidRPr="008022E0">
              <w:rPr>
                <w:rFonts w:ascii="Times New Roman" w:hAnsi="Times New Roman" w:cs="Times New Roman"/>
              </w:rPr>
              <w:t>2</w:t>
            </w:r>
            <w:proofErr w:type="gramEnd"/>
            <w:r w:rsidRPr="008022E0">
              <w:rPr>
                <w:rFonts w:ascii="Times New Roman" w:hAnsi="Times New Roman" w:cs="Times New Roman"/>
              </w:rPr>
              <w:t xml:space="preserve"> толщиной слоя до 20 мм</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100м2</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1,35846</w:t>
            </w:r>
            <w:r w:rsidRPr="008022E0">
              <w:rPr>
                <w:rFonts w:ascii="Times New Roman" w:hAnsi="Times New Roman" w:cs="Times New Roman"/>
              </w:rPr>
              <w:br/>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Default="001F28FC" w:rsidP="003557AF">
            <w:pPr>
              <w:pStyle w:val="a3"/>
              <w:rPr>
                <w:rFonts w:ascii="Times New Roman" w:hAnsi="Times New Roman" w:cs="Times New Roman"/>
                <w:i/>
              </w:rPr>
            </w:pPr>
            <w:r>
              <w:rPr>
                <w:rFonts w:ascii="Times New Roman" w:hAnsi="Times New Roman" w:cs="Times New Roman"/>
                <w:i/>
              </w:rPr>
              <w:t>3</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Pr>
                <w:rFonts w:ascii="Times New Roman" w:hAnsi="Times New Roman" w:cs="Times New Roman"/>
              </w:rPr>
              <w:t>Улучшенная масляная окраска ранее окрашенных потолков за два раза с расчисткой старок краски до 35%</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Pr>
                <w:rFonts w:ascii="Times New Roman" w:hAnsi="Times New Roman" w:cs="Times New Roman"/>
              </w:rPr>
              <w:t>100м2</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Pr>
                <w:rFonts w:ascii="Times New Roman" w:hAnsi="Times New Roman" w:cs="Times New Roman"/>
              </w:rPr>
              <w:t>0,0929</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Default="001F28FC" w:rsidP="003557AF">
            <w:pPr>
              <w:pStyle w:val="a3"/>
              <w:rPr>
                <w:rFonts w:ascii="Times New Roman" w:hAnsi="Times New Roman" w:cs="Times New Roman"/>
                <w:i/>
              </w:rPr>
            </w:pP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Default="001F28FC" w:rsidP="003557AF">
            <w:pPr>
              <w:pStyle w:val="a3"/>
              <w:jc w:val="both"/>
              <w:rPr>
                <w:rFonts w:ascii="Times New Roman" w:hAnsi="Times New Roman" w:cs="Times New Roman"/>
              </w:rPr>
            </w:pPr>
            <w:r>
              <w:rPr>
                <w:rFonts w:ascii="Times New Roman" w:hAnsi="Times New Roman" w:cs="Times New Roman"/>
              </w:rPr>
              <w:t>2 этаж проемы</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Default="001F28FC" w:rsidP="003557AF">
            <w:pPr>
              <w:pStyle w:val="a3"/>
              <w:jc w:val="both"/>
              <w:rPr>
                <w:rFonts w:ascii="Times New Roman" w:hAnsi="Times New Roman" w:cs="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Default="001F28FC" w:rsidP="003557AF">
            <w:pPr>
              <w:pStyle w:val="a3"/>
              <w:jc w:val="both"/>
              <w:rPr>
                <w:rFonts w:ascii="Times New Roman" w:hAnsi="Times New Roman" w:cs="Times New Roman"/>
              </w:rPr>
            </w:pP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Default="001F28FC" w:rsidP="003557AF">
            <w:pPr>
              <w:pStyle w:val="a3"/>
              <w:rPr>
                <w:rFonts w:ascii="Times New Roman" w:hAnsi="Times New Roman" w:cs="Times New Roman"/>
                <w:i/>
              </w:rPr>
            </w:pP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Default="001F28FC" w:rsidP="003557AF">
            <w:pPr>
              <w:pStyle w:val="a3"/>
              <w:jc w:val="both"/>
              <w:rPr>
                <w:rFonts w:ascii="Times New Roman" w:hAnsi="Times New Roman" w:cs="Times New Roman"/>
              </w:rPr>
            </w:pPr>
            <w:r>
              <w:rPr>
                <w:rFonts w:ascii="Times New Roman" w:hAnsi="Times New Roman" w:cs="Times New Roman"/>
              </w:rPr>
              <w:t>Улучшенная масляная окраска ранее окрашенных потолков за два раза с расчисткой старок краски до 35%</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Default="001F28FC" w:rsidP="003557AF">
            <w:pPr>
              <w:pStyle w:val="a3"/>
              <w:jc w:val="both"/>
              <w:rPr>
                <w:rFonts w:ascii="Times New Roman" w:hAnsi="Times New Roman" w:cs="Times New Roman"/>
              </w:rPr>
            </w:pPr>
            <w:r>
              <w:rPr>
                <w:rFonts w:ascii="Times New Roman" w:hAnsi="Times New Roman" w:cs="Times New Roman"/>
              </w:rPr>
              <w:t>100м2</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Default="001F28FC" w:rsidP="003557AF">
            <w:pPr>
              <w:pStyle w:val="a3"/>
              <w:jc w:val="both"/>
              <w:rPr>
                <w:rFonts w:ascii="Times New Roman" w:hAnsi="Times New Roman" w:cs="Times New Roman"/>
              </w:rPr>
            </w:pPr>
            <w:r>
              <w:rPr>
                <w:rFonts w:ascii="Times New Roman" w:hAnsi="Times New Roman" w:cs="Times New Roman"/>
              </w:rPr>
              <w:t>1,2247</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center"/>
              <w:rPr>
                <w:rFonts w:ascii="Times New Roman" w:hAnsi="Times New Roman" w:cs="Times New Roman"/>
                <w:i/>
              </w:rPr>
            </w:pPr>
            <w:r w:rsidRPr="008022E0">
              <w:rPr>
                <w:rFonts w:ascii="Times New Roman" w:hAnsi="Times New Roman" w:cs="Times New Roman"/>
                <w:i/>
              </w:rPr>
              <w:t>2 этаж полы</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1</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Устройство стяжек цементных толщиной 20 мм</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 м</w:t>
            </w:r>
            <w:proofErr w:type="gramStart"/>
            <w:r w:rsidRPr="008022E0">
              <w:rPr>
                <w:rFonts w:ascii="Times New Roman" w:hAnsi="Times New Roman" w:cs="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0,8832</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2</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Устройство покрытий на цементном растворе из плиток керамических для полов одноцветных с красителем</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 м</w:t>
            </w:r>
            <w:proofErr w:type="gramStart"/>
            <w:r w:rsidRPr="008022E0">
              <w:rPr>
                <w:rFonts w:ascii="Times New Roman" w:hAnsi="Times New Roman" w:cs="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1,6508</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3</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Устройство плинтусов из плиток керамических</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 м</w:t>
            </w:r>
            <w:proofErr w:type="gramStart"/>
            <w:r w:rsidRPr="008022E0">
              <w:rPr>
                <w:rFonts w:ascii="Times New Roman" w:hAnsi="Times New Roman" w:cs="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1,05</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4</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Устройство покрытий из линолеума на клее КН-2</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100м2</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4,021</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5</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Устройство плинтусов поливинилхлоридных на клее КН-2</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100м2</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4,12</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6</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Погрузочные работы при автомобильных перевозках: Мусор строительный с погрузкой вручную</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т</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Вывоз мусора</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Перевозка грузов автомобилями-самосвалами грузоподъемностью 10 т, работающих вне карьера, на расстояние: до 10 км I класс груза</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т</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p>
        </w:tc>
        <w:tc>
          <w:tcPr>
            <w:tcW w:w="8741"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1F28FC" w:rsidRPr="00783E16" w:rsidRDefault="001F28FC" w:rsidP="003557AF">
            <w:pPr>
              <w:pStyle w:val="a3"/>
              <w:jc w:val="both"/>
              <w:rPr>
                <w:rFonts w:ascii="Times New Roman" w:hAnsi="Times New Roman" w:cs="Times New Roman"/>
                <w:b/>
              </w:rPr>
            </w:pPr>
            <w:r w:rsidRPr="00783E16">
              <w:rPr>
                <w:rFonts w:ascii="Times New Roman" w:hAnsi="Times New Roman" w:cs="Times New Roman"/>
                <w:b/>
              </w:rPr>
              <w:t>Текущий ремонт коридоров (устранение ППБ)</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p>
        </w:tc>
        <w:tc>
          <w:tcPr>
            <w:tcW w:w="8741"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1F28FC" w:rsidRPr="00783E16" w:rsidRDefault="001F28FC" w:rsidP="003557AF">
            <w:pPr>
              <w:pStyle w:val="a3"/>
              <w:jc w:val="center"/>
              <w:rPr>
                <w:rFonts w:ascii="Times New Roman" w:hAnsi="Times New Roman" w:cs="Times New Roman"/>
                <w:i/>
              </w:rPr>
            </w:pPr>
            <w:r w:rsidRPr="00783E16">
              <w:rPr>
                <w:rFonts w:ascii="Times New Roman" w:hAnsi="Times New Roman" w:cs="Times New Roman"/>
                <w:i/>
              </w:rPr>
              <w:t>Монтаж</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1</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Окрашивание водоэмульсионными составами поверхностей потолков, ранее окрашенных масляной краской, с расчисткой старой краски более 35%</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100м2</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1,507</w:t>
            </w:r>
            <w:r w:rsidRPr="008022E0">
              <w:rPr>
                <w:rFonts w:ascii="Times New Roman" w:hAnsi="Times New Roman" w:cs="Times New Roman"/>
              </w:rPr>
              <w:br/>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2</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Окрашивание водоэмульсионными составами поверхностей стен, ранее окрашенных масляной краской с расчисткой старой краски более 35%</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100м2</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2,44842</w:t>
            </w:r>
            <w:r w:rsidRPr="008022E0">
              <w:rPr>
                <w:rFonts w:ascii="Times New Roman" w:hAnsi="Times New Roman" w:cs="Times New Roman"/>
              </w:rPr>
              <w:br/>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3</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Ремонт штукатурки внутренних стен по камню и бетону цементно-известковым раствором, площадью отдельных мест до 1 м</w:t>
            </w:r>
            <w:proofErr w:type="gramStart"/>
            <w:r w:rsidRPr="008022E0">
              <w:rPr>
                <w:rFonts w:ascii="Times New Roman" w:hAnsi="Times New Roman" w:cs="Times New Roman"/>
              </w:rPr>
              <w:t>2</w:t>
            </w:r>
            <w:proofErr w:type="gramEnd"/>
            <w:r w:rsidRPr="008022E0">
              <w:rPr>
                <w:rFonts w:ascii="Times New Roman" w:hAnsi="Times New Roman" w:cs="Times New Roman"/>
              </w:rPr>
              <w:t xml:space="preserve"> толщиной слоя до 20 мм</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100м2</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0,489684</w:t>
            </w:r>
            <w:r w:rsidRPr="008022E0">
              <w:rPr>
                <w:rFonts w:ascii="Times New Roman" w:hAnsi="Times New Roman" w:cs="Times New Roman"/>
              </w:rPr>
              <w:br/>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4</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Ремонт штукатурки потолков по камню и бетону цементно-известковым раствором, площадью отдельных мест до 1 м</w:t>
            </w:r>
            <w:proofErr w:type="gramStart"/>
            <w:r w:rsidRPr="008022E0">
              <w:rPr>
                <w:rFonts w:ascii="Times New Roman" w:hAnsi="Times New Roman" w:cs="Times New Roman"/>
              </w:rPr>
              <w:t>2</w:t>
            </w:r>
            <w:proofErr w:type="gramEnd"/>
            <w:r w:rsidRPr="008022E0">
              <w:rPr>
                <w:rFonts w:ascii="Times New Roman" w:hAnsi="Times New Roman" w:cs="Times New Roman"/>
              </w:rPr>
              <w:t xml:space="preserve"> толщиной слоя до 20 мм</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100м2</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0,3014</w:t>
            </w:r>
            <w:r w:rsidRPr="008022E0">
              <w:rPr>
                <w:rFonts w:ascii="Times New Roman" w:hAnsi="Times New Roman" w:cs="Times New Roman"/>
              </w:rPr>
              <w:br/>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5</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Смена светильников с люминесцентными лампами</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proofErr w:type="spellStart"/>
            <w:proofErr w:type="gramStart"/>
            <w:r w:rsidRPr="008022E0">
              <w:rPr>
                <w:rFonts w:ascii="Times New Roman" w:hAnsi="Times New Roman" w:cs="Times New Roman"/>
              </w:rPr>
              <w:t>шт</w:t>
            </w:r>
            <w:proofErr w:type="spellEnd"/>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0,5</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p>
        </w:tc>
        <w:tc>
          <w:tcPr>
            <w:tcW w:w="8741"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Вывоз мусора</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Погрузочные работы при автомобильных перевозках: Мусор строительный с погрузкой вручную</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 т</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3</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Перевозка грузов автомобилями-самосвалами грузоподъемностью 10 т, работающих вне карьера, на расстояние: до 10 км I класс груза</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 т</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3</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p>
        </w:tc>
        <w:tc>
          <w:tcPr>
            <w:tcW w:w="8741"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1F28FC" w:rsidRPr="00783E16" w:rsidRDefault="001F28FC" w:rsidP="003557AF">
            <w:pPr>
              <w:pStyle w:val="a3"/>
              <w:jc w:val="both"/>
              <w:rPr>
                <w:rFonts w:ascii="Times New Roman" w:hAnsi="Times New Roman" w:cs="Times New Roman"/>
                <w:b/>
              </w:rPr>
            </w:pPr>
            <w:r w:rsidRPr="00783E16">
              <w:rPr>
                <w:rFonts w:ascii="Times New Roman" w:hAnsi="Times New Roman" w:cs="Times New Roman"/>
                <w:b/>
              </w:rPr>
              <w:t>Электромонтажные работы</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p>
        </w:tc>
        <w:tc>
          <w:tcPr>
            <w:tcW w:w="8741"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1F28FC" w:rsidRPr="00783E16" w:rsidRDefault="001F28FC" w:rsidP="003557AF">
            <w:pPr>
              <w:pStyle w:val="a3"/>
              <w:jc w:val="center"/>
              <w:rPr>
                <w:rFonts w:ascii="Times New Roman" w:hAnsi="Times New Roman" w:cs="Times New Roman"/>
                <w:i/>
              </w:rPr>
            </w:pPr>
            <w:r w:rsidRPr="00783E16">
              <w:rPr>
                <w:rFonts w:ascii="Times New Roman" w:hAnsi="Times New Roman" w:cs="Times New Roman"/>
                <w:i/>
              </w:rPr>
              <w:t>Пуско-наладочные работы</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1F28FC" w:rsidRPr="008022E0" w:rsidRDefault="001F28FC" w:rsidP="003557AF">
            <w:pPr>
              <w:pStyle w:val="a3"/>
              <w:jc w:val="both"/>
              <w:rPr>
                <w:rFonts w:ascii="Times New Roman" w:hAnsi="Times New Roman" w:cs="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1</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 xml:space="preserve">Проверка наличия цепи между </w:t>
            </w:r>
            <w:proofErr w:type="spellStart"/>
            <w:r w:rsidRPr="008022E0">
              <w:rPr>
                <w:rFonts w:ascii="Times New Roman" w:hAnsi="Times New Roman" w:cs="Times New Roman"/>
              </w:rPr>
              <w:t>заземлителями</w:t>
            </w:r>
            <w:proofErr w:type="spellEnd"/>
            <w:r w:rsidRPr="008022E0">
              <w:rPr>
                <w:rFonts w:ascii="Times New Roman" w:hAnsi="Times New Roman" w:cs="Times New Roman"/>
              </w:rPr>
              <w:t xml:space="preserve"> и заземленными элементами</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100 точек</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8,27</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2</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Замер полного сопротивления цепи «фаза-нуль»</w:t>
            </w:r>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 xml:space="preserve">1 </w:t>
            </w:r>
            <w:proofErr w:type="spellStart"/>
            <w:r w:rsidRPr="008022E0">
              <w:rPr>
                <w:rFonts w:ascii="Times New Roman" w:hAnsi="Times New Roman" w:cs="Times New Roman"/>
              </w:rPr>
              <w:t>токопр</w:t>
            </w:r>
            <w:proofErr w:type="spellEnd"/>
            <w:r w:rsidRPr="008022E0">
              <w:rPr>
                <w:rFonts w:ascii="Times New Roman" w:hAnsi="Times New Roman" w:cs="Times New Roman"/>
              </w:rPr>
              <w:t>.</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117</w:t>
            </w:r>
          </w:p>
        </w:tc>
      </w:tr>
      <w:tr w:rsidR="001F28FC"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1F28FC" w:rsidRPr="0098312A" w:rsidRDefault="001F28FC" w:rsidP="003557AF">
            <w:pPr>
              <w:pStyle w:val="a3"/>
              <w:rPr>
                <w:rFonts w:ascii="Times New Roman" w:hAnsi="Times New Roman" w:cs="Times New Roman"/>
                <w:i/>
              </w:rPr>
            </w:pPr>
            <w:r>
              <w:rPr>
                <w:rFonts w:ascii="Times New Roman" w:hAnsi="Times New Roman" w:cs="Times New Roman"/>
                <w:i/>
              </w:rPr>
              <w:t>3</w:t>
            </w:r>
          </w:p>
        </w:tc>
        <w:tc>
          <w:tcPr>
            <w:tcW w:w="8741" w:type="dxa"/>
            <w:tcBorders>
              <w:top w:val="single" w:sz="12" w:space="0" w:color="auto"/>
              <w:left w:val="single" w:sz="12" w:space="0" w:color="auto"/>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 xml:space="preserve">Измерение сопротивления изоляции </w:t>
            </w:r>
            <w:proofErr w:type="spellStart"/>
            <w:r w:rsidRPr="008022E0">
              <w:rPr>
                <w:rFonts w:ascii="Times New Roman" w:hAnsi="Times New Roman" w:cs="Times New Roman"/>
              </w:rPr>
              <w:t>мегаомметром</w:t>
            </w:r>
            <w:proofErr w:type="spellEnd"/>
            <w:r w:rsidRPr="008022E0">
              <w:rPr>
                <w:rFonts w:ascii="Times New Roman" w:hAnsi="Times New Roman" w:cs="Times New Roman"/>
              </w:rPr>
              <w:t xml:space="preserve"> кабельных и других линий напряжением до 1 кВ, предназначенных для передачи электроэнергии к распределительным устройствам, щитам, шкафам, коммутационным аппаратам и </w:t>
            </w:r>
            <w:proofErr w:type="spellStart"/>
            <w:r w:rsidRPr="008022E0">
              <w:rPr>
                <w:rFonts w:ascii="Times New Roman" w:hAnsi="Times New Roman" w:cs="Times New Roman"/>
              </w:rPr>
              <w:t>электропотребителям</w:t>
            </w:r>
            <w:proofErr w:type="spellEnd"/>
          </w:p>
        </w:tc>
        <w:tc>
          <w:tcPr>
            <w:tcW w:w="1276" w:type="dxa"/>
            <w:tcBorders>
              <w:top w:val="single" w:sz="12" w:space="0" w:color="auto"/>
              <w:left w:val="nil"/>
              <w:bottom w:val="single" w:sz="12" w:space="0" w:color="auto"/>
              <w:right w:val="single" w:sz="4"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1 линия</w:t>
            </w:r>
          </w:p>
        </w:tc>
        <w:tc>
          <w:tcPr>
            <w:tcW w:w="1041" w:type="dxa"/>
            <w:tcBorders>
              <w:top w:val="single" w:sz="12" w:space="0" w:color="auto"/>
              <w:left w:val="nil"/>
              <w:bottom w:val="single" w:sz="12" w:space="0" w:color="auto"/>
              <w:right w:val="single" w:sz="12" w:space="0" w:color="auto"/>
            </w:tcBorders>
            <w:shd w:val="clear" w:color="auto" w:fill="auto"/>
            <w:noWrap/>
            <w:hideMark/>
          </w:tcPr>
          <w:p w:rsidR="001F28FC" w:rsidRPr="008022E0" w:rsidRDefault="001F28FC" w:rsidP="003557AF">
            <w:pPr>
              <w:pStyle w:val="a3"/>
              <w:jc w:val="both"/>
              <w:rPr>
                <w:rFonts w:ascii="Times New Roman" w:hAnsi="Times New Roman" w:cs="Times New Roman"/>
              </w:rPr>
            </w:pPr>
            <w:r w:rsidRPr="008022E0">
              <w:rPr>
                <w:rFonts w:ascii="Times New Roman" w:hAnsi="Times New Roman" w:cs="Times New Roman"/>
              </w:rPr>
              <w:t>273</w:t>
            </w:r>
          </w:p>
        </w:tc>
      </w:tr>
    </w:tbl>
    <w:p w:rsidR="001F28FC" w:rsidRPr="00E9750C" w:rsidRDefault="001F28FC" w:rsidP="001F28FC">
      <w:pPr>
        <w:widowControl w:val="0"/>
        <w:tabs>
          <w:tab w:val="left" w:pos="540"/>
        </w:tabs>
        <w:jc w:val="both"/>
      </w:pPr>
    </w:p>
    <w:p w:rsidR="001F28FC" w:rsidRPr="00E9750C" w:rsidRDefault="001F28FC" w:rsidP="001F28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jc w:val="both"/>
        <w:rPr>
          <w:b/>
          <w:bCs/>
          <w:color w:val="000000"/>
        </w:rPr>
      </w:pPr>
      <w:r>
        <w:rPr>
          <w:b/>
          <w:bCs/>
          <w:color w:val="000000"/>
        </w:rPr>
        <w:t xml:space="preserve">      </w:t>
      </w:r>
      <w:r w:rsidRPr="00E9750C">
        <w:rPr>
          <w:b/>
          <w:bCs/>
          <w:color w:val="000000"/>
        </w:rPr>
        <w:t>Требования к безопасности работ</w:t>
      </w:r>
    </w:p>
    <w:p w:rsidR="001F28FC" w:rsidRPr="00E9750C" w:rsidRDefault="001F28FC" w:rsidP="001F28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jc w:val="both"/>
        <w:rPr>
          <w:bCs/>
          <w:color w:val="000000"/>
        </w:rPr>
      </w:pPr>
      <w:proofErr w:type="gramStart"/>
      <w:r w:rsidRPr="00E9750C">
        <w:rPr>
          <w:bCs/>
          <w:color w:val="000000"/>
        </w:rPr>
        <w:t xml:space="preserve">Все работы должны быть выполнены в полном соответствии с локальным сметным расчетом и </w:t>
      </w:r>
      <w:r w:rsidRPr="00E9750C">
        <w:rPr>
          <w:bCs/>
          <w:color w:val="000000"/>
        </w:rPr>
        <w:lastRenderedPageBreak/>
        <w:t xml:space="preserve">дефектной ведомостью, графиком выполнения работ, технологической картой, разработанной </w:t>
      </w:r>
      <w:r>
        <w:rPr>
          <w:bCs/>
          <w:color w:val="000000"/>
        </w:rPr>
        <w:t>исполнительной документацией</w:t>
      </w:r>
      <w:r w:rsidRPr="00E9750C">
        <w:rPr>
          <w:bCs/>
          <w:color w:val="000000"/>
        </w:rPr>
        <w:t>, ведомостью отделки и с соблюдением строительных норм и правил (</w:t>
      </w:r>
      <w:proofErr w:type="spellStart"/>
      <w:r w:rsidRPr="00E9750C">
        <w:rPr>
          <w:bCs/>
          <w:color w:val="000000"/>
        </w:rPr>
        <w:t>СНиП</w:t>
      </w:r>
      <w:proofErr w:type="spellEnd"/>
      <w:r w:rsidRPr="00E9750C">
        <w:rPr>
          <w:bCs/>
          <w:color w:val="000000"/>
        </w:rPr>
        <w:t xml:space="preserve">), </w:t>
      </w:r>
      <w:proofErr w:type="spellStart"/>
      <w:r w:rsidRPr="00E9750C">
        <w:rPr>
          <w:bCs/>
          <w:color w:val="000000"/>
        </w:rPr>
        <w:t>СанПиН</w:t>
      </w:r>
      <w:proofErr w:type="spellEnd"/>
      <w:r w:rsidRPr="00E9750C">
        <w:rPr>
          <w:bCs/>
          <w:color w:val="000000"/>
        </w:rPr>
        <w:t xml:space="preserve"> 2/1/3/2630-10  </w:t>
      </w:r>
      <w:proofErr w:type="spellStart"/>
      <w:r w:rsidRPr="00E9750C">
        <w:rPr>
          <w:bCs/>
          <w:color w:val="000000"/>
        </w:rPr>
        <w:t>пром-безопасности</w:t>
      </w:r>
      <w:proofErr w:type="spellEnd"/>
      <w:r w:rsidRPr="00E9750C">
        <w:rPr>
          <w:bCs/>
          <w:color w:val="000000"/>
        </w:rPr>
        <w:t xml:space="preserve">, </w:t>
      </w:r>
      <w:proofErr w:type="spellStart"/>
      <w:r w:rsidRPr="00E9750C">
        <w:rPr>
          <w:bCs/>
          <w:color w:val="000000"/>
        </w:rPr>
        <w:t>электробезопасности</w:t>
      </w:r>
      <w:proofErr w:type="spellEnd"/>
      <w:r w:rsidRPr="00E9750C">
        <w:rPr>
          <w:bCs/>
          <w:color w:val="000000"/>
        </w:rPr>
        <w:t>, охране труда, пожарной безопасности и охране окружающей среды в срок с надлежащим качеством, приложением проектной документации, актов скрытых работ в</w:t>
      </w:r>
      <w:proofErr w:type="gramEnd"/>
      <w:r w:rsidRPr="00E9750C">
        <w:rPr>
          <w:bCs/>
          <w:color w:val="000000"/>
        </w:rPr>
        <w:t xml:space="preserve"> соответствии с условиями контракта и быть </w:t>
      </w:r>
      <w:proofErr w:type="gramStart"/>
      <w:r w:rsidRPr="00E9750C">
        <w:rPr>
          <w:bCs/>
          <w:color w:val="000000"/>
        </w:rPr>
        <w:t>сданы</w:t>
      </w:r>
      <w:proofErr w:type="gramEnd"/>
      <w:r w:rsidRPr="00E9750C">
        <w:rPr>
          <w:bCs/>
          <w:color w:val="000000"/>
        </w:rPr>
        <w:t xml:space="preserve"> Заказчику.</w:t>
      </w:r>
    </w:p>
    <w:p w:rsidR="001F28FC" w:rsidRPr="00E9750C" w:rsidRDefault="001F28FC" w:rsidP="001F28FC">
      <w:pPr>
        <w:widowControl w:val="0"/>
        <w:autoSpaceDE w:val="0"/>
        <w:autoSpaceDN w:val="0"/>
        <w:adjustRightInd w:val="0"/>
        <w:jc w:val="both"/>
      </w:pPr>
      <w:r w:rsidRPr="00E9750C">
        <w:t xml:space="preserve">   Подрядчик обеспечивает безопасные технологии работ, гарантирующие безопасность сотрудникам объекта и безопасные условия труда собственным работникам. </w:t>
      </w:r>
    </w:p>
    <w:p w:rsidR="001F28FC" w:rsidRPr="00E9750C" w:rsidRDefault="001F28FC" w:rsidP="001F28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ind w:firstLine="709"/>
        <w:jc w:val="both"/>
        <w:rPr>
          <w:color w:val="000000"/>
        </w:rPr>
      </w:pPr>
      <w:r w:rsidRPr="00E9750C">
        <w:rPr>
          <w:color w:val="000000"/>
        </w:rPr>
        <w:t>Подрядчик несет ответственность за соблюдение правил техники безопасности, пожарной безопасности на объекте, охране труда на рабочих местах и при производстве работ.</w:t>
      </w:r>
    </w:p>
    <w:p w:rsidR="001F28FC" w:rsidRPr="00E9750C" w:rsidRDefault="001F28FC" w:rsidP="001F28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jc w:val="both"/>
        <w:rPr>
          <w:bCs/>
          <w:color w:val="000000"/>
        </w:rPr>
      </w:pPr>
      <w:r w:rsidRPr="00E9750C">
        <w:rPr>
          <w:bCs/>
          <w:color w:val="000000"/>
        </w:rPr>
        <w:t>Провести работы в соответствии с техническими условиями:</w:t>
      </w:r>
    </w:p>
    <w:p w:rsidR="001F28FC" w:rsidRPr="00E9750C" w:rsidRDefault="001F28FC" w:rsidP="001F28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jc w:val="both"/>
        <w:rPr>
          <w:bCs/>
          <w:color w:val="000000"/>
        </w:rPr>
      </w:pPr>
      <w:r w:rsidRPr="00E9750C">
        <w:rPr>
          <w:bCs/>
          <w:color w:val="000000"/>
        </w:rPr>
        <w:t xml:space="preserve">- электроснабжения; </w:t>
      </w:r>
    </w:p>
    <w:p w:rsidR="001F28FC" w:rsidRPr="00E9750C" w:rsidRDefault="001F28FC" w:rsidP="001F28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jc w:val="both"/>
        <w:rPr>
          <w:bCs/>
          <w:color w:val="000000"/>
        </w:rPr>
      </w:pPr>
      <w:r w:rsidRPr="00E9750C">
        <w:rPr>
          <w:bCs/>
          <w:color w:val="000000"/>
        </w:rPr>
        <w:t xml:space="preserve">-водоснабжения; </w:t>
      </w:r>
    </w:p>
    <w:p w:rsidR="001F28FC" w:rsidRPr="00E9750C" w:rsidRDefault="001F28FC" w:rsidP="001F28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jc w:val="both"/>
        <w:rPr>
          <w:bCs/>
          <w:color w:val="000000"/>
        </w:rPr>
      </w:pPr>
      <w:r w:rsidRPr="00E9750C">
        <w:rPr>
          <w:bCs/>
          <w:color w:val="000000"/>
        </w:rPr>
        <w:t>-водоотведения теплоснабжения;</w:t>
      </w:r>
    </w:p>
    <w:p w:rsidR="001F28FC" w:rsidRPr="00E9750C" w:rsidRDefault="001F28FC" w:rsidP="001F28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jc w:val="both"/>
        <w:rPr>
          <w:bCs/>
          <w:color w:val="000000"/>
        </w:rPr>
      </w:pPr>
      <w:r w:rsidRPr="00E9750C">
        <w:rPr>
          <w:bCs/>
          <w:color w:val="000000"/>
        </w:rPr>
        <w:t xml:space="preserve">- связи; </w:t>
      </w:r>
    </w:p>
    <w:p w:rsidR="001F28FC" w:rsidRPr="00E9750C" w:rsidRDefault="001F28FC" w:rsidP="001F28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jc w:val="both"/>
        <w:rPr>
          <w:bCs/>
          <w:color w:val="000000"/>
        </w:rPr>
      </w:pPr>
      <w:r w:rsidRPr="00E9750C">
        <w:rPr>
          <w:bCs/>
          <w:color w:val="000000"/>
        </w:rPr>
        <w:t xml:space="preserve">-газоснабжения (включая </w:t>
      </w:r>
      <w:proofErr w:type="spellStart"/>
      <w:r w:rsidRPr="00E9750C">
        <w:rPr>
          <w:bCs/>
          <w:color w:val="000000"/>
        </w:rPr>
        <w:t>воздухоснабжение</w:t>
      </w:r>
      <w:proofErr w:type="spellEnd"/>
      <w:r w:rsidRPr="00E9750C">
        <w:rPr>
          <w:bCs/>
          <w:color w:val="000000"/>
        </w:rPr>
        <w:t xml:space="preserve">, </w:t>
      </w:r>
      <w:proofErr w:type="spellStart"/>
      <w:r w:rsidRPr="00E9750C">
        <w:rPr>
          <w:bCs/>
          <w:color w:val="000000"/>
        </w:rPr>
        <w:t>спецгазы</w:t>
      </w:r>
      <w:proofErr w:type="spellEnd"/>
      <w:proofErr w:type="gramStart"/>
      <w:r w:rsidRPr="00E9750C">
        <w:rPr>
          <w:bCs/>
          <w:color w:val="000000"/>
        </w:rPr>
        <w:t>,).</w:t>
      </w:r>
      <w:proofErr w:type="gramEnd"/>
    </w:p>
    <w:p w:rsidR="001F28FC" w:rsidRPr="00E9750C" w:rsidRDefault="001F28FC" w:rsidP="001F28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jc w:val="both"/>
        <w:rPr>
          <w:bCs/>
          <w:color w:val="000000"/>
        </w:rPr>
      </w:pPr>
      <w:r w:rsidRPr="00E9750C">
        <w:rPr>
          <w:bCs/>
          <w:color w:val="000000"/>
        </w:rPr>
        <w:t xml:space="preserve"> Подрядчик должен согласовать систему инженерно-технического обеспечения здания, а также предусмотреть устройство систем инженерно- технического обеспечения (включая сети и оборудование): электроснабжение (включающей перекладку проводки). </w:t>
      </w:r>
    </w:p>
    <w:p w:rsidR="001F28FC" w:rsidRPr="00E9750C" w:rsidRDefault="001F28FC" w:rsidP="001F28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jc w:val="both"/>
        <w:rPr>
          <w:bCs/>
          <w:color w:val="000000"/>
        </w:rPr>
      </w:pPr>
      <w:r w:rsidRPr="00E9750C">
        <w:rPr>
          <w:bCs/>
          <w:color w:val="000000"/>
        </w:rPr>
        <w:t xml:space="preserve">Провести работы согласно перечню основных требований к  заземлению, </w:t>
      </w:r>
      <w:proofErr w:type="spellStart"/>
      <w:r w:rsidRPr="00E9750C">
        <w:rPr>
          <w:bCs/>
          <w:color w:val="000000"/>
        </w:rPr>
        <w:t>молниезащите</w:t>
      </w:r>
      <w:proofErr w:type="spellEnd"/>
      <w:r w:rsidRPr="00E9750C">
        <w:rPr>
          <w:bCs/>
          <w:color w:val="000000"/>
        </w:rPr>
        <w:t>, освещению водоснабжению (холодное, горячее), для нужд пожаротушения, водоотведения</w:t>
      </w:r>
      <w:proofErr w:type="gramStart"/>
      <w:r w:rsidRPr="00E9750C">
        <w:rPr>
          <w:bCs/>
          <w:color w:val="000000"/>
        </w:rPr>
        <w:t xml:space="preserve"> ,</w:t>
      </w:r>
      <w:proofErr w:type="gramEnd"/>
      <w:r w:rsidRPr="00E9750C">
        <w:rPr>
          <w:bCs/>
          <w:color w:val="000000"/>
        </w:rPr>
        <w:t xml:space="preserve">отопления, вентиляции и кондиционирования воздуха (включая очистку удаляемого воздуха) теплоснабжения (включая снабжение  горячей водой), связи (включая,  оповещение, сигнализацию,  телефонизацию, охранную систему), газоснабжения (включая снабжение сжатым воздухом, </w:t>
      </w:r>
      <w:proofErr w:type="spellStart"/>
      <w:r w:rsidRPr="00E9750C">
        <w:rPr>
          <w:bCs/>
          <w:color w:val="000000"/>
        </w:rPr>
        <w:t>спецгазами</w:t>
      </w:r>
      <w:proofErr w:type="spellEnd"/>
      <w:r w:rsidRPr="00E9750C">
        <w:rPr>
          <w:bCs/>
          <w:color w:val="000000"/>
        </w:rPr>
        <w:t xml:space="preserve">). </w:t>
      </w:r>
    </w:p>
    <w:p w:rsidR="001F28FC" w:rsidRPr="00E9750C" w:rsidRDefault="001F28FC" w:rsidP="001F28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ind w:firstLine="709"/>
        <w:jc w:val="both"/>
        <w:rPr>
          <w:color w:val="000000"/>
        </w:rPr>
      </w:pPr>
      <w:r w:rsidRPr="00E9750C">
        <w:rPr>
          <w:color w:val="000000"/>
        </w:rPr>
        <w:t>Работы выполняются в соответствии с установленными нормами и правилами:</w:t>
      </w:r>
    </w:p>
    <w:p w:rsidR="001F28FC" w:rsidRPr="00E9750C" w:rsidRDefault="001F28FC" w:rsidP="001F28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ind w:firstLine="709"/>
        <w:jc w:val="both"/>
        <w:rPr>
          <w:color w:val="000000"/>
        </w:rPr>
      </w:pPr>
      <w:r w:rsidRPr="00E9750C">
        <w:rPr>
          <w:color w:val="000000"/>
        </w:rPr>
        <w:t>-</w:t>
      </w:r>
      <w:r w:rsidRPr="00E9750C">
        <w:rPr>
          <w:color w:val="000000"/>
        </w:rPr>
        <w:tab/>
        <w:t>при проведении пожароопасных работ на объекте необходимо руководствоваться</w:t>
      </w:r>
    </w:p>
    <w:p w:rsidR="001F28FC" w:rsidRPr="00E9750C" w:rsidRDefault="001F28FC" w:rsidP="001F28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ind w:firstLine="709"/>
        <w:jc w:val="both"/>
        <w:rPr>
          <w:color w:val="000000"/>
        </w:rPr>
      </w:pPr>
      <w:r w:rsidRPr="00E9750C">
        <w:rPr>
          <w:color w:val="000000"/>
        </w:rPr>
        <w:t xml:space="preserve"> правилами ППБ РФ;</w:t>
      </w:r>
    </w:p>
    <w:p w:rsidR="001F28FC" w:rsidRPr="00E9750C" w:rsidRDefault="001F28FC" w:rsidP="001F28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ind w:firstLine="709"/>
        <w:jc w:val="both"/>
        <w:rPr>
          <w:color w:val="000000"/>
        </w:rPr>
      </w:pPr>
      <w:r w:rsidRPr="00E9750C">
        <w:rPr>
          <w:color w:val="000000"/>
        </w:rPr>
        <w:t>-</w:t>
      </w:r>
      <w:r w:rsidRPr="00E9750C">
        <w:rPr>
          <w:color w:val="000000"/>
        </w:rPr>
        <w:tab/>
        <w:t>при проведении огневых работ требуется обязательное оформление разрешения на их производство;</w:t>
      </w:r>
    </w:p>
    <w:p w:rsidR="001F28FC" w:rsidRPr="00E9750C" w:rsidRDefault="001F28FC" w:rsidP="001F28FC">
      <w:pPr>
        <w:widowControl w:val="0"/>
        <w:tabs>
          <w:tab w:val="left" w:pos="9923"/>
        </w:tabs>
        <w:ind w:firstLine="709"/>
        <w:jc w:val="both"/>
        <w:rPr>
          <w:color w:val="000000"/>
        </w:rPr>
      </w:pPr>
      <w:r w:rsidRPr="00E9750C">
        <w:rPr>
          <w:color w:val="000000"/>
        </w:rPr>
        <w:t>При производстве работ должны использоваться оборудование, машины и механизмы, предназначенные для конкретных условий или допущенные к применению органами государственного надзора.</w:t>
      </w:r>
    </w:p>
    <w:p w:rsidR="001F28FC" w:rsidRPr="00E9750C" w:rsidRDefault="001F28FC" w:rsidP="001F28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jc w:val="both"/>
        <w:rPr>
          <w:b/>
          <w:bCs/>
          <w:color w:val="000000"/>
        </w:rPr>
      </w:pPr>
      <w:r w:rsidRPr="00E9750C">
        <w:rPr>
          <w:b/>
          <w:bCs/>
          <w:color w:val="000000"/>
        </w:rPr>
        <w:t>Требования к результатам работ</w:t>
      </w:r>
    </w:p>
    <w:p w:rsidR="001F28FC" w:rsidRPr="00E9750C" w:rsidRDefault="001F28FC" w:rsidP="001F28FC">
      <w:pPr>
        <w:widowControl w:val="0"/>
        <w:tabs>
          <w:tab w:val="left" w:pos="9923"/>
        </w:tabs>
        <w:ind w:firstLine="709"/>
        <w:jc w:val="both"/>
      </w:pPr>
      <w:r w:rsidRPr="00E9750C">
        <w:t xml:space="preserve">Работы выполняются в объеме и сроки, предусмотренные описанием объекта закупки, в соответствии с требованиями технической документации, ГОСТ, </w:t>
      </w:r>
      <w:proofErr w:type="spellStart"/>
      <w:r w:rsidRPr="00E9750C">
        <w:t>СНиП</w:t>
      </w:r>
      <w:proofErr w:type="spellEnd"/>
      <w:r w:rsidRPr="00E9750C">
        <w:t>, технических регламентов (норм и правил) и иных нормативных правовых актов, принятых в установленном порядке.</w:t>
      </w:r>
    </w:p>
    <w:p w:rsidR="001F28FC" w:rsidRPr="00E9750C" w:rsidRDefault="001F28FC" w:rsidP="001F28FC">
      <w:pPr>
        <w:widowControl w:val="0"/>
        <w:tabs>
          <w:tab w:val="left" w:pos="9923"/>
        </w:tabs>
        <w:ind w:firstLine="709"/>
        <w:jc w:val="both"/>
      </w:pPr>
      <w:r w:rsidRPr="00E9750C">
        <w:t>Результат выполненной Подрядчиком работы при его эксплуатации должен быть безопасен для жизни, здоровья потребителя, окружающей среды.</w:t>
      </w:r>
    </w:p>
    <w:p w:rsidR="001F28FC" w:rsidRPr="00E9750C" w:rsidRDefault="001F28FC" w:rsidP="001F28FC">
      <w:pPr>
        <w:widowControl w:val="0"/>
        <w:tabs>
          <w:tab w:val="left" w:pos="9923"/>
        </w:tabs>
        <w:ind w:firstLine="709"/>
        <w:jc w:val="both"/>
      </w:pPr>
      <w:r w:rsidRPr="00E9750C">
        <w:t>По завершении работ, Подрядчик обязан предоставить комплект исполнительной документации (журнал производства работ, результаты гидравлических испытаний, паспорта, сертификаты на материалы и оборудование, акты на скрытые работы, исполнительные схемы).</w:t>
      </w:r>
    </w:p>
    <w:p w:rsidR="001F28FC" w:rsidRPr="00E9750C" w:rsidRDefault="001F28FC" w:rsidP="001F28FC">
      <w:pPr>
        <w:widowControl w:val="0"/>
        <w:tabs>
          <w:tab w:val="left" w:pos="9923"/>
        </w:tabs>
        <w:ind w:firstLine="709"/>
        <w:jc w:val="both"/>
      </w:pPr>
      <w:r w:rsidRPr="00E9750C">
        <w:t xml:space="preserve">Результат выполненной Подрядчиком работы должен соответствовать требованиям, установленным в Описании объекта закупки, обязательным нормам и правилам, регулирующим данные отношения </w:t>
      </w:r>
      <w:proofErr w:type="spellStart"/>
      <w:r w:rsidRPr="00E9750C">
        <w:t>СНиП</w:t>
      </w:r>
      <w:proofErr w:type="spellEnd"/>
      <w:r w:rsidRPr="00E9750C">
        <w:t>, ГОСТ, ТУ (действующим на момент проведения работ на территории РФ).</w:t>
      </w:r>
    </w:p>
    <w:p w:rsidR="001F28FC" w:rsidRPr="00E9750C" w:rsidRDefault="001F28FC" w:rsidP="001F28FC">
      <w:pPr>
        <w:widowControl w:val="0"/>
        <w:tabs>
          <w:tab w:val="left" w:pos="9923"/>
        </w:tabs>
        <w:jc w:val="both"/>
        <w:rPr>
          <w:b/>
          <w:bCs/>
        </w:rPr>
      </w:pPr>
      <w:r w:rsidRPr="00E9750C">
        <w:rPr>
          <w:b/>
          <w:bCs/>
        </w:rPr>
        <w:t>Условия выполнения работ.</w:t>
      </w:r>
    </w:p>
    <w:p w:rsidR="001F28FC" w:rsidRPr="00E9750C" w:rsidRDefault="001F28FC" w:rsidP="001F28FC">
      <w:pPr>
        <w:widowControl w:val="0"/>
        <w:tabs>
          <w:tab w:val="left" w:pos="993"/>
        </w:tabs>
        <w:ind w:firstLine="709"/>
        <w:jc w:val="both"/>
      </w:pPr>
      <w:r w:rsidRPr="00E9750C">
        <w:t>Работы выполняются иждивением Подрядчика - из его материалов, его силами и средствами и/или силами и средствами привлеченных им субподрядчиков.</w:t>
      </w:r>
    </w:p>
    <w:p w:rsidR="001F28FC" w:rsidRPr="00E9750C" w:rsidRDefault="001F28FC" w:rsidP="001F28FC">
      <w:pPr>
        <w:widowControl w:val="0"/>
        <w:tabs>
          <w:tab w:val="left" w:pos="885"/>
          <w:tab w:val="left" w:pos="993"/>
          <w:tab w:val="left" w:pos="9923"/>
        </w:tabs>
        <w:ind w:firstLine="709"/>
        <w:jc w:val="both"/>
      </w:pPr>
      <w:r w:rsidRPr="00E9750C">
        <w:t>Закрепление приказом ответственного лица от Подрядчика при выполнении работ на конкретном объекте и за решение всех вопросов, возникающих в процессе производства работ, а также перечень персонала с указанием допусков и разрешений к соответствующим видам работ</w:t>
      </w:r>
      <w:r>
        <w:t>.</w:t>
      </w:r>
      <w:r w:rsidRPr="00E9750C">
        <w:t xml:space="preserve"> Надлежаще заверенная копия приказа предоставляется Заказчику не позднее трёх дней с момента заключения Контракта. Вопросы, связанные с размещением персонала подрядчика во внерабочее время, подрядчик решает самостоятельно за счёт собственных средств на своей территории.</w:t>
      </w:r>
    </w:p>
    <w:p w:rsidR="001F28FC" w:rsidRPr="00E9750C" w:rsidRDefault="001F28FC" w:rsidP="001F28FC">
      <w:pPr>
        <w:widowControl w:val="0"/>
        <w:autoSpaceDE w:val="0"/>
        <w:autoSpaceDN w:val="0"/>
        <w:adjustRightInd w:val="0"/>
        <w:jc w:val="both"/>
      </w:pPr>
      <w:r w:rsidRPr="00E9750C">
        <w:t xml:space="preserve">Обеспечение производства и качества выполнения работ в соответствии с требованиями действующих норм и правил, техническими условиями, устанавливаемыми в отношении данного вида работ. </w:t>
      </w:r>
    </w:p>
    <w:p w:rsidR="001F28FC" w:rsidRPr="00E9750C" w:rsidRDefault="001F28FC" w:rsidP="001F28FC">
      <w:pPr>
        <w:widowControl w:val="0"/>
        <w:tabs>
          <w:tab w:val="left" w:pos="885"/>
          <w:tab w:val="left" w:pos="993"/>
          <w:tab w:val="left" w:pos="9923"/>
        </w:tabs>
        <w:ind w:firstLine="709"/>
        <w:jc w:val="both"/>
      </w:pPr>
      <w:r w:rsidRPr="00E9750C">
        <w:lastRenderedPageBreak/>
        <w:t xml:space="preserve">Сдача результатов работы Заказчику в установленный срок. </w:t>
      </w:r>
    </w:p>
    <w:p w:rsidR="001F28FC" w:rsidRPr="00E9750C" w:rsidRDefault="001F28FC" w:rsidP="001F28FC">
      <w:pPr>
        <w:widowControl w:val="0"/>
        <w:tabs>
          <w:tab w:val="left" w:pos="885"/>
          <w:tab w:val="left" w:pos="993"/>
          <w:tab w:val="left" w:pos="9923"/>
        </w:tabs>
        <w:ind w:firstLine="709"/>
        <w:jc w:val="both"/>
      </w:pPr>
      <w:r>
        <w:rPr>
          <w:color w:val="000000"/>
        </w:rPr>
        <w:t xml:space="preserve">Предоставление Подрядчиком </w:t>
      </w:r>
      <w:r w:rsidRPr="00E9750C">
        <w:rPr>
          <w:color w:val="000000"/>
        </w:rPr>
        <w:t>согласованн</w:t>
      </w:r>
      <w:r>
        <w:rPr>
          <w:color w:val="000000"/>
        </w:rPr>
        <w:t>ой</w:t>
      </w:r>
      <w:r w:rsidRPr="00E9750C">
        <w:rPr>
          <w:spacing w:val="-6"/>
        </w:rPr>
        <w:t xml:space="preserve"> </w:t>
      </w:r>
      <w:r>
        <w:rPr>
          <w:color w:val="000000"/>
        </w:rPr>
        <w:t>технологической карты</w:t>
      </w:r>
      <w:r w:rsidRPr="00E9750C">
        <w:rPr>
          <w:color w:val="000000"/>
        </w:rPr>
        <w:t xml:space="preserve"> выполнения</w:t>
      </w:r>
      <w:r>
        <w:rPr>
          <w:color w:val="000000"/>
        </w:rPr>
        <w:t xml:space="preserve"> работ по видам работ, ведомости отделки помещений, качественных характеристик</w:t>
      </w:r>
      <w:r w:rsidRPr="00E9750C">
        <w:rPr>
          <w:color w:val="000000"/>
        </w:rPr>
        <w:t xml:space="preserve"> материалов.</w:t>
      </w:r>
    </w:p>
    <w:p w:rsidR="001F28FC" w:rsidRPr="00E9750C" w:rsidRDefault="001F28FC" w:rsidP="001F28FC">
      <w:pPr>
        <w:widowControl w:val="0"/>
        <w:tabs>
          <w:tab w:val="left" w:pos="885"/>
          <w:tab w:val="left" w:pos="993"/>
          <w:tab w:val="left" w:pos="9923"/>
        </w:tabs>
        <w:ind w:firstLine="709"/>
        <w:jc w:val="both"/>
      </w:pPr>
      <w:r w:rsidRPr="00E9750C">
        <w:t>Оперативное информирование Заказчика о проблемах, выявленных в процессе выполнения работ.</w:t>
      </w:r>
    </w:p>
    <w:p w:rsidR="001F28FC" w:rsidRPr="00E9750C" w:rsidRDefault="001F28FC" w:rsidP="001F28FC">
      <w:pPr>
        <w:widowControl w:val="0"/>
        <w:tabs>
          <w:tab w:val="left" w:pos="885"/>
          <w:tab w:val="left" w:pos="993"/>
          <w:tab w:val="left" w:pos="9923"/>
        </w:tabs>
        <w:ind w:firstLine="709"/>
        <w:jc w:val="both"/>
      </w:pPr>
      <w:r w:rsidRPr="00E9750C">
        <w:t>Немедленное извещение Заказчика, путем направления уведомления в письменной форме, и до получения от него указаний приостановить работы при обнаружении обстоятельств, угрожающих положительным результатам и качеству выполняемой работы либо создающих невозможность ее завершения в срок.</w:t>
      </w:r>
    </w:p>
    <w:p w:rsidR="001F28FC" w:rsidRPr="00E9750C" w:rsidRDefault="001F28FC" w:rsidP="001F28FC">
      <w:pPr>
        <w:widowControl w:val="0"/>
        <w:tabs>
          <w:tab w:val="left" w:pos="885"/>
          <w:tab w:val="left" w:pos="993"/>
          <w:tab w:val="left" w:pos="9923"/>
        </w:tabs>
        <w:ind w:firstLine="709"/>
        <w:jc w:val="both"/>
      </w:pPr>
      <w:r w:rsidRPr="00E9750C">
        <w:t>Исполнение полученных в ходе выполнения работ указаний Заказчика, если такие указания не противоречат условиям Контракта, характеру выполняемых работ и не представляют собой вмешательства в оперативно-хозяйственную деятельность Подрядчика.</w:t>
      </w:r>
    </w:p>
    <w:p w:rsidR="001F28FC" w:rsidRPr="00E9750C" w:rsidRDefault="001F28FC" w:rsidP="001F28FC">
      <w:pPr>
        <w:widowControl w:val="0"/>
        <w:tabs>
          <w:tab w:val="left" w:pos="885"/>
          <w:tab w:val="left" w:pos="993"/>
          <w:tab w:val="left" w:pos="9923"/>
        </w:tabs>
        <w:ind w:firstLine="709"/>
        <w:jc w:val="both"/>
      </w:pPr>
      <w:r w:rsidRPr="00E9750C">
        <w:t>Обеспечение беспрепятственного контроля Заказчиком за производством всех видов работ в течение всего срока действия настоящего Контракта.</w:t>
      </w:r>
    </w:p>
    <w:p w:rsidR="001F28FC" w:rsidRPr="00E9750C" w:rsidRDefault="001F28FC" w:rsidP="001F28FC">
      <w:pPr>
        <w:widowControl w:val="0"/>
        <w:autoSpaceDE w:val="0"/>
        <w:autoSpaceDN w:val="0"/>
        <w:adjustRightInd w:val="0"/>
        <w:jc w:val="both"/>
        <w:rPr>
          <w:color w:val="000000"/>
        </w:rPr>
      </w:pPr>
      <w:r w:rsidRPr="00E9750C">
        <w:rPr>
          <w:color w:val="000000"/>
        </w:rPr>
        <w:t xml:space="preserve">              Обеспечение Подрядчиком своевременного выполнения работ в соответствии с согласованным с Заказчиком графиком выполнения работ, который в обязательном порядке должен иметь Заказчик.</w:t>
      </w:r>
    </w:p>
    <w:p w:rsidR="001F28FC" w:rsidRPr="00E9750C" w:rsidRDefault="001F28FC" w:rsidP="001F28FC">
      <w:pPr>
        <w:widowControl w:val="0"/>
        <w:autoSpaceDE w:val="0"/>
        <w:autoSpaceDN w:val="0"/>
        <w:adjustRightInd w:val="0"/>
        <w:jc w:val="both"/>
        <w:rPr>
          <w:color w:val="000000"/>
        </w:rPr>
      </w:pPr>
      <w:r w:rsidRPr="00E9750C">
        <w:rPr>
          <w:color w:val="000000"/>
        </w:rPr>
        <w:t>Обеспечение прихода на объект своих рабочих (персонала</w:t>
      </w:r>
      <w:proofErr w:type="gramStart"/>
      <w:r w:rsidRPr="00E9750C">
        <w:rPr>
          <w:color w:val="000000"/>
        </w:rPr>
        <w:t>)с</w:t>
      </w:r>
      <w:proofErr w:type="gramEnd"/>
      <w:r w:rsidRPr="00E9750C">
        <w:rPr>
          <w:color w:val="000000"/>
        </w:rPr>
        <w:t>огласно утвержденного перечня персонала  для выполнения работ.</w:t>
      </w:r>
    </w:p>
    <w:p w:rsidR="001F28FC" w:rsidRPr="00E9750C" w:rsidRDefault="001F28FC" w:rsidP="001F28FC">
      <w:pPr>
        <w:widowControl w:val="0"/>
        <w:autoSpaceDE w:val="0"/>
        <w:autoSpaceDN w:val="0"/>
        <w:adjustRightInd w:val="0"/>
        <w:jc w:val="both"/>
        <w:rPr>
          <w:color w:val="000000"/>
        </w:rPr>
      </w:pPr>
      <w:r w:rsidRPr="00E9750C">
        <w:rPr>
          <w:color w:val="000000"/>
        </w:rPr>
        <w:t>Обеспечение порядка и организации своих рабочих (персонала).</w:t>
      </w:r>
    </w:p>
    <w:p w:rsidR="001F28FC" w:rsidRPr="00E9750C" w:rsidRDefault="001F28FC" w:rsidP="001F28FC">
      <w:pPr>
        <w:widowControl w:val="0"/>
        <w:autoSpaceDE w:val="0"/>
        <w:autoSpaceDN w:val="0"/>
        <w:adjustRightInd w:val="0"/>
        <w:jc w:val="both"/>
        <w:rPr>
          <w:color w:val="000000"/>
        </w:rPr>
      </w:pPr>
      <w:r w:rsidRPr="00E9750C">
        <w:rPr>
          <w:color w:val="000000"/>
        </w:rPr>
        <w:t>Гарантия адекватного, морально-нравственного поведения своих рабочих (персонала), находящихся на территории объекта.</w:t>
      </w:r>
    </w:p>
    <w:p w:rsidR="001F28FC" w:rsidRPr="00E9750C" w:rsidRDefault="001F28FC" w:rsidP="001F28FC">
      <w:pPr>
        <w:widowControl w:val="0"/>
        <w:autoSpaceDE w:val="0"/>
        <w:autoSpaceDN w:val="0"/>
        <w:adjustRightInd w:val="0"/>
        <w:jc w:val="both"/>
        <w:rPr>
          <w:color w:val="000000"/>
        </w:rPr>
      </w:pPr>
      <w:r w:rsidRPr="00E9750C">
        <w:rPr>
          <w:color w:val="000000"/>
        </w:rPr>
        <w:t>Обеспечение опрятного вида своих рабочих (персонала).</w:t>
      </w:r>
    </w:p>
    <w:p w:rsidR="001F28FC" w:rsidRPr="00E9750C" w:rsidRDefault="001F28FC" w:rsidP="001F28FC">
      <w:pPr>
        <w:widowControl w:val="0"/>
        <w:autoSpaceDE w:val="0"/>
        <w:autoSpaceDN w:val="0"/>
        <w:adjustRightInd w:val="0"/>
        <w:jc w:val="both"/>
        <w:rPr>
          <w:color w:val="000000"/>
        </w:rPr>
      </w:pPr>
      <w:r w:rsidRPr="00E9750C">
        <w:rPr>
          <w:color w:val="000000"/>
        </w:rPr>
        <w:t xml:space="preserve"> Корректность в общении своих рабочих (персонала) с сотрудниками и посетителями Заказчика.</w:t>
      </w:r>
    </w:p>
    <w:p w:rsidR="001F28FC" w:rsidRPr="00E9750C" w:rsidRDefault="001F28FC" w:rsidP="001F28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jc w:val="both"/>
      </w:pPr>
      <w:r w:rsidRPr="00E9750C">
        <w:t xml:space="preserve">Использование для выполнения работ обученных, аттестованных и квалифицированных рабочих. Привлечение специалистов, опыт и компетенция которых позволит осуществлять надлежащее руководство производством работ. </w:t>
      </w:r>
    </w:p>
    <w:p w:rsidR="001F28FC" w:rsidRPr="00E9750C" w:rsidRDefault="001F28FC" w:rsidP="001F28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jc w:val="both"/>
        <w:rPr>
          <w:b/>
          <w:bCs/>
          <w:color w:val="000000"/>
        </w:rPr>
      </w:pPr>
      <w:r w:rsidRPr="00E9750C">
        <w:t>Сохранение условий стабильной и непрерывной работы всех служб Заказчика.</w:t>
      </w:r>
    </w:p>
    <w:p w:rsidR="001F28FC" w:rsidRPr="00E9750C" w:rsidRDefault="001F28FC" w:rsidP="001F28FC">
      <w:pPr>
        <w:widowControl w:val="0"/>
        <w:autoSpaceDE w:val="0"/>
        <w:autoSpaceDN w:val="0"/>
        <w:adjustRightInd w:val="0"/>
        <w:jc w:val="both"/>
        <w:rPr>
          <w:color w:val="000000"/>
        </w:rPr>
      </w:pPr>
      <w:r w:rsidRPr="00E9750C">
        <w:rPr>
          <w:color w:val="000000"/>
        </w:rPr>
        <w:t>Принятие мер к снижению шума и вибрации при производстве работ, с этой целью при пробивке отверстий и борозд применять безударные технологии.</w:t>
      </w:r>
    </w:p>
    <w:p w:rsidR="001F28FC" w:rsidRPr="00E9750C" w:rsidRDefault="001F28FC" w:rsidP="001F28FC">
      <w:pPr>
        <w:widowControl w:val="0"/>
        <w:autoSpaceDE w:val="0"/>
        <w:autoSpaceDN w:val="0"/>
        <w:adjustRightInd w:val="0"/>
        <w:jc w:val="both"/>
        <w:rPr>
          <w:color w:val="000000"/>
        </w:rPr>
      </w:pPr>
      <w:r w:rsidRPr="00E9750C">
        <w:rPr>
          <w:color w:val="000000"/>
        </w:rPr>
        <w:t>Ведение Подрядчиком журнала производства работ, в котором отражается весь ход производства работ,  а также все факты и обстоятельства,  связанные с производством работ, имеющие значение во взаимоотношениях Заказчика и Подрядчика.</w:t>
      </w:r>
    </w:p>
    <w:p w:rsidR="001F28FC" w:rsidRPr="00E9750C" w:rsidRDefault="001F28FC" w:rsidP="001F28FC">
      <w:pPr>
        <w:widowControl w:val="0"/>
        <w:autoSpaceDE w:val="0"/>
        <w:autoSpaceDN w:val="0"/>
        <w:adjustRightInd w:val="0"/>
        <w:jc w:val="both"/>
        <w:rPr>
          <w:color w:val="000000"/>
        </w:rPr>
      </w:pPr>
      <w:r w:rsidRPr="00E9750C">
        <w:rPr>
          <w:color w:val="000000"/>
        </w:rPr>
        <w:t>Право Заказчика, ежедневно проверять журнал производства работ, ход и качество работ и указывать перечень обнаруженных недостатков, а также сроки их устранения. Заказчик проверяет</w:t>
      </w:r>
    </w:p>
    <w:p w:rsidR="001F28FC" w:rsidRPr="00E9750C" w:rsidRDefault="001F28FC" w:rsidP="001F28FC">
      <w:pPr>
        <w:widowControl w:val="0"/>
        <w:autoSpaceDE w:val="0"/>
        <w:autoSpaceDN w:val="0"/>
        <w:adjustRightInd w:val="0"/>
        <w:jc w:val="both"/>
        <w:rPr>
          <w:color w:val="000000"/>
        </w:rPr>
      </w:pPr>
      <w:r w:rsidRPr="00E9750C">
        <w:rPr>
          <w:color w:val="000000"/>
        </w:rPr>
        <w:t>и подписью своего представителя подтверждает записи в журнале.</w:t>
      </w:r>
    </w:p>
    <w:p w:rsidR="001F28FC" w:rsidRPr="00E9750C" w:rsidRDefault="001F28FC" w:rsidP="001F28FC">
      <w:pPr>
        <w:widowControl w:val="0"/>
        <w:autoSpaceDE w:val="0"/>
        <w:autoSpaceDN w:val="0"/>
        <w:adjustRightInd w:val="0"/>
        <w:jc w:val="both"/>
        <w:rPr>
          <w:color w:val="000000"/>
        </w:rPr>
      </w:pPr>
      <w:r w:rsidRPr="00E9750C">
        <w:rPr>
          <w:color w:val="000000"/>
        </w:rPr>
        <w:t>Обязанность Подрядчика в течение 3-х рабочих дней принимать меры к устранению недостатков, указанных Заказчиком.</w:t>
      </w:r>
    </w:p>
    <w:p w:rsidR="001F28FC" w:rsidRPr="00E9750C" w:rsidRDefault="001F28FC" w:rsidP="001F28FC">
      <w:pPr>
        <w:widowControl w:val="0"/>
        <w:autoSpaceDE w:val="0"/>
        <w:autoSpaceDN w:val="0"/>
        <w:adjustRightInd w:val="0"/>
        <w:jc w:val="both"/>
        <w:rPr>
          <w:color w:val="000000"/>
        </w:rPr>
      </w:pPr>
      <w:r w:rsidRPr="00E9750C">
        <w:rPr>
          <w:color w:val="000000"/>
        </w:rPr>
        <w:t xml:space="preserve">            В случае невыполнения любого вида работ в установленный графиком выполнения работ срок, составляется двухсторонний акт о недовыполненных видах работ с указанием сроков их выполнения.</w:t>
      </w:r>
    </w:p>
    <w:p w:rsidR="001F28FC" w:rsidRPr="00E9750C" w:rsidRDefault="001F28FC" w:rsidP="001F28FC">
      <w:pPr>
        <w:widowControl w:val="0"/>
        <w:autoSpaceDE w:val="0"/>
        <w:autoSpaceDN w:val="0"/>
        <w:adjustRightInd w:val="0"/>
        <w:jc w:val="both"/>
        <w:rPr>
          <w:color w:val="000000"/>
        </w:rPr>
      </w:pPr>
      <w:r w:rsidRPr="00E9750C">
        <w:rPr>
          <w:color w:val="000000"/>
        </w:rPr>
        <w:t xml:space="preserve">               При сдаче работы Заказчику Подрядчик обязан сообщить ему о требованиях, которые необходимо соблюдать для эффективного и безопасного использования результатов работы, а так же о возможных для самого Заказчика и других лиц последствиях несоблюдения соответствующих требований.</w:t>
      </w:r>
    </w:p>
    <w:p w:rsidR="001F28FC" w:rsidRPr="00E9750C" w:rsidRDefault="001F28FC" w:rsidP="001F28FC">
      <w:pPr>
        <w:widowControl w:val="0"/>
        <w:autoSpaceDE w:val="0"/>
        <w:autoSpaceDN w:val="0"/>
        <w:adjustRightInd w:val="0"/>
        <w:jc w:val="both"/>
        <w:rPr>
          <w:color w:val="000000"/>
        </w:rPr>
      </w:pPr>
      <w:r w:rsidRPr="00E9750C">
        <w:rPr>
          <w:color w:val="000000"/>
        </w:rPr>
        <w:t>Ответственность за сохранность выполненных работ после приемки работ приемочной комиссией несет Заказчик.</w:t>
      </w:r>
    </w:p>
    <w:p w:rsidR="001F28FC" w:rsidRPr="00E9750C" w:rsidRDefault="001F28FC" w:rsidP="001F28FC">
      <w:pPr>
        <w:widowControl w:val="0"/>
        <w:tabs>
          <w:tab w:val="left" w:pos="885"/>
          <w:tab w:val="left" w:pos="993"/>
          <w:tab w:val="left" w:pos="9923"/>
        </w:tabs>
        <w:ind w:firstLine="709"/>
        <w:jc w:val="both"/>
        <w:rPr>
          <w:color w:val="000000"/>
        </w:rPr>
      </w:pPr>
      <w:r w:rsidRPr="00E9750C">
        <w:rPr>
          <w:color w:val="000000"/>
        </w:rPr>
        <w:t>Подрядчик несет самостоятельную юридическую ответственность за соблюдение правил  охраны и  безопасности труда и правил пожарной безопасности и миграционного законодательства РФ.</w:t>
      </w:r>
    </w:p>
    <w:p w:rsidR="001F28FC" w:rsidRPr="00E9750C" w:rsidRDefault="001F28FC" w:rsidP="001F28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ind w:firstLine="709"/>
        <w:jc w:val="both"/>
        <w:rPr>
          <w:b/>
          <w:bCs/>
          <w:color w:val="000000"/>
        </w:rPr>
      </w:pPr>
      <w:r w:rsidRPr="00E9750C">
        <w:rPr>
          <w:b/>
          <w:bCs/>
          <w:color w:val="000000"/>
        </w:rPr>
        <w:t>Требования к месту выполнения работ</w:t>
      </w:r>
    </w:p>
    <w:p w:rsidR="001F28FC" w:rsidRPr="00E9750C" w:rsidRDefault="001F28FC" w:rsidP="001F28FC">
      <w:pPr>
        <w:widowControl w:val="0"/>
        <w:autoSpaceDE w:val="0"/>
        <w:autoSpaceDN w:val="0"/>
        <w:adjustRightInd w:val="0"/>
        <w:jc w:val="both"/>
        <w:rPr>
          <w:color w:val="000000"/>
        </w:rPr>
      </w:pPr>
      <w:r w:rsidRPr="00E9750C">
        <w:rPr>
          <w:color w:val="000000"/>
        </w:rPr>
        <w:t>Подрядчик обязан перед началом всех проводимых работ на территории Заказчика провести полную ревизию существующих коммуникаций за свой счёт с целью устранения недостатков до начала монтажных работ.</w:t>
      </w:r>
    </w:p>
    <w:p w:rsidR="001F28FC" w:rsidRPr="00E9750C" w:rsidRDefault="001F28FC" w:rsidP="001F28FC">
      <w:pPr>
        <w:widowControl w:val="0"/>
        <w:autoSpaceDE w:val="0"/>
        <w:autoSpaceDN w:val="0"/>
        <w:adjustRightInd w:val="0"/>
        <w:jc w:val="both"/>
        <w:rPr>
          <w:color w:val="000000"/>
        </w:rPr>
      </w:pPr>
      <w:r w:rsidRPr="00E9750C">
        <w:rPr>
          <w:color w:val="000000"/>
        </w:rPr>
        <w:t>Все временные подсоединения коммуникаций на период выполнения работ Подрядчик осуществляет по согласованию с Заказчиком, за счёт собственных средств с обязательной установкой регистраторов учёта потребления электроэнергии и воды.</w:t>
      </w:r>
    </w:p>
    <w:p w:rsidR="001F28FC" w:rsidRPr="00E9750C" w:rsidRDefault="001F28FC" w:rsidP="001F28FC">
      <w:pPr>
        <w:widowControl w:val="0"/>
        <w:tabs>
          <w:tab w:val="left" w:pos="993"/>
        </w:tabs>
        <w:ind w:firstLine="709"/>
        <w:jc w:val="both"/>
      </w:pPr>
      <w:r w:rsidRPr="00E9750C">
        <w:t xml:space="preserve">Подрядчиком обеспечивается ведение непрерывного видеонаблюдения за выполнением </w:t>
      </w:r>
      <w:r w:rsidRPr="00E9750C">
        <w:lastRenderedPageBreak/>
        <w:t>работ, с разрешающей способностью не менее 420 ТВ линий и с дальностью действия  не менее 8 м.</w:t>
      </w:r>
    </w:p>
    <w:p w:rsidR="001F28FC" w:rsidRPr="00E9750C" w:rsidRDefault="001F28FC" w:rsidP="001F28FC">
      <w:pPr>
        <w:widowControl w:val="0"/>
        <w:tabs>
          <w:tab w:val="left" w:pos="885"/>
          <w:tab w:val="left" w:pos="993"/>
          <w:tab w:val="left" w:pos="9923"/>
        </w:tabs>
        <w:ind w:firstLine="709"/>
        <w:jc w:val="both"/>
      </w:pPr>
      <w:r w:rsidRPr="00E9750C">
        <w:t>При исполнении Контракта Заказчик не предоставляет Подрядчику бытовые, складские и иные помещения, не обеспечивает сохранность материалов и оборудования.</w:t>
      </w:r>
    </w:p>
    <w:p w:rsidR="001F28FC" w:rsidRPr="00E9750C" w:rsidRDefault="001F28FC" w:rsidP="001F28FC">
      <w:pPr>
        <w:widowControl w:val="0"/>
        <w:tabs>
          <w:tab w:val="left" w:pos="885"/>
          <w:tab w:val="left" w:pos="993"/>
          <w:tab w:val="left" w:pos="9923"/>
        </w:tabs>
        <w:ind w:firstLine="709"/>
        <w:jc w:val="both"/>
      </w:pPr>
      <w:r w:rsidRPr="00E9750C">
        <w:t>Не допускается вести работы без специальных мероприятий, исключающих причинение ущерба смежным помещениям.</w:t>
      </w:r>
    </w:p>
    <w:p w:rsidR="001F28FC" w:rsidRPr="00E9750C" w:rsidRDefault="001F28FC" w:rsidP="001F28FC">
      <w:pPr>
        <w:widowControl w:val="0"/>
        <w:tabs>
          <w:tab w:val="left" w:pos="885"/>
          <w:tab w:val="left" w:pos="993"/>
          <w:tab w:val="left" w:pos="9923"/>
        </w:tabs>
        <w:ind w:firstLine="709"/>
        <w:jc w:val="both"/>
      </w:pPr>
      <w:r w:rsidRPr="00E9750C">
        <w:t>Не допускается загромождать и загрязнять строительными материалами и (или) отходами эвакуационные пути, места общего пользования.</w:t>
      </w:r>
    </w:p>
    <w:p w:rsidR="001F28FC" w:rsidRPr="00E9750C" w:rsidRDefault="001F28FC" w:rsidP="001F28FC">
      <w:pPr>
        <w:widowControl w:val="0"/>
        <w:tabs>
          <w:tab w:val="left" w:pos="885"/>
          <w:tab w:val="left" w:pos="993"/>
          <w:tab w:val="left" w:pos="9923"/>
        </w:tabs>
        <w:ind w:firstLine="709"/>
        <w:jc w:val="both"/>
        <w:rPr>
          <w:color w:val="000000"/>
        </w:rPr>
      </w:pPr>
      <w:r w:rsidRPr="00E9750C">
        <w:t>При производстве работ исключить возможность проникновения атмосферных осадков внутрь помещений.</w:t>
      </w:r>
    </w:p>
    <w:p w:rsidR="001F28FC" w:rsidRPr="00E9750C" w:rsidRDefault="001F28FC" w:rsidP="001F28FC">
      <w:pPr>
        <w:widowControl w:val="0"/>
        <w:autoSpaceDE w:val="0"/>
        <w:autoSpaceDN w:val="0"/>
        <w:adjustRightInd w:val="0"/>
        <w:jc w:val="both"/>
        <w:rPr>
          <w:color w:val="000000"/>
        </w:rPr>
      </w:pPr>
      <w:r w:rsidRPr="00E9750C">
        <w:rPr>
          <w:color w:val="000000"/>
        </w:rPr>
        <w:t xml:space="preserve">           Укрытие полиэтиленовыми пленками или другим эквивалентным материалом коммуникаций, дверей, встроенной мебели и встроенного оборудования, подверженных загрязнению на период выполнения работ, осуществляется силами Подрядчика.</w:t>
      </w:r>
    </w:p>
    <w:p w:rsidR="001F28FC" w:rsidRPr="00E9750C" w:rsidRDefault="001F28FC" w:rsidP="001F28FC">
      <w:pPr>
        <w:widowControl w:val="0"/>
        <w:autoSpaceDE w:val="0"/>
        <w:autoSpaceDN w:val="0"/>
        <w:adjustRightInd w:val="0"/>
        <w:jc w:val="both"/>
        <w:rPr>
          <w:color w:val="000000"/>
        </w:rPr>
      </w:pPr>
      <w:r w:rsidRPr="00E9750C">
        <w:rPr>
          <w:color w:val="000000"/>
        </w:rPr>
        <w:t>Подрядчик обязан не допускать захламления рабочих мест. Обеспечивать ежедневную уборку на объекте (в помещениях и на территории) после очередного выполнения работ собственными силами, своими средствами, инструментами и транспортом.</w:t>
      </w:r>
      <w:r w:rsidRPr="00E9750C">
        <w:t xml:space="preserve"> Подрядчик должен п</w:t>
      </w:r>
      <w:r w:rsidRPr="00E9750C">
        <w:rPr>
          <w:color w:val="000000"/>
        </w:rPr>
        <w:t>ринимать все меры по нераспространению строительного мусора, пыли по зданию (постоянно проводить уборку места производства работ от строительного мусора, герметично огораживать место работы, где ведутся строительные работы с большим образованием пыли и т.д.) и вывоз мусора с территории Заказчика.</w:t>
      </w:r>
      <w:r w:rsidRPr="00E9750C">
        <w:t xml:space="preserve"> </w:t>
      </w:r>
      <w:r w:rsidRPr="00E9750C">
        <w:rPr>
          <w:color w:val="000000"/>
        </w:rPr>
        <w:t>Вывоз строительного мусора осуществляется силами подрядчика ежедневно.</w:t>
      </w:r>
    </w:p>
    <w:p w:rsidR="001F28FC" w:rsidRPr="00E9750C" w:rsidRDefault="001F28FC" w:rsidP="001F28FC">
      <w:pPr>
        <w:widowControl w:val="0"/>
        <w:autoSpaceDE w:val="0"/>
        <w:autoSpaceDN w:val="0"/>
        <w:adjustRightInd w:val="0"/>
        <w:jc w:val="both"/>
        <w:rPr>
          <w:color w:val="000000"/>
        </w:rPr>
      </w:pPr>
      <w:r w:rsidRPr="00E9750C">
        <w:rPr>
          <w:color w:val="000000"/>
        </w:rPr>
        <w:t xml:space="preserve">        Подрядчик обязан вывезти за пределы территории Заказчика, принадлежащие ему оборудование, инструменты, приборы, инвентарь, строительные материалы, изделия, конструкции и другое имущество до подписания завершающего акта КС-2 приемочной комиссией.</w:t>
      </w:r>
      <w:r w:rsidRPr="00E9750C">
        <w:t xml:space="preserve"> </w:t>
      </w:r>
      <w:r w:rsidRPr="00E9750C">
        <w:rPr>
          <w:color w:val="000000"/>
        </w:rPr>
        <w:t>Заказчик за хранение не несёт материальной ответственности.</w:t>
      </w:r>
    </w:p>
    <w:p w:rsidR="001F28FC" w:rsidRPr="00E9750C" w:rsidRDefault="001F28FC" w:rsidP="001F28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jc w:val="both"/>
        <w:rPr>
          <w:b/>
          <w:bCs/>
          <w:color w:val="000000"/>
        </w:rPr>
      </w:pPr>
      <w:r w:rsidRPr="00E9750C">
        <w:rPr>
          <w:b/>
          <w:bCs/>
          <w:color w:val="000000"/>
        </w:rPr>
        <w:t>Требования к качеству материалов (товаров)</w:t>
      </w:r>
    </w:p>
    <w:p w:rsidR="001F28FC" w:rsidRPr="00E9750C" w:rsidRDefault="001F28FC" w:rsidP="001F28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ind w:firstLine="709"/>
        <w:jc w:val="both"/>
        <w:rPr>
          <w:color w:val="000000"/>
        </w:rPr>
      </w:pPr>
      <w:proofErr w:type="gramStart"/>
      <w:r w:rsidRPr="00E9750C">
        <w:rPr>
          <w:color w:val="000000"/>
        </w:rPr>
        <w:t>Материалы (товары) и оборудование, используемые при выполнении подрядных работ, их качество и комплектация должны соответствовать требованиям действующих государственных стандартов (ГОСТ), технических условий (ТУ), требованиям иных нормативных документов, а также требованиям действующего законодательства Российской Федерации, что должно подтверждаться при поставке наличием у Подрядчика соответствующих документов (сертификаты качества, сертификаты соответствия, сертификаты пожарной безопасности, санитарно-эпидемиологические заключения).</w:t>
      </w:r>
      <w:proofErr w:type="gramEnd"/>
      <w:r w:rsidRPr="00E9750C">
        <w:rPr>
          <w:color w:val="000000"/>
        </w:rPr>
        <w:t xml:space="preserve"> Материалы, не подлежащие сертификации, должны иметь декларацию о соответствии, при наличии такого требования в законодательстве РФ.</w:t>
      </w:r>
    </w:p>
    <w:p w:rsidR="001F28FC" w:rsidRPr="00E9750C" w:rsidRDefault="001F28FC" w:rsidP="001F28FC">
      <w:pPr>
        <w:widowControl w:val="0"/>
        <w:tabs>
          <w:tab w:val="left" w:pos="885"/>
          <w:tab w:val="left" w:pos="993"/>
          <w:tab w:val="left" w:pos="9923"/>
        </w:tabs>
        <w:ind w:firstLine="709"/>
        <w:jc w:val="both"/>
      </w:pPr>
      <w:r w:rsidRPr="00E9750C">
        <w:t xml:space="preserve">Если законом, иными правовыми актами предусмотрены обязательные требования к качеству используемых материалов, то Подрядчик, обязан использовать при выполнении работ материалы,  соответствующие этим обязательным требованиям </w:t>
      </w:r>
      <w:proofErr w:type="spellStart"/>
      <w:r w:rsidRPr="00E9750C">
        <w:t>СанПиН</w:t>
      </w:r>
      <w:proofErr w:type="spellEnd"/>
      <w:r w:rsidRPr="00E9750C">
        <w:t xml:space="preserve"> 2/1/3/2630-10.</w:t>
      </w:r>
    </w:p>
    <w:p w:rsidR="001F28FC" w:rsidRPr="00E9750C" w:rsidRDefault="001F28FC" w:rsidP="001F28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ind w:firstLine="709"/>
        <w:jc w:val="both"/>
        <w:rPr>
          <w:color w:val="000000"/>
        </w:rPr>
      </w:pPr>
      <w:proofErr w:type="gramStart"/>
      <w:r w:rsidRPr="00E9750C">
        <w:rPr>
          <w:color w:val="000000"/>
        </w:rPr>
        <w:t>Предлагаемые к монтажу материалы (товар) должны быть новыми (не бывшими ранее в употреблении, ремонте, в том числе не восстановленными, у которого не была осуществлена замена составных частей, не были восстановлены потребительские свойства), технически исправны, не иметь дефектов изготовления, сборки, дефектов конструкций, используемых материалов, дефектов функционирования, должны быть пригодны для использования на объекте, учитывая специфику деятельности.</w:t>
      </w:r>
      <w:proofErr w:type="gramEnd"/>
    </w:p>
    <w:p w:rsidR="001F28FC" w:rsidRPr="00E9750C" w:rsidRDefault="001F28FC" w:rsidP="001F28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ind w:firstLine="709"/>
        <w:jc w:val="both"/>
        <w:rPr>
          <w:color w:val="000000"/>
        </w:rPr>
      </w:pPr>
      <w:r w:rsidRPr="00E9750C">
        <w:rPr>
          <w:color w:val="000000"/>
        </w:rPr>
        <w:t>Требования по предоставлению паспортной документации и сертификатов заводов-изготовителей на все устанавливаемое оборудование и все применяемые материалы:</w:t>
      </w:r>
    </w:p>
    <w:p w:rsidR="001F28FC" w:rsidRPr="00E9750C" w:rsidRDefault="001F28FC" w:rsidP="001F28FC">
      <w:pPr>
        <w:widowControl w:val="0"/>
        <w:numPr>
          <w:ilvl w:val="0"/>
          <w:numId w:val="4"/>
        </w:numPr>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ind w:left="0" w:firstLine="709"/>
        <w:jc w:val="both"/>
        <w:rPr>
          <w:color w:val="000000"/>
        </w:rPr>
      </w:pPr>
      <w:r w:rsidRPr="00E9750C">
        <w:rPr>
          <w:color w:val="000000"/>
        </w:rPr>
        <w:t>на все устанавливаемое оборудование должны быть предъявлены паспорта;</w:t>
      </w:r>
    </w:p>
    <w:p w:rsidR="001F28FC" w:rsidRPr="00E9750C" w:rsidRDefault="001F28FC" w:rsidP="001F28FC">
      <w:pPr>
        <w:widowControl w:val="0"/>
        <w:numPr>
          <w:ilvl w:val="0"/>
          <w:numId w:val="4"/>
        </w:numPr>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ind w:left="0" w:firstLine="709"/>
        <w:jc w:val="both"/>
        <w:rPr>
          <w:color w:val="000000"/>
        </w:rPr>
      </w:pPr>
      <w:r w:rsidRPr="00E9750C">
        <w:rPr>
          <w:color w:val="000000"/>
        </w:rPr>
        <w:t xml:space="preserve">на материалы – паспорта заводов-изготовителей на партию товаров,  сертификаты соответствия системе Госстандарта России; </w:t>
      </w:r>
    </w:p>
    <w:p w:rsidR="001F28FC" w:rsidRPr="00E9750C" w:rsidRDefault="001F28FC" w:rsidP="001F28FC">
      <w:pPr>
        <w:widowControl w:val="0"/>
        <w:numPr>
          <w:ilvl w:val="0"/>
          <w:numId w:val="4"/>
        </w:numPr>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ind w:left="0" w:firstLine="709"/>
        <w:jc w:val="both"/>
        <w:rPr>
          <w:color w:val="000000"/>
        </w:rPr>
      </w:pPr>
      <w:r w:rsidRPr="00E9750C">
        <w:rPr>
          <w:color w:val="000000"/>
        </w:rPr>
        <w:t>копии сертификатов должны быть заверены печатью и подписью представителя подрядной организации.</w:t>
      </w:r>
      <w:r w:rsidRPr="00E9750C">
        <w:rPr>
          <w:color w:val="000000"/>
          <w:lang w:eastAsia="en-US"/>
        </w:rPr>
        <w:t xml:space="preserve"> </w:t>
      </w:r>
    </w:p>
    <w:p w:rsidR="001F28FC" w:rsidRPr="00E9750C" w:rsidRDefault="001F28FC" w:rsidP="001F28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ind w:left="709"/>
        <w:jc w:val="both"/>
        <w:rPr>
          <w:color w:val="000000"/>
        </w:rPr>
      </w:pPr>
      <w:r w:rsidRPr="00E9750C">
        <w:rPr>
          <w:color w:val="000000"/>
          <w:lang w:eastAsia="en-US"/>
        </w:rPr>
        <w:t xml:space="preserve">Подрядчик предоставляет Заказчику сертификаты на используемые материалы.           </w:t>
      </w:r>
    </w:p>
    <w:p w:rsidR="001F28FC" w:rsidRPr="00E9750C" w:rsidRDefault="001F28FC" w:rsidP="001F28FC">
      <w:pPr>
        <w:widowControl w:val="0"/>
        <w:tabs>
          <w:tab w:val="left" w:pos="9923"/>
        </w:tabs>
        <w:ind w:firstLine="709"/>
        <w:jc w:val="both"/>
      </w:pPr>
      <w:r w:rsidRPr="00E9750C">
        <w:rPr>
          <w:color w:val="000000"/>
        </w:rPr>
        <w:t xml:space="preserve">Вид, качество, маркировка, место производства, цветовую гамму применяемых материалов  Подрядчику необходимо согласовать с Заказчиком до начала производства </w:t>
      </w:r>
      <w:r w:rsidRPr="00E9750C">
        <w:rPr>
          <w:bCs/>
        </w:rPr>
        <w:t xml:space="preserve">и после осмотра  документов о качестве, </w:t>
      </w:r>
      <w:r w:rsidRPr="00E9750C">
        <w:rPr>
          <w:color w:val="000000"/>
        </w:rPr>
        <w:t>а также по требованию Заказчика, в течение 1 (одного) дня с момента поступления такого требования, предоставить Заказчику образец используемых материалов (товаров).</w:t>
      </w:r>
    </w:p>
    <w:p w:rsidR="001F28FC" w:rsidRPr="00E9750C" w:rsidRDefault="001F28FC" w:rsidP="001F28FC">
      <w:pPr>
        <w:widowControl w:val="0"/>
        <w:autoSpaceDE w:val="0"/>
        <w:autoSpaceDN w:val="0"/>
        <w:adjustRightInd w:val="0"/>
        <w:jc w:val="both"/>
        <w:rPr>
          <w:color w:val="000000"/>
        </w:rPr>
      </w:pPr>
      <w:r w:rsidRPr="00E9750C">
        <w:rPr>
          <w:color w:val="000000"/>
        </w:rPr>
        <w:t>Обеспечение сохранности строительных материалов, оборудования</w:t>
      </w:r>
      <w:r w:rsidRPr="00E9750C">
        <w:t xml:space="preserve"> </w:t>
      </w:r>
      <w:r w:rsidRPr="00E9750C">
        <w:rPr>
          <w:color w:val="000000"/>
        </w:rPr>
        <w:t xml:space="preserve">и другого имущества, сохранность выполненных работ остается за  подрядной организацией, выполняющей ремонтные работы. Подрядчик самостоятельно несёт риск порчи, утери или случайной гибели материалов (товаров) и оборудования до сдачи работ Заказчику, оборудования на территории выполняемых </w:t>
      </w:r>
      <w:r w:rsidRPr="00E9750C">
        <w:rPr>
          <w:color w:val="000000"/>
        </w:rPr>
        <w:lastRenderedPageBreak/>
        <w:t>работ.</w:t>
      </w:r>
    </w:p>
    <w:p w:rsidR="001F28FC" w:rsidRPr="00E9750C" w:rsidRDefault="001F28FC" w:rsidP="001F28FC">
      <w:pPr>
        <w:widowControl w:val="0"/>
        <w:autoSpaceDE w:val="0"/>
        <w:autoSpaceDN w:val="0"/>
        <w:adjustRightInd w:val="0"/>
        <w:jc w:val="both"/>
        <w:rPr>
          <w:color w:val="000000"/>
        </w:rPr>
      </w:pPr>
      <w:r w:rsidRPr="00E9750C">
        <w:rPr>
          <w:color w:val="000000"/>
        </w:rPr>
        <w:t xml:space="preserve">  Складские помещения под материалы, оборудование, инструмент и одежду Подрядчику, Заказчиком не предоставляются и соответствующее хранение не обеспечивается. Для предотвращения перегрузок строительных конструкций не допускать  превышения сменой  сменную потребность  материалов на рабочих местах.</w:t>
      </w:r>
    </w:p>
    <w:p w:rsidR="001F28FC" w:rsidRPr="00E9750C" w:rsidRDefault="001F28FC" w:rsidP="001F28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ind w:firstLine="709"/>
        <w:jc w:val="both"/>
        <w:rPr>
          <w:color w:val="000000"/>
        </w:rPr>
      </w:pPr>
      <w:r w:rsidRPr="00E9750C">
        <w:rPr>
          <w:color w:val="000000"/>
        </w:rPr>
        <w:t>Применяемые материалы должны:</w:t>
      </w:r>
    </w:p>
    <w:p w:rsidR="001F28FC" w:rsidRPr="00E9750C" w:rsidRDefault="001F28FC" w:rsidP="001F28FC">
      <w:pPr>
        <w:widowControl w:val="0"/>
        <w:numPr>
          <w:ilvl w:val="0"/>
          <w:numId w:val="5"/>
        </w:numPr>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ind w:left="0" w:firstLine="709"/>
        <w:jc w:val="both"/>
        <w:rPr>
          <w:color w:val="000000"/>
        </w:rPr>
      </w:pPr>
      <w:r w:rsidRPr="00E9750C">
        <w:rPr>
          <w:color w:val="000000"/>
        </w:rPr>
        <w:t xml:space="preserve">обеспечить гладкость поверхности, отсутствие шероховатостей, пор и раковин; </w:t>
      </w:r>
    </w:p>
    <w:p w:rsidR="001F28FC" w:rsidRPr="00E9750C" w:rsidRDefault="001F28FC" w:rsidP="001F28FC">
      <w:pPr>
        <w:widowControl w:val="0"/>
        <w:numPr>
          <w:ilvl w:val="0"/>
          <w:numId w:val="5"/>
        </w:numPr>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ind w:left="0" w:firstLine="709"/>
        <w:jc w:val="both"/>
        <w:rPr>
          <w:color w:val="000000"/>
        </w:rPr>
      </w:pPr>
      <w:r w:rsidRPr="00E9750C">
        <w:rPr>
          <w:color w:val="000000"/>
        </w:rPr>
        <w:t xml:space="preserve">быть износостойкими и выдерживать механические нагрузки с учетом процессов, происходящих на открытом воздухе или в помещении; </w:t>
      </w:r>
    </w:p>
    <w:p w:rsidR="001F28FC" w:rsidRPr="00E9750C" w:rsidRDefault="001F28FC" w:rsidP="001F28FC">
      <w:pPr>
        <w:widowControl w:val="0"/>
        <w:numPr>
          <w:ilvl w:val="0"/>
          <w:numId w:val="5"/>
        </w:numPr>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ind w:left="0" w:firstLine="709"/>
        <w:jc w:val="both"/>
        <w:rPr>
          <w:color w:val="000000"/>
        </w:rPr>
      </w:pPr>
      <w:r w:rsidRPr="00E9750C">
        <w:rPr>
          <w:color w:val="000000"/>
        </w:rPr>
        <w:t xml:space="preserve">быть устойчивыми к коррозии, воздействию химических веществ; </w:t>
      </w:r>
    </w:p>
    <w:p w:rsidR="001F28FC" w:rsidRPr="00E9750C" w:rsidRDefault="001F28FC" w:rsidP="001F28FC">
      <w:pPr>
        <w:widowControl w:val="0"/>
        <w:numPr>
          <w:ilvl w:val="0"/>
          <w:numId w:val="5"/>
        </w:numPr>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ind w:left="0" w:firstLine="709"/>
        <w:jc w:val="both"/>
        <w:rPr>
          <w:color w:val="000000"/>
        </w:rPr>
      </w:pPr>
      <w:r w:rsidRPr="00E9750C">
        <w:rPr>
          <w:color w:val="000000"/>
        </w:rPr>
        <w:t xml:space="preserve">не создавать благоприятных условий для роста микроорганизмов; </w:t>
      </w:r>
    </w:p>
    <w:p w:rsidR="001F28FC" w:rsidRPr="00E9750C" w:rsidRDefault="001F28FC" w:rsidP="001F28FC">
      <w:pPr>
        <w:widowControl w:val="0"/>
        <w:numPr>
          <w:ilvl w:val="0"/>
          <w:numId w:val="5"/>
        </w:numPr>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ind w:left="0" w:firstLine="709"/>
        <w:jc w:val="both"/>
        <w:rPr>
          <w:color w:val="000000"/>
        </w:rPr>
      </w:pPr>
      <w:r w:rsidRPr="00E9750C">
        <w:rPr>
          <w:color w:val="000000"/>
        </w:rPr>
        <w:t>не выделять вредных веществ;</w:t>
      </w:r>
    </w:p>
    <w:p w:rsidR="001F28FC" w:rsidRPr="00E9750C" w:rsidRDefault="001F28FC" w:rsidP="001F28FC">
      <w:pPr>
        <w:widowControl w:val="0"/>
        <w:numPr>
          <w:ilvl w:val="0"/>
          <w:numId w:val="5"/>
        </w:numPr>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ind w:left="0" w:firstLine="709"/>
        <w:jc w:val="both"/>
        <w:rPr>
          <w:color w:val="000000"/>
        </w:rPr>
      </w:pPr>
      <w:r w:rsidRPr="00E9750C">
        <w:rPr>
          <w:color w:val="000000"/>
        </w:rPr>
        <w:t xml:space="preserve">соответствовать требованиям, предъявляемым к материалам в зависимости от категории помещений по пожарной безопасности; </w:t>
      </w:r>
    </w:p>
    <w:p w:rsidR="001F28FC" w:rsidRPr="00E9750C" w:rsidRDefault="001F28FC" w:rsidP="001F28FC">
      <w:pPr>
        <w:widowControl w:val="0"/>
        <w:numPr>
          <w:ilvl w:val="0"/>
          <w:numId w:val="5"/>
        </w:numPr>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ind w:left="0" w:firstLine="709"/>
        <w:jc w:val="both"/>
        <w:rPr>
          <w:color w:val="000000"/>
        </w:rPr>
      </w:pPr>
      <w:r w:rsidRPr="00E9750C">
        <w:rPr>
          <w:color w:val="000000"/>
        </w:rPr>
        <w:t xml:space="preserve">быть </w:t>
      </w:r>
      <w:proofErr w:type="spellStart"/>
      <w:r w:rsidRPr="00E9750C">
        <w:rPr>
          <w:color w:val="000000"/>
        </w:rPr>
        <w:t>ремонтопригодными</w:t>
      </w:r>
      <w:proofErr w:type="spellEnd"/>
      <w:r w:rsidRPr="00E9750C">
        <w:rPr>
          <w:color w:val="000000"/>
        </w:rPr>
        <w:t xml:space="preserve">; </w:t>
      </w:r>
    </w:p>
    <w:p w:rsidR="001F28FC" w:rsidRPr="00E9750C" w:rsidRDefault="001F28FC" w:rsidP="001F28FC">
      <w:pPr>
        <w:widowControl w:val="0"/>
        <w:numPr>
          <w:ilvl w:val="0"/>
          <w:numId w:val="5"/>
        </w:numPr>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ind w:left="0" w:firstLine="709"/>
        <w:jc w:val="both"/>
        <w:rPr>
          <w:color w:val="000000"/>
        </w:rPr>
      </w:pPr>
      <w:r w:rsidRPr="00E9750C">
        <w:rPr>
          <w:color w:val="000000"/>
        </w:rPr>
        <w:t xml:space="preserve"> не обремененными третьими лицами.</w:t>
      </w:r>
    </w:p>
    <w:p w:rsidR="001F28FC" w:rsidRPr="00E9750C" w:rsidRDefault="001F28FC" w:rsidP="001F28FC">
      <w:pPr>
        <w:pStyle w:val="20"/>
        <w:suppressAutoHyphens/>
        <w:spacing w:after="0" w:line="240" w:lineRule="auto"/>
        <w:ind w:left="720"/>
        <w:jc w:val="both"/>
        <w:rPr>
          <w:rFonts w:ascii="Times New Roman" w:hAnsi="Times New Roman" w:cs="Times New Roman"/>
          <w:sz w:val="24"/>
          <w:szCs w:val="24"/>
        </w:rPr>
      </w:pPr>
      <w:r w:rsidRPr="00E9750C">
        <w:rPr>
          <w:rFonts w:ascii="Times New Roman" w:hAnsi="Times New Roman" w:cs="Times New Roman"/>
          <w:color w:val="000000"/>
          <w:sz w:val="24"/>
          <w:szCs w:val="24"/>
        </w:rPr>
        <w:t>Доставка на объект, приемка, выгрузка, складирование товарно-материальных ценностей, необходимых для выполнения работ,</w:t>
      </w:r>
      <w:r w:rsidRPr="00E9750C">
        <w:rPr>
          <w:rFonts w:ascii="Times New Roman" w:hAnsi="Times New Roman" w:cs="Times New Roman"/>
          <w:sz w:val="24"/>
          <w:szCs w:val="24"/>
        </w:rPr>
        <w:t xml:space="preserve"> </w:t>
      </w:r>
      <w:r w:rsidRPr="00E9750C">
        <w:rPr>
          <w:rFonts w:ascii="Times New Roman" w:hAnsi="Times New Roman" w:cs="Times New Roman"/>
          <w:color w:val="000000"/>
          <w:sz w:val="24"/>
          <w:szCs w:val="24"/>
        </w:rPr>
        <w:t xml:space="preserve">в соответствии с действующими санитарными, противопожарными нормами и условиями хранения для каждого вида </w:t>
      </w:r>
      <w:r w:rsidRPr="00E9750C">
        <w:rPr>
          <w:rFonts w:ascii="Times New Roman" w:hAnsi="Times New Roman" w:cs="Times New Roman"/>
          <w:sz w:val="24"/>
          <w:szCs w:val="24"/>
        </w:rPr>
        <w:t>материалов (инвентаря, оборудования, транспорта, пр.) осуществляется Подрядчиком самостоятельно, за счёт собственных средств.</w:t>
      </w:r>
    </w:p>
    <w:p w:rsidR="001F28FC" w:rsidRPr="00E9750C" w:rsidRDefault="001F28FC" w:rsidP="001F28FC">
      <w:pPr>
        <w:ind w:firstLine="709"/>
        <w:jc w:val="both"/>
        <w:rPr>
          <w:color w:val="000000"/>
          <w:lang w:eastAsia="en-US"/>
        </w:rPr>
      </w:pPr>
      <w:r w:rsidRPr="00E9750C">
        <w:rPr>
          <w:color w:val="000000"/>
          <w:lang w:eastAsia="en-US"/>
        </w:rPr>
        <w:t>Все расходы, связанные с возвратом фальсифицированных и бракованных товаров, а также с проведением, в связи с этим, повторного контроля органами сертификации и контроля, осуществляются за счет Поставщика.</w:t>
      </w:r>
    </w:p>
    <w:p w:rsidR="001F28FC" w:rsidRPr="00E9750C" w:rsidRDefault="001F28FC" w:rsidP="001F28FC">
      <w:pPr>
        <w:ind w:firstLine="709"/>
        <w:jc w:val="both"/>
        <w:rPr>
          <w:color w:val="000000"/>
          <w:lang w:eastAsia="en-US"/>
        </w:rPr>
      </w:pPr>
      <w:r w:rsidRPr="00E9750C">
        <w:rPr>
          <w:color w:val="000000"/>
          <w:lang w:eastAsia="en-US"/>
        </w:rPr>
        <w:t>Отказ от приемки материала оформляется двусторонним актом с перечнем недостатков, условиями и сроками их устранения. При немотивированном отказе представителя Поставщика от подписания акта (бездействие) ненадлежащее качество Товара подтверждается актом, подписанным Заказчиком в одностороннем порядке.</w:t>
      </w:r>
    </w:p>
    <w:p w:rsidR="001F28FC" w:rsidRPr="00E9750C" w:rsidRDefault="001F28FC" w:rsidP="001F28FC">
      <w:pPr>
        <w:ind w:firstLine="709"/>
        <w:jc w:val="both"/>
        <w:rPr>
          <w:color w:val="000000"/>
          <w:lang w:eastAsia="en-US"/>
        </w:rPr>
      </w:pPr>
      <w:r w:rsidRPr="00E9750C">
        <w:rPr>
          <w:color w:val="000000"/>
          <w:lang w:eastAsia="en-US"/>
        </w:rPr>
        <w:t>Поставляемый материал должен иметь упаковку, предотвращающую порчу Товара при транспортировке и хранении. Упаковка товара должна соответствовать требованиям ГОСТ и обеспечивать сохранность товара от всякого рода повреждений при воздействии ударных нагрузок и климатических факторов на весь период транспортирования.</w:t>
      </w:r>
    </w:p>
    <w:p w:rsidR="001F28FC" w:rsidRPr="00E9750C" w:rsidRDefault="001F28FC" w:rsidP="001F28FC">
      <w:pPr>
        <w:ind w:firstLine="709"/>
        <w:jc w:val="both"/>
        <w:rPr>
          <w:color w:val="000000"/>
          <w:lang w:eastAsia="en-US"/>
        </w:rPr>
      </w:pPr>
      <w:r w:rsidRPr="00E9750C">
        <w:rPr>
          <w:color w:val="000000"/>
          <w:lang w:eastAsia="en-US"/>
        </w:rPr>
        <w:t>Строительные материалы, изделия и конструкции, инженерное (технологическое) оборудование должны соответствовать предъявляемым требованиям</w:t>
      </w:r>
      <w:proofErr w:type="gramStart"/>
      <w:r w:rsidRPr="00E9750C">
        <w:rPr>
          <w:color w:val="000000"/>
          <w:lang w:eastAsia="en-US"/>
        </w:rPr>
        <w:t xml:space="preserve"> .</w:t>
      </w:r>
      <w:proofErr w:type="gramEnd"/>
    </w:p>
    <w:p w:rsidR="001F28FC" w:rsidRPr="00E9750C" w:rsidRDefault="001F28FC" w:rsidP="001F28FC">
      <w:pPr>
        <w:ind w:firstLine="709"/>
        <w:jc w:val="both"/>
        <w:rPr>
          <w:color w:val="000000"/>
          <w:lang w:eastAsia="en-US"/>
        </w:rPr>
      </w:pPr>
      <w:r w:rsidRPr="00E9750C">
        <w:rPr>
          <w:color w:val="000000"/>
          <w:lang w:eastAsia="en-US"/>
        </w:rPr>
        <w:t xml:space="preserve">Все поставляемые для выполнения работ строительные материалы, изделия и конструкции должны быть качественными, новыми (не бывшими ранее в эксплуатации) разрешены к применению в соответствии </w:t>
      </w:r>
      <w:proofErr w:type="gramStart"/>
      <w:r w:rsidRPr="00E9750C">
        <w:rPr>
          <w:color w:val="000000"/>
          <w:lang w:eastAsia="en-US"/>
        </w:rPr>
        <w:t>с</w:t>
      </w:r>
      <w:proofErr w:type="gramEnd"/>
      <w:r w:rsidRPr="00E9750C">
        <w:rPr>
          <w:color w:val="000000"/>
          <w:lang w:eastAsia="en-US"/>
        </w:rPr>
        <w:t>:</w:t>
      </w:r>
    </w:p>
    <w:p w:rsidR="001F28FC" w:rsidRPr="00E9750C" w:rsidRDefault="001F28FC" w:rsidP="001F28FC">
      <w:pPr>
        <w:ind w:firstLine="709"/>
        <w:jc w:val="both"/>
        <w:rPr>
          <w:color w:val="000000"/>
          <w:lang w:eastAsia="en-US"/>
        </w:rPr>
      </w:pPr>
      <w:r w:rsidRPr="00E9750C">
        <w:rPr>
          <w:color w:val="000000"/>
          <w:lang w:eastAsia="en-US"/>
        </w:rPr>
        <w:t xml:space="preserve"> Постановлением Правительства РФ от 17.12.1997 г. № 1636 «О Правилах подтверждения пригодности новых материалов, изделий, конструкций и технологий для применения в строительстве»</w:t>
      </w:r>
    </w:p>
    <w:p w:rsidR="001F28FC" w:rsidRPr="00E9750C" w:rsidRDefault="001F28FC" w:rsidP="001F28FC">
      <w:pPr>
        <w:ind w:firstLine="709"/>
        <w:jc w:val="both"/>
        <w:rPr>
          <w:color w:val="000000"/>
          <w:lang w:eastAsia="en-US"/>
        </w:rPr>
      </w:pPr>
      <w:r w:rsidRPr="00E9750C">
        <w:rPr>
          <w:color w:val="000000"/>
          <w:lang w:eastAsia="en-US"/>
        </w:rPr>
        <w:t>Постановлением Правительства РФ от 01.12.2009 г. № 982 «Об утверждении единого перечня продукции, подлежащей обязательной сертификации, и единого перечня продукции, подтверждение соответствия которой осуществляется в форме принятия декларации о соответствии».</w:t>
      </w:r>
    </w:p>
    <w:p w:rsidR="001F28FC" w:rsidRPr="00E9750C" w:rsidRDefault="001F28FC" w:rsidP="001F28FC">
      <w:pPr>
        <w:ind w:firstLine="709"/>
        <w:jc w:val="both"/>
        <w:rPr>
          <w:color w:val="000000"/>
          <w:lang w:eastAsia="en-US"/>
        </w:rPr>
      </w:pPr>
      <w:r w:rsidRPr="00E9750C">
        <w:rPr>
          <w:color w:val="000000"/>
          <w:lang w:eastAsia="en-US"/>
        </w:rPr>
        <w:t>Постановлением Госстроя РФ от 01.07.2002г. № 76 «О порядке подтверждения пригодности новых материалов, изделий, конструкций и технологий для применения в строительстве» и должны иметь соответствующие сертификаты, технические паспорта и другие документы, удостоверяющие их качество.</w:t>
      </w:r>
    </w:p>
    <w:p w:rsidR="001F28FC" w:rsidRPr="00E9750C" w:rsidRDefault="001F28FC" w:rsidP="001F28FC">
      <w:pPr>
        <w:ind w:firstLine="709"/>
        <w:jc w:val="both"/>
        <w:rPr>
          <w:color w:val="000000"/>
          <w:lang w:eastAsia="en-US"/>
        </w:rPr>
      </w:pPr>
      <w:r w:rsidRPr="00E9750C">
        <w:rPr>
          <w:color w:val="000000"/>
          <w:lang w:eastAsia="en-US"/>
        </w:rPr>
        <w:t>Подрядчик отвечает за сохранность всех поставленных материалов и оборудования до подписания акта приемки работ и за соответствие используемых материалов и оборудования государственным стандартам и техническим условиям.</w:t>
      </w:r>
    </w:p>
    <w:p w:rsidR="001F28FC" w:rsidRPr="00E9750C" w:rsidRDefault="001F28FC" w:rsidP="001F28FC">
      <w:pPr>
        <w:ind w:firstLine="709"/>
        <w:jc w:val="both"/>
        <w:rPr>
          <w:color w:val="000000"/>
          <w:lang w:eastAsia="en-US"/>
        </w:rPr>
      </w:pPr>
      <w:r w:rsidRPr="00E9750C">
        <w:rPr>
          <w:color w:val="000000"/>
          <w:lang w:eastAsia="en-US"/>
        </w:rPr>
        <w:t xml:space="preserve">Подрядчиком должны быть приняты все меры по снижению степени воздействия технологических процессов, не соответствующих допустимым уровням, обязательно применение организационных и технических </w:t>
      </w:r>
      <w:proofErr w:type="spellStart"/>
      <w:r w:rsidRPr="00E9750C">
        <w:rPr>
          <w:color w:val="000000"/>
          <w:lang w:eastAsia="en-US"/>
        </w:rPr>
        <w:t>шумопоглощающих</w:t>
      </w:r>
      <w:proofErr w:type="spellEnd"/>
      <w:r w:rsidRPr="00E9750C">
        <w:rPr>
          <w:color w:val="000000"/>
          <w:lang w:eastAsia="en-US"/>
        </w:rPr>
        <w:t>: технологий и оборудования, проведение необходимых мероприятий в соответствии с СН  2.2.4/2.1.8.562-96 "Шум на рабочих местах, в помещениях жилых и общественных зданий и на территории жилой застройки. Санитарные нормы".</w:t>
      </w:r>
    </w:p>
    <w:p w:rsidR="001F28FC" w:rsidRPr="00E9750C" w:rsidRDefault="001F28FC" w:rsidP="001F28FC">
      <w:pPr>
        <w:ind w:firstLine="709"/>
        <w:jc w:val="both"/>
        <w:rPr>
          <w:color w:val="000000"/>
          <w:lang w:eastAsia="en-US"/>
        </w:rPr>
      </w:pPr>
      <w:r w:rsidRPr="00E9750C">
        <w:rPr>
          <w:color w:val="000000"/>
          <w:lang w:eastAsia="en-US"/>
        </w:rPr>
        <w:lastRenderedPageBreak/>
        <w:t xml:space="preserve">            </w:t>
      </w:r>
      <w:proofErr w:type="gramStart"/>
      <w:r w:rsidRPr="00E9750C">
        <w:rPr>
          <w:color w:val="000000"/>
          <w:lang w:eastAsia="en-US"/>
        </w:rPr>
        <w:t xml:space="preserve">В случае применения новых, в том числе ввозимых из-за рубежа, строительных материалов и конструкций, требования к которым не регламентированы </w:t>
      </w:r>
      <w:proofErr w:type="spellStart"/>
      <w:r w:rsidRPr="00E9750C">
        <w:rPr>
          <w:color w:val="000000"/>
          <w:lang w:eastAsia="en-US"/>
        </w:rPr>
        <w:t>СНиПами</w:t>
      </w:r>
      <w:proofErr w:type="spellEnd"/>
      <w:r w:rsidRPr="00E9750C">
        <w:rPr>
          <w:color w:val="000000"/>
          <w:lang w:eastAsia="en-US"/>
        </w:rPr>
        <w:t xml:space="preserve">, </w:t>
      </w:r>
      <w:proofErr w:type="spellStart"/>
      <w:r w:rsidRPr="00E9750C">
        <w:rPr>
          <w:color w:val="000000"/>
          <w:lang w:eastAsia="en-US"/>
        </w:rPr>
        <w:t>Госстандартами</w:t>
      </w:r>
      <w:proofErr w:type="spellEnd"/>
      <w:r w:rsidRPr="00E9750C">
        <w:rPr>
          <w:color w:val="000000"/>
          <w:lang w:eastAsia="en-US"/>
        </w:rPr>
        <w:t xml:space="preserve">, </w:t>
      </w:r>
      <w:proofErr w:type="spellStart"/>
      <w:r w:rsidRPr="00E9750C">
        <w:rPr>
          <w:color w:val="000000"/>
          <w:lang w:eastAsia="en-US"/>
        </w:rPr>
        <w:t>СанПиН</w:t>
      </w:r>
      <w:proofErr w:type="spellEnd"/>
      <w:r w:rsidRPr="00E9750C">
        <w:rPr>
          <w:color w:val="000000"/>
          <w:lang w:eastAsia="en-US"/>
        </w:rPr>
        <w:t xml:space="preserve"> 2/1/3/2630-10  техническими условиями и другими нормативными документами РФ, подтверждать их пригодность к применению техническим свидетельством Госкомитета по жилищной и строительной политике или представляет паспорта качества с техническими характеристиками.</w:t>
      </w:r>
      <w:proofErr w:type="gramEnd"/>
    </w:p>
    <w:p w:rsidR="001F28FC" w:rsidRDefault="001F28FC" w:rsidP="001F28FC">
      <w:pPr>
        <w:ind w:firstLine="709"/>
        <w:jc w:val="both"/>
        <w:rPr>
          <w:color w:val="000000"/>
          <w:lang w:eastAsia="en-US"/>
        </w:rPr>
      </w:pPr>
      <w:r w:rsidRPr="00E9750C">
        <w:rPr>
          <w:color w:val="000000"/>
          <w:lang w:eastAsia="en-US"/>
        </w:rPr>
        <w:t>Строительные материалы, изделия и оборудование, завозимые на объект для выполнения работ должны сопровождаться транспортными накладными и не превышать сменную потребность на рабочих местах. Поставляемый товар должен соответствовать требованиям качества и безопасности товаров в соответствии с действующими стандартами, утвержденными в отношении данного вида товара и подтверждаться соответствующими документами, оформленными в соответствии с действующим законодательством Российской Федерации.</w:t>
      </w:r>
    </w:p>
    <w:p w:rsidR="001F28FC" w:rsidRDefault="001F28FC" w:rsidP="001F28FC">
      <w:pPr>
        <w:ind w:firstLine="709"/>
        <w:jc w:val="both"/>
        <w:rPr>
          <w:color w:val="000000"/>
          <w:lang w:eastAsia="en-US"/>
        </w:rPr>
      </w:pPr>
    </w:p>
    <w:tbl>
      <w:tblPr>
        <w:tblW w:w="489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79"/>
        <w:gridCol w:w="9766"/>
      </w:tblGrid>
      <w:tr w:rsidR="001F28FC" w:rsidRPr="00D553BF" w:rsidTr="003557AF">
        <w:trPr>
          <w:trHeight w:val="70"/>
        </w:trPr>
        <w:tc>
          <w:tcPr>
            <w:tcW w:w="280" w:type="pct"/>
            <w:tcBorders>
              <w:top w:val="single" w:sz="12" w:space="0" w:color="auto"/>
              <w:left w:val="single" w:sz="12" w:space="0" w:color="auto"/>
              <w:bottom w:val="single" w:sz="12"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 xml:space="preserve">№ </w:t>
            </w:r>
            <w:proofErr w:type="spellStart"/>
            <w:proofErr w:type="gramStart"/>
            <w:r w:rsidRPr="00E665F6">
              <w:rPr>
                <w:rFonts w:ascii="Times New Roman" w:hAnsi="Times New Roman" w:cs="Times New Roman"/>
              </w:rPr>
              <w:t>п</w:t>
            </w:r>
            <w:proofErr w:type="spellEnd"/>
            <w:proofErr w:type="gramEnd"/>
            <w:r w:rsidRPr="00E665F6">
              <w:rPr>
                <w:rFonts w:ascii="Times New Roman" w:hAnsi="Times New Roman" w:cs="Times New Roman"/>
              </w:rPr>
              <w:t>/</w:t>
            </w:r>
            <w:proofErr w:type="spellStart"/>
            <w:r w:rsidRPr="00E665F6">
              <w:rPr>
                <w:rFonts w:ascii="Times New Roman" w:hAnsi="Times New Roman" w:cs="Times New Roman"/>
              </w:rPr>
              <w:t>п</w:t>
            </w:r>
            <w:proofErr w:type="spellEnd"/>
          </w:p>
        </w:tc>
        <w:tc>
          <w:tcPr>
            <w:tcW w:w="4720" w:type="pct"/>
            <w:tcBorders>
              <w:top w:val="single" w:sz="12" w:space="0" w:color="auto"/>
              <w:left w:val="single" w:sz="12" w:space="0" w:color="auto"/>
              <w:bottom w:val="single" w:sz="12"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Наименование используемого товара (материала)</w:t>
            </w:r>
          </w:p>
        </w:tc>
      </w:tr>
      <w:tr w:rsidR="001F28FC" w:rsidRPr="00D553BF" w:rsidTr="003557AF">
        <w:trPr>
          <w:trHeight w:val="70"/>
        </w:trPr>
        <w:tc>
          <w:tcPr>
            <w:tcW w:w="280" w:type="pct"/>
            <w:tcBorders>
              <w:top w:val="single" w:sz="12"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1</w:t>
            </w:r>
          </w:p>
        </w:tc>
        <w:tc>
          <w:tcPr>
            <w:tcW w:w="4720" w:type="pct"/>
            <w:tcBorders>
              <w:top w:val="single" w:sz="12"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2</w:t>
            </w:r>
          </w:p>
        </w:tc>
      </w:tr>
      <w:tr w:rsidR="001F28FC" w:rsidRPr="00D553BF"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1</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Шурупы с полукруглой головкой: 8x100 мм</w:t>
            </w:r>
          </w:p>
        </w:tc>
      </w:tr>
      <w:tr w:rsidR="001F28FC" w:rsidRPr="00E53060"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2</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Гвозди строительные с плоской головкой 8х80 мм</w:t>
            </w:r>
          </w:p>
        </w:tc>
      </w:tr>
      <w:tr w:rsidR="001F28FC" w:rsidRPr="00E53060"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3</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Пластик бумажно-слоистый 2 с декоративной стороной</w:t>
            </w:r>
          </w:p>
        </w:tc>
      </w:tr>
      <w:tr w:rsidR="001F28FC" w:rsidRPr="00E53060"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4</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Лента бутиловая</w:t>
            </w:r>
          </w:p>
        </w:tc>
      </w:tr>
      <w:tr w:rsidR="001F28FC" w:rsidRPr="00E53060"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5</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Лента бутиловая диффузионная</w:t>
            </w:r>
          </w:p>
        </w:tc>
      </w:tr>
      <w:tr w:rsidR="001F28FC" w:rsidRPr="00E53060"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6</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 xml:space="preserve">Герметик пенополиуретановый (пена монтажная) типа </w:t>
            </w:r>
            <w:proofErr w:type="spellStart"/>
            <w:r w:rsidRPr="00E665F6">
              <w:rPr>
                <w:rFonts w:ascii="Times New Roman" w:hAnsi="Times New Roman" w:cs="Times New Roman"/>
              </w:rPr>
              <w:t>Makrofleks</w:t>
            </w:r>
            <w:proofErr w:type="spellEnd"/>
            <w:r w:rsidRPr="00E665F6">
              <w:rPr>
                <w:rFonts w:ascii="Times New Roman" w:hAnsi="Times New Roman" w:cs="Times New Roman"/>
              </w:rPr>
              <w:t xml:space="preserve">, </w:t>
            </w:r>
            <w:proofErr w:type="spellStart"/>
            <w:r w:rsidRPr="00E665F6">
              <w:rPr>
                <w:rFonts w:ascii="Times New Roman" w:hAnsi="Times New Roman" w:cs="Times New Roman"/>
              </w:rPr>
              <w:t>Soudal</w:t>
            </w:r>
            <w:proofErr w:type="spellEnd"/>
            <w:r w:rsidRPr="00E665F6">
              <w:rPr>
                <w:rFonts w:ascii="Times New Roman" w:hAnsi="Times New Roman" w:cs="Times New Roman"/>
              </w:rPr>
              <w:t xml:space="preserve"> в баллонах по 750 мл</w:t>
            </w:r>
          </w:p>
        </w:tc>
      </w:tr>
      <w:tr w:rsidR="001F28FC" w:rsidRPr="00E53060"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7</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Лента ПСУЛ</w:t>
            </w:r>
            <w:r>
              <w:rPr>
                <w:rFonts w:ascii="Times New Roman" w:hAnsi="Times New Roman" w:cs="Times New Roman"/>
              </w:rPr>
              <w:t xml:space="preserve"> </w:t>
            </w:r>
            <w:r w:rsidRPr="00B33F02">
              <w:rPr>
                <w:rFonts w:ascii="Times New Roman" w:hAnsi="Times New Roman" w:cs="Times New Roman"/>
              </w:rPr>
              <w:t xml:space="preserve">(предварительно сжатая </w:t>
            </w:r>
            <w:proofErr w:type="spellStart"/>
            <w:r w:rsidRPr="00B33F02">
              <w:rPr>
                <w:rFonts w:ascii="Times New Roman" w:hAnsi="Times New Roman" w:cs="Times New Roman"/>
                <w:bCs/>
              </w:rPr>
              <w:t>саморасширяющаяся</w:t>
            </w:r>
            <w:proofErr w:type="spellEnd"/>
            <w:r w:rsidRPr="00B33F02">
              <w:rPr>
                <w:rFonts w:ascii="Times New Roman" w:hAnsi="Times New Roman" w:cs="Times New Roman"/>
              </w:rPr>
              <w:t xml:space="preserve"> </w:t>
            </w:r>
            <w:r w:rsidRPr="00B33F02">
              <w:rPr>
                <w:rFonts w:ascii="Times New Roman" w:hAnsi="Times New Roman" w:cs="Times New Roman"/>
                <w:bCs/>
              </w:rPr>
              <w:t>уплотнительная</w:t>
            </w:r>
            <w:r w:rsidRPr="00B33F02">
              <w:rPr>
                <w:rFonts w:ascii="Times New Roman" w:hAnsi="Times New Roman" w:cs="Times New Roman"/>
              </w:rPr>
              <w:t xml:space="preserve"> </w:t>
            </w:r>
            <w:r w:rsidRPr="00B33F02">
              <w:rPr>
                <w:rFonts w:ascii="Times New Roman" w:hAnsi="Times New Roman" w:cs="Times New Roman"/>
                <w:bCs/>
              </w:rPr>
              <w:t>лента)</w:t>
            </w:r>
          </w:p>
        </w:tc>
      </w:tr>
      <w:tr w:rsidR="001F28FC" w:rsidRPr="00E53060"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8</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Дюбели монтажные 10х130 (10х132, 10х150) мм</w:t>
            </w:r>
          </w:p>
        </w:tc>
      </w:tr>
      <w:tr w:rsidR="001F28FC" w:rsidRPr="00E53060"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Уголок ПВХ, размером: 25х25 мм</w:t>
            </w:r>
          </w:p>
        </w:tc>
      </w:tr>
      <w:tr w:rsidR="001F28FC" w:rsidRPr="00E53060"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9</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Бруски обрезные хвойных пород длиной: 4-6,5 м, шириной 75-150 мм, толщиной 40-75 мм, IV сорта</w:t>
            </w:r>
          </w:p>
        </w:tc>
      </w:tr>
      <w:tr w:rsidR="001F28FC" w:rsidRPr="00D553BF"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10</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Клинья пластиковые монтажные</w:t>
            </w:r>
          </w:p>
        </w:tc>
      </w:tr>
      <w:tr w:rsidR="001F28FC" w:rsidRPr="00D553BF"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11</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Клей резиновый: № 88-Н</w:t>
            </w:r>
          </w:p>
        </w:tc>
      </w:tr>
      <w:tr w:rsidR="001F28FC" w:rsidRPr="00D553BF"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12</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Паста антисептическая</w:t>
            </w:r>
          </w:p>
        </w:tc>
      </w:tr>
      <w:tr w:rsidR="001F28FC" w:rsidRPr="00321911"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13</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proofErr w:type="spellStart"/>
            <w:r w:rsidRPr="00E665F6">
              <w:rPr>
                <w:rFonts w:ascii="Times New Roman" w:hAnsi="Times New Roman" w:cs="Times New Roman"/>
              </w:rPr>
              <w:t>Нащельник</w:t>
            </w:r>
            <w:proofErr w:type="spellEnd"/>
            <w:r w:rsidRPr="00E665F6">
              <w:rPr>
                <w:rFonts w:ascii="Times New Roman" w:hAnsi="Times New Roman" w:cs="Times New Roman"/>
              </w:rPr>
              <w:t xml:space="preserve"> размером 40x13 мм</w:t>
            </w:r>
          </w:p>
        </w:tc>
      </w:tr>
      <w:tr w:rsidR="001F28FC" w:rsidRPr="00D553BF"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14</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Рейки деревянные 8х18 мм</w:t>
            </w:r>
          </w:p>
        </w:tc>
      </w:tr>
      <w:tr w:rsidR="001F28FC" w:rsidRPr="00D553BF"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15</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Блок оконный пластиковый: глухой, одностворчатый с однокамерным стеклопакетом (24 мм), площадью более 2 м</w:t>
            </w:r>
            <w:proofErr w:type="gramStart"/>
            <w:r w:rsidRPr="00E665F6">
              <w:rPr>
                <w:rFonts w:ascii="Times New Roman" w:hAnsi="Times New Roman" w:cs="Times New Roman"/>
              </w:rPr>
              <w:t>2</w:t>
            </w:r>
            <w:proofErr w:type="gramEnd"/>
          </w:p>
        </w:tc>
      </w:tr>
      <w:tr w:rsidR="001F28FC" w:rsidRPr="00D553BF"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16</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Доски подоконные ПВХ</w:t>
            </w:r>
          </w:p>
        </w:tc>
      </w:tr>
      <w:tr w:rsidR="001F28FC" w:rsidRPr="00935C75"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17</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Канаты пеньковые пропитанные</w:t>
            </w:r>
          </w:p>
        </w:tc>
      </w:tr>
      <w:tr w:rsidR="001F28FC" w:rsidRPr="00935C75"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highlight w:val="yellow"/>
              </w:rPr>
            </w:pPr>
            <w:r w:rsidRPr="00E665F6">
              <w:rPr>
                <w:rFonts w:ascii="Times New Roman" w:hAnsi="Times New Roman" w:cs="Times New Roman"/>
              </w:rPr>
              <w:t>18</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Уголок ПВХ, размером: 25х25 мм</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19</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Бруски обрезные хвойных пород длиной: 4-6,5 м, шириной 75-150 мм, толщиной 40-75 мм, I сорта</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20</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Клей резиновый: № 88-Н</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21</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Отдельные конструктивные элементы зданий и сооружений с преобладанием: горячекатаных профилей, средняя масса сборочной единицы от 0,1 до 0,5 т</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22</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 xml:space="preserve">Канат двойной </w:t>
            </w:r>
            <w:proofErr w:type="spellStart"/>
            <w:r w:rsidRPr="00E665F6">
              <w:rPr>
                <w:rFonts w:ascii="Times New Roman" w:hAnsi="Times New Roman" w:cs="Times New Roman"/>
              </w:rPr>
              <w:t>свивки</w:t>
            </w:r>
            <w:proofErr w:type="spellEnd"/>
            <w:r w:rsidRPr="00E665F6">
              <w:rPr>
                <w:rFonts w:ascii="Times New Roman" w:hAnsi="Times New Roman" w:cs="Times New Roman"/>
              </w:rPr>
              <w:t xml:space="preserve"> типа ТК, конструкции 6х19(1+6+12)+1 о.с., оцинкованный из проволок марки</w:t>
            </w:r>
            <w:proofErr w:type="gramStart"/>
            <w:r w:rsidRPr="00E665F6">
              <w:rPr>
                <w:rFonts w:ascii="Times New Roman" w:hAnsi="Times New Roman" w:cs="Times New Roman"/>
              </w:rPr>
              <w:t xml:space="preserve"> В</w:t>
            </w:r>
            <w:proofErr w:type="gramEnd"/>
            <w:r w:rsidRPr="00E665F6">
              <w:rPr>
                <w:rFonts w:ascii="Times New Roman" w:hAnsi="Times New Roman" w:cs="Times New Roman"/>
              </w:rPr>
              <w:t xml:space="preserve">, маркировочная группа: 1770 </w:t>
            </w:r>
            <w:proofErr w:type="spellStart"/>
            <w:r w:rsidRPr="00E665F6">
              <w:rPr>
                <w:rFonts w:ascii="Times New Roman" w:hAnsi="Times New Roman" w:cs="Times New Roman"/>
              </w:rPr>
              <w:t>н</w:t>
            </w:r>
            <w:proofErr w:type="spellEnd"/>
            <w:r w:rsidRPr="00E665F6">
              <w:rPr>
                <w:rFonts w:ascii="Times New Roman" w:hAnsi="Times New Roman" w:cs="Times New Roman"/>
              </w:rPr>
              <w:t>/мм2, диаметром 5,5 мм</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23</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 xml:space="preserve">   </w:t>
            </w:r>
            <w:proofErr w:type="spellStart"/>
            <w:r w:rsidRPr="00E665F6">
              <w:rPr>
                <w:rFonts w:ascii="Times New Roman" w:hAnsi="Times New Roman" w:cs="Times New Roman"/>
              </w:rPr>
              <w:t>Алюминевые</w:t>
            </w:r>
            <w:proofErr w:type="spellEnd"/>
            <w:r w:rsidRPr="00E665F6">
              <w:rPr>
                <w:rFonts w:ascii="Times New Roman" w:hAnsi="Times New Roman" w:cs="Times New Roman"/>
              </w:rPr>
              <w:t xml:space="preserve"> остекленные перегородки</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24</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 xml:space="preserve">   Двери </w:t>
            </w:r>
            <w:proofErr w:type="spellStart"/>
            <w:r w:rsidRPr="00E665F6">
              <w:rPr>
                <w:rFonts w:ascii="Times New Roman" w:hAnsi="Times New Roman" w:cs="Times New Roman"/>
              </w:rPr>
              <w:t>алюминевые</w:t>
            </w:r>
            <w:proofErr w:type="spellEnd"/>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25</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 xml:space="preserve">Скобяные изделия для блоков входных дверей в помещение </w:t>
            </w:r>
            <w:proofErr w:type="spellStart"/>
            <w:r w:rsidRPr="00E665F6">
              <w:rPr>
                <w:rFonts w:ascii="Times New Roman" w:hAnsi="Times New Roman" w:cs="Times New Roman"/>
              </w:rPr>
              <w:t>однопольных</w:t>
            </w:r>
            <w:proofErr w:type="spellEnd"/>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26</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Гвозди строительные  8х80 мм</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27</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Шуруп для ГВЛ: 3,9/30</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28</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Дюбель с шурупом 6/35 мм</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29</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Профиль направляющий: ПН-2 50/40/0,6</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30</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 xml:space="preserve">Профиль направляющий: </w:t>
            </w:r>
            <w:proofErr w:type="gramStart"/>
            <w:r w:rsidRPr="00E665F6">
              <w:rPr>
                <w:rFonts w:ascii="Times New Roman" w:hAnsi="Times New Roman" w:cs="Times New Roman"/>
              </w:rPr>
              <w:t>ПН</w:t>
            </w:r>
            <w:proofErr w:type="gramEnd"/>
            <w:r w:rsidRPr="00E665F6">
              <w:rPr>
                <w:rFonts w:ascii="Times New Roman" w:hAnsi="Times New Roman" w:cs="Times New Roman"/>
              </w:rPr>
              <w:t xml:space="preserve"> 28/27/0,6</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31</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Профиль потолочный: ПП 60/27/0,6</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32</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Профиль стоечный: ПС-2 50/50/0,6</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33</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 xml:space="preserve">Подвес прямой для </w:t>
            </w:r>
            <w:proofErr w:type="spellStart"/>
            <w:r w:rsidRPr="00E665F6">
              <w:rPr>
                <w:rFonts w:ascii="Times New Roman" w:hAnsi="Times New Roman" w:cs="Times New Roman"/>
              </w:rPr>
              <w:t>ПП-профиля</w:t>
            </w:r>
            <w:proofErr w:type="spellEnd"/>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34</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Соединители профилей: одноуровневые ПП</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35</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Настенные отбойники</w:t>
            </w:r>
            <w:r>
              <w:rPr>
                <w:rFonts w:ascii="Times New Roman" w:hAnsi="Times New Roman" w:cs="Times New Roman"/>
              </w:rPr>
              <w:t xml:space="preserve"> ПВХ ширина 300мм толщина не менее 14 м</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36</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 xml:space="preserve">Плиты </w:t>
            </w:r>
            <w:proofErr w:type="spellStart"/>
            <w:r w:rsidRPr="00E665F6">
              <w:rPr>
                <w:rFonts w:ascii="Times New Roman" w:hAnsi="Times New Roman" w:cs="Times New Roman"/>
              </w:rPr>
              <w:t>минераловатные</w:t>
            </w:r>
            <w:proofErr w:type="spellEnd"/>
            <w:r w:rsidRPr="00E665F6">
              <w:rPr>
                <w:rFonts w:ascii="Times New Roman" w:hAnsi="Times New Roman" w:cs="Times New Roman"/>
              </w:rPr>
              <w:t xml:space="preserve"> тол.50мм</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37</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proofErr w:type="spellStart"/>
            <w:r w:rsidRPr="00E665F6">
              <w:rPr>
                <w:rFonts w:ascii="Times New Roman" w:hAnsi="Times New Roman" w:cs="Times New Roman"/>
              </w:rPr>
              <w:t>Гипласт</w:t>
            </w:r>
            <w:proofErr w:type="spellEnd"/>
            <w:r w:rsidRPr="00E665F6">
              <w:rPr>
                <w:rFonts w:ascii="Times New Roman" w:hAnsi="Times New Roman" w:cs="Times New Roman"/>
              </w:rPr>
              <w:t xml:space="preserve"> с комплектующими толщина защитного слоя не менее 0,80 мм</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38</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Подвесной потолок с подсистемой алюминиевое заполнение</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39</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 xml:space="preserve">Выключатель </w:t>
            </w:r>
            <w:proofErr w:type="spellStart"/>
            <w:r w:rsidRPr="00E665F6">
              <w:rPr>
                <w:rFonts w:ascii="Times New Roman" w:hAnsi="Times New Roman" w:cs="Times New Roman"/>
              </w:rPr>
              <w:t>трехполюсный</w:t>
            </w:r>
            <w:proofErr w:type="spellEnd"/>
            <w:r w:rsidRPr="00E665F6">
              <w:rPr>
                <w:rFonts w:ascii="Times New Roman" w:hAnsi="Times New Roman" w:cs="Times New Roman"/>
              </w:rPr>
              <w:t xml:space="preserve"> напряжением до 1кВ</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40</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proofErr w:type="gramStart"/>
            <w:r w:rsidRPr="00E665F6">
              <w:rPr>
                <w:rFonts w:ascii="Times New Roman" w:hAnsi="Times New Roman" w:cs="Times New Roman"/>
              </w:rPr>
              <w:t>Светильник</w:t>
            </w:r>
            <w:proofErr w:type="gramEnd"/>
            <w:r w:rsidRPr="00E665F6">
              <w:rPr>
                <w:rFonts w:ascii="Times New Roman" w:hAnsi="Times New Roman" w:cs="Times New Roman"/>
              </w:rPr>
              <w:t xml:space="preserve"> встроенный опал (комплект) в подвесную систему размером 600х600 мм </w:t>
            </w:r>
            <w:r w:rsidRPr="00E665F6">
              <w:rPr>
                <w:rFonts w:ascii="Times New Roman" w:hAnsi="Times New Roman" w:cs="Times New Roman"/>
              </w:rPr>
              <w:lastRenderedPageBreak/>
              <w:t xml:space="preserve">Пускорегулирующая аппаратура: </w:t>
            </w:r>
            <w:proofErr w:type="spellStart"/>
            <w:r w:rsidRPr="00E665F6">
              <w:rPr>
                <w:rFonts w:ascii="Times New Roman" w:hAnsi="Times New Roman" w:cs="Times New Roman"/>
              </w:rPr>
              <w:t>ЭмПРА</w:t>
            </w:r>
            <w:proofErr w:type="spellEnd"/>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lastRenderedPageBreak/>
              <w:t>41</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Наличники из древесины типа Н-1,Н-2 размером 13х54 мм</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42</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 xml:space="preserve">Угловая накладка </w:t>
            </w:r>
            <w:proofErr w:type="gramStart"/>
            <w:r w:rsidRPr="00E665F6">
              <w:rPr>
                <w:rFonts w:ascii="Times New Roman" w:hAnsi="Times New Roman" w:cs="Times New Roman"/>
              </w:rPr>
              <w:t>м</w:t>
            </w:r>
            <w:proofErr w:type="gramEnd"/>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43</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Линолеум поливинилхлоридный многослойный и однослойный без подосновы марки М</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44</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 xml:space="preserve">Плиты из минеральной ваты на </w:t>
            </w:r>
            <w:proofErr w:type="gramStart"/>
            <w:r w:rsidRPr="00E665F6">
              <w:rPr>
                <w:rFonts w:ascii="Times New Roman" w:hAnsi="Times New Roman" w:cs="Times New Roman"/>
              </w:rPr>
              <w:t>синтетическом</w:t>
            </w:r>
            <w:proofErr w:type="gramEnd"/>
            <w:r w:rsidRPr="00E665F6">
              <w:rPr>
                <w:rFonts w:ascii="Times New Roman" w:hAnsi="Times New Roman" w:cs="Times New Roman"/>
              </w:rPr>
              <w:t xml:space="preserve"> связующем М-125 (ГОСТ 9573-82)</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45</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Двери алюминиевые со стеклом с фурнитурой и замком</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46</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Двери металлические утепленные с фурнитурой и замком толщиной не менее40 мм 2100х1400</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47</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 xml:space="preserve">Панели потолочные с </w:t>
            </w:r>
            <w:proofErr w:type="gramStart"/>
            <w:r>
              <w:rPr>
                <w:rFonts w:ascii="Times New Roman" w:hAnsi="Times New Roman" w:cs="Times New Roman"/>
              </w:rPr>
              <w:t>комплектующими</w:t>
            </w:r>
            <w:proofErr w:type="gramEnd"/>
            <w:r>
              <w:rPr>
                <w:rFonts w:ascii="Times New Roman" w:hAnsi="Times New Roman" w:cs="Times New Roman"/>
              </w:rPr>
              <w:t xml:space="preserve"> алюминиевые</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48</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Приборы ПС на 4 луча</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49</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Прибор контроля и управления С2000-М</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50</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Блок конт</w:t>
            </w:r>
            <w:r w:rsidRPr="00E665F6">
              <w:rPr>
                <w:rFonts w:ascii="Times New Roman" w:hAnsi="Times New Roman" w:cs="Times New Roman"/>
              </w:rPr>
              <w:t>роля и индикации С2000-БКИ</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51</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Блок  индикации С2000-БИ</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52</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Сигнально-пусковой блок С2000-СП1</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53</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Контроллер двухпроводной линии С2000-КДЛ</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54</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 xml:space="preserve">Устройство </w:t>
            </w:r>
            <w:proofErr w:type="spellStart"/>
            <w:r w:rsidRPr="00E665F6">
              <w:rPr>
                <w:rFonts w:ascii="Times New Roman" w:hAnsi="Times New Roman" w:cs="Times New Roman"/>
              </w:rPr>
              <w:t>оптик</w:t>
            </w:r>
            <w:proofErr w:type="gramStart"/>
            <w:r w:rsidRPr="00E665F6">
              <w:rPr>
                <w:rFonts w:ascii="Times New Roman" w:hAnsi="Times New Roman" w:cs="Times New Roman"/>
              </w:rPr>
              <w:t>о</w:t>
            </w:r>
            <w:proofErr w:type="spellEnd"/>
            <w:r w:rsidRPr="00E665F6">
              <w:rPr>
                <w:rFonts w:ascii="Times New Roman" w:hAnsi="Times New Roman" w:cs="Times New Roman"/>
              </w:rPr>
              <w:t>-</w:t>
            </w:r>
            <w:proofErr w:type="gramEnd"/>
            <w:r w:rsidRPr="00E665F6">
              <w:rPr>
                <w:rFonts w:ascii="Times New Roman" w:hAnsi="Times New Roman" w:cs="Times New Roman"/>
              </w:rPr>
              <w:t>(фото)электрическое, блок питания и контроля</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55</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Блок источника резервного питания СКАТ 1200 И</w:t>
            </w:r>
            <w:proofErr w:type="gramStart"/>
            <w:r w:rsidRPr="00E665F6">
              <w:rPr>
                <w:rFonts w:ascii="Times New Roman" w:hAnsi="Times New Roman" w:cs="Times New Roman"/>
              </w:rPr>
              <w:t>7</w:t>
            </w:r>
            <w:proofErr w:type="gramEnd"/>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56</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 xml:space="preserve">Аккумуляторная батарея 12В </w:t>
            </w:r>
            <w:proofErr w:type="spellStart"/>
            <w:r w:rsidRPr="00E665F6">
              <w:rPr>
                <w:rFonts w:ascii="Times New Roman" w:hAnsi="Times New Roman" w:cs="Times New Roman"/>
              </w:rPr>
              <w:t>ОАхч</w:t>
            </w:r>
            <w:proofErr w:type="spellEnd"/>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57</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proofErr w:type="spellStart"/>
            <w:r w:rsidRPr="00E665F6">
              <w:rPr>
                <w:rFonts w:ascii="Times New Roman" w:hAnsi="Times New Roman" w:cs="Times New Roman"/>
              </w:rPr>
              <w:t>Извещатель</w:t>
            </w:r>
            <w:proofErr w:type="spellEnd"/>
            <w:r w:rsidRPr="00E665F6">
              <w:rPr>
                <w:rFonts w:ascii="Times New Roman" w:hAnsi="Times New Roman" w:cs="Times New Roman"/>
              </w:rPr>
              <w:t xml:space="preserve"> ПС автоматический дымовой, фотоэлектрический, радиоизотопный, световой в нормальном исполнении ИП212-34А, ИПР+513-3А</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58</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 xml:space="preserve">Конструкция для установки </w:t>
            </w:r>
            <w:proofErr w:type="spellStart"/>
            <w:r w:rsidRPr="00E665F6">
              <w:rPr>
                <w:rFonts w:ascii="Times New Roman" w:hAnsi="Times New Roman" w:cs="Times New Roman"/>
              </w:rPr>
              <w:t>извещателя</w:t>
            </w:r>
            <w:proofErr w:type="spellEnd"/>
            <w:r w:rsidRPr="00E665F6">
              <w:rPr>
                <w:rFonts w:ascii="Times New Roman" w:hAnsi="Times New Roman" w:cs="Times New Roman"/>
              </w:rPr>
              <w:t xml:space="preserve"> Монтажное устройство МК-2</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59</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Адресный релейный блок С2000-СП-2</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60</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Шкаф коммутации выходных и промежуточных линий с дистанционным управлением, количество линий до 40 на стене Шкаф для оборудования</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61</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 xml:space="preserve">Оборудование радиотрансляционных узлов аппаратура настольная, масса до 20 кг Источник звукового сигнала РТ-9107 </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62</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Блок настольного исполнения Цифровой блок сообщений MVF-194</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63</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Программируемый таймер PW-9242N</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64</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Мониторная панель РМ-9208</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65</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proofErr w:type="spellStart"/>
            <w:r w:rsidRPr="00E665F6">
              <w:rPr>
                <w:rFonts w:ascii="Times New Roman" w:hAnsi="Times New Roman" w:cs="Times New Roman"/>
              </w:rPr>
              <w:t>Предусилитель</w:t>
            </w:r>
            <w:proofErr w:type="spellEnd"/>
            <w:r w:rsidRPr="00E665F6">
              <w:rPr>
                <w:rFonts w:ascii="Times New Roman" w:hAnsi="Times New Roman" w:cs="Times New Roman"/>
              </w:rPr>
              <w:t xml:space="preserve"> РР9113</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66</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Графический эквалайзер EQ</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67</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Панель аварийной сигнализации ЕР-9116</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68</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proofErr w:type="spellStart"/>
            <w:r w:rsidRPr="00E665F6">
              <w:rPr>
                <w:rFonts w:ascii="Times New Roman" w:hAnsi="Times New Roman" w:cs="Times New Roman"/>
              </w:rPr>
              <w:t>Матрис-блок</w:t>
            </w:r>
            <w:proofErr w:type="spellEnd"/>
            <w:r w:rsidRPr="00E665F6">
              <w:rPr>
                <w:rFonts w:ascii="Times New Roman" w:hAnsi="Times New Roman" w:cs="Times New Roman"/>
              </w:rPr>
              <w:t xml:space="preserve"> управления РХ-9116</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69</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Аварийный переключатель ES-9116</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70</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Селектор сигналов PS-9116</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71</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 xml:space="preserve">Распределитель </w:t>
            </w:r>
            <w:proofErr w:type="spellStart"/>
            <w:r w:rsidRPr="00E665F6">
              <w:rPr>
                <w:rFonts w:ascii="Times New Roman" w:hAnsi="Times New Roman" w:cs="Times New Roman"/>
              </w:rPr>
              <w:t>аудиосигнала</w:t>
            </w:r>
            <w:proofErr w:type="spellEnd"/>
            <w:r w:rsidRPr="00E665F6">
              <w:rPr>
                <w:rFonts w:ascii="Times New Roman" w:hAnsi="Times New Roman" w:cs="Times New Roman"/>
              </w:rPr>
              <w:t xml:space="preserve"> PQ-9106</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72</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Блок-реле 16 каналов PG-9116 Блок релейный</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73</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Громкоговоритель или звуковая колонка в помещении Громкоговоритель настенный 3 Вт (белый)</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74</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Коммуникационная панель 16 линий</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75</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Усилитель мощности 360Вт</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76</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Микрофонная консоль с селектором 16 каналов</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77</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Щиток лабораторный Щиток ОПС V (мод.2)</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78</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Провод двух- и трехжильный с разделительным основанием по стенам и потолкам, прокладываемый по основаниям деревянным и штукатурке, кабель канале</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79</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 xml:space="preserve">Провод двух- и трехжильный с разделительным основанием по стенам и потолкам, прокладываемый по кирпичным основаниям </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80</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Короба пластмассовые: шириной до 40 мм</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81</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Провод по перфорированным профилям, сечением до 6 мм</w:t>
            </w:r>
            <w:proofErr w:type="gramStart"/>
            <w:r w:rsidRPr="00E665F6">
              <w:rPr>
                <w:rFonts w:ascii="Times New Roman" w:hAnsi="Times New Roman" w:cs="Times New Roman"/>
              </w:rPr>
              <w:t>2</w:t>
            </w:r>
            <w:proofErr w:type="gramEnd"/>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82</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Рукав металлический наружным диаметром до 48 мм</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83</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 xml:space="preserve">Огнестойкий кабель </w:t>
            </w:r>
            <w:proofErr w:type="spellStart"/>
            <w:r w:rsidRPr="00E665F6">
              <w:rPr>
                <w:rFonts w:ascii="Times New Roman" w:hAnsi="Times New Roman" w:cs="Times New Roman"/>
              </w:rPr>
              <w:t>КСРЭПнг</w:t>
            </w:r>
            <w:proofErr w:type="spellEnd"/>
            <w:r w:rsidRPr="00E665F6">
              <w:rPr>
                <w:rFonts w:ascii="Times New Roman" w:hAnsi="Times New Roman" w:cs="Times New Roman"/>
              </w:rPr>
              <w:t xml:space="preserve"> 2х2х0,8</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84</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 xml:space="preserve">Огнестойкий кабель </w:t>
            </w:r>
            <w:proofErr w:type="spellStart"/>
            <w:r w:rsidRPr="00E665F6">
              <w:rPr>
                <w:rFonts w:ascii="Times New Roman" w:hAnsi="Times New Roman" w:cs="Times New Roman"/>
              </w:rPr>
              <w:t>КСРЭПнг</w:t>
            </w:r>
            <w:proofErr w:type="spellEnd"/>
            <w:r w:rsidRPr="00E665F6">
              <w:rPr>
                <w:rFonts w:ascii="Times New Roman" w:hAnsi="Times New Roman" w:cs="Times New Roman"/>
              </w:rPr>
              <w:t xml:space="preserve"> 1х2х0,8</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85</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Кабель ВВГнг2х2,5</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86</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Кабель ВВГнг3х3,5</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87</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Короб из электроизоляционного м</w:t>
            </w:r>
            <w:r>
              <w:rPr>
                <w:rFonts w:ascii="Times New Roman" w:hAnsi="Times New Roman" w:cs="Times New Roman"/>
              </w:rPr>
              <w:t>атериала 40х16</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88</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Труба ПВХ 10мм</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89</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Гибкая гофрированная труба ПВХ 16 мм</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90</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proofErr w:type="spellStart"/>
            <w:r w:rsidRPr="00E665F6">
              <w:rPr>
                <w:rFonts w:ascii="Times New Roman" w:hAnsi="Times New Roman" w:cs="Times New Roman"/>
              </w:rPr>
              <w:t>Извещатель</w:t>
            </w:r>
            <w:proofErr w:type="spellEnd"/>
            <w:r w:rsidRPr="00E665F6">
              <w:rPr>
                <w:rFonts w:ascii="Times New Roman" w:hAnsi="Times New Roman" w:cs="Times New Roman"/>
              </w:rPr>
              <w:t xml:space="preserve"> ПС </w:t>
            </w:r>
            <w:proofErr w:type="gramStart"/>
            <w:r w:rsidRPr="00E665F6">
              <w:rPr>
                <w:rFonts w:ascii="Times New Roman" w:hAnsi="Times New Roman" w:cs="Times New Roman"/>
              </w:rPr>
              <w:t>автоматический</w:t>
            </w:r>
            <w:proofErr w:type="gramEnd"/>
            <w:r w:rsidRPr="00E665F6">
              <w:rPr>
                <w:rFonts w:ascii="Times New Roman" w:hAnsi="Times New Roman" w:cs="Times New Roman"/>
              </w:rPr>
              <w:t xml:space="preserve"> дымовой, фотоэлектрический, радиоизотопный, световой в нормальном исполнении</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91</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Оборудование радиотрансляционных узлов аппаратура настенная</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92</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Громкоговоритель или звуковая колонка в помещении</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93</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Локальный узел управления Д-22мм</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94</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Зональный узел управления Д-8мм</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lastRenderedPageBreak/>
              <w:t>95</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 xml:space="preserve">Разъемы штепсельные с разделкой и включением кабеля с экранированными парами, емкость 5х2 Быстроразъемное соединение </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96</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Вентиль стальной низкого давления, диаметр условного прохода 20 мм Вентиль магистральный без манометра КВ5 тип КСС</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97</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Клапан латунный высокого давления, диаметр условного прохода 10 мм</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98</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Автоматический газовый клапан Д-8мм</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99</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Трубопровод из медных труб на условное давление до 2,5 МПа, диаметр труб наружный 18 мм</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100</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Труба медная Д-8х1</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101</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Труба медная Д-12х1</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102</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Тройник сварной медный Д-22х22</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103</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Тройник сварной медный Д-22х12</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104</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Тройник сварной медный Д-12х8</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105</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Проводник заземляющий из медного изолированного провода сечением 25 мм</w:t>
            </w:r>
            <w:proofErr w:type="gramStart"/>
            <w:r w:rsidRPr="00E665F6">
              <w:rPr>
                <w:rFonts w:ascii="Times New Roman" w:hAnsi="Times New Roman" w:cs="Times New Roman"/>
              </w:rPr>
              <w:t>2</w:t>
            </w:r>
            <w:proofErr w:type="gramEnd"/>
            <w:r w:rsidRPr="00E665F6">
              <w:rPr>
                <w:rFonts w:ascii="Times New Roman" w:hAnsi="Times New Roman" w:cs="Times New Roman"/>
              </w:rPr>
              <w:t xml:space="preserve"> открыто по строительным основаниям</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106</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Проволока медная круглая диаметром 1,0-3,0 мм и выше</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107</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Бумага асбестовая в листах толщиной 1 мм</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108</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Блок управления шкафного исполнения или распределительный пункт (шкаф), устанавливаемый на стене, высота и ширина до 600х600 мм</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109</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Корпус мет</w:t>
            </w:r>
            <w:r>
              <w:rPr>
                <w:rFonts w:ascii="Times New Roman" w:hAnsi="Times New Roman" w:cs="Times New Roman"/>
              </w:rPr>
              <w:t>аллический ЩЗн-36з-1 УХЗЛ  IP31</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110</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 xml:space="preserve">Автоматический выключатель ВА47-29М 2Р 10А 4,5 кА </w:t>
            </w:r>
            <w:proofErr w:type="spellStart"/>
            <w:r w:rsidRPr="00E665F6">
              <w:rPr>
                <w:rFonts w:ascii="Times New Roman" w:hAnsi="Times New Roman" w:cs="Times New Roman"/>
              </w:rPr>
              <w:t>х-ка</w:t>
            </w:r>
            <w:proofErr w:type="spellEnd"/>
            <w:proofErr w:type="gramStart"/>
            <w:r w:rsidRPr="00E665F6">
              <w:rPr>
                <w:rFonts w:ascii="Times New Roman" w:hAnsi="Times New Roman" w:cs="Times New Roman"/>
              </w:rPr>
              <w:t xml:space="preserve"> С</w:t>
            </w:r>
            <w:proofErr w:type="gramEnd"/>
            <w:r w:rsidRPr="00E665F6">
              <w:rPr>
                <w:rFonts w:ascii="Times New Roman" w:hAnsi="Times New Roman" w:cs="Times New Roman"/>
              </w:rPr>
              <w:t xml:space="preserve"> ИЭК</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111</w:t>
            </w:r>
          </w:p>
        </w:tc>
        <w:tc>
          <w:tcPr>
            <w:tcW w:w="4720" w:type="pct"/>
            <w:tcBorders>
              <w:top w:val="single" w:sz="4" w:space="0" w:color="auto"/>
              <w:left w:val="single" w:sz="12" w:space="0" w:color="auto"/>
              <w:bottom w:val="single" w:sz="4" w:space="0" w:color="auto"/>
              <w:right w:val="single" w:sz="4" w:space="0" w:color="auto"/>
            </w:tcBorders>
          </w:tcPr>
          <w:p w:rsidR="001F28FC" w:rsidRPr="00B33F02" w:rsidRDefault="001F28FC" w:rsidP="003557AF">
            <w:pPr>
              <w:pStyle w:val="a3"/>
              <w:rPr>
                <w:rFonts w:ascii="Times New Roman" w:hAnsi="Times New Roman" w:cs="Times New Roman"/>
              </w:rPr>
            </w:pPr>
            <w:proofErr w:type="gramStart"/>
            <w:r w:rsidRPr="00B33F02">
              <w:rPr>
                <w:rFonts w:ascii="Times New Roman" w:hAnsi="Times New Roman" w:cs="Times New Roman"/>
              </w:rPr>
              <w:t>Труба</w:t>
            </w:r>
            <w:proofErr w:type="gramEnd"/>
            <w:r w:rsidRPr="00B33F02">
              <w:rPr>
                <w:rFonts w:ascii="Times New Roman" w:hAnsi="Times New Roman" w:cs="Times New Roman"/>
              </w:rPr>
              <w:t xml:space="preserve"> гофрированная ПВХ д=20 мм</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112</w:t>
            </w:r>
          </w:p>
        </w:tc>
        <w:tc>
          <w:tcPr>
            <w:tcW w:w="4720" w:type="pct"/>
            <w:tcBorders>
              <w:top w:val="single" w:sz="4" w:space="0" w:color="auto"/>
              <w:left w:val="single" w:sz="12" w:space="0" w:color="auto"/>
              <w:bottom w:val="single" w:sz="4" w:space="0" w:color="auto"/>
              <w:right w:val="single" w:sz="4" w:space="0" w:color="auto"/>
            </w:tcBorders>
          </w:tcPr>
          <w:p w:rsidR="001F28FC" w:rsidRPr="00B33F02" w:rsidRDefault="001F28FC" w:rsidP="003557AF">
            <w:pPr>
              <w:pStyle w:val="a3"/>
              <w:rPr>
                <w:rFonts w:ascii="Times New Roman" w:hAnsi="Times New Roman" w:cs="Times New Roman"/>
              </w:rPr>
            </w:pPr>
            <w:r w:rsidRPr="00B33F02">
              <w:rPr>
                <w:rFonts w:ascii="Times New Roman" w:hAnsi="Times New Roman" w:cs="Times New Roman"/>
              </w:rPr>
              <w:t>Короба пластмассовые: шириной до 40 мм Кабель-канал плинтус  KS 25*16</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113</w:t>
            </w:r>
          </w:p>
        </w:tc>
        <w:tc>
          <w:tcPr>
            <w:tcW w:w="4720" w:type="pct"/>
            <w:tcBorders>
              <w:top w:val="single" w:sz="4" w:space="0" w:color="auto"/>
              <w:left w:val="single" w:sz="12" w:space="0" w:color="auto"/>
              <w:bottom w:val="single" w:sz="4" w:space="0" w:color="auto"/>
              <w:right w:val="single" w:sz="4" w:space="0" w:color="auto"/>
            </w:tcBorders>
          </w:tcPr>
          <w:p w:rsidR="001F28FC" w:rsidRPr="00B33F02" w:rsidRDefault="001F28FC" w:rsidP="003557AF">
            <w:pPr>
              <w:pStyle w:val="a3"/>
              <w:rPr>
                <w:rFonts w:ascii="Times New Roman" w:hAnsi="Times New Roman" w:cs="Times New Roman"/>
              </w:rPr>
            </w:pPr>
            <w:r w:rsidRPr="00B33F02">
              <w:rPr>
                <w:rFonts w:ascii="Times New Roman" w:hAnsi="Times New Roman" w:cs="Times New Roman"/>
              </w:rPr>
              <w:t>Провод в коробах, сечением до 6 мм</w:t>
            </w:r>
            <w:proofErr w:type="gramStart"/>
            <w:r w:rsidRPr="00B33F02">
              <w:rPr>
                <w:rFonts w:ascii="Times New Roman" w:hAnsi="Times New Roman" w:cs="Times New Roman"/>
              </w:rPr>
              <w:t>2</w:t>
            </w:r>
            <w:proofErr w:type="gramEnd"/>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114</w:t>
            </w:r>
          </w:p>
        </w:tc>
        <w:tc>
          <w:tcPr>
            <w:tcW w:w="4720" w:type="pct"/>
            <w:tcBorders>
              <w:top w:val="single" w:sz="4" w:space="0" w:color="auto"/>
              <w:left w:val="single" w:sz="12" w:space="0" w:color="auto"/>
              <w:bottom w:val="single" w:sz="4" w:space="0" w:color="auto"/>
              <w:right w:val="single" w:sz="4" w:space="0" w:color="auto"/>
            </w:tcBorders>
          </w:tcPr>
          <w:p w:rsidR="001F28FC" w:rsidRPr="00B33F02" w:rsidRDefault="001F28FC" w:rsidP="003557AF">
            <w:pPr>
              <w:pStyle w:val="a3"/>
              <w:rPr>
                <w:rFonts w:ascii="Times New Roman" w:hAnsi="Times New Roman" w:cs="Times New Roman"/>
              </w:rPr>
            </w:pPr>
            <w:r w:rsidRPr="00B33F02">
              <w:rPr>
                <w:rFonts w:ascii="Times New Roman" w:hAnsi="Times New Roman" w:cs="Times New Roman"/>
              </w:rPr>
              <w:t xml:space="preserve">Кабель </w:t>
            </w:r>
            <w:proofErr w:type="spellStart"/>
            <w:r w:rsidRPr="00B33F02">
              <w:rPr>
                <w:rFonts w:ascii="Times New Roman" w:hAnsi="Times New Roman" w:cs="Times New Roman"/>
              </w:rPr>
              <w:t>двух-четырехжильный</w:t>
            </w:r>
            <w:proofErr w:type="spellEnd"/>
            <w:r w:rsidRPr="00B33F02">
              <w:rPr>
                <w:rFonts w:ascii="Times New Roman" w:hAnsi="Times New Roman" w:cs="Times New Roman"/>
              </w:rPr>
              <w:t xml:space="preserve"> по установленным конструкциям и лоткам с установкой </w:t>
            </w:r>
            <w:proofErr w:type="spellStart"/>
            <w:r w:rsidRPr="00B33F02">
              <w:rPr>
                <w:rFonts w:ascii="Times New Roman" w:hAnsi="Times New Roman" w:cs="Times New Roman"/>
              </w:rPr>
              <w:t>ответвительных</w:t>
            </w:r>
            <w:proofErr w:type="spellEnd"/>
            <w:r w:rsidRPr="00B33F02">
              <w:rPr>
                <w:rFonts w:ascii="Times New Roman" w:hAnsi="Times New Roman" w:cs="Times New Roman"/>
              </w:rPr>
              <w:t xml:space="preserve"> коробок в помещениях с нормальной</w:t>
            </w:r>
            <w:r>
              <w:rPr>
                <w:rFonts w:ascii="Times New Roman" w:hAnsi="Times New Roman" w:cs="Times New Roman"/>
              </w:rPr>
              <w:t xml:space="preserve"> средой сечением жилы до 10 мм</w:t>
            </w:r>
            <w:proofErr w:type="gramStart"/>
            <w:r>
              <w:rPr>
                <w:rFonts w:ascii="Times New Roman" w:hAnsi="Times New Roman" w:cs="Times New Roman"/>
              </w:rPr>
              <w:t>2</w:t>
            </w:r>
            <w:proofErr w:type="gramEnd"/>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115</w:t>
            </w:r>
          </w:p>
        </w:tc>
        <w:tc>
          <w:tcPr>
            <w:tcW w:w="4720" w:type="pct"/>
            <w:tcBorders>
              <w:top w:val="single" w:sz="4" w:space="0" w:color="auto"/>
              <w:left w:val="single" w:sz="12" w:space="0" w:color="auto"/>
              <w:bottom w:val="single" w:sz="4" w:space="0" w:color="auto"/>
              <w:right w:val="single" w:sz="4" w:space="0" w:color="auto"/>
            </w:tcBorders>
          </w:tcPr>
          <w:p w:rsidR="001F28FC" w:rsidRPr="00B33F02" w:rsidRDefault="001F28FC" w:rsidP="003557AF">
            <w:pPr>
              <w:pStyle w:val="a3"/>
              <w:rPr>
                <w:rFonts w:ascii="Times New Roman" w:hAnsi="Times New Roman" w:cs="Times New Roman"/>
              </w:rPr>
            </w:pPr>
            <w:r>
              <w:rPr>
                <w:rFonts w:ascii="Times New Roman" w:hAnsi="Times New Roman" w:cs="Times New Roman"/>
              </w:rPr>
              <w:t xml:space="preserve">Кабель ВВГ </w:t>
            </w:r>
            <w:proofErr w:type="spellStart"/>
            <w:r>
              <w:rPr>
                <w:rFonts w:ascii="Times New Roman" w:hAnsi="Times New Roman" w:cs="Times New Roman"/>
              </w:rPr>
              <w:t>нг</w:t>
            </w:r>
            <w:proofErr w:type="spellEnd"/>
            <w:r>
              <w:rPr>
                <w:rFonts w:ascii="Times New Roman" w:hAnsi="Times New Roman" w:cs="Times New Roman"/>
              </w:rPr>
              <w:t xml:space="preserve"> LS 3*1.5</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116</w:t>
            </w:r>
          </w:p>
        </w:tc>
        <w:tc>
          <w:tcPr>
            <w:tcW w:w="4720" w:type="pct"/>
            <w:tcBorders>
              <w:top w:val="single" w:sz="4" w:space="0" w:color="auto"/>
              <w:left w:val="single" w:sz="12" w:space="0" w:color="auto"/>
              <w:bottom w:val="single" w:sz="4" w:space="0" w:color="auto"/>
              <w:right w:val="single" w:sz="4" w:space="0" w:color="auto"/>
            </w:tcBorders>
          </w:tcPr>
          <w:p w:rsidR="001F28FC" w:rsidRPr="00B33F02" w:rsidRDefault="001F28FC" w:rsidP="003557AF">
            <w:pPr>
              <w:pStyle w:val="a3"/>
              <w:rPr>
                <w:rFonts w:ascii="Times New Roman" w:hAnsi="Times New Roman" w:cs="Times New Roman"/>
              </w:rPr>
            </w:pPr>
            <w:r>
              <w:rPr>
                <w:rFonts w:ascii="Times New Roman" w:hAnsi="Times New Roman" w:cs="Times New Roman"/>
              </w:rPr>
              <w:t xml:space="preserve">Кабель ВВГ </w:t>
            </w:r>
            <w:proofErr w:type="spellStart"/>
            <w:r>
              <w:rPr>
                <w:rFonts w:ascii="Times New Roman" w:hAnsi="Times New Roman" w:cs="Times New Roman"/>
              </w:rPr>
              <w:t>нг</w:t>
            </w:r>
            <w:proofErr w:type="spellEnd"/>
            <w:r>
              <w:rPr>
                <w:rFonts w:ascii="Times New Roman" w:hAnsi="Times New Roman" w:cs="Times New Roman"/>
              </w:rPr>
              <w:t xml:space="preserve"> LS 3*2.5</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117</w:t>
            </w:r>
          </w:p>
        </w:tc>
        <w:tc>
          <w:tcPr>
            <w:tcW w:w="4720" w:type="pct"/>
            <w:tcBorders>
              <w:top w:val="single" w:sz="4" w:space="0" w:color="auto"/>
              <w:left w:val="single" w:sz="12" w:space="0" w:color="auto"/>
              <w:bottom w:val="single" w:sz="4" w:space="0" w:color="auto"/>
              <w:right w:val="single" w:sz="4" w:space="0" w:color="auto"/>
            </w:tcBorders>
          </w:tcPr>
          <w:p w:rsidR="001F28FC" w:rsidRPr="00B33F02" w:rsidRDefault="001F28FC" w:rsidP="003557AF">
            <w:pPr>
              <w:pStyle w:val="a3"/>
              <w:rPr>
                <w:rFonts w:ascii="Times New Roman" w:hAnsi="Times New Roman" w:cs="Times New Roman"/>
              </w:rPr>
            </w:pPr>
            <w:r>
              <w:rPr>
                <w:rFonts w:ascii="Times New Roman" w:hAnsi="Times New Roman" w:cs="Times New Roman"/>
              </w:rPr>
              <w:t>Провод ПВЗ-1-6</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118</w:t>
            </w:r>
          </w:p>
        </w:tc>
        <w:tc>
          <w:tcPr>
            <w:tcW w:w="4720" w:type="pct"/>
            <w:tcBorders>
              <w:top w:val="single" w:sz="4" w:space="0" w:color="auto"/>
              <w:left w:val="single" w:sz="12" w:space="0" w:color="auto"/>
              <w:bottom w:val="single" w:sz="4" w:space="0" w:color="auto"/>
              <w:right w:val="single" w:sz="4" w:space="0" w:color="auto"/>
            </w:tcBorders>
          </w:tcPr>
          <w:p w:rsidR="001F28FC" w:rsidRPr="00B33F02" w:rsidRDefault="001F28FC" w:rsidP="003557AF">
            <w:pPr>
              <w:pStyle w:val="a3"/>
              <w:rPr>
                <w:rFonts w:ascii="Times New Roman" w:hAnsi="Times New Roman" w:cs="Times New Roman"/>
              </w:rPr>
            </w:pPr>
            <w:r w:rsidRPr="00B33F02">
              <w:rPr>
                <w:rFonts w:ascii="Times New Roman" w:hAnsi="Times New Roman" w:cs="Times New Roman"/>
              </w:rPr>
              <w:t>Коробка марки У73 КУВ-1МУ</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119</w:t>
            </w:r>
          </w:p>
        </w:tc>
        <w:tc>
          <w:tcPr>
            <w:tcW w:w="4720" w:type="pct"/>
            <w:tcBorders>
              <w:top w:val="single" w:sz="4" w:space="0" w:color="auto"/>
              <w:left w:val="single" w:sz="12" w:space="0" w:color="auto"/>
              <w:bottom w:val="single" w:sz="4" w:space="0" w:color="auto"/>
              <w:right w:val="single" w:sz="4" w:space="0" w:color="auto"/>
            </w:tcBorders>
          </w:tcPr>
          <w:p w:rsidR="001F28FC" w:rsidRPr="00B33F02" w:rsidRDefault="001F28FC" w:rsidP="003557AF">
            <w:pPr>
              <w:pStyle w:val="a3"/>
              <w:rPr>
                <w:rFonts w:ascii="Times New Roman" w:hAnsi="Times New Roman" w:cs="Times New Roman"/>
              </w:rPr>
            </w:pPr>
            <w:r w:rsidRPr="00B33F02">
              <w:rPr>
                <w:rFonts w:ascii="Times New Roman" w:hAnsi="Times New Roman" w:cs="Times New Roman"/>
              </w:rPr>
              <w:t xml:space="preserve">Выключатель одноклавишный </w:t>
            </w:r>
            <w:proofErr w:type="spellStart"/>
            <w:r w:rsidRPr="00B33F02">
              <w:rPr>
                <w:rFonts w:ascii="Times New Roman" w:hAnsi="Times New Roman" w:cs="Times New Roman"/>
              </w:rPr>
              <w:t>неутопленного</w:t>
            </w:r>
            <w:proofErr w:type="spellEnd"/>
            <w:r w:rsidRPr="00B33F02">
              <w:rPr>
                <w:rFonts w:ascii="Times New Roman" w:hAnsi="Times New Roman" w:cs="Times New Roman"/>
              </w:rPr>
              <w:t xml:space="preserve"> типа при открытой проводке цвет белый Выключатель ВС10-1-0-ГБ  Выключатель ВС10-1-0-ГБ  1кл </w:t>
            </w:r>
            <w:proofErr w:type="gramStart"/>
            <w:r w:rsidRPr="00B33F02">
              <w:rPr>
                <w:rFonts w:ascii="Times New Roman" w:hAnsi="Times New Roman" w:cs="Times New Roman"/>
              </w:rPr>
              <w:t>о</w:t>
            </w:r>
            <w:proofErr w:type="gramEnd"/>
            <w:r w:rsidRPr="00B33F02">
              <w:rPr>
                <w:rFonts w:ascii="Times New Roman" w:hAnsi="Times New Roman" w:cs="Times New Roman"/>
              </w:rPr>
              <w:t>/у IP44</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120</w:t>
            </w:r>
          </w:p>
        </w:tc>
        <w:tc>
          <w:tcPr>
            <w:tcW w:w="4720" w:type="pct"/>
            <w:tcBorders>
              <w:top w:val="single" w:sz="4" w:space="0" w:color="auto"/>
              <w:left w:val="single" w:sz="12" w:space="0" w:color="auto"/>
              <w:bottom w:val="single" w:sz="4" w:space="0" w:color="auto"/>
              <w:right w:val="single" w:sz="4" w:space="0" w:color="auto"/>
            </w:tcBorders>
          </w:tcPr>
          <w:p w:rsidR="001F28FC" w:rsidRPr="00B33F02" w:rsidRDefault="001F28FC" w:rsidP="003557AF">
            <w:pPr>
              <w:pStyle w:val="a3"/>
              <w:rPr>
                <w:rFonts w:ascii="Times New Roman" w:hAnsi="Times New Roman" w:cs="Times New Roman"/>
              </w:rPr>
            </w:pPr>
            <w:r w:rsidRPr="00B33F02">
              <w:rPr>
                <w:rFonts w:ascii="Times New Roman" w:hAnsi="Times New Roman" w:cs="Times New Roman"/>
              </w:rPr>
              <w:t xml:space="preserve">Розетка штепсельная </w:t>
            </w:r>
            <w:proofErr w:type="spellStart"/>
            <w:r w:rsidRPr="00B33F02">
              <w:rPr>
                <w:rFonts w:ascii="Times New Roman" w:hAnsi="Times New Roman" w:cs="Times New Roman"/>
              </w:rPr>
              <w:t>полугерметическая</w:t>
            </w:r>
            <w:proofErr w:type="spellEnd"/>
            <w:r w:rsidRPr="00B33F02">
              <w:rPr>
                <w:rFonts w:ascii="Times New Roman" w:hAnsi="Times New Roman" w:cs="Times New Roman"/>
              </w:rPr>
              <w:t xml:space="preserve"> и герметическая</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121</w:t>
            </w:r>
          </w:p>
        </w:tc>
        <w:tc>
          <w:tcPr>
            <w:tcW w:w="4720" w:type="pct"/>
            <w:tcBorders>
              <w:top w:val="single" w:sz="4" w:space="0" w:color="auto"/>
              <w:left w:val="single" w:sz="12" w:space="0" w:color="auto"/>
              <w:bottom w:val="single" w:sz="4" w:space="0" w:color="auto"/>
              <w:right w:val="single" w:sz="4" w:space="0" w:color="auto"/>
            </w:tcBorders>
          </w:tcPr>
          <w:p w:rsidR="001F28FC" w:rsidRPr="00B33F02" w:rsidRDefault="001F28FC" w:rsidP="003557AF">
            <w:pPr>
              <w:pStyle w:val="a3"/>
              <w:rPr>
                <w:rFonts w:ascii="Times New Roman" w:hAnsi="Times New Roman" w:cs="Times New Roman"/>
              </w:rPr>
            </w:pPr>
            <w:r w:rsidRPr="00B33F02">
              <w:rPr>
                <w:rFonts w:ascii="Times New Roman" w:hAnsi="Times New Roman" w:cs="Times New Roman"/>
              </w:rPr>
              <w:t>Розетка открытой проводки с заземлением</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122</w:t>
            </w:r>
          </w:p>
        </w:tc>
        <w:tc>
          <w:tcPr>
            <w:tcW w:w="4720" w:type="pct"/>
            <w:tcBorders>
              <w:top w:val="single" w:sz="4" w:space="0" w:color="auto"/>
              <w:left w:val="single" w:sz="12" w:space="0" w:color="auto"/>
              <w:bottom w:val="single" w:sz="4" w:space="0" w:color="auto"/>
              <w:right w:val="single" w:sz="4" w:space="0" w:color="auto"/>
            </w:tcBorders>
          </w:tcPr>
          <w:p w:rsidR="001F28FC" w:rsidRPr="00B33F02" w:rsidRDefault="001F28FC" w:rsidP="003557AF">
            <w:pPr>
              <w:pStyle w:val="a3"/>
              <w:rPr>
                <w:rFonts w:ascii="Times New Roman" w:hAnsi="Times New Roman" w:cs="Times New Roman"/>
              </w:rPr>
            </w:pPr>
            <w:r w:rsidRPr="00B33F02">
              <w:rPr>
                <w:rFonts w:ascii="Times New Roman" w:hAnsi="Times New Roman" w:cs="Times New Roman"/>
              </w:rPr>
              <w:t>Розетка скрытой проводки с заземлением</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123</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Светильник ЛВО-13-4 *18-472 в подвесных потолках, устанавливаемый на закладных деталях, количество ламп в светильнике до 4</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124</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Светильник  ДС-19 дежурного освещения Световые настенные указатели</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125</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Светильник потолочный или настенный с креплением винтами или болтами для помещений с нормальными условиями среды, одноламповый Светильник  НПБ-6000</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126</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proofErr w:type="gramStart"/>
            <w:r w:rsidRPr="00E665F6">
              <w:rPr>
                <w:rFonts w:ascii="Times New Roman" w:hAnsi="Times New Roman" w:cs="Times New Roman"/>
              </w:rPr>
              <w:t>Светильник</w:t>
            </w:r>
            <w:proofErr w:type="gramEnd"/>
            <w:r w:rsidRPr="00E665F6">
              <w:rPr>
                <w:rFonts w:ascii="Times New Roman" w:hAnsi="Times New Roman" w:cs="Times New Roman"/>
              </w:rPr>
              <w:t xml:space="preserve"> отдельно устанавливаемый на подвесах (штангах) с количеством ламп в светильнике 2 Светильник  НББ-05  082</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127</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Светильник потолочный или настенный с креплением винтами или болтами для помещений с нормальными условиями среды, одноламповый Светильник  OTN 1*18 настенный, перфорированный</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128</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Лампы люминесцентные ртутные низкого давления типа ЛБ 6</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129</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 xml:space="preserve">Лампы накаливания электрические осветительные общего назначения </w:t>
            </w:r>
            <w:proofErr w:type="spellStart"/>
            <w:r w:rsidRPr="00E665F6">
              <w:rPr>
                <w:rFonts w:ascii="Times New Roman" w:hAnsi="Times New Roman" w:cs="Times New Roman"/>
              </w:rPr>
              <w:t>биспиральные</w:t>
            </w:r>
            <w:proofErr w:type="spellEnd"/>
            <w:r w:rsidRPr="00E665F6">
              <w:rPr>
                <w:rFonts w:ascii="Times New Roman" w:hAnsi="Times New Roman" w:cs="Times New Roman"/>
              </w:rPr>
              <w:t xml:space="preserve"> криптоновые типа БК220-23</w:t>
            </w:r>
            <w:r>
              <w:rPr>
                <w:rFonts w:ascii="Times New Roman" w:hAnsi="Times New Roman" w:cs="Times New Roman"/>
              </w:rPr>
              <w:t>0-100</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130</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Лампы люминесцентные ЛЛ-26/36 Вт,G13 4000К</w:t>
            </w:r>
          </w:p>
        </w:tc>
      </w:tr>
      <w:tr w:rsidR="001F28FC" w:rsidRPr="009F0BAA" w:rsidTr="003557AF">
        <w:trPr>
          <w:trHeight w:val="70"/>
        </w:trPr>
        <w:tc>
          <w:tcPr>
            <w:tcW w:w="28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Pr>
                <w:rFonts w:ascii="Times New Roman" w:hAnsi="Times New Roman" w:cs="Times New Roman"/>
              </w:rPr>
              <w:t>131</w:t>
            </w:r>
          </w:p>
        </w:tc>
        <w:tc>
          <w:tcPr>
            <w:tcW w:w="4720" w:type="pct"/>
            <w:tcBorders>
              <w:top w:val="single" w:sz="4" w:space="0" w:color="auto"/>
              <w:left w:val="single" w:sz="12" w:space="0" w:color="auto"/>
              <w:bottom w:val="single" w:sz="4" w:space="0" w:color="auto"/>
              <w:right w:val="single" w:sz="4" w:space="0" w:color="auto"/>
            </w:tcBorders>
          </w:tcPr>
          <w:p w:rsidR="001F28FC" w:rsidRPr="00E665F6" w:rsidRDefault="001F28FC" w:rsidP="003557AF">
            <w:pPr>
              <w:pStyle w:val="a3"/>
              <w:rPr>
                <w:rFonts w:ascii="Times New Roman" w:hAnsi="Times New Roman" w:cs="Times New Roman"/>
              </w:rPr>
            </w:pPr>
            <w:r w:rsidRPr="00E665F6">
              <w:rPr>
                <w:rFonts w:ascii="Times New Roman" w:hAnsi="Times New Roman" w:cs="Times New Roman"/>
              </w:rPr>
              <w:t>Лампы энергосбереж</w:t>
            </w:r>
            <w:r>
              <w:rPr>
                <w:rFonts w:ascii="Times New Roman" w:hAnsi="Times New Roman" w:cs="Times New Roman"/>
              </w:rPr>
              <w:t>ения КЭЛ-3U Е27 Вт 4000К ТЗ ИЭК</w:t>
            </w:r>
          </w:p>
        </w:tc>
      </w:tr>
    </w:tbl>
    <w:p w:rsidR="001F28FC" w:rsidRDefault="001F28FC" w:rsidP="001F28FC">
      <w:pPr>
        <w:ind w:firstLine="709"/>
        <w:jc w:val="both"/>
        <w:rPr>
          <w:color w:val="000000"/>
          <w:lang w:eastAsia="en-US"/>
        </w:rPr>
      </w:pPr>
    </w:p>
    <w:p w:rsidR="001F28FC" w:rsidRDefault="001F28FC" w:rsidP="001F28FC">
      <w:pPr>
        <w:ind w:firstLine="709"/>
        <w:jc w:val="both"/>
        <w:rPr>
          <w:color w:val="000000"/>
          <w:lang w:eastAsia="en-US"/>
        </w:rPr>
      </w:pPr>
    </w:p>
    <w:p w:rsidR="001F28FC" w:rsidRDefault="001F28FC" w:rsidP="001F28FC">
      <w:pPr>
        <w:ind w:firstLine="709"/>
        <w:jc w:val="both"/>
        <w:rPr>
          <w:color w:val="000000"/>
          <w:lang w:eastAsia="en-US"/>
        </w:rPr>
      </w:pPr>
    </w:p>
    <w:p w:rsidR="001F28FC" w:rsidRPr="00E9750C" w:rsidRDefault="001F28FC" w:rsidP="001F28FC">
      <w:pPr>
        <w:ind w:firstLine="709"/>
        <w:jc w:val="both"/>
        <w:rPr>
          <w:color w:val="000000"/>
          <w:lang w:eastAsia="en-US"/>
        </w:rPr>
      </w:pPr>
    </w:p>
    <w:p w:rsidR="001F28FC" w:rsidRPr="00E9750C" w:rsidRDefault="001F28FC" w:rsidP="001F28FC">
      <w:pPr>
        <w:pStyle w:val="a3"/>
        <w:jc w:val="both"/>
        <w:rPr>
          <w:rFonts w:ascii="Times New Roman" w:hAnsi="Times New Roman" w:cs="Times New Roman"/>
          <w:b/>
          <w:bCs/>
          <w:sz w:val="24"/>
          <w:szCs w:val="24"/>
        </w:rPr>
      </w:pPr>
      <w:r w:rsidRPr="00E9750C">
        <w:rPr>
          <w:rFonts w:ascii="Times New Roman" w:hAnsi="Times New Roman" w:cs="Times New Roman"/>
          <w:b/>
          <w:bCs/>
          <w:sz w:val="24"/>
          <w:szCs w:val="24"/>
        </w:rPr>
        <w:t>Технические требования.</w:t>
      </w:r>
    </w:p>
    <w:p w:rsidR="001F28FC" w:rsidRPr="00E9750C" w:rsidRDefault="001F28FC" w:rsidP="001F28FC">
      <w:pPr>
        <w:pStyle w:val="a3"/>
        <w:jc w:val="both"/>
        <w:rPr>
          <w:rFonts w:ascii="Times New Roman" w:hAnsi="Times New Roman" w:cs="Times New Roman"/>
          <w:bCs/>
          <w:sz w:val="24"/>
          <w:szCs w:val="24"/>
        </w:rPr>
      </w:pPr>
      <w:r w:rsidRPr="00E9750C">
        <w:rPr>
          <w:rFonts w:ascii="Times New Roman" w:hAnsi="Times New Roman" w:cs="Times New Roman"/>
          <w:bCs/>
          <w:sz w:val="24"/>
          <w:szCs w:val="24"/>
        </w:rPr>
        <w:t>Все работы производятся с демонтажем существующих окон, дверей, загрузкой и вывозом строительного мусора и старых оконных блоков и установкой новых конструкций, включая расходы по доставке новых конструкций.</w:t>
      </w:r>
    </w:p>
    <w:p w:rsidR="001F28FC" w:rsidRPr="00E9750C" w:rsidRDefault="001F28FC" w:rsidP="001F28FC">
      <w:pPr>
        <w:widowControl w:val="0"/>
        <w:autoSpaceDE w:val="0"/>
        <w:autoSpaceDN w:val="0"/>
        <w:adjustRightInd w:val="0"/>
        <w:jc w:val="both"/>
        <w:rPr>
          <w:color w:val="000000"/>
        </w:rPr>
      </w:pPr>
      <w:r w:rsidRPr="00E9750C">
        <w:rPr>
          <w:color w:val="000000"/>
        </w:rPr>
        <w:t xml:space="preserve">          Монтажные работы проводятся в строгом соответствии с утвержденной документацией, графиком производства работ, технологической последовательностью производства работ.</w:t>
      </w:r>
    </w:p>
    <w:p w:rsidR="001F28FC" w:rsidRPr="00E9750C" w:rsidRDefault="001F28FC" w:rsidP="001F28FC">
      <w:pPr>
        <w:pStyle w:val="a3"/>
        <w:jc w:val="both"/>
        <w:rPr>
          <w:rFonts w:ascii="Times New Roman" w:hAnsi="Times New Roman" w:cs="Times New Roman"/>
          <w:bCs/>
          <w:sz w:val="24"/>
          <w:szCs w:val="24"/>
        </w:rPr>
      </w:pPr>
      <w:r w:rsidRPr="00E9750C">
        <w:rPr>
          <w:rFonts w:ascii="Times New Roman" w:hAnsi="Times New Roman" w:cs="Times New Roman"/>
          <w:bCs/>
          <w:sz w:val="24"/>
          <w:szCs w:val="24"/>
        </w:rPr>
        <w:t>Используемые материалы должны иметь следующие сертификаты, которые Подрядчик прилагает в процессе выполнения работ по Контракту (копии):</w:t>
      </w:r>
    </w:p>
    <w:p w:rsidR="001F28FC" w:rsidRPr="00E9750C" w:rsidRDefault="001F28FC" w:rsidP="001F28FC">
      <w:pPr>
        <w:pStyle w:val="a3"/>
        <w:jc w:val="both"/>
        <w:rPr>
          <w:rFonts w:ascii="Times New Roman" w:hAnsi="Times New Roman" w:cs="Times New Roman"/>
          <w:bCs/>
          <w:sz w:val="24"/>
          <w:szCs w:val="24"/>
        </w:rPr>
      </w:pPr>
      <w:r w:rsidRPr="00E9750C">
        <w:rPr>
          <w:rFonts w:ascii="Times New Roman" w:hAnsi="Times New Roman" w:cs="Times New Roman"/>
          <w:bCs/>
          <w:sz w:val="24"/>
          <w:szCs w:val="24"/>
        </w:rPr>
        <w:lastRenderedPageBreak/>
        <w:t>- Сертификат соответствия ГОСТ (на профиль ПВХ, профили алюминиевых конструкций, стеклопакеты, на фурнитуру)</w:t>
      </w:r>
    </w:p>
    <w:p w:rsidR="001F28FC" w:rsidRPr="00E9750C" w:rsidRDefault="001F28FC" w:rsidP="001F28FC">
      <w:pPr>
        <w:pStyle w:val="a3"/>
        <w:jc w:val="both"/>
        <w:rPr>
          <w:rFonts w:ascii="Times New Roman" w:hAnsi="Times New Roman" w:cs="Times New Roman"/>
          <w:bCs/>
          <w:sz w:val="24"/>
          <w:szCs w:val="24"/>
        </w:rPr>
      </w:pPr>
      <w:r w:rsidRPr="00E9750C">
        <w:rPr>
          <w:rFonts w:ascii="Times New Roman" w:hAnsi="Times New Roman" w:cs="Times New Roman"/>
          <w:bCs/>
          <w:sz w:val="24"/>
          <w:szCs w:val="24"/>
        </w:rPr>
        <w:t>- Санитарно-гигиенический сертификат на ПВХ и алюминиевый профиль.</w:t>
      </w:r>
    </w:p>
    <w:p w:rsidR="001F28FC" w:rsidRPr="00E9750C" w:rsidRDefault="001F28FC" w:rsidP="001F28FC">
      <w:pPr>
        <w:pStyle w:val="a3"/>
        <w:jc w:val="both"/>
        <w:rPr>
          <w:rFonts w:ascii="Times New Roman" w:hAnsi="Times New Roman" w:cs="Times New Roman"/>
          <w:bCs/>
          <w:sz w:val="24"/>
          <w:szCs w:val="24"/>
        </w:rPr>
      </w:pPr>
      <w:r w:rsidRPr="00E9750C">
        <w:rPr>
          <w:rFonts w:ascii="Times New Roman" w:hAnsi="Times New Roman" w:cs="Times New Roman"/>
          <w:bCs/>
          <w:sz w:val="24"/>
          <w:szCs w:val="24"/>
        </w:rPr>
        <w:t>- Сертификат пожарной безопасности на ПВХ и алюминиевый профиль.</w:t>
      </w:r>
    </w:p>
    <w:p w:rsidR="001F28FC" w:rsidRPr="00E9750C" w:rsidRDefault="001F28FC" w:rsidP="001F28FC">
      <w:pPr>
        <w:pStyle w:val="a3"/>
        <w:jc w:val="both"/>
        <w:rPr>
          <w:rFonts w:ascii="Times New Roman" w:hAnsi="Times New Roman" w:cs="Times New Roman"/>
          <w:bCs/>
          <w:sz w:val="24"/>
          <w:szCs w:val="24"/>
        </w:rPr>
      </w:pPr>
      <w:r w:rsidRPr="00E9750C">
        <w:rPr>
          <w:rFonts w:ascii="Times New Roman" w:hAnsi="Times New Roman" w:cs="Times New Roman"/>
          <w:bCs/>
          <w:sz w:val="24"/>
          <w:szCs w:val="24"/>
        </w:rPr>
        <w:t>- Паспорт изделия.</w:t>
      </w:r>
    </w:p>
    <w:p w:rsidR="001F28FC" w:rsidRPr="00E9750C" w:rsidRDefault="001F28FC" w:rsidP="001F28FC">
      <w:pPr>
        <w:pStyle w:val="a3"/>
        <w:jc w:val="both"/>
        <w:rPr>
          <w:rFonts w:ascii="Times New Roman" w:hAnsi="Times New Roman" w:cs="Times New Roman"/>
          <w:bCs/>
          <w:sz w:val="24"/>
          <w:szCs w:val="24"/>
        </w:rPr>
      </w:pPr>
      <w:r w:rsidRPr="00E9750C">
        <w:rPr>
          <w:rFonts w:ascii="Times New Roman" w:hAnsi="Times New Roman" w:cs="Times New Roman"/>
          <w:bCs/>
          <w:sz w:val="24"/>
          <w:szCs w:val="24"/>
        </w:rPr>
        <w:t>При монтаже должны приниматься меры для минимизации нарушения интерьера, существующей отделки помещений. После окончания работ производится ликвидация рабочей зоны, уборка мусора, материалов, разборка ограждений. Конструкции дверей выполняются из алюминиевого профиля СИАЛ КП 45 или эквивалент, с заполнением: сэндвич-панель толщиной не менее 24 мм, стекло толщиной 5мм с бронирующей пленкой не менее 100мк.  Отделка по периметру двери алюминиевым уголком (ширина определяется по месту установки) в цвет двери с обеих сторон. Цвет полимерного покрытия по согласованию с заказчиком. Двери должны открываться по направлению эвакуационных выходов из здания, не иметь запоров, оборудованы нажимным гарнитуром с замком</w:t>
      </w:r>
      <w:proofErr w:type="gramStart"/>
      <w:r w:rsidRPr="00E9750C">
        <w:rPr>
          <w:rFonts w:ascii="Times New Roman" w:hAnsi="Times New Roman" w:cs="Times New Roman"/>
          <w:bCs/>
          <w:sz w:val="24"/>
          <w:szCs w:val="24"/>
        </w:rPr>
        <w:t>.</w:t>
      </w:r>
      <w:proofErr w:type="gramEnd"/>
      <w:r w:rsidRPr="00E9750C">
        <w:rPr>
          <w:rFonts w:ascii="Times New Roman" w:hAnsi="Times New Roman" w:cs="Times New Roman"/>
          <w:bCs/>
          <w:sz w:val="24"/>
          <w:szCs w:val="24"/>
        </w:rPr>
        <w:t xml:space="preserve">- </w:t>
      </w:r>
      <w:proofErr w:type="gramStart"/>
      <w:r w:rsidRPr="00E9750C">
        <w:rPr>
          <w:rFonts w:ascii="Times New Roman" w:hAnsi="Times New Roman" w:cs="Times New Roman"/>
          <w:bCs/>
          <w:sz w:val="24"/>
          <w:szCs w:val="24"/>
        </w:rPr>
        <w:t>о</w:t>
      </w:r>
      <w:proofErr w:type="gramEnd"/>
      <w:r w:rsidRPr="00E9750C">
        <w:rPr>
          <w:rFonts w:ascii="Times New Roman" w:hAnsi="Times New Roman" w:cs="Times New Roman"/>
          <w:bCs/>
          <w:sz w:val="24"/>
          <w:szCs w:val="24"/>
        </w:rPr>
        <w:t>конные блоки выполнить из  ПВХ профиля толщиной не менее 70мм., 5-ти камерного. Толщина лицевой стенки ПВХ профиля не менее 3мм. (класс А). Армирование профиля коробки, створки, импоста сталью толщиной не менее 1,5 мм.  Стеклопакеты – двухкамерные, толщиной не менее 40мм. и поворотно-откидным механизмом. Фурнитура должна иметь не менее 6 точек прижима.</w:t>
      </w:r>
    </w:p>
    <w:p w:rsidR="001F28FC" w:rsidRPr="00E9750C" w:rsidRDefault="001F28FC" w:rsidP="001F28FC">
      <w:pPr>
        <w:pStyle w:val="a3"/>
        <w:jc w:val="both"/>
        <w:rPr>
          <w:rFonts w:ascii="Times New Roman" w:hAnsi="Times New Roman" w:cs="Times New Roman"/>
          <w:bCs/>
          <w:sz w:val="24"/>
          <w:szCs w:val="24"/>
        </w:rPr>
      </w:pPr>
      <w:r w:rsidRPr="00E9750C">
        <w:rPr>
          <w:rFonts w:ascii="Times New Roman" w:hAnsi="Times New Roman" w:cs="Times New Roman"/>
          <w:bCs/>
          <w:sz w:val="24"/>
          <w:szCs w:val="24"/>
        </w:rPr>
        <w:t xml:space="preserve"> -  отделка наружных откосов уголком ПВХ 120*35мм. </w:t>
      </w:r>
    </w:p>
    <w:p w:rsidR="001F28FC" w:rsidRPr="00E9750C" w:rsidRDefault="001F28FC" w:rsidP="001F28FC">
      <w:pPr>
        <w:pStyle w:val="a3"/>
        <w:jc w:val="both"/>
        <w:rPr>
          <w:rFonts w:ascii="Times New Roman" w:hAnsi="Times New Roman" w:cs="Times New Roman"/>
          <w:bCs/>
          <w:sz w:val="24"/>
          <w:szCs w:val="24"/>
        </w:rPr>
      </w:pPr>
      <w:r w:rsidRPr="00E9750C">
        <w:rPr>
          <w:rFonts w:ascii="Times New Roman" w:hAnsi="Times New Roman" w:cs="Times New Roman"/>
          <w:bCs/>
          <w:sz w:val="24"/>
          <w:szCs w:val="24"/>
        </w:rPr>
        <w:t xml:space="preserve"> - отделка внутренних откосов: сэндвич-панель толщиной не менее 10 мм (шириной до 550 мм) с наличником БФК или эквивалент. Перед установкой </w:t>
      </w:r>
      <w:proofErr w:type="spellStart"/>
      <w:proofErr w:type="gramStart"/>
      <w:r w:rsidRPr="00E9750C">
        <w:rPr>
          <w:rFonts w:ascii="Times New Roman" w:hAnsi="Times New Roman" w:cs="Times New Roman"/>
          <w:bCs/>
          <w:sz w:val="24"/>
          <w:szCs w:val="24"/>
        </w:rPr>
        <w:t>сэндвич-панелей</w:t>
      </w:r>
      <w:proofErr w:type="spellEnd"/>
      <w:proofErr w:type="gramEnd"/>
      <w:r w:rsidRPr="00E9750C">
        <w:rPr>
          <w:rFonts w:ascii="Times New Roman" w:hAnsi="Times New Roman" w:cs="Times New Roman"/>
          <w:bCs/>
          <w:sz w:val="24"/>
          <w:szCs w:val="24"/>
        </w:rPr>
        <w:t xml:space="preserve"> выполнить ремонт штукатурки внутренних откосов.</w:t>
      </w:r>
    </w:p>
    <w:p w:rsidR="001F28FC" w:rsidRPr="00E9750C" w:rsidRDefault="001F28FC" w:rsidP="001F28FC">
      <w:pPr>
        <w:pStyle w:val="a3"/>
        <w:jc w:val="both"/>
        <w:rPr>
          <w:rFonts w:ascii="Times New Roman" w:hAnsi="Times New Roman" w:cs="Times New Roman"/>
          <w:bCs/>
          <w:sz w:val="24"/>
          <w:szCs w:val="24"/>
        </w:rPr>
      </w:pPr>
      <w:r w:rsidRPr="00E9750C">
        <w:rPr>
          <w:rFonts w:ascii="Times New Roman" w:hAnsi="Times New Roman" w:cs="Times New Roman"/>
          <w:bCs/>
          <w:sz w:val="24"/>
          <w:szCs w:val="24"/>
        </w:rPr>
        <w:t xml:space="preserve">-  подоконная доска </w:t>
      </w:r>
      <w:proofErr w:type="spellStart"/>
      <w:r w:rsidRPr="00E9750C">
        <w:rPr>
          <w:rFonts w:ascii="Times New Roman" w:hAnsi="Times New Roman" w:cs="Times New Roman"/>
          <w:bCs/>
          <w:sz w:val="24"/>
          <w:szCs w:val="24"/>
        </w:rPr>
        <w:t>Moeller</w:t>
      </w:r>
      <w:proofErr w:type="spellEnd"/>
      <w:r w:rsidRPr="00E9750C">
        <w:rPr>
          <w:rFonts w:ascii="Times New Roman" w:hAnsi="Times New Roman" w:cs="Times New Roman"/>
          <w:bCs/>
          <w:sz w:val="24"/>
          <w:szCs w:val="24"/>
        </w:rPr>
        <w:t xml:space="preserve"> или эквивалент из жесткого ПВХ белого цвета, толщиной не менее 22мм., шириной до 600 мм,   выпуском  влево и вправо за размеры оконного проема  50мм. и вылетом за внутреннюю стену  50мм. На поверхности подоконников устанавливается многослойный </w:t>
      </w:r>
      <w:proofErr w:type="spellStart"/>
      <w:r w:rsidRPr="00E9750C">
        <w:rPr>
          <w:rFonts w:ascii="Times New Roman" w:hAnsi="Times New Roman" w:cs="Times New Roman"/>
          <w:bCs/>
          <w:sz w:val="24"/>
          <w:szCs w:val="24"/>
        </w:rPr>
        <w:t>ламинат</w:t>
      </w:r>
      <w:proofErr w:type="spellEnd"/>
      <w:r w:rsidRPr="00E9750C">
        <w:rPr>
          <w:rFonts w:ascii="Times New Roman" w:hAnsi="Times New Roman" w:cs="Times New Roman"/>
          <w:bCs/>
          <w:sz w:val="24"/>
          <w:szCs w:val="24"/>
        </w:rPr>
        <w:t xml:space="preserve"> ELESGO </w:t>
      </w:r>
      <w:proofErr w:type="spellStart"/>
      <w:r w:rsidRPr="00E9750C">
        <w:rPr>
          <w:rFonts w:ascii="Times New Roman" w:hAnsi="Times New Roman" w:cs="Times New Roman"/>
          <w:bCs/>
          <w:sz w:val="24"/>
          <w:szCs w:val="24"/>
        </w:rPr>
        <w:t>Plus</w:t>
      </w:r>
      <w:proofErr w:type="spellEnd"/>
      <w:r w:rsidRPr="00E9750C">
        <w:rPr>
          <w:rFonts w:ascii="Times New Roman" w:hAnsi="Times New Roman" w:cs="Times New Roman"/>
          <w:bCs/>
          <w:sz w:val="24"/>
          <w:szCs w:val="24"/>
        </w:rPr>
        <w:t xml:space="preserve"> </w:t>
      </w:r>
      <w:proofErr w:type="spellStart"/>
      <w:r w:rsidRPr="00E9750C">
        <w:rPr>
          <w:rFonts w:ascii="Times New Roman" w:hAnsi="Times New Roman" w:cs="Times New Roman"/>
          <w:bCs/>
          <w:sz w:val="24"/>
          <w:szCs w:val="24"/>
        </w:rPr>
        <w:t>on</w:t>
      </w:r>
      <w:proofErr w:type="spellEnd"/>
      <w:r w:rsidRPr="00E9750C">
        <w:rPr>
          <w:rFonts w:ascii="Times New Roman" w:hAnsi="Times New Roman" w:cs="Times New Roman"/>
          <w:bCs/>
          <w:sz w:val="24"/>
          <w:szCs w:val="24"/>
        </w:rPr>
        <w:t xml:space="preserve"> </w:t>
      </w:r>
      <w:proofErr w:type="spellStart"/>
      <w:r w:rsidRPr="00E9750C">
        <w:rPr>
          <w:rFonts w:ascii="Times New Roman" w:hAnsi="Times New Roman" w:cs="Times New Roman"/>
          <w:bCs/>
          <w:sz w:val="24"/>
          <w:szCs w:val="24"/>
        </w:rPr>
        <w:t>Top</w:t>
      </w:r>
      <w:proofErr w:type="spellEnd"/>
      <w:r w:rsidRPr="00E9750C">
        <w:rPr>
          <w:rFonts w:ascii="Times New Roman" w:hAnsi="Times New Roman" w:cs="Times New Roman"/>
          <w:bCs/>
          <w:sz w:val="24"/>
          <w:szCs w:val="24"/>
        </w:rPr>
        <w:t xml:space="preserve"> или эквивалент. Не царапаются и обладают повышенной </w:t>
      </w:r>
      <w:proofErr w:type="spellStart"/>
      <w:r w:rsidRPr="00E9750C">
        <w:rPr>
          <w:rFonts w:ascii="Times New Roman" w:hAnsi="Times New Roman" w:cs="Times New Roman"/>
          <w:bCs/>
          <w:sz w:val="24"/>
          <w:szCs w:val="24"/>
        </w:rPr>
        <w:t>ударостойкостью</w:t>
      </w:r>
      <w:proofErr w:type="spellEnd"/>
      <w:r w:rsidRPr="00E9750C">
        <w:rPr>
          <w:rFonts w:ascii="Times New Roman" w:hAnsi="Times New Roman" w:cs="Times New Roman"/>
          <w:bCs/>
          <w:sz w:val="24"/>
          <w:szCs w:val="24"/>
        </w:rPr>
        <w:t>. не впитывают влаги. Коэффициент теплового расширения подоконника менее 1% за 24 часа температурного воздействия 70°C. Предусмотреть дополнительное усиление подоконной доски на прогиб, предварительно согласовав с заказчиком.</w:t>
      </w:r>
    </w:p>
    <w:p w:rsidR="001F28FC" w:rsidRPr="00E9750C" w:rsidRDefault="001F28FC" w:rsidP="001F28FC">
      <w:pPr>
        <w:pStyle w:val="a3"/>
        <w:jc w:val="both"/>
        <w:rPr>
          <w:rFonts w:ascii="Times New Roman" w:hAnsi="Times New Roman" w:cs="Times New Roman"/>
          <w:bCs/>
          <w:sz w:val="24"/>
          <w:szCs w:val="24"/>
        </w:rPr>
      </w:pPr>
      <w:r w:rsidRPr="00E9750C">
        <w:rPr>
          <w:rFonts w:ascii="Times New Roman" w:hAnsi="Times New Roman" w:cs="Times New Roman"/>
          <w:bCs/>
          <w:sz w:val="24"/>
          <w:szCs w:val="24"/>
        </w:rPr>
        <w:t xml:space="preserve"> - монтажную пену для заделки монтажный шов согласовать с заказчиком. Все запененные швы должны герметизироваться как изнутри, так и снаружи помещения. </w:t>
      </w:r>
    </w:p>
    <w:p w:rsidR="001F28FC" w:rsidRPr="00E9750C" w:rsidRDefault="001F28FC" w:rsidP="001F28FC">
      <w:pPr>
        <w:pStyle w:val="a3"/>
        <w:jc w:val="both"/>
        <w:rPr>
          <w:rFonts w:ascii="Times New Roman" w:hAnsi="Times New Roman" w:cs="Times New Roman"/>
          <w:bCs/>
          <w:sz w:val="24"/>
          <w:szCs w:val="24"/>
        </w:rPr>
      </w:pPr>
      <w:r w:rsidRPr="00E9750C">
        <w:rPr>
          <w:rFonts w:ascii="Times New Roman" w:hAnsi="Times New Roman" w:cs="Times New Roman"/>
          <w:bCs/>
          <w:sz w:val="24"/>
          <w:szCs w:val="24"/>
        </w:rPr>
        <w:t>1. наружный гидроизоляционный: мастика СТИЗ-А, или эквивалент;</w:t>
      </w:r>
    </w:p>
    <w:p w:rsidR="001F28FC" w:rsidRPr="00E9750C" w:rsidRDefault="001F28FC" w:rsidP="001F28FC">
      <w:pPr>
        <w:pStyle w:val="a3"/>
        <w:jc w:val="both"/>
        <w:rPr>
          <w:rFonts w:ascii="Times New Roman" w:hAnsi="Times New Roman" w:cs="Times New Roman"/>
          <w:bCs/>
          <w:sz w:val="24"/>
          <w:szCs w:val="24"/>
        </w:rPr>
      </w:pPr>
      <w:r w:rsidRPr="00E9750C">
        <w:rPr>
          <w:rFonts w:ascii="Times New Roman" w:hAnsi="Times New Roman" w:cs="Times New Roman"/>
          <w:bCs/>
          <w:sz w:val="24"/>
          <w:szCs w:val="24"/>
        </w:rPr>
        <w:t xml:space="preserve">2. средний теплоизоляционный: трубчатый утеплитель </w:t>
      </w:r>
      <w:proofErr w:type="spellStart"/>
      <w:r w:rsidRPr="00E9750C">
        <w:rPr>
          <w:rFonts w:ascii="Times New Roman" w:hAnsi="Times New Roman" w:cs="Times New Roman"/>
          <w:bCs/>
          <w:sz w:val="24"/>
          <w:szCs w:val="24"/>
        </w:rPr>
        <w:t>Вилатерм</w:t>
      </w:r>
      <w:proofErr w:type="spellEnd"/>
      <w:r w:rsidRPr="00E9750C">
        <w:rPr>
          <w:rFonts w:ascii="Times New Roman" w:hAnsi="Times New Roman" w:cs="Times New Roman"/>
          <w:bCs/>
          <w:sz w:val="24"/>
          <w:szCs w:val="24"/>
        </w:rPr>
        <w:t>, или эквивалент и профессиональная монтажная пена «</w:t>
      </w:r>
      <w:proofErr w:type="spellStart"/>
      <w:r w:rsidRPr="00E9750C">
        <w:rPr>
          <w:rFonts w:ascii="Times New Roman" w:hAnsi="Times New Roman" w:cs="Times New Roman"/>
          <w:bCs/>
          <w:sz w:val="24"/>
          <w:szCs w:val="24"/>
        </w:rPr>
        <w:t>Gold-Gum</w:t>
      </w:r>
      <w:proofErr w:type="spellEnd"/>
      <w:r w:rsidRPr="00E9750C">
        <w:rPr>
          <w:rFonts w:ascii="Times New Roman" w:hAnsi="Times New Roman" w:cs="Times New Roman"/>
          <w:bCs/>
          <w:sz w:val="24"/>
          <w:szCs w:val="24"/>
        </w:rPr>
        <w:t>», или эквивалент.</w:t>
      </w:r>
    </w:p>
    <w:p w:rsidR="001F28FC" w:rsidRPr="00E9750C" w:rsidRDefault="001F28FC" w:rsidP="001F28FC">
      <w:pPr>
        <w:pStyle w:val="a3"/>
        <w:jc w:val="both"/>
        <w:rPr>
          <w:rFonts w:ascii="Times New Roman" w:hAnsi="Times New Roman" w:cs="Times New Roman"/>
          <w:bCs/>
          <w:sz w:val="24"/>
          <w:szCs w:val="24"/>
        </w:rPr>
      </w:pPr>
      <w:r w:rsidRPr="00E9750C">
        <w:rPr>
          <w:rFonts w:ascii="Times New Roman" w:hAnsi="Times New Roman" w:cs="Times New Roman"/>
          <w:bCs/>
          <w:sz w:val="24"/>
          <w:szCs w:val="24"/>
        </w:rPr>
        <w:t>3. внутренний пароизоляционный: САЗИЛАСТ-11, или эквивалент.</w:t>
      </w:r>
    </w:p>
    <w:p w:rsidR="001F28FC" w:rsidRPr="00E9750C" w:rsidRDefault="001F28FC" w:rsidP="001F28FC">
      <w:pPr>
        <w:pStyle w:val="a3"/>
        <w:jc w:val="both"/>
        <w:rPr>
          <w:rFonts w:ascii="Times New Roman" w:hAnsi="Times New Roman" w:cs="Times New Roman"/>
          <w:bCs/>
          <w:sz w:val="24"/>
          <w:szCs w:val="24"/>
        </w:rPr>
      </w:pPr>
      <w:r w:rsidRPr="00E9750C">
        <w:rPr>
          <w:rFonts w:ascii="Times New Roman" w:hAnsi="Times New Roman" w:cs="Times New Roman"/>
          <w:bCs/>
          <w:sz w:val="24"/>
          <w:szCs w:val="24"/>
        </w:rPr>
        <w:t>Работа и материалы по электроснабжению должны соответствовать энергосберегающим требованиям и технологиям.</w:t>
      </w:r>
    </w:p>
    <w:p w:rsidR="001F28FC" w:rsidRPr="00E9750C" w:rsidRDefault="001F28FC" w:rsidP="001F28FC">
      <w:pPr>
        <w:pStyle w:val="a3"/>
        <w:jc w:val="both"/>
        <w:rPr>
          <w:rFonts w:ascii="Times New Roman" w:hAnsi="Times New Roman" w:cs="Times New Roman"/>
          <w:bCs/>
          <w:sz w:val="24"/>
          <w:szCs w:val="24"/>
        </w:rPr>
      </w:pPr>
      <w:r w:rsidRPr="00E9750C">
        <w:rPr>
          <w:rFonts w:ascii="Times New Roman" w:hAnsi="Times New Roman" w:cs="Times New Roman"/>
          <w:bCs/>
          <w:sz w:val="24"/>
          <w:szCs w:val="24"/>
        </w:rPr>
        <w:t>4.Отключения существующих инженерных систем, сетей или отдельных их участков могут производиться только по предварительному согласованию с Заказчиком. После выполнения работ по монтажу вентиляции, требуется проведение замеро</w:t>
      </w:r>
      <w:r>
        <w:rPr>
          <w:rFonts w:ascii="Times New Roman" w:hAnsi="Times New Roman" w:cs="Times New Roman"/>
          <w:bCs/>
          <w:sz w:val="24"/>
          <w:szCs w:val="24"/>
        </w:rPr>
        <w:t xml:space="preserve">в </w:t>
      </w:r>
      <w:proofErr w:type="spellStart"/>
      <w:r>
        <w:rPr>
          <w:rFonts w:ascii="Times New Roman" w:hAnsi="Times New Roman" w:cs="Times New Roman"/>
          <w:bCs/>
          <w:sz w:val="24"/>
          <w:szCs w:val="24"/>
        </w:rPr>
        <w:t>обмен</w:t>
      </w:r>
      <w:proofErr w:type="gramStart"/>
      <w:r>
        <w:rPr>
          <w:rFonts w:ascii="Times New Roman" w:hAnsi="Times New Roman" w:cs="Times New Roman"/>
          <w:bCs/>
          <w:sz w:val="24"/>
          <w:szCs w:val="24"/>
        </w:rPr>
        <w:t>о</w:t>
      </w:r>
      <w:proofErr w:type="spellEnd"/>
      <w:r>
        <w:rPr>
          <w:rFonts w:ascii="Times New Roman" w:hAnsi="Times New Roman" w:cs="Times New Roman"/>
          <w:bCs/>
          <w:sz w:val="24"/>
          <w:szCs w:val="24"/>
        </w:rPr>
        <w:t>-</w:t>
      </w:r>
      <w:proofErr w:type="gramEnd"/>
      <w:r>
        <w:rPr>
          <w:rFonts w:ascii="Times New Roman" w:hAnsi="Times New Roman" w:cs="Times New Roman"/>
          <w:bCs/>
          <w:sz w:val="24"/>
          <w:szCs w:val="24"/>
        </w:rPr>
        <w:t xml:space="preserve"> потоков в помещении. </w:t>
      </w:r>
    </w:p>
    <w:p w:rsidR="001F28FC" w:rsidRPr="00E9750C" w:rsidRDefault="001F28FC" w:rsidP="001F28FC">
      <w:pPr>
        <w:pStyle w:val="a3"/>
        <w:jc w:val="both"/>
        <w:rPr>
          <w:rFonts w:ascii="Times New Roman" w:hAnsi="Times New Roman" w:cs="Times New Roman"/>
          <w:b/>
          <w:bCs/>
          <w:i/>
          <w:sz w:val="24"/>
          <w:szCs w:val="24"/>
        </w:rPr>
      </w:pPr>
      <w:r w:rsidRPr="00E9750C">
        <w:rPr>
          <w:rFonts w:ascii="Times New Roman" w:hAnsi="Times New Roman" w:cs="Times New Roman"/>
          <w:bCs/>
          <w:sz w:val="24"/>
          <w:szCs w:val="24"/>
        </w:rPr>
        <w:t xml:space="preserve"> </w:t>
      </w:r>
      <w:r w:rsidRPr="00E9750C">
        <w:rPr>
          <w:rFonts w:ascii="Times New Roman" w:hAnsi="Times New Roman" w:cs="Times New Roman"/>
          <w:b/>
          <w:bCs/>
          <w:i/>
          <w:sz w:val="24"/>
          <w:szCs w:val="24"/>
        </w:rPr>
        <w:t>Требования к внутренней отделке помещений</w:t>
      </w:r>
    </w:p>
    <w:p w:rsidR="001F28FC" w:rsidRPr="00E9750C" w:rsidRDefault="001F28FC" w:rsidP="001F28FC">
      <w:pPr>
        <w:pStyle w:val="a3"/>
        <w:jc w:val="both"/>
        <w:rPr>
          <w:rFonts w:ascii="Times New Roman" w:hAnsi="Times New Roman" w:cs="Times New Roman"/>
          <w:bCs/>
          <w:sz w:val="24"/>
          <w:szCs w:val="24"/>
        </w:rPr>
      </w:pPr>
      <w:r w:rsidRPr="00E9750C">
        <w:rPr>
          <w:rFonts w:ascii="Times New Roman" w:hAnsi="Times New Roman" w:cs="Times New Roman"/>
          <w:bCs/>
          <w:sz w:val="24"/>
          <w:szCs w:val="24"/>
        </w:rPr>
        <w:t xml:space="preserve">Для внутренней отделки используются материалы в соответствии с функциональным назначением помещений. </w:t>
      </w:r>
    </w:p>
    <w:p w:rsidR="001F28FC" w:rsidRPr="00E9750C" w:rsidRDefault="001F28FC" w:rsidP="001F28FC">
      <w:pPr>
        <w:pStyle w:val="a3"/>
        <w:jc w:val="both"/>
        <w:rPr>
          <w:rFonts w:ascii="Times New Roman" w:hAnsi="Times New Roman" w:cs="Times New Roman"/>
          <w:bCs/>
          <w:sz w:val="24"/>
          <w:szCs w:val="24"/>
        </w:rPr>
      </w:pPr>
      <w:r w:rsidRPr="00E9750C">
        <w:rPr>
          <w:rFonts w:ascii="Times New Roman" w:hAnsi="Times New Roman" w:cs="Times New Roman"/>
          <w:bCs/>
          <w:sz w:val="24"/>
          <w:szCs w:val="24"/>
        </w:rPr>
        <w:t xml:space="preserve">Поверхность стен, полов и потолков помещений должна быть гладкой, без дефектов, легкодоступной для влажной уборки и устойчивой к обработке моющими и дезинфицирующими средствами. При использовании панелей их конструкция также должна обеспечивать гладкую поверхность. </w:t>
      </w:r>
    </w:p>
    <w:p w:rsidR="001F28FC" w:rsidRPr="00E9750C" w:rsidRDefault="001F28FC" w:rsidP="001F28FC">
      <w:pPr>
        <w:pStyle w:val="a3"/>
        <w:jc w:val="both"/>
        <w:rPr>
          <w:rFonts w:ascii="Times New Roman" w:hAnsi="Times New Roman" w:cs="Times New Roman"/>
          <w:bCs/>
          <w:sz w:val="24"/>
          <w:szCs w:val="24"/>
        </w:rPr>
      </w:pPr>
      <w:r w:rsidRPr="00E9750C">
        <w:rPr>
          <w:rFonts w:ascii="Times New Roman" w:hAnsi="Times New Roman" w:cs="Times New Roman"/>
          <w:bCs/>
          <w:sz w:val="24"/>
          <w:szCs w:val="24"/>
        </w:rPr>
        <w:t xml:space="preserve">Покрытие пола должно плотно прилегать к основанию. Сопряжение стен и полов должно иметь закругленное сечение, стыки должны быть герметичными. При использовании линолеумных покрытий края линолеума у стен могут быть подведены под плинтуса или возведены на стены. Швы примыкающих друг к другу листов линолеума должны быть пропаяны. </w:t>
      </w:r>
    </w:p>
    <w:p w:rsidR="001F28FC" w:rsidRPr="00E9750C" w:rsidRDefault="001F28FC" w:rsidP="001F28FC">
      <w:pPr>
        <w:pStyle w:val="a3"/>
        <w:jc w:val="both"/>
        <w:rPr>
          <w:rFonts w:ascii="Times New Roman" w:hAnsi="Times New Roman" w:cs="Times New Roman"/>
          <w:bCs/>
          <w:sz w:val="24"/>
          <w:szCs w:val="24"/>
        </w:rPr>
      </w:pPr>
      <w:r w:rsidRPr="00E9750C">
        <w:rPr>
          <w:rFonts w:ascii="Times New Roman" w:hAnsi="Times New Roman" w:cs="Times New Roman"/>
          <w:bCs/>
          <w:sz w:val="24"/>
          <w:szCs w:val="24"/>
        </w:rPr>
        <w:t xml:space="preserve">В вестибюлях полы должны быть устойчивы к механическому воздействию </w:t>
      </w:r>
    </w:p>
    <w:p w:rsidR="001F28FC" w:rsidRPr="00E9750C" w:rsidRDefault="001F28FC" w:rsidP="001F28FC">
      <w:pPr>
        <w:pStyle w:val="a3"/>
        <w:jc w:val="both"/>
        <w:rPr>
          <w:rFonts w:ascii="Times New Roman" w:hAnsi="Times New Roman" w:cs="Times New Roman"/>
          <w:bCs/>
          <w:sz w:val="24"/>
          <w:szCs w:val="24"/>
        </w:rPr>
      </w:pPr>
      <w:r w:rsidRPr="00E9750C">
        <w:rPr>
          <w:rFonts w:ascii="Times New Roman" w:hAnsi="Times New Roman" w:cs="Times New Roman"/>
          <w:bCs/>
          <w:sz w:val="24"/>
          <w:szCs w:val="24"/>
        </w:rPr>
        <w:t xml:space="preserve">Полы в операционных, наркозных, родовых и других аналогичных помещениях должны быть антистатическими. </w:t>
      </w:r>
    </w:p>
    <w:p w:rsidR="001F28FC" w:rsidRPr="00E9750C" w:rsidRDefault="001F28FC" w:rsidP="001F28FC">
      <w:pPr>
        <w:pStyle w:val="a3"/>
        <w:jc w:val="both"/>
        <w:rPr>
          <w:rFonts w:ascii="Times New Roman" w:hAnsi="Times New Roman" w:cs="Times New Roman"/>
          <w:bCs/>
          <w:sz w:val="24"/>
          <w:szCs w:val="24"/>
        </w:rPr>
      </w:pPr>
      <w:r w:rsidRPr="00E9750C">
        <w:rPr>
          <w:rFonts w:ascii="Times New Roman" w:hAnsi="Times New Roman" w:cs="Times New Roman"/>
          <w:bCs/>
          <w:sz w:val="24"/>
          <w:szCs w:val="24"/>
        </w:rPr>
        <w:t>В помещениях классов чистоты</w:t>
      </w:r>
      <w:proofErr w:type="gramStart"/>
      <w:r w:rsidRPr="00E9750C">
        <w:rPr>
          <w:rFonts w:ascii="Times New Roman" w:hAnsi="Times New Roman" w:cs="Times New Roman"/>
          <w:bCs/>
          <w:sz w:val="24"/>
          <w:szCs w:val="24"/>
        </w:rPr>
        <w:t xml:space="preserve"> А</w:t>
      </w:r>
      <w:proofErr w:type="gramEnd"/>
      <w:r w:rsidRPr="00E9750C">
        <w:rPr>
          <w:rFonts w:ascii="Times New Roman" w:hAnsi="Times New Roman" w:cs="Times New Roman"/>
          <w:bCs/>
          <w:sz w:val="24"/>
          <w:szCs w:val="24"/>
        </w:rPr>
        <w:t xml:space="preserve"> и Б покрытия стен на всю высоту помещений и потолка должны быть гладкими, влагостойкими, устойчивыми к применению моющих и дезинфицирующих средств. </w:t>
      </w:r>
    </w:p>
    <w:p w:rsidR="001F28FC" w:rsidRPr="00E9750C" w:rsidRDefault="001F28FC" w:rsidP="001F28FC">
      <w:pPr>
        <w:pStyle w:val="a3"/>
        <w:jc w:val="both"/>
        <w:rPr>
          <w:rFonts w:ascii="Times New Roman" w:hAnsi="Times New Roman" w:cs="Times New Roman"/>
          <w:bCs/>
          <w:sz w:val="24"/>
          <w:szCs w:val="24"/>
        </w:rPr>
      </w:pPr>
      <w:r w:rsidRPr="00E9750C">
        <w:rPr>
          <w:rFonts w:ascii="Times New Roman" w:hAnsi="Times New Roman" w:cs="Times New Roman"/>
          <w:bCs/>
          <w:sz w:val="24"/>
          <w:szCs w:val="24"/>
        </w:rPr>
        <w:t xml:space="preserve">В помещениях с влажностным режимом (душевых, ванных залах и пр.), в "грязных" помещениях (помещения разборки и хранения грязного белья, временного хранения отходов и других) отделка </w:t>
      </w:r>
      <w:r w:rsidRPr="00E9750C">
        <w:rPr>
          <w:rFonts w:ascii="Times New Roman" w:hAnsi="Times New Roman" w:cs="Times New Roman"/>
          <w:bCs/>
          <w:sz w:val="24"/>
          <w:szCs w:val="24"/>
        </w:rPr>
        <w:lastRenderedPageBreak/>
        <w:t xml:space="preserve">должна обеспечивать влагостойкость на всю высоту помещения. Для покрытия пола следует применять водонепроницаемые материалы. </w:t>
      </w:r>
    </w:p>
    <w:p w:rsidR="001F28FC" w:rsidRPr="00E9750C" w:rsidRDefault="001F28FC" w:rsidP="001F28FC">
      <w:pPr>
        <w:pStyle w:val="a3"/>
        <w:jc w:val="both"/>
        <w:rPr>
          <w:rFonts w:ascii="Times New Roman" w:hAnsi="Times New Roman" w:cs="Times New Roman"/>
          <w:bCs/>
          <w:sz w:val="24"/>
          <w:szCs w:val="24"/>
        </w:rPr>
      </w:pPr>
      <w:r w:rsidRPr="00E9750C">
        <w:rPr>
          <w:rFonts w:ascii="Times New Roman" w:hAnsi="Times New Roman" w:cs="Times New Roman"/>
          <w:bCs/>
          <w:sz w:val="24"/>
          <w:szCs w:val="24"/>
        </w:rPr>
        <w:t xml:space="preserve">В местах установки раковин и других санитарных приборов, а также оборудования, эксплуатация которого связана с возможным увлажнением стен и перегородок, следует предусматривать отделку последних керамической плиткой или другими влагостойкими материалами на высоту 1,6 м от пола и на ширину не менее 20 см от оборудования и приборов с каждой стороны. </w:t>
      </w:r>
    </w:p>
    <w:p w:rsidR="001F28FC" w:rsidRPr="00E9750C" w:rsidRDefault="001F28FC" w:rsidP="001F28FC">
      <w:pPr>
        <w:pStyle w:val="a3"/>
        <w:jc w:val="both"/>
        <w:rPr>
          <w:rFonts w:ascii="Times New Roman" w:hAnsi="Times New Roman" w:cs="Times New Roman"/>
          <w:bCs/>
          <w:sz w:val="24"/>
          <w:szCs w:val="24"/>
        </w:rPr>
      </w:pPr>
      <w:r w:rsidRPr="00E9750C">
        <w:rPr>
          <w:rFonts w:ascii="Times New Roman" w:hAnsi="Times New Roman" w:cs="Times New Roman"/>
          <w:bCs/>
          <w:sz w:val="24"/>
          <w:szCs w:val="24"/>
        </w:rPr>
        <w:t xml:space="preserve">Допускается применение подвесных, натяжных, подшивных и других видов потолков, обеспечивающих гладкость поверхности и возможность проведения их влажной очистки и дезинфекции. В стенах и перегородках, отделяющих детские палаты от коридоров, а также в стенах и перегородках между палатами для детей следует предусматривать остекленные проемы, размеры которых определяются существующими проемами. </w:t>
      </w:r>
    </w:p>
    <w:p w:rsidR="001F28FC" w:rsidRPr="00E9750C" w:rsidRDefault="001F28FC" w:rsidP="001F28FC">
      <w:pPr>
        <w:pStyle w:val="a3"/>
        <w:jc w:val="both"/>
        <w:rPr>
          <w:rFonts w:ascii="Times New Roman" w:hAnsi="Times New Roman" w:cs="Times New Roman"/>
          <w:bCs/>
          <w:sz w:val="24"/>
          <w:szCs w:val="24"/>
        </w:rPr>
      </w:pPr>
    </w:p>
    <w:p w:rsidR="001F28FC" w:rsidRPr="00E9750C" w:rsidRDefault="001F28FC" w:rsidP="001F28FC">
      <w:pPr>
        <w:pStyle w:val="a3"/>
        <w:jc w:val="both"/>
        <w:rPr>
          <w:rFonts w:ascii="Times New Roman" w:hAnsi="Times New Roman" w:cs="Times New Roman"/>
          <w:b/>
          <w:bCs/>
          <w:i/>
          <w:sz w:val="24"/>
          <w:szCs w:val="24"/>
        </w:rPr>
      </w:pPr>
      <w:r w:rsidRPr="00E9750C">
        <w:rPr>
          <w:rFonts w:ascii="Times New Roman" w:hAnsi="Times New Roman" w:cs="Times New Roman"/>
          <w:bCs/>
          <w:sz w:val="24"/>
          <w:szCs w:val="24"/>
        </w:rPr>
        <w:t xml:space="preserve"> </w:t>
      </w:r>
      <w:r w:rsidRPr="00E9750C">
        <w:rPr>
          <w:rFonts w:ascii="Times New Roman" w:hAnsi="Times New Roman" w:cs="Times New Roman"/>
          <w:b/>
          <w:bCs/>
          <w:i/>
          <w:sz w:val="24"/>
          <w:szCs w:val="24"/>
        </w:rPr>
        <w:t>Требования к водоснабжению и канализации</w:t>
      </w:r>
    </w:p>
    <w:p w:rsidR="001F28FC" w:rsidRPr="00E9750C" w:rsidRDefault="001F28FC" w:rsidP="001F28FC">
      <w:pPr>
        <w:pStyle w:val="a3"/>
        <w:jc w:val="both"/>
        <w:rPr>
          <w:rFonts w:ascii="Times New Roman" w:hAnsi="Times New Roman" w:cs="Times New Roman"/>
          <w:bCs/>
          <w:sz w:val="24"/>
          <w:szCs w:val="24"/>
        </w:rPr>
      </w:pPr>
      <w:r w:rsidRPr="00E9750C">
        <w:rPr>
          <w:rFonts w:ascii="Times New Roman" w:hAnsi="Times New Roman" w:cs="Times New Roman"/>
          <w:bCs/>
          <w:sz w:val="24"/>
          <w:szCs w:val="24"/>
        </w:rPr>
        <w:t>Предоперационные, родовые залы, реанимационные, процедурные кабинеты, посты медсестер при палатах новорожденных, посты медсестер и другие помещения, требующие соблюдения особого режима и чистоты рук обслуживающего медперсонала, следует оборудовать умывальниками с установкой смесителей с локтевым (бесконтактным, педальным и прочим не кистевым) управлением и дозаторами с жидким (антисептическим) мылом и растворами антисептиков.</w:t>
      </w:r>
    </w:p>
    <w:p w:rsidR="001F28FC" w:rsidRPr="00E9750C" w:rsidRDefault="001F28FC" w:rsidP="001F28FC">
      <w:pPr>
        <w:pStyle w:val="a3"/>
        <w:jc w:val="both"/>
        <w:rPr>
          <w:rFonts w:ascii="Times New Roman" w:hAnsi="Times New Roman" w:cs="Times New Roman"/>
          <w:bCs/>
          <w:sz w:val="24"/>
          <w:szCs w:val="24"/>
        </w:rPr>
      </w:pPr>
      <w:r w:rsidRPr="00E9750C">
        <w:rPr>
          <w:rFonts w:ascii="Times New Roman" w:hAnsi="Times New Roman" w:cs="Times New Roman"/>
          <w:bCs/>
          <w:sz w:val="24"/>
          <w:szCs w:val="24"/>
        </w:rPr>
        <w:t xml:space="preserve">В палатах новорожденных устанавливаются раковины с широкой чашей и с высокими смесителями. </w:t>
      </w:r>
    </w:p>
    <w:p w:rsidR="001F28FC" w:rsidRPr="00E9750C" w:rsidRDefault="001F28FC" w:rsidP="001F28FC">
      <w:pPr>
        <w:pStyle w:val="a3"/>
        <w:jc w:val="both"/>
        <w:rPr>
          <w:rFonts w:ascii="Times New Roman" w:hAnsi="Times New Roman" w:cs="Times New Roman"/>
          <w:bCs/>
          <w:sz w:val="24"/>
          <w:szCs w:val="24"/>
        </w:rPr>
      </w:pPr>
      <w:r w:rsidRPr="00E9750C">
        <w:rPr>
          <w:rFonts w:ascii="Times New Roman" w:hAnsi="Times New Roman" w:cs="Times New Roman"/>
          <w:bCs/>
          <w:sz w:val="24"/>
          <w:szCs w:val="24"/>
        </w:rPr>
        <w:t xml:space="preserve"> В кабинетах, где проводится обработка инструментов, следует предусматривать отдельную раковину для мытья рук или </w:t>
      </w:r>
      <w:proofErr w:type="spellStart"/>
      <w:r w:rsidRPr="00E9750C">
        <w:rPr>
          <w:rFonts w:ascii="Times New Roman" w:hAnsi="Times New Roman" w:cs="Times New Roman"/>
          <w:bCs/>
          <w:sz w:val="24"/>
          <w:szCs w:val="24"/>
        </w:rPr>
        <w:t>двугнездную</w:t>
      </w:r>
      <w:proofErr w:type="spellEnd"/>
      <w:r w:rsidRPr="00E9750C">
        <w:rPr>
          <w:rFonts w:ascii="Times New Roman" w:hAnsi="Times New Roman" w:cs="Times New Roman"/>
          <w:bCs/>
          <w:sz w:val="24"/>
          <w:szCs w:val="24"/>
        </w:rPr>
        <w:t xml:space="preserve"> раковину (мойку). </w:t>
      </w:r>
    </w:p>
    <w:p w:rsidR="001F28FC" w:rsidRPr="008B7CCF" w:rsidRDefault="001F28FC" w:rsidP="001F28FC">
      <w:pPr>
        <w:pStyle w:val="a3"/>
        <w:jc w:val="both"/>
        <w:rPr>
          <w:rFonts w:ascii="Times New Roman" w:hAnsi="Times New Roman" w:cs="Times New Roman"/>
          <w:b/>
          <w:bCs/>
          <w:i/>
          <w:sz w:val="24"/>
          <w:szCs w:val="24"/>
        </w:rPr>
      </w:pPr>
      <w:r w:rsidRPr="008B7CCF">
        <w:rPr>
          <w:rFonts w:ascii="Times New Roman" w:hAnsi="Times New Roman" w:cs="Times New Roman"/>
          <w:b/>
          <w:bCs/>
          <w:i/>
          <w:sz w:val="24"/>
          <w:szCs w:val="24"/>
        </w:rPr>
        <w:t xml:space="preserve">Требования вентиляции и воздушной среде помещений </w:t>
      </w:r>
    </w:p>
    <w:p w:rsidR="001F28FC" w:rsidRPr="00E9750C" w:rsidRDefault="001F28FC" w:rsidP="001F28FC">
      <w:pPr>
        <w:pStyle w:val="a3"/>
        <w:jc w:val="both"/>
        <w:rPr>
          <w:rFonts w:ascii="Times New Roman" w:hAnsi="Times New Roman" w:cs="Times New Roman"/>
          <w:bCs/>
          <w:sz w:val="24"/>
          <w:szCs w:val="24"/>
        </w:rPr>
      </w:pPr>
      <w:r w:rsidRPr="00E9750C">
        <w:rPr>
          <w:rFonts w:ascii="Times New Roman" w:hAnsi="Times New Roman" w:cs="Times New Roman"/>
          <w:bCs/>
          <w:sz w:val="24"/>
          <w:szCs w:val="24"/>
        </w:rPr>
        <w:t xml:space="preserve"> Системы механической приточно-вытяжной вентиляции должны быть паспортизированы. Эксплуатация (обслуживание) механической приточно-вытяжной вентиляции должна быть обеспечена нормативными требованиями к уровням шума и вибрации. Воздуховоды приточной вентиляции должны иметь внутреннюю </w:t>
      </w:r>
      <w:proofErr w:type="spellStart"/>
      <w:r w:rsidRPr="00E9750C">
        <w:rPr>
          <w:rFonts w:ascii="Times New Roman" w:hAnsi="Times New Roman" w:cs="Times New Roman"/>
          <w:bCs/>
          <w:sz w:val="24"/>
          <w:szCs w:val="24"/>
        </w:rPr>
        <w:t>несорбирующую</w:t>
      </w:r>
      <w:proofErr w:type="spellEnd"/>
      <w:r w:rsidRPr="00E9750C">
        <w:rPr>
          <w:rFonts w:ascii="Times New Roman" w:hAnsi="Times New Roman" w:cs="Times New Roman"/>
          <w:bCs/>
          <w:sz w:val="24"/>
          <w:szCs w:val="24"/>
        </w:rPr>
        <w:t xml:space="preserve"> поверхность, исключающую вынос в помещения частиц материала воздуховодов или защитных покрытий. </w:t>
      </w:r>
    </w:p>
    <w:p w:rsidR="001F28FC" w:rsidRPr="00E9750C" w:rsidRDefault="001F28FC" w:rsidP="001F28FC">
      <w:pPr>
        <w:pStyle w:val="a3"/>
        <w:jc w:val="both"/>
        <w:rPr>
          <w:rFonts w:ascii="Times New Roman" w:hAnsi="Times New Roman" w:cs="Times New Roman"/>
          <w:bCs/>
          <w:sz w:val="24"/>
          <w:szCs w:val="24"/>
        </w:rPr>
      </w:pPr>
      <w:r w:rsidRPr="00E9750C">
        <w:rPr>
          <w:rFonts w:ascii="Times New Roman" w:hAnsi="Times New Roman" w:cs="Times New Roman"/>
          <w:bCs/>
          <w:sz w:val="24"/>
          <w:szCs w:val="24"/>
        </w:rPr>
        <w:t xml:space="preserve">Воздуховоды систем приточной вентиляции  после фильтров высокой эффективности предусматриваются из нержавеющей стали или других материалов с гладкой, </w:t>
      </w:r>
      <w:proofErr w:type="spellStart"/>
      <w:r w:rsidRPr="00E9750C">
        <w:rPr>
          <w:rFonts w:ascii="Times New Roman" w:hAnsi="Times New Roman" w:cs="Times New Roman"/>
          <w:bCs/>
          <w:sz w:val="24"/>
          <w:szCs w:val="24"/>
        </w:rPr>
        <w:t>коррозионностойкой</w:t>
      </w:r>
      <w:proofErr w:type="spellEnd"/>
      <w:r w:rsidRPr="00E9750C">
        <w:rPr>
          <w:rFonts w:ascii="Times New Roman" w:hAnsi="Times New Roman" w:cs="Times New Roman"/>
          <w:bCs/>
          <w:sz w:val="24"/>
          <w:szCs w:val="24"/>
        </w:rPr>
        <w:t xml:space="preserve">, </w:t>
      </w:r>
      <w:proofErr w:type="spellStart"/>
      <w:r w:rsidRPr="00E9750C">
        <w:rPr>
          <w:rFonts w:ascii="Times New Roman" w:hAnsi="Times New Roman" w:cs="Times New Roman"/>
          <w:bCs/>
          <w:sz w:val="24"/>
          <w:szCs w:val="24"/>
        </w:rPr>
        <w:t>непылящей</w:t>
      </w:r>
      <w:proofErr w:type="spellEnd"/>
      <w:r w:rsidRPr="00E9750C">
        <w:rPr>
          <w:rFonts w:ascii="Times New Roman" w:hAnsi="Times New Roman" w:cs="Times New Roman"/>
          <w:bCs/>
          <w:sz w:val="24"/>
          <w:szCs w:val="24"/>
        </w:rPr>
        <w:t xml:space="preserve"> поверхностью. </w:t>
      </w:r>
    </w:p>
    <w:p w:rsidR="001F28FC" w:rsidRPr="00E9750C" w:rsidRDefault="001F28FC" w:rsidP="001F28FC">
      <w:pPr>
        <w:pStyle w:val="a3"/>
        <w:jc w:val="both"/>
        <w:rPr>
          <w:rFonts w:ascii="Times New Roman" w:hAnsi="Times New Roman" w:cs="Times New Roman"/>
          <w:bCs/>
          <w:sz w:val="24"/>
          <w:szCs w:val="24"/>
        </w:rPr>
      </w:pPr>
      <w:r w:rsidRPr="00E9750C">
        <w:rPr>
          <w:rFonts w:ascii="Times New Roman" w:hAnsi="Times New Roman" w:cs="Times New Roman"/>
          <w:bCs/>
          <w:sz w:val="24"/>
          <w:szCs w:val="24"/>
        </w:rPr>
        <w:t>Во всех помещениях предусматривается скрытая прокладка трубопроводов, арматуры. В остальных помещениях возможно размещение воздуховодов в закрытых коробах.</w:t>
      </w:r>
    </w:p>
    <w:p w:rsidR="001F28FC" w:rsidRPr="00E9750C" w:rsidRDefault="001F28FC" w:rsidP="001F28FC">
      <w:pPr>
        <w:pStyle w:val="a3"/>
        <w:jc w:val="both"/>
        <w:rPr>
          <w:rFonts w:ascii="Times New Roman" w:hAnsi="Times New Roman" w:cs="Times New Roman"/>
          <w:b/>
          <w:bCs/>
          <w:sz w:val="24"/>
          <w:szCs w:val="24"/>
        </w:rPr>
      </w:pPr>
      <w:r w:rsidRPr="00E9750C">
        <w:rPr>
          <w:rFonts w:ascii="Times New Roman" w:hAnsi="Times New Roman" w:cs="Times New Roman"/>
          <w:b/>
          <w:bCs/>
          <w:sz w:val="24"/>
          <w:szCs w:val="24"/>
        </w:rPr>
        <w:t>Требования к гарантийному сроку работы и (или) объему предоставления гарантий качества</w:t>
      </w:r>
    </w:p>
    <w:p w:rsidR="001F28FC" w:rsidRPr="00E9750C" w:rsidRDefault="001F28FC" w:rsidP="001F28FC">
      <w:pPr>
        <w:pStyle w:val="a3"/>
        <w:ind w:firstLine="709"/>
        <w:jc w:val="both"/>
        <w:rPr>
          <w:rFonts w:ascii="Times New Roman" w:hAnsi="Times New Roman" w:cs="Times New Roman"/>
          <w:bCs/>
          <w:sz w:val="24"/>
          <w:szCs w:val="24"/>
        </w:rPr>
      </w:pPr>
      <w:r w:rsidRPr="00E9750C">
        <w:rPr>
          <w:rFonts w:ascii="Times New Roman" w:hAnsi="Times New Roman" w:cs="Times New Roman"/>
          <w:bCs/>
          <w:sz w:val="24"/>
          <w:szCs w:val="24"/>
        </w:rPr>
        <w:t xml:space="preserve">Подрядчик гарантирует, что выполняемые Работы соответствуют требованиям, установленным в Контракте, обязательным нормам и правилам, регулирующим данную деятельность (ГОСТ, ТУ), а также иным требованиям законодательства Российской Федерации, действующим на момент выполнения Работ. </w:t>
      </w:r>
    </w:p>
    <w:p w:rsidR="001F28FC" w:rsidRPr="00E9750C" w:rsidRDefault="001F28FC" w:rsidP="001F28FC">
      <w:pPr>
        <w:pStyle w:val="a3"/>
        <w:ind w:firstLine="709"/>
        <w:jc w:val="both"/>
        <w:rPr>
          <w:rFonts w:ascii="Times New Roman" w:hAnsi="Times New Roman" w:cs="Times New Roman"/>
          <w:bCs/>
          <w:sz w:val="24"/>
          <w:szCs w:val="24"/>
        </w:rPr>
      </w:pPr>
      <w:r w:rsidRPr="00E9750C">
        <w:rPr>
          <w:rFonts w:ascii="Times New Roman" w:hAnsi="Times New Roman" w:cs="Times New Roman"/>
          <w:bCs/>
          <w:sz w:val="24"/>
          <w:szCs w:val="24"/>
        </w:rPr>
        <w:t xml:space="preserve">Гарантийный срок на выполненные по Контракту Работы составляет 60 (шестьдесят) месяцев </w:t>
      </w:r>
      <w:proofErr w:type="gramStart"/>
      <w:r w:rsidRPr="00E9750C">
        <w:rPr>
          <w:rFonts w:ascii="Times New Roman" w:hAnsi="Times New Roman" w:cs="Times New Roman"/>
          <w:bCs/>
          <w:sz w:val="24"/>
          <w:szCs w:val="24"/>
        </w:rPr>
        <w:t>с даты подписания</w:t>
      </w:r>
      <w:proofErr w:type="gramEnd"/>
      <w:r w:rsidRPr="00E9750C">
        <w:rPr>
          <w:rFonts w:ascii="Times New Roman" w:hAnsi="Times New Roman" w:cs="Times New Roman"/>
          <w:bCs/>
          <w:sz w:val="24"/>
          <w:szCs w:val="24"/>
        </w:rPr>
        <w:t xml:space="preserve"> Сторонами акта приемки выполненных работ</w:t>
      </w:r>
      <w:r w:rsidRPr="00E9750C">
        <w:rPr>
          <w:rFonts w:ascii="Times New Roman" w:hAnsi="Times New Roman" w:cs="Times New Roman"/>
          <w:sz w:val="24"/>
          <w:szCs w:val="24"/>
        </w:rPr>
        <w:t xml:space="preserve"> </w:t>
      </w:r>
      <w:r w:rsidRPr="00E9750C">
        <w:rPr>
          <w:rFonts w:ascii="Times New Roman" w:hAnsi="Times New Roman" w:cs="Times New Roman"/>
          <w:bCs/>
          <w:sz w:val="24"/>
          <w:szCs w:val="24"/>
        </w:rPr>
        <w:t>формы “КС-2”</w:t>
      </w:r>
      <w:r w:rsidRPr="00E9750C">
        <w:rPr>
          <w:rFonts w:ascii="Times New Roman" w:hAnsi="Times New Roman" w:cs="Times New Roman"/>
          <w:color w:val="000000"/>
          <w:sz w:val="24"/>
          <w:szCs w:val="24"/>
        </w:rPr>
        <w:t xml:space="preserve"> при представлении исполнительной документации, оформленной надлежащим образом на данный объем работ.</w:t>
      </w:r>
      <w:r w:rsidRPr="00E9750C">
        <w:rPr>
          <w:rFonts w:ascii="Times New Roman" w:hAnsi="Times New Roman" w:cs="Times New Roman"/>
          <w:bCs/>
          <w:sz w:val="24"/>
          <w:szCs w:val="24"/>
        </w:rPr>
        <w:t xml:space="preserve"> Гарантийный срок  начинает идти с момента, когда результат выполненной Работы был принят или должен был быть принят Заказчиком. Подрядчик, предоставивший материалы  для выполнения работы, отвечает за их качество по правилам об ответственности продавца за товары ненадлежащего качества</w:t>
      </w:r>
    </w:p>
    <w:p w:rsidR="001F28FC" w:rsidRPr="00E9750C" w:rsidRDefault="001F28FC" w:rsidP="001F28FC">
      <w:pPr>
        <w:pStyle w:val="a3"/>
        <w:ind w:firstLine="709"/>
        <w:jc w:val="both"/>
        <w:rPr>
          <w:rFonts w:ascii="Times New Roman" w:hAnsi="Times New Roman" w:cs="Times New Roman"/>
          <w:bCs/>
          <w:sz w:val="24"/>
          <w:szCs w:val="24"/>
        </w:rPr>
      </w:pPr>
      <w:r w:rsidRPr="00E9750C">
        <w:rPr>
          <w:rFonts w:ascii="Times New Roman" w:hAnsi="Times New Roman" w:cs="Times New Roman"/>
          <w:bCs/>
          <w:sz w:val="24"/>
          <w:szCs w:val="24"/>
        </w:rPr>
        <w:t>Если в период гарантийного срока обнаружатся недостатки, то Подрядчик (в случае, если не докажет отсутствие своей вины) обязан устранить их за свой счет в сроки, согласованные Сторонами и зафиксированные в акте с перечнем выявленных недостатков и сроком их устранения. Гарантийный срок в этом случае соответственно продлевается на период устранения недостатков.</w:t>
      </w:r>
    </w:p>
    <w:p w:rsidR="001F28FC" w:rsidRPr="00E9750C" w:rsidRDefault="001F28FC" w:rsidP="001F28FC">
      <w:pPr>
        <w:pStyle w:val="a3"/>
        <w:ind w:firstLine="709"/>
        <w:jc w:val="both"/>
        <w:rPr>
          <w:rFonts w:ascii="Times New Roman" w:hAnsi="Times New Roman" w:cs="Times New Roman"/>
          <w:bCs/>
          <w:sz w:val="24"/>
          <w:szCs w:val="24"/>
        </w:rPr>
      </w:pPr>
      <w:r w:rsidRPr="00E9750C">
        <w:rPr>
          <w:rFonts w:ascii="Times New Roman" w:hAnsi="Times New Roman" w:cs="Times New Roman"/>
          <w:bCs/>
          <w:sz w:val="24"/>
          <w:szCs w:val="24"/>
        </w:rPr>
        <w:t>В течение гарантийного срока  Подрядчик безвозмездно, за счет своих средств и своими  силами, устраняет выявленные дефекты и неисправности, связанные с выполняемыми работами, включая расходы, связанные с погрузочно-разгрузочными работами, транспортными расходами, приобретением материалов, стоимостью ремонтных работ, выездом специалиста на место нахождения Заказчика.</w:t>
      </w:r>
    </w:p>
    <w:p w:rsidR="001F28FC" w:rsidRPr="00E9750C" w:rsidRDefault="001F28FC" w:rsidP="001F28FC">
      <w:pPr>
        <w:pStyle w:val="a3"/>
        <w:ind w:firstLine="709"/>
        <w:jc w:val="both"/>
        <w:rPr>
          <w:rFonts w:ascii="Times New Roman" w:hAnsi="Times New Roman" w:cs="Times New Roman"/>
          <w:bCs/>
          <w:sz w:val="24"/>
          <w:szCs w:val="24"/>
        </w:rPr>
      </w:pPr>
      <w:r w:rsidRPr="00E9750C">
        <w:rPr>
          <w:rFonts w:ascii="Times New Roman" w:hAnsi="Times New Roman" w:cs="Times New Roman"/>
          <w:bCs/>
          <w:sz w:val="24"/>
          <w:szCs w:val="24"/>
        </w:rPr>
        <w:t>Гарантийный период продлевается соответственно на время, в течение которого имеющиеся дефекты и работы по их устранению не позволяют продолжать эксплуатацию. Гарантийный срок  начинает течь с момента, когда результат выполненной Работы был принят или должен был быть принят Заказчиком. Гарантия качества результата работы,  распространяется на все, составляющее результат работы.</w:t>
      </w:r>
    </w:p>
    <w:p w:rsidR="001F28FC" w:rsidRPr="00E9750C" w:rsidRDefault="001F28FC" w:rsidP="001F28FC">
      <w:pPr>
        <w:pStyle w:val="a3"/>
        <w:ind w:firstLine="709"/>
        <w:jc w:val="both"/>
        <w:rPr>
          <w:rFonts w:ascii="Times New Roman" w:hAnsi="Times New Roman" w:cs="Times New Roman"/>
          <w:bCs/>
          <w:sz w:val="24"/>
          <w:szCs w:val="24"/>
        </w:rPr>
      </w:pPr>
      <w:r w:rsidRPr="00E9750C">
        <w:rPr>
          <w:rFonts w:ascii="Times New Roman" w:hAnsi="Times New Roman" w:cs="Times New Roman"/>
          <w:bCs/>
          <w:sz w:val="24"/>
          <w:szCs w:val="24"/>
        </w:rPr>
        <w:lastRenderedPageBreak/>
        <w:t>В случае не устранения Подрядчиком выявленных недостатков, Заказчик вправе без ущемления своих прав по гарантии устранить дефекты самостоятельно или привлечением третьих лиц, за счет Подрядчика.</w:t>
      </w:r>
    </w:p>
    <w:p w:rsidR="001F28FC" w:rsidRPr="00E9750C" w:rsidRDefault="001F28FC" w:rsidP="001F28FC">
      <w:pPr>
        <w:pStyle w:val="a3"/>
        <w:ind w:firstLine="709"/>
        <w:jc w:val="both"/>
        <w:rPr>
          <w:rFonts w:ascii="Times New Roman" w:hAnsi="Times New Roman" w:cs="Times New Roman"/>
          <w:bCs/>
          <w:sz w:val="24"/>
          <w:szCs w:val="24"/>
        </w:rPr>
      </w:pPr>
      <w:r w:rsidRPr="00E9750C">
        <w:rPr>
          <w:rFonts w:ascii="Times New Roman" w:hAnsi="Times New Roman" w:cs="Times New Roman"/>
          <w:bCs/>
          <w:sz w:val="24"/>
          <w:szCs w:val="24"/>
        </w:rPr>
        <w:t>Подрядчик возмещает расходы по устранению дефектов в течени</w:t>
      </w:r>
      <w:proofErr w:type="gramStart"/>
      <w:r w:rsidRPr="00E9750C">
        <w:rPr>
          <w:rFonts w:ascii="Times New Roman" w:hAnsi="Times New Roman" w:cs="Times New Roman"/>
          <w:bCs/>
          <w:sz w:val="24"/>
          <w:szCs w:val="24"/>
        </w:rPr>
        <w:t>и</w:t>
      </w:r>
      <w:proofErr w:type="gramEnd"/>
      <w:r w:rsidRPr="00E9750C">
        <w:rPr>
          <w:rFonts w:ascii="Times New Roman" w:hAnsi="Times New Roman" w:cs="Times New Roman"/>
          <w:bCs/>
          <w:sz w:val="24"/>
          <w:szCs w:val="24"/>
        </w:rPr>
        <w:t xml:space="preserve"> 10 календарных дней с момента получения документов, подтверждающих понесённые Заказчиком расходы.</w:t>
      </w:r>
    </w:p>
    <w:p w:rsidR="001F28FC" w:rsidRPr="00E9750C" w:rsidRDefault="001F28FC" w:rsidP="001F28FC">
      <w:pPr>
        <w:pStyle w:val="a3"/>
        <w:ind w:firstLine="709"/>
        <w:jc w:val="both"/>
        <w:rPr>
          <w:rFonts w:ascii="Times New Roman" w:hAnsi="Times New Roman" w:cs="Times New Roman"/>
          <w:bCs/>
          <w:sz w:val="24"/>
          <w:szCs w:val="24"/>
        </w:rPr>
      </w:pPr>
      <w:r w:rsidRPr="00E9750C">
        <w:rPr>
          <w:rFonts w:ascii="Times New Roman" w:hAnsi="Times New Roman" w:cs="Times New Roman"/>
          <w:bCs/>
          <w:sz w:val="24"/>
          <w:szCs w:val="24"/>
        </w:rPr>
        <w:t xml:space="preserve">      Подрядчик несет ответственность за все скрытые дефекты, которые не были замечены к началу гарантийного периода, а также за допущенные отступления от требований, предусмотренных в технической и сметной документации производства работ.</w:t>
      </w:r>
    </w:p>
    <w:p w:rsidR="001F28FC" w:rsidRPr="00E9750C" w:rsidRDefault="001F28FC" w:rsidP="001F28FC">
      <w:pPr>
        <w:pStyle w:val="a3"/>
        <w:ind w:firstLine="709"/>
        <w:jc w:val="both"/>
        <w:rPr>
          <w:rFonts w:ascii="Times New Roman" w:hAnsi="Times New Roman" w:cs="Times New Roman"/>
          <w:bCs/>
          <w:sz w:val="24"/>
          <w:szCs w:val="24"/>
        </w:rPr>
      </w:pPr>
      <w:r w:rsidRPr="00E9750C">
        <w:rPr>
          <w:rFonts w:ascii="Times New Roman" w:hAnsi="Times New Roman" w:cs="Times New Roman"/>
          <w:bCs/>
          <w:sz w:val="24"/>
          <w:szCs w:val="24"/>
        </w:rPr>
        <w:t>Повреждение конструктивных элементов и имущества заказчика подлежит восстановлению в течени</w:t>
      </w:r>
      <w:proofErr w:type="gramStart"/>
      <w:r w:rsidRPr="00E9750C">
        <w:rPr>
          <w:rFonts w:ascii="Times New Roman" w:hAnsi="Times New Roman" w:cs="Times New Roman"/>
          <w:bCs/>
          <w:sz w:val="24"/>
          <w:szCs w:val="24"/>
        </w:rPr>
        <w:t>и</w:t>
      </w:r>
      <w:proofErr w:type="gramEnd"/>
      <w:r w:rsidRPr="00E9750C">
        <w:rPr>
          <w:rFonts w:ascii="Times New Roman" w:hAnsi="Times New Roman" w:cs="Times New Roman"/>
          <w:bCs/>
          <w:sz w:val="24"/>
          <w:szCs w:val="24"/>
        </w:rPr>
        <w:t xml:space="preserve"> 5 календарных дней с момента получения акта за счет подрядчика.</w:t>
      </w:r>
    </w:p>
    <w:p w:rsidR="001F28FC" w:rsidRPr="00E9750C" w:rsidRDefault="001F28FC" w:rsidP="001F28FC">
      <w:pPr>
        <w:pStyle w:val="a3"/>
        <w:ind w:firstLine="709"/>
        <w:jc w:val="both"/>
        <w:rPr>
          <w:rFonts w:ascii="Times New Roman" w:hAnsi="Times New Roman" w:cs="Times New Roman"/>
          <w:bCs/>
          <w:sz w:val="24"/>
          <w:szCs w:val="24"/>
        </w:rPr>
      </w:pPr>
      <w:r w:rsidRPr="00E9750C">
        <w:rPr>
          <w:rFonts w:ascii="Times New Roman" w:hAnsi="Times New Roman" w:cs="Times New Roman"/>
          <w:bCs/>
          <w:sz w:val="24"/>
          <w:szCs w:val="24"/>
        </w:rPr>
        <w:t>Под гарантией понимается устранение Подрядчиком своими силами и за свой счет допущенных по его вине недостатков, выявленных после приемки Работ.</w:t>
      </w:r>
    </w:p>
    <w:p w:rsidR="001F28FC" w:rsidRPr="00E9750C" w:rsidRDefault="001F28FC" w:rsidP="001F28FC">
      <w:pPr>
        <w:pStyle w:val="a3"/>
        <w:ind w:firstLine="709"/>
        <w:jc w:val="both"/>
        <w:rPr>
          <w:rFonts w:ascii="Times New Roman" w:hAnsi="Times New Roman" w:cs="Times New Roman"/>
          <w:bCs/>
          <w:sz w:val="24"/>
          <w:szCs w:val="24"/>
        </w:rPr>
      </w:pPr>
      <w:r w:rsidRPr="00E9750C">
        <w:rPr>
          <w:rFonts w:ascii="Times New Roman" w:hAnsi="Times New Roman" w:cs="Times New Roman"/>
          <w:bCs/>
          <w:sz w:val="24"/>
          <w:szCs w:val="24"/>
        </w:rPr>
        <w:t>Подрядчик гарантирует возможность безопасного использования результата выполненных Работ по назначению в течение всего гарантийного срока.</w:t>
      </w:r>
    </w:p>
    <w:p w:rsidR="001F28FC" w:rsidRPr="00E9750C" w:rsidRDefault="001F28FC" w:rsidP="001F28FC">
      <w:pPr>
        <w:widowControl w:val="0"/>
        <w:autoSpaceDE w:val="0"/>
        <w:autoSpaceDN w:val="0"/>
        <w:adjustRightInd w:val="0"/>
        <w:jc w:val="both"/>
        <w:rPr>
          <w:color w:val="000000"/>
        </w:rPr>
      </w:pPr>
      <w:r w:rsidRPr="00E9750C">
        <w:rPr>
          <w:color w:val="000000"/>
        </w:rPr>
        <w:t>В случае если Заказчиком будут обнаружены некачественно выполненные работы, Подрядчик обязан своими силами без увеличения стоимости, в согласованный срок переделать эти виды работ для обеспечения их надлежащего качества.</w:t>
      </w:r>
    </w:p>
    <w:p w:rsidR="001F28FC" w:rsidRPr="00E9750C" w:rsidRDefault="001F28FC" w:rsidP="001F28FC">
      <w:pPr>
        <w:widowControl w:val="0"/>
        <w:autoSpaceDE w:val="0"/>
        <w:autoSpaceDN w:val="0"/>
        <w:adjustRightInd w:val="0"/>
        <w:jc w:val="both"/>
        <w:rPr>
          <w:color w:val="000000"/>
        </w:rPr>
      </w:pPr>
      <w:r w:rsidRPr="00E9750C">
        <w:rPr>
          <w:color w:val="000000"/>
        </w:rPr>
        <w:t>При не выполнении Подрядчиком этой обязанности Заказчик вправе для исправления некачественно выполненных работ привлечь другую организацию с оплатой расходов за счет Подрядчика.</w:t>
      </w:r>
    </w:p>
    <w:p w:rsidR="001F28FC" w:rsidRPr="00E9750C" w:rsidRDefault="001F28FC" w:rsidP="001F28FC">
      <w:pPr>
        <w:widowControl w:val="0"/>
        <w:autoSpaceDE w:val="0"/>
        <w:autoSpaceDN w:val="0"/>
        <w:adjustRightInd w:val="0"/>
        <w:jc w:val="both"/>
        <w:rPr>
          <w:color w:val="000000"/>
        </w:rPr>
      </w:pPr>
      <w:r w:rsidRPr="00E9750C">
        <w:rPr>
          <w:color w:val="000000"/>
        </w:rPr>
        <w:t>Подрядчик устраняет за свой счет в согласованные с Заказчиком сроки дефекты, обнаруженные в период гарантийной эксплуатации объекта и мешающие его нормальному функционированию.</w:t>
      </w:r>
      <w:r w:rsidRPr="00E9750C">
        <w:t xml:space="preserve"> </w:t>
      </w:r>
      <w:r w:rsidRPr="00E9750C">
        <w:rPr>
          <w:color w:val="000000"/>
        </w:rPr>
        <w:t>Подрядчик вправе вместо устранения недостатков, за которые он отвечает, безвозмездно выполнить работу заново с возмещением Заказчику причиненных просрочкой исполнения убытков</w:t>
      </w:r>
    </w:p>
    <w:p w:rsidR="001F28FC" w:rsidRPr="00E9750C" w:rsidRDefault="001F28FC" w:rsidP="001F28FC">
      <w:pPr>
        <w:rPr>
          <w:bCs/>
        </w:rPr>
      </w:pPr>
      <w:r w:rsidRPr="00E9750C">
        <w:t xml:space="preserve">Подрядчик информирует Заказчика за 1 день до начала приемки  </w:t>
      </w:r>
      <w:r w:rsidRPr="00E9750C">
        <w:rPr>
          <w:spacing w:val="-3"/>
        </w:rPr>
        <w:t xml:space="preserve">скрытых работ по мере их готовности. Готовность принимаемых  </w:t>
      </w:r>
      <w:r w:rsidRPr="00E9750C">
        <w:rPr>
          <w:spacing w:val="-4"/>
        </w:rPr>
        <w:t xml:space="preserve">скрытых работ подтверждается подписанием Заказчиком и Подрядчиком  </w:t>
      </w:r>
      <w:r w:rsidRPr="00E9750C">
        <w:t xml:space="preserve"> актов освидетельствования скрытых работ.</w:t>
      </w:r>
    </w:p>
    <w:p w:rsidR="001F28FC" w:rsidRDefault="00FE42BB" w:rsidP="006E3A93">
      <w:pPr>
        <w:autoSpaceDE w:val="0"/>
        <w:autoSpaceDN w:val="0"/>
        <w:adjustRightInd w:val="0"/>
        <w:rPr>
          <w:rFonts w:eastAsiaTheme="minorHAnsi"/>
          <w:lang w:eastAsia="en-US"/>
        </w:rPr>
      </w:pPr>
      <w:r>
        <w:rPr>
          <w:rFonts w:eastAsiaTheme="minorHAnsi"/>
          <w:noProof/>
        </w:rPr>
        <w:lastRenderedPageBreak/>
        <w:drawing>
          <wp:inline distT="0" distB="0" distL="0" distR="0">
            <wp:extent cx="6570345" cy="10020300"/>
            <wp:effectExtent l="19050" t="0" r="190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screen"/>
                    <a:srcRect/>
                    <a:stretch>
                      <a:fillRect/>
                    </a:stretch>
                  </pic:blipFill>
                  <pic:spPr bwMode="auto">
                    <a:xfrm>
                      <a:off x="0" y="0"/>
                      <a:ext cx="6570345" cy="10020300"/>
                    </a:xfrm>
                    <a:prstGeom prst="rect">
                      <a:avLst/>
                    </a:prstGeom>
                    <a:noFill/>
                    <a:ln w="9525">
                      <a:noFill/>
                      <a:miter lim="800000"/>
                      <a:headEnd/>
                      <a:tailEnd/>
                    </a:ln>
                  </pic:spPr>
                </pic:pic>
              </a:graphicData>
            </a:graphic>
          </wp:inline>
        </w:drawing>
      </w:r>
    </w:p>
    <w:p w:rsidR="00FE42BB" w:rsidRDefault="00FE42BB" w:rsidP="006E3A93">
      <w:pPr>
        <w:autoSpaceDE w:val="0"/>
        <w:autoSpaceDN w:val="0"/>
        <w:adjustRightInd w:val="0"/>
        <w:rPr>
          <w:rFonts w:eastAsiaTheme="minorHAnsi"/>
          <w:lang w:eastAsia="en-US"/>
        </w:rPr>
      </w:pPr>
    </w:p>
    <w:p w:rsidR="00FE42BB" w:rsidRDefault="00FE42BB" w:rsidP="006E3A93">
      <w:pPr>
        <w:autoSpaceDE w:val="0"/>
        <w:autoSpaceDN w:val="0"/>
        <w:adjustRightInd w:val="0"/>
        <w:rPr>
          <w:rFonts w:eastAsiaTheme="minorHAnsi"/>
          <w:lang w:eastAsia="en-US"/>
        </w:rPr>
      </w:pPr>
    </w:p>
    <w:p w:rsidR="00FE42BB" w:rsidRDefault="00F009B7" w:rsidP="006E3A93">
      <w:pPr>
        <w:autoSpaceDE w:val="0"/>
        <w:autoSpaceDN w:val="0"/>
        <w:adjustRightInd w:val="0"/>
        <w:rPr>
          <w:rFonts w:eastAsiaTheme="minorHAnsi"/>
          <w:lang w:eastAsia="en-US"/>
        </w:rPr>
      </w:pPr>
      <w:r>
        <w:rPr>
          <w:rFonts w:eastAsiaTheme="minorHAnsi"/>
          <w:lang w:eastAsia="en-US"/>
        </w:rPr>
      </w:r>
      <w:r>
        <w:rPr>
          <w:rFonts w:eastAsiaTheme="minorHAnsi"/>
          <w:lang w:eastAsia="en-US"/>
        </w:rPr>
        <w:pict>
          <v:group id="_x0000_s1049" editas="canvas" style="width:517.95pt;height:723.7pt;mso-position-horizontal-relative:char;mso-position-vertical-relative:line" coordorigin=",-290" coordsize="10359,14474">
            <o:lock v:ext="edit" aspectratio="t"/>
            <v:shape id="_x0000_s1050" type="#_x0000_t75" style="position:absolute;top:-290;width:10359;height:14474" o:preferrelative="f">
              <v:fill o:detectmouseclick="t"/>
              <v:path o:extrusionok="t" o:connecttype="none"/>
              <o:lock v:ext="edit" text="t"/>
            </v:shape>
            <v:shape id="_x0000_s1051" type="#_x0000_t75" style="position:absolute;width:10359;height:14184">
              <v:imagedata r:id="rId11" o:title=""/>
            </v:shape>
            <w10:wrap type="none"/>
            <w10:anchorlock/>
          </v:group>
        </w:pict>
      </w:r>
    </w:p>
    <w:p w:rsidR="00FE42BB" w:rsidRDefault="00FE42BB" w:rsidP="006E3A93">
      <w:pPr>
        <w:autoSpaceDE w:val="0"/>
        <w:autoSpaceDN w:val="0"/>
        <w:adjustRightInd w:val="0"/>
        <w:rPr>
          <w:rFonts w:eastAsiaTheme="minorHAnsi"/>
          <w:lang w:eastAsia="en-US"/>
        </w:rPr>
      </w:pPr>
    </w:p>
    <w:p w:rsidR="00FE49CC" w:rsidRDefault="00FE49CC" w:rsidP="006E3A93">
      <w:pPr>
        <w:autoSpaceDE w:val="0"/>
        <w:autoSpaceDN w:val="0"/>
        <w:adjustRightInd w:val="0"/>
        <w:rPr>
          <w:rFonts w:eastAsiaTheme="minorHAnsi"/>
          <w:lang w:val="en-US" w:eastAsia="en-US"/>
        </w:rPr>
      </w:pPr>
    </w:p>
    <w:p w:rsidR="00FE42BB" w:rsidRDefault="004148B2" w:rsidP="006E3A93">
      <w:pPr>
        <w:autoSpaceDE w:val="0"/>
        <w:autoSpaceDN w:val="0"/>
        <w:adjustRightInd w:val="0"/>
        <w:rPr>
          <w:rFonts w:eastAsiaTheme="minorHAnsi"/>
          <w:lang w:eastAsia="en-US"/>
        </w:rPr>
      </w:pPr>
      <w:r>
        <w:rPr>
          <w:rFonts w:eastAsiaTheme="minorHAnsi"/>
          <w:lang w:eastAsia="en-US"/>
        </w:rPr>
      </w:r>
      <w:r w:rsidR="00F009B7">
        <w:rPr>
          <w:rFonts w:eastAsiaTheme="minorHAnsi"/>
          <w:lang w:eastAsia="en-US"/>
        </w:rPr>
        <w:pict>
          <v:group id="_x0000_s1044" editas="canvas" style="width:517.95pt;height:765.05pt;mso-position-horizontal-relative:char;mso-position-vertical-relative:line" coordsize="10359,15301">
            <o:lock v:ext="edit" aspectratio="t"/>
            <v:shape id="_x0000_s1043" type="#_x0000_t75" style="position:absolute;width:10359;height:15301" o:preferrelative="f">
              <v:fill o:detectmouseclick="t"/>
              <v:path o:extrusionok="t" o:connecttype="none"/>
              <o:lock v:ext="edit" text="t"/>
            </v:shape>
            <v:shape id="_x0000_s1045" type="#_x0000_t75" style="position:absolute;top:271;width:7930;height:14783">
              <v:imagedata r:id="rId12" o:title="" croptop="919f" cropbottom="1994f" cropright="15367f"/>
            </v:shape>
            <w10:wrap type="none"/>
            <w10:anchorlock/>
          </v:group>
        </w:pict>
      </w:r>
    </w:p>
    <w:p w:rsidR="00FE42BB" w:rsidRDefault="00FE42BB" w:rsidP="006E3A93">
      <w:pPr>
        <w:autoSpaceDE w:val="0"/>
        <w:autoSpaceDN w:val="0"/>
        <w:adjustRightInd w:val="0"/>
        <w:rPr>
          <w:rFonts w:eastAsiaTheme="minorHAnsi"/>
          <w:lang w:eastAsia="en-US"/>
        </w:rPr>
      </w:pPr>
    </w:p>
    <w:p w:rsidR="00FE42BB" w:rsidRDefault="00FE42BB" w:rsidP="006E3A93">
      <w:pPr>
        <w:autoSpaceDE w:val="0"/>
        <w:autoSpaceDN w:val="0"/>
        <w:adjustRightInd w:val="0"/>
        <w:rPr>
          <w:rFonts w:eastAsiaTheme="minorHAnsi"/>
          <w:lang w:eastAsia="en-US"/>
        </w:rPr>
      </w:pPr>
      <w:r>
        <w:rPr>
          <w:rFonts w:eastAsiaTheme="minorHAnsi"/>
          <w:noProof/>
        </w:rPr>
        <w:lastRenderedPageBreak/>
        <w:drawing>
          <wp:inline distT="0" distB="0" distL="0" distR="0">
            <wp:extent cx="6570345" cy="10010775"/>
            <wp:effectExtent l="19050" t="0" r="190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screen"/>
                    <a:srcRect/>
                    <a:stretch>
                      <a:fillRect/>
                    </a:stretch>
                  </pic:blipFill>
                  <pic:spPr bwMode="auto">
                    <a:xfrm>
                      <a:off x="0" y="0"/>
                      <a:ext cx="6570345" cy="10010775"/>
                    </a:xfrm>
                    <a:prstGeom prst="rect">
                      <a:avLst/>
                    </a:prstGeom>
                    <a:noFill/>
                    <a:ln w="9525">
                      <a:noFill/>
                      <a:miter lim="800000"/>
                      <a:headEnd/>
                      <a:tailEnd/>
                    </a:ln>
                  </pic:spPr>
                </pic:pic>
              </a:graphicData>
            </a:graphic>
          </wp:inline>
        </w:drawing>
      </w:r>
    </w:p>
    <w:p w:rsidR="00FE42BB" w:rsidRDefault="00FE42BB" w:rsidP="006E3A93">
      <w:pPr>
        <w:autoSpaceDE w:val="0"/>
        <w:autoSpaceDN w:val="0"/>
        <w:adjustRightInd w:val="0"/>
        <w:rPr>
          <w:rFonts w:eastAsiaTheme="minorHAnsi"/>
          <w:lang w:eastAsia="en-US"/>
        </w:rPr>
      </w:pPr>
      <w:r>
        <w:rPr>
          <w:rFonts w:eastAsiaTheme="minorHAnsi"/>
          <w:noProof/>
        </w:rPr>
        <w:lastRenderedPageBreak/>
        <w:drawing>
          <wp:inline distT="0" distB="0" distL="0" distR="0">
            <wp:extent cx="6570345" cy="10210800"/>
            <wp:effectExtent l="19050" t="0" r="190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screen"/>
                    <a:srcRect/>
                    <a:stretch>
                      <a:fillRect/>
                    </a:stretch>
                  </pic:blipFill>
                  <pic:spPr bwMode="auto">
                    <a:xfrm>
                      <a:off x="0" y="0"/>
                      <a:ext cx="6570345" cy="10210800"/>
                    </a:xfrm>
                    <a:prstGeom prst="rect">
                      <a:avLst/>
                    </a:prstGeom>
                    <a:noFill/>
                    <a:ln w="9525">
                      <a:noFill/>
                      <a:miter lim="800000"/>
                      <a:headEnd/>
                      <a:tailEnd/>
                    </a:ln>
                  </pic:spPr>
                </pic:pic>
              </a:graphicData>
            </a:graphic>
          </wp:inline>
        </w:drawing>
      </w:r>
    </w:p>
    <w:p w:rsidR="00FE42BB" w:rsidRDefault="00FE42BB" w:rsidP="006E3A93">
      <w:pPr>
        <w:autoSpaceDE w:val="0"/>
        <w:autoSpaceDN w:val="0"/>
        <w:adjustRightInd w:val="0"/>
        <w:rPr>
          <w:rFonts w:eastAsiaTheme="minorHAnsi"/>
          <w:lang w:eastAsia="en-US"/>
        </w:rPr>
      </w:pPr>
      <w:r>
        <w:rPr>
          <w:rFonts w:eastAsiaTheme="minorHAnsi"/>
          <w:noProof/>
        </w:rPr>
        <w:lastRenderedPageBreak/>
        <w:drawing>
          <wp:inline distT="0" distB="0" distL="0" distR="0">
            <wp:extent cx="6570345" cy="9782175"/>
            <wp:effectExtent l="19050" t="0" r="190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screen"/>
                    <a:srcRect/>
                    <a:stretch>
                      <a:fillRect/>
                    </a:stretch>
                  </pic:blipFill>
                  <pic:spPr bwMode="auto">
                    <a:xfrm>
                      <a:off x="0" y="0"/>
                      <a:ext cx="6570345" cy="9782175"/>
                    </a:xfrm>
                    <a:prstGeom prst="rect">
                      <a:avLst/>
                    </a:prstGeom>
                    <a:noFill/>
                    <a:ln w="9525">
                      <a:noFill/>
                      <a:miter lim="800000"/>
                      <a:headEnd/>
                      <a:tailEnd/>
                    </a:ln>
                  </pic:spPr>
                </pic:pic>
              </a:graphicData>
            </a:graphic>
          </wp:inline>
        </w:drawing>
      </w:r>
    </w:p>
    <w:p w:rsidR="00FE42BB" w:rsidRDefault="00FE42BB" w:rsidP="006E3A93">
      <w:pPr>
        <w:autoSpaceDE w:val="0"/>
        <w:autoSpaceDN w:val="0"/>
        <w:adjustRightInd w:val="0"/>
        <w:rPr>
          <w:rFonts w:eastAsiaTheme="minorHAnsi"/>
          <w:lang w:eastAsia="en-US"/>
        </w:rPr>
      </w:pPr>
      <w:r>
        <w:rPr>
          <w:rFonts w:eastAsiaTheme="minorHAnsi"/>
          <w:noProof/>
        </w:rPr>
        <w:lastRenderedPageBreak/>
        <w:drawing>
          <wp:inline distT="0" distB="0" distL="0" distR="0">
            <wp:extent cx="6570345" cy="9264244"/>
            <wp:effectExtent l="19050" t="0" r="190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screen"/>
                    <a:srcRect/>
                    <a:stretch>
                      <a:fillRect/>
                    </a:stretch>
                  </pic:blipFill>
                  <pic:spPr bwMode="auto">
                    <a:xfrm>
                      <a:off x="0" y="0"/>
                      <a:ext cx="6570345" cy="9264244"/>
                    </a:xfrm>
                    <a:prstGeom prst="rect">
                      <a:avLst/>
                    </a:prstGeom>
                    <a:noFill/>
                    <a:ln w="9525">
                      <a:noFill/>
                      <a:miter lim="800000"/>
                      <a:headEnd/>
                      <a:tailEnd/>
                    </a:ln>
                  </pic:spPr>
                </pic:pic>
              </a:graphicData>
            </a:graphic>
          </wp:inline>
        </w:drawing>
      </w:r>
    </w:p>
    <w:p w:rsidR="00FE42BB" w:rsidRDefault="00FE42BB" w:rsidP="006E3A93">
      <w:pPr>
        <w:autoSpaceDE w:val="0"/>
        <w:autoSpaceDN w:val="0"/>
        <w:adjustRightInd w:val="0"/>
        <w:rPr>
          <w:rFonts w:eastAsiaTheme="minorHAnsi"/>
          <w:noProof/>
        </w:rPr>
      </w:pPr>
    </w:p>
    <w:p w:rsidR="00FE42BB" w:rsidRDefault="00FE42BB" w:rsidP="006E3A93">
      <w:pPr>
        <w:autoSpaceDE w:val="0"/>
        <w:autoSpaceDN w:val="0"/>
        <w:adjustRightInd w:val="0"/>
        <w:rPr>
          <w:rFonts w:eastAsiaTheme="minorHAnsi"/>
          <w:noProof/>
        </w:rPr>
      </w:pPr>
    </w:p>
    <w:p w:rsidR="00FE42BB" w:rsidRDefault="00FE42BB" w:rsidP="006E3A93">
      <w:pPr>
        <w:autoSpaceDE w:val="0"/>
        <w:autoSpaceDN w:val="0"/>
        <w:adjustRightInd w:val="0"/>
        <w:rPr>
          <w:rFonts w:eastAsiaTheme="minorHAnsi"/>
          <w:noProof/>
        </w:rPr>
      </w:pPr>
    </w:p>
    <w:p w:rsidR="00FE42BB" w:rsidRDefault="00FE42BB" w:rsidP="006E3A93">
      <w:pPr>
        <w:autoSpaceDE w:val="0"/>
        <w:autoSpaceDN w:val="0"/>
        <w:adjustRightInd w:val="0"/>
        <w:rPr>
          <w:rFonts w:eastAsiaTheme="minorHAnsi"/>
          <w:noProof/>
        </w:rPr>
      </w:pPr>
    </w:p>
    <w:p w:rsidR="00FE42BB" w:rsidRDefault="00FE42BB" w:rsidP="006E3A93">
      <w:pPr>
        <w:autoSpaceDE w:val="0"/>
        <w:autoSpaceDN w:val="0"/>
        <w:adjustRightInd w:val="0"/>
        <w:rPr>
          <w:rFonts w:eastAsiaTheme="minorHAnsi"/>
          <w:noProof/>
        </w:rPr>
      </w:pPr>
    </w:p>
    <w:p w:rsidR="00FE42BB" w:rsidRDefault="00FE42BB" w:rsidP="006E3A93">
      <w:pPr>
        <w:autoSpaceDE w:val="0"/>
        <w:autoSpaceDN w:val="0"/>
        <w:adjustRightInd w:val="0"/>
        <w:rPr>
          <w:rFonts w:eastAsiaTheme="minorHAnsi"/>
          <w:lang w:eastAsia="en-US"/>
        </w:rPr>
      </w:pPr>
      <w:r>
        <w:rPr>
          <w:rFonts w:eastAsiaTheme="minorHAnsi"/>
          <w:noProof/>
        </w:rPr>
        <w:lastRenderedPageBreak/>
        <w:drawing>
          <wp:inline distT="0" distB="0" distL="0" distR="0">
            <wp:extent cx="6570345" cy="9536654"/>
            <wp:effectExtent l="19050" t="0" r="190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screen"/>
                    <a:srcRect/>
                    <a:stretch>
                      <a:fillRect/>
                    </a:stretch>
                  </pic:blipFill>
                  <pic:spPr bwMode="auto">
                    <a:xfrm>
                      <a:off x="0" y="0"/>
                      <a:ext cx="6570345" cy="9536654"/>
                    </a:xfrm>
                    <a:prstGeom prst="rect">
                      <a:avLst/>
                    </a:prstGeom>
                    <a:noFill/>
                    <a:ln w="9525">
                      <a:noFill/>
                      <a:miter lim="800000"/>
                      <a:headEnd/>
                      <a:tailEnd/>
                    </a:ln>
                  </pic:spPr>
                </pic:pic>
              </a:graphicData>
            </a:graphic>
          </wp:inline>
        </w:drawing>
      </w:r>
    </w:p>
    <w:p w:rsidR="00FE42BB" w:rsidRDefault="00FE42BB" w:rsidP="006E3A93">
      <w:pPr>
        <w:autoSpaceDE w:val="0"/>
        <w:autoSpaceDN w:val="0"/>
        <w:adjustRightInd w:val="0"/>
        <w:rPr>
          <w:rFonts w:eastAsiaTheme="minorHAnsi"/>
          <w:lang w:eastAsia="en-US"/>
        </w:rPr>
      </w:pPr>
    </w:p>
    <w:p w:rsidR="00FE42BB" w:rsidRDefault="00FE42BB" w:rsidP="006E3A93">
      <w:pPr>
        <w:autoSpaceDE w:val="0"/>
        <w:autoSpaceDN w:val="0"/>
        <w:adjustRightInd w:val="0"/>
        <w:rPr>
          <w:rFonts w:eastAsiaTheme="minorHAnsi"/>
          <w:lang w:eastAsia="en-US"/>
        </w:rPr>
      </w:pPr>
    </w:p>
    <w:p w:rsidR="00FE42BB" w:rsidRDefault="00FE42BB" w:rsidP="006E3A93">
      <w:pPr>
        <w:autoSpaceDE w:val="0"/>
        <w:autoSpaceDN w:val="0"/>
        <w:adjustRightInd w:val="0"/>
        <w:rPr>
          <w:rFonts w:eastAsiaTheme="minorHAnsi"/>
          <w:lang w:eastAsia="en-US"/>
        </w:rPr>
      </w:pPr>
    </w:p>
    <w:p w:rsidR="00FE42BB" w:rsidRDefault="00FE42BB" w:rsidP="006E3A93">
      <w:pPr>
        <w:autoSpaceDE w:val="0"/>
        <w:autoSpaceDN w:val="0"/>
        <w:adjustRightInd w:val="0"/>
        <w:rPr>
          <w:rFonts w:eastAsiaTheme="minorHAnsi"/>
          <w:lang w:eastAsia="en-US"/>
        </w:rPr>
      </w:pPr>
    </w:p>
    <w:p w:rsidR="00FE42BB" w:rsidRDefault="00FE42BB" w:rsidP="006E3A93">
      <w:pPr>
        <w:autoSpaceDE w:val="0"/>
        <w:autoSpaceDN w:val="0"/>
        <w:adjustRightInd w:val="0"/>
        <w:rPr>
          <w:rFonts w:eastAsiaTheme="minorHAnsi"/>
          <w:lang w:eastAsia="en-US"/>
        </w:rPr>
      </w:pPr>
    </w:p>
    <w:p w:rsidR="00FE42BB" w:rsidRDefault="00FE42BB" w:rsidP="006E3A93">
      <w:pPr>
        <w:autoSpaceDE w:val="0"/>
        <w:autoSpaceDN w:val="0"/>
        <w:adjustRightInd w:val="0"/>
        <w:rPr>
          <w:rFonts w:eastAsiaTheme="minorHAnsi"/>
          <w:lang w:eastAsia="en-US"/>
        </w:rPr>
      </w:pPr>
      <w:r>
        <w:rPr>
          <w:rFonts w:eastAsiaTheme="minorHAnsi"/>
          <w:noProof/>
        </w:rPr>
        <w:drawing>
          <wp:inline distT="0" distB="0" distL="0" distR="0">
            <wp:extent cx="6570345" cy="9241867"/>
            <wp:effectExtent l="19050" t="0" r="190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screen"/>
                    <a:srcRect/>
                    <a:stretch>
                      <a:fillRect/>
                    </a:stretch>
                  </pic:blipFill>
                  <pic:spPr bwMode="auto">
                    <a:xfrm>
                      <a:off x="0" y="0"/>
                      <a:ext cx="6570345" cy="9241867"/>
                    </a:xfrm>
                    <a:prstGeom prst="rect">
                      <a:avLst/>
                    </a:prstGeom>
                    <a:noFill/>
                    <a:ln w="9525">
                      <a:noFill/>
                      <a:miter lim="800000"/>
                      <a:headEnd/>
                      <a:tailEnd/>
                    </a:ln>
                  </pic:spPr>
                </pic:pic>
              </a:graphicData>
            </a:graphic>
          </wp:inline>
        </w:drawing>
      </w:r>
    </w:p>
    <w:p w:rsidR="00FE42BB" w:rsidRDefault="00FE42BB" w:rsidP="006E3A93">
      <w:pPr>
        <w:autoSpaceDE w:val="0"/>
        <w:autoSpaceDN w:val="0"/>
        <w:adjustRightInd w:val="0"/>
        <w:rPr>
          <w:rFonts w:eastAsiaTheme="minorHAnsi"/>
          <w:lang w:eastAsia="en-US"/>
        </w:rPr>
      </w:pPr>
    </w:p>
    <w:p w:rsidR="00FE42BB" w:rsidRDefault="00FE42BB" w:rsidP="006E3A93">
      <w:pPr>
        <w:autoSpaceDE w:val="0"/>
        <w:autoSpaceDN w:val="0"/>
        <w:adjustRightInd w:val="0"/>
        <w:rPr>
          <w:rFonts w:eastAsiaTheme="minorHAnsi"/>
          <w:lang w:eastAsia="en-US"/>
        </w:rPr>
      </w:pPr>
    </w:p>
    <w:p w:rsidR="00FE42BB" w:rsidRDefault="00FE42BB" w:rsidP="006E3A93">
      <w:pPr>
        <w:autoSpaceDE w:val="0"/>
        <w:autoSpaceDN w:val="0"/>
        <w:adjustRightInd w:val="0"/>
        <w:rPr>
          <w:rFonts w:eastAsiaTheme="minorHAnsi"/>
          <w:lang w:eastAsia="en-US"/>
        </w:rPr>
      </w:pPr>
    </w:p>
    <w:p w:rsidR="00FE42BB" w:rsidRDefault="00FE42BB" w:rsidP="006E3A93">
      <w:pPr>
        <w:autoSpaceDE w:val="0"/>
        <w:autoSpaceDN w:val="0"/>
        <w:adjustRightInd w:val="0"/>
        <w:rPr>
          <w:rFonts w:eastAsiaTheme="minorHAnsi"/>
          <w:lang w:eastAsia="en-US"/>
        </w:rPr>
      </w:pPr>
    </w:p>
    <w:p w:rsidR="00FE42BB" w:rsidRDefault="00FE42BB" w:rsidP="006E3A93">
      <w:pPr>
        <w:autoSpaceDE w:val="0"/>
        <w:autoSpaceDN w:val="0"/>
        <w:adjustRightInd w:val="0"/>
        <w:rPr>
          <w:rFonts w:eastAsiaTheme="minorHAnsi"/>
          <w:lang w:eastAsia="en-US"/>
        </w:rPr>
      </w:pPr>
      <w:r>
        <w:rPr>
          <w:rFonts w:eastAsiaTheme="minorHAnsi"/>
          <w:noProof/>
        </w:rPr>
        <w:lastRenderedPageBreak/>
        <w:drawing>
          <wp:inline distT="0" distB="0" distL="0" distR="0">
            <wp:extent cx="6570345" cy="9366983"/>
            <wp:effectExtent l="19050" t="0" r="190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screen"/>
                    <a:srcRect/>
                    <a:stretch>
                      <a:fillRect/>
                    </a:stretch>
                  </pic:blipFill>
                  <pic:spPr bwMode="auto">
                    <a:xfrm>
                      <a:off x="0" y="0"/>
                      <a:ext cx="6570345" cy="9366983"/>
                    </a:xfrm>
                    <a:prstGeom prst="rect">
                      <a:avLst/>
                    </a:prstGeom>
                    <a:noFill/>
                    <a:ln w="9525">
                      <a:noFill/>
                      <a:miter lim="800000"/>
                      <a:headEnd/>
                      <a:tailEnd/>
                    </a:ln>
                  </pic:spPr>
                </pic:pic>
              </a:graphicData>
            </a:graphic>
          </wp:inline>
        </w:drawing>
      </w:r>
    </w:p>
    <w:p w:rsidR="00FE42BB" w:rsidRDefault="00FE42BB" w:rsidP="006E3A93">
      <w:pPr>
        <w:autoSpaceDE w:val="0"/>
        <w:autoSpaceDN w:val="0"/>
        <w:adjustRightInd w:val="0"/>
        <w:rPr>
          <w:rFonts w:eastAsiaTheme="minorHAnsi"/>
          <w:lang w:eastAsia="en-US"/>
        </w:rPr>
      </w:pPr>
    </w:p>
    <w:p w:rsidR="00FE42BB" w:rsidRDefault="00FE42BB" w:rsidP="006E3A93">
      <w:pPr>
        <w:autoSpaceDE w:val="0"/>
        <w:autoSpaceDN w:val="0"/>
        <w:adjustRightInd w:val="0"/>
        <w:rPr>
          <w:rFonts w:eastAsiaTheme="minorHAnsi"/>
          <w:lang w:eastAsia="en-US"/>
        </w:rPr>
      </w:pPr>
    </w:p>
    <w:p w:rsidR="00FE42BB" w:rsidRDefault="00FE42BB" w:rsidP="006E3A93">
      <w:pPr>
        <w:autoSpaceDE w:val="0"/>
        <w:autoSpaceDN w:val="0"/>
        <w:adjustRightInd w:val="0"/>
        <w:rPr>
          <w:rFonts w:eastAsiaTheme="minorHAnsi"/>
          <w:lang w:eastAsia="en-US"/>
        </w:rPr>
      </w:pPr>
    </w:p>
    <w:p w:rsidR="00FE42BB" w:rsidRDefault="00FE42BB" w:rsidP="006E3A93">
      <w:pPr>
        <w:autoSpaceDE w:val="0"/>
        <w:autoSpaceDN w:val="0"/>
        <w:adjustRightInd w:val="0"/>
        <w:rPr>
          <w:rFonts w:eastAsiaTheme="minorHAnsi"/>
          <w:lang w:eastAsia="en-US"/>
        </w:rPr>
      </w:pPr>
    </w:p>
    <w:p w:rsidR="00FE42BB" w:rsidRDefault="00FE42BB" w:rsidP="006E3A93">
      <w:pPr>
        <w:autoSpaceDE w:val="0"/>
        <w:autoSpaceDN w:val="0"/>
        <w:adjustRightInd w:val="0"/>
        <w:rPr>
          <w:rFonts w:eastAsiaTheme="minorHAnsi"/>
          <w:lang w:eastAsia="en-US"/>
        </w:rPr>
      </w:pPr>
      <w:r>
        <w:rPr>
          <w:rFonts w:eastAsiaTheme="minorHAnsi"/>
          <w:noProof/>
        </w:rPr>
        <w:lastRenderedPageBreak/>
        <w:drawing>
          <wp:inline distT="0" distB="0" distL="0" distR="0">
            <wp:extent cx="6570345" cy="9533100"/>
            <wp:effectExtent l="19050" t="0" r="190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screen"/>
                    <a:srcRect/>
                    <a:stretch>
                      <a:fillRect/>
                    </a:stretch>
                  </pic:blipFill>
                  <pic:spPr bwMode="auto">
                    <a:xfrm>
                      <a:off x="0" y="0"/>
                      <a:ext cx="6570345" cy="9533100"/>
                    </a:xfrm>
                    <a:prstGeom prst="rect">
                      <a:avLst/>
                    </a:prstGeom>
                    <a:noFill/>
                    <a:ln w="9525">
                      <a:noFill/>
                      <a:miter lim="800000"/>
                      <a:headEnd/>
                      <a:tailEnd/>
                    </a:ln>
                  </pic:spPr>
                </pic:pic>
              </a:graphicData>
            </a:graphic>
          </wp:inline>
        </w:drawing>
      </w:r>
    </w:p>
    <w:p w:rsidR="00FE42BB" w:rsidRDefault="00FE42BB" w:rsidP="006E3A93">
      <w:pPr>
        <w:autoSpaceDE w:val="0"/>
        <w:autoSpaceDN w:val="0"/>
        <w:adjustRightInd w:val="0"/>
        <w:rPr>
          <w:rFonts w:eastAsiaTheme="minorHAnsi"/>
          <w:lang w:eastAsia="en-US"/>
        </w:rPr>
      </w:pPr>
    </w:p>
    <w:p w:rsidR="00FE42BB" w:rsidRDefault="00FE42BB" w:rsidP="006E3A93">
      <w:pPr>
        <w:autoSpaceDE w:val="0"/>
        <w:autoSpaceDN w:val="0"/>
        <w:adjustRightInd w:val="0"/>
        <w:rPr>
          <w:rFonts w:eastAsiaTheme="minorHAnsi"/>
          <w:lang w:eastAsia="en-US"/>
        </w:rPr>
      </w:pPr>
    </w:p>
    <w:p w:rsidR="00FE42BB" w:rsidRDefault="00FE42BB" w:rsidP="006E3A93">
      <w:pPr>
        <w:autoSpaceDE w:val="0"/>
        <w:autoSpaceDN w:val="0"/>
        <w:adjustRightInd w:val="0"/>
        <w:rPr>
          <w:rFonts w:eastAsiaTheme="minorHAnsi"/>
          <w:lang w:eastAsia="en-US"/>
        </w:rPr>
      </w:pPr>
    </w:p>
    <w:p w:rsidR="00FE42BB" w:rsidRDefault="00FE42BB" w:rsidP="006E3A93">
      <w:pPr>
        <w:autoSpaceDE w:val="0"/>
        <w:autoSpaceDN w:val="0"/>
        <w:adjustRightInd w:val="0"/>
        <w:rPr>
          <w:rFonts w:eastAsiaTheme="minorHAnsi"/>
          <w:lang w:eastAsia="en-US"/>
        </w:rPr>
      </w:pPr>
    </w:p>
    <w:p w:rsidR="00FE42BB" w:rsidRDefault="00575084" w:rsidP="006E3A93">
      <w:pPr>
        <w:autoSpaceDE w:val="0"/>
        <w:autoSpaceDN w:val="0"/>
        <w:adjustRightInd w:val="0"/>
        <w:rPr>
          <w:rFonts w:eastAsiaTheme="minorHAnsi"/>
          <w:lang w:eastAsia="en-US"/>
        </w:rPr>
      </w:pPr>
      <w:r>
        <w:rPr>
          <w:rFonts w:eastAsiaTheme="minorHAnsi"/>
          <w:noProof/>
        </w:rPr>
        <w:lastRenderedPageBreak/>
        <w:drawing>
          <wp:inline distT="0" distB="0" distL="0" distR="0">
            <wp:extent cx="6570345" cy="9737650"/>
            <wp:effectExtent l="19050" t="0" r="190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screen"/>
                    <a:srcRect/>
                    <a:stretch>
                      <a:fillRect/>
                    </a:stretch>
                  </pic:blipFill>
                  <pic:spPr bwMode="auto">
                    <a:xfrm>
                      <a:off x="0" y="0"/>
                      <a:ext cx="6570345" cy="9737650"/>
                    </a:xfrm>
                    <a:prstGeom prst="rect">
                      <a:avLst/>
                    </a:prstGeom>
                    <a:noFill/>
                    <a:ln w="9525">
                      <a:noFill/>
                      <a:miter lim="800000"/>
                      <a:headEnd/>
                      <a:tailEnd/>
                    </a:ln>
                  </pic:spPr>
                </pic:pic>
              </a:graphicData>
            </a:graphic>
          </wp:inline>
        </w:drawing>
      </w: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r>
        <w:rPr>
          <w:rFonts w:eastAsiaTheme="minorHAnsi"/>
          <w:noProof/>
        </w:rPr>
        <w:drawing>
          <wp:inline distT="0" distB="0" distL="0" distR="0">
            <wp:extent cx="6570345" cy="9757230"/>
            <wp:effectExtent l="19050" t="0" r="190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screen"/>
                    <a:srcRect/>
                    <a:stretch>
                      <a:fillRect/>
                    </a:stretch>
                  </pic:blipFill>
                  <pic:spPr bwMode="auto">
                    <a:xfrm>
                      <a:off x="0" y="0"/>
                      <a:ext cx="6570345" cy="9757230"/>
                    </a:xfrm>
                    <a:prstGeom prst="rect">
                      <a:avLst/>
                    </a:prstGeom>
                    <a:noFill/>
                    <a:ln w="9525">
                      <a:noFill/>
                      <a:miter lim="800000"/>
                      <a:headEnd/>
                      <a:tailEnd/>
                    </a:ln>
                  </pic:spPr>
                </pic:pic>
              </a:graphicData>
            </a:graphic>
          </wp:inline>
        </w:drawing>
      </w: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r>
        <w:rPr>
          <w:rFonts w:eastAsiaTheme="minorHAnsi"/>
          <w:noProof/>
        </w:rPr>
        <w:lastRenderedPageBreak/>
        <w:drawing>
          <wp:inline distT="0" distB="0" distL="0" distR="0">
            <wp:extent cx="6570345" cy="9744512"/>
            <wp:effectExtent l="19050" t="0" r="190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screen"/>
                    <a:srcRect/>
                    <a:stretch>
                      <a:fillRect/>
                    </a:stretch>
                  </pic:blipFill>
                  <pic:spPr bwMode="auto">
                    <a:xfrm>
                      <a:off x="0" y="0"/>
                      <a:ext cx="6570345" cy="9744512"/>
                    </a:xfrm>
                    <a:prstGeom prst="rect">
                      <a:avLst/>
                    </a:prstGeom>
                    <a:noFill/>
                    <a:ln w="9525">
                      <a:noFill/>
                      <a:miter lim="800000"/>
                      <a:headEnd/>
                      <a:tailEnd/>
                    </a:ln>
                  </pic:spPr>
                </pic:pic>
              </a:graphicData>
            </a:graphic>
          </wp:inline>
        </w:drawing>
      </w: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r>
        <w:rPr>
          <w:rFonts w:eastAsiaTheme="minorHAnsi"/>
          <w:noProof/>
        </w:rPr>
        <w:lastRenderedPageBreak/>
        <w:drawing>
          <wp:inline distT="0" distB="0" distL="0" distR="0">
            <wp:extent cx="6570345" cy="9414044"/>
            <wp:effectExtent l="19050" t="0" r="190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screen"/>
                    <a:srcRect/>
                    <a:stretch>
                      <a:fillRect/>
                    </a:stretch>
                  </pic:blipFill>
                  <pic:spPr bwMode="auto">
                    <a:xfrm>
                      <a:off x="0" y="0"/>
                      <a:ext cx="6570345" cy="9414044"/>
                    </a:xfrm>
                    <a:prstGeom prst="rect">
                      <a:avLst/>
                    </a:prstGeom>
                    <a:noFill/>
                    <a:ln w="9525">
                      <a:noFill/>
                      <a:miter lim="800000"/>
                      <a:headEnd/>
                      <a:tailEnd/>
                    </a:ln>
                  </pic:spPr>
                </pic:pic>
              </a:graphicData>
            </a:graphic>
          </wp:inline>
        </w:drawing>
      </w: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FE42BB" w:rsidRDefault="00575084" w:rsidP="006E3A93">
      <w:pPr>
        <w:autoSpaceDE w:val="0"/>
        <w:autoSpaceDN w:val="0"/>
        <w:adjustRightInd w:val="0"/>
        <w:rPr>
          <w:rFonts w:eastAsiaTheme="minorHAnsi"/>
          <w:lang w:eastAsia="en-US"/>
        </w:rPr>
      </w:pPr>
      <w:r>
        <w:rPr>
          <w:rFonts w:eastAsiaTheme="minorHAnsi"/>
          <w:noProof/>
        </w:rPr>
        <w:drawing>
          <wp:inline distT="0" distB="0" distL="0" distR="0">
            <wp:extent cx="6570345" cy="8835369"/>
            <wp:effectExtent l="19050" t="0" r="190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screen"/>
                    <a:srcRect/>
                    <a:stretch>
                      <a:fillRect/>
                    </a:stretch>
                  </pic:blipFill>
                  <pic:spPr bwMode="auto">
                    <a:xfrm>
                      <a:off x="0" y="0"/>
                      <a:ext cx="6570345" cy="8835369"/>
                    </a:xfrm>
                    <a:prstGeom prst="rect">
                      <a:avLst/>
                    </a:prstGeom>
                    <a:noFill/>
                    <a:ln w="9525">
                      <a:noFill/>
                      <a:miter lim="800000"/>
                      <a:headEnd/>
                      <a:tailEnd/>
                    </a:ln>
                  </pic:spPr>
                </pic:pic>
              </a:graphicData>
            </a:graphic>
          </wp:inline>
        </w:drawing>
      </w: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r>
        <w:rPr>
          <w:rFonts w:eastAsiaTheme="minorHAnsi"/>
          <w:noProof/>
        </w:rPr>
        <w:lastRenderedPageBreak/>
        <w:drawing>
          <wp:inline distT="0" distB="0" distL="0" distR="0">
            <wp:extent cx="6570345" cy="8642487"/>
            <wp:effectExtent l="19050" t="0" r="190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screen"/>
                    <a:srcRect/>
                    <a:stretch>
                      <a:fillRect/>
                    </a:stretch>
                  </pic:blipFill>
                  <pic:spPr bwMode="auto">
                    <a:xfrm>
                      <a:off x="0" y="0"/>
                      <a:ext cx="6570345" cy="8642487"/>
                    </a:xfrm>
                    <a:prstGeom prst="rect">
                      <a:avLst/>
                    </a:prstGeom>
                    <a:noFill/>
                    <a:ln w="9525">
                      <a:noFill/>
                      <a:miter lim="800000"/>
                      <a:headEnd/>
                      <a:tailEnd/>
                    </a:ln>
                  </pic:spPr>
                </pic:pic>
              </a:graphicData>
            </a:graphic>
          </wp:inline>
        </w:drawing>
      </w: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r>
        <w:rPr>
          <w:rFonts w:eastAsiaTheme="minorHAnsi"/>
          <w:noProof/>
        </w:rPr>
        <w:lastRenderedPageBreak/>
        <w:drawing>
          <wp:inline distT="0" distB="0" distL="0" distR="0">
            <wp:extent cx="6570345" cy="9382934"/>
            <wp:effectExtent l="19050" t="0" r="190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screen"/>
                    <a:srcRect/>
                    <a:stretch>
                      <a:fillRect/>
                    </a:stretch>
                  </pic:blipFill>
                  <pic:spPr bwMode="auto">
                    <a:xfrm>
                      <a:off x="0" y="0"/>
                      <a:ext cx="6570345" cy="9382934"/>
                    </a:xfrm>
                    <a:prstGeom prst="rect">
                      <a:avLst/>
                    </a:prstGeom>
                    <a:noFill/>
                    <a:ln w="9525">
                      <a:noFill/>
                      <a:miter lim="800000"/>
                      <a:headEnd/>
                      <a:tailEnd/>
                    </a:ln>
                  </pic:spPr>
                </pic:pic>
              </a:graphicData>
            </a:graphic>
          </wp:inline>
        </w:drawing>
      </w: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r>
        <w:rPr>
          <w:rFonts w:eastAsiaTheme="minorHAnsi"/>
          <w:noProof/>
        </w:rPr>
        <w:lastRenderedPageBreak/>
        <w:drawing>
          <wp:inline distT="0" distB="0" distL="0" distR="0">
            <wp:extent cx="6570345" cy="9683534"/>
            <wp:effectExtent l="19050" t="0" r="190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screen"/>
                    <a:srcRect/>
                    <a:stretch>
                      <a:fillRect/>
                    </a:stretch>
                  </pic:blipFill>
                  <pic:spPr bwMode="auto">
                    <a:xfrm>
                      <a:off x="0" y="0"/>
                      <a:ext cx="6570345" cy="9683534"/>
                    </a:xfrm>
                    <a:prstGeom prst="rect">
                      <a:avLst/>
                    </a:prstGeom>
                    <a:noFill/>
                    <a:ln w="9525">
                      <a:noFill/>
                      <a:miter lim="800000"/>
                      <a:headEnd/>
                      <a:tailEnd/>
                    </a:ln>
                  </pic:spPr>
                </pic:pic>
              </a:graphicData>
            </a:graphic>
          </wp:inline>
        </w:drawing>
      </w: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r>
        <w:rPr>
          <w:rFonts w:eastAsiaTheme="minorHAnsi"/>
          <w:noProof/>
        </w:rPr>
        <w:lastRenderedPageBreak/>
        <w:drawing>
          <wp:inline distT="0" distB="0" distL="0" distR="0">
            <wp:extent cx="6570345" cy="9700474"/>
            <wp:effectExtent l="19050" t="0" r="190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screen"/>
                    <a:srcRect/>
                    <a:stretch>
                      <a:fillRect/>
                    </a:stretch>
                  </pic:blipFill>
                  <pic:spPr bwMode="auto">
                    <a:xfrm>
                      <a:off x="0" y="0"/>
                      <a:ext cx="6570345" cy="9700474"/>
                    </a:xfrm>
                    <a:prstGeom prst="rect">
                      <a:avLst/>
                    </a:prstGeom>
                    <a:noFill/>
                    <a:ln w="9525">
                      <a:noFill/>
                      <a:miter lim="800000"/>
                      <a:headEnd/>
                      <a:tailEnd/>
                    </a:ln>
                  </pic:spPr>
                </pic:pic>
              </a:graphicData>
            </a:graphic>
          </wp:inline>
        </w:drawing>
      </w: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r>
        <w:rPr>
          <w:rFonts w:eastAsiaTheme="minorHAnsi"/>
          <w:noProof/>
        </w:rPr>
        <w:lastRenderedPageBreak/>
        <w:drawing>
          <wp:inline distT="0" distB="0" distL="0" distR="0">
            <wp:extent cx="6570345" cy="11427288"/>
            <wp:effectExtent l="19050" t="0" r="190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screen"/>
                    <a:srcRect/>
                    <a:stretch>
                      <a:fillRect/>
                    </a:stretch>
                  </pic:blipFill>
                  <pic:spPr bwMode="auto">
                    <a:xfrm>
                      <a:off x="0" y="0"/>
                      <a:ext cx="6570345" cy="11427288"/>
                    </a:xfrm>
                    <a:prstGeom prst="rect">
                      <a:avLst/>
                    </a:prstGeom>
                    <a:noFill/>
                    <a:ln w="9525">
                      <a:noFill/>
                      <a:miter lim="800000"/>
                      <a:headEnd/>
                      <a:tailEnd/>
                    </a:ln>
                  </pic:spPr>
                </pic:pic>
              </a:graphicData>
            </a:graphic>
          </wp:inline>
        </w:drawing>
      </w:r>
    </w:p>
    <w:p w:rsidR="00575084" w:rsidRDefault="00575084" w:rsidP="006E3A93">
      <w:pPr>
        <w:autoSpaceDE w:val="0"/>
        <w:autoSpaceDN w:val="0"/>
        <w:adjustRightInd w:val="0"/>
        <w:rPr>
          <w:rFonts w:eastAsiaTheme="minorHAnsi"/>
          <w:lang w:eastAsia="en-US"/>
        </w:rPr>
      </w:pPr>
      <w:r>
        <w:rPr>
          <w:rFonts w:eastAsiaTheme="minorHAnsi"/>
          <w:noProof/>
        </w:rPr>
        <w:lastRenderedPageBreak/>
        <w:drawing>
          <wp:inline distT="0" distB="0" distL="0" distR="0">
            <wp:extent cx="6570345" cy="9932779"/>
            <wp:effectExtent l="19050" t="0" r="190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cstate="screen"/>
                    <a:srcRect/>
                    <a:stretch>
                      <a:fillRect/>
                    </a:stretch>
                  </pic:blipFill>
                  <pic:spPr bwMode="auto">
                    <a:xfrm>
                      <a:off x="0" y="0"/>
                      <a:ext cx="6570345" cy="9932779"/>
                    </a:xfrm>
                    <a:prstGeom prst="rect">
                      <a:avLst/>
                    </a:prstGeom>
                    <a:noFill/>
                    <a:ln w="9525">
                      <a:noFill/>
                      <a:miter lim="800000"/>
                      <a:headEnd/>
                      <a:tailEnd/>
                    </a:ln>
                  </pic:spPr>
                </pic:pic>
              </a:graphicData>
            </a:graphic>
          </wp:inline>
        </w:drawing>
      </w: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r>
        <w:rPr>
          <w:rFonts w:eastAsiaTheme="minorHAnsi"/>
          <w:noProof/>
        </w:rPr>
        <w:drawing>
          <wp:inline distT="0" distB="0" distL="0" distR="0">
            <wp:extent cx="6570345" cy="9372834"/>
            <wp:effectExtent l="19050" t="0" r="190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screen"/>
                    <a:srcRect/>
                    <a:stretch>
                      <a:fillRect/>
                    </a:stretch>
                  </pic:blipFill>
                  <pic:spPr bwMode="auto">
                    <a:xfrm>
                      <a:off x="0" y="0"/>
                      <a:ext cx="6570345" cy="9372834"/>
                    </a:xfrm>
                    <a:prstGeom prst="rect">
                      <a:avLst/>
                    </a:prstGeom>
                    <a:noFill/>
                    <a:ln w="9525">
                      <a:noFill/>
                      <a:miter lim="800000"/>
                      <a:headEnd/>
                      <a:tailEnd/>
                    </a:ln>
                  </pic:spPr>
                </pic:pic>
              </a:graphicData>
            </a:graphic>
          </wp:inline>
        </w:drawing>
      </w: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r>
        <w:rPr>
          <w:rFonts w:eastAsiaTheme="minorHAnsi"/>
          <w:noProof/>
        </w:rPr>
        <w:drawing>
          <wp:inline distT="0" distB="0" distL="0" distR="0">
            <wp:extent cx="6570345" cy="8897931"/>
            <wp:effectExtent l="19050" t="0" r="190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screen"/>
                    <a:srcRect/>
                    <a:stretch>
                      <a:fillRect/>
                    </a:stretch>
                  </pic:blipFill>
                  <pic:spPr bwMode="auto">
                    <a:xfrm>
                      <a:off x="0" y="0"/>
                      <a:ext cx="6570345" cy="8897931"/>
                    </a:xfrm>
                    <a:prstGeom prst="rect">
                      <a:avLst/>
                    </a:prstGeom>
                    <a:noFill/>
                    <a:ln w="9525">
                      <a:noFill/>
                      <a:miter lim="800000"/>
                      <a:headEnd/>
                      <a:tailEnd/>
                    </a:ln>
                  </pic:spPr>
                </pic:pic>
              </a:graphicData>
            </a:graphic>
          </wp:inline>
        </w:drawing>
      </w: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r>
        <w:rPr>
          <w:rFonts w:eastAsiaTheme="minorHAnsi"/>
          <w:noProof/>
        </w:rPr>
        <w:drawing>
          <wp:inline distT="0" distB="0" distL="0" distR="0">
            <wp:extent cx="6570345" cy="9001890"/>
            <wp:effectExtent l="19050" t="0" r="190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screen"/>
                    <a:srcRect/>
                    <a:stretch>
                      <a:fillRect/>
                    </a:stretch>
                  </pic:blipFill>
                  <pic:spPr bwMode="auto">
                    <a:xfrm>
                      <a:off x="0" y="0"/>
                      <a:ext cx="6570345" cy="9001890"/>
                    </a:xfrm>
                    <a:prstGeom prst="rect">
                      <a:avLst/>
                    </a:prstGeom>
                    <a:noFill/>
                    <a:ln w="9525">
                      <a:noFill/>
                      <a:miter lim="800000"/>
                      <a:headEnd/>
                      <a:tailEnd/>
                    </a:ln>
                  </pic:spPr>
                </pic:pic>
              </a:graphicData>
            </a:graphic>
          </wp:inline>
        </w:drawing>
      </w: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r>
        <w:rPr>
          <w:rFonts w:eastAsiaTheme="minorHAnsi"/>
          <w:noProof/>
        </w:rPr>
        <w:lastRenderedPageBreak/>
        <w:drawing>
          <wp:inline distT="0" distB="0" distL="0" distR="0">
            <wp:extent cx="6570345" cy="9302626"/>
            <wp:effectExtent l="19050" t="0" r="190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cstate="screen"/>
                    <a:srcRect/>
                    <a:stretch>
                      <a:fillRect/>
                    </a:stretch>
                  </pic:blipFill>
                  <pic:spPr bwMode="auto">
                    <a:xfrm>
                      <a:off x="0" y="0"/>
                      <a:ext cx="6570345" cy="9302626"/>
                    </a:xfrm>
                    <a:prstGeom prst="rect">
                      <a:avLst/>
                    </a:prstGeom>
                    <a:noFill/>
                    <a:ln w="9525">
                      <a:noFill/>
                      <a:miter lim="800000"/>
                      <a:headEnd/>
                      <a:tailEnd/>
                    </a:ln>
                  </pic:spPr>
                </pic:pic>
              </a:graphicData>
            </a:graphic>
          </wp:inline>
        </w:drawing>
      </w: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r>
        <w:rPr>
          <w:rFonts w:eastAsiaTheme="minorHAnsi"/>
          <w:noProof/>
        </w:rPr>
        <w:lastRenderedPageBreak/>
        <w:drawing>
          <wp:inline distT="0" distB="0" distL="0" distR="0">
            <wp:extent cx="5743575" cy="15125700"/>
            <wp:effectExtent l="1905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screen"/>
                    <a:srcRect/>
                    <a:stretch>
                      <a:fillRect/>
                    </a:stretch>
                  </pic:blipFill>
                  <pic:spPr bwMode="auto">
                    <a:xfrm>
                      <a:off x="0" y="0"/>
                      <a:ext cx="5743575" cy="15125700"/>
                    </a:xfrm>
                    <a:prstGeom prst="rect">
                      <a:avLst/>
                    </a:prstGeom>
                    <a:noFill/>
                    <a:ln w="9525">
                      <a:noFill/>
                      <a:miter lim="800000"/>
                      <a:headEnd/>
                      <a:tailEnd/>
                    </a:ln>
                  </pic:spPr>
                </pic:pic>
              </a:graphicData>
            </a:graphic>
          </wp:inline>
        </w:drawing>
      </w:r>
    </w:p>
    <w:p w:rsidR="00575084" w:rsidRDefault="00575084" w:rsidP="006E3A93">
      <w:pPr>
        <w:autoSpaceDE w:val="0"/>
        <w:autoSpaceDN w:val="0"/>
        <w:adjustRightInd w:val="0"/>
        <w:rPr>
          <w:rFonts w:eastAsiaTheme="minorHAnsi"/>
          <w:lang w:eastAsia="en-US"/>
        </w:rPr>
      </w:pPr>
      <w:r>
        <w:rPr>
          <w:rFonts w:eastAsiaTheme="minorHAnsi"/>
          <w:noProof/>
        </w:rPr>
        <w:lastRenderedPageBreak/>
        <w:drawing>
          <wp:inline distT="0" distB="0" distL="0" distR="0">
            <wp:extent cx="6570345" cy="9418459"/>
            <wp:effectExtent l="19050" t="0" r="190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cstate="screen"/>
                    <a:srcRect/>
                    <a:stretch>
                      <a:fillRect/>
                    </a:stretch>
                  </pic:blipFill>
                  <pic:spPr bwMode="auto">
                    <a:xfrm>
                      <a:off x="0" y="0"/>
                      <a:ext cx="6570345" cy="9418459"/>
                    </a:xfrm>
                    <a:prstGeom prst="rect">
                      <a:avLst/>
                    </a:prstGeom>
                    <a:noFill/>
                    <a:ln w="9525">
                      <a:noFill/>
                      <a:miter lim="800000"/>
                      <a:headEnd/>
                      <a:tailEnd/>
                    </a:ln>
                  </pic:spPr>
                </pic:pic>
              </a:graphicData>
            </a:graphic>
          </wp:inline>
        </w:drawing>
      </w: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r>
        <w:rPr>
          <w:rFonts w:eastAsiaTheme="minorHAnsi"/>
          <w:noProof/>
        </w:rPr>
        <w:drawing>
          <wp:inline distT="0" distB="0" distL="0" distR="0">
            <wp:extent cx="6570345" cy="9308471"/>
            <wp:effectExtent l="19050" t="0" r="190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cstate="screen"/>
                    <a:srcRect/>
                    <a:stretch>
                      <a:fillRect/>
                    </a:stretch>
                  </pic:blipFill>
                  <pic:spPr bwMode="auto">
                    <a:xfrm>
                      <a:off x="0" y="0"/>
                      <a:ext cx="6570345" cy="9308471"/>
                    </a:xfrm>
                    <a:prstGeom prst="rect">
                      <a:avLst/>
                    </a:prstGeom>
                    <a:noFill/>
                    <a:ln w="9525">
                      <a:noFill/>
                      <a:miter lim="800000"/>
                      <a:headEnd/>
                      <a:tailEnd/>
                    </a:ln>
                  </pic:spPr>
                </pic:pic>
              </a:graphicData>
            </a:graphic>
          </wp:inline>
        </w:drawing>
      </w: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r>
        <w:rPr>
          <w:rFonts w:eastAsiaTheme="minorHAnsi"/>
          <w:noProof/>
        </w:rPr>
        <w:lastRenderedPageBreak/>
        <w:drawing>
          <wp:inline distT="0" distB="0" distL="0" distR="0">
            <wp:extent cx="6570345" cy="10294190"/>
            <wp:effectExtent l="19050" t="0" r="190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cstate="screen"/>
                    <a:srcRect/>
                    <a:stretch>
                      <a:fillRect/>
                    </a:stretch>
                  </pic:blipFill>
                  <pic:spPr bwMode="auto">
                    <a:xfrm>
                      <a:off x="0" y="0"/>
                      <a:ext cx="6570345" cy="10294190"/>
                    </a:xfrm>
                    <a:prstGeom prst="rect">
                      <a:avLst/>
                    </a:prstGeom>
                    <a:noFill/>
                    <a:ln w="9525">
                      <a:noFill/>
                      <a:miter lim="800000"/>
                      <a:headEnd/>
                      <a:tailEnd/>
                    </a:ln>
                  </pic:spPr>
                </pic:pic>
              </a:graphicData>
            </a:graphic>
          </wp:inline>
        </w:drawing>
      </w: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r>
        <w:rPr>
          <w:rFonts w:eastAsiaTheme="minorHAnsi"/>
          <w:noProof/>
        </w:rPr>
        <w:drawing>
          <wp:inline distT="0" distB="0" distL="0" distR="0">
            <wp:extent cx="6570345" cy="9554782"/>
            <wp:effectExtent l="19050" t="0" r="190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cstate="screen"/>
                    <a:srcRect/>
                    <a:stretch>
                      <a:fillRect/>
                    </a:stretch>
                  </pic:blipFill>
                  <pic:spPr bwMode="auto">
                    <a:xfrm>
                      <a:off x="0" y="0"/>
                      <a:ext cx="6570345" cy="9554782"/>
                    </a:xfrm>
                    <a:prstGeom prst="rect">
                      <a:avLst/>
                    </a:prstGeom>
                    <a:noFill/>
                    <a:ln w="9525">
                      <a:noFill/>
                      <a:miter lim="800000"/>
                      <a:headEnd/>
                      <a:tailEnd/>
                    </a:ln>
                  </pic:spPr>
                </pic:pic>
              </a:graphicData>
            </a:graphic>
          </wp:inline>
        </w:drawing>
      </w: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noProof/>
        </w:rPr>
      </w:pPr>
    </w:p>
    <w:p w:rsidR="00575084" w:rsidRDefault="00575084" w:rsidP="006E3A93">
      <w:pPr>
        <w:autoSpaceDE w:val="0"/>
        <w:autoSpaceDN w:val="0"/>
        <w:adjustRightInd w:val="0"/>
        <w:rPr>
          <w:rFonts w:eastAsiaTheme="minorHAnsi"/>
          <w:lang w:eastAsia="en-US"/>
        </w:rPr>
      </w:pPr>
      <w:r>
        <w:rPr>
          <w:rFonts w:eastAsiaTheme="minorHAnsi"/>
          <w:noProof/>
        </w:rPr>
        <w:lastRenderedPageBreak/>
        <w:drawing>
          <wp:inline distT="0" distB="0" distL="0" distR="0">
            <wp:extent cx="6570345" cy="9467826"/>
            <wp:effectExtent l="19050" t="0" r="190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 cstate="screen"/>
                    <a:srcRect/>
                    <a:stretch>
                      <a:fillRect/>
                    </a:stretch>
                  </pic:blipFill>
                  <pic:spPr bwMode="auto">
                    <a:xfrm>
                      <a:off x="0" y="0"/>
                      <a:ext cx="6570345" cy="9467826"/>
                    </a:xfrm>
                    <a:prstGeom prst="rect">
                      <a:avLst/>
                    </a:prstGeom>
                    <a:noFill/>
                    <a:ln w="9525">
                      <a:noFill/>
                      <a:miter lim="800000"/>
                      <a:headEnd/>
                      <a:tailEnd/>
                    </a:ln>
                  </pic:spPr>
                </pic:pic>
              </a:graphicData>
            </a:graphic>
          </wp:inline>
        </w:drawing>
      </w: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p>
    <w:p w:rsidR="00575084" w:rsidRDefault="00575084" w:rsidP="006E3A93">
      <w:pPr>
        <w:autoSpaceDE w:val="0"/>
        <w:autoSpaceDN w:val="0"/>
        <w:adjustRightInd w:val="0"/>
        <w:rPr>
          <w:rFonts w:eastAsiaTheme="minorHAnsi"/>
          <w:lang w:eastAsia="en-US"/>
        </w:rPr>
      </w:pPr>
      <w:r>
        <w:rPr>
          <w:rFonts w:eastAsiaTheme="minorHAnsi"/>
          <w:noProof/>
        </w:rPr>
        <w:lastRenderedPageBreak/>
        <w:drawing>
          <wp:inline distT="0" distB="0" distL="0" distR="0">
            <wp:extent cx="6570345" cy="9756512"/>
            <wp:effectExtent l="19050" t="0" r="190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 cstate="screen"/>
                    <a:srcRect/>
                    <a:stretch>
                      <a:fillRect/>
                    </a:stretch>
                  </pic:blipFill>
                  <pic:spPr bwMode="auto">
                    <a:xfrm>
                      <a:off x="0" y="0"/>
                      <a:ext cx="6570345" cy="9756512"/>
                    </a:xfrm>
                    <a:prstGeom prst="rect">
                      <a:avLst/>
                    </a:prstGeom>
                    <a:noFill/>
                    <a:ln w="9525">
                      <a:noFill/>
                      <a:miter lim="800000"/>
                      <a:headEnd/>
                      <a:tailEnd/>
                    </a:ln>
                  </pic:spPr>
                </pic:pic>
              </a:graphicData>
            </a:graphic>
          </wp:inline>
        </w:drawing>
      </w:r>
    </w:p>
    <w:p w:rsidR="00BF6F35" w:rsidRDefault="00BF6F35" w:rsidP="006E3A93">
      <w:pPr>
        <w:autoSpaceDE w:val="0"/>
        <w:autoSpaceDN w:val="0"/>
        <w:adjustRightInd w:val="0"/>
        <w:rPr>
          <w:rFonts w:eastAsiaTheme="minorHAnsi"/>
          <w:lang w:eastAsia="en-US"/>
        </w:rPr>
      </w:pPr>
    </w:p>
    <w:p w:rsidR="00BF6F35" w:rsidRDefault="00BF6F35" w:rsidP="006E3A93">
      <w:pPr>
        <w:autoSpaceDE w:val="0"/>
        <w:autoSpaceDN w:val="0"/>
        <w:adjustRightInd w:val="0"/>
        <w:rPr>
          <w:rFonts w:eastAsiaTheme="minorHAnsi"/>
          <w:lang w:eastAsia="en-US"/>
        </w:rPr>
      </w:pPr>
    </w:p>
    <w:p w:rsidR="00BF6F35" w:rsidRDefault="00BF6F35" w:rsidP="006E3A93">
      <w:pPr>
        <w:autoSpaceDE w:val="0"/>
        <w:autoSpaceDN w:val="0"/>
        <w:adjustRightInd w:val="0"/>
        <w:rPr>
          <w:rFonts w:eastAsiaTheme="minorHAnsi"/>
          <w:lang w:eastAsia="en-US"/>
        </w:rPr>
      </w:pPr>
      <w:r>
        <w:rPr>
          <w:rFonts w:eastAsiaTheme="minorHAnsi"/>
          <w:noProof/>
        </w:rPr>
        <w:lastRenderedPageBreak/>
        <w:drawing>
          <wp:inline distT="0" distB="0" distL="0" distR="0">
            <wp:extent cx="6570345" cy="9840462"/>
            <wp:effectExtent l="19050" t="0" r="190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3" cstate="screen"/>
                    <a:srcRect/>
                    <a:stretch>
                      <a:fillRect/>
                    </a:stretch>
                  </pic:blipFill>
                  <pic:spPr bwMode="auto">
                    <a:xfrm>
                      <a:off x="0" y="0"/>
                      <a:ext cx="6570345" cy="9840462"/>
                    </a:xfrm>
                    <a:prstGeom prst="rect">
                      <a:avLst/>
                    </a:prstGeom>
                    <a:noFill/>
                    <a:ln w="9525">
                      <a:noFill/>
                      <a:miter lim="800000"/>
                      <a:headEnd/>
                      <a:tailEnd/>
                    </a:ln>
                  </pic:spPr>
                </pic:pic>
              </a:graphicData>
            </a:graphic>
          </wp:inline>
        </w:drawing>
      </w:r>
    </w:p>
    <w:p w:rsidR="00BF6F35" w:rsidRDefault="00BF6F35" w:rsidP="006E3A93">
      <w:pPr>
        <w:autoSpaceDE w:val="0"/>
        <w:autoSpaceDN w:val="0"/>
        <w:adjustRightInd w:val="0"/>
        <w:rPr>
          <w:rFonts w:eastAsiaTheme="minorHAnsi"/>
          <w:lang w:eastAsia="en-US"/>
        </w:rPr>
      </w:pPr>
    </w:p>
    <w:p w:rsidR="00BF6F35" w:rsidRDefault="00BF6F35" w:rsidP="006E3A93">
      <w:pPr>
        <w:autoSpaceDE w:val="0"/>
        <w:autoSpaceDN w:val="0"/>
        <w:adjustRightInd w:val="0"/>
        <w:rPr>
          <w:rFonts w:eastAsiaTheme="minorHAnsi"/>
          <w:lang w:eastAsia="en-US"/>
        </w:rPr>
      </w:pPr>
    </w:p>
    <w:p w:rsidR="00BF6F35" w:rsidRDefault="00BF6F35" w:rsidP="006E3A93">
      <w:pPr>
        <w:autoSpaceDE w:val="0"/>
        <w:autoSpaceDN w:val="0"/>
        <w:adjustRightInd w:val="0"/>
        <w:rPr>
          <w:rFonts w:eastAsiaTheme="minorHAnsi"/>
          <w:lang w:eastAsia="en-US"/>
        </w:rPr>
      </w:pPr>
    </w:p>
    <w:p w:rsidR="00BF6F35" w:rsidRDefault="00BF6F35" w:rsidP="006E3A93">
      <w:pPr>
        <w:autoSpaceDE w:val="0"/>
        <w:autoSpaceDN w:val="0"/>
        <w:adjustRightInd w:val="0"/>
        <w:rPr>
          <w:rFonts w:eastAsiaTheme="minorHAnsi"/>
          <w:lang w:eastAsia="en-US"/>
        </w:rPr>
      </w:pPr>
    </w:p>
    <w:p w:rsidR="00BF6F35" w:rsidRDefault="00BF6F35" w:rsidP="006E3A93">
      <w:pPr>
        <w:autoSpaceDE w:val="0"/>
        <w:autoSpaceDN w:val="0"/>
        <w:adjustRightInd w:val="0"/>
        <w:rPr>
          <w:rFonts w:eastAsiaTheme="minorHAnsi"/>
          <w:lang w:eastAsia="en-US"/>
        </w:rPr>
      </w:pPr>
    </w:p>
    <w:p w:rsidR="00BF6F35" w:rsidRDefault="00BF6F35" w:rsidP="006E3A93">
      <w:pPr>
        <w:autoSpaceDE w:val="0"/>
        <w:autoSpaceDN w:val="0"/>
        <w:adjustRightInd w:val="0"/>
        <w:rPr>
          <w:rFonts w:eastAsiaTheme="minorHAnsi"/>
          <w:lang w:eastAsia="en-US"/>
        </w:rPr>
      </w:pPr>
      <w:r>
        <w:rPr>
          <w:rFonts w:eastAsiaTheme="minorHAnsi"/>
          <w:noProof/>
        </w:rPr>
        <w:drawing>
          <wp:inline distT="0" distB="0" distL="0" distR="0">
            <wp:extent cx="6570345" cy="9645574"/>
            <wp:effectExtent l="19050" t="0" r="190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cstate="screen"/>
                    <a:srcRect/>
                    <a:stretch>
                      <a:fillRect/>
                    </a:stretch>
                  </pic:blipFill>
                  <pic:spPr bwMode="auto">
                    <a:xfrm>
                      <a:off x="0" y="0"/>
                      <a:ext cx="6570345" cy="9645574"/>
                    </a:xfrm>
                    <a:prstGeom prst="rect">
                      <a:avLst/>
                    </a:prstGeom>
                    <a:noFill/>
                    <a:ln w="9525">
                      <a:noFill/>
                      <a:miter lim="800000"/>
                      <a:headEnd/>
                      <a:tailEnd/>
                    </a:ln>
                  </pic:spPr>
                </pic:pic>
              </a:graphicData>
            </a:graphic>
          </wp:inline>
        </w:drawing>
      </w:r>
    </w:p>
    <w:p w:rsidR="00BF6F35" w:rsidRDefault="00BF6F35" w:rsidP="006E3A93">
      <w:pPr>
        <w:autoSpaceDE w:val="0"/>
        <w:autoSpaceDN w:val="0"/>
        <w:adjustRightInd w:val="0"/>
        <w:rPr>
          <w:rFonts w:eastAsiaTheme="minorHAnsi"/>
          <w:lang w:eastAsia="en-US"/>
        </w:rPr>
      </w:pPr>
      <w:r>
        <w:rPr>
          <w:rFonts w:eastAsiaTheme="minorHAnsi"/>
          <w:noProof/>
        </w:rPr>
        <w:lastRenderedPageBreak/>
        <w:drawing>
          <wp:inline distT="0" distB="0" distL="0" distR="0">
            <wp:extent cx="6570345" cy="10482657"/>
            <wp:effectExtent l="19050" t="0" r="190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5" cstate="screen"/>
                    <a:srcRect/>
                    <a:stretch>
                      <a:fillRect/>
                    </a:stretch>
                  </pic:blipFill>
                  <pic:spPr bwMode="auto">
                    <a:xfrm>
                      <a:off x="0" y="0"/>
                      <a:ext cx="6570345" cy="10482657"/>
                    </a:xfrm>
                    <a:prstGeom prst="rect">
                      <a:avLst/>
                    </a:prstGeom>
                    <a:noFill/>
                    <a:ln w="9525">
                      <a:noFill/>
                      <a:miter lim="800000"/>
                      <a:headEnd/>
                      <a:tailEnd/>
                    </a:ln>
                  </pic:spPr>
                </pic:pic>
              </a:graphicData>
            </a:graphic>
          </wp:inline>
        </w:drawing>
      </w:r>
    </w:p>
    <w:p w:rsidR="00BF6F35" w:rsidRDefault="00BF6F35" w:rsidP="006E3A93">
      <w:pPr>
        <w:autoSpaceDE w:val="0"/>
        <w:autoSpaceDN w:val="0"/>
        <w:adjustRightInd w:val="0"/>
        <w:rPr>
          <w:rFonts w:eastAsiaTheme="minorHAnsi"/>
          <w:lang w:eastAsia="en-US"/>
        </w:rPr>
      </w:pPr>
      <w:r>
        <w:rPr>
          <w:rFonts w:eastAsiaTheme="minorHAnsi"/>
          <w:noProof/>
        </w:rPr>
        <w:lastRenderedPageBreak/>
        <w:drawing>
          <wp:inline distT="0" distB="0" distL="0" distR="0">
            <wp:extent cx="6570345" cy="10263397"/>
            <wp:effectExtent l="19050" t="0" r="190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cstate="screen"/>
                    <a:srcRect/>
                    <a:stretch>
                      <a:fillRect/>
                    </a:stretch>
                  </pic:blipFill>
                  <pic:spPr bwMode="auto">
                    <a:xfrm>
                      <a:off x="0" y="0"/>
                      <a:ext cx="6570345" cy="10263397"/>
                    </a:xfrm>
                    <a:prstGeom prst="rect">
                      <a:avLst/>
                    </a:prstGeom>
                    <a:noFill/>
                    <a:ln w="9525">
                      <a:noFill/>
                      <a:miter lim="800000"/>
                      <a:headEnd/>
                      <a:tailEnd/>
                    </a:ln>
                  </pic:spPr>
                </pic:pic>
              </a:graphicData>
            </a:graphic>
          </wp:inline>
        </w:drawing>
      </w:r>
    </w:p>
    <w:p w:rsidR="00BF6F35" w:rsidRDefault="00BF6F35" w:rsidP="006E3A93">
      <w:pPr>
        <w:autoSpaceDE w:val="0"/>
        <w:autoSpaceDN w:val="0"/>
        <w:adjustRightInd w:val="0"/>
        <w:rPr>
          <w:rFonts w:eastAsiaTheme="minorHAnsi"/>
          <w:lang w:eastAsia="en-US"/>
        </w:rPr>
      </w:pPr>
    </w:p>
    <w:p w:rsidR="00BF6F35" w:rsidRDefault="00BF6F35" w:rsidP="006E3A93">
      <w:pPr>
        <w:autoSpaceDE w:val="0"/>
        <w:autoSpaceDN w:val="0"/>
        <w:adjustRightInd w:val="0"/>
        <w:rPr>
          <w:rFonts w:eastAsiaTheme="minorHAnsi"/>
          <w:lang w:eastAsia="en-US"/>
        </w:rPr>
      </w:pPr>
      <w:r>
        <w:rPr>
          <w:rFonts w:eastAsiaTheme="minorHAnsi"/>
          <w:noProof/>
        </w:rPr>
        <w:drawing>
          <wp:inline distT="0" distB="0" distL="0" distR="0">
            <wp:extent cx="6570345" cy="9498244"/>
            <wp:effectExtent l="19050" t="0" r="190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 cstate="screen"/>
                    <a:srcRect/>
                    <a:stretch>
                      <a:fillRect/>
                    </a:stretch>
                  </pic:blipFill>
                  <pic:spPr bwMode="auto">
                    <a:xfrm>
                      <a:off x="0" y="0"/>
                      <a:ext cx="6570345" cy="9498244"/>
                    </a:xfrm>
                    <a:prstGeom prst="rect">
                      <a:avLst/>
                    </a:prstGeom>
                    <a:noFill/>
                    <a:ln w="9525">
                      <a:noFill/>
                      <a:miter lim="800000"/>
                      <a:headEnd/>
                      <a:tailEnd/>
                    </a:ln>
                  </pic:spPr>
                </pic:pic>
              </a:graphicData>
            </a:graphic>
          </wp:inline>
        </w:drawing>
      </w:r>
    </w:p>
    <w:p w:rsidR="00BF6F35" w:rsidRDefault="00BF6F35" w:rsidP="006E3A93">
      <w:pPr>
        <w:autoSpaceDE w:val="0"/>
        <w:autoSpaceDN w:val="0"/>
        <w:adjustRightInd w:val="0"/>
        <w:rPr>
          <w:rFonts w:eastAsiaTheme="minorHAnsi"/>
          <w:lang w:eastAsia="en-US"/>
        </w:rPr>
      </w:pPr>
    </w:p>
    <w:p w:rsidR="00BF6F35" w:rsidRDefault="00BF6F35" w:rsidP="006E3A93">
      <w:pPr>
        <w:autoSpaceDE w:val="0"/>
        <w:autoSpaceDN w:val="0"/>
        <w:adjustRightInd w:val="0"/>
        <w:rPr>
          <w:rFonts w:eastAsiaTheme="minorHAnsi"/>
          <w:lang w:eastAsia="en-US"/>
        </w:rPr>
      </w:pPr>
    </w:p>
    <w:p w:rsidR="00BF6F35" w:rsidRDefault="00BF6F35" w:rsidP="006E3A93">
      <w:pPr>
        <w:autoSpaceDE w:val="0"/>
        <w:autoSpaceDN w:val="0"/>
        <w:adjustRightInd w:val="0"/>
        <w:rPr>
          <w:rFonts w:eastAsiaTheme="minorHAnsi"/>
          <w:lang w:eastAsia="en-US"/>
        </w:rPr>
      </w:pPr>
    </w:p>
    <w:p w:rsidR="00BF6F35" w:rsidRDefault="00BF6F35" w:rsidP="006E3A93">
      <w:pPr>
        <w:autoSpaceDE w:val="0"/>
        <w:autoSpaceDN w:val="0"/>
        <w:adjustRightInd w:val="0"/>
        <w:rPr>
          <w:rFonts w:eastAsiaTheme="minorHAnsi"/>
          <w:lang w:eastAsia="en-US"/>
        </w:rPr>
      </w:pPr>
      <w:r>
        <w:rPr>
          <w:rFonts w:eastAsiaTheme="minorHAnsi"/>
          <w:noProof/>
        </w:rPr>
        <w:lastRenderedPageBreak/>
        <w:drawing>
          <wp:inline distT="0" distB="0" distL="0" distR="0">
            <wp:extent cx="6570345" cy="10389718"/>
            <wp:effectExtent l="19050" t="0" r="190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 cstate="screen"/>
                    <a:srcRect/>
                    <a:stretch>
                      <a:fillRect/>
                    </a:stretch>
                  </pic:blipFill>
                  <pic:spPr bwMode="auto">
                    <a:xfrm>
                      <a:off x="0" y="0"/>
                      <a:ext cx="6570345" cy="10389718"/>
                    </a:xfrm>
                    <a:prstGeom prst="rect">
                      <a:avLst/>
                    </a:prstGeom>
                    <a:noFill/>
                    <a:ln w="9525">
                      <a:noFill/>
                      <a:miter lim="800000"/>
                      <a:headEnd/>
                      <a:tailEnd/>
                    </a:ln>
                  </pic:spPr>
                </pic:pic>
              </a:graphicData>
            </a:graphic>
          </wp:inline>
        </w:drawing>
      </w:r>
    </w:p>
    <w:p w:rsidR="00BF6F35" w:rsidRDefault="00BF6F35" w:rsidP="006E3A93">
      <w:pPr>
        <w:autoSpaceDE w:val="0"/>
        <w:autoSpaceDN w:val="0"/>
        <w:adjustRightInd w:val="0"/>
        <w:rPr>
          <w:rFonts w:eastAsiaTheme="minorHAnsi"/>
          <w:lang w:eastAsia="en-US"/>
        </w:rPr>
      </w:pPr>
      <w:r>
        <w:rPr>
          <w:rFonts w:eastAsiaTheme="minorHAnsi"/>
          <w:noProof/>
        </w:rPr>
        <w:lastRenderedPageBreak/>
        <w:drawing>
          <wp:inline distT="0" distB="0" distL="0" distR="0">
            <wp:extent cx="6570345" cy="9991518"/>
            <wp:effectExtent l="19050" t="0" r="190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9" cstate="screen"/>
                    <a:srcRect/>
                    <a:stretch>
                      <a:fillRect/>
                    </a:stretch>
                  </pic:blipFill>
                  <pic:spPr bwMode="auto">
                    <a:xfrm>
                      <a:off x="0" y="0"/>
                      <a:ext cx="6570345" cy="9991518"/>
                    </a:xfrm>
                    <a:prstGeom prst="rect">
                      <a:avLst/>
                    </a:prstGeom>
                    <a:noFill/>
                    <a:ln w="9525">
                      <a:noFill/>
                      <a:miter lim="800000"/>
                      <a:headEnd/>
                      <a:tailEnd/>
                    </a:ln>
                  </pic:spPr>
                </pic:pic>
              </a:graphicData>
            </a:graphic>
          </wp:inline>
        </w:drawing>
      </w:r>
    </w:p>
    <w:p w:rsidR="00BF6F35" w:rsidRDefault="00BF6F35" w:rsidP="006E3A93">
      <w:pPr>
        <w:autoSpaceDE w:val="0"/>
        <w:autoSpaceDN w:val="0"/>
        <w:adjustRightInd w:val="0"/>
        <w:rPr>
          <w:rFonts w:eastAsiaTheme="minorHAnsi"/>
          <w:lang w:eastAsia="en-US"/>
        </w:rPr>
      </w:pPr>
    </w:p>
    <w:p w:rsidR="00BF6F35" w:rsidRDefault="00BF6F35" w:rsidP="006E3A93">
      <w:pPr>
        <w:autoSpaceDE w:val="0"/>
        <w:autoSpaceDN w:val="0"/>
        <w:adjustRightInd w:val="0"/>
        <w:rPr>
          <w:rFonts w:eastAsiaTheme="minorHAnsi"/>
          <w:lang w:eastAsia="en-US"/>
        </w:rPr>
      </w:pPr>
      <w:r>
        <w:rPr>
          <w:rFonts w:eastAsiaTheme="minorHAnsi"/>
          <w:noProof/>
        </w:rPr>
        <w:lastRenderedPageBreak/>
        <w:drawing>
          <wp:inline distT="0" distB="0" distL="0" distR="0">
            <wp:extent cx="6570345" cy="10619133"/>
            <wp:effectExtent l="19050" t="0" r="190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0" cstate="screen"/>
                    <a:srcRect/>
                    <a:stretch>
                      <a:fillRect/>
                    </a:stretch>
                  </pic:blipFill>
                  <pic:spPr bwMode="auto">
                    <a:xfrm>
                      <a:off x="0" y="0"/>
                      <a:ext cx="6570345" cy="10619133"/>
                    </a:xfrm>
                    <a:prstGeom prst="rect">
                      <a:avLst/>
                    </a:prstGeom>
                    <a:noFill/>
                    <a:ln w="9525">
                      <a:noFill/>
                      <a:miter lim="800000"/>
                      <a:headEnd/>
                      <a:tailEnd/>
                    </a:ln>
                  </pic:spPr>
                </pic:pic>
              </a:graphicData>
            </a:graphic>
          </wp:inline>
        </w:drawing>
      </w:r>
    </w:p>
    <w:p w:rsidR="00BF6F35" w:rsidRDefault="00BF6F35" w:rsidP="006E3A93">
      <w:pPr>
        <w:autoSpaceDE w:val="0"/>
        <w:autoSpaceDN w:val="0"/>
        <w:adjustRightInd w:val="0"/>
        <w:rPr>
          <w:rFonts w:eastAsiaTheme="minorHAnsi"/>
          <w:lang w:eastAsia="en-US"/>
        </w:rPr>
      </w:pPr>
      <w:r>
        <w:rPr>
          <w:rFonts w:eastAsiaTheme="minorHAnsi"/>
          <w:noProof/>
        </w:rPr>
        <w:lastRenderedPageBreak/>
        <w:drawing>
          <wp:inline distT="0" distB="0" distL="0" distR="0">
            <wp:extent cx="6570345" cy="9963279"/>
            <wp:effectExtent l="19050" t="0" r="190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cstate="screen"/>
                    <a:srcRect/>
                    <a:stretch>
                      <a:fillRect/>
                    </a:stretch>
                  </pic:blipFill>
                  <pic:spPr bwMode="auto">
                    <a:xfrm>
                      <a:off x="0" y="0"/>
                      <a:ext cx="6570345" cy="9963279"/>
                    </a:xfrm>
                    <a:prstGeom prst="rect">
                      <a:avLst/>
                    </a:prstGeom>
                    <a:noFill/>
                    <a:ln w="9525">
                      <a:noFill/>
                      <a:miter lim="800000"/>
                      <a:headEnd/>
                      <a:tailEnd/>
                    </a:ln>
                  </pic:spPr>
                </pic:pic>
              </a:graphicData>
            </a:graphic>
          </wp:inline>
        </w:drawing>
      </w:r>
    </w:p>
    <w:p w:rsidR="00BF6F35" w:rsidRDefault="00BF6F35" w:rsidP="006E3A93">
      <w:pPr>
        <w:autoSpaceDE w:val="0"/>
        <w:autoSpaceDN w:val="0"/>
        <w:adjustRightInd w:val="0"/>
        <w:rPr>
          <w:rFonts w:eastAsiaTheme="minorHAnsi"/>
          <w:lang w:eastAsia="en-US"/>
        </w:rPr>
      </w:pPr>
    </w:p>
    <w:p w:rsidR="00BF6F35" w:rsidRDefault="00BF6F35" w:rsidP="006E3A93">
      <w:pPr>
        <w:autoSpaceDE w:val="0"/>
        <w:autoSpaceDN w:val="0"/>
        <w:adjustRightInd w:val="0"/>
        <w:rPr>
          <w:rFonts w:eastAsiaTheme="minorHAnsi"/>
          <w:lang w:eastAsia="en-US"/>
        </w:rPr>
      </w:pPr>
    </w:p>
    <w:p w:rsidR="00BF6F35" w:rsidRDefault="00BF6F35" w:rsidP="006E3A93">
      <w:pPr>
        <w:autoSpaceDE w:val="0"/>
        <w:autoSpaceDN w:val="0"/>
        <w:adjustRightInd w:val="0"/>
        <w:rPr>
          <w:rFonts w:eastAsiaTheme="minorHAnsi"/>
          <w:lang w:eastAsia="en-US"/>
        </w:rPr>
      </w:pPr>
      <w:r>
        <w:rPr>
          <w:rFonts w:eastAsiaTheme="minorHAnsi"/>
          <w:noProof/>
        </w:rPr>
        <w:drawing>
          <wp:inline distT="0" distB="0" distL="0" distR="0">
            <wp:extent cx="6570345" cy="9629681"/>
            <wp:effectExtent l="19050" t="0" r="190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 cstate="screen"/>
                    <a:srcRect/>
                    <a:stretch>
                      <a:fillRect/>
                    </a:stretch>
                  </pic:blipFill>
                  <pic:spPr bwMode="auto">
                    <a:xfrm>
                      <a:off x="0" y="0"/>
                      <a:ext cx="6570345" cy="9629681"/>
                    </a:xfrm>
                    <a:prstGeom prst="rect">
                      <a:avLst/>
                    </a:prstGeom>
                    <a:noFill/>
                    <a:ln w="9525">
                      <a:noFill/>
                      <a:miter lim="800000"/>
                      <a:headEnd/>
                      <a:tailEnd/>
                    </a:ln>
                  </pic:spPr>
                </pic:pic>
              </a:graphicData>
            </a:graphic>
          </wp:inline>
        </w:drawing>
      </w:r>
    </w:p>
    <w:p w:rsidR="00BF6F35" w:rsidRDefault="00BF6F35" w:rsidP="006E3A93">
      <w:pPr>
        <w:autoSpaceDE w:val="0"/>
        <w:autoSpaceDN w:val="0"/>
        <w:adjustRightInd w:val="0"/>
        <w:rPr>
          <w:rFonts w:eastAsiaTheme="minorHAnsi"/>
          <w:lang w:eastAsia="en-US"/>
        </w:rPr>
      </w:pPr>
    </w:p>
    <w:p w:rsidR="00BF6F35" w:rsidRDefault="00BF6F35" w:rsidP="006E3A93">
      <w:pPr>
        <w:autoSpaceDE w:val="0"/>
        <w:autoSpaceDN w:val="0"/>
        <w:adjustRightInd w:val="0"/>
        <w:rPr>
          <w:rFonts w:eastAsiaTheme="minorHAnsi"/>
          <w:lang w:eastAsia="en-US"/>
        </w:rPr>
      </w:pPr>
    </w:p>
    <w:p w:rsidR="00BF6F35" w:rsidRDefault="00BF6F35" w:rsidP="006E3A93">
      <w:pPr>
        <w:autoSpaceDE w:val="0"/>
        <w:autoSpaceDN w:val="0"/>
        <w:adjustRightInd w:val="0"/>
        <w:rPr>
          <w:rFonts w:eastAsiaTheme="minorHAnsi"/>
          <w:lang w:eastAsia="en-US"/>
        </w:rPr>
      </w:pPr>
      <w:r>
        <w:rPr>
          <w:rFonts w:eastAsiaTheme="minorHAnsi"/>
          <w:noProof/>
        </w:rPr>
        <w:lastRenderedPageBreak/>
        <w:drawing>
          <wp:inline distT="0" distB="0" distL="0" distR="0">
            <wp:extent cx="6570345" cy="9632945"/>
            <wp:effectExtent l="19050" t="0" r="190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3" cstate="screen"/>
                    <a:srcRect/>
                    <a:stretch>
                      <a:fillRect/>
                    </a:stretch>
                  </pic:blipFill>
                  <pic:spPr bwMode="auto">
                    <a:xfrm>
                      <a:off x="0" y="0"/>
                      <a:ext cx="6570345" cy="9632945"/>
                    </a:xfrm>
                    <a:prstGeom prst="rect">
                      <a:avLst/>
                    </a:prstGeom>
                    <a:noFill/>
                    <a:ln w="9525">
                      <a:noFill/>
                      <a:miter lim="800000"/>
                      <a:headEnd/>
                      <a:tailEnd/>
                    </a:ln>
                  </pic:spPr>
                </pic:pic>
              </a:graphicData>
            </a:graphic>
          </wp:inline>
        </w:drawing>
      </w:r>
    </w:p>
    <w:p w:rsidR="00BF6F35" w:rsidRDefault="00BF6F35" w:rsidP="006E3A93">
      <w:pPr>
        <w:autoSpaceDE w:val="0"/>
        <w:autoSpaceDN w:val="0"/>
        <w:adjustRightInd w:val="0"/>
        <w:rPr>
          <w:rFonts w:eastAsiaTheme="minorHAnsi"/>
          <w:lang w:eastAsia="en-US"/>
        </w:rPr>
      </w:pPr>
    </w:p>
    <w:p w:rsidR="00BF6F35" w:rsidRDefault="00BF6F35" w:rsidP="006E3A93">
      <w:pPr>
        <w:autoSpaceDE w:val="0"/>
        <w:autoSpaceDN w:val="0"/>
        <w:adjustRightInd w:val="0"/>
        <w:rPr>
          <w:rFonts w:eastAsiaTheme="minorHAnsi"/>
          <w:lang w:eastAsia="en-US"/>
        </w:rPr>
      </w:pPr>
    </w:p>
    <w:p w:rsidR="00BF6F35" w:rsidRDefault="00BF6F35" w:rsidP="006E3A93">
      <w:pPr>
        <w:autoSpaceDE w:val="0"/>
        <w:autoSpaceDN w:val="0"/>
        <w:adjustRightInd w:val="0"/>
        <w:rPr>
          <w:rFonts w:eastAsiaTheme="minorHAnsi"/>
          <w:lang w:eastAsia="en-US"/>
        </w:rPr>
      </w:pPr>
    </w:p>
    <w:p w:rsidR="00BF6F35" w:rsidRDefault="00BF6F35" w:rsidP="006E3A93">
      <w:pPr>
        <w:autoSpaceDE w:val="0"/>
        <w:autoSpaceDN w:val="0"/>
        <w:adjustRightInd w:val="0"/>
        <w:rPr>
          <w:rFonts w:eastAsiaTheme="minorHAnsi"/>
          <w:lang w:eastAsia="en-US"/>
        </w:rPr>
      </w:pPr>
    </w:p>
    <w:p w:rsidR="00BF6F35" w:rsidRDefault="00BF6F35" w:rsidP="006E3A93">
      <w:pPr>
        <w:autoSpaceDE w:val="0"/>
        <w:autoSpaceDN w:val="0"/>
        <w:adjustRightInd w:val="0"/>
        <w:rPr>
          <w:rFonts w:eastAsiaTheme="minorHAnsi"/>
          <w:lang w:eastAsia="en-US"/>
        </w:rPr>
      </w:pPr>
    </w:p>
    <w:p w:rsidR="00BF6F35" w:rsidRDefault="00BF6F35" w:rsidP="006E3A93">
      <w:pPr>
        <w:autoSpaceDE w:val="0"/>
        <w:autoSpaceDN w:val="0"/>
        <w:adjustRightInd w:val="0"/>
        <w:rPr>
          <w:rFonts w:eastAsiaTheme="minorHAnsi"/>
          <w:lang w:eastAsia="en-US"/>
        </w:rPr>
      </w:pPr>
      <w:r>
        <w:rPr>
          <w:rFonts w:eastAsiaTheme="minorHAnsi"/>
          <w:noProof/>
        </w:rPr>
        <w:drawing>
          <wp:inline distT="0" distB="0" distL="0" distR="0">
            <wp:extent cx="6570345" cy="9583460"/>
            <wp:effectExtent l="19050" t="0" r="190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4" cstate="screen"/>
                    <a:srcRect/>
                    <a:stretch>
                      <a:fillRect/>
                    </a:stretch>
                  </pic:blipFill>
                  <pic:spPr bwMode="auto">
                    <a:xfrm>
                      <a:off x="0" y="0"/>
                      <a:ext cx="6570345" cy="9583460"/>
                    </a:xfrm>
                    <a:prstGeom prst="rect">
                      <a:avLst/>
                    </a:prstGeom>
                    <a:noFill/>
                    <a:ln w="9525">
                      <a:noFill/>
                      <a:miter lim="800000"/>
                      <a:headEnd/>
                      <a:tailEnd/>
                    </a:ln>
                  </pic:spPr>
                </pic:pic>
              </a:graphicData>
            </a:graphic>
          </wp:inline>
        </w:drawing>
      </w:r>
    </w:p>
    <w:p w:rsidR="00BF6F35" w:rsidRDefault="00BF6F35" w:rsidP="006E3A93">
      <w:pPr>
        <w:autoSpaceDE w:val="0"/>
        <w:autoSpaceDN w:val="0"/>
        <w:adjustRightInd w:val="0"/>
        <w:rPr>
          <w:rFonts w:eastAsiaTheme="minorHAnsi"/>
          <w:lang w:eastAsia="en-US"/>
        </w:rPr>
      </w:pPr>
    </w:p>
    <w:p w:rsidR="00BF6F35" w:rsidRDefault="00BF6F35" w:rsidP="006E3A93">
      <w:pPr>
        <w:autoSpaceDE w:val="0"/>
        <w:autoSpaceDN w:val="0"/>
        <w:adjustRightInd w:val="0"/>
        <w:rPr>
          <w:rFonts w:eastAsiaTheme="minorHAnsi"/>
          <w:lang w:eastAsia="en-US"/>
        </w:rPr>
      </w:pPr>
    </w:p>
    <w:p w:rsidR="00BF6F35" w:rsidRDefault="00BF6F35" w:rsidP="006E3A93">
      <w:pPr>
        <w:autoSpaceDE w:val="0"/>
        <w:autoSpaceDN w:val="0"/>
        <w:adjustRightInd w:val="0"/>
        <w:rPr>
          <w:rFonts w:eastAsiaTheme="minorHAnsi"/>
          <w:lang w:eastAsia="en-US"/>
        </w:rPr>
      </w:pPr>
    </w:p>
    <w:p w:rsidR="00BF6F35" w:rsidRDefault="00BF6F35" w:rsidP="006E3A93">
      <w:pPr>
        <w:autoSpaceDE w:val="0"/>
        <w:autoSpaceDN w:val="0"/>
        <w:adjustRightInd w:val="0"/>
        <w:rPr>
          <w:rFonts w:eastAsiaTheme="minorHAnsi"/>
          <w:lang w:eastAsia="en-US"/>
        </w:rPr>
      </w:pPr>
      <w:r>
        <w:rPr>
          <w:rFonts w:eastAsiaTheme="minorHAnsi"/>
          <w:noProof/>
        </w:rPr>
        <w:drawing>
          <wp:anchor distT="0" distB="0" distL="114300" distR="114300" simplePos="0" relativeHeight="251658240" behindDoc="0" locked="0" layoutInCell="1" allowOverlap="1">
            <wp:simplePos x="561975" y="180975"/>
            <wp:positionH relativeFrom="column">
              <wp:align>left</wp:align>
            </wp:positionH>
            <wp:positionV relativeFrom="paragraph">
              <wp:align>top</wp:align>
            </wp:positionV>
            <wp:extent cx="4981575" cy="15582900"/>
            <wp:effectExtent l="19050" t="0" r="9525" b="0"/>
            <wp:wrapSquare wrapText="bothSides"/>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5" cstate="screen"/>
                    <a:srcRect/>
                    <a:stretch>
                      <a:fillRect/>
                    </a:stretch>
                  </pic:blipFill>
                  <pic:spPr bwMode="auto">
                    <a:xfrm>
                      <a:off x="0" y="0"/>
                      <a:ext cx="4981575" cy="15582900"/>
                    </a:xfrm>
                    <a:prstGeom prst="rect">
                      <a:avLst/>
                    </a:prstGeom>
                    <a:noFill/>
                    <a:ln w="9525">
                      <a:noFill/>
                      <a:miter lim="800000"/>
                      <a:headEnd/>
                      <a:tailEnd/>
                    </a:ln>
                  </pic:spPr>
                </pic:pic>
              </a:graphicData>
            </a:graphic>
          </wp:anchor>
        </w:drawing>
      </w:r>
      <w:r>
        <w:rPr>
          <w:rFonts w:eastAsiaTheme="minorHAnsi"/>
          <w:lang w:eastAsia="en-US"/>
        </w:rPr>
        <w:br w:type="textWrapping" w:clear="all"/>
      </w:r>
      <w:r>
        <w:rPr>
          <w:rFonts w:eastAsiaTheme="minorHAnsi"/>
          <w:noProof/>
        </w:rPr>
        <w:lastRenderedPageBreak/>
        <w:drawing>
          <wp:inline distT="0" distB="0" distL="0" distR="0">
            <wp:extent cx="6570345" cy="9907085"/>
            <wp:effectExtent l="19050" t="0" r="190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6" cstate="screen"/>
                    <a:srcRect/>
                    <a:stretch>
                      <a:fillRect/>
                    </a:stretch>
                  </pic:blipFill>
                  <pic:spPr bwMode="auto">
                    <a:xfrm>
                      <a:off x="0" y="0"/>
                      <a:ext cx="6570345" cy="9907085"/>
                    </a:xfrm>
                    <a:prstGeom prst="rect">
                      <a:avLst/>
                    </a:prstGeom>
                    <a:noFill/>
                    <a:ln w="9525">
                      <a:noFill/>
                      <a:miter lim="800000"/>
                      <a:headEnd/>
                      <a:tailEnd/>
                    </a:ln>
                  </pic:spPr>
                </pic:pic>
              </a:graphicData>
            </a:graphic>
          </wp:inline>
        </w:drawing>
      </w:r>
    </w:p>
    <w:p w:rsidR="00BF6F35" w:rsidRDefault="00BF6F35" w:rsidP="006E3A93">
      <w:pPr>
        <w:autoSpaceDE w:val="0"/>
        <w:autoSpaceDN w:val="0"/>
        <w:adjustRightInd w:val="0"/>
        <w:rPr>
          <w:rFonts w:eastAsiaTheme="minorHAnsi"/>
          <w:lang w:eastAsia="en-US"/>
        </w:rPr>
      </w:pPr>
    </w:p>
    <w:p w:rsidR="00BF6F35" w:rsidRDefault="00BF6F35" w:rsidP="006E3A93">
      <w:pPr>
        <w:autoSpaceDE w:val="0"/>
        <w:autoSpaceDN w:val="0"/>
        <w:adjustRightInd w:val="0"/>
        <w:rPr>
          <w:rFonts w:eastAsiaTheme="minorHAnsi"/>
          <w:lang w:eastAsia="en-US"/>
        </w:rPr>
      </w:pPr>
      <w:r>
        <w:rPr>
          <w:rFonts w:eastAsiaTheme="minorHAnsi"/>
          <w:noProof/>
        </w:rPr>
        <w:lastRenderedPageBreak/>
        <w:drawing>
          <wp:inline distT="0" distB="0" distL="0" distR="0">
            <wp:extent cx="6570345" cy="11056585"/>
            <wp:effectExtent l="19050" t="0" r="190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7" cstate="screen"/>
                    <a:srcRect/>
                    <a:stretch>
                      <a:fillRect/>
                    </a:stretch>
                  </pic:blipFill>
                  <pic:spPr bwMode="auto">
                    <a:xfrm>
                      <a:off x="0" y="0"/>
                      <a:ext cx="6570345" cy="11056585"/>
                    </a:xfrm>
                    <a:prstGeom prst="rect">
                      <a:avLst/>
                    </a:prstGeom>
                    <a:noFill/>
                    <a:ln w="9525">
                      <a:noFill/>
                      <a:miter lim="800000"/>
                      <a:headEnd/>
                      <a:tailEnd/>
                    </a:ln>
                  </pic:spPr>
                </pic:pic>
              </a:graphicData>
            </a:graphic>
          </wp:inline>
        </w:drawing>
      </w:r>
    </w:p>
    <w:p w:rsidR="00BF6F35" w:rsidRDefault="00BF6F35" w:rsidP="006E3A93">
      <w:pPr>
        <w:autoSpaceDE w:val="0"/>
        <w:autoSpaceDN w:val="0"/>
        <w:adjustRightInd w:val="0"/>
        <w:rPr>
          <w:rFonts w:eastAsiaTheme="minorHAnsi"/>
          <w:lang w:eastAsia="en-US"/>
        </w:rPr>
      </w:pPr>
      <w:r>
        <w:rPr>
          <w:rFonts w:eastAsiaTheme="minorHAnsi"/>
          <w:noProof/>
        </w:rPr>
        <w:lastRenderedPageBreak/>
        <w:drawing>
          <wp:inline distT="0" distB="0" distL="0" distR="0">
            <wp:extent cx="6570345" cy="9804328"/>
            <wp:effectExtent l="19050" t="0" r="190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 cstate="screen"/>
                    <a:srcRect/>
                    <a:stretch>
                      <a:fillRect/>
                    </a:stretch>
                  </pic:blipFill>
                  <pic:spPr bwMode="auto">
                    <a:xfrm>
                      <a:off x="0" y="0"/>
                      <a:ext cx="6570345" cy="9804328"/>
                    </a:xfrm>
                    <a:prstGeom prst="rect">
                      <a:avLst/>
                    </a:prstGeom>
                    <a:noFill/>
                    <a:ln w="9525">
                      <a:noFill/>
                      <a:miter lim="800000"/>
                      <a:headEnd/>
                      <a:tailEnd/>
                    </a:ln>
                  </pic:spPr>
                </pic:pic>
              </a:graphicData>
            </a:graphic>
          </wp:inline>
        </w:drawing>
      </w:r>
    </w:p>
    <w:p w:rsidR="00BF6F35" w:rsidRDefault="00BF6F35" w:rsidP="006E3A93">
      <w:pPr>
        <w:autoSpaceDE w:val="0"/>
        <w:autoSpaceDN w:val="0"/>
        <w:adjustRightInd w:val="0"/>
        <w:rPr>
          <w:rFonts w:eastAsiaTheme="minorHAnsi"/>
          <w:lang w:eastAsia="en-US"/>
        </w:rPr>
      </w:pPr>
    </w:p>
    <w:p w:rsidR="00BF6F35" w:rsidRDefault="00BF6F35" w:rsidP="006E3A93">
      <w:pPr>
        <w:autoSpaceDE w:val="0"/>
        <w:autoSpaceDN w:val="0"/>
        <w:adjustRightInd w:val="0"/>
        <w:rPr>
          <w:rFonts w:eastAsiaTheme="minorHAnsi"/>
          <w:lang w:eastAsia="en-US"/>
        </w:rPr>
      </w:pPr>
    </w:p>
    <w:p w:rsidR="00BF6F35" w:rsidRDefault="00BF6F35" w:rsidP="006E3A93">
      <w:pPr>
        <w:autoSpaceDE w:val="0"/>
        <w:autoSpaceDN w:val="0"/>
        <w:adjustRightInd w:val="0"/>
        <w:rPr>
          <w:rFonts w:eastAsiaTheme="minorHAnsi"/>
          <w:lang w:eastAsia="en-US"/>
        </w:rPr>
      </w:pPr>
      <w:r>
        <w:rPr>
          <w:rFonts w:eastAsiaTheme="minorHAnsi"/>
          <w:noProof/>
        </w:rPr>
        <w:lastRenderedPageBreak/>
        <w:drawing>
          <wp:inline distT="0" distB="0" distL="0" distR="0">
            <wp:extent cx="6570345" cy="11189792"/>
            <wp:effectExtent l="19050" t="0" r="190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9" cstate="screen"/>
                    <a:srcRect/>
                    <a:stretch>
                      <a:fillRect/>
                    </a:stretch>
                  </pic:blipFill>
                  <pic:spPr bwMode="auto">
                    <a:xfrm>
                      <a:off x="0" y="0"/>
                      <a:ext cx="6570345" cy="11189792"/>
                    </a:xfrm>
                    <a:prstGeom prst="rect">
                      <a:avLst/>
                    </a:prstGeom>
                    <a:noFill/>
                    <a:ln w="9525">
                      <a:noFill/>
                      <a:miter lim="800000"/>
                      <a:headEnd/>
                      <a:tailEnd/>
                    </a:ln>
                  </pic:spPr>
                </pic:pic>
              </a:graphicData>
            </a:graphic>
          </wp:inline>
        </w:drawing>
      </w:r>
    </w:p>
    <w:p w:rsidR="00BF6F35" w:rsidRDefault="00BF6F35" w:rsidP="006E3A93">
      <w:pPr>
        <w:autoSpaceDE w:val="0"/>
        <w:autoSpaceDN w:val="0"/>
        <w:adjustRightInd w:val="0"/>
        <w:rPr>
          <w:rFonts w:eastAsiaTheme="minorHAnsi"/>
          <w:lang w:eastAsia="en-US"/>
        </w:rPr>
      </w:pPr>
    </w:p>
    <w:p w:rsidR="00BF6F35" w:rsidRDefault="00BF6F35" w:rsidP="006E3A93">
      <w:pPr>
        <w:autoSpaceDE w:val="0"/>
        <w:autoSpaceDN w:val="0"/>
        <w:adjustRightInd w:val="0"/>
        <w:rPr>
          <w:rFonts w:eastAsiaTheme="minorHAnsi"/>
          <w:lang w:eastAsia="en-US"/>
        </w:rPr>
      </w:pPr>
      <w:r>
        <w:rPr>
          <w:rFonts w:eastAsiaTheme="minorHAnsi"/>
          <w:noProof/>
        </w:rPr>
        <w:drawing>
          <wp:inline distT="0" distB="0" distL="0" distR="0">
            <wp:extent cx="6570345" cy="9932490"/>
            <wp:effectExtent l="19050" t="0" r="190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0" cstate="screen"/>
                    <a:srcRect/>
                    <a:stretch>
                      <a:fillRect/>
                    </a:stretch>
                  </pic:blipFill>
                  <pic:spPr bwMode="auto">
                    <a:xfrm>
                      <a:off x="0" y="0"/>
                      <a:ext cx="6570345" cy="9932490"/>
                    </a:xfrm>
                    <a:prstGeom prst="rect">
                      <a:avLst/>
                    </a:prstGeom>
                    <a:noFill/>
                    <a:ln w="9525">
                      <a:noFill/>
                      <a:miter lim="800000"/>
                      <a:headEnd/>
                      <a:tailEnd/>
                    </a:ln>
                  </pic:spPr>
                </pic:pic>
              </a:graphicData>
            </a:graphic>
          </wp:inline>
        </w:drawing>
      </w:r>
    </w:p>
    <w:p w:rsidR="00BF6F35" w:rsidRDefault="00BF6F35" w:rsidP="006E3A93">
      <w:pPr>
        <w:autoSpaceDE w:val="0"/>
        <w:autoSpaceDN w:val="0"/>
        <w:adjustRightInd w:val="0"/>
        <w:rPr>
          <w:rFonts w:eastAsiaTheme="minorHAnsi"/>
          <w:lang w:eastAsia="en-US"/>
        </w:rPr>
      </w:pPr>
      <w:r>
        <w:rPr>
          <w:rFonts w:eastAsiaTheme="minorHAnsi"/>
          <w:noProof/>
        </w:rPr>
        <w:lastRenderedPageBreak/>
        <w:drawing>
          <wp:inline distT="0" distB="0" distL="0" distR="0">
            <wp:extent cx="6570345" cy="10500991"/>
            <wp:effectExtent l="19050" t="0" r="190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1" cstate="screen"/>
                    <a:srcRect/>
                    <a:stretch>
                      <a:fillRect/>
                    </a:stretch>
                  </pic:blipFill>
                  <pic:spPr bwMode="auto">
                    <a:xfrm>
                      <a:off x="0" y="0"/>
                      <a:ext cx="6570345" cy="10500991"/>
                    </a:xfrm>
                    <a:prstGeom prst="rect">
                      <a:avLst/>
                    </a:prstGeom>
                    <a:noFill/>
                    <a:ln w="9525">
                      <a:noFill/>
                      <a:miter lim="800000"/>
                      <a:headEnd/>
                      <a:tailEnd/>
                    </a:ln>
                  </pic:spPr>
                </pic:pic>
              </a:graphicData>
            </a:graphic>
          </wp:inline>
        </w:drawing>
      </w:r>
    </w:p>
    <w:p w:rsidR="00BF6F35" w:rsidRDefault="00BF6F35" w:rsidP="006E3A93">
      <w:pPr>
        <w:autoSpaceDE w:val="0"/>
        <w:autoSpaceDN w:val="0"/>
        <w:adjustRightInd w:val="0"/>
        <w:rPr>
          <w:rFonts w:eastAsiaTheme="minorHAnsi"/>
          <w:lang w:eastAsia="en-US"/>
        </w:rPr>
      </w:pPr>
      <w:r>
        <w:rPr>
          <w:rFonts w:eastAsiaTheme="minorHAnsi"/>
          <w:noProof/>
        </w:rPr>
        <w:lastRenderedPageBreak/>
        <w:drawing>
          <wp:inline distT="0" distB="0" distL="0" distR="0">
            <wp:extent cx="6570345" cy="10373238"/>
            <wp:effectExtent l="19050" t="0" r="190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2" cstate="screen"/>
                    <a:srcRect/>
                    <a:stretch>
                      <a:fillRect/>
                    </a:stretch>
                  </pic:blipFill>
                  <pic:spPr bwMode="auto">
                    <a:xfrm>
                      <a:off x="0" y="0"/>
                      <a:ext cx="6570345" cy="10373238"/>
                    </a:xfrm>
                    <a:prstGeom prst="rect">
                      <a:avLst/>
                    </a:prstGeom>
                    <a:noFill/>
                    <a:ln w="9525">
                      <a:noFill/>
                      <a:miter lim="800000"/>
                      <a:headEnd/>
                      <a:tailEnd/>
                    </a:ln>
                  </pic:spPr>
                </pic:pic>
              </a:graphicData>
            </a:graphic>
          </wp:inline>
        </w:drawing>
      </w:r>
    </w:p>
    <w:p w:rsidR="00BF6F35" w:rsidRDefault="00BF6F35" w:rsidP="006E3A93">
      <w:pPr>
        <w:autoSpaceDE w:val="0"/>
        <w:autoSpaceDN w:val="0"/>
        <w:adjustRightInd w:val="0"/>
        <w:rPr>
          <w:rFonts w:eastAsiaTheme="minorHAnsi"/>
          <w:lang w:eastAsia="en-US"/>
        </w:rPr>
      </w:pPr>
      <w:r>
        <w:rPr>
          <w:rFonts w:eastAsiaTheme="minorHAnsi"/>
          <w:noProof/>
        </w:rPr>
        <w:lastRenderedPageBreak/>
        <w:drawing>
          <wp:inline distT="0" distB="0" distL="0" distR="0">
            <wp:extent cx="6570345" cy="9968589"/>
            <wp:effectExtent l="19050" t="0" r="190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3" cstate="screen"/>
                    <a:srcRect/>
                    <a:stretch>
                      <a:fillRect/>
                    </a:stretch>
                  </pic:blipFill>
                  <pic:spPr bwMode="auto">
                    <a:xfrm>
                      <a:off x="0" y="0"/>
                      <a:ext cx="6570345" cy="9968589"/>
                    </a:xfrm>
                    <a:prstGeom prst="rect">
                      <a:avLst/>
                    </a:prstGeom>
                    <a:noFill/>
                    <a:ln w="9525">
                      <a:noFill/>
                      <a:miter lim="800000"/>
                      <a:headEnd/>
                      <a:tailEnd/>
                    </a:ln>
                  </pic:spPr>
                </pic:pic>
              </a:graphicData>
            </a:graphic>
          </wp:inline>
        </w:drawing>
      </w:r>
    </w:p>
    <w:p w:rsidR="00BF6F35" w:rsidRDefault="00BF6F35" w:rsidP="006E3A93">
      <w:pPr>
        <w:autoSpaceDE w:val="0"/>
        <w:autoSpaceDN w:val="0"/>
        <w:adjustRightInd w:val="0"/>
        <w:rPr>
          <w:rFonts w:eastAsiaTheme="minorHAnsi"/>
          <w:lang w:eastAsia="en-US"/>
        </w:rPr>
      </w:pPr>
    </w:p>
    <w:p w:rsidR="00BF6F35" w:rsidRDefault="00BF6F35" w:rsidP="006E3A93">
      <w:pPr>
        <w:autoSpaceDE w:val="0"/>
        <w:autoSpaceDN w:val="0"/>
        <w:adjustRightInd w:val="0"/>
        <w:rPr>
          <w:rFonts w:eastAsiaTheme="minorHAnsi"/>
          <w:lang w:eastAsia="en-US"/>
        </w:rPr>
      </w:pPr>
    </w:p>
    <w:p w:rsidR="00BF6F35" w:rsidRDefault="00BF6F35" w:rsidP="006E3A93">
      <w:pPr>
        <w:autoSpaceDE w:val="0"/>
        <w:autoSpaceDN w:val="0"/>
        <w:adjustRightInd w:val="0"/>
        <w:rPr>
          <w:rFonts w:eastAsiaTheme="minorHAnsi"/>
          <w:lang w:eastAsia="en-US"/>
        </w:rPr>
      </w:pPr>
      <w:r>
        <w:rPr>
          <w:rFonts w:eastAsiaTheme="minorHAnsi"/>
          <w:noProof/>
        </w:rPr>
        <w:drawing>
          <wp:inline distT="0" distB="0" distL="0" distR="0">
            <wp:extent cx="6570345" cy="9864518"/>
            <wp:effectExtent l="19050" t="0" r="190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4" cstate="screen"/>
                    <a:srcRect/>
                    <a:stretch>
                      <a:fillRect/>
                    </a:stretch>
                  </pic:blipFill>
                  <pic:spPr bwMode="auto">
                    <a:xfrm>
                      <a:off x="0" y="0"/>
                      <a:ext cx="6570345" cy="9864518"/>
                    </a:xfrm>
                    <a:prstGeom prst="rect">
                      <a:avLst/>
                    </a:prstGeom>
                    <a:noFill/>
                    <a:ln w="9525">
                      <a:noFill/>
                      <a:miter lim="800000"/>
                      <a:headEnd/>
                      <a:tailEnd/>
                    </a:ln>
                  </pic:spPr>
                </pic:pic>
              </a:graphicData>
            </a:graphic>
          </wp:inline>
        </w:drawing>
      </w:r>
    </w:p>
    <w:p w:rsidR="00BF6F35" w:rsidRDefault="00BF6F35" w:rsidP="006E3A93">
      <w:pPr>
        <w:autoSpaceDE w:val="0"/>
        <w:autoSpaceDN w:val="0"/>
        <w:adjustRightInd w:val="0"/>
        <w:rPr>
          <w:rFonts w:eastAsiaTheme="minorHAnsi"/>
          <w:lang w:eastAsia="en-US"/>
        </w:rPr>
      </w:pPr>
    </w:p>
    <w:p w:rsidR="00BF6F35" w:rsidRDefault="00BF6F35" w:rsidP="006E3A93">
      <w:pPr>
        <w:autoSpaceDE w:val="0"/>
        <w:autoSpaceDN w:val="0"/>
        <w:adjustRightInd w:val="0"/>
        <w:rPr>
          <w:rFonts w:eastAsiaTheme="minorHAnsi"/>
          <w:lang w:eastAsia="en-US"/>
        </w:rPr>
      </w:pPr>
      <w:r>
        <w:rPr>
          <w:rFonts w:eastAsiaTheme="minorHAnsi"/>
          <w:noProof/>
        </w:rPr>
        <w:lastRenderedPageBreak/>
        <w:drawing>
          <wp:inline distT="0" distB="0" distL="0" distR="0">
            <wp:extent cx="6570345" cy="9936819"/>
            <wp:effectExtent l="19050" t="0" r="190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5" cstate="screen"/>
                    <a:srcRect/>
                    <a:stretch>
                      <a:fillRect/>
                    </a:stretch>
                  </pic:blipFill>
                  <pic:spPr bwMode="auto">
                    <a:xfrm>
                      <a:off x="0" y="0"/>
                      <a:ext cx="6570345" cy="9936819"/>
                    </a:xfrm>
                    <a:prstGeom prst="rect">
                      <a:avLst/>
                    </a:prstGeom>
                    <a:noFill/>
                    <a:ln w="9525">
                      <a:noFill/>
                      <a:miter lim="800000"/>
                      <a:headEnd/>
                      <a:tailEnd/>
                    </a:ln>
                  </pic:spPr>
                </pic:pic>
              </a:graphicData>
            </a:graphic>
          </wp:inline>
        </w:drawing>
      </w:r>
    </w:p>
    <w:p w:rsidR="00321A32" w:rsidRDefault="00321A32" w:rsidP="006E3A93">
      <w:pPr>
        <w:autoSpaceDE w:val="0"/>
        <w:autoSpaceDN w:val="0"/>
        <w:adjustRightInd w:val="0"/>
        <w:rPr>
          <w:rFonts w:eastAsiaTheme="minorHAnsi"/>
          <w:lang w:eastAsia="en-US"/>
        </w:rPr>
      </w:pPr>
    </w:p>
    <w:p w:rsidR="00321A32" w:rsidRDefault="00321A32" w:rsidP="006E3A93">
      <w:pPr>
        <w:autoSpaceDE w:val="0"/>
        <w:autoSpaceDN w:val="0"/>
        <w:adjustRightInd w:val="0"/>
        <w:rPr>
          <w:rFonts w:eastAsiaTheme="minorHAnsi"/>
          <w:lang w:eastAsia="en-US"/>
        </w:rPr>
      </w:pPr>
      <w:r>
        <w:rPr>
          <w:rFonts w:eastAsiaTheme="minorHAnsi"/>
          <w:noProof/>
        </w:rPr>
        <w:lastRenderedPageBreak/>
        <w:drawing>
          <wp:inline distT="0" distB="0" distL="0" distR="0">
            <wp:extent cx="6286500" cy="10229850"/>
            <wp:effectExtent l="1905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6" cstate="screen"/>
                    <a:srcRect/>
                    <a:stretch>
                      <a:fillRect/>
                    </a:stretch>
                  </pic:blipFill>
                  <pic:spPr bwMode="auto">
                    <a:xfrm>
                      <a:off x="0" y="0"/>
                      <a:ext cx="6289107" cy="10234092"/>
                    </a:xfrm>
                    <a:prstGeom prst="rect">
                      <a:avLst/>
                    </a:prstGeom>
                    <a:noFill/>
                    <a:ln w="9525">
                      <a:noFill/>
                      <a:miter lim="800000"/>
                      <a:headEnd/>
                      <a:tailEnd/>
                    </a:ln>
                  </pic:spPr>
                </pic:pic>
              </a:graphicData>
            </a:graphic>
          </wp:inline>
        </w:drawing>
      </w:r>
    </w:p>
    <w:p w:rsidR="00BF6F35" w:rsidRDefault="00BF6F35" w:rsidP="006E3A93">
      <w:pPr>
        <w:autoSpaceDE w:val="0"/>
        <w:autoSpaceDN w:val="0"/>
        <w:adjustRightInd w:val="0"/>
        <w:rPr>
          <w:rFonts w:eastAsiaTheme="minorHAnsi"/>
          <w:lang w:eastAsia="en-US"/>
        </w:rPr>
      </w:pPr>
    </w:p>
    <w:p w:rsidR="00BF6F35" w:rsidRDefault="00B63612" w:rsidP="006E3A93">
      <w:pPr>
        <w:autoSpaceDE w:val="0"/>
        <w:autoSpaceDN w:val="0"/>
        <w:adjustRightInd w:val="0"/>
        <w:rPr>
          <w:rFonts w:eastAsiaTheme="minorHAnsi"/>
          <w:lang w:eastAsia="en-US"/>
        </w:rPr>
      </w:pPr>
      <w:r>
        <w:rPr>
          <w:b/>
          <w:noProof/>
          <w:color w:val="000000"/>
        </w:rPr>
        <w:drawing>
          <wp:inline distT="0" distB="0" distL="0" distR="0">
            <wp:extent cx="6296025" cy="8934450"/>
            <wp:effectExtent l="19050" t="0" r="9525" b="0"/>
            <wp:docPr id="2" name="Рисунок 1" descr="Специализированная организа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пециализированная организапия"/>
                    <pic:cNvPicPr>
                      <a:picLocks noChangeAspect="1" noChangeArrowheads="1"/>
                    </pic:cNvPicPr>
                  </pic:nvPicPr>
                  <pic:blipFill>
                    <a:blip r:embed="rId67" cstate="screen"/>
                    <a:srcRect/>
                    <a:stretch>
                      <a:fillRect/>
                    </a:stretch>
                  </pic:blipFill>
                  <pic:spPr bwMode="auto">
                    <a:xfrm>
                      <a:off x="0" y="0"/>
                      <a:ext cx="6296025" cy="8934450"/>
                    </a:xfrm>
                    <a:prstGeom prst="rect">
                      <a:avLst/>
                    </a:prstGeom>
                    <a:noFill/>
                    <a:ln w="9525">
                      <a:noFill/>
                      <a:miter lim="800000"/>
                      <a:headEnd/>
                      <a:tailEnd/>
                    </a:ln>
                  </pic:spPr>
                </pic:pic>
              </a:graphicData>
            </a:graphic>
          </wp:inline>
        </w:drawing>
      </w:r>
    </w:p>
    <w:p w:rsidR="00B63612" w:rsidRDefault="00B63612" w:rsidP="006E3A93">
      <w:pPr>
        <w:autoSpaceDE w:val="0"/>
        <w:autoSpaceDN w:val="0"/>
        <w:adjustRightInd w:val="0"/>
        <w:rPr>
          <w:rFonts w:eastAsiaTheme="minorHAnsi"/>
          <w:lang w:eastAsia="en-US"/>
        </w:rPr>
      </w:pPr>
    </w:p>
    <w:p w:rsidR="00B63612" w:rsidRDefault="00B63612" w:rsidP="006E3A93">
      <w:pPr>
        <w:autoSpaceDE w:val="0"/>
        <w:autoSpaceDN w:val="0"/>
        <w:adjustRightInd w:val="0"/>
        <w:rPr>
          <w:rFonts w:eastAsiaTheme="minorHAnsi"/>
          <w:lang w:eastAsia="en-US"/>
        </w:rPr>
      </w:pPr>
    </w:p>
    <w:p w:rsidR="00B63612" w:rsidRDefault="00B63612" w:rsidP="006E3A93">
      <w:pPr>
        <w:autoSpaceDE w:val="0"/>
        <w:autoSpaceDN w:val="0"/>
        <w:adjustRightInd w:val="0"/>
        <w:rPr>
          <w:rFonts w:eastAsiaTheme="minorHAnsi"/>
          <w:lang w:eastAsia="en-US"/>
        </w:rPr>
      </w:pPr>
    </w:p>
    <w:p w:rsidR="00B63612" w:rsidRDefault="00B63612" w:rsidP="006E3A93">
      <w:pPr>
        <w:autoSpaceDE w:val="0"/>
        <w:autoSpaceDN w:val="0"/>
        <w:adjustRightInd w:val="0"/>
        <w:rPr>
          <w:rFonts w:eastAsiaTheme="minorHAnsi"/>
          <w:lang w:eastAsia="en-US"/>
        </w:rPr>
      </w:pPr>
    </w:p>
    <w:p w:rsidR="00B63612" w:rsidRDefault="00B63612" w:rsidP="006E3A93">
      <w:pPr>
        <w:autoSpaceDE w:val="0"/>
        <w:autoSpaceDN w:val="0"/>
        <w:adjustRightInd w:val="0"/>
        <w:rPr>
          <w:rFonts w:eastAsiaTheme="minorHAnsi"/>
          <w:lang w:eastAsia="en-US"/>
        </w:rPr>
      </w:pPr>
    </w:p>
    <w:p w:rsidR="00B63612" w:rsidRDefault="00B63612" w:rsidP="006E3A93">
      <w:pPr>
        <w:autoSpaceDE w:val="0"/>
        <w:autoSpaceDN w:val="0"/>
        <w:adjustRightInd w:val="0"/>
        <w:rPr>
          <w:rFonts w:eastAsiaTheme="minorHAnsi"/>
          <w:lang w:eastAsia="en-US"/>
        </w:rPr>
      </w:pPr>
    </w:p>
    <w:p w:rsidR="00B63612" w:rsidRDefault="00B63612" w:rsidP="006E3A93">
      <w:pPr>
        <w:autoSpaceDE w:val="0"/>
        <w:autoSpaceDN w:val="0"/>
        <w:adjustRightInd w:val="0"/>
        <w:rPr>
          <w:rFonts w:eastAsiaTheme="minorHAnsi"/>
          <w:lang w:eastAsia="en-US"/>
        </w:rPr>
      </w:pPr>
    </w:p>
    <w:p w:rsidR="00B63612" w:rsidRPr="000A7258" w:rsidRDefault="00B63612" w:rsidP="00B63612">
      <w:pPr>
        <w:jc w:val="center"/>
        <w:rPr>
          <w:b/>
          <w:color w:val="000000"/>
        </w:rPr>
      </w:pPr>
      <w:r w:rsidRPr="000A7258">
        <w:rPr>
          <w:b/>
          <w:color w:val="000000"/>
        </w:rPr>
        <w:t>Контракт №_______</w:t>
      </w:r>
    </w:p>
    <w:p w:rsidR="00B63612" w:rsidRPr="000A7258" w:rsidRDefault="00B63612" w:rsidP="00B63612">
      <w:pPr>
        <w:jc w:val="center"/>
        <w:rPr>
          <w:b/>
          <w:color w:val="000000"/>
        </w:rPr>
      </w:pPr>
    </w:p>
    <w:p w:rsidR="00B63612" w:rsidRPr="000A7258" w:rsidRDefault="00B63612" w:rsidP="00B63612">
      <w:pPr>
        <w:jc w:val="center"/>
        <w:rPr>
          <w:color w:val="000000"/>
        </w:rPr>
      </w:pPr>
      <w:r w:rsidRPr="000A7258">
        <w:rPr>
          <w:color w:val="000000"/>
        </w:rPr>
        <w:t>г. Новосибирск                                                                                                         «___»_______20__г</w:t>
      </w:r>
    </w:p>
    <w:p w:rsidR="00B63612" w:rsidRPr="000A7258" w:rsidRDefault="00B63612" w:rsidP="00B63612">
      <w:pPr>
        <w:jc w:val="center"/>
        <w:rPr>
          <w:b/>
          <w:color w:val="000000"/>
        </w:rPr>
      </w:pPr>
    </w:p>
    <w:p w:rsidR="00B63612" w:rsidRDefault="00B63612" w:rsidP="00B63612">
      <w:pPr>
        <w:widowControl w:val="0"/>
        <w:autoSpaceDE w:val="0"/>
        <w:autoSpaceDN w:val="0"/>
        <w:adjustRightInd w:val="0"/>
        <w:ind w:firstLine="567"/>
        <w:jc w:val="both"/>
      </w:pPr>
      <w:proofErr w:type="gramStart"/>
      <w:r w:rsidRPr="00C62C43">
        <w:t xml:space="preserve">Государственное бюджетное учреждение здравоохранения Новосибирской области «Родильный дом №7» (ГБУЗ НСО «РД №7»), именуемое в дальнейшем «Заказчик», для обеспечения нужд Новосибирской области, в лице главного врача </w:t>
      </w:r>
      <w:proofErr w:type="spellStart"/>
      <w:r w:rsidRPr="00C62C43">
        <w:t>Грефа</w:t>
      </w:r>
      <w:proofErr w:type="spellEnd"/>
      <w:r w:rsidRPr="00C62C43">
        <w:t xml:space="preserve"> Виктора Викторовича, действующего на основании устава, с одной стороны, и ___________________________________, именуем___ в дальнейшем «Поставщик», в лице ______________, </w:t>
      </w:r>
      <w:proofErr w:type="spellStart"/>
      <w:r w:rsidRPr="00C62C43">
        <w:t>действующ</w:t>
      </w:r>
      <w:proofErr w:type="spellEnd"/>
      <w:r w:rsidRPr="00C62C43">
        <w:t>___ на основании ________________, с другой стороны, вместе именуемые «Стороны» и каждый в отдельности «Сторона», с соблюдением требований</w:t>
      </w:r>
      <w:proofErr w:type="gramEnd"/>
      <w:r w:rsidRPr="00C62C43">
        <w:t xml:space="preserve"> Гражданского кодекса Российской Федерации, Федерального закона от 05.04.2013 № 44-ФЗ «О контрактной системе в сфере закупок товаров, работ, услуг для обеспечения  государственных и муниципальных нужд» (далее – Закон о контрактной системе), при способе определения поставщика аукцион в электронной форме (протокол _______№ </w:t>
      </w:r>
      <w:proofErr w:type="spellStart"/>
      <w:r w:rsidRPr="00C62C43">
        <w:t>______от</w:t>
      </w:r>
      <w:proofErr w:type="spellEnd"/>
      <w:r w:rsidRPr="00C62C43">
        <w:t xml:space="preserve"> ____________</w:t>
      </w:r>
      <w:proofErr w:type="gramStart"/>
      <w:r w:rsidRPr="00C62C43">
        <w:t xml:space="preserve"> )</w:t>
      </w:r>
      <w:proofErr w:type="gramEnd"/>
      <w:r w:rsidRPr="00C62C43">
        <w:t xml:space="preserve"> заключили настоящий контракт (далее - Контракт) о нижеследующем:</w:t>
      </w:r>
    </w:p>
    <w:p w:rsidR="00B63612" w:rsidRPr="007D1C01" w:rsidRDefault="00B63612" w:rsidP="00B63612">
      <w:pPr>
        <w:widowControl w:val="0"/>
        <w:autoSpaceDE w:val="0"/>
        <w:ind w:firstLine="709"/>
        <w:rPr>
          <w:color w:val="000000"/>
          <w:sz w:val="16"/>
          <w:szCs w:val="16"/>
        </w:rPr>
      </w:pPr>
    </w:p>
    <w:p w:rsidR="00B63612" w:rsidRPr="00CD7473" w:rsidRDefault="00B63612" w:rsidP="00B63612">
      <w:pPr>
        <w:widowControl w:val="0"/>
        <w:autoSpaceDE w:val="0"/>
        <w:jc w:val="center"/>
        <w:rPr>
          <w:b/>
        </w:rPr>
      </w:pPr>
      <w:r w:rsidRPr="00CD7473">
        <w:rPr>
          <w:b/>
          <w:color w:val="000000"/>
        </w:rPr>
        <w:t>1. Предмет Контракта</w:t>
      </w:r>
    </w:p>
    <w:p w:rsidR="00B63612" w:rsidRPr="007D1C01" w:rsidRDefault="00B63612" w:rsidP="00B63612">
      <w:pPr>
        <w:widowControl w:val="0"/>
        <w:autoSpaceDE w:val="0"/>
        <w:ind w:firstLine="709"/>
        <w:jc w:val="center"/>
        <w:rPr>
          <w:b/>
          <w:sz w:val="16"/>
          <w:szCs w:val="16"/>
        </w:rPr>
      </w:pPr>
    </w:p>
    <w:p w:rsidR="00B63612" w:rsidRPr="00CD7473" w:rsidRDefault="00B63612" w:rsidP="00B63612">
      <w:pPr>
        <w:widowControl w:val="0"/>
        <w:tabs>
          <w:tab w:val="left" w:pos="709"/>
        </w:tabs>
        <w:autoSpaceDE w:val="0"/>
        <w:ind w:firstLine="709"/>
        <w:jc w:val="both"/>
        <w:rPr>
          <w:color w:val="000000"/>
        </w:rPr>
      </w:pPr>
      <w:r w:rsidRPr="000A7258">
        <w:rPr>
          <w:color w:val="000000"/>
        </w:rPr>
        <w:t xml:space="preserve">1.1. Предметом Контракта является </w:t>
      </w:r>
      <w:r>
        <w:rPr>
          <w:color w:val="000000"/>
        </w:rPr>
        <w:t>вы</w:t>
      </w:r>
      <w:r w:rsidRPr="00917C9C">
        <w:rPr>
          <w:color w:val="000000"/>
        </w:rPr>
        <w:t>полнение работ по капитальному ремонту</w:t>
      </w:r>
      <w:r>
        <w:rPr>
          <w:color w:val="000000"/>
        </w:rPr>
        <w:t>, с элементами текущего ремонта,</w:t>
      </w:r>
      <w:r w:rsidRPr="00917C9C">
        <w:rPr>
          <w:color w:val="000000"/>
        </w:rPr>
        <w:t xml:space="preserve"> </w:t>
      </w:r>
      <w:r>
        <w:rPr>
          <w:color w:val="000000"/>
        </w:rPr>
        <w:t xml:space="preserve">по устранению нарушений противопожарной безопасности в </w:t>
      </w:r>
      <w:r w:rsidRPr="00917C9C">
        <w:rPr>
          <w:color w:val="000000"/>
        </w:rPr>
        <w:t>ГБУЗ НСО «Родильный дом №7»</w:t>
      </w:r>
      <w:r w:rsidRPr="000A7258">
        <w:rPr>
          <w:color w:val="000000"/>
        </w:rPr>
        <w:t>,</w:t>
      </w:r>
      <w:r>
        <w:rPr>
          <w:color w:val="000000"/>
        </w:rPr>
        <w:t xml:space="preserve">по </w:t>
      </w:r>
      <w:r w:rsidRPr="000A7258">
        <w:rPr>
          <w:color w:val="000000"/>
        </w:rPr>
        <w:t xml:space="preserve">заданию Заказчика </w:t>
      </w:r>
      <w:r w:rsidRPr="000A7258">
        <w:t>в соответствии с Описанием объекта закупки (приложение № 1 к Контракту</w:t>
      </w:r>
      <w:r w:rsidRPr="000A7258">
        <w:rPr>
          <w:color w:val="000000"/>
        </w:rPr>
        <w:t>) и на условиях</w:t>
      </w:r>
      <w:r w:rsidRPr="00CD7473">
        <w:rPr>
          <w:color w:val="000000"/>
        </w:rPr>
        <w:t>, предусмотренных Контрактом.</w:t>
      </w:r>
    </w:p>
    <w:p w:rsidR="00B63612" w:rsidRPr="00CD7473" w:rsidRDefault="00B63612" w:rsidP="00B63612">
      <w:pPr>
        <w:widowControl w:val="0"/>
        <w:autoSpaceDE w:val="0"/>
        <w:ind w:firstLine="709"/>
        <w:jc w:val="both"/>
        <w:rPr>
          <w:color w:val="000000"/>
        </w:rPr>
      </w:pPr>
      <w:r w:rsidRPr="00CD7473">
        <w:rPr>
          <w:color w:val="000000"/>
        </w:rPr>
        <w:t xml:space="preserve">1.2. Выполнение </w:t>
      </w:r>
      <w:r>
        <w:rPr>
          <w:color w:val="000000"/>
        </w:rPr>
        <w:t>Р</w:t>
      </w:r>
      <w:r w:rsidRPr="00CD7473">
        <w:rPr>
          <w:color w:val="000000"/>
        </w:rPr>
        <w:t xml:space="preserve">абот осуществляется Подрядчиком в соответствии с законодательством Российской Федерации, требованиями иных нормативных правовых актов, регулирующих порядок выполнения такого вида </w:t>
      </w:r>
      <w:r>
        <w:rPr>
          <w:color w:val="000000"/>
        </w:rPr>
        <w:t>Р</w:t>
      </w:r>
      <w:r w:rsidRPr="00CD7473">
        <w:rPr>
          <w:color w:val="000000"/>
        </w:rPr>
        <w:t>або</w:t>
      </w:r>
      <w:r>
        <w:rPr>
          <w:color w:val="000000"/>
        </w:rPr>
        <w:t>т, устанавливающих требования к качеству такого вида Р</w:t>
      </w:r>
      <w:r w:rsidRPr="00CD7473">
        <w:rPr>
          <w:color w:val="000000"/>
        </w:rPr>
        <w:t>абот, в соответствии с условиями Контракта.</w:t>
      </w:r>
    </w:p>
    <w:p w:rsidR="00B63612" w:rsidRPr="007D1C01" w:rsidRDefault="00B63612" w:rsidP="00B63612">
      <w:pPr>
        <w:widowControl w:val="0"/>
        <w:autoSpaceDE w:val="0"/>
        <w:ind w:firstLine="709"/>
        <w:jc w:val="both"/>
        <w:rPr>
          <w:color w:val="000000"/>
          <w:sz w:val="16"/>
          <w:szCs w:val="16"/>
        </w:rPr>
      </w:pPr>
    </w:p>
    <w:p w:rsidR="00B63612" w:rsidRPr="00CD7473" w:rsidRDefault="00B63612" w:rsidP="00B63612">
      <w:pPr>
        <w:widowControl w:val="0"/>
        <w:autoSpaceDE w:val="0"/>
        <w:jc w:val="center"/>
        <w:rPr>
          <w:b/>
        </w:rPr>
      </w:pPr>
      <w:r>
        <w:rPr>
          <w:b/>
          <w:color w:val="000000"/>
        </w:rPr>
        <w:t>2. </w:t>
      </w:r>
      <w:r w:rsidRPr="00CD7473">
        <w:rPr>
          <w:b/>
          <w:color w:val="000000"/>
        </w:rPr>
        <w:t>Цена Контракта и порядок расчетов</w:t>
      </w:r>
    </w:p>
    <w:p w:rsidR="00B63612" w:rsidRPr="007D1C01" w:rsidRDefault="00B63612" w:rsidP="00B63612">
      <w:pPr>
        <w:widowControl w:val="0"/>
        <w:autoSpaceDE w:val="0"/>
        <w:ind w:firstLine="709"/>
        <w:jc w:val="center"/>
        <w:rPr>
          <w:b/>
          <w:sz w:val="16"/>
          <w:szCs w:val="16"/>
        </w:rPr>
      </w:pPr>
    </w:p>
    <w:p w:rsidR="00B63612" w:rsidRPr="00CD7473" w:rsidRDefault="00B63612" w:rsidP="00B63612">
      <w:pPr>
        <w:widowControl w:val="0"/>
        <w:autoSpaceDE w:val="0"/>
        <w:ind w:firstLine="709"/>
        <w:rPr>
          <w:b/>
          <w:color w:val="000000"/>
          <w:u w:val="single"/>
        </w:rPr>
      </w:pPr>
      <w:r>
        <w:rPr>
          <w:color w:val="000000"/>
        </w:rPr>
        <w:t>2.1. </w:t>
      </w:r>
      <w:r w:rsidRPr="00CD7473">
        <w:rPr>
          <w:color w:val="000000"/>
        </w:rPr>
        <w:t>Цена Контракта составляет</w:t>
      </w:r>
      <w:proofErr w:type="gramStart"/>
      <w:r w:rsidRPr="00CD7473">
        <w:rPr>
          <w:color w:val="000000"/>
        </w:rPr>
        <w:t xml:space="preserve"> ________ (___) </w:t>
      </w:r>
      <w:proofErr w:type="gramEnd"/>
      <w:r w:rsidRPr="00CD7473">
        <w:rPr>
          <w:color w:val="000000"/>
        </w:rPr>
        <w:t xml:space="preserve">рублей, </w:t>
      </w:r>
    </w:p>
    <w:p w:rsidR="00B63612" w:rsidRPr="00CD7473" w:rsidRDefault="00B63612" w:rsidP="00B63612">
      <w:pPr>
        <w:widowControl w:val="0"/>
        <w:autoSpaceDE w:val="0"/>
        <w:ind w:firstLine="709"/>
        <w:jc w:val="both"/>
        <w:rPr>
          <w:color w:val="000000"/>
        </w:rPr>
      </w:pPr>
      <w:r w:rsidRPr="00CD7473">
        <w:rPr>
          <w:b/>
          <w:color w:val="000000"/>
        </w:rPr>
        <w:t>без НДС</w:t>
      </w:r>
      <w:r>
        <w:rPr>
          <w:color w:val="000000"/>
        </w:rPr>
        <w:t>:</w:t>
      </w:r>
    </w:p>
    <w:p w:rsidR="00B63612" w:rsidRPr="00CD7473" w:rsidRDefault="00B63612" w:rsidP="00B63612">
      <w:pPr>
        <w:widowControl w:val="0"/>
        <w:autoSpaceDE w:val="0"/>
        <w:ind w:firstLine="709"/>
        <w:jc w:val="both"/>
        <w:rPr>
          <w:b/>
          <w:color w:val="000000"/>
        </w:rPr>
      </w:pPr>
      <w:r w:rsidRPr="00CD7473">
        <w:rPr>
          <w:color w:val="000000"/>
        </w:rPr>
        <w:t>НДС не предусмотрен на основании _________________________________.</w:t>
      </w:r>
    </w:p>
    <w:p w:rsidR="00B63612" w:rsidRPr="00CD7473" w:rsidRDefault="00B63612" w:rsidP="00B63612">
      <w:pPr>
        <w:widowControl w:val="0"/>
        <w:autoSpaceDE w:val="0"/>
        <w:ind w:firstLine="709"/>
        <w:jc w:val="both"/>
        <w:rPr>
          <w:color w:val="000000"/>
        </w:rPr>
      </w:pPr>
      <w:r w:rsidRPr="00CD7473">
        <w:rPr>
          <w:b/>
          <w:color w:val="000000"/>
        </w:rPr>
        <w:t>с НДС</w:t>
      </w:r>
      <w:r>
        <w:rPr>
          <w:color w:val="000000"/>
        </w:rPr>
        <w:t>:</w:t>
      </w:r>
    </w:p>
    <w:p w:rsidR="00B63612" w:rsidRPr="00CD7473" w:rsidRDefault="00B63612" w:rsidP="00B63612">
      <w:pPr>
        <w:widowControl w:val="0"/>
        <w:autoSpaceDE w:val="0"/>
        <w:ind w:firstLine="709"/>
        <w:jc w:val="both"/>
      </w:pPr>
      <w:r w:rsidRPr="00CD7473">
        <w:rPr>
          <w:color w:val="000000"/>
        </w:rPr>
        <w:t xml:space="preserve">в том числе НДС – </w:t>
      </w:r>
      <w:r>
        <w:rPr>
          <w:color w:val="000000"/>
        </w:rPr>
        <w:t>_____</w:t>
      </w:r>
      <w:r w:rsidRPr="00CD7473">
        <w:rPr>
          <w:color w:val="000000"/>
        </w:rPr>
        <w:t>% (___ п</w:t>
      </w:r>
      <w:r>
        <w:rPr>
          <w:color w:val="000000"/>
        </w:rPr>
        <w:t>роцентов</w:t>
      </w:r>
      <w:proofErr w:type="gramStart"/>
      <w:r>
        <w:rPr>
          <w:color w:val="000000"/>
        </w:rPr>
        <w:t xml:space="preserve">), _______ (___) </w:t>
      </w:r>
      <w:proofErr w:type="gramEnd"/>
      <w:r>
        <w:rPr>
          <w:color w:val="000000"/>
        </w:rPr>
        <w:t>рублей</w:t>
      </w:r>
      <w:r w:rsidRPr="00CD7473">
        <w:rPr>
          <w:color w:val="000000"/>
        </w:rPr>
        <w:t xml:space="preserve"> (далее – цена Контракта).</w:t>
      </w:r>
    </w:p>
    <w:p w:rsidR="00B63612" w:rsidRPr="00CD7473" w:rsidRDefault="00B63612" w:rsidP="00B63612">
      <w:pPr>
        <w:autoSpaceDE w:val="0"/>
        <w:ind w:firstLine="709"/>
        <w:jc w:val="both"/>
        <w:rPr>
          <w:color w:val="000000"/>
        </w:rPr>
      </w:pPr>
      <w:r w:rsidRPr="00CD7473">
        <w:t>В случае</w:t>
      </w:r>
      <w:proofErr w:type="gramStart"/>
      <w:r w:rsidRPr="00CD7473">
        <w:t>,</w:t>
      </w:r>
      <w:proofErr w:type="gramEnd"/>
      <w:r w:rsidRPr="00CD7473">
        <w:t xml:space="preserve"> если Контракт заключается с физическим лицом, за исключением индивидуального предпринимателя или иного занимаю</w:t>
      </w:r>
      <w:r>
        <w:t xml:space="preserve">щегося частной практикой лица, </w:t>
      </w:r>
      <w:r w:rsidRPr="00CD7473">
        <w:t>сумма, подлежащая уплате физическому лицу уменьшается на размер налоговых платежей, связанных с оплатой контракта (с</w:t>
      </w:r>
      <w:r w:rsidRPr="00CD7473">
        <w:rPr>
          <w:color w:val="000000"/>
        </w:rPr>
        <w:t xml:space="preserve"> вознаграждения, подлежащего оплате физическому лицу </w:t>
      </w:r>
      <w:r>
        <w:rPr>
          <w:color w:val="000000"/>
        </w:rPr>
        <w:t>–</w:t>
      </w:r>
      <w:r w:rsidRPr="00CD7473">
        <w:rPr>
          <w:color w:val="000000"/>
        </w:rPr>
        <w:t xml:space="preserve"> Подрядчику, Заказчик обязан удержать и перечислить в бюджет налог на доходы физических лиц в размере 13%), а также Заказчик уплачивает страховые взносы в государственные внебюджетные фонды </w:t>
      </w:r>
      <w:r>
        <w:rPr>
          <w:color w:val="000000"/>
        </w:rPr>
        <w:t xml:space="preserve">(в </w:t>
      </w:r>
      <w:r w:rsidRPr="00CD7473">
        <w:rPr>
          <w:color w:val="000000"/>
        </w:rPr>
        <w:t>пенсионный фонд и фонд медицинского страхования), за исключением взносов</w:t>
      </w:r>
      <w:r>
        <w:rPr>
          <w:color w:val="000000"/>
        </w:rPr>
        <w:t xml:space="preserve"> в фонд социального страхования</w:t>
      </w:r>
      <w:r w:rsidRPr="00CD7473">
        <w:rPr>
          <w:color w:val="000000"/>
        </w:rPr>
        <w:t>)</w:t>
      </w:r>
      <w:r>
        <w:rPr>
          <w:color w:val="000000"/>
        </w:rPr>
        <w:t>.</w:t>
      </w:r>
    </w:p>
    <w:p w:rsidR="00B63612" w:rsidRPr="00CD7473" w:rsidRDefault="00B63612" w:rsidP="00B63612">
      <w:pPr>
        <w:jc w:val="both"/>
        <w:rPr>
          <w:color w:val="000000"/>
        </w:rPr>
      </w:pPr>
      <w:r w:rsidRPr="00CD7473">
        <w:rPr>
          <w:color w:val="000000"/>
        </w:rPr>
        <w:t>Источник финансирования:</w:t>
      </w:r>
      <w:r>
        <w:rPr>
          <w:color w:val="000000"/>
        </w:rPr>
        <w:t xml:space="preserve"> </w:t>
      </w:r>
      <w:r>
        <w:t>средства областного бюджета Новосибирской области;</w:t>
      </w:r>
      <w:r>
        <w:rPr>
          <w:color w:val="000000"/>
        </w:rPr>
        <w:t xml:space="preserve"> </w:t>
      </w:r>
      <w:r>
        <w:t xml:space="preserve">средства ТФОМС. </w:t>
      </w:r>
    </w:p>
    <w:p w:rsidR="00B63612" w:rsidRPr="00CD7473" w:rsidRDefault="00B63612" w:rsidP="00B63612">
      <w:pPr>
        <w:widowControl w:val="0"/>
        <w:autoSpaceDE w:val="0"/>
        <w:autoSpaceDN w:val="0"/>
        <w:adjustRightInd w:val="0"/>
        <w:ind w:firstLine="709"/>
        <w:jc w:val="both"/>
        <w:rPr>
          <w:lang w:eastAsia="en-US"/>
        </w:rPr>
      </w:pPr>
      <w:r w:rsidRPr="00CD7473">
        <w:rPr>
          <w:lang w:eastAsia="en-US"/>
        </w:rPr>
        <w:t>2.2. Цена Контракта является твердой и не может измен</w:t>
      </w:r>
      <w:r>
        <w:rPr>
          <w:lang w:eastAsia="en-US"/>
        </w:rPr>
        <w:t>яться в ходе его исполнения, за </w:t>
      </w:r>
      <w:r w:rsidRPr="00CD7473">
        <w:rPr>
          <w:lang w:eastAsia="en-US"/>
        </w:rPr>
        <w:t>исключением случаев, предусмотренных Законом о контрактной системе и Контрактом. Цена Контракта включает в себя расходы, связанные с выполнением Работ, предусмотренных Контрактом, в полном объеме, страхование, уплату таможенных пошлин, налогов, сборов и други</w:t>
      </w:r>
      <w:r>
        <w:rPr>
          <w:lang w:eastAsia="en-US"/>
        </w:rPr>
        <w:t>х обязательных платежей</w:t>
      </w:r>
      <w:r w:rsidRPr="00CD7473">
        <w:rPr>
          <w:lang w:eastAsia="en-US"/>
        </w:rPr>
        <w:t>.</w:t>
      </w:r>
    </w:p>
    <w:p w:rsidR="00B63612" w:rsidRPr="00CD7473" w:rsidRDefault="00B63612" w:rsidP="00B63612">
      <w:pPr>
        <w:autoSpaceDE w:val="0"/>
        <w:autoSpaceDN w:val="0"/>
        <w:ind w:firstLine="709"/>
        <w:jc w:val="both"/>
        <w:rPr>
          <w:lang w:eastAsia="en-US"/>
        </w:rPr>
      </w:pPr>
      <w:r w:rsidRPr="00CD7473">
        <w:rPr>
          <w:lang w:eastAsia="en-US"/>
        </w:rPr>
        <w:t>2.3. </w:t>
      </w:r>
      <w:proofErr w:type="gramStart"/>
      <w:r w:rsidRPr="00CD7473">
        <w:rPr>
          <w:lang w:eastAsia="en-US"/>
        </w:rPr>
        <w:t>Подрядчик проинформирован, что в соответствии с распоряжением Правите</w:t>
      </w:r>
      <w:r>
        <w:rPr>
          <w:lang w:eastAsia="en-US"/>
        </w:rPr>
        <w:t>льства Новосибирской области от 14.05.2013 № </w:t>
      </w:r>
      <w:r w:rsidRPr="00CD7473">
        <w:rPr>
          <w:lang w:eastAsia="en-US"/>
        </w:rPr>
        <w:t>205-рп «О мерах по повышению собираемости налогов и укреплению налоговой дисциплины», при наличии у Подрядчика недоимки по налоговым платежам в бюджеты бюджетной системы Ро</w:t>
      </w:r>
      <w:r>
        <w:rPr>
          <w:lang w:eastAsia="en-US"/>
        </w:rPr>
        <w:t>ссийской Федерации, превышающей</w:t>
      </w:r>
      <w:r w:rsidRPr="00CD7473">
        <w:rPr>
          <w:lang w:eastAsia="en-US"/>
        </w:rPr>
        <w:t xml:space="preserve"> сумму 1</w:t>
      </w:r>
      <w:r>
        <w:rPr>
          <w:lang w:eastAsia="en-US"/>
        </w:rPr>
        <w:t> </w:t>
      </w:r>
      <w:r w:rsidRPr="00CD7473">
        <w:rPr>
          <w:lang w:eastAsia="en-US"/>
        </w:rPr>
        <w:t>(один) миллион рублей в течение 2 (двух) месяцев, и</w:t>
      </w:r>
      <w:r>
        <w:rPr>
          <w:lang w:eastAsia="en-US"/>
        </w:rPr>
        <w:t>нформация может быть передана в </w:t>
      </w:r>
      <w:r w:rsidRPr="00CD7473">
        <w:rPr>
          <w:lang w:eastAsia="en-US"/>
        </w:rPr>
        <w:t>Следственное управление Следственного комитета Российской Федерации по</w:t>
      </w:r>
      <w:proofErr w:type="gramEnd"/>
      <w:r w:rsidRPr="00CD7473">
        <w:rPr>
          <w:lang w:eastAsia="en-US"/>
        </w:rPr>
        <w:t xml:space="preserve"> Новосибирской области. </w:t>
      </w:r>
    </w:p>
    <w:p w:rsidR="00B63612" w:rsidRPr="00CD7473" w:rsidRDefault="00B63612" w:rsidP="00B63612">
      <w:pPr>
        <w:widowControl w:val="0"/>
        <w:tabs>
          <w:tab w:val="left" w:pos="709"/>
        </w:tabs>
        <w:autoSpaceDE w:val="0"/>
        <w:autoSpaceDN w:val="0"/>
        <w:adjustRightInd w:val="0"/>
        <w:ind w:firstLine="709"/>
        <w:jc w:val="both"/>
        <w:rPr>
          <w:lang w:eastAsia="en-US"/>
        </w:rPr>
      </w:pPr>
      <w:r w:rsidRPr="00CD7473">
        <w:rPr>
          <w:lang w:eastAsia="en-US"/>
        </w:rPr>
        <w:t>2.4. Оплата производится Заказчиком единовременным платежом на расчетный счет Подрядчика, указанный в Контракте, после выполнения последним всего объема Работ</w:t>
      </w:r>
      <w:r>
        <w:rPr>
          <w:lang w:eastAsia="en-US"/>
        </w:rPr>
        <w:t xml:space="preserve"> в течение 90 (девяносто) </w:t>
      </w:r>
      <w:r w:rsidRPr="00CD7473">
        <w:rPr>
          <w:lang w:eastAsia="en-US"/>
        </w:rPr>
        <w:t xml:space="preserve">дней с даты представления счета, счета-фактуры и на основании подписанного </w:t>
      </w:r>
      <w:r w:rsidRPr="00CD7473">
        <w:rPr>
          <w:lang w:eastAsia="en-US"/>
        </w:rPr>
        <w:lastRenderedPageBreak/>
        <w:t xml:space="preserve">Сторонами </w:t>
      </w:r>
      <w:hyperlink w:anchor="Par1076" w:history="1">
        <w:proofErr w:type="gramStart"/>
        <w:r w:rsidRPr="00CD7473">
          <w:rPr>
            <w:lang w:eastAsia="en-US"/>
          </w:rPr>
          <w:t>а</w:t>
        </w:r>
      </w:hyperlink>
      <w:r w:rsidRPr="00CD7473">
        <w:rPr>
          <w:lang w:eastAsia="en-US"/>
        </w:rPr>
        <w:t>кта</w:t>
      </w:r>
      <w:proofErr w:type="gramEnd"/>
      <w:r w:rsidRPr="00CD7473">
        <w:rPr>
          <w:lang w:eastAsia="en-US"/>
        </w:rPr>
        <w:t xml:space="preserve"> приемки выполненных работ, оформленного по </w:t>
      </w:r>
      <w:r>
        <w:rPr>
          <w:lang w:eastAsia="en-US"/>
        </w:rPr>
        <w:t>прилагаемой форме (приложение № </w:t>
      </w:r>
      <w:r w:rsidRPr="00CD7473">
        <w:rPr>
          <w:lang w:eastAsia="en-US"/>
        </w:rPr>
        <w:t>2 к Контракту), при отсутствии у Заказчика претензий по объему и качеству выполненных Работ.</w:t>
      </w:r>
    </w:p>
    <w:p w:rsidR="00B63612" w:rsidRPr="003F46E4" w:rsidRDefault="00B63612" w:rsidP="00B63612">
      <w:pPr>
        <w:widowControl w:val="0"/>
        <w:autoSpaceDE w:val="0"/>
        <w:autoSpaceDN w:val="0"/>
        <w:adjustRightInd w:val="0"/>
        <w:ind w:firstLine="709"/>
        <w:jc w:val="both"/>
        <w:rPr>
          <w:lang w:eastAsia="en-US"/>
        </w:rPr>
      </w:pPr>
      <w:r w:rsidRPr="00CD7473">
        <w:rPr>
          <w:lang w:eastAsia="en-US"/>
        </w:rPr>
        <w:t>Обязательства Заказчика по оплате цены Контракта считаются исполненными с момента списания денежных сре</w:t>
      </w:r>
      <w:proofErr w:type="gramStart"/>
      <w:r w:rsidRPr="00CD7473">
        <w:rPr>
          <w:lang w:eastAsia="en-US"/>
        </w:rPr>
        <w:t>дств в р</w:t>
      </w:r>
      <w:proofErr w:type="gramEnd"/>
      <w:r w:rsidRPr="00CD7473">
        <w:rPr>
          <w:lang w:eastAsia="en-US"/>
        </w:rPr>
        <w:t>азмере, установленном Контрактом, с лицевого счета Заказчика. За дальнейшее прохождение денежных средств Зак</w:t>
      </w:r>
      <w:r>
        <w:rPr>
          <w:lang w:eastAsia="en-US"/>
        </w:rPr>
        <w:t>азчик ответственности не несет.</w:t>
      </w:r>
    </w:p>
    <w:p w:rsidR="00B63612" w:rsidRPr="003F46E4" w:rsidRDefault="00B63612" w:rsidP="00B63612">
      <w:pPr>
        <w:autoSpaceDE w:val="0"/>
        <w:autoSpaceDN w:val="0"/>
        <w:adjustRightInd w:val="0"/>
        <w:ind w:firstLine="709"/>
        <w:jc w:val="both"/>
        <w:outlineLvl w:val="1"/>
        <w:rPr>
          <w:lang w:eastAsia="en-US"/>
        </w:rPr>
      </w:pPr>
      <w:r w:rsidRPr="00CD7473">
        <w:rPr>
          <w:lang w:eastAsia="en-US"/>
        </w:rPr>
        <w:t xml:space="preserve">2.5. Цена Контракта может быть снижена по соглашению Сторон без </w:t>
      </w:r>
      <w:proofErr w:type="gramStart"/>
      <w:r w:rsidRPr="00CD7473">
        <w:rPr>
          <w:lang w:eastAsia="en-US"/>
        </w:rPr>
        <w:t>изменения</w:t>
      </w:r>
      <w:proofErr w:type="gramEnd"/>
      <w:r w:rsidRPr="00CD7473">
        <w:rPr>
          <w:lang w:eastAsia="en-US"/>
        </w:rPr>
        <w:t xml:space="preserve"> пред</w:t>
      </w:r>
      <w:r>
        <w:rPr>
          <w:lang w:eastAsia="en-US"/>
        </w:rPr>
        <w:t>усмотренного Контрактом объема Р</w:t>
      </w:r>
      <w:r w:rsidRPr="00CD7473">
        <w:rPr>
          <w:lang w:eastAsia="en-US"/>
        </w:rPr>
        <w:t>абот, качества выполняем</w:t>
      </w:r>
      <w:r>
        <w:rPr>
          <w:lang w:eastAsia="en-US"/>
        </w:rPr>
        <w:t>ых</w:t>
      </w:r>
      <w:r w:rsidRPr="00CD7473">
        <w:rPr>
          <w:lang w:eastAsia="en-US"/>
        </w:rPr>
        <w:t xml:space="preserve"> </w:t>
      </w:r>
      <w:r>
        <w:rPr>
          <w:lang w:eastAsia="en-US"/>
        </w:rPr>
        <w:t>Работ</w:t>
      </w:r>
      <w:r w:rsidRPr="00CD7473">
        <w:rPr>
          <w:lang w:eastAsia="en-US"/>
        </w:rPr>
        <w:t xml:space="preserve"> и иных условий Контракта. При этом Стороны составляют и подписывают дополнительное соглашение к Контракту.</w:t>
      </w:r>
    </w:p>
    <w:p w:rsidR="00B63612" w:rsidRPr="00CD7473" w:rsidRDefault="00B63612" w:rsidP="00B63612">
      <w:pPr>
        <w:autoSpaceDE w:val="0"/>
        <w:autoSpaceDN w:val="0"/>
        <w:adjustRightInd w:val="0"/>
        <w:ind w:firstLine="709"/>
        <w:jc w:val="both"/>
      </w:pPr>
      <w:r w:rsidRPr="00CD7473">
        <w:t>2.6. По предложению Заказчика пр</w:t>
      </w:r>
      <w:r>
        <w:t>едусмотренный Контрактом объем Работ</w:t>
      </w:r>
      <w:r w:rsidRPr="00CD7473">
        <w:t xml:space="preserve"> может быть увеличен или уменьшен, но не более чем на 10% (десять процентов) путем подписания Сторонами дополнительного соглашения к Контракту. При этом по соглашению сторон допускается изменение с учетом </w:t>
      </w:r>
      <w:proofErr w:type="gramStart"/>
      <w:r w:rsidRPr="00CD7473">
        <w:t>положений бюджетного законодательства Российской Федерации цены Контракта</w:t>
      </w:r>
      <w:proofErr w:type="gramEnd"/>
      <w:r w:rsidRPr="00CD7473">
        <w:t xml:space="preserve"> пропорциональ</w:t>
      </w:r>
      <w:r>
        <w:t>но дополнительному объему Работ</w:t>
      </w:r>
      <w:r w:rsidRPr="00CD7473">
        <w:t xml:space="preserve"> исходя из установленной в Контракте ц</w:t>
      </w:r>
      <w:r>
        <w:t>ены единицы Р</w:t>
      </w:r>
      <w:r w:rsidRPr="00CD7473">
        <w:t>аботы, но не более чем на 10% (десять процентов) цены Контракта. При уменьшении пред</w:t>
      </w:r>
      <w:r>
        <w:t>усмотренного Контрактом объема Р</w:t>
      </w:r>
      <w:r w:rsidRPr="00CD7473">
        <w:t>абот Стороны Контракта обязаны уменьшить цену Ко</w:t>
      </w:r>
      <w:r>
        <w:t>нтракта исходя из цены единицы Р</w:t>
      </w:r>
      <w:r w:rsidRPr="00CD7473">
        <w:t xml:space="preserve">аботы. </w:t>
      </w:r>
    </w:p>
    <w:p w:rsidR="00B63612" w:rsidRPr="007D1C01" w:rsidRDefault="00B63612" w:rsidP="00B63612">
      <w:pPr>
        <w:widowControl w:val="0"/>
        <w:autoSpaceDE w:val="0"/>
        <w:ind w:firstLine="709"/>
        <w:jc w:val="center"/>
        <w:rPr>
          <w:b/>
          <w:color w:val="000000"/>
          <w:sz w:val="16"/>
          <w:szCs w:val="16"/>
        </w:rPr>
      </w:pPr>
    </w:p>
    <w:p w:rsidR="00B63612" w:rsidRPr="00CD7473" w:rsidRDefault="00B63612" w:rsidP="00B63612">
      <w:pPr>
        <w:widowControl w:val="0"/>
        <w:autoSpaceDE w:val="0"/>
        <w:jc w:val="center"/>
        <w:rPr>
          <w:b/>
        </w:rPr>
      </w:pPr>
      <w:r w:rsidRPr="00CD7473">
        <w:rPr>
          <w:b/>
          <w:color w:val="000000"/>
        </w:rPr>
        <w:t>3. Порядок выполнения Работ</w:t>
      </w:r>
    </w:p>
    <w:p w:rsidR="00B63612" w:rsidRPr="007D1C01" w:rsidRDefault="00B63612" w:rsidP="00B63612">
      <w:pPr>
        <w:widowControl w:val="0"/>
        <w:autoSpaceDE w:val="0"/>
        <w:ind w:firstLine="709"/>
        <w:jc w:val="center"/>
        <w:rPr>
          <w:b/>
          <w:sz w:val="16"/>
          <w:szCs w:val="16"/>
        </w:rPr>
      </w:pPr>
    </w:p>
    <w:p w:rsidR="00B63612" w:rsidRPr="00CD7473" w:rsidRDefault="00B63612" w:rsidP="00B63612">
      <w:pPr>
        <w:widowControl w:val="0"/>
        <w:autoSpaceDE w:val="0"/>
        <w:ind w:firstLine="709"/>
        <w:jc w:val="both"/>
        <w:rPr>
          <w:color w:val="000000"/>
        </w:rPr>
      </w:pPr>
      <w:r>
        <w:rPr>
          <w:color w:val="000000"/>
        </w:rPr>
        <w:t>3.1. </w:t>
      </w:r>
      <w:r w:rsidRPr="00CD7473">
        <w:rPr>
          <w:color w:val="000000"/>
        </w:rPr>
        <w:t>Подрядчик выполняет Работы в соответствии с Описанием объекта закупки.</w:t>
      </w:r>
    </w:p>
    <w:p w:rsidR="00B63612" w:rsidRPr="00CD7473" w:rsidRDefault="00B63612" w:rsidP="00B63612">
      <w:pPr>
        <w:autoSpaceDE w:val="0"/>
        <w:ind w:firstLine="709"/>
        <w:jc w:val="both"/>
        <w:rPr>
          <w:color w:val="000000"/>
        </w:rPr>
      </w:pPr>
      <w:r>
        <w:rPr>
          <w:color w:val="000000"/>
        </w:rPr>
        <w:t xml:space="preserve">3.2. Место выполнения Работ: </w:t>
      </w:r>
      <w:proofErr w:type="gramStart"/>
      <w:r>
        <w:rPr>
          <w:color w:val="000000"/>
        </w:rPr>
        <w:t>г</w:t>
      </w:r>
      <w:proofErr w:type="gramEnd"/>
      <w:r>
        <w:rPr>
          <w:color w:val="000000"/>
        </w:rPr>
        <w:t xml:space="preserve">. Новосибирск, ул. Героев революции,4 </w:t>
      </w:r>
    </w:p>
    <w:p w:rsidR="00B63612" w:rsidRPr="007D1C01" w:rsidRDefault="00B63612" w:rsidP="00B63612">
      <w:pPr>
        <w:autoSpaceDE w:val="0"/>
        <w:ind w:firstLine="709"/>
        <w:jc w:val="both"/>
        <w:rPr>
          <w:b/>
          <w:color w:val="000000"/>
          <w:sz w:val="16"/>
          <w:szCs w:val="16"/>
        </w:rPr>
      </w:pPr>
      <w:r w:rsidRPr="00CD7473">
        <w:rPr>
          <w:color w:val="000000"/>
        </w:rPr>
        <w:t xml:space="preserve">3.3. Срок выполнения Работ Подрядчиком по Контракту в полном </w:t>
      </w:r>
      <w:r w:rsidRPr="003F46E4">
        <w:rPr>
          <w:color w:val="000000"/>
        </w:rPr>
        <w:t xml:space="preserve">объеме: </w:t>
      </w:r>
      <w:r>
        <w:t>В течени</w:t>
      </w:r>
      <w:proofErr w:type="gramStart"/>
      <w:r>
        <w:t>и</w:t>
      </w:r>
      <w:proofErr w:type="gramEnd"/>
      <w:r>
        <w:t xml:space="preserve"> 30 календарных дней (в период с октября по ноябрь 2015 года). Начало выполнения работ будет определено  Приказом Министерства Здравоохранения Новосибирской области о закрытии ГБУЗ НСО «Родильный дом №7».</w:t>
      </w:r>
    </w:p>
    <w:p w:rsidR="00B63612" w:rsidRPr="00CD7473" w:rsidRDefault="00B63612" w:rsidP="00B63612">
      <w:pPr>
        <w:widowControl w:val="0"/>
        <w:autoSpaceDE w:val="0"/>
        <w:jc w:val="center"/>
        <w:rPr>
          <w:b/>
        </w:rPr>
      </w:pPr>
      <w:r>
        <w:rPr>
          <w:b/>
          <w:color w:val="000000"/>
        </w:rPr>
        <w:t>4. </w:t>
      </w:r>
      <w:r w:rsidRPr="00CD7473">
        <w:rPr>
          <w:b/>
          <w:color w:val="000000"/>
        </w:rPr>
        <w:t>Порядок сдачи и приемки выполненных Работ</w:t>
      </w:r>
    </w:p>
    <w:p w:rsidR="00B63612" w:rsidRPr="007D1C01" w:rsidRDefault="00B63612" w:rsidP="00B63612">
      <w:pPr>
        <w:widowControl w:val="0"/>
        <w:autoSpaceDE w:val="0"/>
        <w:ind w:firstLine="709"/>
        <w:jc w:val="center"/>
        <w:rPr>
          <w:b/>
          <w:sz w:val="16"/>
          <w:szCs w:val="16"/>
        </w:rPr>
      </w:pPr>
    </w:p>
    <w:p w:rsidR="00B63612" w:rsidRPr="00CD7473" w:rsidRDefault="00B63612" w:rsidP="00B63612">
      <w:pPr>
        <w:shd w:val="clear" w:color="auto" w:fill="FFFFFF"/>
        <w:ind w:firstLine="709"/>
        <w:jc w:val="both"/>
        <w:rPr>
          <w:color w:val="000000"/>
        </w:rPr>
      </w:pPr>
      <w:r w:rsidRPr="00CD7473">
        <w:rPr>
          <w:color w:val="000000"/>
        </w:rPr>
        <w:t>4.1. Приемка Работ на соответствие их объема и качества требо</w:t>
      </w:r>
      <w:r>
        <w:rPr>
          <w:color w:val="000000"/>
        </w:rPr>
        <w:t>ваниям, установленным в </w:t>
      </w:r>
      <w:r w:rsidRPr="00CD7473">
        <w:rPr>
          <w:color w:val="000000"/>
        </w:rPr>
        <w:t xml:space="preserve">Контракте, производится Заказчиком по окончании выполнения Работ по Контракту. </w:t>
      </w:r>
    </w:p>
    <w:p w:rsidR="00B63612" w:rsidRPr="00CD7473" w:rsidRDefault="00B63612" w:rsidP="00B63612">
      <w:pPr>
        <w:widowControl w:val="0"/>
        <w:autoSpaceDE w:val="0"/>
        <w:ind w:firstLine="709"/>
        <w:jc w:val="both"/>
        <w:rPr>
          <w:color w:val="000000"/>
        </w:rPr>
      </w:pPr>
      <w:r w:rsidRPr="00CD7473">
        <w:rPr>
          <w:color w:val="000000"/>
        </w:rPr>
        <w:t>4.2. </w:t>
      </w:r>
      <w:proofErr w:type="gramStart"/>
      <w:r w:rsidRPr="00CD7473">
        <w:rPr>
          <w:color w:val="000000"/>
        </w:rPr>
        <w:t>После завершения выполнения Раб</w:t>
      </w:r>
      <w:r>
        <w:rPr>
          <w:color w:val="000000"/>
        </w:rPr>
        <w:t>от</w:t>
      </w:r>
      <w:r w:rsidRPr="00CD7473">
        <w:rPr>
          <w:color w:val="000000"/>
        </w:rPr>
        <w:t>, предусмотренных Контрактом, Подрядчик письменно уведомляет Заказчика о факте заверш</w:t>
      </w:r>
      <w:r>
        <w:rPr>
          <w:color w:val="000000"/>
        </w:rPr>
        <w:t>ения выполнения Работ и </w:t>
      </w:r>
      <w:r w:rsidRPr="00CD7473">
        <w:rPr>
          <w:color w:val="000000"/>
        </w:rPr>
        <w:t>направляет в адрес Заказчика акт приемки выполненных работ в 2 (двух) экземплярах, счет, счет-</w:t>
      </w:r>
      <w:r>
        <w:rPr>
          <w:color w:val="000000"/>
        </w:rPr>
        <w:t xml:space="preserve">фактуру, </w:t>
      </w:r>
      <w:r w:rsidRPr="00CD7473">
        <w:rPr>
          <w:color w:val="000000"/>
        </w:rPr>
        <w:t>а также комплект документации (копии сертификатов соответствия на устройства, оборудование, комплектующие, расходные материалы, копии государственных таможенных деклараций (при установке оборудования и использовании материалов импортного производства), используемые Подрядчиком при выполнении Работ</w:t>
      </w:r>
      <w:proofErr w:type="gramEnd"/>
      <w:r w:rsidRPr="00CD7473">
        <w:rPr>
          <w:color w:val="000000"/>
        </w:rPr>
        <w:t>, и иные необходимые документы).</w:t>
      </w:r>
    </w:p>
    <w:p w:rsidR="00B63612" w:rsidRPr="00CD7473" w:rsidRDefault="00B63612" w:rsidP="00B63612">
      <w:pPr>
        <w:widowControl w:val="0"/>
        <w:tabs>
          <w:tab w:val="left" w:pos="-1701"/>
        </w:tabs>
        <w:autoSpaceDE w:val="0"/>
        <w:ind w:firstLine="709"/>
        <w:jc w:val="both"/>
        <w:rPr>
          <w:color w:val="000000"/>
        </w:rPr>
      </w:pPr>
      <w:r w:rsidRPr="00CD7473">
        <w:rPr>
          <w:color w:val="000000"/>
        </w:rPr>
        <w:t>4.3. </w:t>
      </w:r>
      <w:r>
        <w:rPr>
          <w:color w:val="000000"/>
        </w:rPr>
        <w:t>Не позднее 3 (Трех</w:t>
      </w:r>
      <w:r w:rsidRPr="00CD7473">
        <w:rPr>
          <w:color w:val="000000"/>
        </w:rPr>
        <w:t xml:space="preserve">) рабочих дней после получения от Подрядчика документов, указанных в </w:t>
      </w:r>
      <w:r>
        <w:rPr>
          <w:color w:val="000000"/>
        </w:rPr>
        <w:t>п. 4.2</w:t>
      </w:r>
      <w:r w:rsidRPr="00CD7473">
        <w:rPr>
          <w:color w:val="000000"/>
        </w:rPr>
        <w:t xml:space="preserve"> Контракта, Заказчик рассматривает результаты и осуществляет приемку выполненных Работ (этапа) по Контракту на предмет соответствия их объема и качества требованиям, изложенным в Контракте.</w:t>
      </w:r>
    </w:p>
    <w:p w:rsidR="00B63612" w:rsidRPr="00CD7473" w:rsidRDefault="00B63612" w:rsidP="00B63612">
      <w:pPr>
        <w:autoSpaceDE w:val="0"/>
        <w:ind w:firstLine="709"/>
        <w:jc w:val="both"/>
        <w:rPr>
          <w:color w:val="000000"/>
        </w:rPr>
      </w:pPr>
      <w:r w:rsidRPr="00CD7473">
        <w:rPr>
          <w:color w:val="000000"/>
        </w:rPr>
        <w:t>Для проверки представленных Подрядчиком результатов на их соответствие условиям Контракта, Заказчик проводит экспертизу. Экспертиза результатов может проводиться Заказчиком своими силами или к ее проведению могут привлекаться эксперты, экспертные организации.</w:t>
      </w:r>
    </w:p>
    <w:p w:rsidR="00B63612" w:rsidRPr="00CD7473" w:rsidRDefault="00B63612" w:rsidP="00B63612">
      <w:pPr>
        <w:pStyle w:val="afa"/>
        <w:ind w:firstLine="709"/>
        <w:rPr>
          <w:color w:val="000000"/>
        </w:rPr>
      </w:pPr>
      <w:r>
        <w:rPr>
          <w:color w:val="000000"/>
        </w:rPr>
        <w:t>4.4. Заказчик в течение 3 (Трех)</w:t>
      </w:r>
      <w:r w:rsidRPr="00CD7473">
        <w:rPr>
          <w:color w:val="000000"/>
        </w:rPr>
        <w:t xml:space="preserve"> рабочих дней со дня получения от Подря</w:t>
      </w:r>
      <w:r>
        <w:rPr>
          <w:color w:val="000000"/>
        </w:rPr>
        <w:t>дчика акта приемки выполненных Р</w:t>
      </w:r>
      <w:r w:rsidRPr="00CD7473">
        <w:rPr>
          <w:color w:val="000000"/>
        </w:rPr>
        <w:t>абот обязан направить Подрядчику один экземпляр подписа</w:t>
      </w:r>
      <w:r>
        <w:rPr>
          <w:color w:val="000000"/>
        </w:rPr>
        <w:t>нного акта приемки выполненных Р</w:t>
      </w:r>
      <w:r w:rsidRPr="00CD7473">
        <w:rPr>
          <w:color w:val="000000"/>
        </w:rPr>
        <w:t>абот либо мотивированный отказ от приемки вып</w:t>
      </w:r>
      <w:r>
        <w:rPr>
          <w:color w:val="000000"/>
        </w:rPr>
        <w:t>олненных Работ, в </w:t>
      </w:r>
      <w:r w:rsidRPr="00CD7473">
        <w:rPr>
          <w:color w:val="000000"/>
        </w:rPr>
        <w:t>котором должны быть указаны выявленные Заказчиком недостатки. Заказчик вправе предоставить Подрядчику срок для устранения таких недостатков. Мотивированный отказ направляетс</w:t>
      </w:r>
      <w:r>
        <w:rPr>
          <w:color w:val="000000"/>
        </w:rPr>
        <w:t>я в порядке, предусмотренном п. </w:t>
      </w:r>
      <w:r w:rsidRPr="00CD7473">
        <w:rPr>
          <w:color w:val="000000"/>
        </w:rPr>
        <w:t>11.1</w:t>
      </w:r>
      <w:r>
        <w:rPr>
          <w:color w:val="000000"/>
        </w:rPr>
        <w:t xml:space="preserve"> </w:t>
      </w:r>
      <w:r w:rsidRPr="00CD7473">
        <w:rPr>
          <w:color w:val="000000"/>
        </w:rPr>
        <w:t xml:space="preserve">настоящего Контракта. </w:t>
      </w:r>
    </w:p>
    <w:p w:rsidR="00B63612" w:rsidRPr="00CD7473" w:rsidRDefault="00B63612" w:rsidP="00B63612">
      <w:pPr>
        <w:pStyle w:val="afa"/>
        <w:ind w:firstLine="709"/>
        <w:rPr>
          <w:color w:val="000000"/>
        </w:rPr>
      </w:pPr>
      <w:r w:rsidRPr="00CD7473">
        <w:rPr>
          <w:color w:val="000000"/>
        </w:rPr>
        <w:t>4.5.</w:t>
      </w:r>
      <w:r>
        <w:rPr>
          <w:color w:val="000000"/>
        </w:rPr>
        <w:t> </w:t>
      </w:r>
      <w:r w:rsidRPr="00CD7473">
        <w:rPr>
          <w:color w:val="000000"/>
        </w:rPr>
        <w:t>В сроки, указанные Заказчиком в мотивированном отказе от приемки выполненных Работ, Подрядчик обяз</w:t>
      </w:r>
      <w:r>
        <w:rPr>
          <w:color w:val="000000"/>
        </w:rPr>
        <w:t>ан за свой счет и своими силами</w:t>
      </w:r>
      <w:r w:rsidRPr="00CD7473">
        <w:rPr>
          <w:color w:val="000000"/>
        </w:rPr>
        <w:t xml:space="preserve"> устранить обнаруженные недостатки. В</w:t>
      </w:r>
      <w:r>
        <w:rPr>
          <w:color w:val="000000"/>
        </w:rPr>
        <w:t> </w:t>
      </w:r>
      <w:r w:rsidRPr="00CD7473">
        <w:rPr>
          <w:color w:val="000000"/>
        </w:rPr>
        <w:t xml:space="preserve">этом </w:t>
      </w:r>
      <w:r>
        <w:rPr>
          <w:color w:val="000000"/>
        </w:rPr>
        <w:t>случае акт приемки выполненных Р</w:t>
      </w:r>
      <w:r w:rsidRPr="00CD7473">
        <w:rPr>
          <w:color w:val="000000"/>
        </w:rPr>
        <w:t>абот За</w:t>
      </w:r>
      <w:r>
        <w:rPr>
          <w:color w:val="000000"/>
        </w:rPr>
        <w:t>казчик подписывает в течение 3 (Трех)</w:t>
      </w:r>
      <w:r w:rsidRPr="00CD7473">
        <w:rPr>
          <w:color w:val="000000"/>
        </w:rPr>
        <w:t xml:space="preserve"> рабочих дней после устранения Подр</w:t>
      </w:r>
      <w:r>
        <w:rPr>
          <w:color w:val="000000"/>
        </w:rPr>
        <w:t>ядчиком указанных недостатков.</w:t>
      </w:r>
    </w:p>
    <w:p w:rsidR="00B63612" w:rsidRPr="00CD7473" w:rsidRDefault="00B63612" w:rsidP="00B63612">
      <w:pPr>
        <w:pStyle w:val="afa"/>
        <w:ind w:firstLine="709"/>
        <w:rPr>
          <w:b/>
          <w:color w:val="000000"/>
        </w:rPr>
      </w:pPr>
      <w:r w:rsidRPr="00CD7473">
        <w:rPr>
          <w:color w:val="000000"/>
        </w:rPr>
        <w:t xml:space="preserve">Если Подрядчик в установленный срок не устранит недостатки, Заказчик вправе предъявить Подрядчику требование о возмещении понесенных убытков, уплате неустойки и (или) о расторжении Контракта. </w:t>
      </w:r>
    </w:p>
    <w:p w:rsidR="00B63612" w:rsidRPr="007D1C01" w:rsidRDefault="00B63612" w:rsidP="00B63612">
      <w:pPr>
        <w:widowControl w:val="0"/>
        <w:autoSpaceDE w:val="0"/>
        <w:ind w:firstLine="709"/>
        <w:rPr>
          <w:b/>
          <w:color w:val="000000"/>
          <w:sz w:val="16"/>
          <w:szCs w:val="16"/>
        </w:rPr>
      </w:pPr>
    </w:p>
    <w:p w:rsidR="00B63612" w:rsidRPr="00CD7473" w:rsidRDefault="00B63612" w:rsidP="00B63612">
      <w:pPr>
        <w:widowControl w:val="0"/>
        <w:autoSpaceDE w:val="0"/>
        <w:jc w:val="center"/>
        <w:rPr>
          <w:b/>
        </w:rPr>
      </w:pPr>
      <w:r>
        <w:rPr>
          <w:b/>
          <w:color w:val="000000"/>
        </w:rPr>
        <w:t>5. </w:t>
      </w:r>
      <w:r w:rsidRPr="00CD7473">
        <w:rPr>
          <w:b/>
          <w:color w:val="000000"/>
        </w:rPr>
        <w:t>Права и обязанности Сторон</w:t>
      </w:r>
    </w:p>
    <w:p w:rsidR="00B63612" w:rsidRPr="007D1C01" w:rsidRDefault="00B63612" w:rsidP="00B63612">
      <w:pPr>
        <w:widowControl w:val="0"/>
        <w:autoSpaceDE w:val="0"/>
        <w:ind w:firstLine="709"/>
        <w:jc w:val="center"/>
        <w:rPr>
          <w:b/>
          <w:sz w:val="16"/>
          <w:szCs w:val="16"/>
        </w:rPr>
      </w:pPr>
    </w:p>
    <w:p w:rsidR="00B63612" w:rsidRPr="00CD7473" w:rsidRDefault="00B63612" w:rsidP="00B63612">
      <w:pPr>
        <w:widowControl w:val="0"/>
        <w:autoSpaceDE w:val="0"/>
        <w:ind w:firstLine="709"/>
        <w:jc w:val="both"/>
        <w:rPr>
          <w:color w:val="000000"/>
        </w:rPr>
      </w:pPr>
      <w:r>
        <w:rPr>
          <w:color w:val="000000"/>
        </w:rPr>
        <w:lastRenderedPageBreak/>
        <w:t>5.1. </w:t>
      </w:r>
      <w:r w:rsidRPr="00CD7473">
        <w:rPr>
          <w:color w:val="000000"/>
        </w:rPr>
        <w:t>Заказчик вправе:</w:t>
      </w:r>
    </w:p>
    <w:p w:rsidR="00B63612" w:rsidRPr="00CD7473" w:rsidRDefault="00B63612" w:rsidP="00B63612">
      <w:pPr>
        <w:widowControl w:val="0"/>
        <w:autoSpaceDE w:val="0"/>
        <w:ind w:firstLine="709"/>
        <w:jc w:val="both"/>
        <w:rPr>
          <w:color w:val="000000"/>
        </w:rPr>
      </w:pPr>
      <w:r w:rsidRPr="00CD7473">
        <w:rPr>
          <w:color w:val="000000"/>
        </w:rPr>
        <w:t>5.1.1. Требовать от Подрядчика надлежащего исполнения обязательств в соответствии с Контрактом, а также требовать своевременного устранения выявленных недостатков.</w:t>
      </w:r>
    </w:p>
    <w:p w:rsidR="00B63612" w:rsidRPr="00CD7473" w:rsidRDefault="00B63612" w:rsidP="00B63612">
      <w:pPr>
        <w:widowControl w:val="0"/>
        <w:tabs>
          <w:tab w:val="left" w:pos="709"/>
        </w:tabs>
        <w:autoSpaceDE w:val="0"/>
        <w:ind w:firstLine="709"/>
        <w:jc w:val="both"/>
        <w:rPr>
          <w:color w:val="000000"/>
        </w:rPr>
      </w:pPr>
      <w:r w:rsidRPr="00CD7473">
        <w:rPr>
          <w:color w:val="000000"/>
        </w:rPr>
        <w:t>5.1.2. Требовать от Подрядчика представления надлежащим образом оформленных документов, указанных в п. 4.2.</w:t>
      </w:r>
      <w:r>
        <w:rPr>
          <w:color w:val="000000"/>
        </w:rPr>
        <w:t> </w:t>
      </w:r>
      <w:r w:rsidRPr="00CD7473">
        <w:rPr>
          <w:color w:val="000000"/>
        </w:rPr>
        <w:t>Контракта.</w:t>
      </w:r>
    </w:p>
    <w:p w:rsidR="00B63612" w:rsidRPr="00CD7473" w:rsidRDefault="00B63612" w:rsidP="00B63612">
      <w:pPr>
        <w:widowControl w:val="0"/>
        <w:tabs>
          <w:tab w:val="left" w:pos="709"/>
        </w:tabs>
        <w:autoSpaceDE w:val="0"/>
        <w:ind w:firstLine="709"/>
        <w:jc w:val="both"/>
        <w:rPr>
          <w:color w:val="000000"/>
        </w:rPr>
      </w:pPr>
      <w:r w:rsidRPr="00CD7473">
        <w:rPr>
          <w:color w:val="000000"/>
        </w:rPr>
        <w:t>5.1.3. В случае досрочного исполнения Подрядчиком обязательств по Контракту принять и оплатить Работы в соответствии с установленным в Контракте порядком.</w:t>
      </w:r>
    </w:p>
    <w:p w:rsidR="00B63612" w:rsidRPr="00CD7473" w:rsidRDefault="00B63612" w:rsidP="00B63612">
      <w:pPr>
        <w:widowControl w:val="0"/>
        <w:autoSpaceDE w:val="0"/>
        <w:ind w:firstLine="709"/>
        <w:jc w:val="both"/>
      </w:pPr>
      <w:r w:rsidRPr="00CD7473">
        <w:rPr>
          <w:color w:val="000000"/>
        </w:rPr>
        <w:t>5.1.4. Запрашивать у Подрядчика информацию о ходе выполняемых Работ.</w:t>
      </w:r>
    </w:p>
    <w:p w:rsidR="00B63612" w:rsidRPr="00CD7473" w:rsidRDefault="00B63612" w:rsidP="00B63612">
      <w:pPr>
        <w:widowControl w:val="0"/>
        <w:tabs>
          <w:tab w:val="left" w:pos="540"/>
        </w:tabs>
        <w:ind w:firstLine="709"/>
        <w:jc w:val="both"/>
        <w:rPr>
          <w:color w:val="000000"/>
          <w:spacing w:val="1"/>
        </w:rPr>
      </w:pPr>
      <w:r w:rsidRPr="00CD7473">
        <w:t xml:space="preserve">5.1.5. Осуществлять контроль и надзор за качеством, порядком и сроками выполнения Работ, давать указания о способе выполнения Работ, не вмешиваясь при этом в оперативно-хозяйственную деятельность </w:t>
      </w:r>
      <w:r w:rsidRPr="00CD7473">
        <w:rPr>
          <w:color w:val="000000"/>
        </w:rPr>
        <w:t>Подрядчика</w:t>
      </w:r>
      <w:r w:rsidRPr="00CD7473">
        <w:rPr>
          <w:spacing w:val="1"/>
        </w:rPr>
        <w:t xml:space="preserve">. </w:t>
      </w:r>
    </w:p>
    <w:p w:rsidR="00B63612" w:rsidRPr="00CD7473" w:rsidRDefault="00B63612" w:rsidP="00B63612">
      <w:pPr>
        <w:widowControl w:val="0"/>
        <w:ind w:firstLine="709"/>
        <w:jc w:val="both"/>
        <w:rPr>
          <w:color w:val="000000"/>
          <w:spacing w:val="1"/>
        </w:rPr>
      </w:pPr>
      <w:r w:rsidRPr="00CD7473">
        <w:rPr>
          <w:color w:val="000000"/>
          <w:spacing w:val="1"/>
        </w:rPr>
        <w:t>5.1.6. Отказаться от приемки результата Работ в случаях, предусмотренных Контрактом и законодательством Российской Федерации, в том числе в случае обнаружения неустранимых недостатков.</w:t>
      </w:r>
    </w:p>
    <w:p w:rsidR="00B63612" w:rsidRPr="00CD7473" w:rsidRDefault="00B63612" w:rsidP="00B63612">
      <w:pPr>
        <w:ind w:firstLine="709"/>
        <w:jc w:val="both"/>
        <w:rPr>
          <w:color w:val="000000"/>
          <w:spacing w:val="1"/>
        </w:rPr>
      </w:pPr>
      <w:r w:rsidRPr="00CD7473">
        <w:rPr>
          <w:color w:val="000000"/>
          <w:spacing w:val="1"/>
        </w:rPr>
        <w:t xml:space="preserve">5.1.7. Отказаться в любое время до сдачи Работ от исполнения Контракта и потребовать возмещения ущерба, если </w:t>
      </w:r>
      <w:r w:rsidRPr="00CD7473">
        <w:rPr>
          <w:color w:val="000000"/>
        </w:rPr>
        <w:t xml:space="preserve">Подрядчик </w:t>
      </w:r>
      <w:r w:rsidRPr="00CD7473">
        <w:rPr>
          <w:color w:val="000000"/>
          <w:spacing w:val="1"/>
        </w:rPr>
        <w:t>не приступает своевременно к исполнению Контракта или выполняет Работы настолько медленно, что око</w:t>
      </w:r>
      <w:r>
        <w:rPr>
          <w:color w:val="000000"/>
          <w:spacing w:val="1"/>
        </w:rPr>
        <w:t>нчание их к сроку, указанному в </w:t>
      </w:r>
      <w:r w:rsidRPr="00CD7473">
        <w:rPr>
          <w:color w:val="000000"/>
          <w:spacing w:val="1"/>
        </w:rPr>
        <w:t>Контракте, становится явно невозможным.</w:t>
      </w:r>
    </w:p>
    <w:p w:rsidR="00B63612" w:rsidRPr="00CD7473" w:rsidRDefault="00B63612" w:rsidP="00B63612">
      <w:pPr>
        <w:ind w:firstLine="709"/>
        <w:jc w:val="both"/>
        <w:rPr>
          <w:color w:val="000000"/>
          <w:spacing w:val="1"/>
        </w:rPr>
      </w:pPr>
      <w:r>
        <w:rPr>
          <w:color w:val="000000"/>
          <w:spacing w:val="1"/>
        </w:rPr>
        <w:t>5.1.8. </w:t>
      </w:r>
      <w:r w:rsidRPr="00CD7473">
        <w:rPr>
          <w:color w:val="000000"/>
          <w:spacing w:val="1"/>
        </w:rPr>
        <w:t xml:space="preserve">Принять решение </w:t>
      </w:r>
      <w:proofErr w:type="gramStart"/>
      <w:r w:rsidRPr="00CD7473">
        <w:rPr>
          <w:color w:val="000000"/>
          <w:spacing w:val="1"/>
        </w:rPr>
        <w:t>об одностороннем от</w:t>
      </w:r>
      <w:r>
        <w:rPr>
          <w:color w:val="000000"/>
          <w:spacing w:val="1"/>
        </w:rPr>
        <w:t>казе от исполнения Контракта в </w:t>
      </w:r>
      <w:r w:rsidRPr="00CD7473">
        <w:rPr>
          <w:color w:val="000000"/>
          <w:spacing w:val="1"/>
        </w:rPr>
        <w:t xml:space="preserve">соответствии с Законом </w:t>
      </w:r>
      <w:r w:rsidRPr="00CD7473">
        <w:rPr>
          <w:color w:val="000000"/>
        </w:rPr>
        <w:t>о контрактной системе</w:t>
      </w:r>
      <w:proofErr w:type="gramEnd"/>
      <w:r w:rsidRPr="00CD7473">
        <w:rPr>
          <w:color w:val="000000"/>
          <w:spacing w:val="1"/>
        </w:rPr>
        <w:t>.</w:t>
      </w:r>
    </w:p>
    <w:p w:rsidR="00B63612" w:rsidRPr="00CD7473" w:rsidRDefault="00B63612" w:rsidP="00B63612">
      <w:pPr>
        <w:ind w:firstLine="709"/>
        <w:jc w:val="both"/>
        <w:rPr>
          <w:color w:val="000000"/>
        </w:rPr>
      </w:pPr>
      <w:r w:rsidRPr="00CD7473">
        <w:rPr>
          <w:color w:val="000000"/>
          <w:spacing w:val="1"/>
        </w:rPr>
        <w:t>5.1.9. По соглашению с Подрядчиком изменить с</w:t>
      </w:r>
      <w:r>
        <w:rPr>
          <w:color w:val="000000"/>
          <w:spacing w:val="1"/>
        </w:rPr>
        <w:t>ущественные условия Контракта в </w:t>
      </w:r>
      <w:r w:rsidRPr="00CD7473">
        <w:rPr>
          <w:color w:val="000000"/>
          <w:spacing w:val="1"/>
        </w:rPr>
        <w:t xml:space="preserve">случаях, установленных Законом </w:t>
      </w:r>
      <w:r w:rsidRPr="00CD7473">
        <w:rPr>
          <w:color w:val="000000"/>
        </w:rPr>
        <w:t>о контрактной системе</w:t>
      </w:r>
      <w:r w:rsidRPr="00CD7473">
        <w:rPr>
          <w:color w:val="000000"/>
          <w:spacing w:val="1"/>
        </w:rPr>
        <w:t>.</w:t>
      </w:r>
    </w:p>
    <w:p w:rsidR="00B63612" w:rsidRPr="00CD7473" w:rsidRDefault="00B63612" w:rsidP="00B63612">
      <w:pPr>
        <w:widowControl w:val="0"/>
        <w:autoSpaceDE w:val="0"/>
        <w:ind w:firstLine="709"/>
        <w:jc w:val="both"/>
      </w:pPr>
      <w:r w:rsidRPr="00CD7473">
        <w:rPr>
          <w:color w:val="000000"/>
        </w:rPr>
        <w:t>5.1.10. Пользоваться иными правами, установленными Контрактом и законодательством Российской Федерации.</w:t>
      </w:r>
    </w:p>
    <w:p w:rsidR="00B63612" w:rsidRPr="00CD7473" w:rsidRDefault="00B63612" w:rsidP="00B63612">
      <w:pPr>
        <w:widowControl w:val="0"/>
        <w:autoSpaceDE w:val="0"/>
        <w:ind w:firstLine="709"/>
        <w:jc w:val="both"/>
      </w:pPr>
      <w:r>
        <w:t>5.2. </w:t>
      </w:r>
      <w:r w:rsidRPr="00CD7473">
        <w:t>Заказчик обязан:</w:t>
      </w:r>
    </w:p>
    <w:p w:rsidR="00B63612" w:rsidRPr="00CD7473" w:rsidRDefault="00B63612" w:rsidP="00B63612">
      <w:pPr>
        <w:widowControl w:val="0"/>
        <w:autoSpaceDE w:val="0"/>
        <w:ind w:firstLine="709"/>
        <w:jc w:val="both"/>
      </w:pPr>
      <w:r w:rsidRPr="00CD7473">
        <w:t>5.2.1. Провес</w:t>
      </w:r>
      <w:r>
        <w:t>ти экспертизу для проверки пред</w:t>
      </w:r>
      <w:r w:rsidRPr="00CD7473">
        <w:t xml:space="preserve">ставленных </w:t>
      </w:r>
      <w:r w:rsidRPr="00CD7473">
        <w:rPr>
          <w:color w:val="000000"/>
        </w:rPr>
        <w:t xml:space="preserve">Подрядчиком </w:t>
      </w:r>
      <w:r w:rsidRPr="00CD7473">
        <w:t>результатов выполненных Работ, предусмотренных</w:t>
      </w:r>
      <w:r>
        <w:t xml:space="preserve"> Контрактом в соответствии с п. </w:t>
      </w:r>
      <w:r w:rsidRPr="00CD7473">
        <w:t>4.3 Контракта.</w:t>
      </w:r>
    </w:p>
    <w:p w:rsidR="00B63612" w:rsidRPr="00CD7473" w:rsidRDefault="00B63612" w:rsidP="00B63612">
      <w:pPr>
        <w:shd w:val="clear" w:color="auto" w:fill="FFFFFF"/>
        <w:tabs>
          <w:tab w:val="left" w:pos="540"/>
        </w:tabs>
        <w:ind w:firstLine="709"/>
        <w:jc w:val="both"/>
        <w:rPr>
          <w:color w:val="000000"/>
        </w:rPr>
      </w:pPr>
      <w:r w:rsidRPr="00CD7473">
        <w:t xml:space="preserve">5.2.2. Сообщать в письменной форме </w:t>
      </w:r>
      <w:r w:rsidRPr="00CD7473">
        <w:rPr>
          <w:color w:val="000000"/>
        </w:rPr>
        <w:t xml:space="preserve">Подрядчику </w:t>
      </w:r>
      <w:r w:rsidRPr="00CD7473">
        <w:t xml:space="preserve">о недостатках, обнаруженных в ходе выполнения Работ, в течение 2 (двух) рабочих дней после обнаружения таких недостатков. Заказчик, обнаружив при осуществлении контроля и надзора за ходом выполнения Работ, отступления от условий Контракта, которые могут ухудшить качество Работ, или иные их недостатки, должен в течение 1 (одного) рабочего дня заявить об этом </w:t>
      </w:r>
      <w:r w:rsidRPr="00CD7473">
        <w:rPr>
          <w:color w:val="000000"/>
        </w:rPr>
        <w:t>Подрядчику</w:t>
      </w:r>
      <w:r w:rsidRPr="00CD7473">
        <w:t xml:space="preserve">. Заказчик обязан назначить своего ответственного представителя для </w:t>
      </w:r>
      <w:proofErr w:type="gramStart"/>
      <w:r w:rsidRPr="00CD7473">
        <w:t>контроля за</w:t>
      </w:r>
      <w:proofErr w:type="gramEnd"/>
      <w:r w:rsidRPr="00CD7473">
        <w:t xml:space="preserve"> выполнением </w:t>
      </w:r>
      <w:r w:rsidRPr="00CD7473">
        <w:rPr>
          <w:color w:val="000000"/>
        </w:rPr>
        <w:t>Подрядчиком Работ</w:t>
      </w:r>
      <w:r w:rsidRPr="00CD7473">
        <w:t xml:space="preserve"> по Контракту и согласования организационных вопросов.</w:t>
      </w:r>
    </w:p>
    <w:p w:rsidR="00B63612" w:rsidRPr="00CD7473" w:rsidRDefault="00B63612" w:rsidP="00B63612">
      <w:pPr>
        <w:widowControl w:val="0"/>
        <w:autoSpaceDE w:val="0"/>
        <w:ind w:firstLine="709"/>
        <w:jc w:val="both"/>
        <w:rPr>
          <w:color w:val="000000"/>
          <w:shd w:val="clear" w:color="auto" w:fill="FFFF00"/>
        </w:rPr>
      </w:pPr>
      <w:r w:rsidRPr="00CD7473">
        <w:rPr>
          <w:color w:val="000000"/>
        </w:rPr>
        <w:t>5.2.3. Своевременно принять и оплатить надлежащим образом выполненные Работы в</w:t>
      </w:r>
      <w:r>
        <w:rPr>
          <w:color w:val="000000"/>
        </w:rPr>
        <w:t> </w:t>
      </w:r>
      <w:r w:rsidRPr="00CD7473">
        <w:rPr>
          <w:color w:val="000000"/>
        </w:rPr>
        <w:t xml:space="preserve">соответствии с Контрактом, </w:t>
      </w:r>
      <w:r w:rsidRPr="00CD7473">
        <w:t>включая проведение экспертизы выполненной Работы, а также отдельных этапов исполнения Контракта в соответствии с законодательством Российской Федерации</w:t>
      </w:r>
      <w:r w:rsidRPr="00CD7473">
        <w:rPr>
          <w:color w:val="000000"/>
        </w:rPr>
        <w:t>.</w:t>
      </w:r>
    </w:p>
    <w:p w:rsidR="00B63612" w:rsidRPr="00CD7473" w:rsidRDefault="00B63612" w:rsidP="00B63612">
      <w:pPr>
        <w:ind w:firstLine="709"/>
        <w:jc w:val="both"/>
      </w:pPr>
      <w:r w:rsidRPr="00CD7473">
        <w:t>5.2.4. При получении от Подрядчика уведомления о приостановлении выполнения Работ в случае, указанном в пункте 5.4.6</w:t>
      </w:r>
      <w:r>
        <w:t xml:space="preserve"> </w:t>
      </w:r>
      <w:r w:rsidRPr="00CD7473">
        <w:t>Контракта, в течение 3 (трех) рабочих дней рассмотреть вопрос о целесообразности и порядке продолжения выполнения Работ.</w:t>
      </w:r>
    </w:p>
    <w:p w:rsidR="00B63612" w:rsidRPr="00CD7473" w:rsidRDefault="00B63612" w:rsidP="00B63612">
      <w:pPr>
        <w:widowControl w:val="0"/>
        <w:autoSpaceDE w:val="0"/>
        <w:ind w:firstLine="709"/>
        <w:jc w:val="both"/>
        <w:rPr>
          <w:color w:val="000000"/>
        </w:rPr>
      </w:pPr>
      <w:r w:rsidRPr="00CD7473">
        <w:rPr>
          <w:color w:val="000000"/>
        </w:rPr>
        <w:t xml:space="preserve">5.2.5. Не </w:t>
      </w:r>
      <w:r>
        <w:rPr>
          <w:color w:val="000000"/>
        </w:rPr>
        <w:t>позднее 10 (Десяти</w:t>
      </w:r>
      <w:r w:rsidRPr="000B236A">
        <w:rPr>
          <w:color w:val="000000"/>
        </w:rPr>
        <w:t>)</w:t>
      </w:r>
      <w:r w:rsidRPr="00CD7473">
        <w:rPr>
          <w:color w:val="000000"/>
        </w:rPr>
        <w:t xml:space="preserve"> рабочих дней с момента возникновения права требования от Подрядчика оплаты неустойки (штрафа, пени) направить Подрядчику претензионное письмо с</w:t>
      </w:r>
      <w:r>
        <w:rPr>
          <w:color w:val="000000"/>
        </w:rPr>
        <w:t> </w:t>
      </w:r>
      <w:r w:rsidRPr="00CD7473">
        <w:rPr>
          <w:color w:val="000000"/>
        </w:rPr>
        <w:t xml:space="preserve">требованием оплаты в течение 5 (пяти) рабочих дней </w:t>
      </w:r>
      <w:proofErr w:type="gramStart"/>
      <w:r w:rsidRPr="00CD7473">
        <w:rPr>
          <w:color w:val="000000"/>
        </w:rPr>
        <w:t>с даты получения</w:t>
      </w:r>
      <w:proofErr w:type="gramEnd"/>
      <w:r w:rsidRPr="00CD7473">
        <w:rPr>
          <w:color w:val="000000"/>
        </w:rPr>
        <w:t xml:space="preserve"> претензионного письма неустойки (штрафа, пени), рассчитанной в соответствии с законодательством Российской Федерации и условиями Контракта.</w:t>
      </w:r>
    </w:p>
    <w:p w:rsidR="00B63612" w:rsidRPr="00CD7473" w:rsidRDefault="00B63612" w:rsidP="00B63612">
      <w:pPr>
        <w:widowControl w:val="0"/>
        <w:autoSpaceDE w:val="0"/>
        <w:ind w:firstLine="709"/>
        <w:jc w:val="both"/>
        <w:rPr>
          <w:color w:val="000000"/>
        </w:rPr>
      </w:pPr>
      <w:r w:rsidRPr="00CD7473">
        <w:rPr>
          <w:color w:val="000000"/>
        </w:rPr>
        <w:t>5.2.6. </w:t>
      </w:r>
      <w:proofErr w:type="gramStart"/>
      <w:r w:rsidRPr="00CD7473">
        <w:rPr>
          <w:color w:val="000000"/>
        </w:rPr>
        <w:t>При неоплате Подрядчиком неуст</w:t>
      </w:r>
      <w:r>
        <w:rPr>
          <w:color w:val="000000"/>
        </w:rPr>
        <w:t>ойки (штрафа, пени) в течение 10</w:t>
      </w:r>
      <w:r w:rsidRPr="00CD7473">
        <w:rPr>
          <w:color w:val="000000"/>
        </w:rPr>
        <w:t xml:space="preserve"> </w:t>
      </w:r>
      <w:r>
        <w:rPr>
          <w:color w:val="000000"/>
        </w:rPr>
        <w:t>(Десяти</w:t>
      </w:r>
      <w:r w:rsidRPr="00CD7473">
        <w:rPr>
          <w:color w:val="000000"/>
        </w:rPr>
        <w:t>) рабочих дней с даты истечения срока для оплаты неустой</w:t>
      </w:r>
      <w:r>
        <w:rPr>
          <w:color w:val="000000"/>
        </w:rPr>
        <w:t>ки (штрафа, пени), указанного в </w:t>
      </w:r>
      <w:r w:rsidRPr="00CD7473">
        <w:rPr>
          <w:color w:val="000000"/>
        </w:rPr>
        <w:t>претензионном письме, а также в случае полного или частич</w:t>
      </w:r>
      <w:r>
        <w:rPr>
          <w:color w:val="000000"/>
        </w:rPr>
        <w:t>ного немотивированного отказа в </w:t>
      </w:r>
      <w:r w:rsidRPr="00CD7473">
        <w:rPr>
          <w:color w:val="000000"/>
        </w:rPr>
        <w:t>удовлетворении претензии, либо неполучения в срок ответа на претензию, направить в суд исковое заявление с требованием оплаты неустойки</w:t>
      </w:r>
      <w:r>
        <w:rPr>
          <w:color w:val="000000"/>
        </w:rPr>
        <w:t xml:space="preserve"> (штрафа, пени), рассчитанной в </w:t>
      </w:r>
      <w:r w:rsidRPr="00CD7473">
        <w:rPr>
          <w:color w:val="000000"/>
        </w:rPr>
        <w:t>соответствии с законодательством</w:t>
      </w:r>
      <w:proofErr w:type="gramEnd"/>
      <w:r w:rsidRPr="00CD7473">
        <w:rPr>
          <w:color w:val="000000"/>
        </w:rPr>
        <w:t xml:space="preserve"> Российской Федерации и условиями Контракта.</w:t>
      </w:r>
    </w:p>
    <w:p w:rsidR="00B63612" w:rsidRPr="00CD7473" w:rsidRDefault="00B63612" w:rsidP="00B63612">
      <w:pPr>
        <w:widowControl w:val="0"/>
        <w:autoSpaceDE w:val="0"/>
        <w:ind w:firstLine="709"/>
        <w:jc w:val="both"/>
        <w:rPr>
          <w:color w:val="000000"/>
        </w:rPr>
      </w:pPr>
      <w:r w:rsidRPr="00CD7473">
        <w:rPr>
          <w:color w:val="000000"/>
        </w:rPr>
        <w:t>5.2.7. </w:t>
      </w:r>
      <w:proofErr w:type="gramStart"/>
      <w:r w:rsidRPr="00CD7473">
        <w:rPr>
          <w:color w:val="000000"/>
        </w:rPr>
        <w:t xml:space="preserve">В течение </w:t>
      </w:r>
      <w:r>
        <w:rPr>
          <w:color w:val="000000"/>
        </w:rPr>
        <w:t>10 (Десяти</w:t>
      </w:r>
      <w:r w:rsidRPr="000B236A">
        <w:rPr>
          <w:color w:val="000000"/>
        </w:rPr>
        <w:t>)</w:t>
      </w:r>
      <w:r w:rsidRPr="00CD7473">
        <w:rPr>
          <w:color w:val="000000"/>
        </w:rPr>
        <w:t xml:space="preserve"> рабочих дней с даты фактического исполнения обязательств Подрядчиком принять необходимые меры по взысканию неустойки (штрафа, пени) за весь период просрочки исполнения обязательств, предусмотренных Контрактом, а именно потребовать оплаты неустойки (штрафа, пени), рассчитанной в соответствии с законодательством Российской Федерации и условиями Контракта за весь период просрочки исполнения, и в случае неоплаты Подрядчиком неустойки (штрафа, пени) в течение</w:t>
      </w:r>
      <w:proofErr w:type="gramEnd"/>
      <w:r w:rsidRPr="00CD7473">
        <w:rPr>
          <w:color w:val="000000"/>
        </w:rPr>
        <w:t xml:space="preserve"> указанного срока направить в суд исковое </w:t>
      </w:r>
      <w:r w:rsidRPr="00CD7473">
        <w:rPr>
          <w:color w:val="000000"/>
        </w:rPr>
        <w:lastRenderedPageBreak/>
        <w:t>заявление с соответствующими требованиями.</w:t>
      </w:r>
    </w:p>
    <w:p w:rsidR="00B63612" w:rsidRPr="00CD7473" w:rsidRDefault="00B63612" w:rsidP="00B63612">
      <w:pPr>
        <w:widowControl w:val="0"/>
        <w:autoSpaceDE w:val="0"/>
        <w:ind w:firstLine="709"/>
        <w:jc w:val="both"/>
        <w:rPr>
          <w:color w:val="000000"/>
        </w:rPr>
      </w:pPr>
      <w:r w:rsidRPr="00CD7473">
        <w:rPr>
          <w:color w:val="000000"/>
        </w:rPr>
        <w:t>5.2.8. При направлении в суд искового заявления с требованиями о расторжении Контракта одновременно заявлять требования об оплате неустойки (штрафа, пени), рассчитанной в соответствии с законодательством Российской Федерации и условиями Контракта.</w:t>
      </w:r>
    </w:p>
    <w:p w:rsidR="00B63612" w:rsidRPr="00CD7473" w:rsidRDefault="00B63612" w:rsidP="00B63612">
      <w:pPr>
        <w:widowControl w:val="0"/>
        <w:autoSpaceDE w:val="0"/>
        <w:ind w:firstLine="709"/>
        <w:jc w:val="both"/>
        <w:rPr>
          <w:color w:val="000000"/>
        </w:rPr>
      </w:pPr>
      <w:r w:rsidRPr="00CD7473">
        <w:rPr>
          <w:color w:val="000000"/>
        </w:rPr>
        <w:t xml:space="preserve">5.2.9. В случае обеспечения исполнения Контракта в форме банковской гарантии, при неисполнении Подрядчиком своих обязательств, Заказчик обязан </w:t>
      </w:r>
      <w:proofErr w:type="gramStart"/>
      <w:r w:rsidRPr="00CD7473">
        <w:rPr>
          <w:color w:val="000000"/>
        </w:rPr>
        <w:t>обратиться к гаранту с требованием исполнить</w:t>
      </w:r>
      <w:proofErr w:type="gramEnd"/>
      <w:r w:rsidRPr="00CD7473">
        <w:rPr>
          <w:color w:val="000000"/>
        </w:rPr>
        <w:t xml:space="preserve"> обязанности в соответствии с выданной гарантией. </w:t>
      </w:r>
    </w:p>
    <w:p w:rsidR="00B63612" w:rsidRPr="00CD7473" w:rsidRDefault="00B63612" w:rsidP="00B63612">
      <w:pPr>
        <w:widowControl w:val="0"/>
        <w:autoSpaceDE w:val="0"/>
        <w:ind w:firstLine="709"/>
        <w:jc w:val="both"/>
        <w:rPr>
          <w:color w:val="000000"/>
        </w:rPr>
      </w:pPr>
      <w:r w:rsidRPr="00CD7473">
        <w:rPr>
          <w:color w:val="000000"/>
        </w:rPr>
        <w:t xml:space="preserve">При отказе гаранта исполнить требования Заказчика, Заказчик обязан в течение 5 (пяти) рабочих дней с момента </w:t>
      </w:r>
      <w:r>
        <w:rPr>
          <w:color w:val="000000"/>
        </w:rPr>
        <w:t>неисполнения или отказа гаранта обратиться в арбитражный суд с </w:t>
      </w:r>
      <w:r w:rsidRPr="00CD7473">
        <w:rPr>
          <w:color w:val="000000"/>
        </w:rPr>
        <w:t xml:space="preserve">требованием об </w:t>
      </w:r>
      <w:proofErr w:type="spellStart"/>
      <w:r w:rsidRPr="00CD7473">
        <w:rPr>
          <w:color w:val="000000"/>
        </w:rPr>
        <w:t>обязании</w:t>
      </w:r>
      <w:proofErr w:type="spellEnd"/>
      <w:r w:rsidRPr="00CD7473">
        <w:rPr>
          <w:color w:val="000000"/>
        </w:rPr>
        <w:t xml:space="preserve"> гаранта исполнить обязанности, предусмотренные гарантией.</w:t>
      </w:r>
    </w:p>
    <w:p w:rsidR="00B63612" w:rsidRPr="00CD7473" w:rsidRDefault="00B63612" w:rsidP="00B63612">
      <w:pPr>
        <w:widowControl w:val="0"/>
        <w:autoSpaceDE w:val="0"/>
        <w:ind w:firstLine="709"/>
        <w:jc w:val="both"/>
        <w:rPr>
          <w:color w:val="000000"/>
        </w:rPr>
      </w:pPr>
      <w:r w:rsidRPr="00CD7473">
        <w:rPr>
          <w:color w:val="000000"/>
        </w:rPr>
        <w:t>5.2.10. Обеспечить конф</w:t>
      </w:r>
      <w:r>
        <w:rPr>
          <w:color w:val="000000"/>
        </w:rPr>
        <w:t>иденциальность информации, представленной Подрядчиком в </w:t>
      </w:r>
      <w:r w:rsidRPr="00CD7473">
        <w:rPr>
          <w:color w:val="000000"/>
        </w:rPr>
        <w:t>ходе исполнения обязательств по Контракту.</w:t>
      </w:r>
    </w:p>
    <w:p w:rsidR="00B63612" w:rsidRPr="00CD7473" w:rsidRDefault="00B63612" w:rsidP="00B63612">
      <w:pPr>
        <w:widowControl w:val="0"/>
        <w:autoSpaceDE w:val="0"/>
        <w:ind w:firstLine="709"/>
        <w:jc w:val="both"/>
        <w:rPr>
          <w:color w:val="000000"/>
        </w:rPr>
      </w:pPr>
      <w:r w:rsidRPr="00CD7473">
        <w:rPr>
          <w:color w:val="000000"/>
        </w:rPr>
        <w:t>5.2.11. Исполнять иные обязанности, предусмотренные законодательством Российской Федерации и условиями Контракта.</w:t>
      </w:r>
    </w:p>
    <w:p w:rsidR="00B63612" w:rsidRPr="00CD7473" w:rsidRDefault="00B63612" w:rsidP="00B63612">
      <w:pPr>
        <w:widowControl w:val="0"/>
        <w:autoSpaceDE w:val="0"/>
        <w:ind w:firstLine="709"/>
        <w:jc w:val="both"/>
        <w:rPr>
          <w:color w:val="000000"/>
        </w:rPr>
      </w:pPr>
      <w:r>
        <w:rPr>
          <w:color w:val="000000"/>
        </w:rPr>
        <w:t>5.3. </w:t>
      </w:r>
      <w:r w:rsidRPr="00CD7473">
        <w:rPr>
          <w:color w:val="000000"/>
        </w:rPr>
        <w:t>Подрядчик вправе:</w:t>
      </w:r>
    </w:p>
    <w:p w:rsidR="00B63612" w:rsidRPr="00CD7473" w:rsidRDefault="00B63612" w:rsidP="00B63612">
      <w:pPr>
        <w:widowControl w:val="0"/>
        <w:autoSpaceDE w:val="0"/>
        <w:ind w:firstLine="709"/>
        <w:jc w:val="both"/>
        <w:rPr>
          <w:color w:val="000000"/>
        </w:rPr>
      </w:pPr>
      <w:r w:rsidRPr="00CD7473">
        <w:rPr>
          <w:color w:val="000000"/>
        </w:rPr>
        <w:t xml:space="preserve">5.3.1. Требовать своевременного подписания Заказчиком </w:t>
      </w:r>
      <w:hyperlink w:anchor="Par1076" w:history="1">
        <w:proofErr w:type="gramStart"/>
        <w:r w:rsidRPr="00CD7473">
          <w:t>а</w:t>
        </w:r>
      </w:hyperlink>
      <w:r w:rsidRPr="00CD7473">
        <w:t>кта</w:t>
      </w:r>
      <w:proofErr w:type="gramEnd"/>
      <w:r w:rsidRPr="00CD7473">
        <w:rPr>
          <w:color w:val="000000"/>
        </w:rPr>
        <w:t xml:space="preserve"> приемки выполненных работ по Контракту на основании представленных Подр</w:t>
      </w:r>
      <w:r>
        <w:rPr>
          <w:color w:val="000000"/>
        </w:rPr>
        <w:t>ядчиком документов, указанных в </w:t>
      </w:r>
      <w:hyperlink w:anchor="Par718" w:history="1">
        <w:r>
          <w:t>п. </w:t>
        </w:r>
        <w:r w:rsidRPr="00CD7473">
          <w:t>4.</w:t>
        </w:r>
      </w:hyperlink>
      <w:r w:rsidRPr="00CD7473">
        <w:t>2.</w:t>
      </w:r>
      <w:r w:rsidRPr="00CD7473">
        <w:rPr>
          <w:color w:val="000000"/>
        </w:rPr>
        <w:t xml:space="preserve"> Контракта, и при условии истечения срока, указанного </w:t>
      </w:r>
      <w:r w:rsidRPr="00CD7473">
        <w:t xml:space="preserve">в </w:t>
      </w:r>
      <w:hyperlink w:anchor="Par718" w:history="1">
        <w:r>
          <w:t>п. </w:t>
        </w:r>
        <w:r w:rsidRPr="00CD7473">
          <w:t>4.3</w:t>
        </w:r>
      </w:hyperlink>
      <w:r w:rsidRPr="00CD7473">
        <w:rPr>
          <w:color w:val="000000"/>
        </w:rPr>
        <w:t xml:space="preserve"> Контракта.</w:t>
      </w:r>
    </w:p>
    <w:p w:rsidR="00B63612" w:rsidRPr="00CD7473" w:rsidRDefault="00B63612" w:rsidP="00B63612">
      <w:pPr>
        <w:widowControl w:val="0"/>
        <w:autoSpaceDE w:val="0"/>
        <w:ind w:firstLine="709"/>
        <w:jc w:val="both"/>
      </w:pPr>
      <w:r w:rsidRPr="00CD7473">
        <w:rPr>
          <w:color w:val="000000"/>
        </w:rPr>
        <w:t xml:space="preserve">5.3.2. Требовать своевременной оплаты выполненных Работ в соответствии с </w:t>
      </w:r>
      <w:hyperlink w:anchor="Par704" w:history="1">
        <w:r w:rsidRPr="00CD7473">
          <w:rPr>
            <w:color w:val="000000"/>
          </w:rPr>
          <w:t>условиями</w:t>
        </w:r>
      </w:hyperlink>
      <w:r w:rsidRPr="00CD7473">
        <w:rPr>
          <w:color w:val="000000"/>
        </w:rPr>
        <w:t xml:space="preserve"> Контракта.</w:t>
      </w:r>
    </w:p>
    <w:p w:rsidR="00B63612" w:rsidRPr="00CD7473" w:rsidRDefault="00B63612" w:rsidP="00B63612">
      <w:pPr>
        <w:widowControl w:val="0"/>
        <w:autoSpaceDE w:val="0"/>
        <w:ind w:firstLine="709"/>
        <w:jc w:val="both"/>
        <w:rPr>
          <w:color w:val="000000"/>
        </w:rPr>
      </w:pPr>
      <w:r w:rsidRPr="00CD7473">
        <w:t>5.3.3. Требовать уплаты неустоек (штрафов, пеней) в случае просрочки исполнения Заказчиком обязательств, предусмотренных Контрактом, а также в иных случаях ненадлежащего исполнения Заказчиком обязательств, предусмотренных Контрактом.</w:t>
      </w:r>
    </w:p>
    <w:p w:rsidR="00B63612" w:rsidRPr="00CD7473" w:rsidRDefault="00B63612" w:rsidP="00B63612">
      <w:pPr>
        <w:widowControl w:val="0"/>
        <w:autoSpaceDE w:val="0"/>
        <w:ind w:firstLine="709"/>
        <w:jc w:val="both"/>
        <w:rPr>
          <w:color w:val="000000"/>
        </w:rPr>
      </w:pPr>
      <w:r w:rsidRPr="00CD7473">
        <w:rPr>
          <w:color w:val="000000"/>
        </w:rPr>
        <w:t>5.3.4. Запрашивать у Заказчика разъяснения и уточнения относительно выполнения Работ в рамках Контракта.</w:t>
      </w:r>
    </w:p>
    <w:p w:rsidR="00B63612" w:rsidRPr="00CD7473" w:rsidRDefault="00B63612" w:rsidP="00B63612">
      <w:pPr>
        <w:widowControl w:val="0"/>
        <w:autoSpaceDE w:val="0"/>
        <w:ind w:firstLine="709"/>
        <w:jc w:val="both"/>
        <w:rPr>
          <w:color w:val="000000"/>
        </w:rPr>
      </w:pPr>
      <w:r w:rsidRPr="00CD7473">
        <w:rPr>
          <w:color w:val="000000"/>
        </w:rPr>
        <w:t>5.3.5. Получать от Заказчика содействие при выполнении Работ в соответствии с условиями Контракта.</w:t>
      </w:r>
    </w:p>
    <w:p w:rsidR="00B63612" w:rsidRPr="00CD7473" w:rsidRDefault="00B63612" w:rsidP="00B63612">
      <w:pPr>
        <w:widowControl w:val="0"/>
        <w:autoSpaceDE w:val="0"/>
        <w:ind w:firstLine="709"/>
        <w:jc w:val="both"/>
        <w:rPr>
          <w:color w:val="000000"/>
          <w:spacing w:val="1"/>
        </w:rPr>
      </w:pPr>
      <w:r w:rsidRPr="00CD7473">
        <w:rPr>
          <w:color w:val="000000"/>
        </w:rPr>
        <w:t>5.3.6. Досрочно исполнить обязательства по Контракту с согласия Заказчика.</w:t>
      </w:r>
    </w:p>
    <w:p w:rsidR="00B63612" w:rsidRPr="00CD7473" w:rsidRDefault="00B63612" w:rsidP="00B63612">
      <w:pPr>
        <w:ind w:firstLine="709"/>
        <w:jc w:val="both"/>
        <w:rPr>
          <w:color w:val="000000"/>
        </w:rPr>
      </w:pPr>
      <w:r w:rsidRPr="00CD7473">
        <w:rPr>
          <w:color w:val="000000"/>
          <w:spacing w:val="1"/>
        </w:rPr>
        <w:t>5.3.7. Принять решение об одностороннем отказе от исполнения Контракта в соответствии с законодательством Российской Федерации.</w:t>
      </w:r>
    </w:p>
    <w:p w:rsidR="00B63612" w:rsidRPr="00CD7473" w:rsidRDefault="00B63612" w:rsidP="00B63612">
      <w:pPr>
        <w:widowControl w:val="0"/>
        <w:autoSpaceDE w:val="0"/>
        <w:ind w:firstLine="709"/>
        <w:jc w:val="both"/>
        <w:rPr>
          <w:color w:val="000000"/>
        </w:rPr>
      </w:pPr>
      <w:r w:rsidRPr="00CD7473">
        <w:rPr>
          <w:color w:val="000000"/>
        </w:rPr>
        <w:t>5.3.8. Пользоваться иными правами, установленными Контрактом и законодательством Российской Федерации.</w:t>
      </w:r>
    </w:p>
    <w:p w:rsidR="00B63612" w:rsidRPr="00CD7473" w:rsidRDefault="00B63612" w:rsidP="00B63612">
      <w:pPr>
        <w:widowControl w:val="0"/>
        <w:autoSpaceDE w:val="0"/>
        <w:ind w:firstLine="709"/>
        <w:jc w:val="both"/>
      </w:pPr>
      <w:r>
        <w:rPr>
          <w:color w:val="000000"/>
        </w:rPr>
        <w:t>5.4. </w:t>
      </w:r>
      <w:r w:rsidRPr="00CD7473">
        <w:rPr>
          <w:color w:val="000000"/>
        </w:rPr>
        <w:t>Подрядчик обязан:</w:t>
      </w:r>
    </w:p>
    <w:p w:rsidR="00B63612" w:rsidRPr="00CD7473" w:rsidRDefault="00B63612" w:rsidP="00B63612">
      <w:pPr>
        <w:widowControl w:val="0"/>
        <w:autoSpaceDE w:val="0"/>
        <w:ind w:firstLine="709"/>
        <w:jc w:val="both"/>
      </w:pPr>
      <w:r w:rsidRPr="00CD7473">
        <w:t xml:space="preserve">5.4.1. Своевременно и надлежащим образом исполнять обязательства в соответствии с условиями Контракта и представить Заказчику документы, указанные </w:t>
      </w:r>
      <w:r>
        <w:t>в п. 4.2 Контракта, по </w:t>
      </w:r>
      <w:r w:rsidRPr="00CD7473">
        <w:t xml:space="preserve">итогам исполнения Контракта. </w:t>
      </w:r>
    </w:p>
    <w:p w:rsidR="00B63612" w:rsidRPr="00CD7473" w:rsidRDefault="00B63612" w:rsidP="00B63612">
      <w:pPr>
        <w:pStyle w:val="ConsPlusNormal"/>
        <w:ind w:firstLine="709"/>
        <w:jc w:val="both"/>
        <w:rPr>
          <w:rFonts w:ascii="Times New Roman" w:hAnsi="Times New Roman" w:cs="Times New Roman"/>
          <w:color w:val="000000"/>
          <w:sz w:val="24"/>
          <w:szCs w:val="24"/>
        </w:rPr>
      </w:pPr>
      <w:r w:rsidRPr="00CD7473">
        <w:rPr>
          <w:rFonts w:ascii="Times New Roman" w:hAnsi="Times New Roman" w:cs="Times New Roman"/>
          <w:sz w:val="24"/>
          <w:szCs w:val="24"/>
        </w:rPr>
        <w:t>5.4.2. Своевременно представить по запросу Заказчика в сроки, указанные в таком запросе, информацию о ходе исполнения обязательств, в том числе о сложностях, возникающих при исполнении Контракта.</w:t>
      </w:r>
    </w:p>
    <w:p w:rsidR="00B63612" w:rsidRPr="00CD7473" w:rsidRDefault="00B63612" w:rsidP="00B63612">
      <w:pPr>
        <w:widowControl w:val="0"/>
        <w:autoSpaceDE w:val="0"/>
        <w:ind w:firstLine="709"/>
        <w:jc w:val="both"/>
        <w:rPr>
          <w:color w:val="000000"/>
        </w:rPr>
      </w:pPr>
      <w:r w:rsidRPr="00CD7473">
        <w:rPr>
          <w:color w:val="000000"/>
        </w:rPr>
        <w:t>5.4.3. Обеспечивать соответствие результатов Работ требованиям качества, безопасности жизни и здоровья, а также иным требованиям сертификации, безопасности (санитарным нормам и правилам, государственным стандартам и т.п.), лицензирования, установленным законодательством Российской Федерации.</w:t>
      </w:r>
    </w:p>
    <w:p w:rsidR="00B63612" w:rsidRPr="00CD7473" w:rsidRDefault="00B63612" w:rsidP="00B63612">
      <w:pPr>
        <w:widowControl w:val="0"/>
        <w:tabs>
          <w:tab w:val="left" w:pos="709"/>
        </w:tabs>
        <w:autoSpaceDE w:val="0"/>
        <w:ind w:firstLine="709"/>
        <w:jc w:val="both"/>
        <w:rPr>
          <w:color w:val="000000"/>
        </w:rPr>
      </w:pPr>
      <w:r w:rsidRPr="00CD7473">
        <w:rPr>
          <w:color w:val="000000"/>
        </w:rPr>
        <w:t>Подрядчик обязан в течени</w:t>
      </w:r>
      <w:r>
        <w:rPr>
          <w:color w:val="000000"/>
        </w:rPr>
        <w:t>е срока действия Контракта пред</w:t>
      </w:r>
      <w:r w:rsidRPr="00CD7473">
        <w:rPr>
          <w:color w:val="000000"/>
        </w:rPr>
        <w:t>ставить по запросу Заказчика в течение 1 (одного) рабочего дня после дня получения указанного запроса документы, подтверждающие соответствие Работ указанным выше требованиям.</w:t>
      </w:r>
    </w:p>
    <w:p w:rsidR="00B63612" w:rsidRPr="00CD7473" w:rsidRDefault="00B63612" w:rsidP="00B63612">
      <w:pPr>
        <w:widowControl w:val="0"/>
        <w:autoSpaceDE w:val="0"/>
        <w:ind w:firstLine="709"/>
        <w:jc w:val="both"/>
      </w:pPr>
      <w:r w:rsidRPr="00CD7473">
        <w:rPr>
          <w:color w:val="000000"/>
        </w:rPr>
        <w:t>5.4.4. Обеспечить устранение недостатков, выявленных при приемке Заказчиком Работ и в течение гарантийного срока, за свой счет.</w:t>
      </w:r>
      <w:r w:rsidRPr="00CD7473">
        <w:t xml:space="preserve"> </w:t>
      </w:r>
    </w:p>
    <w:p w:rsidR="00B63612" w:rsidRPr="00CD7473" w:rsidRDefault="00B63612" w:rsidP="00B63612">
      <w:pPr>
        <w:pStyle w:val="ConsPlusNormal"/>
        <w:ind w:firstLine="709"/>
        <w:jc w:val="both"/>
        <w:rPr>
          <w:rFonts w:ascii="Times New Roman" w:hAnsi="Times New Roman" w:cs="Times New Roman"/>
          <w:color w:val="000000"/>
          <w:sz w:val="24"/>
          <w:szCs w:val="24"/>
        </w:rPr>
      </w:pPr>
      <w:r w:rsidRPr="00CD7473">
        <w:rPr>
          <w:rFonts w:ascii="Times New Roman" w:hAnsi="Times New Roman" w:cs="Times New Roman"/>
          <w:sz w:val="24"/>
          <w:szCs w:val="24"/>
        </w:rPr>
        <w:t>5.4.5. Предоставить обеспечение исполнения Контракта в случаях, установленных Законом о контрактной системе и Контрактом.</w:t>
      </w:r>
    </w:p>
    <w:p w:rsidR="00B63612" w:rsidRPr="00CD7473" w:rsidRDefault="00B63612" w:rsidP="00B63612">
      <w:pPr>
        <w:widowControl w:val="0"/>
        <w:autoSpaceDE w:val="0"/>
        <w:ind w:firstLine="709"/>
        <w:jc w:val="both"/>
        <w:rPr>
          <w:color w:val="000000"/>
        </w:rPr>
      </w:pPr>
      <w:r>
        <w:rPr>
          <w:color w:val="000000"/>
        </w:rPr>
        <w:t>5.4.6. </w:t>
      </w:r>
      <w:r w:rsidRPr="00CD7473">
        <w:rPr>
          <w:color w:val="000000"/>
        </w:rPr>
        <w:t>Приостановить выполнение Работ в случае обнаружения не зависящих от Подрядчика обстоятельств, которые могут</w:t>
      </w:r>
      <w:r>
        <w:rPr>
          <w:color w:val="000000"/>
        </w:rPr>
        <w:t xml:space="preserve"> оказать негативное влияние на </w:t>
      </w:r>
      <w:r w:rsidRPr="00CD7473">
        <w:rPr>
          <w:color w:val="000000"/>
        </w:rPr>
        <w:t>качество результатов выполняемых Работ или создать невозможность их завершения в установленный Контрактом срок, и сообщить об этом Заказчику в течение 1 (одного) рабочего дня после приостановления выполнения Работ.</w:t>
      </w:r>
    </w:p>
    <w:p w:rsidR="00B63612" w:rsidRPr="00CD7473" w:rsidRDefault="00B63612" w:rsidP="00B63612">
      <w:pPr>
        <w:widowControl w:val="0"/>
        <w:autoSpaceDE w:val="0"/>
        <w:ind w:firstLine="709"/>
        <w:jc w:val="both"/>
        <w:rPr>
          <w:color w:val="000000"/>
        </w:rPr>
      </w:pPr>
      <w:r w:rsidRPr="00CD7473">
        <w:rPr>
          <w:color w:val="000000"/>
        </w:rPr>
        <w:t>5.4.7. В течение 1 (одного) рабочего дня информировать Заказчика о невозможности выполнить Работы в надлежащем объеме, в предусмотренные Контрактом сроки, надлежащего качества.</w:t>
      </w:r>
    </w:p>
    <w:p w:rsidR="00B63612" w:rsidRPr="00CD7473" w:rsidRDefault="00B63612" w:rsidP="00B63612">
      <w:pPr>
        <w:widowControl w:val="0"/>
        <w:autoSpaceDE w:val="0"/>
        <w:ind w:firstLine="709"/>
        <w:jc w:val="both"/>
        <w:rPr>
          <w:color w:val="000000"/>
        </w:rPr>
      </w:pPr>
      <w:r w:rsidRPr="00CD7473">
        <w:rPr>
          <w:color w:val="000000"/>
        </w:rPr>
        <w:t>5.4.8. В случае</w:t>
      </w:r>
      <w:proofErr w:type="gramStart"/>
      <w:r>
        <w:rPr>
          <w:color w:val="000000"/>
        </w:rPr>
        <w:t>,</w:t>
      </w:r>
      <w:proofErr w:type="gramEnd"/>
      <w:r w:rsidRPr="00CD7473">
        <w:rPr>
          <w:color w:val="000000"/>
        </w:rPr>
        <w:t xml:space="preserve"> если законодательством Российской Федерации предусмотрено </w:t>
      </w:r>
      <w:r w:rsidRPr="00CD7473">
        <w:rPr>
          <w:color w:val="000000"/>
        </w:rPr>
        <w:lastRenderedPageBreak/>
        <w:t xml:space="preserve">лицензирование вида деятельности, являющегося предметом Контракта, а также, в случае, если законодательством Российской Федерации к лицам, осуществляющим выполнение Работ, являющихся предметом Контракта, установлено требование об их обязательном членстве в </w:t>
      </w:r>
      <w:proofErr w:type="spellStart"/>
      <w:r w:rsidRPr="00CD7473">
        <w:rPr>
          <w:color w:val="000000"/>
        </w:rPr>
        <w:t>саморегулируемых</w:t>
      </w:r>
      <w:proofErr w:type="spellEnd"/>
      <w:r w:rsidRPr="00CD7473">
        <w:rPr>
          <w:color w:val="000000"/>
        </w:rPr>
        <w:t xml:space="preserve"> организациях, Подрядчик обязан обеспечить наличие документов, подтверждающих его соответствие требованиям, установленным законодательством Российской Федерации, в течение всего срока исполнения Контракта. </w:t>
      </w:r>
    </w:p>
    <w:p w:rsidR="00B63612" w:rsidRPr="00CD7473" w:rsidRDefault="00B63612" w:rsidP="00B63612">
      <w:pPr>
        <w:widowControl w:val="0"/>
        <w:tabs>
          <w:tab w:val="left" w:pos="709"/>
        </w:tabs>
        <w:autoSpaceDE w:val="0"/>
        <w:ind w:firstLine="709"/>
        <w:jc w:val="both"/>
        <w:rPr>
          <w:color w:val="000000"/>
        </w:rPr>
      </w:pPr>
      <w:r>
        <w:rPr>
          <w:color w:val="000000"/>
        </w:rPr>
        <w:t>5.4.9. </w:t>
      </w:r>
      <w:r w:rsidRPr="00CD7473">
        <w:rPr>
          <w:color w:val="000000"/>
        </w:rPr>
        <w:t>Представить Заказчику сведения об изменении своего фактического местонахождения в срок не позднее 5 (пяти) рабочих дней со дня соответствующего изменения. В случае непредставления уведомления об изменении адреса фактическим местонахождением Подрядчика будет считаться адрес, указанный в Контракте.</w:t>
      </w:r>
    </w:p>
    <w:p w:rsidR="00B63612" w:rsidRPr="00CD7473" w:rsidRDefault="00B63612" w:rsidP="00B63612">
      <w:pPr>
        <w:widowControl w:val="0"/>
        <w:autoSpaceDE w:val="0"/>
        <w:ind w:firstLine="709"/>
        <w:jc w:val="both"/>
        <w:rPr>
          <w:color w:val="000000"/>
        </w:rPr>
      </w:pPr>
      <w:r w:rsidRPr="00CD7473">
        <w:rPr>
          <w:color w:val="000000"/>
        </w:rPr>
        <w:t>5.4.10. Обеспечить конф</w:t>
      </w:r>
      <w:r>
        <w:rPr>
          <w:color w:val="000000"/>
        </w:rPr>
        <w:t>иденциальность информации, пред</w:t>
      </w:r>
      <w:r w:rsidRPr="00CD7473">
        <w:rPr>
          <w:color w:val="000000"/>
        </w:rPr>
        <w:t>ставленной Заказчиком в ходе исполнения обязательств по Контракту.</w:t>
      </w:r>
    </w:p>
    <w:p w:rsidR="00B63612" w:rsidRPr="00CD7473" w:rsidRDefault="00B63612" w:rsidP="00B63612">
      <w:pPr>
        <w:widowControl w:val="0"/>
        <w:autoSpaceDE w:val="0"/>
        <w:ind w:firstLine="709"/>
        <w:jc w:val="both"/>
        <w:rPr>
          <w:color w:val="000000"/>
        </w:rPr>
      </w:pPr>
      <w:r w:rsidRPr="00CD7473">
        <w:rPr>
          <w:color w:val="000000"/>
        </w:rPr>
        <w:t>5.4.11. Исполнять иные обязанности, предусмотренные законодательством Российской Федерации и Контрактом.</w:t>
      </w:r>
    </w:p>
    <w:p w:rsidR="00B63612" w:rsidRPr="00CD7473" w:rsidRDefault="00B63612" w:rsidP="00B63612">
      <w:pPr>
        <w:widowControl w:val="0"/>
        <w:autoSpaceDE w:val="0"/>
        <w:ind w:firstLine="709"/>
        <w:jc w:val="both"/>
      </w:pPr>
      <w:r>
        <w:rPr>
          <w:color w:val="000000"/>
        </w:rPr>
        <w:t>5.5. </w:t>
      </w:r>
      <w:r w:rsidRPr="00CD7473">
        <w:rPr>
          <w:color w:val="000000"/>
        </w:rPr>
        <w:t>Подрядчик гарантирует, что на момент заключения Контракта:</w:t>
      </w:r>
    </w:p>
    <w:p w:rsidR="00B63612" w:rsidRPr="00CD7473" w:rsidRDefault="00B63612" w:rsidP="00B63612">
      <w:pPr>
        <w:autoSpaceDE w:val="0"/>
        <w:ind w:firstLine="709"/>
        <w:jc w:val="both"/>
        <w:rPr>
          <w:color w:val="000000"/>
        </w:rPr>
      </w:pPr>
      <w:r w:rsidRPr="00CD7473">
        <w:t>5.5.1. </w:t>
      </w:r>
      <w:proofErr w:type="gramStart"/>
      <w:r w:rsidRPr="00CD7473">
        <w:t>В отношении него не проводится процедура ликвидации, отсутствует решение арбитражного суда о признании его банкротом и об открытии конкурсного производства, деятельность не приостановлена в порядке, предусмотренном Кодексом Российской Федерации об административных правонарушениях, а также размер задолженности по начисленным налогам, сборам и иным обязательным платежам в бюджеты бюджетной системы Российской Федерации за прошедший финансовый год не превышает 25% (двадцати пяти процентов</w:t>
      </w:r>
      <w:proofErr w:type="gramEnd"/>
      <w:r w:rsidRPr="00CD7473">
        <w:t>) балансовой стоимости активов по данным бухгалтерской (бюджетной) отчетности за последний отчетный период.</w:t>
      </w:r>
    </w:p>
    <w:p w:rsidR="00B63612" w:rsidRPr="00CD7473" w:rsidRDefault="00B63612" w:rsidP="00B63612">
      <w:pPr>
        <w:widowControl w:val="0"/>
        <w:autoSpaceDE w:val="0"/>
        <w:ind w:firstLine="709"/>
        <w:jc w:val="both"/>
        <w:rPr>
          <w:color w:val="000000"/>
        </w:rPr>
      </w:pPr>
      <w:r w:rsidRPr="00CD7473">
        <w:rPr>
          <w:color w:val="000000"/>
        </w:rPr>
        <w:t xml:space="preserve">5.5.2. Не </w:t>
      </w:r>
      <w:proofErr w:type="gramStart"/>
      <w:r w:rsidRPr="00CD7473">
        <w:rPr>
          <w:color w:val="000000"/>
        </w:rPr>
        <w:t>обременен</w:t>
      </w:r>
      <w:proofErr w:type="gramEnd"/>
      <w:r w:rsidRPr="00CD7473">
        <w:rPr>
          <w:color w:val="000000"/>
        </w:rPr>
        <w:t xml:space="preserve"> обязательствами имущественного характера, способными помешать исполнению обязательств по Контракту.</w:t>
      </w:r>
    </w:p>
    <w:p w:rsidR="00B63612" w:rsidRPr="00CD7473" w:rsidRDefault="00B63612" w:rsidP="00B63612">
      <w:pPr>
        <w:widowControl w:val="0"/>
        <w:autoSpaceDE w:val="0"/>
        <w:ind w:firstLine="709"/>
        <w:jc w:val="both"/>
      </w:pPr>
      <w:r w:rsidRPr="00CD7473">
        <w:rPr>
          <w:color w:val="000000"/>
        </w:rPr>
        <w:t>5.5.3. За последние два года не нарушал контрактных (договорных) обязательств и не причинял ущерба (либо погасил причиненный ущерб) по аналогичным контрактам (договорам).</w:t>
      </w:r>
    </w:p>
    <w:p w:rsidR="00B63612" w:rsidRPr="00CD7473" w:rsidRDefault="00B63612" w:rsidP="00B63612">
      <w:pPr>
        <w:autoSpaceDE w:val="0"/>
        <w:ind w:firstLine="709"/>
        <w:jc w:val="both"/>
        <w:rPr>
          <w:b/>
          <w:color w:val="000000"/>
        </w:rPr>
      </w:pPr>
      <w:r>
        <w:t>5.5.4. </w:t>
      </w:r>
      <w:proofErr w:type="gramStart"/>
      <w:r w:rsidRPr="00CD7473">
        <w:t xml:space="preserve">В отношении </w:t>
      </w:r>
      <w:r w:rsidRPr="00CD7473">
        <w:rPr>
          <w:color w:val="000000"/>
        </w:rPr>
        <w:t xml:space="preserve">Подрядчика </w:t>
      </w:r>
      <w:r w:rsidRPr="00CD7473">
        <w:t>– физического лица либо у руководителя, членов коллегиального исполнительного органа или главного бухгалтера Подрядчика отсутствует судимость за преступления в сфере экономики (за исключением лиц, у которых такая судимость погашена или снята), а также в отношении указанных физических лиц не</w:t>
      </w:r>
      <w:r>
        <w:t xml:space="preserve"> применено</w:t>
      </w:r>
      <w:r w:rsidRPr="00CD7473">
        <w:t xml:space="preserve"> </w:t>
      </w:r>
      <w:r>
        <w:t>наказание</w:t>
      </w:r>
      <w:r w:rsidRPr="00CD7473">
        <w:t xml:space="preserve"> в виде лишения права занимать определенные должности или заниматься определенной деятельностью, которые связаны с выполнением Работ.</w:t>
      </w:r>
      <w:proofErr w:type="gramEnd"/>
    </w:p>
    <w:p w:rsidR="00B63612" w:rsidRPr="007D1C01" w:rsidRDefault="00B63612" w:rsidP="00B63612">
      <w:pPr>
        <w:widowControl w:val="0"/>
        <w:autoSpaceDE w:val="0"/>
        <w:ind w:firstLine="709"/>
        <w:rPr>
          <w:b/>
          <w:color w:val="000000"/>
          <w:sz w:val="16"/>
          <w:szCs w:val="16"/>
        </w:rPr>
      </w:pPr>
    </w:p>
    <w:p w:rsidR="00B63612" w:rsidRPr="00CD7473" w:rsidRDefault="00B63612" w:rsidP="00B63612">
      <w:pPr>
        <w:widowControl w:val="0"/>
        <w:autoSpaceDE w:val="0"/>
        <w:jc w:val="center"/>
        <w:rPr>
          <w:b/>
        </w:rPr>
      </w:pPr>
      <w:r>
        <w:rPr>
          <w:b/>
          <w:color w:val="000000"/>
        </w:rPr>
        <w:t>6. </w:t>
      </w:r>
      <w:r w:rsidRPr="00CD7473">
        <w:rPr>
          <w:b/>
          <w:color w:val="000000"/>
        </w:rPr>
        <w:t>Гарантии</w:t>
      </w:r>
    </w:p>
    <w:p w:rsidR="00B63612" w:rsidRPr="007D1C01" w:rsidRDefault="00B63612" w:rsidP="00B63612">
      <w:pPr>
        <w:widowControl w:val="0"/>
        <w:autoSpaceDE w:val="0"/>
        <w:ind w:firstLine="709"/>
        <w:jc w:val="center"/>
        <w:rPr>
          <w:b/>
          <w:sz w:val="16"/>
          <w:szCs w:val="16"/>
        </w:rPr>
      </w:pPr>
    </w:p>
    <w:p w:rsidR="00B63612" w:rsidRPr="00CD7473" w:rsidRDefault="00B63612" w:rsidP="00B63612">
      <w:pPr>
        <w:widowControl w:val="0"/>
        <w:autoSpaceDE w:val="0"/>
        <w:ind w:firstLine="709"/>
        <w:jc w:val="both"/>
        <w:rPr>
          <w:color w:val="000000"/>
        </w:rPr>
      </w:pPr>
      <w:r w:rsidRPr="00CD7473">
        <w:rPr>
          <w:color w:val="000000"/>
        </w:rPr>
        <w:t xml:space="preserve">6.1. Подрядчик гарантирует, что </w:t>
      </w:r>
      <w:r w:rsidRPr="00CD7473">
        <w:t>выполняемые Работы соответствуют требованиям, установленным в Контракте, обязательным нормам и правилам, регулирующим данную деятельность (ГОСТ, ТУ),</w:t>
      </w:r>
      <w:r w:rsidRPr="00CD7473">
        <w:rPr>
          <w:color w:val="000000"/>
        </w:rPr>
        <w:t xml:space="preserve"> а также иным требованиям законодательства Российской Федерации</w:t>
      </w:r>
      <w:r w:rsidRPr="00CD7473">
        <w:t xml:space="preserve">, действующим на момент выполнения Работ. </w:t>
      </w:r>
    </w:p>
    <w:p w:rsidR="00B63612" w:rsidRPr="00CD7473" w:rsidRDefault="00B63612" w:rsidP="00B63612">
      <w:pPr>
        <w:widowControl w:val="0"/>
        <w:autoSpaceDE w:val="0"/>
        <w:ind w:firstLine="709"/>
        <w:jc w:val="both"/>
      </w:pPr>
      <w:r w:rsidRPr="00CD7473">
        <w:rPr>
          <w:color w:val="000000"/>
        </w:rPr>
        <w:t>6.2. Гарантийный срок на выполненные по К</w:t>
      </w:r>
      <w:r>
        <w:rPr>
          <w:color w:val="000000"/>
        </w:rPr>
        <w:t>онтракту Работы составляет 3 (Три) года</w:t>
      </w:r>
      <w:r w:rsidRPr="00CD7473">
        <w:rPr>
          <w:color w:val="000000"/>
        </w:rPr>
        <w:t xml:space="preserve"> </w:t>
      </w:r>
      <w:proofErr w:type="gramStart"/>
      <w:r w:rsidRPr="00CD7473">
        <w:rPr>
          <w:color w:val="000000"/>
        </w:rPr>
        <w:t>с даты подписания</w:t>
      </w:r>
      <w:proofErr w:type="gramEnd"/>
      <w:r w:rsidRPr="00CD7473">
        <w:rPr>
          <w:color w:val="000000"/>
        </w:rPr>
        <w:t xml:space="preserve"> Сторонами акта приемки выполненных работ.</w:t>
      </w:r>
    </w:p>
    <w:p w:rsidR="00B63612" w:rsidRPr="00CD7473" w:rsidRDefault="00B63612" w:rsidP="00B63612">
      <w:pPr>
        <w:widowControl w:val="0"/>
        <w:autoSpaceDE w:val="0"/>
        <w:ind w:firstLine="709"/>
        <w:jc w:val="both"/>
        <w:rPr>
          <w:color w:val="000000"/>
        </w:rPr>
      </w:pPr>
      <w:r w:rsidRPr="00CD7473">
        <w:t>Под гарантией понимается устранение Подрядчиком своими силами и за свой счет допущенных по его вине недостатков, выявленных после приемки Работ.</w:t>
      </w:r>
    </w:p>
    <w:p w:rsidR="00B63612" w:rsidRPr="00CD7473" w:rsidRDefault="00B63612" w:rsidP="00B63612">
      <w:pPr>
        <w:widowControl w:val="0"/>
        <w:autoSpaceDE w:val="0"/>
        <w:ind w:firstLine="709"/>
        <w:jc w:val="both"/>
        <w:rPr>
          <w:color w:val="000000"/>
        </w:rPr>
      </w:pPr>
      <w:r w:rsidRPr="00CD7473">
        <w:rPr>
          <w:color w:val="000000"/>
        </w:rPr>
        <w:t>6.3. Если в период гарантийного срока обнаружатся недостатки, то Подрядчик (в случае, если не докажет отсутствие своей вины) обязан устранить их за свой счет в сроки, согласованные Сторонами и зафиксированные в акте с перечнем выявленных недостатков и сроком их устранения. Гарантийный срок в этом случае соответственно продлевается на период устранения недостатков.</w:t>
      </w:r>
    </w:p>
    <w:p w:rsidR="00B63612" w:rsidRPr="00CD7473" w:rsidRDefault="00B63612" w:rsidP="00B63612">
      <w:pPr>
        <w:ind w:firstLine="709"/>
        <w:jc w:val="both"/>
        <w:rPr>
          <w:color w:val="000000"/>
        </w:rPr>
      </w:pPr>
      <w:r w:rsidRPr="00CD7473">
        <w:rPr>
          <w:color w:val="000000"/>
        </w:rPr>
        <w:t>6.4. Подрядчик гарантирует возможность безопасного использования результата выполненных Работ по назначению в течение всего гарантийного срока.</w:t>
      </w:r>
    </w:p>
    <w:p w:rsidR="00B63612" w:rsidRPr="00CD7473" w:rsidRDefault="00B63612" w:rsidP="00B63612">
      <w:pPr>
        <w:widowControl w:val="0"/>
        <w:autoSpaceDE w:val="0"/>
        <w:ind w:firstLine="709"/>
        <w:jc w:val="center"/>
        <w:rPr>
          <w:b/>
          <w:color w:val="000000"/>
        </w:rPr>
      </w:pPr>
    </w:p>
    <w:p w:rsidR="00B63612" w:rsidRPr="00CD7473" w:rsidRDefault="00B63612" w:rsidP="00B63612">
      <w:pPr>
        <w:widowControl w:val="0"/>
        <w:autoSpaceDE w:val="0"/>
        <w:jc w:val="center"/>
        <w:rPr>
          <w:b/>
          <w:color w:val="000000"/>
        </w:rPr>
      </w:pPr>
      <w:r>
        <w:rPr>
          <w:b/>
          <w:color w:val="000000"/>
        </w:rPr>
        <w:t>7. </w:t>
      </w:r>
      <w:r w:rsidRPr="00CD7473">
        <w:rPr>
          <w:b/>
          <w:color w:val="000000"/>
        </w:rPr>
        <w:t>Ответственность Сторон</w:t>
      </w:r>
    </w:p>
    <w:p w:rsidR="00B63612" w:rsidRPr="007D1C01" w:rsidRDefault="00B63612" w:rsidP="00B63612">
      <w:pPr>
        <w:widowControl w:val="0"/>
        <w:autoSpaceDE w:val="0"/>
        <w:ind w:firstLine="709"/>
        <w:jc w:val="center"/>
        <w:rPr>
          <w:b/>
          <w:color w:val="000000"/>
          <w:sz w:val="16"/>
          <w:szCs w:val="16"/>
        </w:rPr>
      </w:pPr>
    </w:p>
    <w:p w:rsidR="00B63612" w:rsidRPr="00CD7473" w:rsidRDefault="00B63612" w:rsidP="00B63612">
      <w:pPr>
        <w:widowControl w:val="0"/>
        <w:autoSpaceDE w:val="0"/>
        <w:ind w:firstLine="709"/>
        <w:jc w:val="both"/>
        <w:rPr>
          <w:color w:val="000000"/>
          <w:shd w:val="clear" w:color="auto" w:fill="FFFF00"/>
        </w:rPr>
      </w:pPr>
      <w:r w:rsidRPr="00CD7473">
        <w:rPr>
          <w:color w:val="000000"/>
        </w:rPr>
        <w:t>7.1. За неисполнение или ненадлежащее исполнение своих обязательств, установленных Контрактом, Стороны несут ответственность в соответствии с законодательством Российской Федерации и Контрактом.</w:t>
      </w:r>
    </w:p>
    <w:p w:rsidR="00B63612" w:rsidRDefault="00B63612" w:rsidP="00B63612">
      <w:pPr>
        <w:ind w:firstLine="709"/>
        <w:jc w:val="both"/>
      </w:pPr>
      <w:proofErr w:type="gramStart"/>
      <w:r>
        <w:t xml:space="preserve">Размеры неустоек (штрафов, пеней), указанные в настоящем разделе, определяются </w:t>
      </w:r>
      <w:r w:rsidRPr="0019066E">
        <w:t>в соответствии с Правилами определения размера штрафа, начисляемого в с</w:t>
      </w:r>
      <w:r>
        <w:t>лучае ненадлежащего исполнения заказчиком, п</w:t>
      </w:r>
      <w:r w:rsidRPr="0019066E">
        <w:t>оставщиком (подрядчиком, исполнителем) обязательств, предусмотренных Контрактом (за исключением про</w:t>
      </w:r>
      <w:r>
        <w:t>срочки исполнения обязательств з</w:t>
      </w:r>
      <w:r w:rsidRPr="0019066E">
        <w:t xml:space="preserve">аказчиком, </w:t>
      </w:r>
      <w:r>
        <w:lastRenderedPageBreak/>
        <w:t>п</w:t>
      </w:r>
      <w:r w:rsidRPr="0019066E">
        <w:t>оставщиком (подрядчиком, исполнителем), и размера пени, начисляемой за ка</w:t>
      </w:r>
      <w:r>
        <w:t>ждый день просрочки исполнения п</w:t>
      </w:r>
      <w:r w:rsidRPr="0019066E">
        <w:t>оставщиком (подрядчиком, исполнителем) обязательства, предусмотренного Контрактом, утвержденными постановлением Правительства Российской Федерации от 25.11.2013 № 1063</w:t>
      </w:r>
      <w:r>
        <w:t>.</w:t>
      </w:r>
      <w:proofErr w:type="gramEnd"/>
    </w:p>
    <w:p w:rsidR="00B63612" w:rsidRPr="00CD7473" w:rsidRDefault="00B63612" w:rsidP="00B63612">
      <w:pPr>
        <w:ind w:firstLine="709"/>
        <w:jc w:val="both"/>
      </w:pPr>
      <w:r w:rsidRPr="00CD7473">
        <w:t>7.2.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Подрядчик вправе потребовать уплаты неустоек (штрафов, пеней).</w:t>
      </w:r>
    </w:p>
    <w:p w:rsidR="00B63612" w:rsidRPr="00CD7473" w:rsidRDefault="00B63612" w:rsidP="00B63612">
      <w:pPr>
        <w:ind w:firstLine="709"/>
        <w:jc w:val="both"/>
      </w:pPr>
      <w:r w:rsidRPr="00CD7473">
        <w:t>Пеня в размере 1/300 (одной трехсотой) действующей на дату уплаты пеней ставки рефинансирования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w:t>
      </w:r>
      <w:r>
        <w:t xml:space="preserve"> Штрафы в размере 2% (Двух процентов) от цены Контракта, что составляет</w:t>
      </w:r>
      <w:proofErr w:type="gramStart"/>
      <w:r>
        <w:t xml:space="preserve"> </w:t>
      </w:r>
      <w:r w:rsidRPr="00CD7473">
        <w:t xml:space="preserve">___________(__________) </w:t>
      </w:r>
      <w:proofErr w:type="gramEnd"/>
      <w:r w:rsidRPr="00CD7473">
        <w:t xml:space="preserve">рублей начисляются за ненадлежащее исполнение Заказчиком обязательств, предусмотренных Контрактом, за исключением просрочки исполнения обязательств, предусмотренных Контрактом. </w:t>
      </w:r>
    </w:p>
    <w:p w:rsidR="00B63612" w:rsidRPr="00CD7473" w:rsidRDefault="00B63612" w:rsidP="00B63612">
      <w:pPr>
        <w:ind w:firstLine="709"/>
        <w:jc w:val="both"/>
      </w:pPr>
      <w:r w:rsidRPr="00CD7473">
        <w:t>7.3. В случае просрочки исполнения Подрядчиком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B63612" w:rsidRPr="00CD7473" w:rsidRDefault="00B63612" w:rsidP="00B63612">
      <w:pPr>
        <w:ind w:firstLine="709"/>
        <w:jc w:val="both"/>
      </w:pPr>
      <w:proofErr w:type="gramStart"/>
      <w:r w:rsidRPr="00CD7473">
        <w:t>Пеня начисляется за каждый день просрочки исполнения Подрядчиком обязательства, предусмотренного Контрактом, начиная со дня, следующего после дня истечения установленного Контрактом срока исполнения обязательства,</w:t>
      </w:r>
      <w:r>
        <w:t xml:space="preserve"> и устанавливается Контрактом в </w:t>
      </w:r>
      <w:r w:rsidRPr="00CD7473">
        <w:t>размере не менее 1/300 (одной трехсотой) действующей на дату уплаты пени ставки рефинансирования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w:t>
      </w:r>
      <w:r>
        <w:t>.</w:t>
      </w:r>
      <w:proofErr w:type="gramEnd"/>
    </w:p>
    <w:p w:rsidR="00B63612" w:rsidRDefault="00B63612" w:rsidP="00B63612">
      <w:pPr>
        <w:widowControl w:val="0"/>
        <w:autoSpaceDE w:val="0"/>
        <w:ind w:firstLine="709"/>
        <w:jc w:val="both"/>
      </w:pPr>
      <w:r w:rsidRPr="00CD7473">
        <w:t xml:space="preserve">Штрафы в размере </w:t>
      </w:r>
      <w:r>
        <w:t>5% (Пяти процентов) от цены Контракта, что составляет</w:t>
      </w:r>
      <w:proofErr w:type="gramStart"/>
      <w:r>
        <w:t xml:space="preserve"> </w:t>
      </w:r>
      <w:r w:rsidRPr="00CD7473">
        <w:t xml:space="preserve">_______(_________) </w:t>
      </w:r>
      <w:proofErr w:type="gramEnd"/>
      <w:r w:rsidRPr="00CD7473">
        <w:t>рублей начисляются за неисполнение или ненадлежащее исполнение Подрядчиком обязательств,</w:t>
      </w:r>
      <w:r>
        <w:t xml:space="preserve"> предусмотренных Контрактом, за </w:t>
      </w:r>
      <w:r w:rsidRPr="00CD7473">
        <w:t>исключением просрочки исполнения Подрядчиком обязательств (в том числе гарантийного обязательства), предусмотренных Контрактом.</w:t>
      </w:r>
      <w:r>
        <w:t xml:space="preserve"> </w:t>
      </w:r>
    </w:p>
    <w:p w:rsidR="00B63612" w:rsidRPr="00CD7473" w:rsidRDefault="00B63612" w:rsidP="00B63612">
      <w:pPr>
        <w:widowControl w:val="0"/>
        <w:autoSpaceDE w:val="0"/>
        <w:ind w:firstLine="709"/>
        <w:jc w:val="both"/>
        <w:rPr>
          <w:color w:val="000000"/>
        </w:rPr>
      </w:pPr>
      <w:r w:rsidRPr="00CD7473">
        <w:rPr>
          <w:color w:val="000000"/>
        </w:rPr>
        <w:t>7.4. В случае неисполнения или ненадлежащего исполнения Подрядчиком обязательств, предусмотренных Контрактом, Заказчик производит оплату по Контракту за вычетом соответствующего размера неустойки (штрафа, пен</w:t>
      </w:r>
      <w:r>
        <w:rPr>
          <w:color w:val="000000"/>
        </w:rPr>
        <w:t>и).</w:t>
      </w:r>
    </w:p>
    <w:p w:rsidR="00B63612" w:rsidRPr="00CD7473" w:rsidRDefault="00B63612" w:rsidP="00B63612">
      <w:pPr>
        <w:widowControl w:val="0"/>
        <w:autoSpaceDE w:val="0"/>
        <w:ind w:firstLine="709"/>
        <w:jc w:val="both"/>
        <w:rPr>
          <w:color w:val="000000"/>
        </w:rPr>
      </w:pPr>
      <w:r w:rsidRPr="00CD7473">
        <w:rPr>
          <w:color w:val="000000"/>
        </w:rPr>
        <w:t>7.5. Уплата С</w:t>
      </w:r>
      <w:r>
        <w:rPr>
          <w:color w:val="000000"/>
        </w:rPr>
        <w:t>тороной неустойки (штрафа, пени) не освобождает ее</w:t>
      </w:r>
      <w:r w:rsidRPr="00CD7473">
        <w:rPr>
          <w:color w:val="000000"/>
        </w:rPr>
        <w:t xml:space="preserve"> от исполнения обязательств по Контракту.</w:t>
      </w:r>
    </w:p>
    <w:p w:rsidR="00B63612" w:rsidRPr="00CD7473" w:rsidRDefault="00B63612" w:rsidP="00B63612">
      <w:pPr>
        <w:autoSpaceDE w:val="0"/>
        <w:ind w:firstLine="709"/>
        <w:jc w:val="both"/>
        <w:rPr>
          <w:b/>
          <w:color w:val="000000"/>
        </w:rPr>
      </w:pPr>
      <w:r w:rsidRPr="00CD7473">
        <w:rPr>
          <w:color w:val="000000"/>
        </w:rPr>
        <w:t>7.6. </w:t>
      </w:r>
      <w:proofErr w:type="gramStart"/>
      <w:r w:rsidRPr="00CD7473">
        <w:rPr>
          <w:color w:val="000000"/>
        </w:rPr>
        <w:t>Сторона освобождается от уплаты неустойки (штрафа, пен</w:t>
      </w:r>
      <w:r>
        <w:rPr>
          <w:color w:val="000000"/>
        </w:rPr>
        <w:t>и</w:t>
      </w:r>
      <w:r w:rsidRPr="00CD7473">
        <w:rPr>
          <w:color w:val="000000"/>
        </w:rPr>
        <w:t>), если докажет</w:t>
      </w:r>
      <w:r>
        <w:rPr>
          <w:color w:val="000000"/>
        </w:rPr>
        <w:t>,</w:t>
      </w:r>
      <w:r w:rsidRPr="00CD7473">
        <w:rPr>
          <w:color w:val="000000"/>
        </w:rPr>
        <w:t xml:space="preserve"> что неисполнение или ненадлежащее исполнение обязательства, предусмотренного Контрактом</w:t>
      </w:r>
      <w:r>
        <w:rPr>
          <w:color w:val="000000"/>
        </w:rPr>
        <w:t>,</w:t>
      </w:r>
      <w:r w:rsidRPr="00CD7473">
        <w:rPr>
          <w:color w:val="000000"/>
        </w:rPr>
        <w:t xml:space="preserve">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w:t>
      </w:r>
      <w:proofErr w:type="gramEnd"/>
      <w:r w:rsidRPr="00CD7473">
        <w:rPr>
          <w:color w:val="000000"/>
        </w:rPr>
        <w:t xml:space="preserve"> в установленном законодательством порядке, препятствующих надлежащему исполнению обязательств по Контракту, которые возникли после заключения Контр</w:t>
      </w:r>
      <w:r>
        <w:rPr>
          <w:color w:val="000000"/>
        </w:rPr>
        <w:t>акта, на </w:t>
      </w:r>
      <w:r w:rsidRPr="00CD7473">
        <w:rPr>
          <w:color w:val="000000"/>
        </w:rPr>
        <w:t>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B63612" w:rsidRPr="007D1C01" w:rsidRDefault="00B63612" w:rsidP="00B63612">
      <w:pPr>
        <w:widowControl w:val="0"/>
        <w:autoSpaceDE w:val="0"/>
        <w:ind w:firstLine="709"/>
        <w:jc w:val="center"/>
        <w:rPr>
          <w:b/>
          <w:color w:val="000000"/>
          <w:sz w:val="16"/>
          <w:szCs w:val="16"/>
        </w:rPr>
      </w:pPr>
    </w:p>
    <w:p w:rsidR="00B63612" w:rsidRPr="00CD7473" w:rsidRDefault="00B63612" w:rsidP="00B63612">
      <w:pPr>
        <w:widowControl w:val="0"/>
        <w:autoSpaceDE w:val="0"/>
        <w:jc w:val="center"/>
        <w:rPr>
          <w:b/>
        </w:rPr>
      </w:pPr>
      <w:r w:rsidRPr="006B46FC">
        <w:rPr>
          <w:b/>
          <w:color w:val="000000"/>
        </w:rPr>
        <w:t>8. Обеспечение исполнения Контракта</w:t>
      </w:r>
    </w:p>
    <w:p w:rsidR="00B63612" w:rsidRPr="007D1C01" w:rsidRDefault="00B63612" w:rsidP="00B63612">
      <w:pPr>
        <w:widowControl w:val="0"/>
        <w:autoSpaceDE w:val="0"/>
        <w:ind w:firstLine="709"/>
        <w:jc w:val="center"/>
        <w:rPr>
          <w:b/>
          <w:sz w:val="16"/>
          <w:szCs w:val="16"/>
        </w:rPr>
      </w:pPr>
    </w:p>
    <w:p w:rsidR="00B63612" w:rsidRPr="00CD7473" w:rsidRDefault="00B63612" w:rsidP="00B63612">
      <w:pPr>
        <w:ind w:firstLine="709"/>
        <w:jc w:val="both"/>
      </w:pPr>
      <w:r w:rsidRPr="00CD7473">
        <w:t>8.1. Обеспечение исполнения Контракта предусматривается для обеспечения исполнения Подрядчиком его обязательств по Контракту, в том числе таких обязательств, как выполнение Работ надлежащего качества, соблюдени</w:t>
      </w:r>
      <w:r>
        <w:t>е</w:t>
      </w:r>
      <w:r w:rsidRPr="00CD7473">
        <w:t xml:space="preserve"> сроков выполнения Работ, оплата неустойки (штрафа, пен</w:t>
      </w:r>
      <w:r>
        <w:t>и</w:t>
      </w:r>
      <w:r w:rsidRPr="00CD7473">
        <w:t>) за неисполнение или ненадлежащее исполнение условий Контракта, возмещение ущерба.</w:t>
      </w:r>
    </w:p>
    <w:p w:rsidR="00B63612" w:rsidRPr="00CD7473" w:rsidRDefault="00B63612" w:rsidP="00B63612">
      <w:pPr>
        <w:ind w:firstLine="709"/>
        <w:jc w:val="both"/>
      </w:pPr>
      <w:r w:rsidRPr="00CD7473">
        <w:t>Обеспечение исполнения контракта не применяетс</w:t>
      </w:r>
      <w:r>
        <w:t>я, если участником закупки, с </w:t>
      </w:r>
      <w:r w:rsidRPr="00CD7473">
        <w:t>которым заключается Контракт, является государственное или му</w:t>
      </w:r>
      <w:r>
        <w:t>ниципальное казенное учреждение.</w:t>
      </w:r>
      <w:r w:rsidRPr="00CD7473">
        <w:t xml:space="preserve"> </w:t>
      </w:r>
    </w:p>
    <w:p w:rsidR="00B63612" w:rsidRPr="00CD7473" w:rsidRDefault="00B63612" w:rsidP="00B63612">
      <w:pPr>
        <w:ind w:firstLine="709"/>
        <w:jc w:val="both"/>
      </w:pPr>
      <w:r w:rsidRPr="00CD7473">
        <w:t>Исполнение Контракта обеспечивается</w:t>
      </w:r>
      <w:r>
        <w:t xml:space="preserve"> предо</w:t>
      </w:r>
      <w:r w:rsidRPr="00CD7473">
        <w:t xml:space="preserve">ставлением банковской гарантии, выданной банком и соответствующей требованиям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 </w:t>
      </w:r>
    </w:p>
    <w:p w:rsidR="00B63612" w:rsidRPr="00CD7473" w:rsidRDefault="00B63612" w:rsidP="00B63612">
      <w:pPr>
        <w:ind w:firstLine="709"/>
        <w:jc w:val="both"/>
      </w:pPr>
      <w:r w:rsidRPr="00CD7473">
        <w:lastRenderedPageBreak/>
        <w:t>Способ обеспечения исполнения Контракта определяется Подрядчиком самостоятельно.</w:t>
      </w:r>
    </w:p>
    <w:p w:rsidR="00B63612" w:rsidRDefault="00B63612" w:rsidP="00B63612">
      <w:pPr>
        <w:ind w:firstLine="709"/>
        <w:jc w:val="both"/>
      </w:pPr>
      <w:r w:rsidRPr="00CD7473">
        <w:t xml:space="preserve">8.2. Размер обеспечения исполнения </w:t>
      </w:r>
      <w:r w:rsidRPr="001070DF">
        <w:t xml:space="preserve">Контракта составляет 5% (Пять процентов) начальной (максимальной) цены контракта, что составляет </w:t>
      </w:r>
      <w:r>
        <w:t>3 991 828,18 (три миллиона девятьсот девяносто одна тысяча восемьсот двадцать восемь) рублей 18 копеек.</w:t>
      </w:r>
    </w:p>
    <w:p w:rsidR="00B63612" w:rsidRPr="00CD7473" w:rsidRDefault="00B63612" w:rsidP="00B63612">
      <w:pPr>
        <w:ind w:firstLine="709"/>
        <w:jc w:val="both"/>
      </w:pPr>
      <w:r w:rsidRPr="00CD7473">
        <w:t>При снижении цены в предложенной Подрядчиком заявке на двадцать пять процентов и более процентов по отношению к начальной (максимальной) цене контракта, Подрядчик, с которым заключается контракт, предоставляет обеспечение исполнения контракта с учетом положений статьи 37 Закона о контрактной системе.</w:t>
      </w:r>
    </w:p>
    <w:p w:rsidR="00B63612" w:rsidRPr="00CD7473" w:rsidRDefault="00B63612" w:rsidP="00B63612">
      <w:pPr>
        <w:ind w:firstLine="709"/>
        <w:jc w:val="both"/>
      </w:pPr>
      <w:r w:rsidRPr="00CD7473">
        <w:t>8.3. Подрядчик в ходе исполнения Контракта вправе предоставить Заказчику обеспечение исполнения контракта, уменьшенное на размер выполненных обязательств, предусмотренных Контрактом, взамен ранее предоставленного обеспечения исполнения Контракта. При этом Подрядчик может изменить способ обеспечения исполнения Контракта.</w:t>
      </w:r>
    </w:p>
    <w:p w:rsidR="00B63612" w:rsidRPr="00CD7473" w:rsidRDefault="00B63612" w:rsidP="00B63612">
      <w:pPr>
        <w:autoSpaceDE w:val="0"/>
        <w:ind w:firstLine="709"/>
        <w:jc w:val="both"/>
        <w:rPr>
          <w:color w:val="000000"/>
        </w:rPr>
      </w:pPr>
      <w:r>
        <w:rPr>
          <w:color w:val="000000"/>
        </w:rPr>
        <w:t>8.4. </w:t>
      </w:r>
      <w:r w:rsidRPr="00CD7473">
        <w:t>Срок действия банковской гарантии должен превы</w:t>
      </w:r>
      <w:r>
        <w:t>шать срок действия Контракта на 1 (Один) месяц</w:t>
      </w:r>
      <w:r w:rsidRPr="00CD7473">
        <w:t>.</w:t>
      </w:r>
    </w:p>
    <w:p w:rsidR="00B63612" w:rsidRPr="00CD7473" w:rsidRDefault="00B63612" w:rsidP="00B63612">
      <w:pPr>
        <w:tabs>
          <w:tab w:val="left" w:pos="709"/>
        </w:tabs>
        <w:autoSpaceDE w:val="0"/>
        <w:ind w:firstLine="709"/>
        <w:jc w:val="both"/>
        <w:rPr>
          <w:color w:val="000000"/>
        </w:rPr>
      </w:pPr>
      <w:r w:rsidRPr="00CD7473">
        <w:rPr>
          <w:color w:val="000000"/>
        </w:rPr>
        <w:t>8.5. В случае</w:t>
      </w:r>
      <w:proofErr w:type="gramStart"/>
      <w:r>
        <w:rPr>
          <w:color w:val="000000"/>
        </w:rPr>
        <w:t>,</w:t>
      </w:r>
      <w:proofErr w:type="gramEnd"/>
      <w:r w:rsidRPr="00CD7473">
        <w:rPr>
          <w:color w:val="000000"/>
        </w:rPr>
        <w:t xml:space="preserve">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Подрядчиком его обязательств по Контракту, Подрядчик обязуется в течение 10 (десяти) рабочих дней с момента, когда такое обеспечение перестало действовать, пред</w:t>
      </w:r>
      <w:r>
        <w:rPr>
          <w:color w:val="000000"/>
        </w:rPr>
        <w:t>о</w:t>
      </w:r>
      <w:r w:rsidRPr="00CD7473">
        <w:rPr>
          <w:color w:val="000000"/>
        </w:rPr>
        <w:t>ставить Заказчику новое надлежащее обеспечение исполнения Контракта на тех же условиях и в таком же размере.</w:t>
      </w:r>
    </w:p>
    <w:p w:rsidR="00B63612" w:rsidRPr="00CD7473" w:rsidRDefault="00B63612" w:rsidP="00B63612">
      <w:pPr>
        <w:widowControl w:val="0"/>
        <w:tabs>
          <w:tab w:val="left" w:pos="709"/>
        </w:tabs>
        <w:autoSpaceDE w:val="0"/>
        <w:ind w:firstLine="709"/>
        <w:jc w:val="both"/>
        <w:rPr>
          <w:color w:val="000000"/>
        </w:rPr>
      </w:pPr>
      <w:r w:rsidRPr="00CD7473">
        <w:rPr>
          <w:color w:val="000000"/>
        </w:rPr>
        <w:t>Действие указанного пункта не распространяется на случаи, если Подрядчиком представлена недостоверная (поддельная) банковская гарантия.</w:t>
      </w:r>
    </w:p>
    <w:p w:rsidR="00B63612" w:rsidRPr="00CD7473" w:rsidRDefault="00B63612" w:rsidP="00B63612">
      <w:pPr>
        <w:widowControl w:val="0"/>
        <w:tabs>
          <w:tab w:val="left" w:pos="709"/>
        </w:tabs>
        <w:autoSpaceDE w:val="0"/>
        <w:ind w:firstLine="709"/>
        <w:jc w:val="both"/>
        <w:rPr>
          <w:color w:val="000000"/>
        </w:rPr>
      </w:pPr>
      <w:r w:rsidRPr="00CD7473">
        <w:rPr>
          <w:color w:val="000000"/>
        </w:rPr>
        <w:t xml:space="preserve">8.6.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w:t>
      </w:r>
      <w:r>
        <w:rPr>
          <w:color w:val="000000"/>
        </w:rPr>
        <w:t xml:space="preserve">указанного в п. 8.5 Контракта, </w:t>
      </w:r>
      <w:r w:rsidRPr="00CD7473">
        <w:rPr>
          <w:color w:val="000000"/>
        </w:rPr>
        <w:t>признается существенным нарушением Контракта Подрядчиком и является основанием для расторжения Контракта по требованию Заказчика с возмещением ущерба в полном объеме.</w:t>
      </w:r>
    </w:p>
    <w:p w:rsidR="00B63612" w:rsidRPr="007C3AE3" w:rsidRDefault="00B63612" w:rsidP="00B63612">
      <w:pPr>
        <w:widowControl w:val="0"/>
        <w:tabs>
          <w:tab w:val="left" w:pos="709"/>
        </w:tabs>
        <w:autoSpaceDE w:val="0"/>
        <w:autoSpaceDN w:val="0"/>
        <w:adjustRightInd w:val="0"/>
        <w:ind w:firstLine="709"/>
        <w:jc w:val="both"/>
        <w:rPr>
          <w:lang w:eastAsia="en-US"/>
        </w:rPr>
      </w:pPr>
      <w:r w:rsidRPr="00CD7473">
        <w:rPr>
          <w:color w:val="000000"/>
        </w:rPr>
        <w:t>8.7. В случае надлежащего исполнения Подрядчиком обязательств по Контракту обеспечение исполнения Контракта подлежит возврату Подрядчику. Заказчик осуществляет возврат денежных средств на расчетный счет Подрядчика, указан</w:t>
      </w:r>
      <w:r>
        <w:rPr>
          <w:color w:val="000000"/>
        </w:rPr>
        <w:t>ный в Контракте, в течение 10 (Десяти)</w:t>
      </w:r>
      <w:r w:rsidRPr="00CD7473">
        <w:rPr>
          <w:color w:val="000000"/>
        </w:rPr>
        <w:t xml:space="preserve"> рабочих дней с даты </w:t>
      </w:r>
      <w:r>
        <w:rPr>
          <w:color w:val="000000"/>
        </w:rPr>
        <w:t xml:space="preserve">подписания Сторонами </w:t>
      </w:r>
      <w:hyperlink w:anchor="Par1076" w:history="1">
        <w:proofErr w:type="gramStart"/>
        <w:r w:rsidRPr="00CD7473">
          <w:rPr>
            <w:lang w:eastAsia="en-US"/>
          </w:rPr>
          <w:t>а</w:t>
        </w:r>
      </w:hyperlink>
      <w:r w:rsidRPr="00CD7473">
        <w:rPr>
          <w:lang w:eastAsia="en-US"/>
        </w:rPr>
        <w:t>кта</w:t>
      </w:r>
      <w:proofErr w:type="gramEnd"/>
      <w:r w:rsidRPr="00CD7473">
        <w:rPr>
          <w:lang w:eastAsia="en-US"/>
        </w:rPr>
        <w:t xml:space="preserve"> приемки выполненных работ, оформленного по </w:t>
      </w:r>
      <w:r>
        <w:rPr>
          <w:lang w:eastAsia="en-US"/>
        </w:rPr>
        <w:t>прилагаемой форме (приложение № </w:t>
      </w:r>
      <w:r w:rsidRPr="00CD7473">
        <w:rPr>
          <w:lang w:eastAsia="en-US"/>
        </w:rPr>
        <w:t>2 к Контракту), при отсутствии у Заказчика претензий по объем</w:t>
      </w:r>
      <w:r>
        <w:rPr>
          <w:lang w:eastAsia="en-US"/>
        </w:rPr>
        <w:t>у и качеству выполненных Работ.</w:t>
      </w:r>
    </w:p>
    <w:p w:rsidR="00B63612" w:rsidRPr="00CD7473" w:rsidRDefault="00B63612" w:rsidP="00B63612">
      <w:pPr>
        <w:widowControl w:val="0"/>
        <w:ind w:firstLine="709"/>
        <w:jc w:val="both"/>
        <w:rPr>
          <w:color w:val="000000"/>
        </w:rPr>
      </w:pPr>
      <w:r w:rsidRPr="00CD7473">
        <w:rPr>
          <w:color w:val="000000"/>
        </w:rPr>
        <w:t>8.8. Обеспечение исполнения Контракта сохраня</w:t>
      </w:r>
      <w:r>
        <w:rPr>
          <w:color w:val="000000"/>
        </w:rPr>
        <w:t xml:space="preserve">ет свою силу при </w:t>
      </w:r>
      <w:r w:rsidRPr="00CD7473">
        <w:rPr>
          <w:color w:val="000000"/>
        </w:rPr>
        <w:t>изменении законода</w:t>
      </w:r>
      <w:r>
        <w:rPr>
          <w:color w:val="000000"/>
        </w:rPr>
        <w:t xml:space="preserve">тельства Российской Федерации, </w:t>
      </w:r>
      <w:r w:rsidRPr="00CD7473">
        <w:rPr>
          <w:color w:val="000000"/>
        </w:rPr>
        <w:t>а также при реорганизации Подрядчика или Заказчика.</w:t>
      </w:r>
    </w:p>
    <w:p w:rsidR="00B63612" w:rsidRPr="00CD7473" w:rsidRDefault="00B63612" w:rsidP="00B63612">
      <w:pPr>
        <w:widowControl w:val="0"/>
        <w:ind w:firstLine="709"/>
        <w:jc w:val="both"/>
      </w:pPr>
      <w:r w:rsidRPr="00CD7473">
        <w:rPr>
          <w:color w:val="000000"/>
        </w:rPr>
        <w:t>8.9. Банковская гарантия должна быть безотзывной и должна содержать сведения, указанные в Законе о контрактной системе.</w:t>
      </w:r>
    </w:p>
    <w:p w:rsidR="00B63612" w:rsidRPr="00CD7473" w:rsidRDefault="00B63612" w:rsidP="00B63612">
      <w:pPr>
        <w:autoSpaceDE w:val="0"/>
        <w:ind w:firstLine="709"/>
        <w:jc w:val="both"/>
        <w:rPr>
          <w:color w:val="000000"/>
        </w:rPr>
      </w:pPr>
      <w:r w:rsidRPr="00CD7473">
        <w:t>В банковскую гарантию включается условие о праве Заказчика на бесспорное списание денежных средств со счета гаранта, если гарантом в срок не более чем 5 (пять) рабочих дней не исполнено требование Заказчика об уплате денежной суммы по банковской гарантии, направленное до окончания срока действия банковской гарантии.</w:t>
      </w:r>
    </w:p>
    <w:p w:rsidR="00B63612" w:rsidRPr="00CD7473" w:rsidRDefault="00B63612" w:rsidP="00B63612">
      <w:pPr>
        <w:widowControl w:val="0"/>
        <w:tabs>
          <w:tab w:val="left" w:pos="709"/>
        </w:tabs>
        <w:ind w:firstLine="709"/>
        <w:jc w:val="both"/>
        <w:rPr>
          <w:b/>
          <w:color w:val="000000"/>
        </w:rPr>
      </w:pPr>
      <w:r w:rsidRPr="00CD7473">
        <w:rPr>
          <w:color w:val="000000"/>
        </w:rPr>
        <w:t>8.10. Все затраты, связанные с заключением и оформлением договоров и иных документов по обеспечению исполнения Контракта, несет Подрядчик.</w:t>
      </w:r>
    </w:p>
    <w:p w:rsidR="00B63612" w:rsidRPr="007D1C01" w:rsidRDefault="00B63612" w:rsidP="00B63612">
      <w:pPr>
        <w:widowControl w:val="0"/>
        <w:autoSpaceDE w:val="0"/>
        <w:ind w:firstLine="709"/>
        <w:jc w:val="center"/>
        <w:rPr>
          <w:b/>
          <w:color w:val="000000"/>
          <w:sz w:val="16"/>
          <w:szCs w:val="16"/>
        </w:rPr>
      </w:pPr>
    </w:p>
    <w:p w:rsidR="00B63612" w:rsidRPr="00CD7473" w:rsidRDefault="00B63612" w:rsidP="00B63612">
      <w:pPr>
        <w:widowControl w:val="0"/>
        <w:autoSpaceDE w:val="0"/>
        <w:jc w:val="center"/>
        <w:rPr>
          <w:b/>
        </w:rPr>
      </w:pPr>
      <w:r>
        <w:rPr>
          <w:b/>
          <w:color w:val="000000"/>
        </w:rPr>
        <w:t>9. </w:t>
      </w:r>
      <w:r w:rsidRPr="00CD7473">
        <w:rPr>
          <w:b/>
          <w:color w:val="000000"/>
        </w:rPr>
        <w:t>Срок действия, порядок изменения и расторжения Контракта</w:t>
      </w:r>
    </w:p>
    <w:p w:rsidR="00B63612" w:rsidRPr="007D1C01" w:rsidRDefault="00B63612" w:rsidP="00B63612">
      <w:pPr>
        <w:widowControl w:val="0"/>
        <w:autoSpaceDE w:val="0"/>
        <w:ind w:firstLine="709"/>
        <w:jc w:val="center"/>
        <w:rPr>
          <w:b/>
          <w:sz w:val="16"/>
          <w:szCs w:val="16"/>
        </w:rPr>
      </w:pPr>
    </w:p>
    <w:p w:rsidR="00B63612" w:rsidRPr="00CD7473" w:rsidRDefault="00B63612" w:rsidP="00B63612">
      <w:pPr>
        <w:autoSpaceDE w:val="0"/>
        <w:ind w:firstLine="709"/>
        <w:jc w:val="both"/>
        <w:rPr>
          <w:color w:val="000000"/>
        </w:rPr>
      </w:pPr>
      <w:r w:rsidRPr="00CD7473">
        <w:rPr>
          <w:color w:val="000000"/>
        </w:rPr>
        <w:t>9.1. Контра</w:t>
      </w:r>
      <w:proofErr w:type="gramStart"/>
      <w:r w:rsidRPr="00CD7473">
        <w:rPr>
          <w:color w:val="000000"/>
        </w:rPr>
        <w:t>кт вст</w:t>
      </w:r>
      <w:proofErr w:type="gramEnd"/>
      <w:r w:rsidRPr="00CD7473">
        <w:rPr>
          <w:color w:val="000000"/>
        </w:rPr>
        <w:t>упает в силу со дня его подписания Сторонами, а при заключении Контракта по результатам п</w:t>
      </w:r>
      <w:r>
        <w:rPr>
          <w:color w:val="000000"/>
        </w:rPr>
        <w:t>роведения электронного аукциона</w:t>
      </w:r>
      <w:r w:rsidRPr="00CD7473">
        <w:rPr>
          <w:color w:val="000000"/>
        </w:rPr>
        <w:t xml:space="preserve"> в</w:t>
      </w:r>
      <w:r w:rsidRPr="00CD7473">
        <w:rPr>
          <w:i/>
          <w:iCs/>
          <w:color w:val="000000"/>
        </w:rPr>
        <w:t xml:space="preserve"> </w:t>
      </w:r>
      <w:r w:rsidRPr="00CD7473">
        <w:rPr>
          <w:color w:val="000000"/>
        </w:rPr>
        <w:t>соответствии с положениям</w:t>
      </w:r>
      <w:r>
        <w:rPr>
          <w:color w:val="000000"/>
        </w:rPr>
        <w:t>и частей 7 и 8 статьи 70 Закона</w:t>
      </w:r>
      <w:r w:rsidRPr="00CD7473">
        <w:rPr>
          <w:color w:val="000000"/>
        </w:rPr>
        <w:t xml:space="preserve"> о контрактной системе</w:t>
      </w:r>
      <w:r w:rsidRPr="00CD7473">
        <w:rPr>
          <w:i/>
          <w:iCs/>
          <w:color w:val="000000"/>
        </w:rPr>
        <w:t>.</w:t>
      </w:r>
    </w:p>
    <w:p w:rsidR="00B63612" w:rsidRPr="00CD7473" w:rsidRDefault="00B63612" w:rsidP="00B63612">
      <w:pPr>
        <w:autoSpaceDE w:val="0"/>
        <w:ind w:firstLine="709"/>
        <w:jc w:val="both"/>
      </w:pPr>
      <w:r w:rsidRPr="00CD7473">
        <w:rPr>
          <w:color w:val="000000"/>
        </w:rPr>
        <w:t>9.2. Контракт д</w:t>
      </w:r>
      <w:r>
        <w:rPr>
          <w:color w:val="000000"/>
        </w:rPr>
        <w:t>ействует до 31.12.2015г.</w:t>
      </w:r>
      <w:r w:rsidRPr="00CD7473">
        <w:rPr>
          <w:color w:val="000000"/>
        </w:rPr>
        <w:t xml:space="preserve">, но, в любом случае, до полного исполнения Сторонами своих обязательств по Контракту в полном объеме. </w:t>
      </w:r>
    </w:p>
    <w:p w:rsidR="00B63612" w:rsidRPr="00CD7473" w:rsidRDefault="00B63612" w:rsidP="00B63612">
      <w:pPr>
        <w:widowControl w:val="0"/>
        <w:tabs>
          <w:tab w:val="left" w:pos="709"/>
        </w:tabs>
        <w:autoSpaceDE w:val="0"/>
        <w:ind w:firstLine="709"/>
        <w:jc w:val="both"/>
        <w:rPr>
          <w:lang w:eastAsia="en-US"/>
        </w:rPr>
      </w:pPr>
      <w:r>
        <w:rPr>
          <w:lang w:eastAsia="en-US"/>
        </w:rPr>
        <w:t>9.3. </w:t>
      </w:r>
      <w:r w:rsidRPr="00CD7473">
        <w:rPr>
          <w:lang w:eastAsia="en-US"/>
        </w:rPr>
        <w:t>Контракт может быть расторгнут:</w:t>
      </w:r>
    </w:p>
    <w:p w:rsidR="00B63612" w:rsidRPr="00CD7473" w:rsidRDefault="00B63612" w:rsidP="00B63612">
      <w:pPr>
        <w:widowControl w:val="0"/>
        <w:tabs>
          <w:tab w:val="left" w:pos="709"/>
        </w:tabs>
        <w:autoSpaceDE w:val="0"/>
        <w:ind w:firstLine="709"/>
        <w:jc w:val="both"/>
        <w:rPr>
          <w:lang w:eastAsia="en-US"/>
        </w:rPr>
      </w:pPr>
      <w:r w:rsidRPr="00CD7473">
        <w:rPr>
          <w:lang w:eastAsia="en-US"/>
        </w:rPr>
        <w:t>по соглашению Сторон;</w:t>
      </w:r>
    </w:p>
    <w:p w:rsidR="00B63612" w:rsidRPr="00CD7473" w:rsidRDefault="00B63612" w:rsidP="00B63612">
      <w:pPr>
        <w:widowControl w:val="0"/>
        <w:tabs>
          <w:tab w:val="left" w:pos="709"/>
        </w:tabs>
        <w:autoSpaceDE w:val="0"/>
        <w:ind w:firstLine="709"/>
        <w:jc w:val="both"/>
        <w:rPr>
          <w:shd w:val="clear" w:color="auto" w:fill="FFFF00"/>
          <w:lang w:eastAsia="en-US"/>
        </w:rPr>
      </w:pPr>
      <w:r w:rsidRPr="00CD7473">
        <w:rPr>
          <w:lang w:eastAsia="en-US"/>
        </w:rPr>
        <w:t>по решению суда;</w:t>
      </w:r>
    </w:p>
    <w:p w:rsidR="00B63612" w:rsidRPr="00CD7473" w:rsidRDefault="00B63612" w:rsidP="00B63612">
      <w:pPr>
        <w:widowControl w:val="0"/>
        <w:tabs>
          <w:tab w:val="left" w:pos="709"/>
        </w:tabs>
        <w:autoSpaceDE w:val="0"/>
        <w:ind w:firstLine="709"/>
        <w:jc w:val="both"/>
      </w:pPr>
      <w:r w:rsidRPr="00CD7473">
        <w:t>в случае одностороннего отказа Стороны Контракта от исполнения Контракта в соответствии с гражданским законодательством.</w:t>
      </w:r>
    </w:p>
    <w:p w:rsidR="00B63612" w:rsidRPr="00CD7473" w:rsidRDefault="00B63612" w:rsidP="00B63612">
      <w:pPr>
        <w:widowControl w:val="0"/>
        <w:tabs>
          <w:tab w:val="left" w:pos="709"/>
        </w:tabs>
        <w:autoSpaceDE w:val="0"/>
        <w:ind w:firstLine="709"/>
        <w:jc w:val="both"/>
      </w:pPr>
      <w:r>
        <w:t>9.4. </w:t>
      </w:r>
      <w:r w:rsidRPr="00CD7473">
        <w:t xml:space="preserve">Заказчик вправе обратиться </w:t>
      </w:r>
      <w:proofErr w:type="gramStart"/>
      <w:r w:rsidRPr="00CD7473">
        <w:t>в суд в установленном законодательством Российской Федерации порядке с требованием о расторжении Контракта в следующих случаях</w:t>
      </w:r>
      <w:proofErr w:type="gramEnd"/>
      <w:r w:rsidRPr="00CD7473">
        <w:t>:</w:t>
      </w:r>
    </w:p>
    <w:p w:rsidR="00B63612" w:rsidRPr="00CD7473" w:rsidRDefault="00B63612" w:rsidP="00B63612">
      <w:pPr>
        <w:widowControl w:val="0"/>
        <w:tabs>
          <w:tab w:val="left" w:pos="709"/>
        </w:tabs>
        <w:autoSpaceDE w:val="0"/>
        <w:ind w:firstLine="709"/>
        <w:jc w:val="both"/>
      </w:pPr>
      <w:r>
        <w:t>9.4.1. </w:t>
      </w:r>
      <w:r w:rsidRPr="00CD7473">
        <w:t>при существенном нарушении Контракта Подрядчиком;</w:t>
      </w:r>
    </w:p>
    <w:p w:rsidR="00B63612" w:rsidRPr="00CD7473" w:rsidRDefault="00B63612" w:rsidP="00B63612">
      <w:pPr>
        <w:widowControl w:val="0"/>
        <w:tabs>
          <w:tab w:val="left" w:pos="709"/>
        </w:tabs>
        <w:autoSpaceDE w:val="0"/>
        <w:ind w:firstLine="709"/>
        <w:jc w:val="both"/>
      </w:pPr>
      <w:r w:rsidRPr="00CD7473">
        <w:lastRenderedPageBreak/>
        <w:t>9.4.2. в случае просрочки исполнения обязательств по выполнению Работ более чем на</w:t>
      </w:r>
      <w:r>
        <w:t> 5 (Пять</w:t>
      </w:r>
      <w:r w:rsidRPr="00CD7473">
        <w:t>) календарных дней;</w:t>
      </w:r>
    </w:p>
    <w:p w:rsidR="00B63612" w:rsidRPr="00CD7473" w:rsidRDefault="00B63612" w:rsidP="00B63612">
      <w:pPr>
        <w:widowControl w:val="0"/>
        <w:tabs>
          <w:tab w:val="left" w:pos="709"/>
        </w:tabs>
        <w:autoSpaceDE w:val="0"/>
        <w:ind w:firstLine="709"/>
        <w:jc w:val="both"/>
      </w:pPr>
      <w:r>
        <w:t>9.4.3. </w:t>
      </w:r>
      <w:r w:rsidRPr="00CD7473">
        <w:t xml:space="preserve">в случае неоднократного нарушения сроков выполнения Работ </w:t>
      </w:r>
      <w:r>
        <w:t>–</w:t>
      </w:r>
      <w:r w:rsidRPr="00CD7473">
        <w:t xml:space="preserve"> б</w:t>
      </w:r>
      <w:r>
        <w:t>олее двух раз более чем на 5 (Пять</w:t>
      </w:r>
      <w:r w:rsidRPr="00CD7473">
        <w:t>) календарных дней;</w:t>
      </w:r>
    </w:p>
    <w:p w:rsidR="00B63612" w:rsidRPr="00CD7473" w:rsidRDefault="00B63612" w:rsidP="00B63612">
      <w:pPr>
        <w:tabs>
          <w:tab w:val="left" w:pos="709"/>
        </w:tabs>
        <w:autoSpaceDE w:val="0"/>
        <w:ind w:firstLine="709"/>
        <w:jc w:val="both"/>
      </w:pPr>
      <w:r w:rsidRPr="00CD7473">
        <w:t>9.4.4. в случае существенного нарушения требований к качеству выполненных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B63612" w:rsidRPr="00CD7473" w:rsidRDefault="00B63612" w:rsidP="00B63612">
      <w:pPr>
        <w:widowControl w:val="0"/>
        <w:autoSpaceDE w:val="0"/>
        <w:ind w:firstLine="709"/>
        <w:jc w:val="both"/>
      </w:pPr>
      <w:r w:rsidRPr="00CD7473">
        <w:t>9.4.5. </w:t>
      </w:r>
      <w:r>
        <w:t>установления факта пред</w:t>
      </w:r>
      <w:r w:rsidRPr="00CD7473">
        <w:t>ставления недостоверной (поддельной) банковской гарантии или содержащих</w:t>
      </w:r>
      <w:r>
        <w:t>ся в ней сведений, а также пред</w:t>
      </w:r>
      <w:r w:rsidRPr="00CD7473">
        <w:t>ставление банковской гарантии, не соответствующей требованиям Закона о контрактной системе;</w:t>
      </w:r>
    </w:p>
    <w:p w:rsidR="00B63612" w:rsidRPr="00CD7473" w:rsidRDefault="00B63612" w:rsidP="00B63612">
      <w:pPr>
        <w:widowControl w:val="0"/>
        <w:autoSpaceDE w:val="0"/>
        <w:ind w:firstLine="709"/>
        <w:jc w:val="both"/>
      </w:pPr>
      <w:r w:rsidRPr="00CD7473">
        <w:t>9.4.6. в иных случаях, предусмотренных законодательством Российской Федерации.</w:t>
      </w:r>
    </w:p>
    <w:p w:rsidR="00B63612" w:rsidRPr="00CD7473" w:rsidRDefault="00B63612" w:rsidP="00B63612">
      <w:pPr>
        <w:widowControl w:val="0"/>
        <w:autoSpaceDE w:val="0"/>
        <w:ind w:firstLine="709"/>
        <w:jc w:val="both"/>
        <w:rPr>
          <w:lang w:eastAsia="en-US"/>
        </w:rPr>
      </w:pPr>
      <w:r w:rsidRPr="00CD7473">
        <w:rPr>
          <w:lang w:eastAsia="en-US"/>
        </w:rPr>
        <w:t xml:space="preserve">9.5. Заказчик обязан принять решение об одностороннем отказе от исполнения Контракта, если в ходе исполнения Контракта установлено, что </w:t>
      </w:r>
      <w:r w:rsidRPr="00CD7473">
        <w:rPr>
          <w:color w:val="000000"/>
          <w:lang w:eastAsia="en-US"/>
        </w:rPr>
        <w:t xml:space="preserve">Подрядчик </w:t>
      </w:r>
      <w:r w:rsidRPr="00CD7473">
        <w:rPr>
          <w:lang w:eastAsia="en-US"/>
        </w:rPr>
        <w:t>не соответствует установленным документацией о закупке требованиям к участникам закупки или представил недостоверную информацию о своем соответствии таким требованиям, что позволило ему стать победителем определения подрядчика.</w:t>
      </w:r>
    </w:p>
    <w:p w:rsidR="00B63612" w:rsidRPr="00CD7473" w:rsidRDefault="00B63612" w:rsidP="00B63612">
      <w:pPr>
        <w:widowControl w:val="0"/>
        <w:autoSpaceDE w:val="0"/>
        <w:autoSpaceDN w:val="0"/>
        <w:adjustRightInd w:val="0"/>
        <w:ind w:firstLine="709"/>
        <w:jc w:val="both"/>
      </w:pPr>
      <w:r w:rsidRPr="00CD7473">
        <w:rPr>
          <w:lang w:eastAsia="en-US"/>
        </w:rPr>
        <w:t>9.6. </w:t>
      </w:r>
      <w:r w:rsidRPr="00CD7473">
        <w:t>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подряда, в том числе в следующих случаях:</w:t>
      </w:r>
    </w:p>
    <w:p w:rsidR="00B63612" w:rsidRPr="00CD7473" w:rsidRDefault="00B63612" w:rsidP="00B63612">
      <w:pPr>
        <w:widowControl w:val="0"/>
        <w:autoSpaceDE w:val="0"/>
        <w:autoSpaceDN w:val="0"/>
        <w:adjustRightInd w:val="0"/>
        <w:ind w:firstLine="709"/>
        <w:jc w:val="both"/>
      </w:pPr>
      <w:r w:rsidRPr="00CD7473">
        <w:t>9.6.1. </w:t>
      </w:r>
      <w:r w:rsidRPr="00CD7473">
        <w:rPr>
          <w:iCs/>
          <w:lang w:eastAsia="en-US"/>
        </w:rPr>
        <w:t xml:space="preserve">в любое время до сдачи Заказчику результата Работы, уплатив </w:t>
      </w:r>
      <w:proofErr w:type="gramStart"/>
      <w:r w:rsidRPr="00CD7473">
        <w:rPr>
          <w:iCs/>
          <w:lang w:eastAsia="en-US"/>
        </w:rPr>
        <w:t>Подрядчику</w:t>
      </w:r>
      <w:proofErr w:type="gramEnd"/>
      <w:r w:rsidRPr="00CD7473">
        <w:rPr>
          <w:iCs/>
          <w:lang w:eastAsia="en-US"/>
        </w:rPr>
        <w:t xml:space="preserve"> часть установленной цены пропорционально части Работы, выполненной до получения извещения об отказе Заказчика от исполнения Контракта (статья 717 ГК РФ);</w:t>
      </w:r>
    </w:p>
    <w:p w:rsidR="00B63612" w:rsidRPr="00CD7473" w:rsidRDefault="00B63612" w:rsidP="00B63612">
      <w:pPr>
        <w:ind w:firstLine="709"/>
        <w:jc w:val="both"/>
      </w:pPr>
      <w:r>
        <w:t>9.6.2. </w:t>
      </w:r>
      <w:r w:rsidRPr="00CD7473">
        <w:rPr>
          <w:iCs/>
        </w:rPr>
        <w:t xml:space="preserve">если Подрядчик не приступает своевременно к исполнению Контракта или выполняет Работу настолько медленно, что окончание ее к сроку становится явно невозможным </w:t>
      </w:r>
      <w:r w:rsidRPr="00CD7473">
        <w:t>(пункт 2 статьи 715 ГК РФ);</w:t>
      </w:r>
    </w:p>
    <w:p w:rsidR="00B63612" w:rsidRPr="00CD7473" w:rsidRDefault="00B63612" w:rsidP="00B63612">
      <w:pPr>
        <w:widowControl w:val="0"/>
        <w:autoSpaceDE w:val="0"/>
        <w:ind w:firstLine="709"/>
        <w:jc w:val="both"/>
        <w:rPr>
          <w:iCs/>
          <w:lang w:eastAsia="en-US"/>
        </w:rPr>
      </w:pPr>
      <w:r>
        <w:rPr>
          <w:lang w:eastAsia="en-US"/>
        </w:rPr>
        <w:t>9.6.3. </w:t>
      </w:r>
      <w:r w:rsidRPr="00CD7473">
        <w:rPr>
          <w:iCs/>
          <w:lang w:eastAsia="en-US"/>
        </w:rPr>
        <w:t>если во время выполнения Работы станет очевидным, что она не будет выполнена надлежащим образом,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исполнения Контракта (пункт 3 статьи 715 ГК РФ);</w:t>
      </w:r>
    </w:p>
    <w:p w:rsidR="00B63612" w:rsidRPr="00CD7473" w:rsidRDefault="00B63612" w:rsidP="00B63612">
      <w:pPr>
        <w:autoSpaceDE w:val="0"/>
        <w:ind w:firstLine="709"/>
        <w:jc w:val="both"/>
        <w:rPr>
          <w:iCs/>
          <w:color w:val="000000"/>
          <w:lang w:eastAsia="en-US"/>
        </w:rPr>
      </w:pPr>
      <w:r>
        <w:rPr>
          <w:iCs/>
          <w:lang w:eastAsia="en-US"/>
        </w:rPr>
        <w:t>9.6.4. </w:t>
      </w:r>
      <w:r w:rsidRPr="00CD7473">
        <w:rPr>
          <w:iCs/>
          <w:color w:val="000000"/>
          <w:lang w:eastAsia="en-US"/>
        </w:rPr>
        <w:t>если отступления в Работе от условий Контракта или иные недостатки результата Работы в установленный Заказчиком разумный срок не были устранены Подрядчиком либо являются существенными и неустранимыми (пункт 3 статьи 723 ГК РФ);</w:t>
      </w:r>
    </w:p>
    <w:p w:rsidR="00B63612" w:rsidRPr="00CD7473" w:rsidRDefault="00B63612" w:rsidP="00B63612">
      <w:pPr>
        <w:autoSpaceDE w:val="0"/>
        <w:ind w:firstLine="709"/>
        <w:jc w:val="both"/>
        <w:rPr>
          <w:lang w:eastAsia="en-US"/>
        </w:rPr>
      </w:pPr>
      <w:r w:rsidRPr="00CD7473">
        <w:rPr>
          <w:iCs/>
          <w:color w:val="000000"/>
          <w:lang w:eastAsia="en-US"/>
        </w:rPr>
        <w:t>9.6.5. если при нарушении Подрядчиком конечного срока выполнения Работ, указанного в Контракте, исполнение Подрядчиком Контракта утратило для Заказчика интерес (пункт 3 статьи 708 ГК РФ, пункт 2 статьи 405 ГК РФ).</w:t>
      </w:r>
    </w:p>
    <w:p w:rsidR="00B63612" w:rsidRPr="00CD7473" w:rsidRDefault="00B63612" w:rsidP="00B63612">
      <w:pPr>
        <w:autoSpaceDE w:val="0"/>
        <w:ind w:firstLine="709"/>
        <w:jc w:val="both"/>
      </w:pPr>
      <w:r>
        <w:t>9.7. </w:t>
      </w:r>
      <w:r w:rsidRPr="00CD7473">
        <w:t>Заказчик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w:t>
      </w:r>
    </w:p>
    <w:p w:rsidR="00B63612" w:rsidRPr="00CD7473" w:rsidRDefault="00B63612" w:rsidP="00B63612">
      <w:pPr>
        <w:autoSpaceDE w:val="0"/>
        <w:ind w:firstLine="709"/>
        <w:jc w:val="both"/>
        <w:rPr>
          <w:shd w:val="clear" w:color="auto" w:fill="FFFF00"/>
        </w:rPr>
      </w:pPr>
      <w:r w:rsidRPr="00CD7473">
        <w:t>Если Заказчиком проведена экспертиза выполненных Работ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выполненной Работы в заключени</w:t>
      </w:r>
      <w:proofErr w:type="gramStart"/>
      <w:r w:rsidRPr="00CD7473">
        <w:t>и</w:t>
      </w:r>
      <w:proofErr w:type="gramEnd"/>
      <w:r w:rsidRPr="00CD7473">
        <w:t xml:space="preserve"> эксперта, экспертной организации будут подтверждены нарушения условий Контракта, послужившие основанием для одностороннего отказа Зака</w:t>
      </w:r>
      <w:r>
        <w:t>зчика от исполнения Контракта.</w:t>
      </w:r>
    </w:p>
    <w:p w:rsidR="00B63612" w:rsidRPr="00CD7473" w:rsidRDefault="00B63612" w:rsidP="00B63612">
      <w:pPr>
        <w:ind w:firstLine="709"/>
        <w:jc w:val="both"/>
        <w:rPr>
          <w:shd w:val="clear" w:color="auto" w:fill="FFFF00"/>
        </w:rPr>
      </w:pPr>
      <w:r>
        <w:t>9.8. </w:t>
      </w:r>
      <w:proofErr w:type="gramStart"/>
      <w:r w:rsidRPr="00CD7473">
        <w:t xml:space="preserve">Решение Заказчика об одностороннем отказе от исполнения Контракта </w:t>
      </w:r>
      <w:r w:rsidRPr="007C3AE3">
        <w:t>не позднее чем в течение трех рабочих дней с даты</w:t>
      </w:r>
      <w:r>
        <w:t xml:space="preserve"> </w:t>
      </w:r>
      <w:r w:rsidRPr="00CD7473">
        <w:t>принятия указанного решения, размещается в единой информационной системе и направляется Подрядчику по почте заказным письмом с уведомлением о вручении по адресу Подрядчика, указанному в Контракте, а также телеграммой, либо посредством факсимильной связи, либо по адресу электронной почты, либо с использованием иных средств</w:t>
      </w:r>
      <w:proofErr w:type="gramEnd"/>
      <w:r w:rsidRPr="00CD7473">
        <w:t xml:space="preserve"> связи и доставки, </w:t>
      </w:r>
      <w:proofErr w:type="gramStart"/>
      <w:r w:rsidRPr="00CD7473">
        <w:t>обеспечивающих</w:t>
      </w:r>
      <w:proofErr w:type="gramEnd"/>
      <w:r w:rsidRPr="00CD7473">
        <w:t xml:space="preserve"> фиксирование такого уведомления и получение Заказчиком подтверждения о его вручении Подрядчику. Выполнение Заказчиком требований настоящего пункта считается надлежащим уведомлением Подрядчика об одностороннем отказе от исполнения Контракта. Датой такого надлежащего уведомления признается дата получения Заказчиком подтверждения о вручении Подрядчику указанного уведомления либо дата получения Заказчиком информации об отсутствии Подрядчика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30</w:t>
      </w:r>
      <w:r>
        <w:t> </w:t>
      </w:r>
      <w:r w:rsidRPr="00CD7473">
        <w:t xml:space="preserve">(тридцати) календарных дней </w:t>
      </w:r>
      <w:proofErr w:type="gramStart"/>
      <w:r w:rsidRPr="00CD7473">
        <w:t>с даты размещения</w:t>
      </w:r>
      <w:proofErr w:type="gramEnd"/>
      <w:r w:rsidRPr="00CD7473">
        <w:t xml:space="preserve"> решения Заказчика об одностороннем отказе от исполнения Контракта в единой информационной системе.</w:t>
      </w:r>
    </w:p>
    <w:p w:rsidR="00B63612" w:rsidRPr="00CD7473" w:rsidRDefault="00B63612" w:rsidP="00B63612">
      <w:pPr>
        <w:autoSpaceDE w:val="0"/>
        <w:ind w:firstLine="709"/>
        <w:jc w:val="both"/>
      </w:pPr>
      <w:r>
        <w:lastRenderedPageBreak/>
        <w:t>9.9. </w:t>
      </w:r>
      <w:r w:rsidRPr="00CD7473">
        <w:t xml:space="preserve">Решение Заказчика об одностороннем отказе от исполнения Контракта вступает в </w:t>
      </w:r>
      <w:proofErr w:type="gramStart"/>
      <w:r w:rsidRPr="00CD7473">
        <w:t>силу</w:t>
      </w:r>
      <w:proofErr w:type="gramEnd"/>
      <w:r w:rsidRPr="00CD7473">
        <w:t xml:space="preserve"> и Контракт считается расторгнутым через 10 (десять) календарных дней с даты надлежащего уведомления Заказчиком </w:t>
      </w:r>
      <w:r w:rsidRPr="00CD7473">
        <w:rPr>
          <w:color w:val="000000"/>
        </w:rPr>
        <w:t xml:space="preserve">Подрядчика </w:t>
      </w:r>
      <w:r w:rsidRPr="00CD7473">
        <w:t xml:space="preserve">об одностороннем отказе от исполнения Контракта. </w:t>
      </w:r>
    </w:p>
    <w:p w:rsidR="00B63612" w:rsidRPr="00CD7473" w:rsidRDefault="00B63612" w:rsidP="00B63612">
      <w:pPr>
        <w:widowControl w:val="0"/>
        <w:autoSpaceDE w:val="0"/>
        <w:ind w:firstLine="709"/>
        <w:jc w:val="both"/>
        <w:rPr>
          <w:color w:val="000000"/>
          <w:spacing w:val="1"/>
        </w:rPr>
      </w:pPr>
      <w:r w:rsidRPr="00CD7473">
        <w:t>9.10. </w:t>
      </w:r>
      <w:proofErr w:type="gramStart"/>
      <w:r w:rsidRPr="00CD7473">
        <w:t xml:space="preserve">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w:t>
      </w:r>
      <w:r w:rsidRPr="00CD7473">
        <w:rPr>
          <w:color w:val="000000"/>
        </w:rPr>
        <w:t xml:space="preserve">Подрядчика </w:t>
      </w:r>
      <w:r w:rsidRPr="00CD7473">
        <w:t xml:space="preserve">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w:t>
      </w:r>
      <w:r>
        <w:t>п. 9.7</w:t>
      </w:r>
      <w:r w:rsidRPr="00CD7473">
        <w:t xml:space="preserve"> Контракта.</w:t>
      </w:r>
      <w:proofErr w:type="gramEnd"/>
      <w:r w:rsidRPr="00CD7473">
        <w:t xml:space="preserve"> Данное правило не применяется в случае повторного нарушения </w:t>
      </w:r>
      <w:r w:rsidRPr="00CD7473">
        <w:rPr>
          <w:color w:val="000000"/>
        </w:rPr>
        <w:t xml:space="preserve">Подрядчиком </w:t>
      </w:r>
      <w:r w:rsidRPr="00CD7473">
        <w:t>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B63612" w:rsidRPr="00CD7473" w:rsidRDefault="00B63612" w:rsidP="00B63612">
      <w:pPr>
        <w:widowControl w:val="0"/>
        <w:ind w:firstLine="709"/>
        <w:jc w:val="both"/>
        <w:rPr>
          <w:b/>
          <w:color w:val="000000"/>
        </w:rPr>
      </w:pPr>
      <w:r w:rsidRPr="00CD7473">
        <w:rPr>
          <w:color w:val="000000"/>
          <w:spacing w:val="1"/>
        </w:rPr>
        <w:t>9.11. </w:t>
      </w:r>
      <w:r w:rsidRPr="00CD7473">
        <w:rPr>
          <w:color w:val="000000"/>
        </w:rPr>
        <w:t xml:space="preserve">Подрядчик </w:t>
      </w:r>
      <w:r w:rsidRPr="00CD7473">
        <w:rPr>
          <w:color w:val="000000"/>
          <w:spacing w:val="1"/>
        </w:rPr>
        <w:t>вправе принять решение об одностороннем отказе от исполнения Контракта в соответствии с законодательством Российской Федерации.</w:t>
      </w:r>
    </w:p>
    <w:p w:rsidR="00B63612" w:rsidRPr="007D1C01" w:rsidRDefault="00B63612" w:rsidP="00B63612">
      <w:pPr>
        <w:widowControl w:val="0"/>
        <w:autoSpaceDE w:val="0"/>
        <w:ind w:firstLine="709"/>
        <w:jc w:val="center"/>
        <w:rPr>
          <w:b/>
          <w:color w:val="000000"/>
          <w:sz w:val="16"/>
          <w:szCs w:val="16"/>
        </w:rPr>
      </w:pPr>
    </w:p>
    <w:p w:rsidR="00B63612" w:rsidRPr="00CD7473" w:rsidRDefault="00B63612" w:rsidP="00B63612">
      <w:pPr>
        <w:widowControl w:val="0"/>
        <w:autoSpaceDE w:val="0"/>
        <w:jc w:val="center"/>
        <w:rPr>
          <w:b/>
        </w:rPr>
      </w:pPr>
      <w:r w:rsidRPr="00CD7473">
        <w:rPr>
          <w:b/>
          <w:color w:val="000000"/>
        </w:rPr>
        <w:t>10. Порядок урегулирования споров</w:t>
      </w:r>
    </w:p>
    <w:p w:rsidR="00B63612" w:rsidRPr="007D1C01" w:rsidRDefault="00B63612" w:rsidP="00B63612">
      <w:pPr>
        <w:widowControl w:val="0"/>
        <w:autoSpaceDE w:val="0"/>
        <w:ind w:firstLine="709"/>
        <w:jc w:val="center"/>
        <w:rPr>
          <w:b/>
          <w:sz w:val="16"/>
          <w:szCs w:val="16"/>
        </w:rPr>
      </w:pPr>
    </w:p>
    <w:p w:rsidR="00B63612" w:rsidRPr="00CD7473" w:rsidRDefault="00B63612" w:rsidP="00B63612">
      <w:pPr>
        <w:widowControl w:val="0"/>
        <w:autoSpaceDE w:val="0"/>
        <w:ind w:firstLine="709"/>
        <w:jc w:val="both"/>
        <w:rPr>
          <w:color w:val="000000"/>
        </w:rPr>
      </w:pPr>
      <w:r>
        <w:rPr>
          <w:color w:val="000000"/>
        </w:rPr>
        <w:t>10.1. </w:t>
      </w:r>
      <w:r w:rsidRPr="00CD7473">
        <w:rPr>
          <w:color w:val="000000"/>
        </w:rPr>
        <w:t>Все споры и разногласия, возникшие в связи с исполнением Контракта, его изменением, расторжением или признанием недействительным, Стороны будут стремиться решить путем переговоров.</w:t>
      </w:r>
    </w:p>
    <w:p w:rsidR="00B63612" w:rsidRPr="00CD7473" w:rsidRDefault="00B63612" w:rsidP="00B63612">
      <w:pPr>
        <w:widowControl w:val="0"/>
        <w:autoSpaceDE w:val="0"/>
        <w:ind w:firstLine="709"/>
        <w:jc w:val="both"/>
        <w:rPr>
          <w:color w:val="000000"/>
        </w:rPr>
      </w:pPr>
      <w:r>
        <w:rPr>
          <w:color w:val="000000"/>
        </w:rPr>
        <w:t>10.2. </w:t>
      </w:r>
      <w:r w:rsidRPr="00CD7473">
        <w:rPr>
          <w:color w:val="000000"/>
        </w:rPr>
        <w:t xml:space="preserve">В случае </w:t>
      </w:r>
      <w:proofErr w:type="spellStart"/>
      <w:r w:rsidRPr="00CD7473">
        <w:rPr>
          <w:color w:val="000000"/>
        </w:rPr>
        <w:t>недостижения</w:t>
      </w:r>
      <w:proofErr w:type="spellEnd"/>
      <w:r w:rsidRPr="00CD7473">
        <w:rPr>
          <w:color w:val="000000"/>
        </w:rPr>
        <w:t xml:space="preserve"> взаимного согласия все сп</w:t>
      </w:r>
      <w:r>
        <w:rPr>
          <w:color w:val="000000"/>
        </w:rPr>
        <w:t xml:space="preserve">оры по Контракту разрешаются в </w:t>
      </w:r>
      <w:r w:rsidRPr="00CD7473">
        <w:rPr>
          <w:color w:val="000000"/>
        </w:rPr>
        <w:t>Арбитражном суде Новосибирской области.</w:t>
      </w:r>
    </w:p>
    <w:p w:rsidR="00B63612" w:rsidRPr="00CD7473" w:rsidRDefault="00B63612" w:rsidP="00B63612">
      <w:pPr>
        <w:widowControl w:val="0"/>
        <w:autoSpaceDE w:val="0"/>
        <w:ind w:firstLine="709"/>
        <w:jc w:val="both"/>
        <w:rPr>
          <w:b/>
          <w:color w:val="000000"/>
        </w:rPr>
      </w:pPr>
      <w:r>
        <w:rPr>
          <w:color w:val="000000"/>
        </w:rPr>
        <w:t>10.3. </w:t>
      </w:r>
      <w:r w:rsidRPr="00CD7473">
        <w:rPr>
          <w:color w:val="000000"/>
        </w:rPr>
        <w:t xml:space="preserve">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По полученной претензии Сторона обязана дать письменный ответ по существу в срок не позднее 3 (трех) рабочих дней </w:t>
      </w:r>
      <w:proofErr w:type="gramStart"/>
      <w:r w:rsidRPr="00CD7473">
        <w:rPr>
          <w:color w:val="000000"/>
        </w:rPr>
        <w:t>с даты</w:t>
      </w:r>
      <w:proofErr w:type="gramEnd"/>
      <w:r w:rsidRPr="00CD7473">
        <w:rPr>
          <w:color w:val="000000"/>
        </w:rPr>
        <w:t xml:space="preserve"> ее получения.</w:t>
      </w:r>
    </w:p>
    <w:p w:rsidR="00B63612" w:rsidRPr="007D1C01" w:rsidRDefault="00B63612" w:rsidP="00B63612">
      <w:pPr>
        <w:autoSpaceDE w:val="0"/>
        <w:ind w:firstLine="709"/>
        <w:jc w:val="center"/>
        <w:rPr>
          <w:b/>
          <w:color w:val="000000"/>
          <w:sz w:val="16"/>
          <w:szCs w:val="16"/>
        </w:rPr>
      </w:pPr>
    </w:p>
    <w:p w:rsidR="00B63612" w:rsidRPr="00CD7473" w:rsidRDefault="00B63612" w:rsidP="00B63612">
      <w:pPr>
        <w:autoSpaceDE w:val="0"/>
        <w:jc w:val="center"/>
        <w:rPr>
          <w:b/>
        </w:rPr>
      </w:pPr>
      <w:r>
        <w:rPr>
          <w:b/>
          <w:color w:val="000000"/>
        </w:rPr>
        <w:t>11. </w:t>
      </w:r>
      <w:r w:rsidRPr="00CD7473">
        <w:rPr>
          <w:b/>
          <w:color w:val="000000"/>
        </w:rPr>
        <w:t>Прочие условия</w:t>
      </w:r>
    </w:p>
    <w:p w:rsidR="00B63612" w:rsidRPr="007D1C01" w:rsidRDefault="00B63612" w:rsidP="00B63612">
      <w:pPr>
        <w:autoSpaceDE w:val="0"/>
        <w:ind w:firstLine="709"/>
        <w:jc w:val="center"/>
        <w:rPr>
          <w:b/>
          <w:sz w:val="16"/>
          <w:szCs w:val="16"/>
        </w:rPr>
      </w:pPr>
    </w:p>
    <w:p w:rsidR="00B63612" w:rsidRPr="00CD7473" w:rsidRDefault="00B63612" w:rsidP="00B63612">
      <w:pPr>
        <w:tabs>
          <w:tab w:val="left" w:pos="709"/>
        </w:tabs>
        <w:ind w:firstLine="709"/>
        <w:jc w:val="both"/>
        <w:rPr>
          <w:color w:val="000000"/>
        </w:rPr>
      </w:pPr>
      <w:r w:rsidRPr="00CD7473">
        <w:rPr>
          <w:color w:val="000000"/>
        </w:rPr>
        <w:t xml:space="preserve">11.1.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с последующим представлением оригинала. В случае направления уведомлений с использованием почты, датой получения уведомления </w:t>
      </w:r>
      <w:r w:rsidRPr="00CD7473">
        <w:t xml:space="preserve">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14 (четырнадцати) календарных дней </w:t>
      </w:r>
      <w:proofErr w:type="gramStart"/>
      <w:r w:rsidRPr="00CD7473">
        <w:t>с даты направления</w:t>
      </w:r>
      <w:proofErr w:type="gramEnd"/>
      <w:r w:rsidRPr="00CD7473">
        <w:t xml:space="preserve"> уведомления по почте заказным письмом с уведомлением о вручении. </w:t>
      </w:r>
      <w:r w:rsidRPr="00CD7473">
        <w:rPr>
          <w:color w:val="000000"/>
        </w:rPr>
        <w:t>В случае отправления уведомлений посредством факсимильной связи и электронной почты уведомления считаются полученными Стороной в день их отправки.</w:t>
      </w:r>
    </w:p>
    <w:p w:rsidR="00B63612" w:rsidRPr="00CD7473" w:rsidRDefault="00B63612" w:rsidP="00B63612">
      <w:pPr>
        <w:widowControl w:val="0"/>
        <w:autoSpaceDE w:val="0"/>
        <w:ind w:firstLine="709"/>
        <w:jc w:val="both"/>
        <w:rPr>
          <w:color w:val="000000"/>
        </w:rPr>
      </w:pPr>
      <w:r w:rsidRPr="00CD7473">
        <w:rPr>
          <w:color w:val="000000"/>
        </w:rPr>
        <w:t>11.2. Контракт составлен в 2 (двух) экземплярах, по одному для каждой из Сторон, имеющих одинаковую юридическую силу. А в случае заключения Контракта по результатам электронного аукциона, Контракт заключен в электронной форме в порядке, предусмотренном статьей 70 Закона о контрактной системе.</w:t>
      </w:r>
    </w:p>
    <w:p w:rsidR="00B63612" w:rsidRPr="00CD7473" w:rsidRDefault="00B63612" w:rsidP="00B63612">
      <w:pPr>
        <w:widowControl w:val="0"/>
        <w:tabs>
          <w:tab w:val="left" w:pos="709"/>
        </w:tabs>
        <w:autoSpaceDE w:val="0"/>
        <w:ind w:firstLine="709"/>
        <w:jc w:val="both"/>
        <w:rPr>
          <w:color w:val="000000"/>
        </w:rPr>
      </w:pPr>
      <w:r w:rsidRPr="00CD7473">
        <w:rPr>
          <w:color w:val="000000"/>
        </w:rPr>
        <w:t>11.3. В случае перемены Заказчика по Контракту права и обязанности Заказчика по Контракту переходят к новому заказчику в том же объеме и на тех же условиях.</w:t>
      </w:r>
    </w:p>
    <w:p w:rsidR="00B63612" w:rsidRPr="00CD7473" w:rsidRDefault="00B63612" w:rsidP="00B63612">
      <w:pPr>
        <w:widowControl w:val="0"/>
        <w:autoSpaceDE w:val="0"/>
        <w:ind w:firstLine="709"/>
        <w:jc w:val="both"/>
        <w:rPr>
          <w:color w:val="000000"/>
        </w:rPr>
      </w:pPr>
      <w:r>
        <w:rPr>
          <w:color w:val="000000"/>
        </w:rPr>
        <w:t>11.4. </w:t>
      </w:r>
      <w:r w:rsidRPr="00CD7473">
        <w:rPr>
          <w:color w:val="000000"/>
        </w:rPr>
        <w:t>При исполнении Контракта не допускается перемена Подрядчика, за исключением случаев, если новый подрядчик является правопреемником Подрядчика по Контракту вследствие реорганизации юридического лица в форме преобразования, слияния или присоединения.</w:t>
      </w:r>
    </w:p>
    <w:p w:rsidR="00B63612" w:rsidRPr="00CD7473" w:rsidRDefault="00B63612" w:rsidP="00B63612">
      <w:pPr>
        <w:widowControl w:val="0"/>
        <w:autoSpaceDE w:val="0"/>
        <w:ind w:firstLine="709"/>
        <w:jc w:val="both"/>
        <w:rPr>
          <w:b/>
          <w:color w:val="000000"/>
        </w:rPr>
      </w:pPr>
      <w:r w:rsidRPr="00CD7473">
        <w:rPr>
          <w:color w:val="000000"/>
        </w:rPr>
        <w:t>11.5. Во всем, что не предусмотрено Контрактом, Стороны руководствуются законодательством Российской Федерации.</w:t>
      </w:r>
    </w:p>
    <w:p w:rsidR="00B63612" w:rsidRPr="007D1C01" w:rsidRDefault="00B63612" w:rsidP="00B63612">
      <w:pPr>
        <w:ind w:firstLine="709"/>
        <w:rPr>
          <w:b/>
          <w:color w:val="000000"/>
          <w:sz w:val="16"/>
          <w:szCs w:val="16"/>
        </w:rPr>
      </w:pPr>
    </w:p>
    <w:p w:rsidR="00B63612" w:rsidRPr="00CD7473" w:rsidRDefault="00B63612" w:rsidP="00B63612">
      <w:pPr>
        <w:widowControl w:val="0"/>
        <w:tabs>
          <w:tab w:val="left" w:pos="709"/>
        </w:tabs>
        <w:autoSpaceDE w:val="0"/>
        <w:jc w:val="center"/>
        <w:rPr>
          <w:b/>
        </w:rPr>
      </w:pPr>
      <w:r>
        <w:rPr>
          <w:b/>
          <w:color w:val="000000"/>
        </w:rPr>
        <w:t>12. </w:t>
      </w:r>
      <w:r w:rsidRPr="00CD7473">
        <w:rPr>
          <w:b/>
          <w:color w:val="000000"/>
        </w:rPr>
        <w:t>Приложения</w:t>
      </w:r>
    </w:p>
    <w:p w:rsidR="00B63612" w:rsidRPr="007D1C01" w:rsidRDefault="00B63612" w:rsidP="00B63612">
      <w:pPr>
        <w:widowControl w:val="0"/>
        <w:tabs>
          <w:tab w:val="left" w:pos="709"/>
        </w:tabs>
        <w:autoSpaceDE w:val="0"/>
        <w:ind w:firstLine="709"/>
        <w:jc w:val="center"/>
        <w:rPr>
          <w:b/>
          <w:sz w:val="16"/>
          <w:szCs w:val="16"/>
        </w:rPr>
      </w:pPr>
    </w:p>
    <w:p w:rsidR="00B63612" w:rsidRPr="00CD7473" w:rsidRDefault="00B63612" w:rsidP="00B63612">
      <w:pPr>
        <w:widowControl w:val="0"/>
        <w:tabs>
          <w:tab w:val="left" w:pos="709"/>
        </w:tabs>
        <w:autoSpaceDE w:val="0"/>
        <w:ind w:firstLine="709"/>
        <w:jc w:val="both"/>
        <w:rPr>
          <w:color w:val="000000"/>
        </w:rPr>
      </w:pPr>
      <w:r>
        <w:rPr>
          <w:color w:val="000000"/>
        </w:rPr>
        <w:t>12.1. </w:t>
      </w:r>
      <w:r w:rsidRPr="00CD7473">
        <w:rPr>
          <w:color w:val="000000"/>
        </w:rPr>
        <w:t>Неотъемлемыми частями Контракта являются следующие приложения к Контракту:</w:t>
      </w:r>
    </w:p>
    <w:p w:rsidR="00B63612" w:rsidRPr="00CD7473" w:rsidRDefault="00B63612" w:rsidP="00B63612">
      <w:pPr>
        <w:widowControl w:val="0"/>
        <w:tabs>
          <w:tab w:val="left" w:pos="709"/>
        </w:tabs>
        <w:autoSpaceDE w:val="0"/>
        <w:ind w:firstLine="709"/>
        <w:jc w:val="both"/>
      </w:pPr>
      <w:r>
        <w:rPr>
          <w:color w:val="000000"/>
        </w:rPr>
        <w:t>приложение № </w:t>
      </w:r>
      <w:r w:rsidRPr="00CD7473">
        <w:rPr>
          <w:color w:val="000000"/>
        </w:rPr>
        <w:t>1 «Описание объекта закупки»;</w:t>
      </w:r>
    </w:p>
    <w:p w:rsidR="00B63612" w:rsidRDefault="00B63612" w:rsidP="00B63612">
      <w:pPr>
        <w:widowControl w:val="0"/>
        <w:tabs>
          <w:tab w:val="left" w:pos="709"/>
        </w:tabs>
        <w:autoSpaceDE w:val="0"/>
        <w:autoSpaceDN w:val="0"/>
        <w:adjustRightInd w:val="0"/>
        <w:ind w:firstLine="709"/>
        <w:jc w:val="both"/>
        <w:rPr>
          <w:color w:val="000000"/>
        </w:rPr>
      </w:pPr>
      <w:r w:rsidRPr="00CD7473">
        <w:rPr>
          <w:color w:val="000000"/>
        </w:rPr>
        <w:t>прил</w:t>
      </w:r>
      <w:r>
        <w:rPr>
          <w:color w:val="000000"/>
        </w:rPr>
        <w:t>ожение № 2</w:t>
      </w:r>
      <w:r w:rsidRPr="00CD7473">
        <w:rPr>
          <w:color w:val="000000"/>
        </w:rPr>
        <w:t xml:space="preserve"> «</w:t>
      </w:r>
      <w:hyperlink w:anchor="Par1076" w:history="1">
        <w:r w:rsidRPr="00CD7473">
          <w:rPr>
            <w:color w:val="000000"/>
          </w:rPr>
          <w:t>А</w:t>
        </w:r>
      </w:hyperlink>
      <w:r>
        <w:rPr>
          <w:color w:val="000000"/>
        </w:rPr>
        <w:t>кт приемки выполненных работ».</w:t>
      </w:r>
    </w:p>
    <w:p w:rsidR="00B63612" w:rsidRDefault="00B63612" w:rsidP="00B63612">
      <w:pPr>
        <w:widowControl w:val="0"/>
        <w:tabs>
          <w:tab w:val="left" w:pos="709"/>
        </w:tabs>
        <w:autoSpaceDE w:val="0"/>
        <w:autoSpaceDN w:val="0"/>
        <w:adjustRightInd w:val="0"/>
        <w:ind w:firstLine="709"/>
        <w:jc w:val="both"/>
        <w:rPr>
          <w:color w:val="000000"/>
        </w:rPr>
      </w:pPr>
    </w:p>
    <w:p w:rsidR="00B63612" w:rsidRDefault="00B63612" w:rsidP="00B63612">
      <w:pPr>
        <w:widowControl w:val="0"/>
        <w:tabs>
          <w:tab w:val="left" w:pos="709"/>
        </w:tabs>
        <w:autoSpaceDE w:val="0"/>
        <w:autoSpaceDN w:val="0"/>
        <w:adjustRightInd w:val="0"/>
        <w:ind w:firstLine="709"/>
        <w:jc w:val="both"/>
        <w:rPr>
          <w:color w:val="000000"/>
        </w:rPr>
      </w:pPr>
    </w:p>
    <w:p w:rsidR="00B63612" w:rsidRPr="00CD7473" w:rsidRDefault="00B63612" w:rsidP="00B63612">
      <w:pPr>
        <w:widowControl w:val="0"/>
        <w:tabs>
          <w:tab w:val="left" w:pos="709"/>
        </w:tabs>
        <w:autoSpaceDE w:val="0"/>
        <w:autoSpaceDN w:val="0"/>
        <w:adjustRightInd w:val="0"/>
        <w:ind w:firstLine="709"/>
        <w:jc w:val="both"/>
        <w:rPr>
          <w:color w:val="000000"/>
        </w:rPr>
      </w:pPr>
      <w:r w:rsidRPr="002675D4">
        <w:rPr>
          <w:b/>
          <w:color w:val="000000"/>
        </w:rPr>
        <w:t xml:space="preserve"> </w:t>
      </w:r>
      <w:r>
        <w:rPr>
          <w:b/>
          <w:color w:val="000000"/>
        </w:rPr>
        <w:t xml:space="preserve">13. Адреса, реквизиты и подписи </w:t>
      </w:r>
      <w:r w:rsidRPr="00CD7473">
        <w:rPr>
          <w:b/>
          <w:color w:val="000000"/>
        </w:rPr>
        <w:t>Сторон</w:t>
      </w:r>
    </w:p>
    <w:p w:rsidR="00B63612" w:rsidRPr="007D1C01" w:rsidRDefault="00B63612" w:rsidP="00B63612">
      <w:pPr>
        <w:widowControl w:val="0"/>
        <w:tabs>
          <w:tab w:val="left" w:pos="709"/>
        </w:tabs>
        <w:autoSpaceDE w:val="0"/>
        <w:ind w:firstLine="567"/>
        <w:jc w:val="both"/>
        <w:rPr>
          <w:color w:val="000000"/>
          <w:sz w:val="16"/>
          <w:szCs w:val="16"/>
        </w:rPr>
      </w:pPr>
    </w:p>
    <w:tbl>
      <w:tblPr>
        <w:tblW w:w="10490" w:type="dxa"/>
        <w:tblInd w:w="108" w:type="dxa"/>
        <w:tblLayout w:type="fixed"/>
        <w:tblLook w:val="0000"/>
      </w:tblPr>
      <w:tblGrid>
        <w:gridCol w:w="5245"/>
        <w:gridCol w:w="5245"/>
      </w:tblGrid>
      <w:tr w:rsidR="00B63612" w:rsidRPr="00523644" w:rsidTr="00411399">
        <w:tc>
          <w:tcPr>
            <w:tcW w:w="5245" w:type="dxa"/>
            <w:shd w:val="clear" w:color="auto" w:fill="auto"/>
          </w:tcPr>
          <w:p w:rsidR="00B63612" w:rsidRDefault="00B63612" w:rsidP="00411399">
            <w:pPr>
              <w:widowControl w:val="0"/>
              <w:tabs>
                <w:tab w:val="center" w:pos="2514"/>
              </w:tabs>
              <w:rPr>
                <w:color w:val="000000"/>
              </w:rPr>
            </w:pPr>
            <w:r w:rsidRPr="00523644">
              <w:rPr>
                <w:color w:val="000000"/>
              </w:rPr>
              <w:t>Заказчик</w:t>
            </w:r>
          </w:p>
          <w:p w:rsidR="00B63612" w:rsidRPr="00966D2C" w:rsidRDefault="00B63612" w:rsidP="00411399">
            <w:pPr>
              <w:pStyle w:val="a3"/>
              <w:rPr>
                <w:rFonts w:ascii="Times New Roman" w:hAnsi="Times New Roman"/>
                <w:sz w:val="24"/>
                <w:szCs w:val="24"/>
              </w:rPr>
            </w:pPr>
            <w:r w:rsidRPr="00966D2C">
              <w:rPr>
                <w:rFonts w:ascii="Times New Roman" w:hAnsi="Times New Roman"/>
                <w:sz w:val="24"/>
                <w:szCs w:val="24"/>
              </w:rPr>
              <w:t>Государственное бюджетное учреждение здравоохранения Новосибирской области «Родильный дом №7» (ГБУЗ НСО «РД №7»)</w:t>
            </w:r>
          </w:p>
          <w:p w:rsidR="00B63612" w:rsidRDefault="00B63612" w:rsidP="00411399">
            <w:pPr>
              <w:pStyle w:val="a3"/>
              <w:rPr>
                <w:rFonts w:ascii="Times New Roman" w:hAnsi="Times New Roman"/>
                <w:sz w:val="24"/>
                <w:szCs w:val="24"/>
              </w:rPr>
            </w:pPr>
            <w:r>
              <w:rPr>
                <w:rFonts w:ascii="Times New Roman" w:hAnsi="Times New Roman"/>
                <w:sz w:val="24"/>
                <w:szCs w:val="24"/>
              </w:rPr>
              <w:t>630037 г</w:t>
            </w:r>
            <w:proofErr w:type="gramStart"/>
            <w:r>
              <w:rPr>
                <w:rFonts w:ascii="Times New Roman" w:hAnsi="Times New Roman"/>
                <w:sz w:val="24"/>
                <w:szCs w:val="24"/>
              </w:rPr>
              <w:t>.Н</w:t>
            </w:r>
            <w:proofErr w:type="gramEnd"/>
            <w:r>
              <w:rPr>
                <w:rFonts w:ascii="Times New Roman" w:hAnsi="Times New Roman"/>
                <w:sz w:val="24"/>
                <w:szCs w:val="24"/>
              </w:rPr>
              <w:t xml:space="preserve">овосибирск ул.Героев революции,4 </w:t>
            </w:r>
          </w:p>
          <w:p w:rsidR="00B63612" w:rsidRPr="00966D2C" w:rsidRDefault="00B63612" w:rsidP="00411399">
            <w:pPr>
              <w:pStyle w:val="a3"/>
              <w:rPr>
                <w:rFonts w:ascii="Times New Roman" w:hAnsi="Times New Roman"/>
                <w:sz w:val="24"/>
                <w:szCs w:val="24"/>
              </w:rPr>
            </w:pPr>
            <w:r w:rsidRPr="00966D2C">
              <w:rPr>
                <w:rFonts w:ascii="Times New Roman" w:hAnsi="Times New Roman"/>
                <w:sz w:val="24"/>
                <w:szCs w:val="24"/>
              </w:rPr>
              <w:t>ИНН 5409105690   КПП 540901001</w:t>
            </w:r>
          </w:p>
          <w:p w:rsidR="00B63612" w:rsidRPr="00966D2C" w:rsidRDefault="00B63612" w:rsidP="00411399">
            <w:pPr>
              <w:pStyle w:val="a3"/>
              <w:rPr>
                <w:rFonts w:ascii="Times New Roman" w:hAnsi="Times New Roman"/>
                <w:sz w:val="24"/>
                <w:szCs w:val="24"/>
              </w:rPr>
            </w:pPr>
            <w:r w:rsidRPr="00966D2C">
              <w:rPr>
                <w:rFonts w:ascii="Times New Roman" w:hAnsi="Times New Roman"/>
                <w:sz w:val="24"/>
                <w:szCs w:val="24"/>
              </w:rPr>
              <w:t xml:space="preserve"> </w:t>
            </w:r>
            <w:proofErr w:type="gramStart"/>
            <w:r w:rsidRPr="00966D2C">
              <w:rPr>
                <w:rFonts w:ascii="Times New Roman" w:hAnsi="Times New Roman"/>
                <w:sz w:val="24"/>
                <w:szCs w:val="24"/>
              </w:rPr>
              <w:t>л</w:t>
            </w:r>
            <w:proofErr w:type="gramEnd"/>
            <w:r w:rsidRPr="00966D2C">
              <w:rPr>
                <w:rFonts w:ascii="Times New Roman" w:hAnsi="Times New Roman"/>
                <w:sz w:val="24"/>
                <w:szCs w:val="24"/>
              </w:rPr>
              <w:t>/</w:t>
            </w:r>
            <w:proofErr w:type="spellStart"/>
            <w:r w:rsidRPr="00966D2C">
              <w:rPr>
                <w:rFonts w:ascii="Times New Roman" w:hAnsi="Times New Roman"/>
                <w:sz w:val="24"/>
                <w:szCs w:val="24"/>
              </w:rPr>
              <w:t>сч</w:t>
            </w:r>
            <w:proofErr w:type="spellEnd"/>
            <w:r w:rsidRPr="00966D2C">
              <w:rPr>
                <w:rFonts w:ascii="Times New Roman" w:hAnsi="Times New Roman"/>
                <w:sz w:val="24"/>
                <w:szCs w:val="24"/>
              </w:rPr>
              <w:t xml:space="preserve"> 030.13.051.8 в МФ и НП НСО                    БИК  045004001</w:t>
            </w:r>
          </w:p>
          <w:p w:rsidR="00B63612" w:rsidRPr="00966D2C" w:rsidRDefault="00B63612" w:rsidP="00411399">
            <w:pPr>
              <w:pStyle w:val="a3"/>
              <w:rPr>
                <w:rFonts w:ascii="Times New Roman" w:hAnsi="Times New Roman"/>
                <w:sz w:val="24"/>
                <w:szCs w:val="24"/>
              </w:rPr>
            </w:pPr>
            <w:r w:rsidRPr="00966D2C">
              <w:rPr>
                <w:rFonts w:ascii="Times New Roman" w:hAnsi="Times New Roman"/>
                <w:sz w:val="24"/>
                <w:szCs w:val="24"/>
              </w:rPr>
              <w:t>Р/</w:t>
            </w:r>
            <w:proofErr w:type="spellStart"/>
            <w:r w:rsidRPr="00966D2C">
              <w:rPr>
                <w:rFonts w:ascii="Times New Roman" w:hAnsi="Times New Roman"/>
                <w:sz w:val="24"/>
                <w:szCs w:val="24"/>
              </w:rPr>
              <w:t>сч</w:t>
            </w:r>
            <w:proofErr w:type="spellEnd"/>
            <w:r w:rsidRPr="00966D2C">
              <w:rPr>
                <w:rFonts w:ascii="Times New Roman" w:hAnsi="Times New Roman"/>
                <w:sz w:val="24"/>
                <w:szCs w:val="24"/>
              </w:rPr>
              <w:t xml:space="preserve"> 40601810600043000001 в Сибирском ГУ Банка России г</w:t>
            </w:r>
            <w:proofErr w:type="gramStart"/>
            <w:r w:rsidRPr="00966D2C">
              <w:rPr>
                <w:rFonts w:ascii="Times New Roman" w:hAnsi="Times New Roman"/>
                <w:sz w:val="24"/>
                <w:szCs w:val="24"/>
              </w:rPr>
              <w:t>.Н</w:t>
            </w:r>
            <w:proofErr w:type="gramEnd"/>
            <w:r w:rsidRPr="00966D2C">
              <w:rPr>
                <w:rFonts w:ascii="Times New Roman" w:hAnsi="Times New Roman"/>
                <w:sz w:val="24"/>
                <w:szCs w:val="24"/>
              </w:rPr>
              <w:t>овосибирск</w:t>
            </w:r>
          </w:p>
          <w:p w:rsidR="00B63612" w:rsidRPr="00966D2C" w:rsidRDefault="00B63612" w:rsidP="00411399">
            <w:pPr>
              <w:pStyle w:val="a3"/>
              <w:rPr>
                <w:rFonts w:ascii="Times New Roman" w:hAnsi="Times New Roman"/>
                <w:sz w:val="24"/>
                <w:szCs w:val="24"/>
              </w:rPr>
            </w:pPr>
            <w:r w:rsidRPr="00966D2C">
              <w:rPr>
                <w:rFonts w:ascii="Times New Roman" w:hAnsi="Times New Roman"/>
                <w:sz w:val="24"/>
                <w:szCs w:val="24"/>
              </w:rPr>
              <w:t>т. (383) 337-52-04, т/</w:t>
            </w:r>
            <w:proofErr w:type="spellStart"/>
            <w:r w:rsidRPr="00966D2C">
              <w:rPr>
                <w:rFonts w:ascii="Times New Roman" w:hAnsi="Times New Roman"/>
                <w:sz w:val="24"/>
                <w:szCs w:val="24"/>
              </w:rPr>
              <w:t>ф</w:t>
            </w:r>
            <w:proofErr w:type="spellEnd"/>
            <w:r w:rsidRPr="00966D2C">
              <w:rPr>
                <w:rFonts w:ascii="Times New Roman" w:hAnsi="Times New Roman"/>
                <w:sz w:val="24"/>
                <w:szCs w:val="24"/>
              </w:rPr>
              <w:t xml:space="preserve"> – 337-52-07 </w:t>
            </w:r>
          </w:p>
          <w:p w:rsidR="00B63612" w:rsidRPr="00D876E1" w:rsidRDefault="004148B2" w:rsidP="00411399">
            <w:pPr>
              <w:pStyle w:val="a3"/>
              <w:rPr>
                <w:rFonts w:ascii="Times New Roman" w:hAnsi="Times New Roman"/>
                <w:sz w:val="24"/>
                <w:szCs w:val="24"/>
              </w:rPr>
            </w:pPr>
            <w:hyperlink r:id="rId68" w:history="1">
              <w:r w:rsidR="00B63612" w:rsidRPr="00437D2E">
                <w:rPr>
                  <w:rStyle w:val="a8"/>
                  <w:sz w:val="24"/>
                  <w:lang w:val="en-US" w:eastAsia="ar-SA"/>
                </w:rPr>
                <w:t>zakupki</w:t>
              </w:r>
              <w:r w:rsidR="00B63612" w:rsidRPr="00D876E1">
                <w:rPr>
                  <w:rStyle w:val="a8"/>
                  <w:sz w:val="24"/>
                  <w:lang w:eastAsia="ar-SA"/>
                </w:rPr>
                <w:t>.</w:t>
              </w:r>
              <w:r w:rsidR="00B63612" w:rsidRPr="00437D2E">
                <w:rPr>
                  <w:rStyle w:val="a8"/>
                  <w:sz w:val="24"/>
                  <w:lang w:val="en-US" w:eastAsia="ar-SA"/>
                </w:rPr>
                <w:t>rd</w:t>
              </w:r>
              <w:r w:rsidR="00B63612" w:rsidRPr="00D876E1">
                <w:rPr>
                  <w:rStyle w:val="a8"/>
                  <w:sz w:val="24"/>
                  <w:lang w:eastAsia="ar-SA"/>
                </w:rPr>
                <w:t>7@</w:t>
              </w:r>
              <w:r w:rsidR="00B63612" w:rsidRPr="00437D2E">
                <w:rPr>
                  <w:rStyle w:val="a8"/>
                  <w:sz w:val="24"/>
                  <w:lang w:val="en-US" w:eastAsia="ar-SA"/>
                </w:rPr>
                <w:t>mail</w:t>
              </w:r>
              <w:r w:rsidR="00B63612" w:rsidRPr="00D876E1">
                <w:rPr>
                  <w:rStyle w:val="a8"/>
                  <w:sz w:val="24"/>
                  <w:lang w:eastAsia="ar-SA"/>
                </w:rPr>
                <w:t>.</w:t>
              </w:r>
              <w:r w:rsidR="00B63612" w:rsidRPr="00437D2E">
                <w:rPr>
                  <w:rStyle w:val="a8"/>
                  <w:sz w:val="24"/>
                  <w:lang w:val="en-US" w:eastAsia="ar-SA"/>
                </w:rPr>
                <w:t>ru</w:t>
              </w:r>
            </w:hyperlink>
          </w:p>
          <w:p w:rsidR="00B63612" w:rsidRPr="00D876E1" w:rsidRDefault="00B63612" w:rsidP="00411399">
            <w:pPr>
              <w:pStyle w:val="a3"/>
              <w:rPr>
                <w:rFonts w:ascii="Times New Roman" w:hAnsi="Times New Roman"/>
                <w:sz w:val="24"/>
                <w:szCs w:val="24"/>
              </w:rPr>
            </w:pPr>
          </w:p>
          <w:p w:rsidR="00B63612" w:rsidRPr="00966D2C" w:rsidRDefault="00B63612" w:rsidP="00411399">
            <w:pPr>
              <w:pStyle w:val="a3"/>
              <w:rPr>
                <w:rFonts w:ascii="Times New Roman" w:hAnsi="Times New Roman"/>
                <w:sz w:val="24"/>
                <w:szCs w:val="24"/>
              </w:rPr>
            </w:pPr>
            <w:r w:rsidRPr="00966D2C">
              <w:rPr>
                <w:rFonts w:ascii="Times New Roman" w:hAnsi="Times New Roman"/>
                <w:sz w:val="24"/>
                <w:szCs w:val="24"/>
              </w:rPr>
              <w:t>Главный врач__________________ В.В. Греф</w:t>
            </w:r>
          </w:p>
          <w:p w:rsidR="00B63612" w:rsidRPr="00966D2C" w:rsidRDefault="00B63612" w:rsidP="00411399">
            <w:pPr>
              <w:pStyle w:val="a3"/>
              <w:rPr>
                <w:rFonts w:ascii="Times New Roman" w:hAnsi="Times New Roman"/>
                <w:sz w:val="24"/>
                <w:szCs w:val="24"/>
              </w:rPr>
            </w:pPr>
            <w:r w:rsidRPr="00966D2C">
              <w:rPr>
                <w:rFonts w:ascii="Times New Roman" w:hAnsi="Times New Roman"/>
                <w:sz w:val="24"/>
                <w:szCs w:val="24"/>
              </w:rPr>
              <w:t xml:space="preserve">                                   </w:t>
            </w:r>
          </w:p>
          <w:p w:rsidR="00B63612" w:rsidRPr="00523644" w:rsidRDefault="00B63612" w:rsidP="00411399">
            <w:pPr>
              <w:pStyle w:val="a3"/>
            </w:pPr>
            <w:r w:rsidRPr="00966D2C">
              <w:rPr>
                <w:rFonts w:ascii="Times New Roman" w:hAnsi="Times New Roman"/>
                <w:sz w:val="24"/>
                <w:szCs w:val="24"/>
              </w:rPr>
              <w:t>м.п.</w:t>
            </w:r>
          </w:p>
        </w:tc>
        <w:tc>
          <w:tcPr>
            <w:tcW w:w="5245" w:type="dxa"/>
            <w:shd w:val="clear" w:color="auto" w:fill="auto"/>
          </w:tcPr>
          <w:p w:rsidR="00B63612" w:rsidRDefault="00B63612" w:rsidP="00411399">
            <w:pPr>
              <w:widowControl w:val="0"/>
              <w:rPr>
                <w:color w:val="000000"/>
              </w:rPr>
            </w:pPr>
          </w:p>
          <w:p w:rsidR="00B63612" w:rsidRDefault="00B63612" w:rsidP="00411399">
            <w:pPr>
              <w:widowControl w:val="0"/>
              <w:jc w:val="center"/>
              <w:rPr>
                <w:color w:val="000000"/>
              </w:rPr>
            </w:pPr>
            <w:r w:rsidRPr="00523644">
              <w:rPr>
                <w:color w:val="000000"/>
              </w:rPr>
              <w:t>Поставщик</w:t>
            </w:r>
          </w:p>
          <w:p w:rsidR="00B63612" w:rsidRPr="00523644" w:rsidRDefault="00B63612" w:rsidP="00411399">
            <w:pPr>
              <w:widowControl w:val="0"/>
              <w:jc w:val="center"/>
              <w:rPr>
                <w:color w:val="000000"/>
              </w:rPr>
            </w:pPr>
          </w:p>
        </w:tc>
      </w:tr>
    </w:tbl>
    <w:p w:rsidR="00B63612" w:rsidRPr="007D1C01" w:rsidRDefault="00B63612" w:rsidP="00B63612">
      <w:pPr>
        <w:widowControl w:val="0"/>
        <w:autoSpaceDE w:val="0"/>
        <w:ind w:firstLine="540"/>
        <w:jc w:val="both"/>
        <w:rPr>
          <w:color w:val="000000"/>
          <w:sz w:val="16"/>
          <w:szCs w:val="16"/>
        </w:rPr>
      </w:pPr>
    </w:p>
    <w:p w:rsidR="00B63612" w:rsidRDefault="00B63612" w:rsidP="00B63612">
      <w:pPr>
        <w:pStyle w:val="ConsPlusNonformat"/>
        <w:rPr>
          <w:rFonts w:ascii="Times New Roman" w:hAnsi="Times New Roman" w:cs="Times New Roman"/>
          <w:color w:val="000000"/>
          <w:sz w:val="24"/>
          <w:szCs w:val="24"/>
        </w:rPr>
      </w:pPr>
    </w:p>
    <w:p w:rsidR="00B63612" w:rsidRDefault="00B63612" w:rsidP="00B63612">
      <w:pPr>
        <w:pStyle w:val="ConsPlusNonformat"/>
        <w:rPr>
          <w:rFonts w:ascii="Times New Roman" w:hAnsi="Times New Roman" w:cs="Times New Roman"/>
          <w:b/>
          <w:sz w:val="24"/>
          <w:szCs w:val="24"/>
        </w:rPr>
      </w:pPr>
    </w:p>
    <w:p w:rsidR="00B63612" w:rsidRDefault="00B63612" w:rsidP="00B63612">
      <w:pPr>
        <w:pStyle w:val="ConsPlusNonformat"/>
        <w:rPr>
          <w:rFonts w:ascii="Times New Roman" w:hAnsi="Times New Roman" w:cs="Times New Roman"/>
          <w:b/>
          <w:sz w:val="24"/>
          <w:szCs w:val="24"/>
        </w:rPr>
      </w:pPr>
    </w:p>
    <w:p w:rsidR="00B63612" w:rsidRDefault="00B63612" w:rsidP="00B63612">
      <w:pPr>
        <w:pStyle w:val="ConsPlusNonformat"/>
        <w:rPr>
          <w:rFonts w:ascii="Times New Roman" w:hAnsi="Times New Roman" w:cs="Times New Roman"/>
          <w:b/>
          <w:sz w:val="24"/>
          <w:szCs w:val="24"/>
        </w:rPr>
      </w:pPr>
    </w:p>
    <w:p w:rsidR="00B63612" w:rsidRDefault="00B63612" w:rsidP="00B63612">
      <w:pPr>
        <w:pStyle w:val="ConsPlusNonformat"/>
        <w:rPr>
          <w:rFonts w:ascii="Times New Roman" w:hAnsi="Times New Roman" w:cs="Times New Roman"/>
          <w:b/>
          <w:sz w:val="24"/>
          <w:szCs w:val="24"/>
        </w:rPr>
      </w:pPr>
    </w:p>
    <w:p w:rsidR="00F009B7" w:rsidRDefault="00F009B7" w:rsidP="00B63612">
      <w:pPr>
        <w:pStyle w:val="ConsPlusNonformat"/>
        <w:rPr>
          <w:rFonts w:ascii="Times New Roman" w:hAnsi="Times New Roman" w:cs="Times New Roman"/>
          <w:b/>
          <w:sz w:val="24"/>
          <w:szCs w:val="24"/>
        </w:rPr>
      </w:pPr>
    </w:p>
    <w:p w:rsidR="00F009B7" w:rsidRDefault="00F009B7" w:rsidP="00B63612">
      <w:pPr>
        <w:pStyle w:val="ConsPlusNonformat"/>
        <w:rPr>
          <w:rFonts w:ascii="Times New Roman" w:hAnsi="Times New Roman" w:cs="Times New Roman"/>
          <w:b/>
          <w:sz w:val="24"/>
          <w:szCs w:val="24"/>
        </w:rPr>
      </w:pPr>
    </w:p>
    <w:p w:rsidR="00F009B7" w:rsidRDefault="00F009B7" w:rsidP="00B63612">
      <w:pPr>
        <w:pStyle w:val="ConsPlusNonformat"/>
        <w:rPr>
          <w:rFonts w:ascii="Times New Roman" w:hAnsi="Times New Roman" w:cs="Times New Roman"/>
          <w:b/>
          <w:sz w:val="24"/>
          <w:szCs w:val="24"/>
        </w:rPr>
      </w:pPr>
    </w:p>
    <w:p w:rsidR="00F009B7" w:rsidRDefault="00F009B7" w:rsidP="00B63612">
      <w:pPr>
        <w:pStyle w:val="ConsPlusNonformat"/>
        <w:rPr>
          <w:rFonts w:ascii="Times New Roman" w:hAnsi="Times New Roman" w:cs="Times New Roman"/>
          <w:b/>
          <w:sz w:val="24"/>
          <w:szCs w:val="24"/>
        </w:rPr>
      </w:pPr>
    </w:p>
    <w:p w:rsidR="00F009B7" w:rsidRDefault="00F009B7" w:rsidP="00B63612">
      <w:pPr>
        <w:pStyle w:val="ConsPlusNonformat"/>
        <w:rPr>
          <w:rFonts w:ascii="Times New Roman" w:hAnsi="Times New Roman" w:cs="Times New Roman"/>
          <w:b/>
          <w:sz w:val="24"/>
          <w:szCs w:val="24"/>
        </w:rPr>
      </w:pPr>
    </w:p>
    <w:p w:rsidR="00F009B7" w:rsidRDefault="00F009B7" w:rsidP="00B63612">
      <w:pPr>
        <w:pStyle w:val="ConsPlusNonformat"/>
        <w:rPr>
          <w:rFonts w:ascii="Times New Roman" w:hAnsi="Times New Roman" w:cs="Times New Roman"/>
          <w:b/>
          <w:sz w:val="24"/>
          <w:szCs w:val="24"/>
        </w:rPr>
      </w:pPr>
    </w:p>
    <w:p w:rsidR="00F009B7" w:rsidRDefault="00F009B7" w:rsidP="00B63612">
      <w:pPr>
        <w:pStyle w:val="ConsPlusNonformat"/>
        <w:rPr>
          <w:rFonts w:ascii="Times New Roman" w:hAnsi="Times New Roman" w:cs="Times New Roman"/>
          <w:b/>
          <w:sz w:val="24"/>
          <w:szCs w:val="24"/>
        </w:rPr>
      </w:pPr>
    </w:p>
    <w:p w:rsidR="00F009B7" w:rsidRDefault="00F009B7" w:rsidP="00B63612">
      <w:pPr>
        <w:pStyle w:val="ConsPlusNonformat"/>
        <w:rPr>
          <w:rFonts w:ascii="Times New Roman" w:hAnsi="Times New Roman" w:cs="Times New Roman"/>
          <w:b/>
          <w:sz w:val="24"/>
          <w:szCs w:val="24"/>
        </w:rPr>
      </w:pPr>
    </w:p>
    <w:p w:rsidR="00F009B7" w:rsidRDefault="00F009B7" w:rsidP="00B63612">
      <w:pPr>
        <w:pStyle w:val="ConsPlusNonformat"/>
        <w:rPr>
          <w:rFonts w:ascii="Times New Roman" w:hAnsi="Times New Roman" w:cs="Times New Roman"/>
          <w:b/>
          <w:sz w:val="24"/>
          <w:szCs w:val="24"/>
        </w:rPr>
      </w:pPr>
    </w:p>
    <w:p w:rsidR="00F009B7" w:rsidRDefault="00F009B7" w:rsidP="00B63612">
      <w:pPr>
        <w:pStyle w:val="ConsPlusNonformat"/>
        <w:rPr>
          <w:rFonts w:ascii="Times New Roman" w:hAnsi="Times New Roman" w:cs="Times New Roman"/>
          <w:b/>
          <w:sz w:val="24"/>
          <w:szCs w:val="24"/>
        </w:rPr>
      </w:pPr>
    </w:p>
    <w:p w:rsidR="00F009B7" w:rsidRDefault="00F009B7" w:rsidP="00B63612">
      <w:pPr>
        <w:pStyle w:val="ConsPlusNonformat"/>
        <w:rPr>
          <w:rFonts w:ascii="Times New Roman" w:hAnsi="Times New Roman" w:cs="Times New Roman"/>
          <w:b/>
          <w:sz w:val="24"/>
          <w:szCs w:val="24"/>
        </w:rPr>
      </w:pPr>
    </w:p>
    <w:p w:rsidR="00F009B7" w:rsidRDefault="00F009B7" w:rsidP="00B63612">
      <w:pPr>
        <w:pStyle w:val="ConsPlusNonformat"/>
        <w:rPr>
          <w:rFonts w:ascii="Times New Roman" w:hAnsi="Times New Roman" w:cs="Times New Roman"/>
          <w:b/>
          <w:sz w:val="24"/>
          <w:szCs w:val="24"/>
        </w:rPr>
      </w:pPr>
    </w:p>
    <w:p w:rsidR="00F009B7" w:rsidRDefault="00F009B7" w:rsidP="00B63612">
      <w:pPr>
        <w:pStyle w:val="ConsPlusNonformat"/>
        <w:rPr>
          <w:rFonts w:ascii="Times New Roman" w:hAnsi="Times New Roman" w:cs="Times New Roman"/>
          <w:b/>
          <w:sz w:val="24"/>
          <w:szCs w:val="24"/>
        </w:rPr>
      </w:pPr>
    </w:p>
    <w:p w:rsidR="00F009B7" w:rsidRDefault="00F009B7" w:rsidP="00B63612">
      <w:pPr>
        <w:pStyle w:val="ConsPlusNonformat"/>
        <w:rPr>
          <w:rFonts w:ascii="Times New Roman" w:hAnsi="Times New Roman" w:cs="Times New Roman"/>
          <w:b/>
          <w:sz w:val="24"/>
          <w:szCs w:val="24"/>
        </w:rPr>
      </w:pPr>
    </w:p>
    <w:p w:rsidR="00F009B7" w:rsidRDefault="00F009B7" w:rsidP="00B63612">
      <w:pPr>
        <w:pStyle w:val="ConsPlusNonformat"/>
        <w:rPr>
          <w:rFonts w:ascii="Times New Roman" w:hAnsi="Times New Roman" w:cs="Times New Roman"/>
          <w:b/>
          <w:sz w:val="24"/>
          <w:szCs w:val="24"/>
        </w:rPr>
      </w:pPr>
    </w:p>
    <w:p w:rsidR="00F009B7" w:rsidRDefault="00F009B7" w:rsidP="00B63612">
      <w:pPr>
        <w:pStyle w:val="ConsPlusNonformat"/>
        <w:rPr>
          <w:rFonts w:ascii="Times New Roman" w:hAnsi="Times New Roman" w:cs="Times New Roman"/>
          <w:b/>
          <w:sz w:val="24"/>
          <w:szCs w:val="24"/>
        </w:rPr>
      </w:pPr>
    </w:p>
    <w:p w:rsidR="00F009B7" w:rsidRDefault="00F009B7" w:rsidP="00B63612">
      <w:pPr>
        <w:pStyle w:val="ConsPlusNonformat"/>
        <w:rPr>
          <w:rFonts w:ascii="Times New Roman" w:hAnsi="Times New Roman" w:cs="Times New Roman"/>
          <w:b/>
          <w:sz w:val="24"/>
          <w:szCs w:val="24"/>
        </w:rPr>
      </w:pPr>
    </w:p>
    <w:p w:rsidR="00F009B7" w:rsidRDefault="00F009B7" w:rsidP="00B63612">
      <w:pPr>
        <w:pStyle w:val="ConsPlusNonformat"/>
        <w:rPr>
          <w:rFonts w:ascii="Times New Roman" w:hAnsi="Times New Roman" w:cs="Times New Roman"/>
          <w:b/>
          <w:sz w:val="24"/>
          <w:szCs w:val="24"/>
        </w:rPr>
      </w:pPr>
    </w:p>
    <w:p w:rsidR="00F009B7" w:rsidRDefault="00F009B7" w:rsidP="00B63612">
      <w:pPr>
        <w:pStyle w:val="ConsPlusNonformat"/>
        <w:rPr>
          <w:rFonts w:ascii="Times New Roman" w:hAnsi="Times New Roman" w:cs="Times New Roman"/>
          <w:b/>
          <w:sz w:val="24"/>
          <w:szCs w:val="24"/>
        </w:rPr>
      </w:pPr>
    </w:p>
    <w:p w:rsidR="00F009B7" w:rsidRDefault="00F009B7" w:rsidP="00B63612">
      <w:pPr>
        <w:pStyle w:val="ConsPlusNonformat"/>
        <w:rPr>
          <w:rFonts w:ascii="Times New Roman" w:hAnsi="Times New Roman" w:cs="Times New Roman"/>
          <w:b/>
          <w:sz w:val="24"/>
          <w:szCs w:val="24"/>
        </w:rPr>
      </w:pPr>
    </w:p>
    <w:p w:rsidR="00F009B7" w:rsidRDefault="00F009B7" w:rsidP="00B63612">
      <w:pPr>
        <w:pStyle w:val="ConsPlusNonformat"/>
        <w:rPr>
          <w:rFonts w:ascii="Times New Roman" w:hAnsi="Times New Roman" w:cs="Times New Roman"/>
          <w:b/>
          <w:sz w:val="24"/>
          <w:szCs w:val="24"/>
        </w:rPr>
      </w:pPr>
    </w:p>
    <w:p w:rsidR="00F009B7" w:rsidRDefault="00F009B7" w:rsidP="00B63612">
      <w:pPr>
        <w:pStyle w:val="ConsPlusNonformat"/>
        <w:rPr>
          <w:rFonts w:ascii="Times New Roman" w:hAnsi="Times New Roman" w:cs="Times New Roman"/>
          <w:b/>
          <w:sz w:val="24"/>
          <w:szCs w:val="24"/>
        </w:rPr>
      </w:pPr>
    </w:p>
    <w:p w:rsidR="00F009B7" w:rsidRDefault="00F009B7" w:rsidP="00B63612">
      <w:pPr>
        <w:pStyle w:val="ConsPlusNonformat"/>
        <w:rPr>
          <w:rFonts w:ascii="Times New Roman" w:hAnsi="Times New Roman" w:cs="Times New Roman"/>
          <w:b/>
          <w:sz w:val="24"/>
          <w:szCs w:val="24"/>
        </w:rPr>
      </w:pPr>
    </w:p>
    <w:p w:rsidR="00F009B7" w:rsidRDefault="00F009B7" w:rsidP="00B63612">
      <w:pPr>
        <w:pStyle w:val="ConsPlusNonformat"/>
        <w:rPr>
          <w:rFonts w:ascii="Times New Roman" w:hAnsi="Times New Roman" w:cs="Times New Roman"/>
          <w:b/>
          <w:sz w:val="24"/>
          <w:szCs w:val="24"/>
        </w:rPr>
      </w:pPr>
    </w:p>
    <w:p w:rsidR="00F009B7" w:rsidRDefault="00F009B7" w:rsidP="00B63612">
      <w:pPr>
        <w:pStyle w:val="ConsPlusNonformat"/>
        <w:rPr>
          <w:rFonts w:ascii="Times New Roman" w:hAnsi="Times New Roman" w:cs="Times New Roman"/>
          <w:b/>
          <w:sz w:val="24"/>
          <w:szCs w:val="24"/>
        </w:rPr>
      </w:pPr>
    </w:p>
    <w:p w:rsidR="00F009B7" w:rsidRDefault="00F009B7" w:rsidP="00B63612">
      <w:pPr>
        <w:pStyle w:val="ConsPlusNonformat"/>
        <w:rPr>
          <w:rFonts w:ascii="Times New Roman" w:hAnsi="Times New Roman" w:cs="Times New Roman"/>
          <w:b/>
          <w:sz w:val="24"/>
          <w:szCs w:val="24"/>
        </w:rPr>
      </w:pPr>
    </w:p>
    <w:p w:rsidR="00F009B7" w:rsidRDefault="00F009B7" w:rsidP="00B63612">
      <w:pPr>
        <w:pStyle w:val="ConsPlusNonformat"/>
        <w:rPr>
          <w:rFonts w:ascii="Times New Roman" w:hAnsi="Times New Roman" w:cs="Times New Roman"/>
          <w:b/>
          <w:sz w:val="24"/>
          <w:szCs w:val="24"/>
        </w:rPr>
      </w:pPr>
    </w:p>
    <w:p w:rsidR="00F009B7" w:rsidRDefault="00F009B7" w:rsidP="00B63612">
      <w:pPr>
        <w:pStyle w:val="ConsPlusNonformat"/>
        <w:rPr>
          <w:rFonts w:ascii="Times New Roman" w:hAnsi="Times New Roman" w:cs="Times New Roman"/>
          <w:b/>
          <w:sz w:val="24"/>
          <w:szCs w:val="24"/>
        </w:rPr>
      </w:pPr>
    </w:p>
    <w:p w:rsidR="00F009B7" w:rsidRDefault="00F009B7" w:rsidP="00B63612">
      <w:pPr>
        <w:pStyle w:val="ConsPlusNonformat"/>
        <w:rPr>
          <w:rFonts w:ascii="Times New Roman" w:hAnsi="Times New Roman" w:cs="Times New Roman"/>
          <w:b/>
          <w:sz w:val="24"/>
          <w:szCs w:val="24"/>
        </w:rPr>
      </w:pPr>
    </w:p>
    <w:p w:rsidR="00F009B7" w:rsidRDefault="00F009B7" w:rsidP="00B63612">
      <w:pPr>
        <w:pStyle w:val="ConsPlusNonformat"/>
        <w:rPr>
          <w:rFonts w:ascii="Times New Roman" w:hAnsi="Times New Roman" w:cs="Times New Roman"/>
          <w:b/>
          <w:sz w:val="24"/>
          <w:szCs w:val="24"/>
        </w:rPr>
      </w:pPr>
    </w:p>
    <w:p w:rsidR="00F009B7" w:rsidRDefault="00F009B7" w:rsidP="00B63612">
      <w:pPr>
        <w:pStyle w:val="ConsPlusNonformat"/>
        <w:rPr>
          <w:rFonts w:ascii="Times New Roman" w:hAnsi="Times New Roman" w:cs="Times New Roman"/>
          <w:b/>
          <w:sz w:val="24"/>
          <w:szCs w:val="24"/>
        </w:rPr>
      </w:pPr>
    </w:p>
    <w:p w:rsidR="00F009B7" w:rsidRDefault="00F009B7" w:rsidP="00B63612">
      <w:pPr>
        <w:pStyle w:val="ConsPlusNonformat"/>
        <w:rPr>
          <w:rFonts w:ascii="Times New Roman" w:hAnsi="Times New Roman" w:cs="Times New Roman"/>
          <w:b/>
          <w:sz w:val="24"/>
          <w:szCs w:val="24"/>
        </w:rPr>
      </w:pPr>
    </w:p>
    <w:p w:rsidR="00B63612" w:rsidRDefault="00B63612" w:rsidP="00B63612">
      <w:pPr>
        <w:pStyle w:val="ConsPlusNonformat"/>
        <w:rPr>
          <w:rFonts w:ascii="Times New Roman" w:hAnsi="Times New Roman" w:cs="Times New Roman"/>
          <w:b/>
          <w:sz w:val="24"/>
          <w:szCs w:val="24"/>
        </w:rPr>
      </w:pPr>
    </w:p>
    <w:p w:rsidR="00B63612" w:rsidRDefault="00B63612" w:rsidP="00B63612">
      <w:pPr>
        <w:pStyle w:val="ConsPlusNonformat"/>
        <w:rPr>
          <w:rFonts w:ascii="Times New Roman" w:hAnsi="Times New Roman" w:cs="Times New Roman"/>
          <w:b/>
          <w:sz w:val="24"/>
          <w:szCs w:val="24"/>
        </w:rPr>
      </w:pPr>
    </w:p>
    <w:p w:rsidR="00B63612" w:rsidRDefault="00B63612" w:rsidP="00B63612">
      <w:pPr>
        <w:pStyle w:val="ConsPlusNonformat"/>
        <w:rPr>
          <w:rFonts w:ascii="Times New Roman" w:hAnsi="Times New Roman" w:cs="Times New Roman"/>
          <w:b/>
          <w:sz w:val="24"/>
          <w:szCs w:val="24"/>
        </w:rPr>
      </w:pPr>
    </w:p>
    <w:p w:rsidR="00B63612" w:rsidRDefault="00B63612" w:rsidP="00B63612">
      <w:pPr>
        <w:pStyle w:val="ConsPlusNonformat"/>
        <w:rPr>
          <w:rFonts w:ascii="Times New Roman" w:hAnsi="Times New Roman" w:cs="Times New Roman"/>
          <w:b/>
          <w:sz w:val="24"/>
          <w:szCs w:val="24"/>
        </w:rPr>
      </w:pPr>
    </w:p>
    <w:p w:rsidR="00B63612" w:rsidRDefault="00B63612" w:rsidP="00B63612">
      <w:pPr>
        <w:widowControl w:val="0"/>
        <w:spacing w:after="80"/>
        <w:jc w:val="center"/>
        <w:rPr>
          <w:b/>
          <w:bCs/>
        </w:rPr>
      </w:pPr>
      <w:r w:rsidRPr="00E6679D">
        <w:rPr>
          <w:b/>
          <w:bCs/>
        </w:rPr>
        <w:lastRenderedPageBreak/>
        <w:t>ОПИСАНИЕ ОБЪЕКТА ЗАКУПКИ</w:t>
      </w:r>
    </w:p>
    <w:p w:rsidR="00B63612" w:rsidRDefault="00B63612" w:rsidP="00B63612">
      <w:pPr>
        <w:widowControl w:val="0"/>
        <w:tabs>
          <w:tab w:val="left" w:pos="5580"/>
        </w:tabs>
        <w:autoSpaceDE w:val="0"/>
        <w:autoSpaceDN w:val="0"/>
        <w:adjustRightInd w:val="0"/>
        <w:ind w:firstLine="540"/>
        <w:jc w:val="center"/>
        <w:rPr>
          <w:b/>
          <w:bCs/>
          <w:color w:val="000000"/>
        </w:rPr>
      </w:pPr>
      <w:r w:rsidRPr="00136A8E">
        <w:rPr>
          <w:b/>
          <w:bCs/>
          <w:color w:val="000000"/>
        </w:rPr>
        <w:t>На выполнение работ по капитальному ремонту</w:t>
      </w:r>
      <w:r>
        <w:rPr>
          <w:b/>
          <w:bCs/>
          <w:color w:val="000000"/>
        </w:rPr>
        <w:t>,</w:t>
      </w:r>
      <w:r w:rsidRPr="00136A8E">
        <w:rPr>
          <w:b/>
          <w:bCs/>
          <w:color w:val="000000"/>
        </w:rPr>
        <w:t xml:space="preserve"> </w:t>
      </w:r>
      <w:r>
        <w:rPr>
          <w:b/>
          <w:bCs/>
          <w:color w:val="000000"/>
        </w:rPr>
        <w:t xml:space="preserve">с элементами текущего ремонта, </w:t>
      </w:r>
    </w:p>
    <w:p w:rsidR="00B63612" w:rsidRDefault="00B63612" w:rsidP="00B63612">
      <w:pPr>
        <w:widowControl w:val="0"/>
        <w:tabs>
          <w:tab w:val="left" w:pos="5580"/>
        </w:tabs>
        <w:autoSpaceDE w:val="0"/>
        <w:autoSpaceDN w:val="0"/>
        <w:adjustRightInd w:val="0"/>
        <w:ind w:firstLine="540"/>
        <w:jc w:val="center"/>
        <w:rPr>
          <w:b/>
          <w:bCs/>
          <w:color w:val="000000"/>
        </w:rPr>
      </w:pPr>
      <w:r>
        <w:rPr>
          <w:b/>
          <w:bCs/>
          <w:color w:val="000000"/>
        </w:rPr>
        <w:t xml:space="preserve">по устранению нарушений противопожарной безопасности </w:t>
      </w:r>
    </w:p>
    <w:p w:rsidR="00B63612" w:rsidRDefault="00B63612" w:rsidP="00B63612">
      <w:pPr>
        <w:widowControl w:val="0"/>
        <w:tabs>
          <w:tab w:val="left" w:pos="5580"/>
        </w:tabs>
        <w:autoSpaceDE w:val="0"/>
        <w:autoSpaceDN w:val="0"/>
        <w:adjustRightInd w:val="0"/>
        <w:ind w:firstLine="540"/>
        <w:jc w:val="center"/>
        <w:rPr>
          <w:b/>
          <w:bCs/>
          <w:color w:val="000000"/>
        </w:rPr>
      </w:pPr>
      <w:r>
        <w:rPr>
          <w:b/>
          <w:bCs/>
          <w:color w:val="000000"/>
        </w:rPr>
        <w:t xml:space="preserve">в ГБУЗ НСО «Родильный дом №7». </w:t>
      </w:r>
    </w:p>
    <w:p w:rsidR="00B63612" w:rsidRPr="00136A8E" w:rsidRDefault="00B63612" w:rsidP="00B63612">
      <w:pPr>
        <w:widowControl w:val="0"/>
        <w:tabs>
          <w:tab w:val="left" w:pos="5580"/>
        </w:tabs>
        <w:autoSpaceDE w:val="0"/>
        <w:autoSpaceDN w:val="0"/>
        <w:adjustRightInd w:val="0"/>
        <w:ind w:firstLine="540"/>
        <w:jc w:val="center"/>
        <w:rPr>
          <w:b/>
          <w:bCs/>
          <w:color w:val="000000"/>
        </w:rPr>
      </w:pPr>
    </w:p>
    <w:p w:rsidR="00B63612" w:rsidRPr="00E9750C" w:rsidRDefault="00B63612" w:rsidP="00B63612">
      <w:pPr>
        <w:widowControl w:val="0"/>
        <w:tabs>
          <w:tab w:val="left" w:pos="5580"/>
        </w:tabs>
        <w:autoSpaceDE w:val="0"/>
        <w:autoSpaceDN w:val="0"/>
        <w:adjustRightInd w:val="0"/>
        <w:ind w:firstLine="709"/>
        <w:jc w:val="both"/>
        <w:rPr>
          <w:bCs/>
          <w:color w:val="000000"/>
        </w:rPr>
      </w:pPr>
      <w:r w:rsidRPr="00E9750C">
        <w:rPr>
          <w:b/>
          <w:bCs/>
          <w:color w:val="000000"/>
        </w:rPr>
        <w:t>Место выполнения работ</w:t>
      </w:r>
      <w:r w:rsidRPr="00E9750C">
        <w:rPr>
          <w:bCs/>
          <w:color w:val="000000"/>
        </w:rPr>
        <w:t xml:space="preserve">: </w:t>
      </w:r>
      <w:r w:rsidRPr="00E9750C">
        <w:rPr>
          <w:bCs/>
        </w:rPr>
        <w:t>г</w:t>
      </w:r>
      <w:proofErr w:type="gramStart"/>
      <w:r w:rsidRPr="00E9750C">
        <w:rPr>
          <w:bCs/>
        </w:rPr>
        <w:t>.Н</w:t>
      </w:r>
      <w:proofErr w:type="gramEnd"/>
      <w:r w:rsidRPr="00E9750C">
        <w:rPr>
          <w:bCs/>
        </w:rPr>
        <w:t>овосибирск, ул. Героев революции,4,</w:t>
      </w:r>
      <w:r w:rsidRPr="00E9750C">
        <w:rPr>
          <w:bCs/>
          <w:color w:val="000000"/>
        </w:rPr>
        <w:t xml:space="preserve"> 1 этаж ГБУЗ НСО «Родильный дом №7».</w:t>
      </w:r>
    </w:p>
    <w:p w:rsidR="00B63612" w:rsidRPr="00E9750C" w:rsidRDefault="00B63612" w:rsidP="00B63612">
      <w:pPr>
        <w:widowControl w:val="0"/>
        <w:tabs>
          <w:tab w:val="left" w:pos="540"/>
        </w:tabs>
        <w:ind w:firstLine="709"/>
        <w:jc w:val="both"/>
      </w:pPr>
      <w:r w:rsidRPr="00E9750C">
        <w:t>Все указания, встречающиеся в настоящем  Описании объекта закупки, на оборудование, машины, механизмы, не являются требованием к производственным мощностям Подрядчика. Все указания являются расчетными единицами для определения Заказчиком начальной (максимальной) цены Контракта.</w:t>
      </w:r>
    </w:p>
    <w:p w:rsidR="00B63612" w:rsidRPr="00E9750C" w:rsidRDefault="00B63612" w:rsidP="00B63612">
      <w:pPr>
        <w:widowControl w:val="0"/>
        <w:tabs>
          <w:tab w:val="left" w:pos="540"/>
        </w:tabs>
        <w:jc w:val="both"/>
      </w:pPr>
      <w:r w:rsidRPr="00E9750C">
        <w:rPr>
          <w:bCs/>
          <w:color w:val="000000"/>
        </w:rPr>
        <w:t>Подрядчик должен разработать исполнительную документацию и ведомость отделки.</w:t>
      </w:r>
    </w:p>
    <w:p w:rsidR="00B63612" w:rsidRPr="00E9750C" w:rsidRDefault="00B63612" w:rsidP="00B63612">
      <w:pPr>
        <w:widowControl w:val="0"/>
        <w:tabs>
          <w:tab w:val="left" w:pos="540"/>
        </w:tabs>
        <w:jc w:val="both"/>
      </w:pPr>
      <w:r w:rsidRPr="00E9750C">
        <w:t xml:space="preserve">Исполнительная документация может уточняться и дополняться по взаимному согласованию сторон в срок не позднее  срока начала работ по  Контракту. </w:t>
      </w:r>
    </w:p>
    <w:p w:rsidR="00B63612" w:rsidRPr="00E9750C" w:rsidRDefault="00B63612" w:rsidP="00B6361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rPr>
      </w:pPr>
      <w:r w:rsidRPr="00E9750C">
        <w:rPr>
          <w:b/>
          <w:bCs/>
        </w:rPr>
        <w:t>Требования к качественным характеристикам работ</w:t>
      </w:r>
    </w:p>
    <w:p w:rsidR="00B63612" w:rsidRPr="00E9750C" w:rsidRDefault="00B63612" w:rsidP="00B6361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pPr>
      <w:r w:rsidRPr="00E9750C">
        <w:t xml:space="preserve">Качество выполненных Подрядчиком работ должно удовлетворять требованиям, установленным </w:t>
      </w:r>
      <w:proofErr w:type="spellStart"/>
      <w:r w:rsidRPr="00E9750C">
        <w:t>СНиП</w:t>
      </w:r>
      <w:proofErr w:type="spellEnd"/>
      <w:r w:rsidRPr="00E9750C">
        <w:t xml:space="preserve">, </w:t>
      </w:r>
      <w:proofErr w:type="spellStart"/>
      <w:r w:rsidRPr="00E9750C">
        <w:t>СанПиН</w:t>
      </w:r>
      <w:proofErr w:type="spellEnd"/>
      <w:r w:rsidRPr="00E9750C">
        <w:t>, ГОСТ, ТУ действующими на момент проведения работ на территории РФ, с учетом условий контракта. Если законом, иными правовыми актами или в установленном ими порядке предусмотрены обязательные требования к работе, выполняемой по заключаемому контракту, Подрядчик, обязан выполнять работу, соблюдая эти обязательные требования.</w:t>
      </w:r>
    </w:p>
    <w:p w:rsidR="00B63612" w:rsidRPr="00E9750C" w:rsidRDefault="00B63612" w:rsidP="00B63612">
      <w:pPr>
        <w:widowControl w:val="0"/>
        <w:autoSpaceDE w:val="0"/>
        <w:autoSpaceDN w:val="0"/>
        <w:adjustRightInd w:val="0"/>
        <w:ind w:firstLine="709"/>
        <w:jc w:val="both"/>
      </w:pPr>
      <w:r w:rsidRPr="00E9750C">
        <w:t xml:space="preserve">Работы должны производиться только в отведенной зоне работ. Работы должны быть  произведены минимальным количеством технических средств и механизмов, что нужно для сокращения шума, пыли, загрязнения воздуха. </w:t>
      </w:r>
    </w:p>
    <w:p w:rsidR="00B63612" w:rsidRPr="00E9750C" w:rsidRDefault="00B63612" w:rsidP="00B63612">
      <w:pPr>
        <w:widowControl w:val="0"/>
        <w:autoSpaceDE w:val="0"/>
        <w:autoSpaceDN w:val="0"/>
        <w:adjustRightInd w:val="0"/>
        <w:ind w:firstLine="709"/>
        <w:jc w:val="both"/>
      </w:pPr>
      <w:r w:rsidRPr="00E9750C">
        <w:t>Работы должны выполняться с применением современных методов и технологий производства работ, не увеличивая при этом стоимость  контракта.</w:t>
      </w:r>
    </w:p>
    <w:p w:rsidR="00B63612" w:rsidRPr="00E9750C" w:rsidRDefault="00B63612" w:rsidP="00B63612">
      <w:pPr>
        <w:widowControl w:val="0"/>
        <w:tabs>
          <w:tab w:val="left" w:pos="540"/>
        </w:tabs>
        <w:jc w:val="both"/>
        <w:rPr>
          <w:highlight w:val="lightGray"/>
        </w:rPr>
      </w:pPr>
      <w:r w:rsidRPr="00E9750C">
        <w:t>При производстве работ необходимо руководствоваться следующей нормативно-технической документацией:</w:t>
      </w:r>
    </w:p>
    <w:p w:rsidR="00B63612" w:rsidRPr="00E9750C" w:rsidRDefault="00B63612" w:rsidP="00B63612">
      <w:pPr>
        <w:widowControl w:val="0"/>
        <w:tabs>
          <w:tab w:val="left" w:pos="540"/>
        </w:tabs>
        <w:jc w:val="both"/>
        <w:rPr>
          <w:highlight w:val="lightGray"/>
        </w:rPr>
      </w:pPr>
    </w:p>
    <w:tbl>
      <w:tblPr>
        <w:tblW w:w="4981" w:type="pct"/>
        <w:tblInd w:w="108" w:type="dxa"/>
        <w:tblLayout w:type="fixed"/>
        <w:tblCellMar>
          <w:left w:w="0" w:type="dxa"/>
          <w:right w:w="0" w:type="dxa"/>
        </w:tblCellMar>
        <w:tblLook w:val="00A0"/>
      </w:tblPr>
      <w:tblGrid>
        <w:gridCol w:w="581"/>
        <w:gridCol w:w="2580"/>
        <w:gridCol w:w="7362"/>
      </w:tblGrid>
      <w:tr w:rsidR="00B63612" w:rsidRPr="00E9750C" w:rsidTr="00411399">
        <w:trPr>
          <w:trHeight w:val="525"/>
        </w:trPr>
        <w:tc>
          <w:tcPr>
            <w:tcW w:w="276" w:type="pct"/>
            <w:tcBorders>
              <w:top w:val="single" w:sz="12" w:space="0" w:color="auto"/>
              <w:left w:val="single" w:sz="12" w:space="0" w:color="auto"/>
              <w:bottom w:val="single" w:sz="12" w:space="0" w:color="auto"/>
              <w:right w:val="single" w:sz="12" w:space="0" w:color="auto"/>
            </w:tcBorders>
            <w:tcMar>
              <w:top w:w="0" w:type="dxa"/>
              <w:left w:w="108" w:type="dxa"/>
              <w:bottom w:w="0" w:type="dxa"/>
              <w:right w:w="108" w:type="dxa"/>
            </w:tcMar>
            <w:vAlign w:val="center"/>
          </w:tcPr>
          <w:p w:rsidR="00B63612" w:rsidRPr="00E9750C" w:rsidRDefault="00B63612" w:rsidP="00411399">
            <w:pPr>
              <w:widowControl w:val="0"/>
              <w:jc w:val="both"/>
              <w:rPr>
                <w:b/>
                <w:bCs/>
              </w:rPr>
            </w:pPr>
            <w:r w:rsidRPr="00E9750C">
              <w:rPr>
                <w:b/>
                <w:bCs/>
              </w:rPr>
              <w:t xml:space="preserve">№ </w:t>
            </w:r>
            <w:proofErr w:type="spellStart"/>
            <w:proofErr w:type="gramStart"/>
            <w:r w:rsidRPr="00E9750C">
              <w:rPr>
                <w:b/>
                <w:bCs/>
              </w:rPr>
              <w:t>п</w:t>
            </w:r>
            <w:proofErr w:type="spellEnd"/>
            <w:proofErr w:type="gramEnd"/>
            <w:r w:rsidRPr="00E9750C">
              <w:rPr>
                <w:b/>
                <w:bCs/>
              </w:rPr>
              <w:t>/</w:t>
            </w:r>
            <w:proofErr w:type="spellStart"/>
            <w:r w:rsidRPr="00E9750C">
              <w:rPr>
                <w:b/>
                <w:bCs/>
              </w:rPr>
              <w:t>п</w:t>
            </w:r>
            <w:proofErr w:type="spellEnd"/>
          </w:p>
        </w:tc>
        <w:tc>
          <w:tcPr>
            <w:tcW w:w="1226" w:type="pct"/>
            <w:tcBorders>
              <w:top w:val="single" w:sz="12" w:space="0" w:color="auto"/>
              <w:left w:val="single" w:sz="12" w:space="0" w:color="auto"/>
              <w:bottom w:val="single" w:sz="12" w:space="0" w:color="auto"/>
              <w:right w:val="single" w:sz="8" w:space="0" w:color="auto"/>
            </w:tcBorders>
            <w:tcMar>
              <w:top w:w="0" w:type="dxa"/>
              <w:left w:w="108" w:type="dxa"/>
              <w:bottom w:w="0" w:type="dxa"/>
              <w:right w:w="108" w:type="dxa"/>
            </w:tcMar>
            <w:vAlign w:val="center"/>
          </w:tcPr>
          <w:p w:rsidR="00B63612" w:rsidRPr="00E9750C" w:rsidRDefault="00B63612" w:rsidP="00411399">
            <w:pPr>
              <w:widowControl w:val="0"/>
              <w:jc w:val="both"/>
              <w:rPr>
                <w:b/>
                <w:bCs/>
              </w:rPr>
            </w:pPr>
            <w:r w:rsidRPr="00E9750C">
              <w:rPr>
                <w:b/>
                <w:bCs/>
              </w:rPr>
              <w:t>Шифр, номер</w:t>
            </w:r>
          </w:p>
        </w:tc>
        <w:tc>
          <w:tcPr>
            <w:tcW w:w="3498" w:type="pct"/>
            <w:tcBorders>
              <w:top w:val="single" w:sz="12" w:space="0" w:color="auto"/>
              <w:left w:val="nil"/>
              <w:bottom w:val="single" w:sz="12" w:space="0" w:color="auto"/>
              <w:right w:val="single" w:sz="12" w:space="0" w:color="auto"/>
            </w:tcBorders>
            <w:tcMar>
              <w:top w:w="0" w:type="dxa"/>
              <w:left w:w="108" w:type="dxa"/>
              <w:bottom w:w="0" w:type="dxa"/>
              <w:right w:w="108" w:type="dxa"/>
            </w:tcMar>
            <w:vAlign w:val="center"/>
          </w:tcPr>
          <w:p w:rsidR="00B63612" w:rsidRPr="00E9750C" w:rsidRDefault="00B63612" w:rsidP="00411399">
            <w:pPr>
              <w:widowControl w:val="0"/>
              <w:jc w:val="both"/>
              <w:rPr>
                <w:b/>
                <w:bCs/>
              </w:rPr>
            </w:pPr>
            <w:r w:rsidRPr="00E9750C">
              <w:rPr>
                <w:b/>
                <w:bCs/>
              </w:rPr>
              <w:t>Наименование нормативного документа</w:t>
            </w:r>
          </w:p>
        </w:tc>
      </w:tr>
      <w:tr w:rsidR="00B63612" w:rsidRPr="00E9750C" w:rsidTr="00411399">
        <w:trPr>
          <w:trHeight w:val="270"/>
        </w:trPr>
        <w:tc>
          <w:tcPr>
            <w:tcW w:w="276" w:type="pct"/>
            <w:tcBorders>
              <w:top w:val="single" w:sz="12" w:space="0" w:color="auto"/>
              <w:left w:val="single" w:sz="12" w:space="0" w:color="auto"/>
              <w:bottom w:val="single" w:sz="8" w:space="0" w:color="auto"/>
              <w:right w:val="single" w:sz="12" w:space="0" w:color="auto"/>
            </w:tcBorders>
            <w:tcMar>
              <w:top w:w="0" w:type="dxa"/>
              <w:left w:w="108" w:type="dxa"/>
              <w:bottom w:w="0" w:type="dxa"/>
              <w:right w:w="108" w:type="dxa"/>
            </w:tcMar>
            <w:vAlign w:val="bottom"/>
          </w:tcPr>
          <w:p w:rsidR="00B63612" w:rsidRPr="00E9750C" w:rsidRDefault="00B63612" w:rsidP="00411399">
            <w:pPr>
              <w:widowControl w:val="0"/>
              <w:jc w:val="both"/>
              <w:rPr>
                <w:b/>
                <w:bCs/>
              </w:rPr>
            </w:pPr>
            <w:r w:rsidRPr="00E9750C">
              <w:rPr>
                <w:b/>
                <w:bCs/>
              </w:rPr>
              <w:t>1</w:t>
            </w:r>
          </w:p>
        </w:tc>
        <w:tc>
          <w:tcPr>
            <w:tcW w:w="1226" w:type="pct"/>
            <w:tcBorders>
              <w:top w:val="single" w:sz="12" w:space="0" w:color="auto"/>
              <w:left w:val="single" w:sz="12" w:space="0" w:color="auto"/>
              <w:bottom w:val="single" w:sz="8" w:space="0" w:color="auto"/>
              <w:right w:val="single" w:sz="8" w:space="0" w:color="auto"/>
            </w:tcBorders>
            <w:tcMar>
              <w:top w:w="0" w:type="dxa"/>
              <w:left w:w="108" w:type="dxa"/>
              <w:bottom w:w="0" w:type="dxa"/>
              <w:right w:w="108" w:type="dxa"/>
            </w:tcMar>
            <w:vAlign w:val="bottom"/>
          </w:tcPr>
          <w:p w:rsidR="00B63612" w:rsidRPr="00E9750C" w:rsidRDefault="00B63612" w:rsidP="00411399">
            <w:pPr>
              <w:widowControl w:val="0"/>
              <w:jc w:val="both"/>
              <w:rPr>
                <w:b/>
                <w:bCs/>
              </w:rPr>
            </w:pPr>
            <w:r w:rsidRPr="00E9750C">
              <w:rPr>
                <w:b/>
                <w:bCs/>
              </w:rPr>
              <w:t>2</w:t>
            </w:r>
          </w:p>
        </w:tc>
        <w:tc>
          <w:tcPr>
            <w:tcW w:w="3498" w:type="pct"/>
            <w:tcBorders>
              <w:top w:val="single" w:sz="12" w:space="0" w:color="auto"/>
              <w:left w:val="nil"/>
              <w:bottom w:val="single" w:sz="8" w:space="0" w:color="auto"/>
              <w:right w:val="single" w:sz="12" w:space="0" w:color="auto"/>
            </w:tcBorders>
            <w:tcMar>
              <w:top w:w="0" w:type="dxa"/>
              <w:left w:w="108" w:type="dxa"/>
              <w:bottom w:w="0" w:type="dxa"/>
              <w:right w:w="108" w:type="dxa"/>
            </w:tcMar>
            <w:vAlign w:val="bottom"/>
          </w:tcPr>
          <w:p w:rsidR="00B63612" w:rsidRPr="00E9750C" w:rsidRDefault="00B63612" w:rsidP="00411399">
            <w:pPr>
              <w:widowControl w:val="0"/>
              <w:jc w:val="both"/>
              <w:rPr>
                <w:b/>
                <w:bCs/>
              </w:rPr>
            </w:pPr>
            <w:r w:rsidRPr="00E9750C">
              <w:rPr>
                <w:b/>
                <w:bCs/>
              </w:rPr>
              <w:t>3</w:t>
            </w:r>
          </w:p>
        </w:tc>
      </w:tr>
      <w:tr w:rsidR="00B63612" w:rsidRPr="00E9750C" w:rsidTr="00411399">
        <w:trPr>
          <w:trHeight w:val="270"/>
        </w:trPr>
        <w:tc>
          <w:tcPr>
            <w:tcW w:w="5000" w:type="pct"/>
            <w:gridSpan w:val="3"/>
            <w:tcBorders>
              <w:top w:val="nil"/>
              <w:left w:val="single" w:sz="12" w:space="0" w:color="auto"/>
              <w:bottom w:val="single" w:sz="8" w:space="0" w:color="auto"/>
              <w:right w:val="single" w:sz="12" w:space="0" w:color="auto"/>
            </w:tcBorders>
            <w:tcMar>
              <w:top w:w="0" w:type="dxa"/>
              <w:left w:w="108" w:type="dxa"/>
              <w:bottom w:w="0" w:type="dxa"/>
              <w:right w:w="108" w:type="dxa"/>
            </w:tcMar>
            <w:vAlign w:val="bottom"/>
          </w:tcPr>
          <w:p w:rsidR="00B63612" w:rsidRPr="00E9750C" w:rsidRDefault="00B63612" w:rsidP="00411399">
            <w:pPr>
              <w:widowControl w:val="0"/>
              <w:jc w:val="both"/>
              <w:rPr>
                <w:b/>
                <w:bCs/>
              </w:rPr>
            </w:pPr>
            <w:r w:rsidRPr="00E9750C">
              <w:rPr>
                <w:b/>
                <w:bCs/>
              </w:rPr>
              <w:t>Организация работ на месте проведения ремонта</w:t>
            </w:r>
          </w:p>
        </w:tc>
      </w:tr>
      <w:tr w:rsidR="00B63612" w:rsidRPr="00E9750C" w:rsidTr="00411399">
        <w:trPr>
          <w:trHeight w:val="270"/>
        </w:trPr>
        <w:tc>
          <w:tcPr>
            <w:tcW w:w="5000" w:type="pct"/>
            <w:gridSpan w:val="3"/>
            <w:tcBorders>
              <w:top w:val="nil"/>
              <w:left w:val="single" w:sz="12" w:space="0" w:color="auto"/>
              <w:bottom w:val="single" w:sz="8" w:space="0" w:color="auto"/>
              <w:right w:val="single" w:sz="12" w:space="0" w:color="auto"/>
            </w:tcBorders>
            <w:tcMar>
              <w:top w:w="0" w:type="dxa"/>
              <w:left w:w="108" w:type="dxa"/>
              <w:bottom w:w="0" w:type="dxa"/>
              <w:right w:w="108" w:type="dxa"/>
            </w:tcMar>
            <w:vAlign w:val="bottom"/>
          </w:tcPr>
          <w:p w:rsidR="00B63612" w:rsidRPr="00E9750C" w:rsidRDefault="00B63612" w:rsidP="00411399">
            <w:pPr>
              <w:widowControl w:val="0"/>
              <w:jc w:val="both"/>
              <w:rPr>
                <w:b/>
                <w:bCs/>
              </w:rPr>
            </w:pPr>
          </w:p>
        </w:tc>
      </w:tr>
      <w:tr w:rsidR="00B63612" w:rsidRPr="00E9750C" w:rsidTr="00411399">
        <w:trPr>
          <w:trHeight w:val="60"/>
        </w:trPr>
        <w:tc>
          <w:tcPr>
            <w:tcW w:w="276" w:type="pct"/>
            <w:tcBorders>
              <w:top w:val="nil"/>
              <w:left w:val="single" w:sz="12" w:space="0" w:color="auto"/>
              <w:bottom w:val="single" w:sz="8" w:space="0" w:color="auto"/>
              <w:right w:val="single" w:sz="12" w:space="0" w:color="auto"/>
            </w:tcBorders>
            <w:tcMar>
              <w:top w:w="0" w:type="dxa"/>
              <w:left w:w="108" w:type="dxa"/>
              <w:bottom w:w="0" w:type="dxa"/>
              <w:right w:w="108" w:type="dxa"/>
            </w:tcMar>
            <w:vAlign w:val="center"/>
          </w:tcPr>
          <w:p w:rsidR="00B63612" w:rsidRPr="00E9750C" w:rsidRDefault="00B63612" w:rsidP="00411399">
            <w:pPr>
              <w:widowControl w:val="0"/>
              <w:jc w:val="both"/>
            </w:pPr>
            <w:r w:rsidRPr="00E9750C">
              <w:t>1</w:t>
            </w:r>
          </w:p>
        </w:tc>
        <w:tc>
          <w:tcPr>
            <w:tcW w:w="1226" w:type="pct"/>
            <w:tcBorders>
              <w:top w:val="nil"/>
              <w:left w:val="single" w:sz="12" w:space="0" w:color="auto"/>
              <w:bottom w:val="single" w:sz="8" w:space="0" w:color="auto"/>
              <w:right w:val="single" w:sz="8" w:space="0" w:color="auto"/>
            </w:tcBorders>
            <w:tcMar>
              <w:top w:w="0" w:type="dxa"/>
              <w:left w:w="108" w:type="dxa"/>
              <w:bottom w:w="0" w:type="dxa"/>
              <w:right w:w="108" w:type="dxa"/>
            </w:tcMar>
            <w:vAlign w:val="center"/>
          </w:tcPr>
          <w:p w:rsidR="00B63612" w:rsidRPr="00E9750C" w:rsidRDefault="00B63612" w:rsidP="00411399">
            <w:pPr>
              <w:widowControl w:val="0"/>
              <w:jc w:val="both"/>
            </w:pPr>
            <w:proofErr w:type="spellStart"/>
            <w:r w:rsidRPr="00E9750C">
              <w:rPr>
                <w:color w:val="000000"/>
              </w:rPr>
              <w:t>СанПиН</w:t>
            </w:r>
            <w:proofErr w:type="spellEnd"/>
            <w:r w:rsidRPr="00E9750C">
              <w:rPr>
                <w:color w:val="000000"/>
              </w:rPr>
              <w:t xml:space="preserve"> 2/1/3/2630-10</w:t>
            </w:r>
          </w:p>
        </w:tc>
        <w:tc>
          <w:tcPr>
            <w:tcW w:w="3498" w:type="pct"/>
            <w:tcBorders>
              <w:top w:val="nil"/>
              <w:left w:val="nil"/>
              <w:bottom w:val="single" w:sz="8" w:space="0" w:color="auto"/>
              <w:right w:val="single" w:sz="12" w:space="0" w:color="auto"/>
            </w:tcBorders>
            <w:tcMar>
              <w:top w:w="0" w:type="dxa"/>
              <w:left w:w="108" w:type="dxa"/>
              <w:bottom w:w="0" w:type="dxa"/>
              <w:right w:w="108" w:type="dxa"/>
            </w:tcMar>
            <w:vAlign w:val="center"/>
          </w:tcPr>
          <w:p w:rsidR="00B63612" w:rsidRPr="00E9750C" w:rsidRDefault="00B63612" w:rsidP="00411399">
            <w:pPr>
              <w:widowControl w:val="0"/>
              <w:jc w:val="both"/>
            </w:pPr>
            <w:r w:rsidRPr="00E9750C">
              <w:t>''Санитарно-эпидемиологические требования к организациям,</w:t>
            </w:r>
          </w:p>
          <w:p w:rsidR="00B63612" w:rsidRPr="00E9750C" w:rsidRDefault="00B63612" w:rsidP="00411399">
            <w:pPr>
              <w:widowControl w:val="0"/>
              <w:jc w:val="both"/>
            </w:pPr>
            <w:proofErr w:type="gramStart"/>
            <w:r w:rsidRPr="00E9750C">
              <w:t>осуществляющим</w:t>
            </w:r>
            <w:proofErr w:type="gramEnd"/>
            <w:r w:rsidRPr="00E9750C">
              <w:t xml:space="preserve"> медицинскую деятельность''</w:t>
            </w:r>
          </w:p>
        </w:tc>
      </w:tr>
      <w:tr w:rsidR="00B63612" w:rsidRPr="00E9750C" w:rsidTr="00411399">
        <w:trPr>
          <w:trHeight w:val="60"/>
        </w:trPr>
        <w:tc>
          <w:tcPr>
            <w:tcW w:w="276" w:type="pct"/>
            <w:tcBorders>
              <w:top w:val="nil"/>
              <w:left w:val="single" w:sz="12" w:space="0" w:color="auto"/>
              <w:bottom w:val="single" w:sz="8" w:space="0" w:color="auto"/>
              <w:right w:val="single" w:sz="12" w:space="0" w:color="auto"/>
            </w:tcBorders>
            <w:tcMar>
              <w:top w:w="0" w:type="dxa"/>
              <w:left w:w="108" w:type="dxa"/>
              <w:bottom w:w="0" w:type="dxa"/>
              <w:right w:w="108" w:type="dxa"/>
            </w:tcMar>
            <w:vAlign w:val="center"/>
          </w:tcPr>
          <w:p w:rsidR="00B63612" w:rsidRPr="00E9750C" w:rsidRDefault="00B63612" w:rsidP="00411399">
            <w:pPr>
              <w:widowControl w:val="0"/>
              <w:jc w:val="both"/>
            </w:pPr>
            <w:r w:rsidRPr="00E9750C">
              <w:t>2</w:t>
            </w:r>
          </w:p>
        </w:tc>
        <w:tc>
          <w:tcPr>
            <w:tcW w:w="1226" w:type="pct"/>
            <w:tcBorders>
              <w:top w:val="nil"/>
              <w:left w:val="single" w:sz="12" w:space="0" w:color="auto"/>
              <w:bottom w:val="single" w:sz="8" w:space="0" w:color="auto"/>
              <w:right w:val="single" w:sz="8" w:space="0" w:color="auto"/>
            </w:tcBorders>
            <w:tcMar>
              <w:top w:w="0" w:type="dxa"/>
              <w:left w:w="108" w:type="dxa"/>
              <w:bottom w:w="0" w:type="dxa"/>
              <w:right w:w="108" w:type="dxa"/>
            </w:tcMar>
            <w:vAlign w:val="center"/>
          </w:tcPr>
          <w:p w:rsidR="00B63612" w:rsidRPr="00E9750C" w:rsidRDefault="00B63612" w:rsidP="00411399">
            <w:pPr>
              <w:widowControl w:val="0"/>
              <w:jc w:val="both"/>
            </w:pPr>
            <w:proofErr w:type="spellStart"/>
            <w:r w:rsidRPr="00E9750C">
              <w:t>СНиП</w:t>
            </w:r>
            <w:proofErr w:type="spellEnd"/>
            <w:r w:rsidRPr="00E9750C">
              <w:t xml:space="preserve"> 12-03-2001</w:t>
            </w:r>
          </w:p>
        </w:tc>
        <w:tc>
          <w:tcPr>
            <w:tcW w:w="3498" w:type="pct"/>
            <w:tcBorders>
              <w:top w:val="nil"/>
              <w:left w:val="nil"/>
              <w:bottom w:val="single" w:sz="8" w:space="0" w:color="auto"/>
              <w:right w:val="single" w:sz="12" w:space="0" w:color="auto"/>
            </w:tcBorders>
            <w:tcMar>
              <w:top w:w="0" w:type="dxa"/>
              <w:left w:w="108" w:type="dxa"/>
              <w:bottom w:w="0" w:type="dxa"/>
              <w:right w:w="108" w:type="dxa"/>
            </w:tcMar>
            <w:vAlign w:val="center"/>
          </w:tcPr>
          <w:p w:rsidR="00B63612" w:rsidRPr="00E9750C" w:rsidRDefault="00B63612" w:rsidP="00411399">
            <w:pPr>
              <w:widowControl w:val="0"/>
              <w:jc w:val="both"/>
            </w:pPr>
            <w:r w:rsidRPr="00E9750C">
              <w:t>Безопасность труда в строительстве Часть 1. Общие требования.</w:t>
            </w:r>
            <w:r w:rsidRPr="00E9750C">
              <w:rPr>
                <w:color w:val="000000"/>
              </w:rPr>
              <w:t xml:space="preserve"> Часть 2. Строительное производство</w:t>
            </w:r>
          </w:p>
        </w:tc>
      </w:tr>
      <w:tr w:rsidR="00B63612" w:rsidRPr="00E9750C" w:rsidTr="00411399">
        <w:trPr>
          <w:trHeight w:val="60"/>
        </w:trPr>
        <w:tc>
          <w:tcPr>
            <w:tcW w:w="276" w:type="pct"/>
            <w:tcBorders>
              <w:top w:val="nil"/>
              <w:left w:val="single" w:sz="12" w:space="0" w:color="auto"/>
              <w:bottom w:val="single" w:sz="8" w:space="0" w:color="auto"/>
              <w:right w:val="single" w:sz="12" w:space="0" w:color="auto"/>
            </w:tcBorders>
            <w:tcMar>
              <w:top w:w="0" w:type="dxa"/>
              <w:left w:w="108" w:type="dxa"/>
              <w:bottom w:w="0" w:type="dxa"/>
              <w:right w:w="108" w:type="dxa"/>
            </w:tcMar>
            <w:vAlign w:val="center"/>
          </w:tcPr>
          <w:p w:rsidR="00B63612" w:rsidRPr="00E9750C" w:rsidRDefault="00B63612" w:rsidP="00411399">
            <w:pPr>
              <w:widowControl w:val="0"/>
              <w:jc w:val="both"/>
            </w:pPr>
            <w:r w:rsidRPr="00E9750C">
              <w:t>3</w:t>
            </w:r>
          </w:p>
        </w:tc>
        <w:tc>
          <w:tcPr>
            <w:tcW w:w="1226" w:type="pct"/>
            <w:tcBorders>
              <w:top w:val="nil"/>
              <w:left w:val="single" w:sz="12" w:space="0" w:color="auto"/>
              <w:bottom w:val="single" w:sz="8" w:space="0" w:color="auto"/>
              <w:right w:val="single" w:sz="8" w:space="0" w:color="auto"/>
            </w:tcBorders>
            <w:tcMar>
              <w:top w:w="0" w:type="dxa"/>
              <w:left w:w="108" w:type="dxa"/>
              <w:bottom w:w="0" w:type="dxa"/>
              <w:right w:w="108" w:type="dxa"/>
            </w:tcMar>
            <w:vAlign w:val="center"/>
          </w:tcPr>
          <w:p w:rsidR="00B63612" w:rsidRPr="00E9750C" w:rsidRDefault="00B63612" w:rsidP="00411399">
            <w:pPr>
              <w:widowControl w:val="0"/>
              <w:jc w:val="both"/>
            </w:pPr>
            <w:proofErr w:type="spellStart"/>
            <w:r w:rsidRPr="00E9750C">
              <w:t>СНиП</w:t>
            </w:r>
            <w:proofErr w:type="spellEnd"/>
            <w:r w:rsidRPr="00E9750C">
              <w:t xml:space="preserve"> 12-04-2002</w:t>
            </w:r>
          </w:p>
        </w:tc>
        <w:tc>
          <w:tcPr>
            <w:tcW w:w="3498" w:type="pct"/>
            <w:tcBorders>
              <w:top w:val="nil"/>
              <w:left w:val="nil"/>
              <w:bottom w:val="single" w:sz="8" w:space="0" w:color="auto"/>
              <w:right w:val="single" w:sz="12" w:space="0" w:color="auto"/>
            </w:tcBorders>
            <w:tcMar>
              <w:top w:w="0" w:type="dxa"/>
              <w:left w:w="108" w:type="dxa"/>
              <w:bottom w:w="0" w:type="dxa"/>
              <w:right w:w="108" w:type="dxa"/>
            </w:tcMar>
            <w:vAlign w:val="center"/>
          </w:tcPr>
          <w:p w:rsidR="00B63612" w:rsidRPr="00E9750C" w:rsidRDefault="00B63612" w:rsidP="00411399">
            <w:pPr>
              <w:widowControl w:val="0"/>
              <w:jc w:val="both"/>
            </w:pPr>
            <w:r w:rsidRPr="00E9750C">
              <w:t>Безопасность труда в строительстве. Часть 2. Строительное производство</w:t>
            </w:r>
          </w:p>
        </w:tc>
      </w:tr>
      <w:tr w:rsidR="00B63612" w:rsidRPr="00E9750C" w:rsidTr="00411399">
        <w:trPr>
          <w:trHeight w:val="60"/>
        </w:trPr>
        <w:tc>
          <w:tcPr>
            <w:tcW w:w="276" w:type="pct"/>
            <w:tcBorders>
              <w:top w:val="nil"/>
              <w:left w:val="single" w:sz="12" w:space="0" w:color="auto"/>
              <w:bottom w:val="single" w:sz="8" w:space="0" w:color="auto"/>
              <w:right w:val="single" w:sz="12" w:space="0" w:color="auto"/>
            </w:tcBorders>
            <w:tcMar>
              <w:top w:w="0" w:type="dxa"/>
              <w:left w:w="108" w:type="dxa"/>
              <w:bottom w:w="0" w:type="dxa"/>
              <w:right w:w="108" w:type="dxa"/>
            </w:tcMar>
            <w:vAlign w:val="center"/>
          </w:tcPr>
          <w:p w:rsidR="00B63612" w:rsidRPr="00E9750C" w:rsidRDefault="00B63612" w:rsidP="00411399">
            <w:pPr>
              <w:widowControl w:val="0"/>
              <w:jc w:val="both"/>
            </w:pPr>
            <w:r w:rsidRPr="00E9750C">
              <w:t>4</w:t>
            </w:r>
          </w:p>
        </w:tc>
        <w:tc>
          <w:tcPr>
            <w:tcW w:w="1226" w:type="pct"/>
            <w:tcBorders>
              <w:top w:val="nil"/>
              <w:left w:val="single" w:sz="12" w:space="0" w:color="auto"/>
              <w:bottom w:val="single" w:sz="8" w:space="0" w:color="auto"/>
              <w:right w:val="single" w:sz="8" w:space="0" w:color="auto"/>
            </w:tcBorders>
            <w:tcMar>
              <w:top w:w="0" w:type="dxa"/>
              <w:left w:w="108" w:type="dxa"/>
              <w:bottom w:w="0" w:type="dxa"/>
              <w:right w:w="108" w:type="dxa"/>
            </w:tcMar>
            <w:vAlign w:val="center"/>
          </w:tcPr>
          <w:p w:rsidR="00B63612" w:rsidRPr="00E9750C" w:rsidRDefault="00B63612" w:rsidP="00411399">
            <w:pPr>
              <w:widowControl w:val="0"/>
              <w:jc w:val="both"/>
              <w:rPr>
                <w:lang w:val="en-US"/>
              </w:rPr>
            </w:pPr>
            <w:proofErr w:type="spellStart"/>
            <w:r w:rsidRPr="00E9750C">
              <w:t>СНиП</w:t>
            </w:r>
            <w:proofErr w:type="spellEnd"/>
            <w:r w:rsidRPr="00E9750C">
              <w:t xml:space="preserve"> 21-01-97</w:t>
            </w:r>
            <w:r w:rsidRPr="00E9750C">
              <w:rPr>
                <w:lang w:val="en-US"/>
              </w:rPr>
              <w:t>*</w:t>
            </w:r>
          </w:p>
        </w:tc>
        <w:tc>
          <w:tcPr>
            <w:tcW w:w="3498" w:type="pct"/>
            <w:tcBorders>
              <w:top w:val="nil"/>
              <w:left w:val="nil"/>
              <w:bottom w:val="single" w:sz="8" w:space="0" w:color="auto"/>
              <w:right w:val="single" w:sz="12" w:space="0" w:color="auto"/>
            </w:tcBorders>
            <w:tcMar>
              <w:top w:w="0" w:type="dxa"/>
              <w:left w:w="108" w:type="dxa"/>
              <w:bottom w:w="0" w:type="dxa"/>
              <w:right w:w="108" w:type="dxa"/>
            </w:tcMar>
            <w:vAlign w:val="center"/>
          </w:tcPr>
          <w:p w:rsidR="00B63612" w:rsidRPr="00E9750C" w:rsidRDefault="00B63612" w:rsidP="00411399">
            <w:pPr>
              <w:widowControl w:val="0"/>
              <w:jc w:val="both"/>
            </w:pPr>
            <w:r w:rsidRPr="00E9750C">
              <w:t>Пожарная безопасность зданий и сооружений</w:t>
            </w:r>
          </w:p>
        </w:tc>
      </w:tr>
      <w:tr w:rsidR="00B63612" w:rsidRPr="00E9750C" w:rsidTr="00411399">
        <w:trPr>
          <w:trHeight w:val="60"/>
        </w:trPr>
        <w:tc>
          <w:tcPr>
            <w:tcW w:w="276" w:type="pct"/>
            <w:tcBorders>
              <w:top w:val="nil"/>
              <w:left w:val="single" w:sz="12" w:space="0" w:color="auto"/>
              <w:bottom w:val="single" w:sz="8" w:space="0" w:color="auto"/>
              <w:right w:val="single" w:sz="12" w:space="0" w:color="auto"/>
            </w:tcBorders>
            <w:tcMar>
              <w:top w:w="0" w:type="dxa"/>
              <w:left w:w="108" w:type="dxa"/>
              <w:bottom w:w="0" w:type="dxa"/>
              <w:right w:w="108" w:type="dxa"/>
            </w:tcMar>
            <w:vAlign w:val="center"/>
          </w:tcPr>
          <w:p w:rsidR="00B63612" w:rsidRPr="00E9750C" w:rsidRDefault="00B63612" w:rsidP="00411399">
            <w:pPr>
              <w:widowControl w:val="0"/>
              <w:jc w:val="both"/>
            </w:pPr>
            <w:r w:rsidRPr="00E9750C">
              <w:t>5</w:t>
            </w:r>
          </w:p>
        </w:tc>
        <w:tc>
          <w:tcPr>
            <w:tcW w:w="1226" w:type="pct"/>
            <w:tcBorders>
              <w:top w:val="nil"/>
              <w:left w:val="single" w:sz="12" w:space="0" w:color="auto"/>
              <w:bottom w:val="single" w:sz="8" w:space="0" w:color="auto"/>
              <w:right w:val="single" w:sz="8" w:space="0" w:color="auto"/>
            </w:tcBorders>
            <w:tcMar>
              <w:top w:w="0" w:type="dxa"/>
              <w:left w:w="108" w:type="dxa"/>
              <w:bottom w:w="0" w:type="dxa"/>
              <w:right w:w="108" w:type="dxa"/>
            </w:tcMar>
          </w:tcPr>
          <w:p w:rsidR="00B63612" w:rsidRPr="00E9750C" w:rsidRDefault="00B63612" w:rsidP="00411399">
            <w:pPr>
              <w:widowControl w:val="0"/>
              <w:autoSpaceDE w:val="0"/>
              <w:autoSpaceDN w:val="0"/>
              <w:adjustRightInd w:val="0"/>
              <w:jc w:val="both"/>
              <w:rPr>
                <w:color w:val="000000"/>
              </w:rPr>
            </w:pPr>
            <w:r w:rsidRPr="00E9750C">
              <w:rPr>
                <w:color w:val="000000"/>
              </w:rPr>
              <w:t>ППБ-01-03</w:t>
            </w:r>
          </w:p>
        </w:tc>
        <w:tc>
          <w:tcPr>
            <w:tcW w:w="3498" w:type="pct"/>
            <w:tcBorders>
              <w:top w:val="nil"/>
              <w:left w:val="nil"/>
              <w:bottom w:val="single" w:sz="8" w:space="0" w:color="auto"/>
              <w:right w:val="single" w:sz="12" w:space="0" w:color="auto"/>
            </w:tcBorders>
            <w:tcMar>
              <w:top w:w="0" w:type="dxa"/>
              <w:left w:w="108" w:type="dxa"/>
              <w:bottom w:w="0" w:type="dxa"/>
              <w:right w:w="108" w:type="dxa"/>
            </w:tcMar>
          </w:tcPr>
          <w:p w:rsidR="00B63612" w:rsidRPr="00E9750C" w:rsidRDefault="00B63612" w:rsidP="00411399">
            <w:pPr>
              <w:widowControl w:val="0"/>
              <w:autoSpaceDE w:val="0"/>
              <w:autoSpaceDN w:val="0"/>
              <w:adjustRightInd w:val="0"/>
              <w:jc w:val="both"/>
              <w:rPr>
                <w:color w:val="000000"/>
              </w:rPr>
            </w:pPr>
            <w:r w:rsidRPr="00E9750C">
              <w:rPr>
                <w:color w:val="000000"/>
              </w:rPr>
              <w:t>Правила пожарной безопасности</w:t>
            </w:r>
          </w:p>
        </w:tc>
      </w:tr>
      <w:tr w:rsidR="00B63612" w:rsidRPr="00E9750C" w:rsidTr="00411399">
        <w:trPr>
          <w:trHeight w:val="277"/>
        </w:trPr>
        <w:tc>
          <w:tcPr>
            <w:tcW w:w="276" w:type="pct"/>
            <w:tcBorders>
              <w:top w:val="nil"/>
              <w:left w:val="single" w:sz="12" w:space="0" w:color="auto"/>
              <w:bottom w:val="single" w:sz="8" w:space="0" w:color="auto"/>
              <w:right w:val="single" w:sz="12" w:space="0" w:color="auto"/>
            </w:tcBorders>
            <w:tcMar>
              <w:top w:w="0" w:type="dxa"/>
              <w:left w:w="108" w:type="dxa"/>
              <w:bottom w:w="0" w:type="dxa"/>
              <w:right w:w="108" w:type="dxa"/>
            </w:tcMar>
            <w:vAlign w:val="center"/>
          </w:tcPr>
          <w:p w:rsidR="00B63612" w:rsidRPr="00E9750C" w:rsidRDefault="00B63612" w:rsidP="00411399">
            <w:pPr>
              <w:widowControl w:val="0"/>
              <w:jc w:val="both"/>
            </w:pPr>
            <w:r w:rsidRPr="00E9750C">
              <w:t>6</w:t>
            </w:r>
          </w:p>
        </w:tc>
        <w:tc>
          <w:tcPr>
            <w:tcW w:w="1226" w:type="pct"/>
            <w:tcBorders>
              <w:top w:val="nil"/>
              <w:left w:val="single" w:sz="12" w:space="0" w:color="auto"/>
              <w:bottom w:val="single" w:sz="8" w:space="0" w:color="auto"/>
              <w:right w:val="single" w:sz="8" w:space="0" w:color="auto"/>
            </w:tcBorders>
            <w:tcMar>
              <w:top w:w="0" w:type="dxa"/>
              <w:left w:w="108" w:type="dxa"/>
              <w:bottom w:w="0" w:type="dxa"/>
              <w:right w:w="108" w:type="dxa"/>
            </w:tcMar>
            <w:vAlign w:val="center"/>
          </w:tcPr>
          <w:p w:rsidR="00B63612" w:rsidRPr="00E9750C" w:rsidRDefault="00B63612" w:rsidP="00411399">
            <w:pPr>
              <w:widowControl w:val="0"/>
              <w:jc w:val="both"/>
            </w:pPr>
            <w:r w:rsidRPr="00E9750C">
              <w:t>СП 12-135-2003</w:t>
            </w:r>
          </w:p>
        </w:tc>
        <w:tc>
          <w:tcPr>
            <w:tcW w:w="3498" w:type="pct"/>
            <w:tcBorders>
              <w:top w:val="nil"/>
              <w:left w:val="nil"/>
              <w:bottom w:val="single" w:sz="8" w:space="0" w:color="auto"/>
              <w:right w:val="single" w:sz="12" w:space="0" w:color="auto"/>
            </w:tcBorders>
            <w:tcMar>
              <w:top w:w="0" w:type="dxa"/>
              <w:left w:w="108" w:type="dxa"/>
              <w:bottom w:w="0" w:type="dxa"/>
              <w:right w:w="108" w:type="dxa"/>
            </w:tcMar>
            <w:vAlign w:val="center"/>
          </w:tcPr>
          <w:p w:rsidR="00B63612" w:rsidRPr="00E9750C" w:rsidRDefault="00B63612" w:rsidP="00411399">
            <w:pPr>
              <w:widowControl w:val="0"/>
              <w:jc w:val="both"/>
            </w:pPr>
            <w:r w:rsidRPr="00E9750C">
              <w:t>Безопасность труда в строительстве. Отраслевые типовые инструкции по охране труда</w:t>
            </w:r>
          </w:p>
        </w:tc>
      </w:tr>
      <w:tr w:rsidR="00B63612" w:rsidRPr="00E9750C" w:rsidTr="00411399">
        <w:trPr>
          <w:trHeight w:val="277"/>
        </w:trPr>
        <w:tc>
          <w:tcPr>
            <w:tcW w:w="276" w:type="pct"/>
            <w:tcBorders>
              <w:top w:val="nil"/>
              <w:left w:val="single" w:sz="12" w:space="0" w:color="auto"/>
              <w:bottom w:val="single" w:sz="8" w:space="0" w:color="auto"/>
              <w:right w:val="single" w:sz="12" w:space="0" w:color="auto"/>
            </w:tcBorders>
            <w:tcMar>
              <w:top w:w="0" w:type="dxa"/>
              <w:left w:w="108" w:type="dxa"/>
              <w:bottom w:w="0" w:type="dxa"/>
              <w:right w:w="108" w:type="dxa"/>
            </w:tcMar>
            <w:vAlign w:val="center"/>
          </w:tcPr>
          <w:p w:rsidR="00B63612" w:rsidRPr="00E9750C" w:rsidRDefault="00B63612" w:rsidP="00411399">
            <w:pPr>
              <w:widowControl w:val="0"/>
              <w:jc w:val="both"/>
            </w:pPr>
            <w:r w:rsidRPr="00E9750C">
              <w:t>7</w:t>
            </w:r>
          </w:p>
        </w:tc>
        <w:tc>
          <w:tcPr>
            <w:tcW w:w="1226" w:type="pct"/>
            <w:tcBorders>
              <w:top w:val="nil"/>
              <w:left w:val="single" w:sz="12" w:space="0" w:color="auto"/>
              <w:bottom w:val="single" w:sz="8" w:space="0" w:color="auto"/>
              <w:right w:val="single" w:sz="8" w:space="0" w:color="auto"/>
            </w:tcBorders>
            <w:tcMar>
              <w:top w:w="0" w:type="dxa"/>
              <w:left w:w="108" w:type="dxa"/>
              <w:bottom w:w="0" w:type="dxa"/>
              <w:right w:w="108" w:type="dxa"/>
            </w:tcMar>
            <w:vAlign w:val="center"/>
          </w:tcPr>
          <w:p w:rsidR="00B63612" w:rsidRPr="00E9750C" w:rsidRDefault="00B63612" w:rsidP="00411399">
            <w:pPr>
              <w:widowControl w:val="0"/>
              <w:jc w:val="both"/>
              <w:rPr>
                <w:color w:val="000000"/>
              </w:rPr>
            </w:pPr>
            <w:r w:rsidRPr="00E9750C">
              <w:rPr>
                <w:color w:val="000000"/>
              </w:rPr>
              <w:t>СП  12-136-2002</w:t>
            </w:r>
          </w:p>
        </w:tc>
        <w:tc>
          <w:tcPr>
            <w:tcW w:w="3498" w:type="pct"/>
            <w:tcBorders>
              <w:top w:val="nil"/>
              <w:left w:val="nil"/>
              <w:bottom w:val="single" w:sz="8" w:space="0" w:color="auto"/>
              <w:right w:val="single" w:sz="12" w:space="0" w:color="auto"/>
            </w:tcBorders>
            <w:tcMar>
              <w:top w:w="0" w:type="dxa"/>
              <w:left w:w="108" w:type="dxa"/>
              <w:bottom w:w="0" w:type="dxa"/>
              <w:right w:w="108" w:type="dxa"/>
            </w:tcMar>
            <w:vAlign w:val="center"/>
          </w:tcPr>
          <w:p w:rsidR="00B63612" w:rsidRPr="00E9750C" w:rsidRDefault="00B63612" w:rsidP="00411399">
            <w:pPr>
              <w:widowControl w:val="0"/>
              <w:jc w:val="both"/>
              <w:rPr>
                <w:color w:val="000000"/>
              </w:rPr>
            </w:pPr>
            <w:r w:rsidRPr="00E9750C">
              <w:rPr>
                <w:color w:val="000000"/>
              </w:rPr>
              <w:t>Безопасность труда в строительстве. Решения по охране труда и промышленной безопасности в проектах организации строительства и проектах производства работ</w:t>
            </w:r>
          </w:p>
        </w:tc>
      </w:tr>
      <w:tr w:rsidR="00B63612" w:rsidRPr="00E9750C" w:rsidTr="00411399">
        <w:trPr>
          <w:trHeight w:val="367"/>
        </w:trPr>
        <w:tc>
          <w:tcPr>
            <w:tcW w:w="276" w:type="pct"/>
            <w:tcBorders>
              <w:top w:val="nil"/>
              <w:left w:val="single" w:sz="12" w:space="0" w:color="auto"/>
              <w:bottom w:val="single" w:sz="4" w:space="0" w:color="auto"/>
              <w:right w:val="single" w:sz="12" w:space="0" w:color="auto"/>
            </w:tcBorders>
            <w:tcMar>
              <w:top w:w="0" w:type="dxa"/>
              <w:left w:w="108" w:type="dxa"/>
              <w:bottom w:w="0" w:type="dxa"/>
              <w:right w:w="108" w:type="dxa"/>
            </w:tcMar>
            <w:vAlign w:val="center"/>
          </w:tcPr>
          <w:p w:rsidR="00B63612" w:rsidRPr="00E9750C" w:rsidRDefault="00B63612" w:rsidP="00411399">
            <w:pPr>
              <w:widowControl w:val="0"/>
              <w:jc w:val="both"/>
            </w:pPr>
            <w:r w:rsidRPr="00E9750C">
              <w:t>8</w:t>
            </w:r>
          </w:p>
        </w:tc>
        <w:tc>
          <w:tcPr>
            <w:tcW w:w="1226" w:type="pct"/>
            <w:tcBorders>
              <w:top w:val="nil"/>
              <w:left w:val="single" w:sz="12" w:space="0" w:color="auto"/>
              <w:bottom w:val="single" w:sz="4" w:space="0" w:color="auto"/>
              <w:right w:val="single" w:sz="8" w:space="0" w:color="auto"/>
            </w:tcBorders>
            <w:tcMar>
              <w:top w:w="0" w:type="dxa"/>
              <w:left w:w="108" w:type="dxa"/>
              <w:bottom w:w="0" w:type="dxa"/>
              <w:right w:w="108" w:type="dxa"/>
            </w:tcMar>
            <w:vAlign w:val="center"/>
          </w:tcPr>
          <w:p w:rsidR="00B63612" w:rsidRPr="00E9750C" w:rsidRDefault="00B63612" w:rsidP="00411399">
            <w:pPr>
              <w:widowControl w:val="0"/>
              <w:jc w:val="both"/>
            </w:pPr>
            <w:r w:rsidRPr="00E9750C">
              <w:t>Постановление Правительства Российской Федерации от 25 апреля 2012 г. N 390</w:t>
            </w:r>
          </w:p>
        </w:tc>
        <w:tc>
          <w:tcPr>
            <w:tcW w:w="3498" w:type="pct"/>
            <w:tcBorders>
              <w:top w:val="nil"/>
              <w:left w:val="nil"/>
              <w:bottom w:val="single" w:sz="4" w:space="0" w:color="auto"/>
              <w:right w:val="single" w:sz="12" w:space="0" w:color="auto"/>
            </w:tcBorders>
            <w:tcMar>
              <w:top w:w="0" w:type="dxa"/>
              <w:left w:w="108" w:type="dxa"/>
              <w:bottom w:w="0" w:type="dxa"/>
              <w:right w:w="108" w:type="dxa"/>
            </w:tcMar>
            <w:vAlign w:val="center"/>
          </w:tcPr>
          <w:p w:rsidR="00B63612" w:rsidRPr="00E9750C" w:rsidRDefault="00B63612" w:rsidP="00411399">
            <w:pPr>
              <w:widowControl w:val="0"/>
              <w:jc w:val="both"/>
            </w:pPr>
            <w:r w:rsidRPr="00E9750C">
              <w:t>Правила противопожарного режима в Российской Федерации</w:t>
            </w:r>
          </w:p>
        </w:tc>
      </w:tr>
      <w:tr w:rsidR="00B63612" w:rsidRPr="00E9750C" w:rsidTr="00411399">
        <w:trPr>
          <w:trHeight w:val="367"/>
        </w:trPr>
        <w:tc>
          <w:tcPr>
            <w:tcW w:w="276" w:type="pct"/>
            <w:tcBorders>
              <w:top w:val="single" w:sz="4" w:space="0" w:color="auto"/>
              <w:left w:val="single" w:sz="12" w:space="0" w:color="auto"/>
              <w:bottom w:val="single" w:sz="12" w:space="0" w:color="auto"/>
              <w:right w:val="single" w:sz="12" w:space="0" w:color="auto"/>
            </w:tcBorders>
            <w:tcMar>
              <w:top w:w="0" w:type="dxa"/>
              <w:left w:w="108" w:type="dxa"/>
              <w:bottom w:w="0" w:type="dxa"/>
              <w:right w:w="108" w:type="dxa"/>
            </w:tcMar>
            <w:vAlign w:val="center"/>
          </w:tcPr>
          <w:p w:rsidR="00B63612" w:rsidRPr="00E9750C" w:rsidRDefault="00B63612" w:rsidP="00411399">
            <w:pPr>
              <w:widowControl w:val="0"/>
              <w:jc w:val="both"/>
            </w:pPr>
            <w:r w:rsidRPr="00E9750C">
              <w:t>9</w:t>
            </w:r>
          </w:p>
        </w:tc>
        <w:tc>
          <w:tcPr>
            <w:tcW w:w="1226" w:type="pct"/>
            <w:tcBorders>
              <w:top w:val="single" w:sz="4" w:space="0" w:color="auto"/>
              <w:left w:val="single" w:sz="12" w:space="0" w:color="auto"/>
              <w:bottom w:val="single" w:sz="12" w:space="0" w:color="auto"/>
              <w:right w:val="single" w:sz="4" w:space="0" w:color="auto"/>
            </w:tcBorders>
            <w:tcMar>
              <w:top w:w="0" w:type="dxa"/>
              <w:left w:w="108" w:type="dxa"/>
              <w:bottom w:w="0" w:type="dxa"/>
              <w:right w:w="108" w:type="dxa"/>
            </w:tcMar>
            <w:vAlign w:val="center"/>
          </w:tcPr>
          <w:p w:rsidR="00B63612" w:rsidRPr="00E9750C" w:rsidRDefault="00B63612" w:rsidP="00411399">
            <w:pPr>
              <w:widowControl w:val="0"/>
              <w:jc w:val="both"/>
            </w:pPr>
            <w:r w:rsidRPr="00E9750C">
              <w:t xml:space="preserve">Федеральный закон от 30.12.2009 N 384-ФЗ </w:t>
            </w:r>
          </w:p>
        </w:tc>
        <w:tc>
          <w:tcPr>
            <w:tcW w:w="3498" w:type="pct"/>
            <w:tcBorders>
              <w:top w:val="single" w:sz="4" w:space="0" w:color="auto"/>
              <w:left w:val="single" w:sz="4" w:space="0" w:color="auto"/>
              <w:bottom w:val="single" w:sz="12" w:space="0" w:color="auto"/>
              <w:right w:val="single" w:sz="12" w:space="0" w:color="auto"/>
            </w:tcBorders>
            <w:tcMar>
              <w:top w:w="0" w:type="dxa"/>
              <w:left w:w="108" w:type="dxa"/>
              <w:bottom w:w="0" w:type="dxa"/>
              <w:right w:w="108" w:type="dxa"/>
            </w:tcMar>
            <w:vAlign w:val="center"/>
          </w:tcPr>
          <w:p w:rsidR="00B63612" w:rsidRPr="00E9750C" w:rsidRDefault="00B63612" w:rsidP="00411399">
            <w:pPr>
              <w:widowControl w:val="0"/>
              <w:jc w:val="both"/>
            </w:pPr>
            <w:r w:rsidRPr="00E9750C">
              <w:t>Технический регламент о безопасности зданий и сооружений</w:t>
            </w:r>
          </w:p>
        </w:tc>
      </w:tr>
      <w:tr w:rsidR="00B63612" w:rsidRPr="00E9750C" w:rsidTr="00411399">
        <w:trPr>
          <w:trHeight w:val="367"/>
        </w:trPr>
        <w:tc>
          <w:tcPr>
            <w:tcW w:w="276" w:type="pct"/>
            <w:tcBorders>
              <w:top w:val="single" w:sz="4" w:space="0" w:color="auto"/>
              <w:left w:val="single" w:sz="12" w:space="0" w:color="auto"/>
              <w:bottom w:val="single" w:sz="4" w:space="0" w:color="auto"/>
              <w:right w:val="single" w:sz="12" w:space="0" w:color="auto"/>
            </w:tcBorders>
            <w:tcMar>
              <w:top w:w="0" w:type="dxa"/>
              <w:left w:w="108" w:type="dxa"/>
              <w:bottom w:w="0" w:type="dxa"/>
              <w:right w:w="108" w:type="dxa"/>
            </w:tcMar>
            <w:vAlign w:val="center"/>
          </w:tcPr>
          <w:p w:rsidR="00B63612" w:rsidRPr="00E9750C" w:rsidRDefault="00B63612" w:rsidP="00411399">
            <w:pPr>
              <w:widowControl w:val="0"/>
              <w:jc w:val="both"/>
            </w:pPr>
            <w:r w:rsidRPr="00E9750C">
              <w:t>10</w:t>
            </w:r>
          </w:p>
        </w:tc>
        <w:tc>
          <w:tcPr>
            <w:tcW w:w="1226" w:type="pct"/>
            <w:tcBorders>
              <w:top w:val="single" w:sz="4" w:space="0" w:color="auto"/>
              <w:left w:val="single" w:sz="12" w:space="0" w:color="auto"/>
              <w:bottom w:val="single" w:sz="4" w:space="0" w:color="auto"/>
              <w:right w:val="single" w:sz="4" w:space="0" w:color="auto"/>
            </w:tcBorders>
            <w:tcMar>
              <w:top w:w="0" w:type="dxa"/>
              <w:left w:w="108" w:type="dxa"/>
              <w:bottom w:w="0" w:type="dxa"/>
              <w:right w:w="108" w:type="dxa"/>
            </w:tcMar>
            <w:vAlign w:val="center"/>
          </w:tcPr>
          <w:p w:rsidR="00B63612" w:rsidRPr="00E9750C" w:rsidRDefault="00B63612" w:rsidP="00411399">
            <w:pPr>
              <w:widowControl w:val="0"/>
              <w:jc w:val="both"/>
            </w:pPr>
            <w:proofErr w:type="spellStart"/>
            <w:r w:rsidRPr="00E9750C">
              <w:t>СанПиН</w:t>
            </w:r>
            <w:proofErr w:type="spellEnd"/>
            <w:r w:rsidRPr="00E9750C">
              <w:t xml:space="preserve"> 3.05.06-85</w:t>
            </w:r>
          </w:p>
        </w:tc>
        <w:tc>
          <w:tcPr>
            <w:tcW w:w="3498" w:type="pct"/>
            <w:tcBorders>
              <w:top w:val="single" w:sz="4" w:space="0" w:color="auto"/>
              <w:left w:val="single" w:sz="4" w:space="0" w:color="auto"/>
              <w:bottom w:val="single" w:sz="4" w:space="0" w:color="auto"/>
              <w:right w:val="single" w:sz="12" w:space="0" w:color="auto"/>
            </w:tcBorders>
            <w:tcMar>
              <w:top w:w="0" w:type="dxa"/>
              <w:left w:w="108" w:type="dxa"/>
              <w:bottom w:w="0" w:type="dxa"/>
              <w:right w:w="108" w:type="dxa"/>
            </w:tcMar>
            <w:vAlign w:val="center"/>
          </w:tcPr>
          <w:p w:rsidR="00B63612" w:rsidRPr="00E9750C" w:rsidRDefault="00B63612" w:rsidP="00411399">
            <w:pPr>
              <w:widowControl w:val="0"/>
              <w:jc w:val="both"/>
            </w:pPr>
            <w:r w:rsidRPr="00E9750C">
              <w:t>Требования к внутренней отделке помещений</w:t>
            </w:r>
          </w:p>
        </w:tc>
      </w:tr>
      <w:tr w:rsidR="00B63612" w:rsidRPr="00E9750C" w:rsidTr="00411399">
        <w:trPr>
          <w:trHeight w:val="367"/>
        </w:trPr>
        <w:tc>
          <w:tcPr>
            <w:tcW w:w="276" w:type="pct"/>
            <w:tcBorders>
              <w:top w:val="single" w:sz="4" w:space="0" w:color="auto"/>
              <w:left w:val="single" w:sz="12" w:space="0" w:color="auto"/>
              <w:bottom w:val="single" w:sz="4" w:space="0" w:color="auto"/>
              <w:right w:val="single" w:sz="12" w:space="0" w:color="auto"/>
            </w:tcBorders>
            <w:tcMar>
              <w:top w:w="0" w:type="dxa"/>
              <w:left w:w="108" w:type="dxa"/>
              <w:bottom w:w="0" w:type="dxa"/>
              <w:right w:w="108" w:type="dxa"/>
            </w:tcMar>
            <w:vAlign w:val="center"/>
          </w:tcPr>
          <w:p w:rsidR="00B63612" w:rsidRPr="00E9750C" w:rsidRDefault="00B63612" w:rsidP="00411399">
            <w:pPr>
              <w:widowControl w:val="0"/>
              <w:jc w:val="both"/>
            </w:pPr>
            <w:r w:rsidRPr="00E9750C">
              <w:t>11</w:t>
            </w:r>
          </w:p>
        </w:tc>
        <w:tc>
          <w:tcPr>
            <w:tcW w:w="1226" w:type="pct"/>
            <w:tcBorders>
              <w:top w:val="single" w:sz="4" w:space="0" w:color="auto"/>
              <w:left w:val="single" w:sz="12" w:space="0" w:color="auto"/>
              <w:bottom w:val="single" w:sz="4" w:space="0" w:color="auto"/>
              <w:right w:val="single" w:sz="4" w:space="0" w:color="auto"/>
            </w:tcBorders>
            <w:tcMar>
              <w:top w:w="0" w:type="dxa"/>
              <w:left w:w="108" w:type="dxa"/>
              <w:bottom w:w="0" w:type="dxa"/>
              <w:right w:w="108" w:type="dxa"/>
            </w:tcMar>
          </w:tcPr>
          <w:p w:rsidR="00B63612" w:rsidRPr="00E9750C" w:rsidRDefault="00B63612" w:rsidP="00411399">
            <w:pPr>
              <w:widowControl w:val="0"/>
              <w:autoSpaceDE w:val="0"/>
              <w:autoSpaceDN w:val="0"/>
              <w:adjustRightInd w:val="0"/>
              <w:jc w:val="both"/>
              <w:rPr>
                <w:color w:val="000000"/>
              </w:rPr>
            </w:pPr>
            <w:proofErr w:type="spellStart"/>
            <w:r w:rsidRPr="00E9750C">
              <w:rPr>
                <w:color w:val="000000"/>
              </w:rPr>
              <w:t>СНиП</w:t>
            </w:r>
            <w:proofErr w:type="spellEnd"/>
            <w:r w:rsidRPr="00E9750C">
              <w:rPr>
                <w:color w:val="000000"/>
              </w:rPr>
              <w:t xml:space="preserve"> 12-01-04 </w:t>
            </w:r>
          </w:p>
        </w:tc>
        <w:tc>
          <w:tcPr>
            <w:tcW w:w="3498" w:type="pct"/>
            <w:tcBorders>
              <w:top w:val="single" w:sz="4" w:space="0" w:color="auto"/>
              <w:left w:val="single" w:sz="4" w:space="0" w:color="auto"/>
              <w:bottom w:val="single" w:sz="4" w:space="0" w:color="auto"/>
              <w:right w:val="single" w:sz="12" w:space="0" w:color="auto"/>
            </w:tcBorders>
            <w:tcMar>
              <w:top w:w="0" w:type="dxa"/>
              <w:left w:w="108" w:type="dxa"/>
              <w:bottom w:w="0" w:type="dxa"/>
              <w:right w:w="108" w:type="dxa"/>
            </w:tcMar>
          </w:tcPr>
          <w:p w:rsidR="00B63612" w:rsidRPr="00E9750C" w:rsidRDefault="00B63612" w:rsidP="00411399">
            <w:pPr>
              <w:widowControl w:val="0"/>
              <w:autoSpaceDE w:val="0"/>
              <w:autoSpaceDN w:val="0"/>
              <w:adjustRightInd w:val="0"/>
              <w:jc w:val="both"/>
              <w:rPr>
                <w:color w:val="000000"/>
              </w:rPr>
            </w:pPr>
            <w:r w:rsidRPr="00E9750C">
              <w:rPr>
                <w:color w:val="000000"/>
              </w:rPr>
              <w:t>«Организация строительства»</w:t>
            </w:r>
          </w:p>
        </w:tc>
      </w:tr>
      <w:tr w:rsidR="00B63612" w:rsidRPr="00E9750C" w:rsidTr="00411399">
        <w:trPr>
          <w:trHeight w:val="367"/>
        </w:trPr>
        <w:tc>
          <w:tcPr>
            <w:tcW w:w="276" w:type="pct"/>
            <w:tcBorders>
              <w:top w:val="single" w:sz="4" w:space="0" w:color="auto"/>
              <w:left w:val="single" w:sz="12" w:space="0" w:color="auto"/>
              <w:bottom w:val="single" w:sz="4" w:space="0" w:color="auto"/>
              <w:right w:val="single" w:sz="12" w:space="0" w:color="auto"/>
            </w:tcBorders>
            <w:tcMar>
              <w:top w:w="0" w:type="dxa"/>
              <w:left w:w="108" w:type="dxa"/>
              <w:bottom w:w="0" w:type="dxa"/>
              <w:right w:w="108" w:type="dxa"/>
            </w:tcMar>
            <w:vAlign w:val="center"/>
          </w:tcPr>
          <w:p w:rsidR="00B63612" w:rsidRPr="00E9750C" w:rsidRDefault="00B63612" w:rsidP="00411399">
            <w:pPr>
              <w:widowControl w:val="0"/>
              <w:jc w:val="both"/>
            </w:pPr>
            <w:r w:rsidRPr="00E9750C">
              <w:lastRenderedPageBreak/>
              <w:t>12</w:t>
            </w:r>
          </w:p>
        </w:tc>
        <w:tc>
          <w:tcPr>
            <w:tcW w:w="1226" w:type="pct"/>
            <w:tcBorders>
              <w:top w:val="single" w:sz="4" w:space="0" w:color="auto"/>
              <w:left w:val="single" w:sz="12" w:space="0" w:color="auto"/>
              <w:bottom w:val="single" w:sz="4" w:space="0" w:color="auto"/>
              <w:right w:val="single" w:sz="4" w:space="0" w:color="auto"/>
            </w:tcBorders>
            <w:tcMar>
              <w:top w:w="0" w:type="dxa"/>
              <w:left w:w="108" w:type="dxa"/>
              <w:bottom w:w="0" w:type="dxa"/>
              <w:right w:w="108" w:type="dxa"/>
            </w:tcMar>
          </w:tcPr>
          <w:p w:rsidR="00B63612" w:rsidRPr="00E9750C" w:rsidRDefault="00B63612" w:rsidP="00411399">
            <w:pPr>
              <w:widowControl w:val="0"/>
              <w:autoSpaceDE w:val="0"/>
              <w:autoSpaceDN w:val="0"/>
              <w:adjustRightInd w:val="0"/>
              <w:jc w:val="both"/>
              <w:rPr>
                <w:color w:val="000000"/>
              </w:rPr>
            </w:pPr>
            <w:r w:rsidRPr="00E9750C">
              <w:rPr>
                <w:color w:val="000000"/>
              </w:rPr>
              <w:t xml:space="preserve">СП 12-131-95 </w:t>
            </w:r>
          </w:p>
        </w:tc>
        <w:tc>
          <w:tcPr>
            <w:tcW w:w="3498" w:type="pct"/>
            <w:tcBorders>
              <w:top w:val="single" w:sz="4" w:space="0" w:color="auto"/>
              <w:left w:val="single" w:sz="4" w:space="0" w:color="auto"/>
              <w:bottom w:val="single" w:sz="4" w:space="0" w:color="auto"/>
              <w:right w:val="single" w:sz="12" w:space="0" w:color="auto"/>
            </w:tcBorders>
            <w:tcMar>
              <w:top w:w="0" w:type="dxa"/>
              <w:left w:w="108" w:type="dxa"/>
              <w:bottom w:w="0" w:type="dxa"/>
              <w:right w:w="108" w:type="dxa"/>
            </w:tcMar>
          </w:tcPr>
          <w:p w:rsidR="00B63612" w:rsidRPr="00E9750C" w:rsidRDefault="00B63612" w:rsidP="00411399">
            <w:pPr>
              <w:widowControl w:val="0"/>
              <w:autoSpaceDE w:val="0"/>
              <w:autoSpaceDN w:val="0"/>
              <w:adjustRightInd w:val="0"/>
              <w:jc w:val="both"/>
              <w:rPr>
                <w:color w:val="000000"/>
              </w:rPr>
            </w:pPr>
            <w:r w:rsidRPr="00E9750C">
              <w:rPr>
                <w:color w:val="000000"/>
              </w:rPr>
              <w:t xml:space="preserve"> Безопасность труда в строительстве</w:t>
            </w:r>
          </w:p>
        </w:tc>
      </w:tr>
      <w:tr w:rsidR="00B63612" w:rsidRPr="00E9750C" w:rsidTr="00411399">
        <w:trPr>
          <w:trHeight w:val="367"/>
        </w:trPr>
        <w:tc>
          <w:tcPr>
            <w:tcW w:w="276" w:type="pct"/>
            <w:tcBorders>
              <w:top w:val="single" w:sz="4" w:space="0" w:color="auto"/>
              <w:left w:val="single" w:sz="12" w:space="0" w:color="auto"/>
              <w:bottom w:val="single" w:sz="4" w:space="0" w:color="auto"/>
              <w:right w:val="single" w:sz="12" w:space="0" w:color="auto"/>
            </w:tcBorders>
            <w:tcMar>
              <w:top w:w="0" w:type="dxa"/>
              <w:left w:w="108" w:type="dxa"/>
              <w:bottom w:w="0" w:type="dxa"/>
              <w:right w:w="108" w:type="dxa"/>
            </w:tcMar>
            <w:vAlign w:val="center"/>
          </w:tcPr>
          <w:p w:rsidR="00B63612" w:rsidRPr="00E9750C" w:rsidRDefault="00B63612" w:rsidP="00411399">
            <w:pPr>
              <w:widowControl w:val="0"/>
              <w:jc w:val="both"/>
            </w:pPr>
            <w:r w:rsidRPr="00E9750C">
              <w:t>13</w:t>
            </w:r>
          </w:p>
        </w:tc>
        <w:tc>
          <w:tcPr>
            <w:tcW w:w="1226" w:type="pct"/>
            <w:tcBorders>
              <w:top w:val="single" w:sz="4" w:space="0" w:color="auto"/>
              <w:left w:val="single" w:sz="12" w:space="0" w:color="auto"/>
              <w:bottom w:val="single" w:sz="4" w:space="0" w:color="auto"/>
              <w:right w:val="single" w:sz="4" w:space="0" w:color="auto"/>
            </w:tcBorders>
            <w:tcMar>
              <w:top w:w="0" w:type="dxa"/>
              <w:left w:w="108" w:type="dxa"/>
              <w:bottom w:w="0" w:type="dxa"/>
              <w:right w:w="108" w:type="dxa"/>
            </w:tcMar>
          </w:tcPr>
          <w:p w:rsidR="00B63612" w:rsidRPr="00E9750C" w:rsidRDefault="00B63612" w:rsidP="00411399">
            <w:pPr>
              <w:widowControl w:val="0"/>
              <w:autoSpaceDE w:val="0"/>
              <w:autoSpaceDN w:val="0"/>
              <w:adjustRightInd w:val="0"/>
              <w:jc w:val="both"/>
              <w:rPr>
                <w:color w:val="000000"/>
              </w:rPr>
            </w:pPr>
            <w:r w:rsidRPr="00E9750C">
              <w:rPr>
                <w:color w:val="000000"/>
              </w:rPr>
              <w:t xml:space="preserve">ГОСТ 21779-82 </w:t>
            </w:r>
          </w:p>
        </w:tc>
        <w:tc>
          <w:tcPr>
            <w:tcW w:w="3498" w:type="pct"/>
            <w:tcBorders>
              <w:top w:val="single" w:sz="4" w:space="0" w:color="auto"/>
              <w:left w:val="single" w:sz="4" w:space="0" w:color="auto"/>
              <w:bottom w:val="single" w:sz="4" w:space="0" w:color="auto"/>
              <w:right w:val="single" w:sz="12" w:space="0" w:color="auto"/>
            </w:tcBorders>
            <w:tcMar>
              <w:top w:w="0" w:type="dxa"/>
              <w:left w:w="108" w:type="dxa"/>
              <w:bottom w:w="0" w:type="dxa"/>
              <w:right w:w="108" w:type="dxa"/>
            </w:tcMar>
          </w:tcPr>
          <w:p w:rsidR="00B63612" w:rsidRPr="00E9750C" w:rsidRDefault="00B63612" w:rsidP="00411399">
            <w:pPr>
              <w:widowControl w:val="0"/>
              <w:autoSpaceDE w:val="0"/>
              <w:autoSpaceDN w:val="0"/>
              <w:adjustRightInd w:val="0"/>
              <w:jc w:val="both"/>
              <w:rPr>
                <w:color w:val="000000"/>
              </w:rPr>
            </w:pPr>
            <w:r w:rsidRPr="00E9750C">
              <w:rPr>
                <w:color w:val="000000"/>
              </w:rPr>
              <w:t>Система обеспечения точности геометрических параметров в строительстве. Технологические допуски</w:t>
            </w:r>
          </w:p>
        </w:tc>
      </w:tr>
      <w:tr w:rsidR="00B63612" w:rsidRPr="00E9750C" w:rsidTr="00411399">
        <w:trPr>
          <w:trHeight w:val="367"/>
        </w:trPr>
        <w:tc>
          <w:tcPr>
            <w:tcW w:w="276" w:type="pct"/>
            <w:tcBorders>
              <w:top w:val="single" w:sz="4" w:space="0" w:color="auto"/>
              <w:left w:val="single" w:sz="12" w:space="0" w:color="auto"/>
              <w:bottom w:val="single" w:sz="4" w:space="0" w:color="auto"/>
              <w:right w:val="single" w:sz="12" w:space="0" w:color="auto"/>
            </w:tcBorders>
            <w:tcMar>
              <w:top w:w="0" w:type="dxa"/>
              <w:left w:w="108" w:type="dxa"/>
              <w:bottom w:w="0" w:type="dxa"/>
              <w:right w:w="108" w:type="dxa"/>
            </w:tcMar>
            <w:vAlign w:val="center"/>
          </w:tcPr>
          <w:p w:rsidR="00B63612" w:rsidRPr="00E9750C" w:rsidRDefault="00B63612" w:rsidP="00411399">
            <w:pPr>
              <w:widowControl w:val="0"/>
              <w:jc w:val="both"/>
            </w:pPr>
            <w:r w:rsidRPr="00E9750C">
              <w:t>14</w:t>
            </w:r>
          </w:p>
        </w:tc>
        <w:tc>
          <w:tcPr>
            <w:tcW w:w="1226" w:type="pct"/>
            <w:tcBorders>
              <w:top w:val="single" w:sz="4" w:space="0" w:color="auto"/>
              <w:left w:val="single" w:sz="12" w:space="0" w:color="auto"/>
              <w:bottom w:val="single" w:sz="4" w:space="0" w:color="auto"/>
              <w:right w:val="single" w:sz="4" w:space="0" w:color="auto"/>
            </w:tcBorders>
            <w:tcMar>
              <w:top w:w="0" w:type="dxa"/>
              <w:left w:w="108" w:type="dxa"/>
              <w:bottom w:w="0" w:type="dxa"/>
              <w:right w:w="108" w:type="dxa"/>
            </w:tcMar>
          </w:tcPr>
          <w:p w:rsidR="00B63612" w:rsidRPr="00E9750C" w:rsidRDefault="00B63612" w:rsidP="00411399">
            <w:pPr>
              <w:widowControl w:val="0"/>
              <w:autoSpaceDE w:val="0"/>
              <w:autoSpaceDN w:val="0"/>
              <w:adjustRightInd w:val="0"/>
              <w:jc w:val="both"/>
              <w:rPr>
                <w:color w:val="000000"/>
              </w:rPr>
            </w:pPr>
            <w:r w:rsidRPr="00E9750C">
              <w:rPr>
                <w:color w:val="000000"/>
              </w:rPr>
              <w:t>ТОИР</w:t>
            </w:r>
          </w:p>
        </w:tc>
        <w:tc>
          <w:tcPr>
            <w:tcW w:w="3498" w:type="pct"/>
            <w:tcBorders>
              <w:top w:val="single" w:sz="4" w:space="0" w:color="auto"/>
              <w:left w:val="single" w:sz="4" w:space="0" w:color="auto"/>
              <w:bottom w:val="single" w:sz="4" w:space="0" w:color="auto"/>
              <w:right w:val="single" w:sz="12" w:space="0" w:color="auto"/>
            </w:tcBorders>
            <w:tcMar>
              <w:top w:w="0" w:type="dxa"/>
              <w:left w:w="108" w:type="dxa"/>
              <w:bottom w:w="0" w:type="dxa"/>
              <w:right w:w="108" w:type="dxa"/>
            </w:tcMar>
          </w:tcPr>
          <w:p w:rsidR="00B63612" w:rsidRPr="00E9750C" w:rsidRDefault="00B63612" w:rsidP="00411399">
            <w:pPr>
              <w:widowControl w:val="0"/>
              <w:autoSpaceDE w:val="0"/>
              <w:autoSpaceDN w:val="0"/>
              <w:adjustRightInd w:val="0"/>
              <w:jc w:val="both"/>
              <w:rPr>
                <w:color w:val="000000"/>
              </w:rPr>
            </w:pPr>
            <w:r w:rsidRPr="00E9750C">
              <w:rPr>
                <w:color w:val="000000"/>
              </w:rPr>
              <w:t>Типовая инструкция по охране труда для рабочих соответствующих профессий</w:t>
            </w:r>
          </w:p>
        </w:tc>
      </w:tr>
      <w:tr w:rsidR="00B63612" w:rsidRPr="00E9750C" w:rsidTr="00411399">
        <w:trPr>
          <w:trHeight w:val="367"/>
        </w:trPr>
        <w:tc>
          <w:tcPr>
            <w:tcW w:w="276" w:type="pct"/>
            <w:tcBorders>
              <w:top w:val="single" w:sz="4" w:space="0" w:color="auto"/>
              <w:left w:val="single" w:sz="12" w:space="0" w:color="auto"/>
              <w:bottom w:val="single" w:sz="4" w:space="0" w:color="auto"/>
              <w:right w:val="single" w:sz="12" w:space="0" w:color="auto"/>
            </w:tcBorders>
            <w:tcMar>
              <w:top w:w="0" w:type="dxa"/>
              <w:left w:w="108" w:type="dxa"/>
              <w:bottom w:w="0" w:type="dxa"/>
              <w:right w:w="108" w:type="dxa"/>
            </w:tcMar>
            <w:vAlign w:val="center"/>
          </w:tcPr>
          <w:p w:rsidR="00B63612" w:rsidRPr="00E9750C" w:rsidRDefault="00B63612" w:rsidP="00411399">
            <w:pPr>
              <w:widowControl w:val="0"/>
              <w:jc w:val="both"/>
            </w:pPr>
            <w:r w:rsidRPr="00E9750C">
              <w:t>15</w:t>
            </w:r>
          </w:p>
        </w:tc>
        <w:tc>
          <w:tcPr>
            <w:tcW w:w="1226" w:type="pct"/>
            <w:tcBorders>
              <w:top w:val="single" w:sz="4" w:space="0" w:color="auto"/>
              <w:left w:val="single" w:sz="12" w:space="0" w:color="auto"/>
              <w:bottom w:val="single" w:sz="4" w:space="0" w:color="auto"/>
              <w:right w:val="single" w:sz="4" w:space="0" w:color="auto"/>
            </w:tcBorders>
            <w:tcMar>
              <w:top w:w="0" w:type="dxa"/>
              <w:left w:w="108" w:type="dxa"/>
              <w:bottom w:w="0" w:type="dxa"/>
              <w:right w:w="108" w:type="dxa"/>
            </w:tcMar>
          </w:tcPr>
          <w:p w:rsidR="00B63612" w:rsidRPr="00E9750C" w:rsidRDefault="00B63612" w:rsidP="00411399">
            <w:pPr>
              <w:widowControl w:val="0"/>
              <w:autoSpaceDE w:val="0"/>
              <w:autoSpaceDN w:val="0"/>
              <w:adjustRightInd w:val="0"/>
              <w:jc w:val="both"/>
              <w:rPr>
                <w:color w:val="000000"/>
              </w:rPr>
            </w:pPr>
            <w:proofErr w:type="spellStart"/>
            <w:r w:rsidRPr="00E9750C">
              <w:rPr>
                <w:color w:val="000000"/>
              </w:rPr>
              <w:t>СНиП</w:t>
            </w:r>
            <w:proofErr w:type="spellEnd"/>
            <w:r w:rsidRPr="00E9750C">
              <w:rPr>
                <w:color w:val="000000"/>
              </w:rPr>
              <w:t xml:space="preserve"> 2.08.02-89* </w:t>
            </w:r>
          </w:p>
        </w:tc>
        <w:tc>
          <w:tcPr>
            <w:tcW w:w="3498" w:type="pct"/>
            <w:tcBorders>
              <w:top w:val="single" w:sz="4" w:space="0" w:color="auto"/>
              <w:left w:val="single" w:sz="4" w:space="0" w:color="auto"/>
              <w:bottom w:val="single" w:sz="4" w:space="0" w:color="auto"/>
              <w:right w:val="single" w:sz="12" w:space="0" w:color="auto"/>
            </w:tcBorders>
            <w:tcMar>
              <w:top w:w="0" w:type="dxa"/>
              <w:left w:w="108" w:type="dxa"/>
              <w:bottom w:w="0" w:type="dxa"/>
              <w:right w:w="108" w:type="dxa"/>
            </w:tcMar>
          </w:tcPr>
          <w:p w:rsidR="00B63612" w:rsidRPr="00E9750C" w:rsidRDefault="00B63612" w:rsidP="00411399">
            <w:pPr>
              <w:widowControl w:val="0"/>
              <w:autoSpaceDE w:val="0"/>
              <w:autoSpaceDN w:val="0"/>
              <w:adjustRightInd w:val="0"/>
              <w:jc w:val="both"/>
              <w:rPr>
                <w:color w:val="000000"/>
              </w:rPr>
            </w:pPr>
            <w:r w:rsidRPr="00E9750C">
              <w:rPr>
                <w:color w:val="000000"/>
              </w:rPr>
              <w:t>«Общественные здания»;</w:t>
            </w:r>
          </w:p>
        </w:tc>
      </w:tr>
      <w:tr w:rsidR="00B63612" w:rsidRPr="00E9750C" w:rsidTr="00411399">
        <w:trPr>
          <w:trHeight w:val="367"/>
        </w:trPr>
        <w:tc>
          <w:tcPr>
            <w:tcW w:w="276" w:type="pct"/>
            <w:tcBorders>
              <w:top w:val="single" w:sz="4" w:space="0" w:color="auto"/>
              <w:left w:val="single" w:sz="12" w:space="0" w:color="auto"/>
              <w:bottom w:val="single" w:sz="4" w:space="0" w:color="auto"/>
              <w:right w:val="single" w:sz="12" w:space="0" w:color="auto"/>
            </w:tcBorders>
            <w:tcMar>
              <w:top w:w="0" w:type="dxa"/>
              <w:left w:w="108" w:type="dxa"/>
              <w:bottom w:w="0" w:type="dxa"/>
              <w:right w:w="108" w:type="dxa"/>
            </w:tcMar>
            <w:vAlign w:val="center"/>
          </w:tcPr>
          <w:p w:rsidR="00B63612" w:rsidRPr="00E9750C" w:rsidRDefault="00B63612" w:rsidP="00411399">
            <w:pPr>
              <w:widowControl w:val="0"/>
              <w:jc w:val="both"/>
            </w:pPr>
            <w:r w:rsidRPr="00E9750C">
              <w:t>16</w:t>
            </w:r>
          </w:p>
        </w:tc>
        <w:tc>
          <w:tcPr>
            <w:tcW w:w="1226" w:type="pct"/>
            <w:tcBorders>
              <w:top w:val="single" w:sz="4" w:space="0" w:color="auto"/>
              <w:left w:val="single" w:sz="12" w:space="0" w:color="auto"/>
              <w:bottom w:val="single" w:sz="4" w:space="0" w:color="auto"/>
              <w:right w:val="single" w:sz="4" w:space="0" w:color="auto"/>
            </w:tcBorders>
            <w:tcMar>
              <w:top w:w="0" w:type="dxa"/>
              <w:left w:w="108" w:type="dxa"/>
              <w:bottom w:w="0" w:type="dxa"/>
              <w:right w:w="108" w:type="dxa"/>
            </w:tcMar>
          </w:tcPr>
          <w:p w:rsidR="00B63612" w:rsidRPr="00E9750C" w:rsidRDefault="00B63612" w:rsidP="00411399">
            <w:pPr>
              <w:widowControl w:val="0"/>
              <w:autoSpaceDE w:val="0"/>
              <w:autoSpaceDN w:val="0"/>
              <w:adjustRightInd w:val="0"/>
              <w:jc w:val="both"/>
              <w:rPr>
                <w:color w:val="000000"/>
              </w:rPr>
            </w:pPr>
            <w:proofErr w:type="spellStart"/>
            <w:r w:rsidRPr="00E9750C">
              <w:rPr>
                <w:color w:val="000000"/>
              </w:rPr>
              <w:t>СНиП</w:t>
            </w:r>
            <w:proofErr w:type="spellEnd"/>
            <w:r w:rsidRPr="00E9750C">
              <w:rPr>
                <w:color w:val="000000"/>
              </w:rPr>
              <w:t xml:space="preserve"> 2.09.04-87*</w:t>
            </w:r>
          </w:p>
        </w:tc>
        <w:tc>
          <w:tcPr>
            <w:tcW w:w="3498" w:type="pct"/>
            <w:tcBorders>
              <w:top w:val="single" w:sz="4" w:space="0" w:color="auto"/>
              <w:left w:val="single" w:sz="4" w:space="0" w:color="auto"/>
              <w:bottom w:val="single" w:sz="4" w:space="0" w:color="auto"/>
              <w:right w:val="single" w:sz="12" w:space="0" w:color="auto"/>
            </w:tcBorders>
            <w:tcMar>
              <w:top w:w="0" w:type="dxa"/>
              <w:left w:w="108" w:type="dxa"/>
              <w:bottom w:w="0" w:type="dxa"/>
              <w:right w:w="108" w:type="dxa"/>
            </w:tcMar>
          </w:tcPr>
          <w:p w:rsidR="00B63612" w:rsidRPr="00E9750C" w:rsidRDefault="00B63612" w:rsidP="00411399">
            <w:pPr>
              <w:widowControl w:val="0"/>
              <w:autoSpaceDE w:val="0"/>
              <w:autoSpaceDN w:val="0"/>
              <w:adjustRightInd w:val="0"/>
              <w:jc w:val="both"/>
              <w:rPr>
                <w:color w:val="000000"/>
              </w:rPr>
            </w:pPr>
            <w:r w:rsidRPr="00E9750C">
              <w:rPr>
                <w:color w:val="000000"/>
              </w:rPr>
              <w:t>«Административные и бытовые здания»</w:t>
            </w:r>
          </w:p>
        </w:tc>
      </w:tr>
      <w:tr w:rsidR="00B63612" w:rsidRPr="00E9750C" w:rsidTr="00411399">
        <w:trPr>
          <w:trHeight w:val="367"/>
        </w:trPr>
        <w:tc>
          <w:tcPr>
            <w:tcW w:w="276" w:type="pct"/>
            <w:tcBorders>
              <w:top w:val="single" w:sz="4" w:space="0" w:color="auto"/>
              <w:left w:val="single" w:sz="12" w:space="0" w:color="auto"/>
              <w:bottom w:val="single" w:sz="4" w:space="0" w:color="auto"/>
              <w:right w:val="single" w:sz="12" w:space="0" w:color="auto"/>
            </w:tcBorders>
            <w:tcMar>
              <w:top w:w="0" w:type="dxa"/>
              <w:left w:w="108" w:type="dxa"/>
              <w:bottom w:w="0" w:type="dxa"/>
              <w:right w:w="108" w:type="dxa"/>
            </w:tcMar>
            <w:vAlign w:val="center"/>
          </w:tcPr>
          <w:p w:rsidR="00B63612" w:rsidRPr="00E9750C" w:rsidRDefault="00B63612" w:rsidP="00411399">
            <w:pPr>
              <w:widowControl w:val="0"/>
              <w:jc w:val="both"/>
            </w:pPr>
            <w:r w:rsidRPr="00E9750C">
              <w:t>17</w:t>
            </w:r>
          </w:p>
        </w:tc>
        <w:tc>
          <w:tcPr>
            <w:tcW w:w="1226" w:type="pct"/>
            <w:tcBorders>
              <w:top w:val="single" w:sz="4" w:space="0" w:color="auto"/>
              <w:left w:val="single" w:sz="12" w:space="0" w:color="auto"/>
              <w:bottom w:val="single" w:sz="4" w:space="0" w:color="auto"/>
              <w:right w:val="single" w:sz="4" w:space="0" w:color="auto"/>
            </w:tcBorders>
            <w:tcMar>
              <w:top w:w="0" w:type="dxa"/>
              <w:left w:w="108" w:type="dxa"/>
              <w:bottom w:w="0" w:type="dxa"/>
              <w:right w:w="108" w:type="dxa"/>
            </w:tcMar>
          </w:tcPr>
          <w:p w:rsidR="00B63612" w:rsidRPr="00E9750C" w:rsidRDefault="00B63612" w:rsidP="00411399">
            <w:pPr>
              <w:widowControl w:val="0"/>
              <w:autoSpaceDE w:val="0"/>
              <w:autoSpaceDN w:val="0"/>
              <w:adjustRightInd w:val="0"/>
              <w:jc w:val="both"/>
              <w:rPr>
                <w:color w:val="000000"/>
              </w:rPr>
            </w:pPr>
            <w:r w:rsidRPr="00E9750C">
              <w:rPr>
                <w:color w:val="000000"/>
              </w:rPr>
              <w:t xml:space="preserve"> </w:t>
            </w:r>
            <w:proofErr w:type="spellStart"/>
            <w:r w:rsidRPr="00E9750C">
              <w:rPr>
                <w:color w:val="000000"/>
              </w:rPr>
              <w:t>СНиП</w:t>
            </w:r>
            <w:proofErr w:type="spellEnd"/>
            <w:r w:rsidRPr="00E9750C">
              <w:rPr>
                <w:color w:val="000000"/>
              </w:rPr>
              <w:t xml:space="preserve"> 31-05-2003 </w:t>
            </w:r>
          </w:p>
        </w:tc>
        <w:tc>
          <w:tcPr>
            <w:tcW w:w="3498" w:type="pct"/>
            <w:tcBorders>
              <w:top w:val="single" w:sz="4" w:space="0" w:color="auto"/>
              <w:left w:val="single" w:sz="4" w:space="0" w:color="auto"/>
              <w:bottom w:val="single" w:sz="4" w:space="0" w:color="auto"/>
              <w:right w:val="single" w:sz="12" w:space="0" w:color="auto"/>
            </w:tcBorders>
            <w:tcMar>
              <w:top w:w="0" w:type="dxa"/>
              <w:left w:w="108" w:type="dxa"/>
              <w:bottom w:w="0" w:type="dxa"/>
              <w:right w:w="108" w:type="dxa"/>
            </w:tcMar>
          </w:tcPr>
          <w:p w:rsidR="00B63612" w:rsidRPr="00E9750C" w:rsidRDefault="00B63612" w:rsidP="00411399">
            <w:pPr>
              <w:widowControl w:val="0"/>
              <w:autoSpaceDE w:val="0"/>
              <w:autoSpaceDN w:val="0"/>
              <w:adjustRightInd w:val="0"/>
              <w:jc w:val="both"/>
              <w:rPr>
                <w:color w:val="000000"/>
              </w:rPr>
            </w:pPr>
            <w:r w:rsidRPr="00E9750C">
              <w:rPr>
                <w:color w:val="000000"/>
              </w:rPr>
              <w:t>«Общественные здания административного назначения»</w:t>
            </w:r>
          </w:p>
        </w:tc>
      </w:tr>
      <w:tr w:rsidR="00B63612" w:rsidRPr="00E9750C" w:rsidTr="00411399">
        <w:trPr>
          <w:trHeight w:val="367"/>
        </w:trPr>
        <w:tc>
          <w:tcPr>
            <w:tcW w:w="276" w:type="pct"/>
            <w:tcBorders>
              <w:top w:val="single" w:sz="4" w:space="0" w:color="auto"/>
              <w:left w:val="single" w:sz="12" w:space="0" w:color="auto"/>
              <w:bottom w:val="single" w:sz="4" w:space="0" w:color="auto"/>
              <w:right w:val="single" w:sz="12" w:space="0" w:color="auto"/>
            </w:tcBorders>
            <w:tcMar>
              <w:top w:w="0" w:type="dxa"/>
              <w:left w:w="108" w:type="dxa"/>
              <w:bottom w:w="0" w:type="dxa"/>
              <w:right w:w="108" w:type="dxa"/>
            </w:tcMar>
            <w:vAlign w:val="center"/>
          </w:tcPr>
          <w:p w:rsidR="00B63612" w:rsidRPr="00E9750C" w:rsidRDefault="00B63612" w:rsidP="00411399">
            <w:pPr>
              <w:widowControl w:val="0"/>
              <w:jc w:val="both"/>
            </w:pPr>
            <w:r w:rsidRPr="00E9750C">
              <w:t>18</w:t>
            </w:r>
          </w:p>
        </w:tc>
        <w:tc>
          <w:tcPr>
            <w:tcW w:w="1226" w:type="pct"/>
            <w:tcBorders>
              <w:top w:val="single" w:sz="4" w:space="0" w:color="auto"/>
              <w:left w:val="single" w:sz="12" w:space="0" w:color="auto"/>
              <w:bottom w:val="single" w:sz="4" w:space="0" w:color="auto"/>
              <w:right w:val="single" w:sz="4" w:space="0" w:color="auto"/>
            </w:tcBorders>
            <w:tcMar>
              <w:top w:w="0" w:type="dxa"/>
              <w:left w:w="108" w:type="dxa"/>
              <w:bottom w:w="0" w:type="dxa"/>
              <w:right w:w="108" w:type="dxa"/>
            </w:tcMar>
          </w:tcPr>
          <w:p w:rsidR="00B63612" w:rsidRPr="00E9750C" w:rsidRDefault="00B63612" w:rsidP="00411399">
            <w:pPr>
              <w:widowControl w:val="0"/>
              <w:autoSpaceDE w:val="0"/>
              <w:autoSpaceDN w:val="0"/>
              <w:adjustRightInd w:val="0"/>
              <w:jc w:val="both"/>
              <w:rPr>
                <w:color w:val="000000"/>
              </w:rPr>
            </w:pPr>
            <w:proofErr w:type="spellStart"/>
            <w:r w:rsidRPr="00E9750C">
              <w:rPr>
                <w:color w:val="000000"/>
              </w:rPr>
              <w:t>СНиП</w:t>
            </w:r>
            <w:proofErr w:type="spellEnd"/>
            <w:r w:rsidRPr="00E9750C">
              <w:rPr>
                <w:color w:val="000000"/>
              </w:rPr>
              <w:t xml:space="preserve"> 23-05-95*</w:t>
            </w:r>
          </w:p>
        </w:tc>
        <w:tc>
          <w:tcPr>
            <w:tcW w:w="3498" w:type="pct"/>
            <w:tcBorders>
              <w:top w:val="single" w:sz="4" w:space="0" w:color="auto"/>
              <w:left w:val="single" w:sz="4" w:space="0" w:color="auto"/>
              <w:bottom w:val="single" w:sz="4" w:space="0" w:color="auto"/>
              <w:right w:val="single" w:sz="12" w:space="0" w:color="auto"/>
            </w:tcBorders>
            <w:tcMar>
              <w:top w:w="0" w:type="dxa"/>
              <w:left w:w="108" w:type="dxa"/>
              <w:bottom w:w="0" w:type="dxa"/>
              <w:right w:w="108" w:type="dxa"/>
            </w:tcMar>
          </w:tcPr>
          <w:p w:rsidR="00B63612" w:rsidRPr="00E9750C" w:rsidRDefault="00B63612" w:rsidP="00411399">
            <w:pPr>
              <w:widowControl w:val="0"/>
              <w:autoSpaceDE w:val="0"/>
              <w:autoSpaceDN w:val="0"/>
              <w:adjustRightInd w:val="0"/>
              <w:jc w:val="both"/>
              <w:rPr>
                <w:color w:val="000000"/>
              </w:rPr>
            </w:pPr>
            <w:r w:rsidRPr="00E9750C">
              <w:rPr>
                <w:color w:val="000000"/>
              </w:rPr>
              <w:t>«Естественное и искусственное освещение»</w:t>
            </w:r>
          </w:p>
        </w:tc>
      </w:tr>
      <w:tr w:rsidR="00B63612" w:rsidRPr="00E9750C" w:rsidTr="00411399">
        <w:trPr>
          <w:trHeight w:val="367"/>
        </w:trPr>
        <w:tc>
          <w:tcPr>
            <w:tcW w:w="276" w:type="pct"/>
            <w:tcBorders>
              <w:top w:val="single" w:sz="4" w:space="0" w:color="auto"/>
              <w:left w:val="single" w:sz="12" w:space="0" w:color="auto"/>
              <w:bottom w:val="single" w:sz="4" w:space="0" w:color="auto"/>
              <w:right w:val="single" w:sz="12" w:space="0" w:color="auto"/>
            </w:tcBorders>
            <w:tcMar>
              <w:top w:w="0" w:type="dxa"/>
              <w:left w:w="108" w:type="dxa"/>
              <w:bottom w:w="0" w:type="dxa"/>
              <w:right w:w="108" w:type="dxa"/>
            </w:tcMar>
            <w:vAlign w:val="center"/>
          </w:tcPr>
          <w:p w:rsidR="00B63612" w:rsidRPr="00E9750C" w:rsidRDefault="00B63612" w:rsidP="00411399">
            <w:pPr>
              <w:widowControl w:val="0"/>
              <w:jc w:val="both"/>
            </w:pPr>
            <w:r w:rsidRPr="00E9750C">
              <w:t>19</w:t>
            </w:r>
          </w:p>
        </w:tc>
        <w:tc>
          <w:tcPr>
            <w:tcW w:w="1226" w:type="pct"/>
            <w:tcBorders>
              <w:top w:val="single" w:sz="4" w:space="0" w:color="auto"/>
              <w:left w:val="single" w:sz="12" w:space="0" w:color="auto"/>
              <w:bottom w:val="single" w:sz="4" w:space="0" w:color="auto"/>
              <w:right w:val="single" w:sz="4" w:space="0" w:color="auto"/>
            </w:tcBorders>
            <w:tcMar>
              <w:top w:w="0" w:type="dxa"/>
              <w:left w:w="108" w:type="dxa"/>
              <w:bottom w:w="0" w:type="dxa"/>
              <w:right w:w="108" w:type="dxa"/>
            </w:tcMar>
          </w:tcPr>
          <w:p w:rsidR="00B63612" w:rsidRPr="00E9750C" w:rsidRDefault="00B63612" w:rsidP="00411399">
            <w:pPr>
              <w:widowControl w:val="0"/>
              <w:autoSpaceDE w:val="0"/>
              <w:autoSpaceDN w:val="0"/>
              <w:adjustRightInd w:val="0"/>
              <w:jc w:val="both"/>
              <w:rPr>
                <w:color w:val="000000"/>
              </w:rPr>
            </w:pPr>
          </w:p>
        </w:tc>
        <w:tc>
          <w:tcPr>
            <w:tcW w:w="3498" w:type="pct"/>
            <w:tcBorders>
              <w:top w:val="single" w:sz="4" w:space="0" w:color="auto"/>
              <w:left w:val="single" w:sz="4" w:space="0" w:color="auto"/>
              <w:bottom w:val="single" w:sz="4" w:space="0" w:color="auto"/>
              <w:right w:val="single" w:sz="12" w:space="0" w:color="auto"/>
            </w:tcBorders>
            <w:tcMar>
              <w:top w:w="0" w:type="dxa"/>
              <w:left w:w="108" w:type="dxa"/>
              <w:bottom w:w="0" w:type="dxa"/>
              <w:right w:w="108" w:type="dxa"/>
            </w:tcMar>
          </w:tcPr>
          <w:p w:rsidR="00B63612" w:rsidRPr="00E9750C" w:rsidRDefault="00B63612" w:rsidP="00411399">
            <w:pPr>
              <w:widowControl w:val="0"/>
              <w:autoSpaceDE w:val="0"/>
              <w:autoSpaceDN w:val="0"/>
              <w:adjustRightInd w:val="0"/>
              <w:jc w:val="both"/>
              <w:rPr>
                <w:color w:val="000000"/>
              </w:rPr>
            </w:pPr>
            <w:r w:rsidRPr="00E9750C">
              <w:rPr>
                <w:color w:val="000000"/>
              </w:rPr>
              <w:t>«Правила технической эксплуатации электроустановок потребителей», утвержденным Министерством энергетики Российской Федерации от 13.01.2003 г. № 6</w:t>
            </w:r>
          </w:p>
        </w:tc>
      </w:tr>
      <w:tr w:rsidR="00B63612" w:rsidRPr="00E9750C" w:rsidTr="00411399">
        <w:trPr>
          <w:trHeight w:val="367"/>
        </w:trPr>
        <w:tc>
          <w:tcPr>
            <w:tcW w:w="276" w:type="pct"/>
            <w:tcBorders>
              <w:top w:val="single" w:sz="4" w:space="0" w:color="auto"/>
              <w:left w:val="single" w:sz="12" w:space="0" w:color="auto"/>
              <w:bottom w:val="single" w:sz="4" w:space="0" w:color="auto"/>
              <w:right w:val="single" w:sz="12" w:space="0" w:color="auto"/>
            </w:tcBorders>
            <w:tcMar>
              <w:top w:w="0" w:type="dxa"/>
              <w:left w:w="108" w:type="dxa"/>
              <w:bottom w:w="0" w:type="dxa"/>
              <w:right w:w="108" w:type="dxa"/>
            </w:tcMar>
            <w:vAlign w:val="center"/>
          </w:tcPr>
          <w:p w:rsidR="00B63612" w:rsidRPr="00E9750C" w:rsidRDefault="00B63612" w:rsidP="00411399">
            <w:pPr>
              <w:widowControl w:val="0"/>
              <w:jc w:val="both"/>
            </w:pPr>
            <w:r w:rsidRPr="00E9750C">
              <w:t>20</w:t>
            </w:r>
          </w:p>
        </w:tc>
        <w:tc>
          <w:tcPr>
            <w:tcW w:w="1226" w:type="pct"/>
            <w:tcBorders>
              <w:top w:val="single" w:sz="4" w:space="0" w:color="auto"/>
              <w:left w:val="single" w:sz="12" w:space="0" w:color="auto"/>
              <w:bottom w:val="single" w:sz="4" w:space="0" w:color="auto"/>
              <w:right w:val="single" w:sz="4" w:space="0" w:color="auto"/>
            </w:tcBorders>
            <w:tcMar>
              <w:top w:w="0" w:type="dxa"/>
              <w:left w:w="108" w:type="dxa"/>
              <w:bottom w:w="0" w:type="dxa"/>
              <w:right w:w="108" w:type="dxa"/>
            </w:tcMar>
          </w:tcPr>
          <w:p w:rsidR="00B63612" w:rsidRPr="00E9750C" w:rsidRDefault="00B63612" w:rsidP="00411399">
            <w:pPr>
              <w:widowControl w:val="0"/>
              <w:autoSpaceDE w:val="0"/>
              <w:autoSpaceDN w:val="0"/>
              <w:adjustRightInd w:val="0"/>
              <w:jc w:val="both"/>
              <w:rPr>
                <w:color w:val="000000"/>
              </w:rPr>
            </w:pPr>
            <w:proofErr w:type="spellStart"/>
            <w:r w:rsidRPr="00E9750C">
              <w:rPr>
                <w:color w:val="000000"/>
              </w:rPr>
              <w:t>СНиП</w:t>
            </w:r>
            <w:proofErr w:type="spellEnd"/>
            <w:r w:rsidRPr="00E9750C">
              <w:rPr>
                <w:color w:val="000000"/>
              </w:rPr>
              <w:t xml:space="preserve"> 35-01-2001</w:t>
            </w:r>
          </w:p>
        </w:tc>
        <w:tc>
          <w:tcPr>
            <w:tcW w:w="3498" w:type="pct"/>
            <w:tcBorders>
              <w:top w:val="single" w:sz="4" w:space="0" w:color="auto"/>
              <w:left w:val="single" w:sz="4" w:space="0" w:color="auto"/>
              <w:bottom w:val="single" w:sz="4" w:space="0" w:color="auto"/>
              <w:right w:val="single" w:sz="12" w:space="0" w:color="auto"/>
            </w:tcBorders>
            <w:tcMar>
              <w:top w:w="0" w:type="dxa"/>
              <w:left w:w="108" w:type="dxa"/>
              <w:bottom w:w="0" w:type="dxa"/>
              <w:right w:w="108" w:type="dxa"/>
            </w:tcMar>
          </w:tcPr>
          <w:p w:rsidR="00B63612" w:rsidRPr="00E9750C" w:rsidRDefault="00B63612" w:rsidP="00411399">
            <w:pPr>
              <w:widowControl w:val="0"/>
              <w:autoSpaceDE w:val="0"/>
              <w:autoSpaceDN w:val="0"/>
              <w:adjustRightInd w:val="0"/>
              <w:jc w:val="both"/>
              <w:rPr>
                <w:color w:val="000000"/>
              </w:rPr>
            </w:pPr>
            <w:r w:rsidRPr="00E9750C">
              <w:rPr>
                <w:color w:val="000000"/>
              </w:rPr>
              <w:t xml:space="preserve">«Доступность зданий и сооружений для </w:t>
            </w:r>
            <w:proofErr w:type="spellStart"/>
            <w:r w:rsidRPr="00E9750C">
              <w:rPr>
                <w:color w:val="000000"/>
              </w:rPr>
              <w:t>маломобильных</w:t>
            </w:r>
            <w:proofErr w:type="spellEnd"/>
            <w:r w:rsidRPr="00E9750C">
              <w:rPr>
                <w:color w:val="000000"/>
              </w:rPr>
              <w:t xml:space="preserve"> групп населения»;</w:t>
            </w:r>
          </w:p>
        </w:tc>
      </w:tr>
      <w:tr w:rsidR="00B63612" w:rsidRPr="00E9750C" w:rsidTr="00411399">
        <w:trPr>
          <w:trHeight w:val="367"/>
        </w:trPr>
        <w:tc>
          <w:tcPr>
            <w:tcW w:w="276" w:type="pct"/>
            <w:tcBorders>
              <w:top w:val="single" w:sz="4" w:space="0" w:color="auto"/>
              <w:left w:val="single" w:sz="12" w:space="0" w:color="auto"/>
              <w:bottom w:val="single" w:sz="4" w:space="0" w:color="auto"/>
              <w:right w:val="single" w:sz="12" w:space="0" w:color="auto"/>
            </w:tcBorders>
            <w:tcMar>
              <w:top w:w="0" w:type="dxa"/>
              <w:left w:w="108" w:type="dxa"/>
              <w:bottom w:w="0" w:type="dxa"/>
              <w:right w:w="108" w:type="dxa"/>
            </w:tcMar>
            <w:vAlign w:val="center"/>
          </w:tcPr>
          <w:p w:rsidR="00B63612" w:rsidRPr="00E9750C" w:rsidRDefault="00B63612" w:rsidP="00411399">
            <w:pPr>
              <w:widowControl w:val="0"/>
              <w:jc w:val="both"/>
            </w:pPr>
            <w:r w:rsidRPr="00E9750C">
              <w:t>21</w:t>
            </w:r>
          </w:p>
        </w:tc>
        <w:tc>
          <w:tcPr>
            <w:tcW w:w="1226" w:type="pct"/>
            <w:tcBorders>
              <w:top w:val="single" w:sz="4" w:space="0" w:color="auto"/>
              <w:left w:val="single" w:sz="12" w:space="0" w:color="auto"/>
              <w:bottom w:val="single" w:sz="4" w:space="0" w:color="auto"/>
              <w:right w:val="single" w:sz="4" w:space="0" w:color="auto"/>
            </w:tcBorders>
            <w:tcMar>
              <w:top w:w="0" w:type="dxa"/>
              <w:left w:w="108" w:type="dxa"/>
              <w:bottom w:w="0" w:type="dxa"/>
              <w:right w:w="108" w:type="dxa"/>
            </w:tcMar>
          </w:tcPr>
          <w:p w:rsidR="00B63612" w:rsidRPr="00E9750C" w:rsidRDefault="00B63612" w:rsidP="00411399">
            <w:pPr>
              <w:widowControl w:val="0"/>
              <w:autoSpaceDE w:val="0"/>
              <w:autoSpaceDN w:val="0"/>
              <w:adjustRightInd w:val="0"/>
              <w:jc w:val="both"/>
              <w:rPr>
                <w:color w:val="000000"/>
              </w:rPr>
            </w:pPr>
            <w:r w:rsidRPr="00E9750C">
              <w:rPr>
                <w:color w:val="000000"/>
              </w:rPr>
              <w:t xml:space="preserve"> </w:t>
            </w:r>
            <w:proofErr w:type="spellStart"/>
            <w:r w:rsidRPr="00E9750C">
              <w:rPr>
                <w:color w:val="000000"/>
              </w:rPr>
              <w:t>СНиП</w:t>
            </w:r>
            <w:proofErr w:type="spellEnd"/>
            <w:r w:rsidRPr="00E9750C">
              <w:rPr>
                <w:color w:val="000000"/>
              </w:rPr>
              <w:t xml:space="preserve"> 3.03.01-87 </w:t>
            </w:r>
          </w:p>
        </w:tc>
        <w:tc>
          <w:tcPr>
            <w:tcW w:w="3498" w:type="pct"/>
            <w:tcBorders>
              <w:top w:val="single" w:sz="4" w:space="0" w:color="auto"/>
              <w:left w:val="single" w:sz="4" w:space="0" w:color="auto"/>
              <w:bottom w:val="single" w:sz="4" w:space="0" w:color="auto"/>
              <w:right w:val="single" w:sz="12" w:space="0" w:color="auto"/>
            </w:tcBorders>
            <w:tcMar>
              <w:top w:w="0" w:type="dxa"/>
              <w:left w:w="108" w:type="dxa"/>
              <w:bottom w:w="0" w:type="dxa"/>
              <w:right w:w="108" w:type="dxa"/>
            </w:tcMar>
          </w:tcPr>
          <w:p w:rsidR="00B63612" w:rsidRPr="00E9750C" w:rsidRDefault="00B63612" w:rsidP="00411399">
            <w:pPr>
              <w:widowControl w:val="0"/>
              <w:autoSpaceDE w:val="0"/>
              <w:autoSpaceDN w:val="0"/>
              <w:adjustRightInd w:val="0"/>
              <w:jc w:val="both"/>
              <w:rPr>
                <w:color w:val="000000"/>
              </w:rPr>
            </w:pPr>
            <w:r w:rsidRPr="00E9750C">
              <w:rPr>
                <w:color w:val="000000"/>
              </w:rPr>
              <w:t>«Несущие и ограждающие конструкции»</w:t>
            </w:r>
          </w:p>
        </w:tc>
      </w:tr>
      <w:tr w:rsidR="00B63612" w:rsidRPr="00E9750C" w:rsidTr="00411399">
        <w:trPr>
          <w:trHeight w:val="367"/>
        </w:trPr>
        <w:tc>
          <w:tcPr>
            <w:tcW w:w="276" w:type="pct"/>
            <w:tcBorders>
              <w:top w:val="single" w:sz="4" w:space="0" w:color="auto"/>
              <w:left w:val="single" w:sz="12" w:space="0" w:color="auto"/>
              <w:bottom w:val="single" w:sz="4" w:space="0" w:color="auto"/>
              <w:right w:val="single" w:sz="12" w:space="0" w:color="auto"/>
            </w:tcBorders>
            <w:tcMar>
              <w:top w:w="0" w:type="dxa"/>
              <w:left w:w="108" w:type="dxa"/>
              <w:bottom w:w="0" w:type="dxa"/>
              <w:right w:w="108" w:type="dxa"/>
            </w:tcMar>
            <w:vAlign w:val="center"/>
          </w:tcPr>
          <w:p w:rsidR="00B63612" w:rsidRPr="00E9750C" w:rsidRDefault="00B63612" w:rsidP="00411399">
            <w:pPr>
              <w:widowControl w:val="0"/>
              <w:jc w:val="both"/>
            </w:pPr>
            <w:r w:rsidRPr="00E9750C">
              <w:t>22</w:t>
            </w:r>
          </w:p>
        </w:tc>
        <w:tc>
          <w:tcPr>
            <w:tcW w:w="1226" w:type="pct"/>
            <w:tcBorders>
              <w:top w:val="single" w:sz="4" w:space="0" w:color="auto"/>
              <w:left w:val="single" w:sz="12" w:space="0" w:color="auto"/>
              <w:bottom w:val="single" w:sz="4" w:space="0" w:color="auto"/>
              <w:right w:val="single" w:sz="4" w:space="0" w:color="auto"/>
            </w:tcBorders>
            <w:tcMar>
              <w:top w:w="0" w:type="dxa"/>
              <w:left w:w="108" w:type="dxa"/>
              <w:bottom w:w="0" w:type="dxa"/>
              <w:right w:w="108" w:type="dxa"/>
            </w:tcMar>
          </w:tcPr>
          <w:p w:rsidR="00B63612" w:rsidRPr="00E9750C" w:rsidRDefault="00B63612" w:rsidP="00411399">
            <w:pPr>
              <w:widowControl w:val="0"/>
              <w:autoSpaceDE w:val="0"/>
              <w:autoSpaceDN w:val="0"/>
              <w:adjustRightInd w:val="0"/>
              <w:jc w:val="both"/>
              <w:rPr>
                <w:color w:val="000000"/>
              </w:rPr>
            </w:pPr>
            <w:proofErr w:type="spellStart"/>
            <w:r w:rsidRPr="00E9750C">
              <w:rPr>
                <w:color w:val="000000"/>
              </w:rPr>
              <w:t>СанПиН</w:t>
            </w:r>
            <w:proofErr w:type="spellEnd"/>
            <w:r w:rsidRPr="00E9750C">
              <w:rPr>
                <w:color w:val="000000"/>
              </w:rPr>
              <w:t xml:space="preserve"> 2.2.4.548-96</w:t>
            </w:r>
          </w:p>
        </w:tc>
        <w:tc>
          <w:tcPr>
            <w:tcW w:w="3498" w:type="pct"/>
            <w:tcBorders>
              <w:top w:val="single" w:sz="4" w:space="0" w:color="auto"/>
              <w:left w:val="single" w:sz="4" w:space="0" w:color="auto"/>
              <w:bottom w:val="single" w:sz="4" w:space="0" w:color="auto"/>
              <w:right w:val="single" w:sz="12" w:space="0" w:color="auto"/>
            </w:tcBorders>
            <w:tcMar>
              <w:top w:w="0" w:type="dxa"/>
              <w:left w:w="108" w:type="dxa"/>
              <w:bottom w:w="0" w:type="dxa"/>
              <w:right w:w="108" w:type="dxa"/>
            </w:tcMar>
          </w:tcPr>
          <w:p w:rsidR="00B63612" w:rsidRPr="00E9750C" w:rsidRDefault="00B63612" w:rsidP="00411399">
            <w:pPr>
              <w:widowControl w:val="0"/>
              <w:autoSpaceDE w:val="0"/>
              <w:autoSpaceDN w:val="0"/>
              <w:adjustRightInd w:val="0"/>
              <w:jc w:val="both"/>
              <w:rPr>
                <w:color w:val="000000"/>
              </w:rPr>
            </w:pPr>
            <w:r w:rsidRPr="00E9750C">
              <w:rPr>
                <w:color w:val="000000"/>
              </w:rPr>
              <w:t>«Гигиенические требования к микроклимату производственных  помещений»;</w:t>
            </w:r>
          </w:p>
        </w:tc>
      </w:tr>
      <w:tr w:rsidR="00B63612" w:rsidRPr="00E9750C" w:rsidTr="00411399">
        <w:trPr>
          <w:trHeight w:val="367"/>
        </w:trPr>
        <w:tc>
          <w:tcPr>
            <w:tcW w:w="276" w:type="pct"/>
            <w:tcBorders>
              <w:top w:val="single" w:sz="4" w:space="0" w:color="auto"/>
              <w:left w:val="single" w:sz="12" w:space="0" w:color="auto"/>
              <w:bottom w:val="single" w:sz="4" w:space="0" w:color="auto"/>
              <w:right w:val="single" w:sz="12" w:space="0" w:color="auto"/>
            </w:tcBorders>
            <w:tcMar>
              <w:top w:w="0" w:type="dxa"/>
              <w:left w:w="108" w:type="dxa"/>
              <w:bottom w:w="0" w:type="dxa"/>
              <w:right w:w="108" w:type="dxa"/>
            </w:tcMar>
            <w:vAlign w:val="center"/>
          </w:tcPr>
          <w:p w:rsidR="00B63612" w:rsidRPr="00E9750C" w:rsidRDefault="00B63612" w:rsidP="00411399">
            <w:pPr>
              <w:widowControl w:val="0"/>
              <w:jc w:val="both"/>
            </w:pPr>
            <w:r w:rsidRPr="00E9750C">
              <w:t>23</w:t>
            </w:r>
          </w:p>
        </w:tc>
        <w:tc>
          <w:tcPr>
            <w:tcW w:w="1226" w:type="pct"/>
            <w:tcBorders>
              <w:top w:val="single" w:sz="4" w:space="0" w:color="auto"/>
              <w:left w:val="single" w:sz="12" w:space="0" w:color="auto"/>
              <w:bottom w:val="single" w:sz="4" w:space="0" w:color="auto"/>
              <w:right w:val="single" w:sz="4" w:space="0" w:color="auto"/>
            </w:tcBorders>
            <w:tcMar>
              <w:top w:w="0" w:type="dxa"/>
              <w:left w:w="108" w:type="dxa"/>
              <w:bottom w:w="0" w:type="dxa"/>
              <w:right w:w="108" w:type="dxa"/>
            </w:tcMar>
          </w:tcPr>
          <w:p w:rsidR="00B63612" w:rsidRPr="00E9750C" w:rsidRDefault="00B63612" w:rsidP="00411399">
            <w:pPr>
              <w:widowControl w:val="0"/>
              <w:autoSpaceDE w:val="0"/>
              <w:autoSpaceDN w:val="0"/>
              <w:adjustRightInd w:val="0"/>
              <w:jc w:val="both"/>
            </w:pPr>
            <w:r w:rsidRPr="00E9750C">
              <w:rPr>
                <w:color w:val="000000"/>
              </w:rPr>
              <w:t xml:space="preserve"> МДС 12-30.2006 </w:t>
            </w:r>
          </w:p>
        </w:tc>
        <w:tc>
          <w:tcPr>
            <w:tcW w:w="3498" w:type="pct"/>
            <w:tcBorders>
              <w:top w:val="single" w:sz="4" w:space="0" w:color="auto"/>
              <w:left w:val="single" w:sz="4" w:space="0" w:color="auto"/>
              <w:bottom w:val="single" w:sz="4" w:space="0" w:color="auto"/>
              <w:right w:val="single" w:sz="12" w:space="0" w:color="auto"/>
            </w:tcBorders>
            <w:tcMar>
              <w:top w:w="0" w:type="dxa"/>
              <w:left w:w="108" w:type="dxa"/>
              <w:bottom w:w="0" w:type="dxa"/>
              <w:right w:w="108" w:type="dxa"/>
            </w:tcMar>
          </w:tcPr>
          <w:p w:rsidR="00B63612" w:rsidRPr="00E9750C" w:rsidRDefault="00B63612" w:rsidP="00411399">
            <w:pPr>
              <w:widowControl w:val="0"/>
              <w:autoSpaceDE w:val="0"/>
              <w:autoSpaceDN w:val="0"/>
              <w:adjustRightInd w:val="0"/>
              <w:jc w:val="both"/>
            </w:pPr>
            <w:r w:rsidRPr="00E9750C">
              <w:rPr>
                <w:color w:val="000000"/>
              </w:rPr>
              <w:t>«Методическим рекомендациям по нормам, правилам и приёмам выполнения отделочных работ».</w:t>
            </w:r>
          </w:p>
        </w:tc>
      </w:tr>
    </w:tbl>
    <w:p w:rsidR="00B63612" w:rsidRPr="00E9750C" w:rsidRDefault="00B63612" w:rsidP="00B63612">
      <w:pPr>
        <w:widowControl w:val="0"/>
        <w:tabs>
          <w:tab w:val="left" w:pos="540"/>
        </w:tabs>
        <w:jc w:val="both"/>
        <w:rPr>
          <w:highlight w:val="lightGray"/>
        </w:rPr>
      </w:pPr>
    </w:p>
    <w:p w:rsidR="00B63612" w:rsidRPr="00E9750C" w:rsidRDefault="00B63612" w:rsidP="00B63612">
      <w:pPr>
        <w:widowControl w:val="0"/>
        <w:ind w:firstLine="708"/>
        <w:jc w:val="both"/>
      </w:pPr>
      <w:r w:rsidRPr="00E9750C">
        <w:t xml:space="preserve">Выполнение работ – с 9:00 до 18:00 с учетом регламента и распорядка рабочего дня организации Заказчика. Увеличение продолжительности рабочего дня и недели по согласованию с Заказчиком. </w:t>
      </w:r>
    </w:p>
    <w:p w:rsidR="00B63612" w:rsidRPr="00E9750C" w:rsidRDefault="00B63612" w:rsidP="00B63612">
      <w:pPr>
        <w:widowControl w:val="0"/>
        <w:autoSpaceDE w:val="0"/>
        <w:autoSpaceDN w:val="0"/>
        <w:adjustRightInd w:val="0"/>
        <w:jc w:val="both"/>
        <w:rPr>
          <w:color w:val="000000"/>
        </w:rPr>
      </w:pPr>
      <w:r w:rsidRPr="00E9750C">
        <w:t>Подрядчик может принять на себя по Контракту обязанность выполнить работу, отвечающую требованиям к качеству, более высоким по сравнению с установленными обязательными для сторон требованиями.</w:t>
      </w:r>
      <w:r w:rsidRPr="00E9750C">
        <w:rPr>
          <w:color w:val="000000"/>
        </w:rPr>
        <w:t xml:space="preserve">        </w:t>
      </w:r>
    </w:p>
    <w:p w:rsidR="00B63612" w:rsidRPr="00E9750C" w:rsidRDefault="00B63612" w:rsidP="00B63612">
      <w:pPr>
        <w:widowControl w:val="0"/>
        <w:autoSpaceDE w:val="0"/>
        <w:autoSpaceDN w:val="0"/>
        <w:adjustRightInd w:val="0"/>
        <w:jc w:val="both"/>
        <w:rPr>
          <w:color w:val="000000"/>
        </w:rPr>
      </w:pPr>
      <w:r w:rsidRPr="00E9750C">
        <w:rPr>
          <w:color w:val="000000"/>
        </w:rPr>
        <w:t xml:space="preserve">  Подрядчик вправе в процессе производства работ выявлять возможность улучшения проектных решений,  направленных на снижение стоимости работ и повышения качества, с обязательным согласованием этих мероприятий с Заказчиком.</w:t>
      </w:r>
    </w:p>
    <w:p w:rsidR="00B63612" w:rsidRPr="00E9750C" w:rsidRDefault="00B63612" w:rsidP="00B63612">
      <w:pPr>
        <w:widowControl w:val="0"/>
        <w:tabs>
          <w:tab w:val="left" w:pos="885"/>
          <w:tab w:val="left" w:pos="993"/>
          <w:tab w:val="left" w:pos="9923"/>
        </w:tabs>
        <w:ind w:firstLine="709"/>
        <w:jc w:val="both"/>
      </w:pPr>
      <w:r w:rsidRPr="00E9750C">
        <w:t>Выполнение работ должно осуществляться с соблюдением требований по технике безопасности, проведением необходимых мероприятий по охране окружающей среды, противопожарных мероприятий.</w:t>
      </w:r>
    </w:p>
    <w:p w:rsidR="00B63612" w:rsidRPr="00E9750C" w:rsidRDefault="00B63612" w:rsidP="00B63612">
      <w:pPr>
        <w:widowControl w:val="0"/>
        <w:ind w:firstLine="708"/>
        <w:jc w:val="both"/>
      </w:pPr>
      <w:r w:rsidRPr="00E9750C">
        <w:t>Экологические мероприятия – в соответствии с законодательными и нормативными правовыми актами РФ, а также предписаниями надзорных органов.</w:t>
      </w:r>
    </w:p>
    <w:p w:rsidR="00B63612" w:rsidRPr="00E9750C" w:rsidRDefault="00B63612" w:rsidP="00B63612">
      <w:pPr>
        <w:widowControl w:val="0"/>
        <w:shd w:val="clear" w:color="auto" w:fill="FFFFFF"/>
        <w:ind w:firstLine="708"/>
        <w:jc w:val="both"/>
      </w:pPr>
      <w:r w:rsidRPr="00E9750C">
        <w:t xml:space="preserve">Работы должны выполняться в соответствии с требованиями энергетической эффективности в отношении товаров, используемых для создания элементов конструкций зданий, строений, сооружений, в том числе инженерных систем </w:t>
      </w:r>
      <w:proofErr w:type="spellStart"/>
      <w:r w:rsidRPr="00E9750C">
        <w:t>ресурсоснабжения</w:t>
      </w:r>
      <w:proofErr w:type="spellEnd"/>
      <w:r w:rsidRPr="00E9750C">
        <w:t>, влияющих на энергетическую эффективность зданий, строений, сооружений (Приказ Министерства экономического развития РФ от 04.06.2010 г. № 229).</w:t>
      </w:r>
    </w:p>
    <w:p w:rsidR="00B63612" w:rsidRPr="00E9750C" w:rsidRDefault="00B63612" w:rsidP="00B63612">
      <w:pPr>
        <w:pStyle w:val="a3"/>
        <w:jc w:val="both"/>
        <w:rPr>
          <w:rFonts w:ascii="Times New Roman" w:hAnsi="Times New Roman"/>
          <w:b/>
          <w:sz w:val="24"/>
          <w:szCs w:val="24"/>
        </w:rPr>
      </w:pPr>
      <w:r w:rsidRPr="00E9750C">
        <w:rPr>
          <w:rFonts w:ascii="Times New Roman" w:hAnsi="Times New Roman"/>
          <w:b/>
          <w:sz w:val="24"/>
          <w:szCs w:val="24"/>
        </w:rPr>
        <w:t xml:space="preserve">              Срок выполнения работ:</w:t>
      </w:r>
    </w:p>
    <w:p w:rsidR="00B63612" w:rsidRPr="00E9750C" w:rsidRDefault="00B63612" w:rsidP="00B63612">
      <w:pPr>
        <w:pStyle w:val="a3"/>
        <w:jc w:val="both"/>
        <w:rPr>
          <w:rFonts w:ascii="Times New Roman" w:hAnsi="Times New Roman"/>
          <w:sz w:val="24"/>
          <w:szCs w:val="24"/>
        </w:rPr>
      </w:pPr>
      <w:r w:rsidRPr="00E9750C">
        <w:rPr>
          <w:rFonts w:ascii="Times New Roman" w:hAnsi="Times New Roman"/>
          <w:sz w:val="24"/>
          <w:szCs w:val="24"/>
        </w:rPr>
        <w:t>В течени</w:t>
      </w:r>
      <w:proofErr w:type="gramStart"/>
      <w:r w:rsidRPr="00E9750C">
        <w:rPr>
          <w:rFonts w:ascii="Times New Roman" w:hAnsi="Times New Roman"/>
          <w:sz w:val="24"/>
          <w:szCs w:val="24"/>
        </w:rPr>
        <w:t>и</w:t>
      </w:r>
      <w:proofErr w:type="gramEnd"/>
      <w:r w:rsidRPr="00E9750C">
        <w:rPr>
          <w:rFonts w:ascii="Times New Roman" w:hAnsi="Times New Roman"/>
          <w:sz w:val="24"/>
          <w:szCs w:val="24"/>
        </w:rPr>
        <w:t xml:space="preserve"> 30 календарных дней (в период с октября по ноябрь 2015 года) Начало выполнения работ будет определено  Приказом Министерства Здравоохранения Новосибирской области о закрытии ГБУЗ НСО «Родильный дом №7».</w:t>
      </w:r>
    </w:p>
    <w:p w:rsidR="00B63612" w:rsidRDefault="00B63612" w:rsidP="00B63612">
      <w:pPr>
        <w:widowControl w:val="0"/>
        <w:tabs>
          <w:tab w:val="left" w:pos="540"/>
        </w:tabs>
        <w:ind w:firstLine="708"/>
        <w:jc w:val="both"/>
      </w:pPr>
      <w:r w:rsidRPr="00E9750C">
        <w:t>Работы должны быть выполнены в соответствии с локальными сметными расчетами Приложение 1 к описанию объекта закупки</w:t>
      </w:r>
      <w:r>
        <w:t xml:space="preserve"> и ведомостью объемов работ</w:t>
      </w:r>
      <w:r w:rsidRPr="00E9750C">
        <w:t>.</w:t>
      </w:r>
    </w:p>
    <w:p w:rsidR="00B63612" w:rsidRDefault="00B63612" w:rsidP="00B63612">
      <w:pPr>
        <w:widowControl w:val="0"/>
        <w:jc w:val="center"/>
        <w:rPr>
          <w:b/>
          <w:bCs/>
        </w:rPr>
      </w:pPr>
    </w:p>
    <w:p w:rsidR="00B63612" w:rsidRPr="00B96BDD" w:rsidRDefault="00B63612" w:rsidP="00B63612">
      <w:pPr>
        <w:widowControl w:val="0"/>
        <w:jc w:val="center"/>
        <w:rPr>
          <w:b/>
          <w:bCs/>
        </w:rPr>
      </w:pPr>
      <w:r>
        <w:rPr>
          <w:b/>
          <w:bCs/>
        </w:rPr>
        <w:t>ВЕДОМОСТЬ ОБЪЕМОВ РАБОТ</w:t>
      </w:r>
      <w:r w:rsidRPr="00A81A29">
        <w:rPr>
          <w:highlight w:val="yellow"/>
        </w:rPr>
        <w:t xml:space="preserve"> </w:t>
      </w:r>
    </w:p>
    <w:tbl>
      <w:tblPr>
        <w:tblW w:w="11248" w:type="dxa"/>
        <w:tblInd w:w="-318" w:type="dxa"/>
        <w:tblLayout w:type="fixed"/>
        <w:tblLook w:val="04A0"/>
      </w:tblPr>
      <w:tblGrid>
        <w:gridCol w:w="567"/>
        <w:gridCol w:w="8364"/>
        <w:gridCol w:w="1276"/>
        <w:gridCol w:w="1041"/>
      </w:tblGrid>
      <w:tr w:rsidR="00B63612" w:rsidRPr="00974D0A" w:rsidTr="00F009B7">
        <w:trPr>
          <w:trHeight w:val="495"/>
        </w:trPr>
        <w:tc>
          <w:tcPr>
            <w:tcW w:w="567"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B63612" w:rsidRPr="0098312A" w:rsidRDefault="00B63612" w:rsidP="00411399">
            <w:pPr>
              <w:pStyle w:val="a3"/>
              <w:rPr>
                <w:rFonts w:ascii="Times New Roman" w:hAnsi="Times New Roman"/>
              </w:rPr>
            </w:pPr>
            <w:r w:rsidRPr="0098312A">
              <w:rPr>
                <w:rFonts w:ascii="Times New Roman" w:hAnsi="Times New Roman"/>
              </w:rPr>
              <w:t xml:space="preserve">№ </w:t>
            </w:r>
            <w:proofErr w:type="spellStart"/>
            <w:r w:rsidRPr="0098312A">
              <w:rPr>
                <w:rFonts w:ascii="Times New Roman" w:hAnsi="Times New Roman"/>
              </w:rPr>
              <w:t>пп</w:t>
            </w:r>
            <w:proofErr w:type="spellEnd"/>
          </w:p>
        </w:tc>
        <w:tc>
          <w:tcPr>
            <w:tcW w:w="8364" w:type="dxa"/>
            <w:tcBorders>
              <w:top w:val="single" w:sz="12" w:space="0" w:color="auto"/>
              <w:left w:val="single" w:sz="12" w:space="0" w:color="auto"/>
              <w:bottom w:val="single" w:sz="12" w:space="0" w:color="auto"/>
              <w:right w:val="single" w:sz="4" w:space="0" w:color="auto"/>
            </w:tcBorders>
            <w:shd w:val="clear" w:color="auto" w:fill="auto"/>
            <w:vAlign w:val="center"/>
            <w:hideMark/>
          </w:tcPr>
          <w:p w:rsidR="00B63612" w:rsidRPr="008022E0" w:rsidRDefault="00B63612" w:rsidP="00411399">
            <w:pPr>
              <w:pStyle w:val="a3"/>
              <w:jc w:val="both"/>
              <w:rPr>
                <w:rFonts w:ascii="Times New Roman" w:hAnsi="Times New Roman"/>
              </w:rPr>
            </w:pPr>
            <w:r w:rsidRPr="008022E0">
              <w:rPr>
                <w:rFonts w:ascii="Times New Roman" w:hAnsi="Times New Roman"/>
              </w:rPr>
              <w:t>Наименование</w:t>
            </w:r>
          </w:p>
        </w:tc>
        <w:tc>
          <w:tcPr>
            <w:tcW w:w="1276" w:type="dxa"/>
            <w:tcBorders>
              <w:top w:val="single" w:sz="12" w:space="0" w:color="auto"/>
              <w:left w:val="nil"/>
              <w:bottom w:val="single" w:sz="12" w:space="0" w:color="auto"/>
              <w:right w:val="single" w:sz="4" w:space="0" w:color="auto"/>
            </w:tcBorders>
            <w:shd w:val="clear" w:color="auto" w:fill="auto"/>
            <w:vAlign w:val="center"/>
            <w:hideMark/>
          </w:tcPr>
          <w:p w:rsidR="00B63612" w:rsidRPr="008022E0" w:rsidRDefault="00B63612" w:rsidP="00411399">
            <w:pPr>
              <w:pStyle w:val="a3"/>
              <w:jc w:val="both"/>
              <w:rPr>
                <w:rFonts w:ascii="Times New Roman" w:hAnsi="Times New Roman"/>
              </w:rPr>
            </w:pPr>
            <w:r w:rsidRPr="008022E0">
              <w:rPr>
                <w:rFonts w:ascii="Times New Roman" w:hAnsi="Times New Roman"/>
              </w:rPr>
              <w:t xml:space="preserve">Ед. </w:t>
            </w:r>
            <w:proofErr w:type="spellStart"/>
            <w:r w:rsidRPr="008022E0">
              <w:rPr>
                <w:rFonts w:ascii="Times New Roman" w:hAnsi="Times New Roman"/>
              </w:rPr>
              <w:t>изм</w:t>
            </w:r>
            <w:proofErr w:type="spellEnd"/>
            <w:r w:rsidRPr="008022E0">
              <w:rPr>
                <w:rFonts w:ascii="Times New Roman" w:hAnsi="Times New Roman"/>
              </w:rPr>
              <w:t>.</w:t>
            </w:r>
          </w:p>
        </w:tc>
        <w:tc>
          <w:tcPr>
            <w:tcW w:w="1041" w:type="dxa"/>
            <w:tcBorders>
              <w:top w:val="single" w:sz="12" w:space="0" w:color="auto"/>
              <w:left w:val="nil"/>
              <w:bottom w:val="single" w:sz="12" w:space="0" w:color="auto"/>
              <w:right w:val="single" w:sz="12" w:space="0" w:color="auto"/>
            </w:tcBorders>
            <w:shd w:val="clear" w:color="auto" w:fill="auto"/>
            <w:vAlign w:val="center"/>
            <w:hideMark/>
          </w:tcPr>
          <w:p w:rsidR="00B63612" w:rsidRPr="008022E0" w:rsidRDefault="00B63612" w:rsidP="00411399">
            <w:pPr>
              <w:pStyle w:val="a3"/>
              <w:jc w:val="both"/>
              <w:rPr>
                <w:rFonts w:ascii="Times New Roman" w:hAnsi="Times New Roman"/>
              </w:rPr>
            </w:pPr>
            <w:r w:rsidRPr="008022E0">
              <w:rPr>
                <w:rFonts w:ascii="Times New Roman" w:hAnsi="Times New Roman"/>
              </w:rPr>
              <w:t>Кол.</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sidRPr="0098312A">
              <w:rPr>
                <w:rFonts w:ascii="Times New Roman" w:hAnsi="Times New Roman"/>
                <w:i/>
              </w:rPr>
              <w:t>1</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rPr>
            </w:pPr>
            <w:r w:rsidRPr="008022E0">
              <w:rPr>
                <w:rFonts w:ascii="Times New Roman" w:hAnsi="Times New Roman"/>
              </w:rPr>
              <w:t>2</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rPr>
            </w:pPr>
            <w:r w:rsidRPr="008022E0">
              <w:rPr>
                <w:rFonts w:ascii="Times New Roman" w:hAnsi="Times New Roman"/>
              </w:rPr>
              <w:t>3</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4</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p>
        </w:tc>
        <w:tc>
          <w:tcPr>
            <w:tcW w:w="8364"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B63612" w:rsidRPr="00783E16" w:rsidRDefault="00B63612" w:rsidP="00411399">
            <w:pPr>
              <w:pStyle w:val="a3"/>
              <w:jc w:val="both"/>
              <w:rPr>
                <w:rFonts w:ascii="Times New Roman" w:hAnsi="Times New Roman"/>
                <w:b/>
              </w:rPr>
            </w:pPr>
            <w:r w:rsidRPr="00783E16">
              <w:rPr>
                <w:rFonts w:ascii="Times New Roman" w:hAnsi="Times New Roman"/>
                <w:b/>
              </w:rPr>
              <w:t>Капитальный ремонт помещений</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783E16" w:rsidRDefault="00B63612" w:rsidP="00411399">
            <w:pPr>
              <w:pStyle w:val="a3"/>
              <w:jc w:val="center"/>
              <w:rPr>
                <w:rFonts w:ascii="Times New Roman" w:hAnsi="Times New Roman"/>
                <w:i/>
              </w:rPr>
            </w:pPr>
          </w:p>
        </w:tc>
        <w:tc>
          <w:tcPr>
            <w:tcW w:w="8364"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B63612" w:rsidRPr="00783E16" w:rsidRDefault="00B63612" w:rsidP="00411399">
            <w:pPr>
              <w:pStyle w:val="a3"/>
              <w:jc w:val="center"/>
              <w:rPr>
                <w:rFonts w:ascii="Times New Roman" w:hAnsi="Times New Roman"/>
                <w:i/>
              </w:rPr>
            </w:pPr>
            <w:r w:rsidRPr="00783E16">
              <w:rPr>
                <w:rFonts w:ascii="Times New Roman" w:hAnsi="Times New Roman"/>
                <w:i/>
              </w:rPr>
              <w:t>Демонтажные работы</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sidRPr="0098312A">
              <w:rPr>
                <w:rFonts w:ascii="Times New Roman" w:hAnsi="Times New Roman"/>
                <w:i/>
              </w:rPr>
              <w:t>1</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 xml:space="preserve">Разборка деревянных подвесных потолков из плит </w:t>
            </w:r>
            <w:proofErr w:type="spellStart"/>
            <w:r w:rsidRPr="008022E0">
              <w:rPr>
                <w:rFonts w:ascii="Times New Roman" w:hAnsi="Times New Roman"/>
              </w:rPr>
              <w:t>акмигра</w:t>
            </w:r>
            <w:r>
              <w:rPr>
                <w:rFonts w:ascii="Times New Roman" w:hAnsi="Times New Roman"/>
              </w:rPr>
              <w:t>н</w:t>
            </w:r>
            <w:proofErr w:type="spellEnd"/>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 м</w:t>
            </w:r>
            <w:proofErr w:type="gramStart"/>
            <w:r w:rsidRPr="008022E0">
              <w:rPr>
                <w:rFonts w:ascii="Times New Roman" w:hAnsi="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6,51</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sidRPr="0098312A">
              <w:rPr>
                <w:rFonts w:ascii="Times New Roman" w:hAnsi="Times New Roman"/>
                <w:i/>
              </w:rPr>
              <w:t>2</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Разборка деревянных перегородок чистых щитовых дощатых</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 м</w:t>
            </w:r>
            <w:proofErr w:type="gramStart"/>
            <w:r w:rsidRPr="008022E0">
              <w:rPr>
                <w:rFonts w:ascii="Times New Roman" w:hAnsi="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1,9237</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sidRPr="0098312A">
              <w:rPr>
                <w:rFonts w:ascii="Times New Roman" w:hAnsi="Times New Roman"/>
                <w:i/>
              </w:rPr>
              <w:t>3</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Разборка обшивки неоштукатуренных деревянных стен</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 м</w:t>
            </w:r>
            <w:proofErr w:type="gramStart"/>
            <w:r w:rsidRPr="008022E0">
              <w:rPr>
                <w:rFonts w:ascii="Times New Roman" w:hAnsi="Times New Roman"/>
              </w:rPr>
              <w:t>2</w:t>
            </w:r>
            <w:proofErr w:type="gramEnd"/>
            <w:r w:rsidRPr="008022E0">
              <w:rPr>
                <w:rFonts w:ascii="Times New Roman" w:hAnsi="Times New Roman"/>
              </w:rPr>
              <w:t xml:space="preserve"> </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1,8683</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sidRPr="0098312A">
              <w:rPr>
                <w:rFonts w:ascii="Times New Roman" w:hAnsi="Times New Roman"/>
                <w:i/>
              </w:rPr>
              <w:lastRenderedPageBreak/>
              <w:t>4</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Разборка каркаса деревянных стен из брусьев</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 м</w:t>
            </w:r>
            <w:proofErr w:type="gramStart"/>
            <w:r w:rsidRPr="008022E0">
              <w:rPr>
                <w:rFonts w:ascii="Times New Roman" w:hAnsi="Times New Roman"/>
              </w:rPr>
              <w:t>2</w:t>
            </w:r>
            <w:proofErr w:type="gramEnd"/>
            <w:r w:rsidRPr="008022E0">
              <w:rPr>
                <w:rFonts w:ascii="Times New Roman" w:hAnsi="Times New Roman"/>
              </w:rPr>
              <w:t xml:space="preserve"> </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0,9341</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sidRPr="0098312A">
              <w:rPr>
                <w:rFonts w:ascii="Times New Roman" w:hAnsi="Times New Roman"/>
                <w:i/>
              </w:rPr>
              <w:t>5</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Разборка каркаса деревянных стен из брусьев</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 м</w:t>
            </w:r>
            <w:proofErr w:type="gramStart"/>
            <w:r w:rsidRPr="008022E0">
              <w:rPr>
                <w:rFonts w:ascii="Times New Roman" w:hAnsi="Times New Roman"/>
              </w:rPr>
              <w:t>2</w:t>
            </w:r>
            <w:proofErr w:type="gramEnd"/>
            <w:r w:rsidRPr="008022E0">
              <w:rPr>
                <w:rFonts w:ascii="Times New Roman" w:hAnsi="Times New Roman"/>
              </w:rPr>
              <w:t xml:space="preserve"> </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0,8837</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sidRPr="0098312A">
              <w:rPr>
                <w:rFonts w:ascii="Times New Roman" w:hAnsi="Times New Roman"/>
                <w:i/>
              </w:rPr>
              <w:t>6</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Пробивка проемов в конструкциях из кирпича</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 м3</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0,48</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p>
        </w:tc>
        <w:tc>
          <w:tcPr>
            <w:tcW w:w="8364"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B63612" w:rsidRPr="008022E0" w:rsidRDefault="00B63612" w:rsidP="00411399">
            <w:pPr>
              <w:pStyle w:val="a3"/>
              <w:jc w:val="center"/>
              <w:rPr>
                <w:rFonts w:ascii="Times New Roman" w:hAnsi="Times New Roman"/>
                <w:i/>
              </w:rPr>
            </w:pPr>
            <w:r w:rsidRPr="008022E0">
              <w:rPr>
                <w:rFonts w:ascii="Times New Roman" w:hAnsi="Times New Roman"/>
                <w:i/>
              </w:rPr>
              <w:t>Разное</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1</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 xml:space="preserve">Кладка стен из </w:t>
            </w:r>
            <w:proofErr w:type="spellStart"/>
            <w:r w:rsidRPr="008022E0">
              <w:rPr>
                <w:rFonts w:ascii="Times New Roman" w:hAnsi="Times New Roman"/>
              </w:rPr>
              <w:t>Сибита</w:t>
            </w:r>
            <w:proofErr w:type="spellEnd"/>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 xml:space="preserve">1 м3 </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1,68</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2</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 xml:space="preserve">Заделка проемов </w:t>
            </w:r>
            <w:proofErr w:type="spellStart"/>
            <w:r w:rsidRPr="008022E0">
              <w:rPr>
                <w:rFonts w:ascii="Times New Roman" w:hAnsi="Times New Roman"/>
              </w:rPr>
              <w:t>Сибитом</w:t>
            </w:r>
            <w:proofErr w:type="spellEnd"/>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 xml:space="preserve">1 м3 </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0,35</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Вывоз мусора</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Погрузочные работы при автомобильных перевозках: Мусор строительный с погрузкой вручную</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 xml:space="preserve">1 т </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7</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Перевозка грузов автомобилями-самосвалами грузоподъемностью 10 т, работающих вне карьера, на расстояние: до 10 км I класс груза</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 xml:space="preserve">1 т </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7</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center"/>
              <w:rPr>
                <w:rFonts w:ascii="Times New Roman" w:hAnsi="Times New Roman"/>
                <w:i/>
              </w:rPr>
            </w:pPr>
            <w:r w:rsidRPr="008022E0">
              <w:rPr>
                <w:rFonts w:ascii="Times New Roman" w:hAnsi="Times New Roman"/>
                <w:i/>
              </w:rPr>
              <w:t>Монтаж</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1</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Устройство п</w:t>
            </w:r>
            <w:r>
              <w:rPr>
                <w:rFonts w:ascii="Times New Roman" w:hAnsi="Times New Roman"/>
              </w:rPr>
              <w:t xml:space="preserve">ерегородок из </w:t>
            </w:r>
            <w:proofErr w:type="spellStart"/>
            <w:r>
              <w:rPr>
                <w:rFonts w:ascii="Times New Roman" w:hAnsi="Times New Roman"/>
              </w:rPr>
              <w:t>гипсоволокнистых</w:t>
            </w:r>
            <w:proofErr w:type="spellEnd"/>
            <w:r>
              <w:rPr>
                <w:rFonts w:ascii="Times New Roman" w:hAnsi="Times New Roman"/>
              </w:rPr>
              <w:t xml:space="preserve"> л</w:t>
            </w:r>
            <w:r w:rsidRPr="008022E0">
              <w:rPr>
                <w:rFonts w:ascii="Times New Roman" w:hAnsi="Times New Roman"/>
              </w:rPr>
              <w:t>истов с одинарным металлическим каркасом с однослойной обшивкой с обеих сторо</w:t>
            </w:r>
            <w:proofErr w:type="gramStart"/>
            <w:r w:rsidRPr="008022E0">
              <w:rPr>
                <w:rFonts w:ascii="Times New Roman" w:hAnsi="Times New Roman"/>
              </w:rPr>
              <w:t>н(</w:t>
            </w:r>
            <w:proofErr w:type="gramEnd"/>
            <w:r w:rsidRPr="008022E0">
              <w:rPr>
                <w:rFonts w:ascii="Times New Roman" w:hAnsi="Times New Roman"/>
              </w:rPr>
              <w:t>С361) глухих над дверными проемами</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100м2</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0,0234</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2</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 xml:space="preserve">Устройство перегородок из </w:t>
            </w:r>
            <w:proofErr w:type="spellStart"/>
            <w:r w:rsidRPr="008022E0">
              <w:rPr>
                <w:rFonts w:ascii="Times New Roman" w:hAnsi="Times New Roman"/>
              </w:rPr>
              <w:t>гипсоволокнистых</w:t>
            </w:r>
            <w:proofErr w:type="spellEnd"/>
            <w:r w:rsidRPr="008022E0">
              <w:rPr>
                <w:rFonts w:ascii="Times New Roman" w:hAnsi="Times New Roman"/>
              </w:rPr>
              <w:t xml:space="preserve"> листов с одинарным металлическим каркасом с однослойной обшивкой с обеих сторо</w:t>
            </w:r>
            <w:proofErr w:type="gramStart"/>
            <w:r w:rsidRPr="008022E0">
              <w:rPr>
                <w:rFonts w:ascii="Times New Roman" w:hAnsi="Times New Roman"/>
              </w:rPr>
              <w:t>н(</w:t>
            </w:r>
            <w:proofErr w:type="gramEnd"/>
            <w:r w:rsidRPr="008022E0">
              <w:rPr>
                <w:rFonts w:ascii="Times New Roman" w:hAnsi="Times New Roman"/>
              </w:rPr>
              <w:t>С361) глухих над дверными проемами</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100м2</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0,8785</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3</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 xml:space="preserve">Облицовка стен по одинарному металлическому каркасу из потолочного профиля </w:t>
            </w:r>
            <w:proofErr w:type="spellStart"/>
            <w:r w:rsidRPr="008022E0">
              <w:rPr>
                <w:rFonts w:ascii="Times New Roman" w:hAnsi="Times New Roman"/>
              </w:rPr>
              <w:t>гипсоволокнистыми</w:t>
            </w:r>
            <w:proofErr w:type="spellEnd"/>
            <w:r w:rsidRPr="008022E0">
              <w:rPr>
                <w:rFonts w:ascii="Times New Roman" w:hAnsi="Times New Roman"/>
              </w:rPr>
              <w:t xml:space="preserve"> листами (С 663) одним слоем с дверным проемом</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 м</w:t>
            </w:r>
            <w:proofErr w:type="gramStart"/>
            <w:r w:rsidRPr="008022E0">
              <w:rPr>
                <w:rFonts w:ascii="Times New Roman" w:hAnsi="Times New Roman"/>
              </w:rPr>
              <w:t>2</w:t>
            </w:r>
            <w:proofErr w:type="gramEnd"/>
            <w:r w:rsidRPr="008022E0">
              <w:rPr>
                <w:rFonts w:ascii="Times New Roman" w:hAnsi="Times New Roman"/>
              </w:rPr>
              <w:t xml:space="preserve"> </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12,4583</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4</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Монтаж теплоизоляции тол.50мм</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 м3</w:t>
            </w:r>
            <w:r w:rsidRPr="008022E0">
              <w:rPr>
                <w:rFonts w:ascii="Times New Roman" w:hAnsi="Times New Roman"/>
              </w:rPr>
              <w:br/>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15,26</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5</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Установка настенных отбойников</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 xml:space="preserve">100 м </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4,8</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center"/>
              <w:rPr>
                <w:rFonts w:ascii="Times New Roman" w:hAnsi="Times New Roman"/>
                <w:i/>
              </w:rPr>
            </w:pPr>
            <w:r w:rsidRPr="008022E0">
              <w:rPr>
                <w:rFonts w:ascii="Times New Roman" w:hAnsi="Times New Roman"/>
                <w:i/>
              </w:rPr>
              <w:t>Потолок</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1</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Устройство подвесных потолков по каркасу из оцинкованного профиля</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 м</w:t>
            </w:r>
            <w:proofErr w:type="gramStart"/>
            <w:r w:rsidRPr="008022E0">
              <w:rPr>
                <w:rFonts w:ascii="Times New Roman" w:hAnsi="Times New Roman"/>
              </w:rPr>
              <w:t>2</w:t>
            </w:r>
            <w:proofErr w:type="gramEnd"/>
            <w:r w:rsidRPr="008022E0">
              <w:rPr>
                <w:rFonts w:ascii="Times New Roman" w:hAnsi="Times New Roman"/>
              </w:rPr>
              <w:t xml:space="preserve"> </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9,9212</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p>
        </w:tc>
        <w:tc>
          <w:tcPr>
            <w:tcW w:w="8364"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b/>
              </w:rPr>
            </w:pPr>
            <w:r w:rsidRPr="0067583C">
              <w:rPr>
                <w:rFonts w:ascii="Times New Roman" w:hAnsi="Times New Roman"/>
                <w:b/>
              </w:rPr>
              <w:t>Ремонт коридоров (устранение ППБ)</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p>
        </w:tc>
        <w:tc>
          <w:tcPr>
            <w:tcW w:w="8364"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B63612" w:rsidRPr="008022E0" w:rsidRDefault="00B63612" w:rsidP="00411399">
            <w:pPr>
              <w:pStyle w:val="a3"/>
              <w:jc w:val="center"/>
              <w:rPr>
                <w:rFonts w:ascii="Times New Roman" w:hAnsi="Times New Roman"/>
                <w:i/>
              </w:rPr>
            </w:pPr>
            <w:r w:rsidRPr="008022E0">
              <w:rPr>
                <w:rFonts w:ascii="Times New Roman" w:hAnsi="Times New Roman"/>
                <w:i/>
              </w:rPr>
              <w:t>Демонтажные работы</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1</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 xml:space="preserve">Разборка деревянных подвесных потолков из плит </w:t>
            </w:r>
            <w:proofErr w:type="spellStart"/>
            <w:r w:rsidRPr="008022E0">
              <w:rPr>
                <w:rFonts w:ascii="Times New Roman" w:hAnsi="Times New Roman"/>
              </w:rPr>
              <w:t>акмигран</w:t>
            </w:r>
            <w:proofErr w:type="spellEnd"/>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 м</w:t>
            </w:r>
            <w:proofErr w:type="gramStart"/>
            <w:r w:rsidRPr="008022E0">
              <w:rPr>
                <w:rFonts w:ascii="Times New Roman" w:hAnsi="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1,86</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2</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Разборка обшивки неоштукатуренных деревянных стен</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 м</w:t>
            </w:r>
            <w:proofErr w:type="gramStart"/>
            <w:r w:rsidRPr="008022E0">
              <w:rPr>
                <w:rFonts w:ascii="Times New Roman" w:hAnsi="Times New Roman"/>
              </w:rPr>
              <w:t>2</w:t>
            </w:r>
            <w:proofErr w:type="gramEnd"/>
            <w:r w:rsidRPr="008022E0">
              <w:rPr>
                <w:rFonts w:ascii="Times New Roman" w:hAnsi="Times New Roman"/>
              </w:rPr>
              <w:t xml:space="preserve"> </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4,738</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3</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Разборка каркаса деревянных стен из брусьев</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 м</w:t>
            </w:r>
            <w:proofErr w:type="gramStart"/>
            <w:r w:rsidRPr="008022E0">
              <w:rPr>
                <w:rFonts w:ascii="Times New Roman" w:hAnsi="Times New Roman"/>
              </w:rPr>
              <w:t>2</w:t>
            </w:r>
            <w:proofErr w:type="gramEnd"/>
            <w:r w:rsidRPr="008022E0">
              <w:rPr>
                <w:rFonts w:ascii="Times New Roman" w:hAnsi="Times New Roman"/>
              </w:rPr>
              <w:t xml:space="preserve"> </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4,738</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4</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Разборка плинтусов деревянных и из пластмассовых материалов</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 xml:space="preserve">100 м </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2,008</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5</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Снятие наличников</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 м</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2</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6</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Снятие дверных полотен</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 м</w:t>
            </w:r>
            <w:proofErr w:type="gramStart"/>
            <w:r w:rsidRPr="008022E0">
              <w:rPr>
                <w:rFonts w:ascii="Times New Roman" w:hAnsi="Times New Roman"/>
              </w:rPr>
              <w:t>2</w:t>
            </w:r>
            <w:proofErr w:type="gramEnd"/>
            <w:r w:rsidRPr="008022E0">
              <w:rPr>
                <w:rFonts w:ascii="Times New Roman" w:hAnsi="Times New Roman"/>
              </w:rPr>
              <w:t xml:space="preserve"> </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0,4998</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7</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Демонтаж дверных коробок в каменных стенах с отбивкой штукатурки в откосах</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 xml:space="preserve">100 </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0,17</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8</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 xml:space="preserve">Демонтаж конструкций дверей, люков, лазов для </w:t>
            </w:r>
            <w:proofErr w:type="spellStart"/>
            <w:r w:rsidRPr="008022E0">
              <w:rPr>
                <w:rFonts w:ascii="Times New Roman" w:hAnsi="Times New Roman"/>
              </w:rPr>
              <w:t>автокоптилок</w:t>
            </w:r>
            <w:proofErr w:type="spellEnd"/>
            <w:r w:rsidRPr="008022E0">
              <w:rPr>
                <w:rFonts w:ascii="Times New Roman" w:hAnsi="Times New Roman"/>
              </w:rPr>
              <w:t xml:space="preserve"> и пароварочных камер</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 xml:space="preserve">1 т </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0,46</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center"/>
              <w:rPr>
                <w:rFonts w:ascii="Times New Roman" w:hAnsi="Times New Roman"/>
                <w:i/>
              </w:rPr>
            </w:pPr>
            <w:r w:rsidRPr="008022E0">
              <w:rPr>
                <w:rFonts w:ascii="Times New Roman" w:hAnsi="Times New Roman"/>
                <w:i/>
              </w:rPr>
              <w:t>Монтаж</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1</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Установка и крепление наличников</w:t>
            </w:r>
            <w:r w:rsidRPr="008022E0">
              <w:rPr>
                <w:rFonts w:ascii="Times New Roman" w:hAnsi="Times New Roman"/>
              </w:rPr>
              <w:br/>
              <w:t>(100 м коробок блоков)</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100м</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2</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2</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 xml:space="preserve">Облицовка стен по одинарному металлическому каркасу из </w:t>
            </w:r>
            <w:proofErr w:type="gramStart"/>
            <w:r w:rsidRPr="008022E0">
              <w:rPr>
                <w:rFonts w:ascii="Times New Roman" w:hAnsi="Times New Roman"/>
              </w:rPr>
              <w:t>ПН</w:t>
            </w:r>
            <w:proofErr w:type="gramEnd"/>
            <w:r w:rsidRPr="008022E0">
              <w:rPr>
                <w:rFonts w:ascii="Times New Roman" w:hAnsi="Times New Roman"/>
              </w:rPr>
              <w:t xml:space="preserve"> и ПС профилей гипсокартонными листами в один слой (С 625) с дверным проемом</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100м2</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4,738</w:t>
            </w:r>
            <w:r w:rsidRPr="008022E0">
              <w:rPr>
                <w:rFonts w:ascii="Times New Roman" w:hAnsi="Times New Roman"/>
              </w:rPr>
              <w:br/>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3</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 xml:space="preserve">Установка угловых накладок </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 xml:space="preserve">100 м </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0,3</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4</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Установка настенных отбойников</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 м</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1,9484</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5</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 xml:space="preserve">Монтаж перегородок и дверей  из алюминиевых сплавов сборно-разборных с остеклением </w:t>
            </w:r>
            <w:proofErr w:type="gramStart"/>
            <w:r w:rsidRPr="008022E0">
              <w:rPr>
                <w:rFonts w:ascii="Times New Roman" w:hAnsi="Times New Roman"/>
              </w:rPr>
              <w:t xml:space="preserve">( </w:t>
            </w:r>
            <w:proofErr w:type="gramEnd"/>
            <w:r w:rsidRPr="008022E0">
              <w:rPr>
                <w:rFonts w:ascii="Times New Roman" w:hAnsi="Times New Roman"/>
              </w:rPr>
              <w:t xml:space="preserve">в том числе </w:t>
            </w:r>
            <w:proofErr w:type="spellStart"/>
            <w:r w:rsidRPr="008022E0">
              <w:rPr>
                <w:rFonts w:ascii="Times New Roman" w:hAnsi="Times New Roman"/>
              </w:rPr>
              <w:t>пожарн</w:t>
            </w:r>
            <w:proofErr w:type="spellEnd"/>
            <w:r w:rsidRPr="008022E0">
              <w:rPr>
                <w:rFonts w:ascii="Times New Roman" w:hAnsi="Times New Roman"/>
              </w:rPr>
              <w:t>. краны)</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 м</w:t>
            </w:r>
            <w:proofErr w:type="gramStart"/>
            <w:r w:rsidRPr="008022E0">
              <w:rPr>
                <w:rFonts w:ascii="Times New Roman" w:hAnsi="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0,5998</w:t>
            </w:r>
            <w:r w:rsidRPr="008022E0">
              <w:rPr>
                <w:rFonts w:ascii="Times New Roman" w:hAnsi="Times New Roman"/>
              </w:rPr>
              <w:br/>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6</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 xml:space="preserve">Монтаж конструкций дверей, люков, лазов для </w:t>
            </w:r>
            <w:proofErr w:type="spellStart"/>
            <w:r w:rsidRPr="008022E0">
              <w:rPr>
                <w:rFonts w:ascii="Times New Roman" w:hAnsi="Times New Roman"/>
              </w:rPr>
              <w:t>автокоптилок</w:t>
            </w:r>
            <w:proofErr w:type="spellEnd"/>
            <w:r w:rsidRPr="008022E0">
              <w:rPr>
                <w:rFonts w:ascii="Times New Roman" w:hAnsi="Times New Roman"/>
              </w:rPr>
              <w:t xml:space="preserve"> и пароварочных камер</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1т</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0,16</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7</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Устройство подвесных потолков по каркасу из оцинкованного профиля</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100м2</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1,86</w:t>
            </w:r>
            <w:r w:rsidRPr="008022E0">
              <w:rPr>
                <w:rFonts w:ascii="Times New Roman" w:hAnsi="Times New Roman"/>
              </w:rPr>
              <w:br/>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Вывоз мусора</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Погрузочные работы при автомобильных перевозках: Мусор строительный с погрузкой вручную</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 xml:space="preserve">1 т </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24,51</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Перевозка грузов автомобилями-самосвалами грузоподъемностью 10 т, работающих вне карьера, на расстояние: до 10 км I класс груза</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 т</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24,51</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rPr>
                <w:rFonts w:ascii="Times New Roman" w:hAnsi="Times New Roman"/>
                <w:b/>
              </w:rPr>
            </w:pPr>
            <w:r w:rsidRPr="008022E0">
              <w:rPr>
                <w:rFonts w:ascii="Times New Roman" w:hAnsi="Times New Roman"/>
                <w:b/>
              </w:rPr>
              <w:t>Электромонтажные работы</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center"/>
              <w:rPr>
                <w:rFonts w:ascii="Times New Roman" w:hAnsi="Times New Roman"/>
                <w:i/>
              </w:rPr>
            </w:pPr>
            <w:r w:rsidRPr="008022E0">
              <w:rPr>
                <w:rFonts w:ascii="Times New Roman" w:hAnsi="Times New Roman"/>
                <w:i/>
              </w:rPr>
              <w:t>Демонтажные работы</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1</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0860CD" w:rsidRDefault="00B63612" w:rsidP="00411399">
            <w:pPr>
              <w:pStyle w:val="a3"/>
              <w:rPr>
                <w:rFonts w:ascii="Times New Roman" w:hAnsi="Times New Roman"/>
              </w:rPr>
            </w:pPr>
            <w:r w:rsidRPr="000860CD">
              <w:rPr>
                <w:rFonts w:ascii="Times New Roman" w:hAnsi="Times New Roman"/>
              </w:rPr>
              <w:t>Демонтаж стальных труб, проложенных на скобах диаметром до 25 мм</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0860CD" w:rsidRDefault="00B63612" w:rsidP="00411399">
            <w:pPr>
              <w:pStyle w:val="a3"/>
              <w:rPr>
                <w:rFonts w:ascii="Times New Roman" w:hAnsi="Times New Roman"/>
              </w:rPr>
            </w:pPr>
            <w:r w:rsidRPr="000860CD">
              <w:rPr>
                <w:rFonts w:ascii="Times New Roman" w:hAnsi="Times New Roman"/>
              </w:rPr>
              <w:t>100 м</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0860CD" w:rsidRDefault="00B63612" w:rsidP="00411399">
            <w:pPr>
              <w:pStyle w:val="a3"/>
              <w:rPr>
                <w:rFonts w:ascii="Times New Roman" w:hAnsi="Times New Roman"/>
              </w:rPr>
            </w:pPr>
            <w:r w:rsidRPr="000860CD">
              <w:rPr>
                <w:rFonts w:ascii="Times New Roman" w:hAnsi="Times New Roman"/>
              </w:rPr>
              <w:t>1</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2</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0860CD" w:rsidRDefault="00B63612" w:rsidP="00411399">
            <w:pPr>
              <w:pStyle w:val="a3"/>
              <w:jc w:val="both"/>
              <w:rPr>
                <w:rFonts w:ascii="Times New Roman" w:hAnsi="Times New Roman"/>
              </w:rPr>
            </w:pPr>
            <w:r w:rsidRPr="000860CD">
              <w:rPr>
                <w:rFonts w:ascii="Times New Roman" w:hAnsi="Times New Roman"/>
              </w:rPr>
              <w:t>Демонтаж светильников для люминесцентных ламп</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0860CD" w:rsidRDefault="00B63612" w:rsidP="00411399">
            <w:pPr>
              <w:pStyle w:val="a3"/>
              <w:jc w:val="both"/>
              <w:rPr>
                <w:rFonts w:ascii="Times New Roman" w:hAnsi="Times New Roman"/>
              </w:rPr>
            </w:pPr>
            <w:r w:rsidRPr="000860CD">
              <w:rPr>
                <w:rFonts w:ascii="Times New Roman" w:hAnsi="Times New Roman"/>
              </w:rPr>
              <w:t>100 шт.</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0860CD" w:rsidRDefault="00B63612" w:rsidP="00411399">
            <w:pPr>
              <w:pStyle w:val="a3"/>
              <w:jc w:val="both"/>
              <w:rPr>
                <w:rFonts w:ascii="Times New Roman" w:hAnsi="Times New Roman"/>
              </w:rPr>
            </w:pPr>
            <w:r w:rsidRPr="000860CD">
              <w:rPr>
                <w:rFonts w:ascii="Times New Roman" w:hAnsi="Times New Roman"/>
              </w:rPr>
              <w:t>2</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3</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0860CD" w:rsidRDefault="00B63612" w:rsidP="00411399">
            <w:pPr>
              <w:pStyle w:val="a3"/>
              <w:jc w:val="both"/>
              <w:rPr>
                <w:rFonts w:ascii="Times New Roman" w:hAnsi="Times New Roman"/>
              </w:rPr>
            </w:pPr>
            <w:r w:rsidRPr="000860CD">
              <w:rPr>
                <w:rFonts w:ascii="Times New Roman" w:hAnsi="Times New Roman"/>
              </w:rPr>
              <w:t>Демонтаж выключателей, розеток</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0860CD" w:rsidRDefault="00B63612" w:rsidP="00411399">
            <w:pPr>
              <w:pStyle w:val="a3"/>
              <w:jc w:val="both"/>
              <w:rPr>
                <w:rFonts w:ascii="Times New Roman" w:hAnsi="Times New Roman"/>
              </w:rPr>
            </w:pPr>
            <w:r w:rsidRPr="000860CD">
              <w:rPr>
                <w:rFonts w:ascii="Times New Roman" w:hAnsi="Times New Roman"/>
              </w:rPr>
              <w:t>100 шт.</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0860CD" w:rsidRDefault="00B63612" w:rsidP="00411399">
            <w:pPr>
              <w:pStyle w:val="a3"/>
              <w:jc w:val="both"/>
              <w:rPr>
                <w:rFonts w:ascii="Times New Roman" w:hAnsi="Times New Roman"/>
              </w:rPr>
            </w:pPr>
            <w:r w:rsidRPr="000860CD">
              <w:rPr>
                <w:rFonts w:ascii="Times New Roman" w:hAnsi="Times New Roman"/>
              </w:rPr>
              <w:t>1,5</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Default="00B63612" w:rsidP="00411399">
            <w:pPr>
              <w:pStyle w:val="a3"/>
              <w:rPr>
                <w:rFonts w:ascii="Times New Roman" w:hAnsi="Times New Roman"/>
                <w:i/>
              </w:rPr>
            </w:pP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593786" w:rsidRDefault="00B63612" w:rsidP="00411399">
            <w:pPr>
              <w:pStyle w:val="a3"/>
              <w:jc w:val="center"/>
              <w:rPr>
                <w:rFonts w:ascii="Times New Roman" w:hAnsi="Times New Roman"/>
                <w:i/>
              </w:rPr>
            </w:pPr>
            <w:r>
              <w:rPr>
                <w:rFonts w:ascii="Times New Roman" w:hAnsi="Times New Roman"/>
                <w:i/>
              </w:rPr>
              <w:t>Кабельно-проводниковая продукция</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0860CD" w:rsidRDefault="00B63612" w:rsidP="00411399">
            <w:pPr>
              <w:pStyle w:val="a3"/>
              <w:jc w:val="both"/>
              <w:rPr>
                <w:rFonts w:ascii="Times New Roman" w:hAnsi="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0860CD" w:rsidRDefault="00B63612" w:rsidP="00411399">
            <w:pPr>
              <w:pStyle w:val="a3"/>
              <w:jc w:val="both"/>
              <w:rPr>
                <w:rFonts w:ascii="Times New Roman" w:hAnsi="Times New Roman"/>
              </w:rPr>
            </w:pP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Default="00B63612" w:rsidP="00411399">
            <w:pPr>
              <w:pStyle w:val="a3"/>
              <w:rPr>
                <w:rFonts w:ascii="Times New Roman" w:hAnsi="Times New Roman"/>
                <w:i/>
              </w:rPr>
            </w:pPr>
            <w:r>
              <w:rPr>
                <w:rFonts w:ascii="Times New Roman" w:hAnsi="Times New Roman"/>
                <w:i/>
              </w:rPr>
              <w:lastRenderedPageBreak/>
              <w:t>1</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A54D05" w:rsidRDefault="00B63612" w:rsidP="00411399">
            <w:pPr>
              <w:jc w:val="both"/>
            </w:pPr>
            <w:r w:rsidRPr="00A54D05">
              <w:t>Прокладка труб гофрированных ПВХ для защиты проводов и кабелей</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A54D05" w:rsidRDefault="00B63612" w:rsidP="00411399">
            <w:pPr>
              <w:jc w:val="both"/>
            </w:pPr>
            <w:r w:rsidRPr="00A54D05">
              <w:t>100м</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A54D05" w:rsidRDefault="00B63612" w:rsidP="00411399">
            <w:pPr>
              <w:jc w:val="both"/>
            </w:pPr>
            <w:r w:rsidRPr="00A54D05">
              <w:t>20</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Default="00B63612" w:rsidP="00411399">
            <w:pPr>
              <w:pStyle w:val="a3"/>
              <w:rPr>
                <w:rFonts w:ascii="Times New Roman" w:hAnsi="Times New Roman"/>
                <w:i/>
              </w:rPr>
            </w:pPr>
            <w:r>
              <w:rPr>
                <w:rFonts w:ascii="Times New Roman" w:hAnsi="Times New Roman"/>
                <w:i/>
              </w:rPr>
              <w:t>2</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A54D05" w:rsidRDefault="00B63612" w:rsidP="00411399">
            <w:pPr>
              <w:pStyle w:val="a3"/>
              <w:jc w:val="both"/>
              <w:rPr>
                <w:rFonts w:ascii="Times New Roman" w:hAnsi="Times New Roman"/>
              </w:rPr>
            </w:pPr>
            <w:r w:rsidRPr="00A54D05">
              <w:rPr>
                <w:rFonts w:ascii="Times New Roman" w:hAnsi="Times New Roman"/>
              </w:rPr>
              <w:t>Затягивание провода в проложенные трубы и металлические рукава первого одножильного или многожильного в общей оплетке, суммарное сечение до 6 мм</w:t>
            </w:r>
            <w:proofErr w:type="gramStart"/>
            <w:r w:rsidRPr="00A54D05">
              <w:rPr>
                <w:rFonts w:ascii="Times New Roman" w:hAnsi="Times New Roman"/>
              </w:rPr>
              <w:t>2</w:t>
            </w:r>
            <w:proofErr w:type="gramEnd"/>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A54D05" w:rsidRDefault="00B63612" w:rsidP="00411399">
            <w:pPr>
              <w:pStyle w:val="a3"/>
              <w:jc w:val="both"/>
              <w:rPr>
                <w:rFonts w:ascii="Times New Roman" w:hAnsi="Times New Roman"/>
              </w:rPr>
            </w:pPr>
            <w:r w:rsidRPr="00A54D05">
              <w:rPr>
                <w:rFonts w:ascii="Times New Roman" w:hAnsi="Times New Roman"/>
              </w:rPr>
              <w:t>100 м</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A54D05" w:rsidRDefault="00B63612" w:rsidP="00411399">
            <w:pPr>
              <w:pStyle w:val="a3"/>
              <w:jc w:val="both"/>
              <w:rPr>
                <w:rFonts w:ascii="Times New Roman" w:hAnsi="Times New Roman"/>
              </w:rPr>
            </w:pPr>
            <w:r w:rsidRPr="00A54D05">
              <w:rPr>
                <w:rFonts w:ascii="Times New Roman" w:hAnsi="Times New Roman"/>
              </w:rPr>
              <w:t>20</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Default="00B63612" w:rsidP="00411399">
            <w:pPr>
              <w:pStyle w:val="a3"/>
              <w:rPr>
                <w:rFonts w:ascii="Times New Roman" w:hAnsi="Times New Roman"/>
                <w:i/>
              </w:rPr>
            </w:pPr>
            <w:r>
              <w:rPr>
                <w:rFonts w:ascii="Times New Roman" w:hAnsi="Times New Roman"/>
                <w:i/>
              </w:rPr>
              <w:t>3</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A54D05" w:rsidRDefault="00B63612" w:rsidP="00411399">
            <w:pPr>
              <w:pStyle w:val="a3"/>
              <w:jc w:val="both"/>
              <w:rPr>
                <w:rFonts w:ascii="Times New Roman" w:hAnsi="Times New Roman"/>
              </w:rPr>
            </w:pPr>
            <w:r w:rsidRPr="00A54D05">
              <w:rPr>
                <w:rFonts w:ascii="Times New Roman" w:hAnsi="Times New Roman"/>
              </w:rPr>
              <w:t xml:space="preserve">Сверление отверстий в кирпичных стенах </w:t>
            </w:r>
            <w:proofErr w:type="spellStart"/>
            <w:r w:rsidRPr="00A54D05">
              <w:rPr>
                <w:rFonts w:ascii="Times New Roman" w:hAnsi="Times New Roman"/>
              </w:rPr>
              <w:t>электроперфоратором</w:t>
            </w:r>
            <w:proofErr w:type="spellEnd"/>
            <w:r w:rsidRPr="00A54D05">
              <w:rPr>
                <w:rFonts w:ascii="Times New Roman" w:hAnsi="Times New Roman"/>
              </w:rPr>
              <w:t xml:space="preserve"> диаметром до 20 мм, толщина стен 0,5 кирпича</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A54D05" w:rsidRDefault="00B63612" w:rsidP="00411399">
            <w:pPr>
              <w:pStyle w:val="a3"/>
              <w:jc w:val="both"/>
              <w:rPr>
                <w:rFonts w:ascii="Times New Roman" w:hAnsi="Times New Roman"/>
              </w:rPr>
            </w:pPr>
            <w:r w:rsidRPr="00A54D05">
              <w:rPr>
                <w:rFonts w:ascii="Times New Roman" w:hAnsi="Times New Roman"/>
              </w:rPr>
              <w:t>100 отв.</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A54D05" w:rsidRDefault="00B63612" w:rsidP="00411399">
            <w:pPr>
              <w:pStyle w:val="a3"/>
              <w:jc w:val="both"/>
              <w:rPr>
                <w:rFonts w:ascii="Times New Roman" w:hAnsi="Times New Roman"/>
              </w:rPr>
            </w:pPr>
            <w:r w:rsidRPr="00A54D05">
              <w:rPr>
                <w:rFonts w:ascii="Times New Roman" w:hAnsi="Times New Roman"/>
              </w:rPr>
              <w:t>1,6</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Default="00B63612" w:rsidP="00411399">
            <w:pPr>
              <w:pStyle w:val="a3"/>
              <w:rPr>
                <w:rFonts w:ascii="Times New Roman" w:hAnsi="Times New Roman"/>
                <w:i/>
              </w:rPr>
            </w:pPr>
            <w:r>
              <w:rPr>
                <w:rFonts w:ascii="Times New Roman" w:hAnsi="Times New Roman"/>
                <w:i/>
              </w:rPr>
              <w:t>4</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A54D05" w:rsidRDefault="00B63612" w:rsidP="00411399">
            <w:pPr>
              <w:pStyle w:val="a3"/>
              <w:jc w:val="both"/>
              <w:rPr>
                <w:rFonts w:ascii="Times New Roman" w:hAnsi="Times New Roman"/>
              </w:rPr>
            </w:pPr>
            <w:r w:rsidRPr="00A54D05">
              <w:rPr>
                <w:rFonts w:ascii="Times New Roman" w:hAnsi="Times New Roman"/>
              </w:rPr>
              <w:t>Сверление отверстий на каждые 0,5 кирпича толщины стен добавлять к расценке 69-2-1</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A54D05" w:rsidRDefault="00B63612" w:rsidP="00411399">
            <w:pPr>
              <w:pStyle w:val="a3"/>
              <w:jc w:val="both"/>
              <w:rPr>
                <w:rFonts w:ascii="Times New Roman" w:hAnsi="Times New Roman"/>
              </w:rPr>
            </w:pPr>
            <w:r w:rsidRPr="00A54D05">
              <w:rPr>
                <w:rFonts w:ascii="Times New Roman" w:hAnsi="Times New Roman"/>
              </w:rPr>
              <w:t>100 отв.</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A54D05" w:rsidRDefault="00B63612" w:rsidP="00411399">
            <w:pPr>
              <w:pStyle w:val="a3"/>
              <w:jc w:val="both"/>
              <w:rPr>
                <w:rFonts w:ascii="Times New Roman" w:hAnsi="Times New Roman"/>
              </w:rPr>
            </w:pPr>
            <w:r w:rsidRPr="00A54D05">
              <w:rPr>
                <w:rFonts w:ascii="Times New Roman" w:hAnsi="Times New Roman"/>
              </w:rPr>
              <w:t>1,6</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Default="00B63612" w:rsidP="00411399">
            <w:pPr>
              <w:pStyle w:val="a3"/>
              <w:rPr>
                <w:rFonts w:ascii="Times New Roman" w:hAnsi="Times New Roman"/>
                <w:i/>
              </w:rPr>
            </w:pPr>
            <w:r>
              <w:rPr>
                <w:rFonts w:ascii="Times New Roman" w:hAnsi="Times New Roman"/>
                <w:i/>
              </w:rPr>
              <w:t>5</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A54D05" w:rsidRDefault="00B63612" w:rsidP="00411399">
            <w:pPr>
              <w:pStyle w:val="a3"/>
              <w:jc w:val="both"/>
              <w:rPr>
                <w:rFonts w:ascii="Times New Roman" w:hAnsi="Times New Roman"/>
              </w:rPr>
            </w:pPr>
            <w:r w:rsidRPr="00A54D05">
              <w:rPr>
                <w:rFonts w:ascii="Times New Roman" w:hAnsi="Times New Roman"/>
              </w:rPr>
              <w:t>Сверление отверстий на каждые 10 мм диаметра свыше 20 мм добавлять к расценке 69-2-1</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A54D05" w:rsidRDefault="00B63612" w:rsidP="00411399">
            <w:pPr>
              <w:pStyle w:val="a3"/>
              <w:jc w:val="both"/>
              <w:rPr>
                <w:rFonts w:ascii="Times New Roman" w:hAnsi="Times New Roman"/>
              </w:rPr>
            </w:pPr>
            <w:r w:rsidRPr="00A54D05">
              <w:rPr>
                <w:rFonts w:ascii="Times New Roman" w:hAnsi="Times New Roman"/>
              </w:rPr>
              <w:t>100 отв.</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A54D05" w:rsidRDefault="00B63612" w:rsidP="00411399">
            <w:pPr>
              <w:pStyle w:val="a3"/>
              <w:jc w:val="both"/>
              <w:rPr>
                <w:rFonts w:ascii="Times New Roman" w:hAnsi="Times New Roman"/>
              </w:rPr>
            </w:pPr>
            <w:r w:rsidRPr="00A54D05">
              <w:rPr>
                <w:rFonts w:ascii="Times New Roman" w:hAnsi="Times New Roman"/>
              </w:rPr>
              <w:t>1,6</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Default="00B63612" w:rsidP="00411399">
            <w:pPr>
              <w:pStyle w:val="a3"/>
              <w:rPr>
                <w:rFonts w:ascii="Times New Roman" w:hAnsi="Times New Roman"/>
                <w:i/>
              </w:rPr>
            </w:pP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5B67E0" w:rsidRDefault="00B63612" w:rsidP="00411399">
            <w:pPr>
              <w:pStyle w:val="a3"/>
              <w:jc w:val="both"/>
              <w:rPr>
                <w:rFonts w:ascii="Times New Roman" w:hAnsi="Times New Roman"/>
                <w:b/>
              </w:rPr>
            </w:pPr>
            <w:r w:rsidRPr="005B67E0">
              <w:rPr>
                <w:rFonts w:ascii="Times New Roman" w:hAnsi="Times New Roman"/>
                <w:b/>
              </w:rPr>
              <w:t>Ремонт родильного отделения</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Default="00B63612" w:rsidP="00411399">
            <w:pPr>
              <w:pStyle w:val="a3"/>
              <w:rPr>
                <w:rFonts w:ascii="Times New Roman" w:hAnsi="Times New Roman"/>
                <w:i/>
              </w:rPr>
            </w:pPr>
            <w:r>
              <w:rPr>
                <w:rFonts w:ascii="Times New Roman" w:hAnsi="Times New Roman"/>
                <w:i/>
              </w:rPr>
              <w:t>1</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2E600F" w:rsidRDefault="00B63612" w:rsidP="00411399">
            <w:pPr>
              <w:pStyle w:val="a3"/>
              <w:rPr>
                <w:rFonts w:ascii="Times New Roman" w:hAnsi="Times New Roman"/>
              </w:rPr>
            </w:pPr>
            <w:r w:rsidRPr="002E600F">
              <w:rPr>
                <w:rFonts w:ascii="Times New Roman" w:hAnsi="Times New Roman"/>
              </w:rPr>
              <w:t xml:space="preserve">Затягивание провода в проложенные трубы и металлические рукава первого одножильного или многожильного в общей оплетке, суммарное сечение до </w:t>
            </w:r>
            <w:r>
              <w:rPr>
                <w:rFonts w:ascii="Times New Roman" w:hAnsi="Times New Roman"/>
              </w:rPr>
              <w:t>2,5</w:t>
            </w:r>
            <w:r w:rsidRPr="002E600F">
              <w:rPr>
                <w:rFonts w:ascii="Times New Roman" w:hAnsi="Times New Roman"/>
              </w:rPr>
              <w:t xml:space="preserve"> мм</w:t>
            </w:r>
            <w:proofErr w:type="gramStart"/>
            <w:r w:rsidRPr="002E600F">
              <w:rPr>
                <w:rFonts w:ascii="Times New Roman" w:hAnsi="Times New Roman"/>
              </w:rPr>
              <w:t>2</w:t>
            </w:r>
            <w:proofErr w:type="gramEnd"/>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2E600F" w:rsidRDefault="00B63612" w:rsidP="00411399">
            <w:pPr>
              <w:pStyle w:val="a3"/>
              <w:rPr>
                <w:rFonts w:ascii="Times New Roman" w:hAnsi="Times New Roman"/>
              </w:rPr>
            </w:pPr>
            <w:r w:rsidRPr="002E600F">
              <w:rPr>
                <w:rFonts w:ascii="Times New Roman" w:hAnsi="Times New Roman"/>
              </w:rPr>
              <w:t>100 м</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2E600F" w:rsidRDefault="00B63612" w:rsidP="00411399">
            <w:pPr>
              <w:pStyle w:val="a3"/>
              <w:rPr>
                <w:rFonts w:ascii="Times New Roman" w:hAnsi="Times New Roman"/>
              </w:rPr>
            </w:pPr>
            <w:r>
              <w:rPr>
                <w:rFonts w:ascii="Times New Roman" w:hAnsi="Times New Roman"/>
              </w:rPr>
              <w:t>0,25</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Default="00B63612" w:rsidP="00411399">
            <w:pPr>
              <w:pStyle w:val="a3"/>
              <w:rPr>
                <w:rFonts w:ascii="Times New Roman" w:hAnsi="Times New Roman"/>
                <w:i/>
              </w:rPr>
            </w:pP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A54D05" w:rsidRDefault="00B63612" w:rsidP="00411399">
            <w:pPr>
              <w:pStyle w:val="a3"/>
              <w:jc w:val="center"/>
              <w:rPr>
                <w:rFonts w:ascii="Times New Roman" w:hAnsi="Times New Roman"/>
                <w:i/>
              </w:rPr>
            </w:pPr>
            <w:r w:rsidRPr="00A54D05">
              <w:rPr>
                <w:rFonts w:ascii="Times New Roman" w:hAnsi="Times New Roman"/>
                <w:i/>
              </w:rPr>
              <w:t>Пробивка отверстий</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2E600F" w:rsidRDefault="00B63612" w:rsidP="00411399">
            <w:pPr>
              <w:pStyle w:val="a3"/>
              <w:rPr>
                <w:rFonts w:ascii="Times New Roman" w:hAnsi="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Default="00B63612" w:rsidP="00411399">
            <w:pPr>
              <w:pStyle w:val="a3"/>
              <w:rPr>
                <w:rFonts w:ascii="Times New Roman" w:hAnsi="Times New Roman"/>
              </w:rPr>
            </w:pP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Default="00B63612" w:rsidP="00411399">
            <w:pPr>
              <w:pStyle w:val="a3"/>
              <w:rPr>
                <w:rFonts w:ascii="Times New Roman" w:hAnsi="Times New Roman"/>
                <w:i/>
              </w:rPr>
            </w:pPr>
            <w:r>
              <w:rPr>
                <w:rFonts w:ascii="Times New Roman" w:hAnsi="Times New Roman"/>
                <w:i/>
              </w:rPr>
              <w:t>1</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2E600F" w:rsidRDefault="00B63612" w:rsidP="00411399">
            <w:pPr>
              <w:pStyle w:val="a3"/>
              <w:rPr>
                <w:rFonts w:ascii="Times New Roman" w:hAnsi="Times New Roman"/>
              </w:rPr>
            </w:pPr>
            <w:r w:rsidRPr="002E600F">
              <w:rPr>
                <w:rFonts w:ascii="Times New Roman" w:hAnsi="Times New Roman"/>
              </w:rPr>
              <w:t xml:space="preserve">Сверление отверстий в кирпичных стенах </w:t>
            </w:r>
            <w:proofErr w:type="spellStart"/>
            <w:r w:rsidRPr="002E600F">
              <w:rPr>
                <w:rFonts w:ascii="Times New Roman" w:hAnsi="Times New Roman"/>
              </w:rPr>
              <w:t>электроперфоратором</w:t>
            </w:r>
            <w:proofErr w:type="spellEnd"/>
            <w:r w:rsidRPr="002E600F">
              <w:rPr>
                <w:rFonts w:ascii="Times New Roman" w:hAnsi="Times New Roman"/>
              </w:rPr>
              <w:t xml:space="preserve"> диаметром до 20 мм, толщина стен 0,5 кирпича</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2E600F" w:rsidRDefault="00B63612" w:rsidP="00411399">
            <w:pPr>
              <w:pStyle w:val="a3"/>
              <w:rPr>
                <w:rFonts w:ascii="Times New Roman" w:hAnsi="Times New Roman"/>
              </w:rPr>
            </w:pPr>
            <w:r w:rsidRPr="002E600F">
              <w:rPr>
                <w:rFonts w:ascii="Times New Roman" w:hAnsi="Times New Roman"/>
              </w:rPr>
              <w:t>100 отв.</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2E600F" w:rsidRDefault="00B63612" w:rsidP="00411399">
            <w:pPr>
              <w:pStyle w:val="a3"/>
              <w:rPr>
                <w:rFonts w:ascii="Times New Roman" w:hAnsi="Times New Roman"/>
              </w:rPr>
            </w:pPr>
            <w:r>
              <w:rPr>
                <w:rFonts w:ascii="Times New Roman" w:hAnsi="Times New Roman"/>
              </w:rPr>
              <w:t>0,87</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Default="00B63612" w:rsidP="00411399">
            <w:pPr>
              <w:pStyle w:val="a3"/>
              <w:rPr>
                <w:rFonts w:ascii="Times New Roman" w:hAnsi="Times New Roman"/>
                <w:i/>
              </w:rPr>
            </w:pPr>
            <w:r>
              <w:rPr>
                <w:rFonts w:ascii="Times New Roman" w:hAnsi="Times New Roman"/>
                <w:i/>
              </w:rPr>
              <w:t>2</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2E600F" w:rsidRDefault="00B63612" w:rsidP="00411399">
            <w:pPr>
              <w:pStyle w:val="a3"/>
              <w:rPr>
                <w:rFonts w:ascii="Times New Roman" w:hAnsi="Times New Roman"/>
              </w:rPr>
            </w:pPr>
            <w:r w:rsidRPr="002E600F">
              <w:rPr>
                <w:rFonts w:ascii="Times New Roman" w:hAnsi="Times New Roman"/>
              </w:rPr>
              <w:t>Сверление отверстий на каждые 0,5 кирпича толщины стен добавлять к расценке 69-2-1</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2E600F" w:rsidRDefault="00B63612" w:rsidP="00411399">
            <w:pPr>
              <w:pStyle w:val="a3"/>
              <w:rPr>
                <w:rFonts w:ascii="Times New Roman" w:hAnsi="Times New Roman"/>
              </w:rPr>
            </w:pPr>
            <w:r w:rsidRPr="002E600F">
              <w:rPr>
                <w:rFonts w:ascii="Times New Roman" w:hAnsi="Times New Roman"/>
              </w:rPr>
              <w:t>100 отв.</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2E600F" w:rsidRDefault="00B63612" w:rsidP="00411399">
            <w:pPr>
              <w:pStyle w:val="a3"/>
              <w:rPr>
                <w:rFonts w:ascii="Times New Roman" w:hAnsi="Times New Roman"/>
              </w:rPr>
            </w:pPr>
            <w:r>
              <w:rPr>
                <w:rFonts w:ascii="Times New Roman" w:hAnsi="Times New Roman"/>
              </w:rPr>
              <w:t>0,87</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center"/>
              <w:rPr>
                <w:rFonts w:ascii="Times New Roman" w:hAnsi="Times New Roman"/>
                <w:i/>
              </w:rPr>
            </w:pPr>
            <w:r>
              <w:rPr>
                <w:rFonts w:ascii="Times New Roman" w:hAnsi="Times New Roman"/>
                <w:i/>
              </w:rPr>
              <w:t xml:space="preserve">Демонтаж </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Default="00B63612" w:rsidP="00411399">
            <w:pPr>
              <w:pStyle w:val="a3"/>
              <w:rPr>
                <w:rFonts w:ascii="Times New Roman" w:hAnsi="Times New Roman"/>
                <w:i/>
              </w:rPr>
            </w:pPr>
            <w:r>
              <w:rPr>
                <w:rFonts w:ascii="Times New Roman" w:hAnsi="Times New Roman"/>
                <w:i/>
              </w:rPr>
              <w:t>1</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A54D05" w:rsidRDefault="00B63612" w:rsidP="00411399">
            <w:pPr>
              <w:pStyle w:val="a3"/>
              <w:rPr>
                <w:rFonts w:ascii="Times New Roman" w:hAnsi="Times New Roman"/>
              </w:rPr>
            </w:pPr>
            <w:r w:rsidRPr="00A54D05">
              <w:rPr>
                <w:rFonts w:ascii="Times New Roman" w:hAnsi="Times New Roman"/>
              </w:rPr>
              <w:t>Демонтаж скрытой электропроводки</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A54D05" w:rsidRDefault="00B63612" w:rsidP="00411399">
            <w:pPr>
              <w:pStyle w:val="a3"/>
              <w:rPr>
                <w:rFonts w:ascii="Times New Roman" w:hAnsi="Times New Roman"/>
              </w:rPr>
            </w:pPr>
            <w:r w:rsidRPr="00A54D05">
              <w:rPr>
                <w:rFonts w:ascii="Times New Roman" w:hAnsi="Times New Roman"/>
              </w:rPr>
              <w:t>100м</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A54D05" w:rsidRDefault="00B63612" w:rsidP="00411399">
            <w:pPr>
              <w:pStyle w:val="a3"/>
              <w:rPr>
                <w:rFonts w:ascii="Times New Roman" w:hAnsi="Times New Roman"/>
              </w:rPr>
            </w:pPr>
            <w:r w:rsidRPr="00A54D05">
              <w:rPr>
                <w:rFonts w:ascii="Times New Roman" w:hAnsi="Times New Roman"/>
              </w:rPr>
              <w:t>19,4</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2</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A54D05" w:rsidRDefault="00B63612" w:rsidP="00411399">
            <w:pPr>
              <w:pStyle w:val="a3"/>
              <w:rPr>
                <w:rFonts w:ascii="Times New Roman" w:hAnsi="Times New Roman"/>
              </w:rPr>
            </w:pPr>
            <w:r w:rsidRPr="00A54D05">
              <w:rPr>
                <w:rFonts w:ascii="Times New Roman" w:hAnsi="Times New Roman"/>
              </w:rPr>
              <w:t>Разборка плинтусов деревянных и из пластмассовых материалов</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A54D05" w:rsidRDefault="00B63612" w:rsidP="00411399">
            <w:pPr>
              <w:pStyle w:val="a3"/>
              <w:rPr>
                <w:rFonts w:ascii="Times New Roman" w:hAnsi="Times New Roman"/>
              </w:rPr>
            </w:pPr>
            <w:r w:rsidRPr="00A54D05">
              <w:rPr>
                <w:rFonts w:ascii="Times New Roman" w:hAnsi="Times New Roman"/>
              </w:rPr>
              <w:t>100м</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A54D05" w:rsidRDefault="00B63612" w:rsidP="00411399">
            <w:pPr>
              <w:pStyle w:val="a3"/>
              <w:rPr>
                <w:rFonts w:ascii="Times New Roman" w:hAnsi="Times New Roman"/>
              </w:rPr>
            </w:pPr>
            <w:r w:rsidRPr="00A54D05">
              <w:rPr>
                <w:rFonts w:ascii="Times New Roman" w:hAnsi="Times New Roman"/>
              </w:rPr>
              <w:t>0,95</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p>
        </w:tc>
        <w:tc>
          <w:tcPr>
            <w:tcW w:w="8364"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b/>
              </w:rPr>
            </w:pPr>
            <w:r w:rsidRPr="008022E0">
              <w:rPr>
                <w:rFonts w:ascii="Times New Roman" w:hAnsi="Times New Roman"/>
                <w:b/>
              </w:rPr>
              <w:t>Монтаж ПВХ оконных блоков</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p>
        </w:tc>
        <w:tc>
          <w:tcPr>
            <w:tcW w:w="8364"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B63612" w:rsidRPr="008022E0" w:rsidRDefault="00B63612" w:rsidP="00411399">
            <w:pPr>
              <w:pStyle w:val="a3"/>
              <w:jc w:val="center"/>
              <w:rPr>
                <w:rFonts w:ascii="Times New Roman" w:hAnsi="Times New Roman"/>
                <w:i/>
              </w:rPr>
            </w:pPr>
            <w:r w:rsidRPr="008022E0">
              <w:rPr>
                <w:rFonts w:ascii="Times New Roman" w:hAnsi="Times New Roman"/>
                <w:i/>
              </w:rPr>
              <w:t>Демонтажные работы</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1</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rPr>
            </w:pPr>
            <w:r w:rsidRPr="008022E0">
              <w:rPr>
                <w:rFonts w:ascii="Times New Roman" w:hAnsi="Times New Roman"/>
              </w:rPr>
              <w:t>Демонтаж оконных коробок в каменных стенах с отбивкой штукатурки в откосах</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rPr>
            </w:pPr>
            <w:r w:rsidRPr="008022E0">
              <w:rPr>
                <w:rFonts w:ascii="Times New Roman" w:hAnsi="Times New Roman"/>
              </w:rPr>
              <w:t>100 к.</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0,64</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2</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rPr>
            </w:pPr>
            <w:r w:rsidRPr="008022E0">
              <w:rPr>
                <w:rFonts w:ascii="Times New Roman" w:hAnsi="Times New Roman"/>
              </w:rPr>
              <w:t xml:space="preserve">Снятие оконных переплетов остекленных </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rPr>
            </w:pPr>
            <w:r w:rsidRPr="008022E0">
              <w:rPr>
                <w:rFonts w:ascii="Times New Roman" w:hAnsi="Times New Roman"/>
              </w:rPr>
              <w:t xml:space="preserve">100м2 </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0,591552</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3</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rPr>
            </w:pPr>
            <w:r w:rsidRPr="008022E0">
              <w:rPr>
                <w:rFonts w:ascii="Times New Roman" w:hAnsi="Times New Roman"/>
              </w:rPr>
              <w:t xml:space="preserve">Снятие </w:t>
            </w:r>
            <w:r>
              <w:rPr>
                <w:rFonts w:ascii="Times New Roman" w:hAnsi="Times New Roman"/>
              </w:rPr>
              <w:t>под</w:t>
            </w:r>
            <w:r w:rsidRPr="008022E0">
              <w:rPr>
                <w:rFonts w:ascii="Times New Roman" w:hAnsi="Times New Roman"/>
              </w:rPr>
              <w:t>оконных досок деревянных в каменных зданиях</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rPr>
            </w:pPr>
            <w:r w:rsidRPr="008022E0">
              <w:rPr>
                <w:rFonts w:ascii="Times New Roman" w:hAnsi="Times New Roman"/>
              </w:rPr>
              <w:t>100м2</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0,384</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p>
        </w:tc>
        <w:tc>
          <w:tcPr>
            <w:tcW w:w="8364"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B63612" w:rsidRPr="008022E0" w:rsidRDefault="00B63612" w:rsidP="00411399">
            <w:pPr>
              <w:pStyle w:val="a3"/>
              <w:jc w:val="center"/>
              <w:rPr>
                <w:rFonts w:ascii="Times New Roman" w:hAnsi="Times New Roman"/>
                <w:i/>
              </w:rPr>
            </w:pPr>
            <w:r w:rsidRPr="008022E0">
              <w:rPr>
                <w:rFonts w:ascii="Times New Roman" w:hAnsi="Times New Roman"/>
                <w:i/>
              </w:rPr>
              <w:t>Монтажные работы</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1</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rPr>
            </w:pPr>
            <w:r w:rsidRPr="008022E0">
              <w:rPr>
                <w:rFonts w:ascii="Times New Roman" w:hAnsi="Times New Roman"/>
              </w:rPr>
              <w:t>Установка в жилых помещениях и общественных зданиях оконных блоков из ПВХ профилей глухих с площадью проема более 2 м 2</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rPr>
            </w:pPr>
            <w:r w:rsidRPr="008022E0">
              <w:rPr>
                <w:rFonts w:ascii="Times New Roman" w:hAnsi="Times New Roman"/>
              </w:rPr>
              <w:t>100м 2</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0,591552</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2</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rPr>
            </w:pPr>
            <w:r w:rsidRPr="008022E0">
              <w:rPr>
                <w:rFonts w:ascii="Times New Roman" w:hAnsi="Times New Roman"/>
              </w:rPr>
              <w:t xml:space="preserve">Установка </w:t>
            </w:r>
            <w:r>
              <w:rPr>
                <w:rFonts w:ascii="Times New Roman" w:hAnsi="Times New Roman"/>
              </w:rPr>
              <w:t>под</w:t>
            </w:r>
            <w:r w:rsidRPr="008022E0">
              <w:rPr>
                <w:rFonts w:ascii="Times New Roman" w:hAnsi="Times New Roman"/>
              </w:rPr>
              <w:t>оконных досок из ПВХ в каменных стенах толщиной до 0,51 м</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rPr>
            </w:pPr>
            <w:r w:rsidRPr="008022E0">
              <w:rPr>
                <w:rFonts w:ascii="Times New Roman" w:hAnsi="Times New Roman"/>
              </w:rPr>
              <w:t>100 п.</w:t>
            </w:r>
            <w:proofErr w:type="gramStart"/>
            <w:r w:rsidRPr="008022E0">
              <w:rPr>
                <w:rFonts w:ascii="Times New Roman" w:hAnsi="Times New Roman"/>
              </w:rPr>
              <w:t>м</w:t>
            </w:r>
            <w:proofErr w:type="gramEnd"/>
            <w:r w:rsidRPr="008022E0">
              <w:rPr>
                <w:rFonts w:ascii="Times New Roman" w:hAnsi="Times New Roman"/>
              </w:rPr>
              <w:t>.</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0,48172</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3</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rPr>
            </w:pPr>
            <w:proofErr w:type="gramStart"/>
            <w:r w:rsidRPr="008022E0">
              <w:rPr>
                <w:rFonts w:ascii="Times New Roman" w:hAnsi="Times New Roman"/>
              </w:rPr>
              <w:t>Облицовка стен декоративным бумажно-слоистым пластиком или листами из синтетических материалов с печатными рисунком по деревянной обрешетке</w:t>
            </w:r>
            <w:proofErr w:type="gramEnd"/>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rPr>
            </w:pPr>
            <w:r w:rsidRPr="008022E0">
              <w:rPr>
                <w:rFonts w:ascii="Times New Roman" w:hAnsi="Times New Roman"/>
              </w:rPr>
              <w:t>100м2</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1,29408</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4</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rPr>
            </w:pPr>
            <w:r w:rsidRPr="008022E0">
              <w:rPr>
                <w:rFonts w:ascii="Times New Roman" w:hAnsi="Times New Roman"/>
              </w:rPr>
              <w:t>Установка уголков ПВХ на клее</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rPr>
            </w:pPr>
            <w:r w:rsidRPr="008022E0">
              <w:rPr>
                <w:rFonts w:ascii="Times New Roman" w:hAnsi="Times New Roman"/>
              </w:rPr>
              <w:t>100п.м.</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5,12</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p>
        </w:tc>
        <w:tc>
          <w:tcPr>
            <w:tcW w:w="8364"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rPr>
            </w:pPr>
            <w:r w:rsidRPr="008022E0">
              <w:rPr>
                <w:rFonts w:ascii="Times New Roman" w:hAnsi="Times New Roman"/>
              </w:rPr>
              <w:t>Вывоз мусора</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p>
        </w:tc>
        <w:tc>
          <w:tcPr>
            <w:tcW w:w="8364"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rPr>
            </w:pPr>
            <w:r w:rsidRPr="008022E0">
              <w:rPr>
                <w:rFonts w:ascii="Times New Roman" w:hAnsi="Times New Roman"/>
              </w:rPr>
              <w:t>Погрузочные работы при автомобильных перевозках мусор строительный с погрузкой вручную</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rPr>
            </w:pPr>
            <w:r w:rsidRPr="008022E0">
              <w:rPr>
                <w:rFonts w:ascii="Times New Roman" w:hAnsi="Times New Roman"/>
              </w:rPr>
              <w:t>1т</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10,31737</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p>
        </w:tc>
        <w:tc>
          <w:tcPr>
            <w:tcW w:w="8364"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rPr>
            </w:pPr>
            <w:r w:rsidRPr="008022E0">
              <w:rPr>
                <w:rFonts w:ascii="Times New Roman" w:hAnsi="Times New Roman"/>
              </w:rPr>
              <w:t>Перевозка грузов автомобилями-самосвалами грузоподъемностью 10 т, работающих вне карьера, на расстояние: до 10 км I класс груза</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rPr>
            </w:pPr>
            <w:r w:rsidRPr="008022E0">
              <w:rPr>
                <w:rFonts w:ascii="Times New Roman" w:hAnsi="Times New Roman"/>
              </w:rPr>
              <w:t>1 т</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10,31737</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p>
        </w:tc>
        <w:tc>
          <w:tcPr>
            <w:tcW w:w="8364"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b/>
              </w:rPr>
            </w:pPr>
            <w:r w:rsidRPr="008022E0">
              <w:rPr>
                <w:rFonts w:ascii="Times New Roman" w:hAnsi="Times New Roman"/>
                <w:b/>
              </w:rPr>
              <w:t>Монтаж трубопроводов медицинских газов</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1</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rPr>
            </w:pPr>
            <w:r w:rsidRPr="008022E0">
              <w:rPr>
                <w:rFonts w:ascii="Times New Roman" w:hAnsi="Times New Roman"/>
              </w:rPr>
              <w:t>Протравка и промывка труб различными реактивами, диаметр труб наружный 15-38 мм</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rPr>
            </w:pPr>
            <w:r w:rsidRPr="008022E0">
              <w:rPr>
                <w:rFonts w:ascii="Times New Roman" w:hAnsi="Times New Roman"/>
              </w:rPr>
              <w:t>100м</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4,2</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p>
        </w:tc>
        <w:tc>
          <w:tcPr>
            <w:tcW w:w="8364"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b/>
              </w:rPr>
            </w:pPr>
            <w:r w:rsidRPr="008022E0">
              <w:rPr>
                <w:rFonts w:ascii="Times New Roman" w:hAnsi="Times New Roman"/>
                <w:b/>
              </w:rPr>
              <w:t>Текущий ремонт помещений</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p>
        </w:tc>
        <w:tc>
          <w:tcPr>
            <w:tcW w:w="8364"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B63612" w:rsidRPr="008022E0" w:rsidRDefault="00B63612" w:rsidP="00411399">
            <w:pPr>
              <w:pStyle w:val="a3"/>
              <w:jc w:val="center"/>
              <w:rPr>
                <w:rFonts w:ascii="Times New Roman" w:hAnsi="Times New Roman"/>
                <w:i/>
              </w:rPr>
            </w:pPr>
            <w:r w:rsidRPr="008022E0">
              <w:rPr>
                <w:rFonts w:ascii="Times New Roman" w:hAnsi="Times New Roman"/>
                <w:i/>
              </w:rPr>
              <w:t>Демонтажные работы</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1</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Разборка облицовки стен из керамических глазурованных плиток</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 м</w:t>
            </w:r>
            <w:proofErr w:type="gramStart"/>
            <w:r w:rsidRPr="008022E0">
              <w:rPr>
                <w:rFonts w:ascii="Times New Roman" w:hAnsi="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4,385</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2</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Снятие обоев простых и улучшенных</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 м</w:t>
            </w:r>
            <w:proofErr w:type="gramStart"/>
            <w:r w:rsidRPr="008022E0">
              <w:rPr>
                <w:rFonts w:ascii="Times New Roman" w:hAnsi="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5,12</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3</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Разборка кирпичных перегородок на отдельные кирпичи</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 м</w:t>
            </w:r>
            <w:proofErr w:type="gramStart"/>
            <w:r w:rsidRPr="008022E0">
              <w:rPr>
                <w:rFonts w:ascii="Times New Roman" w:hAnsi="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0,2708</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4</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Разборка плинтусов деревянных и из пластмассовых материалов</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 м</w:t>
            </w:r>
            <w:proofErr w:type="gramStart"/>
            <w:r w:rsidRPr="008022E0">
              <w:rPr>
                <w:rFonts w:ascii="Times New Roman" w:hAnsi="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7,02</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5</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 xml:space="preserve">Разборка покрытий полов из линолеума и </w:t>
            </w:r>
            <w:proofErr w:type="spellStart"/>
            <w:r w:rsidRPr="008022E0">
              <w:rPr>
                <w:rFonts w:ascii="Times New Roman" w:hAnsi="Times New Roman"/>
              </w:rPr>
              <w:t>релина</w:t>
            </w:r>
            <w:proofErr w:type="spellEnd"/>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 м</w:t>
            </w:r>
            <w:proofErr w:type="gramStart"/>
            <w:r w:rsidRPr="008022E0">
              <w:rPr>
                <w:rFonts w:ascii="Times New Roman" w:hAnsi="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3,8885</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6</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Демонтаж стяжек цементных толщиной 20 мм</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 м</w:t>
            </w:r>
            <w:proofErr w:type="gramStart"/>
            <w:r w:rsidRPr="008022E0">
              <w:rPr>
                <w:rFonts w:ascii="Times New Roman" w:hAnsi="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1,0157</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7</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Разборка плинтусов цементных и из керамической плитки</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 м</w:t>
            </w:r>
            <w:proofErr w:type="gramStart"/>
            <w:r w:rsidRPr="008022E0">
              <w:rPr>
                <w:rFonts w:ascii="Times New Roman" w:hAnsi="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0,92</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8</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Разборка покрытий полов из керамических плиток</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 м</w:t>
            </w:r>
            <w:proofErr w:type="gramStart"/>
            <w:r w:rsidRPr="008022E0">
              <w:rPr>
                <w:rFonts w:ascii="Times New Roman" w:hAnsi="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1,6508</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p>
        </w:tc>
        <w:tc>
          <w:tcPr>
            <w:tcW w:w="8364"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B63612" w:rsidRPr="008022E0" w:rsidRDefault="00B63612" w:rsidP="00411399">
            <w:pPr>
              <w:pStyle w:val="a3"/>
              <w:jc w:val="center"/>
              <w:rPr>
                <w:rFonts w:ascii="Times New Roman" w:hAnsi="Times New Roman"/>
                <w:i/>
              </w:rPr>
            </w:pPr>
            <w:r w:rsidRPr="008022E0">
              <w:rPr>
                <w:rFonts w:ascii="Times New Roman" w:hAnsi="Times New Roman"/>
                <w:i/>
              </w:rPr>
              <w:t>Монтажные работы</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1</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Сплошное выравнивание штукатурки стен полимерцементным раствором при толщине намета до 5 мм</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 м</w:t>
            </w:r>
            <w:proofErr w:type="gramStart"/>
            <w:r w:rsidRPr="008022E0">
              <w:rPr>
                <w:rFonts w:ascii="Times New Roman" w:hAnsi="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0,0885</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2</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Сплошное выравнивание штукатурки стен полимерцементным раствором при толщине намета до 5 мм</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 м</w:t>
            </w:r>
            <w:proofErr w:type="gramStart"/>
            <w:r w:rsidRPr="008022E0">
              <w:rPr>
                <w:rFonts w:ascii="Times New Roman" w:hAnsi="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0,105</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3</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Сплошное выравнивание штукатурки потолков цементно-известковым раствором при толщине намета до 5 мм</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 м</w:t>
            </w:r>
            <w:proofErr w:type="gramStart"/>
            <w:r w:rsidRPr="008022E0">
              <w:rPr>
                <w:rFonts w:ascii="Times New Roman" w:hAnsi="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0,129</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4</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 xml:space="preserve">Сплошное выравнивание штукатурки потолков цементно-известковым раствором при </w:t>
            </w:r>
            <w:r w:rsidRPr="008022E0">
              <w:rPr>
                <w:rFonts w:ascii="Times New Roman" w:hAnsi="Times New Roman"/>
              </w:rPr>
              <w:lastRenderedPageBreak/>
              <w:t>толщине намета до 5 мм</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lastRenderedPageBreak/>
              <w:t>100 м</w:t>
            </w:r>
            <w:proofErr w:type="gramStart"/>
            <w:r w:rsidRPr="008022E0">
              <w:rPr>
                <w:rFonts w:ascii="Times New Roman" w:hAnsi="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0,52</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lastRenderedPageBreak/>
              <w:t>5</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Улучшенная масляная окраска ранее окрашенных окон за два раза с расчисткой старой краски до 35%</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 м</w:t>
            </w:r>
            <w:proofErr w:type="gramStart"/>
            <w:r w:rsidRPr="008022E0">
              <w:rPr>
                <w:rFonts w:ascii="Times New Roman" w:hAnsi="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2,7216</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6</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Окрашивание водоэмульсионными составами поверхностей стен, ранее окрашенных масляной краской с расчисткой старой краски более 35%</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 м</w:t>
            </w:r>
            <w:proofErr w:type="gramStart"/>
            <w:r w:rsidRPr="008022E0">
              <w:rPr>
                <w:rFonts w:ascii="Times New Roman" w:hAnsi="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9,3565</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7</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Ремонт штукатурки внутренних стен по камню и бетону цементно-известковым раствором, площадью отдельных мест до 1 м</w:t>
            </w:r>
            <w:proofErr w:type="gramStart"/>
            <w:r w:rsidRPr="008022E0">
              <w:rPr>
                <w:rFonts w:ascii="Times New Roman" w:hAnsi="Times New Roman"/>
              </w:rPr>
              <w:t>2</w:t>
            </w:r>
            <w:proofErr w:type="gramEnd"/>
            <w:r w:rsidRPr="008022E0">
              <w:rPr>
                <w:rFonts w:ascii="Times New Roman" w:hAnsi="Times New Roman"/>
              </w:rPr>
              <w:t xml:space="preserve"> толщиной слоя до 20 мм</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 м</w:t>
            </w:r>
            <w:proofErr w:type="gramStart"/>
            <w:r w:rsidRPr="008022E0">
              <w:rPr>
                <w:rFonts w:ascii="Times New Roman" w:hAnsi="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1,8713</w:t>
            </w:r>
            <w:r w:rsidRPr="008022E0">
              <w:rPr>
                <w:rFonts w:ascii="Times New Roman" w:hAnsi="Times New Roman"/>
              </w:rPr>
              <w:br/>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8</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Улучшенная масляная окраска ранее окрашенных стен за два раза с расчисткой старой краски до 35%</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м</w:t>
            </w:r>
            <w:proofErr w:type="gramStart"/>
            <w:r w:rsidRPr="008022E0">
              <w:rPr>
                <w:rFonts w:ascii="Times New Roman" w:hAnsi="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0,6156</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9</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Гладкая облицовка стен, столбов, пилястр и откосов (без карнизных, плинтусных и угловых плиток) без установки плиток туалетного гарнитура на клее из сухих смесей по кирпичу и бетону</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м</w:t>
            </w:r>
            <w:proofErr w:type="gramStart"/>
            <w:r w:rsidRPr="008022E0">
              <w:rPr>
                <w:rFonts w:ascii="Times New Roman" w:hAnsi="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4,29</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10</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Установка угловых накладок</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100м</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0,3</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center"/>
              <w:rPr>
                <w:rFonts w:ascii="Times New Roman" w:hAnsi="Times New Roman"/>
                <w:i/>
              </w:rPr>
            </w:pPr>
            <w:r w:rsidRPr="008022E0">
              <w:rPr>
                <w:rFonts w:ascii="Times New Roman" w:hAnsi="Times New Roman"/>
                <w:i/>
              </w:rPr>
              <w:t>Потолок</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1</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Окрашивание водоэмульсионными составами поверхностей потолков, ранее окрашенных водоэмульсионной краской, с расчисткой старой краски до 35%</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100м2</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13,5846</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2</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Ремонт штукатурки потолков по камню и бетону цементно-известковым раствором, площадью отдельных мест до 1 м</w:t>
            </w:r>
            <w:proofErr w:type="gramStart"/>
            <w:r w:rsidRPr="008022E0">
              <w:rPr>
                <w:rFonts w:ascii="Times New Roman" w:hAnsi="Times New Roman"/>
              </w:rPr>
              <w:t>2</w:t>
            </w:r>
            <w:proofErr w:type="gramEnd"/>
            <w:r w:rsidRPr="008022E0">
              <w:rPr>
                <w:rFonts w:ascii="Times New Roman" w:hAnsi="Times New Roman"/>
              </w:rPr>
              <w:t xml:space="preserve"> толщиной слоя до 20 мм</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100м2</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1,35846</w:t>
            </w:r>
            <w:r w:rsidRPr="008022E0">
              <w:rPr>
                <w:rFonts w:ascii="Times New Roman" w:hAnsi="Times New Roman"/>
              </w:rPr>
              <w:br/>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Default="00B63612" w:rsidP="00411399">
            <w:pPr>
              <w:pStyle w:val="a3"/>
              <w:rPr>
                <w:rFonts w:ascii="Times New Roman" w:hAnsi="Times New Roman"/>
                <w:i/>
              </w:rPr>
            </w:pPr>
            <w:r>
              <w:rPr>
                <w:rFonts w:ascii="Times New Roman" w:hAnsi="Times New Roman"/>
                <w:i/>
              </w:rPr>
              <w:t>3</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Pr>
                <w:rFonts w:ascii="Times New Roman" w:hAnsi="Times New Roman"/>
              </w:rPr>
              <w:t>Улучшенная масляная окраска ранее окрашенных потолков за два раза с расчисткой старок краски до 35%</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Pr>
                <w:rFonts w:ascii="Times New Roman" w:hAnsi="Times New Roman"/>
              </w:rPr>
              <w:t>100м2</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Pr>
                <w:rFonts w:ascii="Times New Roman" w:hAnsi="Times New Roman"/>
              </w:rPr>
              <w:t>0,0929</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Default="00B63612" w:rsidP="00411399">
            <w:pPr>
              <w:pStyle w:val="a3"/>
              <w:rPr>
                <w:rFonts w:ascii="Times New Roman" w:hAnsi="Times New Roman"/>
                <w:i/>
              </w:rPr>
            </w:pP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Default="00B63612" w:rsidP="00411399">
            <w:pPr>
              <w:pStyle w:val="a3"/>
              <w:jc w:val="both"/>
              <w:rPr>
                <w:rFonts w:ascii="Times New Roman" w:hAnsi="Times New Roman"/>
              </w:rPr>
            </w:pPr>
            <w:r>
              <w:rPr>
                <w:rFonts w:ascii="Times New Roman" w:hAnsi="Times New Roman"/>
              </w:rPr>
              <w:t>2 этаж проемы</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Default="00B63612" w:rsidP="00411399">
            <w:pPr>
              <w:pStyle w:val="a3"/>
              <w:jc w:val="both"/>
              <w:rPr>
                <w:rFonts w:ascii="Times New Roman" w:hAnsi="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Default="00B63612" w:rsidP="00411399">
            <w:pPr>
              <w:pStyle w:val="a3"/>
              <w:jc w:val="both"/>
              <w:rPr>
                <w:rFonts w:ascii="Times New Roman" w:hAnsi="Times New Roman"/>
              </w:rPr>
            </w:pP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Default="00B63612" w:rsidP="00411399">
            <w:pPr>
              <w:pStyle w:val="a3"/>
              <w:rPr>
                <w:rFonts w:ascii="Times New Roman" w:hAnsi="Times New Roman"/>
                <w:i/>
              </w:rPr>
            </w:pP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Default="00B63612" w:rsidP="00411399">
            <w:pPr>
              <w:pStyle w:val="a3"/>
              <w:jc w:val="both"/>
              <w:rPr>
                <w:rFonts w:ascii="Times New Roman" w:hAnsi="Times New Roman"/>
              </w:rPr>
            </w:pPr>
            <w:r>
              <w:rPr>
                <w:rFonts w:ascii="Times New Roman" w:hAnsi="Times New Roman"/>
              </w:rPr>
              <w:t>Улучшенная масляная окраска ранее окрашенных потолков за два раза с расчисткой старок краски до 35%</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Default="00B63612" w:rsidP="00411399">
            <w:pPr>
              <w:pStyle w:val="a3"/>
              <w:jc w:val="both"/>
              <w:rPr>
                <w:rFonts w:ascii="Times New Roman" w:hAnsi="Times New Roman"/>
              </w:rPr>
            </w:pPr>
            <w:r>
              <w:rPr>
                <w:rFonts w:ascii="Times New Roman" w:hAnsi="Times New Roman"/>
              </w:rPr>
              <w:t>100м2</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Default="00B63612" w:rsidP="00411399">
            <w:pPr>
              <w:pStyle w:val="a3"/>
              <w:jc w:val="both"/>
              <w:rPr>
                <w:rFonts w:ascii="Times New Roman" w:hAnsi="Times New Roman"/>
              </w:rPr>
            </w:pPr>
            <w:r>
              <w:rPr>
                <w:rFonts w:ascii="Times New Roman" w:hAnsi="Times New Roman"/>
              </w:rPr>
              <w:t>1,2247</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center"/>
              <w:rPr>
                <w:rFonts w:ascii="Times New Roman" w:hAnsi="Times New Roman"/>
                <w:i/>
              </w:rPr>
            </w:pPr>
            <w:r w:rsidRPr="008022E0">
              <w:rPr>
                <w:rFonts w:ascii="Times New Roman" w:hAnsi="Times New Roman"/>
                <w:i/>
              </w:rPr>
              <w:t>2 этаж полы</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1</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Устройство стяжек цементных толщиной 20 мм</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 м</w:t>
            </w:r>
            <w:proofErr w:type="gramStart"/>
            <w:r w:rsidRPr="008022E0">
              <w:rPr>
                <w:rFonts w:ascii="Times New Roman" w:hAnsi="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0,8832</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2</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Устройство покрытий на цементном растворе из плиток керамических для полов одноцветных с красителем</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 м</w:t>
            </w:r>
            <w:proofErr w:type="gramStart"/>
            <w:r w:rsidRPr="008022E0">
              <w:rPr>
                <w:rFonts w:ascii="Times New Roman" w:hAnsi="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1,6508</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3</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Устройство плинтусов из плиток керамических</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 м</w:t>
            </w:r>
            <w:proofErr w:type="gramStart"/>
            <w:r w:rsidRPr="008022E0">
              <w:rPr>
                <w:rFonts w:ascii="Times New Roman" w:hAnsi="Times New Roman"/>
              </w:rPr>
              <w:t>2</w:t>
            </w:r>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1,05</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4</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Устройство покрытий из линолеума на клее КН-2</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100м2</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4,021</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5</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Устройство плинтусов поливинилхлоридных на клее КН-2</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100м2</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4,12</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6</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Погрузочные работы при автомобильных перевозках: Мусор строительный с погрузкой вручную</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т</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Вывоз мусора</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Перевозка грузов автомобилями-самосвалами грузоподъемностью 10 т, работающих вне карьера, на расстояние: до 10 км I класс груза</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т</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p>
        </w:tc>
        <w:tc>
          <w:tcPr>
            <w:tcW w:w="8364"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B63612" w:rsidRPr="00783E16" w:rsidRDefault="00B63612" w:rsidP="00411399">
            <w:pPr>
              <w:pStyle w:val="a3"/>
              <w:jc w:val="both"/>
              <w:rPr>
                <w:rFonts w:ascii="Times New Roman" w:hAnsi="Times New Roman"/>
                <w:b/>
              </w:rPr>
            </w:pPr>
            <w:r w:rsidRPr="00783E16">
              <w:rPr>
                <w:rFonts w:ascii="Times New Roman" w:hAnsi="Times New Roman"/>
                <w:b/>
              </w:rPr>
              <w:t>Текущий ремонт коридоров (устранение ППБ)</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p>
        </w:tc>
        <w:tc>
          <w:tcPr>
            <w:tcW w:w="8364"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B63612" w:rsidRPr="00783E16" w:rsidRDefault="00B63612" w:rsidP="00411399">
            <w:pPr>
              <w:pStyle w:val="a3"/>
              <w:jc w:val="center"/>
              <w:rPr>
                <w:rFonts w:ascii="Times New Roman" w:hAnsi="Times New Roman"/>
                <w:i/>
              </w:rPr>
            </w:pPr>
            <w:r w:rsidRPr="00783E16">
              <w:rPr>
                <w:rFonts w:ascii="Times New Roman" w:hAnsi="Times New Roman"/>
                <w:i/>
              </w:rPr>
              <w:t>Монтаж</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1</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Окрашивание водоэмульсионными составами поверхностей потолков, ранее окрашенных масляной краской, с расчисткой старой краски более 35%</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100м2</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1,507</w:t>
            </w:r>
            <w:r w:rsidRPr="008022E0">
              <w:rPr>
                <w:rFonts w:ascii="Times New Roman" w:hAnsi="Times New Roman"/>
              </w:rPr>
              <w:br/>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2</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Окрашивание водоэмульсионными составами поверхностей стен, ранее окрашенных масляной краской с расчисткой старой краски более 35%</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100м2</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2,44842</w:t>
            </w:r>
            <w:r w:rsidRPr="008022E0">
              <w:rPr>
                <w:rFonts w:ascii="Times New Roman" w:hAnsi="Times New Roman"/>
              </w:rPr>
              <w:br/>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3</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Ремонт штукатурки внутренних стен по камню и бетону цементно-известковым раствором, площадью отдельных мест до 1 м</w:t>
            </w:r>
            <w:proofErr w:type="gramStart"/>
            <w:r w:rsidRPr="008022E0">
              <w:rPr>
                <w:rFonts w:ascii="Times New Roman" w:hAnsi="Times New Roman"/>
              </w:rPr>
              <w:t>2</w:t>
            </w:r>
            <w:proofErr w:type="gramEnd"/>
            <w:r w:rsidRPr="008022E0">
              <w:rPr>
                <w:rFonts w:ascii="Times New Roman" w:hAnsi="Times New Roman"/>
              </w:rPr>
              <w:t xml:space="preserve"> толщиной слоя до 20 мм</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100м2</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0,489684</w:t>
            </w:r>
            <w:r w:rsidRPr="008022E0">
              <w:rPr>
                <w:rFonts w:ascii="Times New Roman" w:hAnsi="Times New Roman"/>
              </w:rPr>
              <w:br/>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4</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Ремонт штукатурки потолков по камню и бетону цементно-известковым раствором, площадью отдельных мест до 1 м</w:t>
            </w:r>
            <w:proofErr w:type="gramStart"/>
            <w:r w:rsidRPr="008022E0">
              <w:rPr>
                <w:rFonts w:ascii="Times New Roman" w:hAnsi="Times New Roman"/>
              </w:rPr>
              <w:t>2</w:t>
            </w:r>
            <w:proofErr w:type="gramEnd"/>
            <w:r w:rsidRPr="008022E0">
              <w:rPr>
                <w:rFonts w:ascii="Times New Roman" w:hAnsi="Times New Roman"/>
              </w:rPr>
              <w:t xml:space="preserve"> толщиной слоя до 20 мм</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100м2</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0,3014</w:t>
            </w:r>
            <w:r w:rsidRPr="008022E0">
              <w:rPr>
                <w:rFonts w:ascii="Times New Roman" w:hAnsi="Times New Roman"/>
              </w:rPr>
              <w:br/>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5</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Смена светильников с люминесцентными лампами</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proofErr w:type="spellStart"/>
            <w:proofErr w:type="gramStart"/>
            <w:r w:rsidRPr="008022E0">
              <w:rPr>
                <w:rFonts w:ascii="Times New Roman" w:hAnsi="Times New Roman"/>
              </w:rPr>
              <w:t>шт</w:t>
            </w:r>
            <w:proofErr w:type="spellEnd"/>
            <w:proofErr w:type="gramEnd"/>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0,5</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p>
        </w:tc>
        <w:tc>
          <w:tcPr>
            <w:tcW w:w="8364"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rPr>
            </w:pPr>
            <w:r w:rsidRPr="008022E0">
              <w:rPr>
                <w:rFonts w:ascii="Times New Roman" w:hAnsi="Times New Roman"/>
              </w:rPr>
              <w:t>Вывоз мусора</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Погрузочные работы при автомобильных перевозках: Мусор строительный с погрузкой вручную</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 т</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3</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Перевозка грузов автомобилями-самосвалами грузоподъемностью 10 т, работающих вне карьера, на расстояние: до 10 км I класс груза</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 т</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3</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p>
        </w:tc>
        <w:tc>
          <w:tcPr>
            <w:tcW w:w="8364"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B63612" w:rsidRPr="00783E16" w:rsidRDefault="00B63612" w:rsidP="00411399">
            <w:pPr>
              <w:pStyle w:val="a3"/>
              <w:jc w:val="both"/>
              <w:rPr>
                <w:rFonts w:ascii="Times New Roman" w:hAnsi="Times New Roman"/>
                <w:b/>
              </w:rPr>
            </w:pPr>
            <w:r w:rsidRPr="00783E16">
              <w:rPr>
                <w:rFonts w:ascii="Times New Roman" w:hAnsi="Times New Roman"/>
                <w:b/>
              </w:rPr>
              <w:t>Электромонтажные работы</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p>
        </w:tc>
        <w:tc>
          <w:tcPr>
            <w:tcW w:w="8364"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B63612" w:rsidRPr="00783E16" w:rsidRDefault="00B63612" w:rsidP="00411399">
            <w:pPr>
              <w:pStyle w:val="a3"/>
              <w:jc w:val="center"/>
              <w:rPr>
                <w:rFonts w:ascii="Times New Roman" w:hAnsi="Times New Roman"/>
                <w:i/>
              </w:rPr>
            </w:pPr>
            <w:r w:rsidRPr="00783E16">
              <w:rPr>
                <w:rFonts w:ascii="Times New Roman" w:hAnsi="Times New Roman"/>
                <w:i/>
              </w:rPr>
              <w:t>Пуско-наладочные работы</w:t>
            </w:r>
          </w:p>
        </w:tc>
        <w:tc>
          <w:tcPr>
            <w:tcW w:w="1276" w:type="dxa"/>
            <w:tcBorders>
              <w:top w:val="single" w:sz="12" w:space="0" w:color="auto"/>
              <w:left w:val="nil"/>
              <w:bottom w:val="single" w:sz="12" w:space="0" w:color="auto"/>
              <w:right w:val="single" w:sz="4" w:space="0" w:color="auto"/>
            </w:tcBorders>
            <w:shd w:val="clear" w:color="auto" w:fill="auto"/>
            <w:noWrap/>
            <w:vAlign w:val="center"/>
            <w:hideMark/>
          </w:tcPr>
          <w:p w:rsidR="00B63612" w:rsidRPr="008022E0" w:rsidRDefault="00B63612" w:rsidP="00411399">
            <w:pPr>
              <w:pStyle w:val="a3"/>
              <w:jc w:val="both"/>
              <w:rPr>
                <w:rFonts w:ascii="Times New Roman" w:hAnsi="Times New Roman"/>
              </w:rPr>
            </w:pP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1</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 xml:space="preserve">Проверка наличия цепи между </w:t>
            </w:r>
            <w:proofErr w:type="spellStart"/>
            <w:r w:rsidRPr="008022E0">
              <w:rPr>
                <w:rFonts w:ascii="Times New Roman" w:hAnsi="Times New Roman"/>
              </w:rPr>
              <w:t>заземлителями</w:t>
            </w:r>
            <w:proofErr w:type="spellEnd"/>
            <w:r w:rsidRPr="008022E0">
              <w:rPr>
                <w:rFonts w:ascii="Times New Roman" w:hAnsi="Times New Roman"/>
              </w:rPr>
              <w:t xml:space="preserve"> и заземленными элементами</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100 точек</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8,27</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2</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Замер полного сопротивления цепи «фаза-нуль»</w:t>
            </w:r>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 xml:space="preserve">1 </w:t>
            </w:r>
            <w:proofErr w:type="spellStart"/>
            <w:r w:rsidRPr="008022E0">
              <w:rPr>
                <w:rFonts w:ascii="Times New Roman" w:hAnsi="Times New Roman"/>
              </w:rPr>
              <w:t>токопр</w:t>
            </w:r>
            <w:proofErr w:type="spellEnd"/>
            <w:r w:rsidRPr="008022E0">
              <w:rPr>
                <w:rFonts w:ascii="Times New Roman" w:hAnsi="Times New Roman"/>
              </w:rPr>
              <w:t>.</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117</w:t>
            </w:r>
          </w:p>
        </w:tc>
      </w:tr>
      <w:tr w:rsidR="00B63612" w:rsidRPr="00974D0A" w:rsidTr="00F009B7">
        <w:trPr>
          <w:trHeight w:val="255"/>
        </w:trPr>
        <w:tc>
          <w:tcPr>
            <w:tcW w:w="56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B63612" w:rsidRPr="0098312A" w:rsidRDefault="00B63612" w:rsidP="00411399">
            <w:pPr>
              <w:pStyle w:val="a3"/>
              <w:rPr>
                <w:rFonts w:ascii="Times New Roman" w:hAnsi="Times New Roman"/>
                <w:i/>
              </w:rPr>
            </w:pPr>
            <w:r>
              <w:rPr>
                <w:rFonts w:ascii="Times New Roman" w:hAnsi="Times New Roman"/>
                <w:i/>
              </w:rPr>
              <w:t>3</w:t>
            </w:r>
          </w:p>
        </w:tc>
        <w:tc>
          <w:tcPr>
            <w:tcW w:w="8364" w:type="dxa"/>
            <w:tcBorders>
              <w:top w:val="single" w:sz="12" w:space="0" w:color="auto"/>
              <w:left w:val="single" w:sz="12" w:space="0" w:color="auto"/>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 xml:space="preserve">Измерение сопротивления изоляции </w:t>
            </w:r>
            <w:proofErr w:type="spellStart"/>
            <w:r w:rsidRPr="008022E0">
              <w:rPr>
                <w:rFonts w:ascii="Times New Roman" w:hAnsi="Times New Roman"/>
              </w:rPr>
              <w:t>мегаомметром</w:t>
            </w:r>
            <w:proofErr w:type="spellEnd"/>
            <w:r w:rsidRPr="008022E0">
              <w:rPr>
                <w:rFonts w:ascii="Times New Roman" w:hAnsi="Times New Roman"/>
              </w:rPr>
              <w:t xml:space="preserve"> кабельных и других линий напряжением до 1 кВ, предназначенных для передачи электроэнергии к распределительным устройствам, щитам, шкафам, коммутационным аппаратам и </w:t>
            </w:r>
            <w:proofErr w:type="spellStart"/>
            <w:r w:rsidRPr="008022E0">
              <w:rPr>
                <w:rFonts w:ascii="Times New Roman" w:hAnsi="Times New Roman"/>
              </w:rPr>
              <w:t>электропотребителям</w:t>
            </w:r>
            <w:proofErr w:type="spellEnd"/>
          </w:p>
        </w:tc>
        <w:tc>
          <w:tcPr>
            <w:tcW w:w="1276" w:type="dxa"/>
            <w:tcBorders>
              <w:top w:val="single" w:sz="12" w:space="0" w:color="auto"/>
              <w:left w:val="nil"/>
              <w:bottom w:val="single" w:sz="12" w:space="0" w:color="auto"/>
              <w:right w:val="single" w:sz="4"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1 линия</w:t>
            </w:r>
          </w:p>
        </w:tc>
        <w:tc>
          <w:tcPr>
            <w:tcW w:w="1041" w:type="dxa"/>
            <w:tcBorders>
              <w:top w:val="single" w:sz="12" w:space="0" w:color="auto"/>
              <w:left w:val="nil"/>
              <w:bottom w:val="single" w:sz="12" w:space="0" w:color="auto"/>
              <w:right w:val="single" w:sz="12" w:space="0" w:color="auto"/>
            </w:tcBorders>
            <w:shd w:val="clear" w:color="auto" w:fill="auto"/>
            <w:noWrap/>
            <w:hideMark/>
          </w:tcPr>
          <w:p w:rsidR="00B63612" w:rsidRPr="008022E0" w:rsidRDefault="00B63612" w:rsidP="00411399">
            <w:pPr>
              <w:pStyle w:val="a3"/>
              <w:jc w:val="both"/>
              <w:rPr>
                <w:rFonts w:ascii="Times New Roman" w:hAnsi="Times New Roman"/>
              </w:rPr>
            </w:pPr>
            <w:r w:rsidRPr="008022E0">
              <w:rPr>
                <w:rFonts w:ascii="Times New Roman" w:hAnsi="Times New Roman"/>
              </w:rPr>
              <w:t>273</w:t>
            </w:r>
          </w:p>
        </w:tc>
      </w:tr>
    </w:tbl>
    <w:p w:rsidR="00B63612" w:rsidRPr="00E9750C" w:rsidRDefault="00B63612" w:rsidP="00B63612">
      <w:pPr>
        <w:widowControl w:val="0"/>
        <w:tabs>
          <w:tab w:val="left" w:pos="540"/>
        </w:tabs>
        <w:jc w:val="both"/>
      </w:pPr>
    </w:p>
    <w:p w:rsidR="00B63612" w:rsidRPr="00E9750C" w:rsidRDefault="00B63612" w:rsidP="00B6361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jc w:val="both"/>
        <w:rPr>
          <w:b/>
          <w:bCs/>
          <w:color w:val="000000"/>
        </w:rPr>
      </w:pPr>
      <w:r>
        <w:rPr>
          <w:b/>
          <w:bCs/>
          <w:color w:val="000000"/>
        </w:rPr>
        <w:t xml:space="preserve">      </w:t>
      </w:r>
      <w:r w:rsidRPr="00E9750C">
        <w:rPr>
          <w:b/>
          <w:bCs/>
          <w:color w:val="000000"/>
        </w:rPr>
        <w:t>Требования к безопасности работ</w:t>
      </w:r>
    </w:p>
    <w:p w:rsidR="00B63612" w:rsidRPr="00E9750C" w:rsidRDefault="00B63612" w:rsidP="00B6361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jc w:val="both"/>
        <w:rPr>
          <w:bCs/>
          <w:color w:val="000000"/>
        </w:rPr>
      </w:pPr>
      <w:proofErr w:type="gramStart"/>
      <w:r w:rsidRPr="00E9750C">
        <w:rPr>
          <w:bCs/>
          <w:color w:val="000000"/>
        </w:rPr>
        <w:t xml:space="preserve">Все работы должны быть выполнены в полном соответствии с локальным сметным расчетом и дефектной ведомостью, графиком выполнения работ, технологической картой, разработанной </w:t>
      </w:r>
      <w:r>
        <w:rPr>
          <w:bCs/>
          <w:color w:val="000000"/>
        </w:rPr>
        <w:t>исполнительной документацией</w:t>
      </w:r>
      <w:r w:rsidRPr="00E9750C">
        <w:rPr>
          <w:bCs/>
          <w:color w:val="000000"/>
        </w:rPr>
        <w:t>, ведомостью отделки и с соблюдением строительных норм и правил (</w:t>
      </w:r>
      <w:proofErr w:type="spellStart"/>
      <w:r w:rsidRPr="00E9750C">
        <w:rPr>
          <w:bCs/>
          <w:color w:val="000000"/>
        </w:rPr>
        <w:t>СНиП</w:t>
      </w:r>
      <w:proofErr w:type="spellEnd"/>
      <w:r w:rsidRPr="00E9750C">
        <w:rPr>
          <w:bCs/>
          <w:color w:val="000000"/>
        </w:rPr>
        <w:t xml:space="preserve">), </w:t>
      </w:r>
      <w:proofErr w:type="spellStart"/>
      <w:r w:rsidRPr="00E9750C">
        <w:rPr>
          <w:bCs/>
          <w:color w:val="000000"/>
        </w:rPr>
        <w:t>СанПиН</w:t>
      </w:r>
      <w:proofErr w:type="spellEnd"/>
      <w:r w:rsidRPr="00E9750C">
        <w:rPr>
          <w:bCs/>
          <w:color w:val="000000"/>
        </w:rPr>
        <w:t xml:space="preserve"> 2/1/3/2630-10  </w:t>
      </w:r>
      <w:proofErr w:type="spellStart"/>
      <w:r w:rsidRPr="00E9750C">
        <w:rPr>
          <w:bCs/>
          <w:color w:val="000000"/>
        </w:rPr>
        <w:t>пром-безопасности</w:t>
      </w:r>
      <w:proofErr w:type="spellEnd"/>
      <w:r w:rsidRPr="00E9750C">
        <w:rPr>
          <w:bCs/>
          <w:color w:val="000000"/>
        </w:rPr>
        <w:t xml:space="preserve">, </w:t>
      </w:r>
      <w:proofErr w:type="spellStart"/>
      <w:r w:rsidRPr="00E9750C">
        <w:rPr>
          <w:bCs/>
          <w:color w:val="000000"/>
        </w:rPr>
        <w:t>электробезопасности</w:t>
      </w:r>
      <w:proofErr w:type="spellEnd"/>
      <w:r w:rsidRPr="00E9750C">
        <w:rPr>
          <w:bCs/>
          <w:color w:val="000000"/>
        </w:rPr>
        <w:t>, охране труда, пожарной безопасности и охране окружающей среды в срок с надлежащим качеством, приложением проектной документации, актов скрытых работ в</w:t>
      </w:r>
      <w:proofErr w:type="gramEnd"/>
      <w:r w:rsidRPr="00E9750C">
        <w:rPr>
          <w:bCs/>
          <w:color w:val="000000"/>
        </w:rPr>
        <w:t xml:space="preserve"> соответствии с условиями контракта и быть </w:t>
      </w:r>
      <w:proofErr w:type="gramStart"/>
      <w:r w:rsidRPr="00E9750C">
        <w:rPr>
          <w:bCs/>
          <w:color w:val="000000"/>
        </w:rPr>
        <w:t>сданы</w:t>
      </w:r>
      <w:proofErr w:type="gramEnd"/>
      <w:r w:rsidRPr="00E9750C">
        <w:rPr>
          <w:bCs/>
          <w:color w:val="000000"/>
        </w:rPr>
        <w:t xml:space="preserve"> Заказчику.</w:t>
      </w:r>
    </w:p>
    <w:p w:rsidR="00B63612" w:rsidRPr="00E9750C" w:rsidRDefault="00B63612" w:rsidP="00B63612">
      <w:pPr>
        <w:widowControl w:val="0"/>
        <w:autoSpaceDE w:val="0"/>
        <w:autoSpaceDN w:val="0"/>
        <w:adjustRightInd w:val="0"/>
        <w:jc w:val="both"/>
      </w:pPr>
      <w:r w:rsidRPr="00E9750C">
        <w:t xml:space="preserve">   Подрядчик обеспечивает безопасные технологии работ, гарантирующие безопасность сотрудникам объекта и безопасные условия труда собственным работникам. </w:t>
      </w:r>
    </w:p>
    <w:p w:rsidR="00B63612" w:rsidRPr="00E9750C" w:rsidRDefault="00B63612" w:rsidP="00B6361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ind w:firstLine="709"/>
        <w:jc w:val="both"/>
        <w:rPr>
          <w:color w:val="000000"/>
        </w:rPr>
      </w:pPr>
      <w:r w:rsidRPr="00E9750C">
        <w:rPr>
          <w:color w:val="000000"/>
        </w:rPr>
        <w:t>Подрядчик несет ответственность за соблюдение правил техники безопасности, пожарной безопасности на объекте, охране труда на рабочих местах и при производстве работ.</w:t>
      </w:r>
    </w:p>
    <w:p w:rsidR="00B63612" w:rsidRPr="00E9750C" w:rsidRDefault="00B63612" w:rsidP="00B6361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jc w:val="both"/>
        <w:rPr>
          <w:bCs/>
          <w:color w:val="000000"/>
        </w:rPr>
      </w:pPr>
      <w:r w:rsidRPr="00E9750C">
        <w:rPr>
          <w:bCs/>
          <w:color w:val="000000"/>
        </w:rPr>
        <w:t>Провести работы в соответствии с техническими условиями:</w:t>
      </w:r>
    </w:p>
    <w:p w:rsidR="00B63612" w:rsidRPr="00E9750C" w:rsidRDefault="00B63612" w:rsidP="00B6361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jc w:val="both"/>
        <w:rPr>
          <w:bCs/>
          <w:color w:val="000000"/>
        </w:rPr>
      </w:pPr>
      <w:r w:rsidRPr="00E9750C">
        <w:rPr>
          <w:bCs/>
          <w:color w:val="000000"/>
        </w:rPr>
        <w:t xml:space="preserve">- электроснабжения; </w:t>
      </w:r>
    </w:p>
    <w:p w:rsidR="00B63612" w:rsidRPr="00E9750C" w:rsidRDefault="00B63612" w:rsidP="00B6361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jc w:val="both"/>
        <w:rPr>
          <w:bCs/>
          <w:color w:val="000000"/>
        </w:rPr>
      </w:pPr>
      <w:r w:rsidRPr="00E9750C">
        <w:rPr>
          <w:bCs/>
          <w:color w:val="000000"/>
        </w:rPr>
        <w:t xml:space="preserve">-водоснабжения; </w:t>
      </w:r>
    </w:p>
    <w:p w:rsidR="00B63612" w:rsidRPr="00E9750C" w:rsidRDefault="00B63612" w:rsidP="00B6361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jc w:val="both"/>
        <w:rPr>
          <w:bCs/>
          <w:color w:val="000000"/>
        </w:rPr>
      </w:pPr>
      <w:r w:rsidRPr="00E9750C">
        <w:rPr>
          <w:bCs/>
          <w:color w:val="000000"/>
        </w:rPr>
        <w:t>-водоотведения теплоснабжения;</w:t>
      </w:r>
    </w:p>
    <w:p w:rsidR="00B63612" w:rsidRPr="00E9750C" w:rsidRDefault="00B63612" w:rsidP="00B6361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jc w:val="both"/>
        <w:rPr>
          <w:bCs/>
          <w:color w:val="000000"/>
        </w:rPr>
      </w:pPr>
      <w:r w:rsidRPr="00E9750C">
        <w:rPr>
          <w:bCs/>
          <w:color w:val="000000"/>
        </w:rPr>
        <w:t xml:space="preserve">- связи; </w:t>
      </w:r>
    </w:p>
    <w:p w:rsidR="00B63612" w:rsidRPr="00E9750C" w:rsidRDefault="00B63612" w:rsidP="00B6361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jc w:val="both"/>
        <w:rPr>
          <w:bCs/>
          <w:color w:val="000000"/>
        </w:rPr>
      </w:pPr>
      <w:r w:rsidRPr="00E9750C">
        <w:rPr>
          <w:bCs/>
          <w:color w:val="000000"/>
        </w:rPr>
        <w:t xml:space="preserve">-газоснабжения (включая </w:t>
      </w:r>
      <w:proofErr w:type="spellStart"/>
      <w:r w:rsidRPr="00E9750C">
        <w:rPr>
          <w:bCs/>
          <w:color w:val="000000"/>
        </w:rPr>
        <w:t>воздухоснабжение</w:t>
      </w:r>
      <w:proofErr w:type="spellEnd"/>
      <w:r w:rsidRPr="00E9750C">
        <w:rPr>
          <w:bCs/>
          <w:color w:val="000000"/>
        </w:rPr>
        <w:t xml:space="preserve">, </w:t>
      </w:r>
      <w:proofErr w:type="spellStart"/>
      <w:r w:rsidRPr="00E9750C">
        <w:rPr>
          <w:bCs/>
          <w:color w:val="000000"/>
        </w:rPr>
        <w:t>спецгазы</w:t>
      </w:r>
      <w:proofErr w:type="spellEnd"/>
      <w:proofErr w:type="gramStart"/>
      <w:r w:rsidRPr="00E9750C">
        <w:rPr>
          <w:bCs/>
          <w:color w:val="000000"/>
        </w:rPr>
        <w:t>,).</w:t>
      </w:r>
      <w:proofErr w:type="gramEnd"/>
    </w:p>
    <w:p w:rsidR="00B63612" w:rsidRPr="00E9750C" w:rsidRDefault="00B63612" w:rsidP="00B6361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jc w:val="both"/>
        <w:rPr>
          <w:bCs/>
          <w:color w:val="000000"/>
        </w:rPr>
      </w:pPr>
      <w:r w:rsidRPr="00E9750C">
        <w:rPr>
          <w:bCs/>
          <w:color w:val="000000"/>
        </w:rPr>
        <w:t xml:space="preserve"> Подрядчик должен согласовать систему инженерно-технического обеспечения здания, а также предусмотреть устройство систем инженерно- технического обеспечения (включая сети и оборудование): электроснабжение (включающей перекладку проводки). </w:t>
      </w:r>
    </w:p>
    <w:p w:rsidR="00B63612" w:rsidRPr="00E9750C" w:rsidRDefault="00B63612" w:rsidP="00B6361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jc w:val="both"/>
        <w:rPr>
          <w:bCs/>
          <w:color w:val="000000"/>
        </w:rPr>
      </w:pPr>
      <w:r w:rsidRPr="00E9750C">
        <w:rPr>
          <w:bCs/>
          <w:color w:val="000000"/>
        </w:rPr>
        <w:t xml:space="preserve">Провести работы согласно перечню основных требований к  заземлению, </w:t>
      </w:r>
      <w:proofErr w:type="spellStart"/>
      <w:r w:rsidRPr="00E9750C">
        <w:rPr>
          <w:bCs/>
          <w:color w:val="000000"/>
        </w:rPr>
        <w:t>молниезащите</w:t>
      </w:r>
      <w:proofErr w:type="spellEnd"/>
      <w:r w:rsidRPr="00E9750C">
        <w:rPr>
          <w:bCs/>
          <w:color w:val="000000"/>
        </w:rPr>
        <w:t>, освещению водоснабжению (холодное, горячее), для нужд пожаротушения, водоотведения</w:t>
      </w:r>
      <w:proofErr w:type="gramStart"/>
      <w:r w:rsidRPr="00E9750C">
        <w:rPr>
          <w:bCs/>
          <w:color w:val="000000"/>
        </w:rPr>
        <w:t xml:space="preserve"> ,</w:t>
      </w:r>
      <w:proofErr w:type="gramEnd"/>
      <w:r w:rsidRPr="00E9750C">
        <w:rPr>
          <w:bCs/>
          <w:color w:val="000000"/>
        </w:rPr>
        <w:t xml:space="preserve">отопления, вентиляции и кондиционирования воздуха (включая очистку удаляемого воздуха) теплоснабжения (включая снабжение  горячей водой), связи (включая,  оповещение, сигнализацию,  телефонизацию, охранную систему), газоснабжения (включая снабжение сжатым воздухом, </w:t>
      </w:r>
      <w:proofErr w:type="spellStart"/>
      <w:r w:rsidRPr="00E9750C">
        <w:rPr>
          <w:bCs/>
          <w:color w:val="000000"/>
        </w:rPr>
        <w:t>спецгазами</w:t>
      </w:r>
      <w:proofErr w:type="spellEnd"/>
      <w:r w:rsidRPr="00E9750C">
        <w:rPr>
          <w:bCs/>
          <w:color w:val="000000"/>
        </w:rPr>
        <w:t xml:space="preserve">). </w:t>
      </w:r>
    </w:p>
    <w:p w:rsidR="00B63612" w:rsidRPr="00E9750C" w:rsidRDefault="00B63612" w:rsidP="00B6361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ind w:firstLine="709"/>
        <w:jc w:val="both"/>
        <w:rPr>
          <w:color w:val="000000"/>
        </w:rPr>
      </w:pPr>
      <w:r w:rsidRPr="00E9750C">
        <w:rPr>
          <w:color w:val="000000"/>
        </w:rPr>
        <w:t>Работы выполняются в соответствии с установленными нормами и правилами:</w:t>
      </w:r>
    </w:p>
    <w:p w:rsidR="00B63612" w:rsidRPr="00E9750C" w:rsidRDefault="00B63612" w:rsidP="00B6361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ind w:firstLine="709"/>
        <w:jc w:val="both"/>
        <w:rPr>
          <w:color w:val="000000"/>
        </w:rPr>
      </w:pPr>
      <w:r w:rsidRPr="00E9750C">
        <w:rPr>
          <w:color w:val="000000"/>
        </w:rPr>
        <w:t>-</w:t>
      </w:r>
      <w:r w:rsidRPr="00E9750C">
        <w:rPr>
          <w:color w:val="000000"/>
        </w:rPr>
        <w:tab/>
        <w:t>при проведении пожароопасных работ на объекте необходимо руководствоваться</w:t>
      </w:r>
    </w:p>
    <w:p w:rsidR="00B63612" w:rsidRPr="00E9750C" w:rsidRDefault="00B63612" w:rsidP="00B6361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ind w:firstLine="709"/>
        <w:jc w:val="both"/>
        <w:rPr>
          <w:color w:val="000000"/>
        </w:rPr>
      </w:pPr>
      <w:r w:rsidRPr="00E9750C">
        <w:rPr>
          <w:color w:val="000000"/>
        </w:rPr>
        <w:t xml:space="preserve"> правилами ППБ РФ;</w:t>
      </w:r>
    </w:p>
    <w:p w:rsidR="00B63612" w:rsidRPr="00E9750C" w:rsidRDefault="00B63612" w:rsidP="00B6361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ind w:firstLine="709"/>
        <w:jc w:val="both"/>
        <w:rPr>
          <w:color w:val="000000"/>
        </w:rPr>
      </w:pPr>
      <w:r w:rsidRPr="00E9750C">
        <w:rPr>
          <w:color w:val="000000"/>
        </w:rPr>
        <w:t>-</w:t>
      </w:r>
      <w:r w:rsidRPr="00E9750C">
        <w:rPr>
          <w:color w:val="000000"/>
        </w:rPr>
        <w:tab/>
        <w:t>при проведении огневых работ требуется обязательное оформление разрешения на их производство;</w:t>
      </w:r>
    </w:p>
    <w:p w:rsidR="00B63612" w:rsidRPr="00E9750C" w:rsidRDefault="00B63612" w:rsidP="00B63612">
      <w:pPr>
        <w:widowControl w:val="0"/>
        <w:tabs>
          <w:tab w:val="left" w:pos="9923"/>
        </w:tabs>
        <w:ind w:firstLine="709"/>
        <w:jc w:val="both"/>
        <w:rPr>
          <w:color w:val="000000"/>
        </w:rPr>
      </w:pPr>
      <w:r w:rsidRPr="00E9750C">
        <w:rPr>
          <w:color w:val="000000"/>
        </w:rPr>
        <w:t>При производстве работ должны использоваться оборудование, машины и механизмы, предназначенные для конкретных условий или допущенные к применению органами государственного надзора.</w:t>
      </w:r>
    </w:p>
    <w:p w:rsidR="00B63612" w:rsidRPr="00E9750C" w:rsidRDefault="00B63612" w:rsidP="00B6361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jc w:val="both"/>
        <w:rPr>
          <w:b/>
          <w:bCs/>
          <w:color w:val="000000"/>
        </w:rPr>
      </w:pPr>
      <w:r w:rsidRPr="00E9750C">
        <w:rPr>
          <w:b/>
          <w:bCs/>
          <w:color w:val="000000"/>
        </w:rPr>
        <w:t>Требования к результатам работ</w:t>
      </w:r>
    </w:p>
    <w:p w:rsidR="00B63612" w:rsidRPr="00E9750C" w:rsidRDefault="00B63612" w:rsidP="00B63612">
      <w:pPr>
        <w:widowControl w:val="0"/>
        <w:tabs>
          <w:tab w:val="left" w:pos="9923"/>
        </w:tabs>
        <w:ind w:firstLine="709"/>
        <w:jc w:val="both"/>
      </w:pPr>
      <w:r w:rsidRPr="00E9750C">
        <w:t xml:space="preserve">Работы выполняются в объеме и сроки, предусмотренные описанием объекта закупки, в соответствии с требованиями технической документации, ГОСТ, </w:t>
      </w:r>
      <w:proofErr w:type="spellStart"/>
      <w:r w:rsidRPr="00E9750C">
        <w:t>СНиП</w:t>
      </w:r>
      <w:proofErr w:type="spellEnd"/>
      <w:r w:rsidRPr="00E9750C">
        <w:t>, технических регламентов (норм и правил) и иных нормативных правовых актов, принятых в установленном порядке.</w:t>
      </w:r>
    </w:p>
    <w:p w:rsidR="00B63612" w:rsidRPr="00E9750C" w:rsidRDefault="00B63612" w:rsidP="00B63612">
      <w:pPr>
        <w:widowControl w:val="0"/>
        <w:tabs>
          <w:tab w:val="left" w:pos="9923"/>
        </w:tabs>
        <w:ind w:firstLine="709"/>
        <w:jc w:val="both"/>
      </w:pPr>
      <w:r w:rsidRPr="00E9750C">
        <w:t>Результат выполненной Подрядчиком работы при его эксплуатации должен быть безопасен для жизни, здоровья потребителя, окружающей среды.</w:t>
      </w:r>
    </w:p>
    <w:p w:rsidR="00B63612" w:rsidRPr="00E9750C" w:rsidRDefault="00B63612" w:rsidP="00B63612">
      <w:pPr>
        <w:widowControl w:val="0"/>
        <w:tabs>
          <w:tab w:val="left" w:pos="9923"/>
        </w:tabs>
        <w:ind w:firstLine="709"/>
        <w:jc w:val="both"/>
      </w:pPr>
      <w:r w:rsidRPr="00E9750C">
        <w:t>По завершении работ, Подрядчик обязан предоставить комплект исполнительной документации (журнал производства работ, результаты гидравлических испытаний, паспорта, сертификаты на материалы и оборудование, акты на скрытые работы, исполнительные схемы).</w:t>
      </w:r>
    </w:p>
    <w:p w:rsidR="00B63612" w:rsidRPr="00E9750C" w:rsidRDefault="00B63612" w:rsidP="00B63612">
      <w:pPr>
        <w:widowControl w:val="0"/>
        <w:tabs>
          <w:tab w:val="left" w:pos="9923"/>
        </w:tabs>
        <w:ind w:firstLine="709"/>
        <w:jc w:val="both"/>
      </w:pPr>
      <w:r w:rsidRPr="00E9750C">
        <w:t xml:space="preserve">Результат выполненной Подрядчиком работы должен соответствовать требованиям, установленным в Описании объекта закупки, обязательным нормам и правилам, регулирующим данные отношения </w:t>
      </w:r>
      <w:proofErr w:type="spellStart"/>
      <w:r w:rsidRPr="00E9750C">
        <w:t>СНиП</w:t>
      </w:r>
      <w:proofErr w:type="spellEnd"/>
      <w:r w:rsidRPr="00E9750C">
        <w:t>, ГОСТ, ТУ (действующим на момент проведения работ на территории РФ).</w:t>
      </w:r>
    </w:p>
    <w:p w:rsidR="00B63612" w:rsidRPr="00E9750C" w:rsidRDefault="00B63612" w:rsidP="00B63612">
      <w:pPr>
        <w:widowControl w:val="0"/>
        <w:tabs>
          <w:tab w:val="left" w:pos="9923"/>
        </w:tabs>
        <w:jc w:val="both"/>
        <w:rPr>
          <w:b/>
          <w:bCs/>
        </w:rPr>
      </w:pPr>
      <w:r w:rsidRPr="00E9750C">
        <w:rPr>
          <w:b/>
          <w:bCs/>
        </w:rPr>
        <w:t>Условия выполнения работ.</w:t>
      </w:r>
    </w:p>
    <w:p w:rsidR="00B63612" w:rsidRPr="00E9750C" w:rsidRDefault="00B63612" w:rsidP="00B63612">
      <w:pPr>
        <w:widowControl w:val="0"/>
        <w:tabs>
          <w:tab w:val="left" w:pos="993"/>
        </w:tabs>
        <w:ind w:firstLine="709"/>
        <w:jc w:val="both"/>
      </w:pPr>
      <w:r w:rsidRPr="00E9750C">
        <w:t>Работы выполняются иждивением Подрядчика - из его материалов, его силами и средствами и/или силами и средствами привлеченных им субподрядчиков.</w:t>
      </w:r>
    </w:p>
    <w:p w:rsidR="00B63612" w:rsidRPr="00E9750C" w:rsidRDefault="00B63612" w:rsidP="00B63612">
      <w:pPr>
        <w:widowControl w:val="0"/>
        <w:tabs>
          <w:tab w:val="left" w:pos="885"/>
          <w:tab w:val="left" w:pos="993"/>
          <w:tab w:val="left" w:pos="9923"/>
        </w:tabs>
        <w:ind w:firstLine="709"/>
        <w:jc w:val="both"/>
      </w:pPr>
      <w:r w:rsidRPr="00E9750C">
        <w:t>Закрепление приказом ответственного лица от Подрядчика при выполнении работ на конкретном объекте и за решение всех вопросов, возникающих в процессе производства работ, а также перечень персонала с указанием допусков и разрешений к соответствующим видам работ</w:t>
      </w:r>
      <w:r>
        <w:t>.</w:t>
      </w:r>
      <w:r w:rsidRPr="00E9750C">
        <w:t xml:space="preserve"> Надлежаще заверенная копия приказа предоставляется Заказчику не позднее трёх дней с момента заключения Контракта. Вопросы, связанные с размещением персонала подрядчика во внерабочее время, подрядчик решает самостоятельно за счёт собственных средств на своей территории.</w:t>
      </w:r>
    </w:p>
    <w:p w:rsidR="00B63612" w:rsidRPr="00E9750C" w:rsidRDefault="00B63612" w:rsidP="00B63612">
      <w:pPr>
        <w:widowControl w:val="0"/>
        <w:autoSpaceDE w:val="0"/>
        <w:autoSpaceDN w:val="0"/>
        <w:adjustRightInd w:val="0"/>
        <w:jc w:val="both"/>
      </w:pPr>
      <w:r w:rsidRPr="00E9750C">
        <w:lastRenderedPageBreak/>
        <w:t xml:space="preserve">Обеспечение производства и качества выполнения работ в соответствии с требованиями действующих норм и правил, техническими условиями, устанавливаемыми в отношении данного вида работ. </w:t>
      </w:r>
    </w:p>
    <w:p w:rsidR="00B63612" w:rsidRPr="00E9750C" w:rsidRDefault="00B63612" w:rsidP="00B63612">
      <w:pPr>
        <w:widowControl w:val="0"/>
        <w:tabs>
          <w:tab w:val="left" w:pos="885"/>
          <w:tab w:val="left" w:pos="993"/>
          <w:tab w:val="left" w:pos="9923"/>
        </w:tabs>
        <w:ind w:firstLine="709"/>
        <w:jc w:val="both"/>
      </w:pPr>
      <w:r w:rsidRPr="00E9750C">
        <w:t xml:space="preserve">Сдача результатов работы Заказчику в установленный срок. </w:t>
      </w:r>
    </w:p>
    <w:p w:rsidR="00B63612" w:rsidRPr="00E9750C" w:rsidRDefault="00B63612" w:rsidP="00B63612">
      <w:pPr>
        <w:widowControl w:val="0"/>
        <w:tabs>
          <w:tab w:val="left" w:pos="885"/>
          <w:tab w:val="left" w:pos="993"/>
          <w:tab w:val="left" w:pos="9923"/>
        </w:tabs>
        <w:ind w:firstLine="709"/>
        <w:jc w:val="both"/>
      </w:pPr>
      <w:r>
        <w:rPr>
          <w:color w:val="000000"/>
        </w:rPr>
        <w:t xml:space="preserve">Предоставление Подрядчиком </w:t>
      </w:r>
      <w:r w:rsidRPr="00E9750C">
        <w:rPr>
          <w:color w:val="000000"/>
        </w:rPr>
        <w:t>согласованн</w:t>
      </w:r>
      <w:r>
        <w:rPr>
          <w:color w:val="000000"/>
        </w:rPr>
        <w:t>ой</w:t>
      </w:r>
      <w:r w:rsidRPr="00E9750C">
        <w:rPr>
          <w:spacing w:val="-6"/>
        </w:rPr>
        <w:t xml:space="preserve"> </w:t>
      </w:r>
      <w:r>
        <w:rPr>
          <w:color w:val="000000"/>
        </w:rPr>
        <w:t>технологической карты</w:t>
      </w:r>
      <w:r w:rsidRPr="00E9750C">
        <w:rPr>
          <w:color w:val="000000"/>
        </w:rPr>
        <w:t xml:space="preserve"> выполнения</w:t>
      </w:r>
      <w:r>
        <w:rPr>
          <w:color w:val="000000"/>
        </w:rPr>
        <w:t xml:space="preserve"> работ по видам работ, ведомости отделки помещений, качественных характеристик</w:t>
      </w:r>
      <w:r w:rsidRPr="00E9750C">
        <w:rPr>
          <w:color w:val="000000"/>
        </w:rPr>
        <w:t xml:space="preserve"> материалов.</w:t>
      </w:r>
    </w:p>
    <w:p w:rsidR="00B63612" w:rsidRPr="00E9750C" w:rsidRDefault="00B63612" w:rsidP="00B63612">
      <w:pPr>
        <w:widowControl w:val="0"/>
        <w:tabs>
          <w:tab w:val="left" w:pos="885"/>
          <w:tab w:val="left" w:pos="993"/>
          <w:tab w:val="left" w:pos="9923"/>
        </w:tabs>
        <w:ind w:firstLine="709"/>
        <w:jc w:val="both"/>
      </w:pPr>
      <w:r w:rsidRPr="00E9750C">
        <w:t>Оперативное информирование Заказчика о проблемах, выявленных в процессе выполнения работ.</w:t>
      </w:r>
    </w:p>
    <w:p w:rsidR="00B63612" w:rsidRPr="00E9750C" w:rsidRDefault="00B63612" w:rsidP="00B63612">
      <w:pPr>
        <w:widowControl w:val="0"/>
        <w:tabs>
          <w:tab w:val="left" w:pos="885"/>
          <w:tab w:val="left" w:pos="993"/>
          <w:tab w:val="left" w:pos="9923"/>
        </w:tabs>
        <w:ind w:firstLine="709"/>
        <w:jc w:val="both"/>
      </w:pPr>
      <w:r w:rsidRPr="00E9750C">
        <w:t>Немедленное извещение Заказчика, путем направления уведомления в письменной форме, и до получения от него указаний приостановить работы при обнаружении обстоятельств, угрожающих положительным результатам и качеству выполняемой работы либо создающих невозможность ее завершения в срок.</w:t>
      </w:r>
    </w:p>
    <w:p w:rsidR="00B63612" w:rsidRPr="00E9750C" w:rsidRDefault="00B63612" w:rsidP="00B63612">
      <w:pPr>
        <w:widowControl w:val="0"/>
        <w:tabs>
          <w:tab w:val="left" w:pos="885"/>
          <w:tab w:val="left" w:pos="993"/>
          <w:tab w:val="left" w:pos="9923"/>
        </w:tabs>
        <w:ind w:firstLine="709"/>
        <w:jc w:val="both"/>
      </w:pPr>
      <w:r w:rsidRPr="00E9750C">
        <w:t>Исполнение полученных в ходе выполнения работ указаний Заказчика, если такие указания не противоречат условиям Контракта, характеру выполняемых работ и не представляют собой вмешательства в оперативно-хозяйственную деятельность Подрядчика.</w:t>
      </w:r>
    </w:p>
    <w:p w:rsidR="00B63612" w:rsidRPr="00E9750C" w:rsidRDefault="00B63612" w:rsidP="00B63612">
      <w:pPr>
        <w:widowControl w:val="0"/>
        <w:tabs>
          <w:tab w:val="left" w:pos="885"/>
          <w:tab w:val="left" w:pos="993"/>
          <w:tab w:val="left" w:pos="9923"/>
        </w:tabs>
        <w:ind w:firstLine="709"/>
        <w:jc w:val="both"/>
      </w:pPr>
      <w:r w:rsidRPr="00E9750C">
        <w:t>Обеспечение беспрепятственного контроля Заказчиком за производством всех видов работ в течение всего срока действия настоящего Контракта.</w:t>
      </w:r>
    </w:p>
    <w:p w:rsidR="00B63612" w:rsidRPr="00E9750C" w:rsidRDefault="00B63612" w:rsidP="00B63612">
      <w:pPr>
        <w:widowControl w:val="0"/>
        <w:autoSpaceDE w:val="0"/>
        <w:autoSpaceDN w:val="0"/>
        <w:adjustRightInd w:val="0"/>
        <w:jc w:val="both"/>
        <w:rPr>
          <w:color w:val="000000"/>
        </w:rPr>
      </w:pPr>
      <w:r w:rsidRPr="00E9750C">
        <w:rPr>
          <w:color w:val="000000"/>
        </w:rPr>
        <w:t xml:space="preserve">              Обеспечение Подрядчиком своевременного выполнения работ в соответствии с согласованным с Заказчиком графиком выполнения работ, который в обязательном порядке должен иметь Заказчик.</w:t>
      </w:r>
    </w:p>
    <w:p w:rsidR="00B63612" w:rsidRPr="00E9750C" w:rsidRDefault="00B63612" w:rsidP="00B63612">
      <w:pPr>
        <w:widowControl w:val="0"/>
        <w:autoSpaceDE w:val="0"/>
        <w:autoSpaceDN w:val="0"/>
        <w:adjustRightInd w:val="0"/>
        <w:jc w:val="both"/>
        <w:rPr>
          <w:color w:val="000000"/>
        </w:rPr>
      </w:pPr>
      <w:r w:rsidRPr="00E9750C">
        <w:rPr>
          <w:color w:val="000000"/>
        </w:rPr>
        <w:t>Обеспечение прихода на объект своих рабочих (персонала</w:t>
      </w:r>
      <w:proofErr w:type="gramStart"/>
      <w:r w:rsidRPr="00E9750C">
        <w:rPr>
          <w:color w:val="000000"/>
        </w:rPr>
        <w:t>)с</w:t>
      </w:r>
      <w:proofErr w:type="gramEnd"/>
      <w:r w:rsidRPr="00E9750C">
        <w:rPr>
          <w:color w:val="000000"/>
        </w:rPr>
        <w:t>огласно утвержденного перечня персонала  для выполнения работ.</w:t>
      </w:r>
    </w:p>
    <w:p w:rsidR="00B63612" w:rsidRPr="00E9750C" w:rsidRDefault="00B63612" w:rsidP="00B63612">
      <w:pPr>
        <w:widowControl w:val="0"/>
        <w:autoSpaceDE w:val="0"/>
        <w:autoSpaceDN w:val="0"/>
        <w:adjustRightInd w:val="0"/>
        <w:jc w:val="both"/>
        <w:rPr>
          <w:color w:val="000000"/>
        </w:rPr>
      </w:pPr>
      <w:r w:rsidRPr="00E9750C">
        <w:rPr>
          <w:color w:val="000000"/>
        </w:rPr>
        <w:t>Обеспечение порядка и организации своих рабочих (персонала).</w:t>
      </w:r>
    </w:p>
    <w:p w:rsidR="00B63612" w:rsidRPr="00E9750C" w:rsidRDefault="00B63612" w:rsidP="00B63612">
      <w:pPr>
        <w:widowControl w:val="0"/>
        <w:autoSpaceDE w:val="0"/>
        <w:autoSpaceDN w:val="0"/>
        <w:adjustRightInd w:val="0"/>
        <w:jc w:val="both"/>
        <w:rPr>
          <w:color w:val="000000"/>
        </w:rPr>
      </w:pPr>
      <w:r w:rsidRPr="00E9750C">
        <w:rPr>
          <w:color w:val="000000"/>
        </w:rPr>
        <w:t>Гарантия адекватного, морально-нравственного поведения своих рабочих (персонала), находящихся на территории объекта.</w:t>
      </w:r>
    </w:p>
    <w:p w:rsidR="00B63612" w:rsidRPr="00E9750C" w:rsidRDefault="00B63612" w:rsidP="00B63612">
      <w:pPr>
        <w:widowControl w:val="0"/>
        <w:autoSpaceDE w:val="0"/>
        <w:autoSpaceDN w:val="0"/>
        <w:adjustRightInd w:val="0"/>
        <w:jc w:val="both"/>
        <w:rPr>
          <w:color w:val="000000"/>
        </w:rPr>
      </w:pPr>
      <w:r w:rsidRPr="00E9750C">
        <w:rPr>
          <w:color w:val="000000"/>
        </w:rPr>
        <w:t>Обеспечение опрятного вида своих рабочих (персонала).</w:t>
      </w:r>
    </w:p>
    <w:p w:rsidR="00B63612" w:rsidRPr="00E9750C" w:rsidRDefault="00B63612" w:rsidP="00B63612">
      <w:pPr>
        <w:widowControl w:val="0"/>
        <w:autoSpaceDE w:val="0"/>
        <w:autoSpaceDN w:val="0"/>
        <w:adjustRightInd w:val="0"/>
        <w:jc w:val="both"/>
        <w:rPr>
          <w:color w:val="000000"/>
        </w:rPr>
      </w:pPr>
      <w:r w:rsidRPr="00E9750C">
        <w:rPr>
          <w:color w:val="000000"/>
        </w:rPr>
        <w:t xml:space="preserve"> Корректность в общении своих рабочих (персонала) с сотрудниками и посетителями Заказчика.</w:t>
      </w:r>
    </w:p>
    <w:p w:rsidR="00B63612" w:rsidRPr="00E9750C" w:rsidRDefault="00B63612" w:rsidP="00B6361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jc w:val="both"/>
      </w:pPr>
      <w:r w:rsidRPr="00E9750C">
        <w:t xml:space="preserve">Использование для выполнения работ обученных, аттестованных и квалифицированных рабочих. Привлечение специалистов, опыт и компетенция которых позволит осуществлять надлежащее руководство производством работ. </w:t>
      </w:r>
    </w:p>
    <w:p w:rsidR="00B63612" w:rsidRPr="00E9750C" w:rsidRDefault="00B63612" w:rsidP="00B6361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jc w:val="both"/>
        <w:rPr>
          <w:b/>
          <w:bCs/>
          <w:color w:val="000000"/>
        </w:rPr>
      </w:pPr>
      <w:r w:rsidRPr="00E9750C">
        <w:t>Сохранение условий стабильной и непрерывной работы всех служб Заказчика.</w:t>
      </w:r>
    </w:p>
    <w:p w:rsidR="00B63612" w:rsidRPr="00E9750C" w:rsidRDefault="00B63612" w:rsidP="00B63612">
      <w:pPr>
        <w:widowControl w:val="0"/>
        <w:autoSpaceDE w:val="0"/>
        <w:autoSpaceDN w:val="0"/>
        <w:adjustRightInd w:val="0"/>
        <w:jc w:val="both"/>
        <w:rPr>
          <w:color w:val="000000"/>
        </w:rPr>
      </w:pPr>
      <w:r w:rsidRPr="00E9750C">
        <w:rPr>
          <w:color w:val="000000"/>
        </w:rPr>
        <w:t>Принятие мер к снижению шума и вибрации при производстве работ, с этой целью при пробивке отверстий и борозд применять безударные технологии.</w:t>
      </w:r>
    </w:p>
    <w:p w:rsidR="00B63612" w:rsidRPr="00E9750C" w:rsidRDefault="00B63612" w:rsidP="00B63612">
      <w:pPr>
        <w:widowControl w:val="0"/>
        <w:autoSpaceDE w:val="0"/>
        <w:autoSpaceDN w:val="0"/>
        <w:adjustRightInd w:val="0"/>
        <w:jc w:val="both"/>
        <w:rPr>
          <w:color w:val="000000"/>
        </w:rPr>
      </w:pPr>
      <w:r w:rsidRPr="00E9750C">
        <w:rPr>
          <w:color w:val="000000"/>
        </w:rPr>
        <w:t>Ведение Подрядчиком журнала производства работ, в котором отражается весь ход производства работ,  а также все факты и обстоятельства,  связанные с производством работ, имеющие значение во взаимоотношениях Заказчика и Подрядчика.</w:t>
      </w:r>
    </w:p>
    <w:p w:rsidR="00B63612" w:rsidRPr="00E9750C" w:rsidRDefault="00B63612" w:rsidP="00B63612">
      <w:pPr>
        <w:widowControl w:val="0"/>
        <w:autoSpaceDE w:val="0"/>
        <w:autoSpaceDN w:val="0"/>
        <w:adjustRightInd w:val="0"/>
        <w:jc w:val="both"/>
        <w:rPr>
          <w:color w:val="000000"/>
        </w:rPr>
      </w:pPr>
      <w:r w:rsidRPr="00E9750C">
        <w:rPr>
          <w:color w:val="000000"/>
        </w:rPr>
        <w:t>Право Заказчика, ежедневно проверять журнал производства работ, ход и качество работ и указывать перечень обнаруженных недостатков, а также сроки их устранения. Заказчик проверяет</w:t>
      </w:r>
    </w:p>
    <w:p w:rsidR="00B63612" w:rsidRPr="00E9750C" w:rsidRDefault="00B63612" w:rsidP="00B63612">
      <w:pPr>
        <w:widowControl w:val="0"/>
        <w:autoSpaceDE w:val="0"/>
        <w:autoSpaceDN w:val="0"/>
        <w:adjustRightInd w:val="0"/>
        <w:jc w:val="both"/>
        <w:rPr>
          <w:color w:val="000000"/>
        </w:rPr>
      </w:pPr>
      <w:r w:rsidRPr="00E9750C">
        <w:rPr>
          <w:color w:val="000000"/>
        </w:rPr>
        <w:t>и подписью своего представителя подтверждает записи в журнале.</w:t>
      </w:r>
    </w:p>
    <w:p w:rsidR="00B63612" w:rsidRPr="00E9750C" w:rsidRDefault="00B63612" w:rsidP="00B63612">
      <w:pPr>
        <w:widowControl w:val="0"/>
        <w:autoSpaceDE w:val="0"/>
        <w:autoSpaceDN w:val="0"/>
        <w:adjustRightInd w:val="0"/>
        <w:jc w:val="both"/>
        <w:rPr>
          <w:color w:val="000000"/>
        </w:rPr>
      </w:pPr>
      <w:r w:rsidRPr="00E9750C">
        <w:rPr>
          <w:color w:val="000000"/>
        </w:rPr>
        <w:t>Обязанность Подрядчика в течение 3-х рабочих дней принимать меры к устранению недостатков, указанных Заказчиком.</w:t>
      </w:r>
    </w:p>
    <w:p w:rsidR="00B63612" w:rsidRPr="00E9750C" w:rsidRDefault="00B63612" w:rsidP="00B63612">
      <w:pPr>
        <w:widowControl w:val="0"/>
        <w:autoSpaceDE w:val="0"/>
        <w:autoSpaceDN w:val="0"/>
        <w:adjustRightInd w:val="0"/>
        <w:jc w:val="both"/>
        <w:rPr>
          <w:color w:val="000000"/>
        </w:rPr>
      </w:pPr>
      <w:r w:rsidRPr="00E9750C">
        <w:rPr>
          <w:color w:val="000000"/>
        </w:rPr>
        <w:t xml:space="preserve">            В случае невыполнения любого вида работ в установленный графиком выполнения работ срок, составляется двухсторонний акт о недовыполненных видах работ с указанием сроков их выполнения.</w:t>
      </w:r>
    </w:p>
    <w:p w:rsidR="00B63612" w:rsidRPr="00E9750C" w:rsidRDefault="00B63612" w:rsidP="00B63612">
      <w:pPr>
        <w:widowControl w:val="0"/>
        <w:autoSpaceDE w:val="0"/>
        <w:autoSpaceDN w:val="0"/>
        <w:adjustRightInd w:val="0"/>
        <w:jc w:val="both"/>
        <w:rPr>
          <w:color w:val="000000"/>
        </w:rPr>
      </w:pPr>
      <w:r w:rsidRPr="00E9750C">
        <w:rPr>
          <w:color w:val="000000"/>
        </w:rPr>
        <w:t xml:space="preserve">               При сдаче работы Заказчику Подрядчик обязан сообщить ему о требованиях, которые необходимо соблюдать для эффективного и безопасного использования результатов работы, а так же о возможных для самого Заказчика и других лиц последствиях несоблюдения соответствующих требований.</w:t>
      </w:r>
    </w:p>
    <w:p w:rsidR="00B63612" w:rsidRPr="00E9750C" w:rsidRDefault="00B63612" w:rsidP="00B63612">
      <w:pPr>
        <w:widowControl w:val="0"/>
        <w:autoSpaceDE w:val="0"/>
        <w:autoSpaceDN w:val="0"/>
        <w:adjustRightInd w:val="0"/>
        <w:jc w:val="both"/>
        <w:rPr>
          <w:color w:val="000000"/>
        </w:rPr>
      </w:pPr>
      <w:r w:rsidRPr="00E9750C">
        <w:rPr>
          <w:color w:val="000000"/>
        </w:rPr>
        <w:t>Ответственность за сохранность выполненных работ после приемки работ приемочной комиссией несет Заказчик.</w:t>
      </w:r>
    </w:p>
    <w:p w:rsidR="00B63612" w:rsidRPr="00E9750C" w:rsidRDefault="00B63612" w:rsidP="00B63612">
      <w:pPr>
        <w:widowControl w:val="0"/>
        <w:tabs>
          <w:tab w:val="left" w:pos="885"/>
          <w:tab w:val="left" w:pos="993"/>
          <w:tab w:val="left" w:pos="9923"/>
        </w:tabs>
        <w:ind w:firstLine="709"/>
        <w:jc w:val="both"/>
        <w:rPr>
          <w:color w:val="000000"/>
        </w:rPr>
      </w:pPr>
      <w:r w:rsidRPr="00E9750C">
        <w:rPr>
          <w:color w:val="000000"/>
        </w:rPr>
        <w:t>Подрядчик несет самостоятельную юридическую ответственность за соблюдение правил  охраны и  безопасности труда и правил пожарной безопасности и миграционного законодательства РФ.</w:t>
      </w:r>
    </w:p>
    <w:p w:rsidR="00B63612" w:rsidRPr="00E9750C" w:rsidRDefault="00B63612" w:rsidP="00B6361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ind w:firstLine="709"/>
        <w:jc w:val="both"/>
        <w:rPr>
          <w:b/>
          <w:bCs/>
          <w:color w:val="000000"/>
        </w:rPr>
      </w:pPr>
      <w:r w:rsidRPr="00E9750C">
        <w:rPr>
          <w:b/>
          <w:bCs/>
          <w:color w:val="000000"/>
        </w:rPr>
        <w:t>Требования к месту выполнения работ</w:t>
      </w:r>
    </w:p>
    <w:p w:rsidR="00B63612" w:rsidRPr="00E9750C" w:rsidRDefault="00B63612" w:rsidP="00B63612">
      <w:pPr>
        <w:widowControl w:val="0"/>
        <w:autoSpaceDE w:val="0"/>
        <w:autoSpaceDN w:val="0"/>
        <w:adjustRightInd w:val="0"/>
        <w:jc w:val="both"/>
        <w:rPr>
          <w:color w:val="000000"/>
        </w:rPr>
      </w:pPr>
      <w:r w:rsidRPr="00E9750C">
        <w:rPr>
          <w:color w:val="000000"/>
        </w:rPr>
        <w:t>Подрядчик обязан перед началом всех проводимых работ на территории Заказчика провести полную ревизию существующих коммуникаций за свой счёт с целью устранения недостатков до начала монтажных работ.</w:t>
      </w:r>
    </w:p>
    <w:p w:rsidR="00B63612" w:rsidRPr="00E9750C" w:rsidRDefault="00B63612" w:rsidP="00B63612">
      <w:pPr>
        <w:widowControl w:val="0"/>
        <w:autoSpaceDE w:val="0"/>
        <w:autoSpaceDN w:val="0"/>
        <w:adjustRightInd w:val="0"/>
        <w:jc w:val="both"/>
        <w:rPr>
          <w:color w:val="000000"/>
        </w:rPr>
      </w:pPr>
      <w:r w:rsidRPr="00E9750C">
        <w:rPr>
          <w:color w:val="000000"/>
        </w:rPr>
        <w:t xml:space="preserve">Все временные подсоединения коммуникаций на период выполнения работ Подрядчик </w:t>
      </w:r>
      <w:r w:rsidRPr="00E9750C">
        <w:rPr>
          <w:color w:val="000000"/>
        </w:rPr>
        <w:lastRenderedPageBreak/>
        <w:t>осуществляет по согласованию с Заказчиком, за счёт собственных средств с обязательной установкой регистраторов учёта потребления электроэнергии и воды.</w:t>
      </w:r>
    </w:p>
    <w:p w:rsidR="00B63612" w:rsidRPr="00E9750C" w:rsidRDefault="00B63612" w:rsidP="00B63612">
      <w:pPr>
        <w:widowControl w:val="0"/>
        <w:tabs>
          <w:tab w:val="left" w:pos="993"/>
        </w:tabs>
        <w:ind w:firstLine="709"/>
        <w:jc w:val="both"/>
      </w:pPr>
      <w:r w:rsidRPr="00E9750C">
        <w:t>Подрядчиком обеспечивается ведение непрерывного видеонаблюдения за выполнением работ, с разрешающей способностью не менее 420 ТВ линий и с дальностью действия  не менее 8 м.</w:t>
      </w:r>
    </w:p>
    <w:p w:rsidR="00B63612" w:rsidRPr="00E9750C" w:rsidRDefault="00B63612" w:rsidP="00B63612">
      <w:pPr>
        <w:widowControl w:val="0"/>
        <w:tabs>
          <w:tab w:val="left" w:pos="885"/>
          <w:tab w:val="left" w:pos="993"/>
          <w:tab w:val="left" w:pos="9923"/>
        </w:tabs>
        <w:ind w:firstLine="709"/>
        <w:jc w:val="both"/>
      </w:pPr>
      <w:r w:rsidRPr="00E9750C">
        <w:t>При исполнении Контракта Заказчик не предоставляет Подрядчику бытовые, складские и иные помещения, не обеспечивает сохранность материалов и оборудования.</w:t>
      </w:r>
    </w:p>
    <w:p w:rsidR="00B63612" w:rsidRPr="00E9750C" w:rsidRDefault="00B63612" w:rsidP="00B63612">
      <w:pPr>
        <w:widowControl w:val="0"/>
        <w:tabs>
          <w:tab w:val="left" w:pos="885"/>
          <w:tab w:val="left" w:pos="993"/>
          <w:tab w:val="left" w:pos="9923"/>
        </w:tabs>
        <w:ind w:firstLine="709"/>
        <w:jc w:val="both"/>
      </w:pPr>
      <w:r w:rsidRPr="00E9750C">
        <w:t>Не допускается вести работы без специальных мероприятий, исключающих причинение ущерба смежным помещениям.</w:t>
      </w:r>
    </w:p>
    <w:p w:rsidR="00B63612" w:rsidRPr="00E9750C" w:rsidRDefault="00B63612" w:rsidP="00B63612">
      <w:pPr>
        <w:widowControl w:val="0"/>
        <w:tabs>
          <w:tab w:val="left" w:pos="885"/>
          <w:tab w:val="left" w:pos="993"/>
          <w:tab w:val="left" w:pos="9923"/>
        </w:tabs>
        <w:ind w:firstLine="709"/>
        <w:jc w:val="both"/>
      </w:pPr>
      <w:r w:rsidRPr="00E9750C">
        <w:t>Не допускается загромождать и загрязнять строительными материалами и (или) отходами эвакуационные пути, места общего пользования.</w:t>
      </w:r>
    </w:p>
    <w:p w:rsidR="00B63612" w:rsidRPr="00E9750C" w:rsidRDefault="00B63612" w:rsidP="00B63612">
      <w:pPr>
        <w:widowControl w:val="0"/>
        <w:tabs>
          <w:tab w:val="left" w:pos="885"/>
          <w:tab w:val="left" w:pos="993"/>
          <w:tab w:val="left" w:pos="9923"/>
        </w:tabs>
        <w:ind w:firstLine="709"/>
        <w:jc w:val="both"/>
        <w:rPr>
          <w:color w:val="000000"/>
        </w:rPr>
      </w:pPr>
      <w:r w:rsidRPr="00E9750C">
        <w:t>При производстве работ исключить возможность проникновения атмосферных осадков внутрь помещений.</w:t>
      </w:r>
    </w:p>
    <w:p w:rsidR="00B63612" w:rsidRPr="00E9750C" w:rsidRDefault="00B63612" w:rsidP="00B63612">
      <w:pPr>
        <w:widowControl w:val="0"/>
        <w:autoSpaceDE w:val="0"/>
        <w:autoSpaceDN w:val="0"/>
        <w:adjustRightInd w:val="0"/>
        <w:jc w:val="both"/>
        <w:rPr>
          <w:color w:val="000000"/>
        </w:rPr>
      </w:pPr>
      <w:r w:rsidRPr="00E9750C">
        <w:rPr>
          <w:color w:val="000000"/>
        </w:rPr>
        <w:t xml:space="preserve">           Укрытие полиэтиленовыми пленками или другим эквивалентным материалом коммуникаций, дверей, встроенной мебели и встроенного оборудования, подверженных загрязнению на период выполнения работ, осуществляется силами Подрядчика.</w:t>
      </w:r>
    </w:p>
    <w:p w:rsidR="00B63612" w:rsidRPr="00E9750C" w:rsidRDefault="00B63612" w:rsidP="00B63612">
      <w:pPr>
        <w:widowControl w:val="0"/>
        <w:autoSpaceDE w:val="0"/>
        <w:autoSpaceDN w:val="0"/>
        <w:adjustRightInd w:val="0"/>
        <w:jc w:val="both"/>
        <w:rPr>
          <w:color w:val="000000"/>
        </w:rPr>
      </w:pPr>
      <w:r w:rsidRPr="00E9750C">
        <w:rPr>
          <w:color w:val="000000"/>
        </w:rPr>
        <w:t>Подрядчик обязан не допускать захламления рабочих мест. Обеспечивать ежедневную уборку на объекте (в помещениях и на территории) после очередного выполнения работ собственными силами, своими средствами, инструментами и транспортом.</w:t>
      </w:r>
      <w:r w:rsidRPr="00E9750C">
        <w:t xml:space="preserve"> Подрядчик должен п</w:t>
      </w:r>
      <w:r w:rsidRPr="00E9750C">
        <w:rPr>
          <w:color w:val="000000"/>
        </w:rPr>
        <w:t>ринимать все меры по нераспространению строительного мусора, пыли по зданию (постоянно проводить уборку места производства работ от строительного мусора, герметично огораживать место работы, где ведутся строительные работы с большим образованием пыли и т.д.) и вывоз мусора с территории Заказчика.</w:t>
      </w:r>
      <w:r w:rsidRPr="00E9750C">
        <w:t xml:space="preserve"> </w:t>
      </w:r>
      <w:r w:rsidRPr="00E9750C">
        <w:rPr>
          <w:color w:val="000000"/>
        </w:rPr>
        <w:t>Вывоз строительного мусора осуществляется силами подрядчика ежедневно.</w:t>
      </w:r>
    </w:p>
    <w:p w:rsidR="00B63612" w:rsidRPr="00E9750C" w:rsidRDefault="00B63612" w:rsidP="00B63612">
      <w:pPr>
        <w:widowControl w:val="0"/>
        <w:autoSpaceDE w:val="0"/>
        <w:autoSpaceDN w:val="0"/>
        <w:adjustRightInd w:val="0"/>
        <w:jc w:val="both"/>
        <w:rPr>
          <w:color w:val="000000"/>
        </w:rPr>
      </w:pPr>
      <w:r w:rsidRPr="00E9750C">
        <w:rPr>
          <w:color w:val="000000"/>
        </w:rPr>
        <w:t xml:space="preserve">        Подрядчик обязан вывезти за пределы территории Заказчика, принадлежащие ему оборудование, инструменты, приборы, инвентарь, строительные материалы, изделия, конструкции и другое имущество до подписания завершающего акта КС-2 приемочной комиссией.</w:t>
      </w:r>
      <w:r w:rsidRPr="00E9750C">
        <w:t xml:space="preserve"> </w:t>
      </w:r>
      <w:r w:rsidRPr="00E9750C">
        <w:rPr>
          <w:color w:val="000000"/>
        </w:rPr>
        <w:t>Заказчик за хранение не несёт материальной ответственности.</w:t>
      </w:r>
    </w:p>
    <w:p w:rsidR="00B63612" w:rsidRPr="00E9750C" w:rsidRDefault="00B63612" w:rsidP="00B6361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jc w:val="both"/>
        <w:rPr>
          <w:b/>
          <w:bCs/>
          <w:color w:val="000000"/>
        </w:rPr>
      </w:pPr>
      <w:r w:rsidRPr="00E9750C">
        <w:rPr>
          <w:b/>
          <w:bCs/>
          <w:color w:val="000000"/>
        </w:rPr>
        <w:t>Требования к качеству материалов (товаров)</w:t>
      </w:r>
    </w:p>
    <w:p w:rsidR="00B63612" w:rsidRPr="00E9750C" w:rsidRDefault="00B63612" w:rsidP="00B6361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ind w:firstLine="709"/>
        <w:jc w:val="both"/>
        <w:rPr>
          <w:color w:val="000000"/>
        </w:rPr>
      </w:pPr>
      <w:proofErr w:type="gramStart"/>
      <w:r w:rsidRPr="00E9750C">
        <w:rPr>
          <w:color w:val="000000"/>
        </w:rPr>
        <w:t>Материалы (товары) и оборудование, используемые при выполнении подрядных работ, их качество и комплектация должны соответствовать требованиям действующих государственных стандартов (ГОСТ), технических условий (ТУ), требованиям иных нормативных документов, а также требованиям действующего законодательства Российской Федерации, что должно подтверждаться при поставке наличием у Подрядчика соответствующих документов (сертификаты качества, сертификаты соответствия, сертификаты пожарной безопасности, санитарно-эпидемиологические заключения).</w:t>
      </w:r>
      <w:proofErr w:type="gramEnd"/>
      <w:r w:rsidRPr="00E9750C">
        <w:rPr>
          <w:color w:val="000000"/>
        </w:rPr>
        <w:t xml:space="preserve"> Материалы, не подлежащие сертификации, должны иметь декларацию о соответствии, при наличии такого требования в законодательстве РФ.</w:t>
      </w:r>
    </w:p>
    <w:p w:rsidR="00B63612" w:rsidRPr="00E9750C" w:rsidRDefault="00B63612" w:rsidP="00B63612">
      <w:pPr>
        <w:widowControl w:val="0"/>
        <w:tabs>
          <w:tab w:val="left" w:pos="885"/>
          <w:tab w:val="left" w:pos="993"/>
          <w:tab w:val="left" w:pos="9923"/>
        </w:tabs>
        <w:ind w:firstLine="709"/>
        <w:jc w:val="both"/>
      </w:pPr>
      <w:r w:rsidRPr="00E9750C">
        <w:t xml:space="preserve">Если законом, иными правовыми актами предусмотрены обязательные требования к качеству используемых материалов, то Подрядчик, обязан использовать при выполнении работ материалы,  соответствующие этим обязательным требованиям </w:t>
      </w:r>
      <w:proofErr w:type="spellStart"/>
      <w:r w:rsidRPr="00E9750C">
        <w:t>СанПиН</w:t>
      </w:r>
      <w:proofErr w:type="spellEnd"/>
      <w:r w:rsidRPr="00E9750C">
        <w:t xml:space="preserve"> 2/1/3/2630-10.</w:t>
      </w:r>
    </w:p>
    <w:p w:rsidR="00B63612" w:rsidRPr="00E9750C" w:rsidRDefault="00B63612" w:rsidP="00B6361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ind w:firstLine="709"/>
        <w:jc w:val="both"/>
        <w:rPr>
          <w:color w:val="000000"/>
        </w:rPr>
      </w:pPr>
      <w:proofErr w:type="gramStart"/>
      <w:r w:rsidRPr="00E9750C">
        <w:rPr>
          <w:color w:val="000000"/>
        </w:rPr>
        <w:t>Предлагаемые к монтажу материалы (товар) должны быть новыми (не бывшими ранее в употреблении, ремонте, в том числе не восстановленными, у которого не была осуществлена замена составных частей, не были восстановлены потребительские свойства), технически исправны, не иметь дефектов изготовления, сборки, дефектов конструкций, используемых материалов, дефектов функционирования, должны быть пригодны для использования на объекте, учитывая специфику деятельности.</w:t>
      </w:r>
      <w:proofErr w:type="gramEnd"/>
    </w:p>
    <w:p w:rsidR="00B63612" w:rsidRPr="00E9750C" w:rsidRDefault="00B63612" w:rsidP="00B6361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ind w:firstLine="709"/>
        <w:jc w:val="both"/>
        <w:rPr>
          <w:color w:val="000000"/>
        </w:rPr>
      </w:pPr>
      <w:r w:rsidRPr="00E9750C">
        <w:rPr>
          <w:color w:val="000000"/>
        </w:rPr>
        <w:t>Требования по предоставлению паспортной документации и сертификатов заводов-изготовителей на все устанавливаемое оборудование и все применяемые материалы:</w:t>
      </w:r>
    </w:p>
    <w:p w:rsidR="00B63612" w:rsidRPr="00E9750C" w:rsidRDefault="00B63612" w:rsidP="00B63612">
      <w:pPr>
        <w:widowControl w:val="0"/>
        <w:numPr>
          <w:ilvl w:val="0"/>
          <w:numId w:val="19"/>
        </w:numPr>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ind w:left="0" w:firstLine="709"/>
        <w:jc w:val="both"/>
        <w:rPr>
          <w:color w:val="000000"/>
        </w:rPr>
      </w:pPr>
      <w:r w:rsidRPr="00E9750C">
        <w:rPr>
          <w:color w:val="000000"/>
        </w:rPr>
        <w:t>на все устанавливаемое оборудование должны быть предъявлены паспорта;</w:t>
      </w:r>
    </w:p>
    <w:p w:rsidR="00B63612" w:rsidRPr="00E9750C" w:rsidRDefault="00B63612" w:rsidP="00B63612">
      <w:pPr>
        <w:widowControl w:val="0"/>
        <w:numPr>
          <w:ilvl w:val="0"/>
          <w:numId w:val="19"/>
        </w:numPr>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ind w:left="0" w:firstLine="709"/>
        <w:jc w:val="both"/>
        <w:rPr>
          <w:color w:val="000000"/>
        </w:rPr>
      </w:pPr>
      <w:r w:rsidRPr="00E9750C">
        <w:rPr>
          <w:color w:val="000000"/>
        </w:rPr>
        <w:t xml:space="preserve">на материалы – паспорта заводов-изготовителей на партию товаров,  сертификаты соответствия системе Госстандарта России; </w:t>
      </w:r>
    </w:p>
    <w:p w:rsidR="00B63612" w:rsidRPr="00E9750C" w:rsidRDefault="00B63612" w:rsidP="00B63612">
      <w:pPr>
        <w:widowControl w:val="0"/>
        <w:numPr>
          <w:ilvl w:val="0"/>
          <w:numId w:val="19"/>
        </w:numPr>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ind w:left="0" w:firstLine="709"/>
        <w:jc w:val="both"/>
        <w:rPr>
          <w:color w:val="000000"/>
        </w:rPr>
      </w:pPr>
      <w:r w:rsidRPr="00E9750C">
        <w:rPr>
          <w:color w:val="000000"/>
        </w:rPr>
        <w:t>копии сертификатов должны быть заверены печатью и подписью представителя подрядной организации.</w:t>
      </w:r>
      <w:r w:rsidRPr="00E9750C">
        <w:rPr>
          <w:color w:val="000000"/>
          <w:lang w:eastAsia="en-US"/>
        </w:rPr>
        <w:t xml:space="preserve"> </w:t>
      </w:r>
    </w:p>
    <w:p w:rsidR="00B63612" w:rsidRPr="00E9750C" w:rsidRDefault="00B63612" w:rsidP="00B6361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ind w:left="709"/>
        <w:jc w:val="both"/>
        <w:rPr>
          <w:color w:val="000000"/>
        </w:rPr>
      </w:pPr>
      <w:r w:rsidRPr="00E9750C">
        <w:rPr>
          <w:color w:val="000000"/>
          <w:lang w:eastAsia="en-US"/>
        </w:rPr>
        <w:t xml:space="preserve">Подрядчик предоставляет Заказчику сертификаты на используемые материалы.           </w:t>
      </w:r>
    </w:p>
    <w:p w:rsidR="00B63612" w:rsidRPr="00E9750C" w:rsidRDefault="00B63612" w:rsidP="00B63612">
      <w:pPr>
        <w:widowControl w:val="0"/>
        <w:tabs>
          <w:tab w:val="left" w:pos="9923"/>
        </w:tabs>
        <w:ind w:firstLine="709"/>
        <w:jc w:val="both"/>
      </w:pPr>
      <w:r w:rsidRPr="00E9750C">
        <w:rPr>
          <w:color w:val="000000"/>
        </w:rPr>
        <w:t xml:space="preserve">Вид, качество, маркировка, место производства, цветовую гамму применяемых материалов  Подрядчику необходимо согласовать с Заказчиком до начала производства </w:t>
      </w:r>
      <w:r w:rsidRPr="00E9750C">
        <w:rPr>
          <w:bCs/>
        </w:rPr>
        <w:t xml:space="preserve">и после осмотра  документов о качестве, </w:t>
      </w:r>
      <w:r w:rsidRPr="00E9750C">
        <w:rPr>
          <w:color w:val="000000"/>
        </w:rPr>
        <w:t>а также по требованию Заказчика, в течение 1 (одного) дня с момента поступления такого требования, предоставить Заказчику образец используемых материалов (товаров).</w:t>
      </w:r>
    </w:p>
    <w:p w:rsidR="00B63612" w:rsidRPr="00E9750C" w:rsidRDefault="00B63612" w:rsidP="00B63612">
      <w:pPr>
        <w:widowControl w:val="0"/>
        <w:autoSpaceDE w:val="0"/>
        <w:autoSpaceDN w:val="0"/>
        <w:adjustRightInd w:val="0"/>
        <w:jc w:val="both"/>
        <w:rPr>
          <w:color w:val="000000"/>
        </w:rPr>
      </w:pPr>
      <w:r w:rsidRPr="00E9750C">
        <w:rPr>
          <w:color w:val="000000"/>
        </w:rPr>
        <w:t>Обеспечение сохранности строительных материалов, оборудования</w:t>
      </w:r>
      <w:r w:rsidRPr="00E9750C">
        <w:t xml:space="preserve"> </w:t>
      </w:r>
      <w:r w:rsidRPr="00E9750C">
        <w:rPr>
          <w:color w:val="000000"/>
        </w:rPr>
        <w:t xml:space="preserve">и другого имущества, </w:t>
      </w:r>
      <w:r w:rsidRPr="00E9750C">
        <w:rPr>
          <w:color w:val="000000"/>
        </w:rPr>
        <w:lastRenderedPageBreak/>
        <w:t>сохранность выполненных работ остается за  подрядной организацией, выполняющей ремонтные работы. Подрядчик самостоятельно несёт риск порчи, утери или случайной гибели материалов (товаров) и оборудования до сдачи работ Заказчику, оборудования на территории выполняемых работ.</w:t>
      </w:r>
    </w:p>
    <w:p w:rsidR="00B63612" w:rsidRPr="00E9750C" w:rsidRDefault="00B63612" w:rsidP="00B63612">
      <w:pPr>
        <w:widowControl w:val="0"/>
        <w:autoSpaceDE w:val="0"/>
        <w:autoSpaceDN w:val="0"/>
        <w:adjustRightInd w:val="0"/>
        <w:jc w:val="both"/>
        <w:rPr>
          <w:color w:val="000000"/>
        </w:rPr>
      </w:pPr>
      <w:r w:rsidRPr="00E9750C">
        <w:rPr>
          <w:color w:val="000000"/>
        </w:rPr>
        <w:t xml:space="preserve">  Складские помещения под материалы, оборудование, инструмент и одежду Подрядчику, Заказчиком не предоставляются и соответствующее хранение не обеспечивается. Для предотвращения перегрузок строительных конструкций не допускать  превышения сменой  сменную потребность  материалов на рабочих местах.</w:t>
      </w:r>
    </w:p>
    <w:p w:rsidR="00B63612" w:rsidRPr="00E9750C" w:rsidRDefault="00B63612" w:rsidP="00B6361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ind w:firstLine="709"/>
        <w:jc w:val="both"/>
        <w:rPr>
          <w:color w:val="000000"/>
        </w:rPr>
      </w:pPr>
      <w:r w:rsidRPr="00E9750C">
        <w:rPr>
          <w:color w:val="000000"/>
        </w:rPr>
        <w:t>Применяемые материалы должны:</w:t>
      </w:r>
    </w:p>
    <w:p w:rsidR="00B63612" w:rsidRPr="00E9750C" w:rsidRDefault="00B63612" w:rsidP="00B63612">
      <w:pPr>
        <w:widowControl w:val="0"/>
        <w:numPr>
          <w:ilvl w:val="0"/>
          <w:numId w:val="20"/>
        </w:numPr>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ind w:left="0" w:firstLine="709"/>
        <w:jc w:val="both"/>
        <w:rPr>
          <w:color w:val="000000"/>
        </w:rPr>
      </w:pPr>
      <w:r w:rsidRPr="00E9750C">
        <w:rPr>
          <w:color w:val="000000"/>
        </w:rPr>
        <w:t xml:space="preserve">обеспечить гладкость поверхности, отсутствие шероховатостей, пор и раковин; </w:t>
      </w:r>
    </w:p>
    <w:p w:rsidR="00B63612" w:rsidRPr="00E9750C" w:rsidRDefault="00B63612" w:rsidP="00B63612">
      <w:pPr>
        <w:widowControl w:val="0"/>
        <w:numPr>
          <w:ilvl w:val="0"/>
          <w:numId w:val="20"/>
        </w:numPr>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ind w:left="0" w:firstLine="709"/>
        <w:jc w:val="both"/>
        <w:rPr>
          <w:color w:val="000000"/>
        </w:rPr>
      </w:pPr>
      <w:r w:rsidRPr="00E9750C">
        <w:rPr>
          <w:color w:val="000000"/>
        </w:rPr>
        <w:t xml:space="preserve">быть износостойкими и выдерживать механические нагрузки с учетом процессов, происходящих на открытом воздухе или в помещении; </w:t>
      </w:r>
    </w:p>
    <w:p w:rsidR="00B63612" w:rsidRPr="00E9750C" w:rsidRDefault="00B63612" w:rsidP="00B63612">
      <w:pPr>
        <w:widowControl w:val="0"/>
        <w:numPr>
          <w:ilvl w:val="0"/>
          <w:numId w:val="20"/>
        </w:numPr>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ind w:left="0" w:firstLine="709"/>
        <w:jc w:val="both"/>
        <w:rPr>
          <w:color w:val="000000"/>
        </w:rPr>
      </w:pPr>
      <w:r w:rsidRPr="00E9750C">
        <w:rPr>
          <w:color w:val="000000"/>
        </w:rPr>
        <w:t xml:space="preserve">быть устойчивыми к коррозии, воздействию химических веществ; </w:t>
      </w:r>
    </w:p>
    <w:p w:rsidR="00B63612" w:rsidRPr="00E9750C" w:rsidRDefault="00B63612" w:rsidP="00B63612">
      <w:pPr>
        <w:widowControl w:val="0"/>
        <w:numPr>
          <w:ilvl w:val="0"/>
          <w:numId w:val="20"/>
        </w:numPr>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ind w:left="0" w:firstLine="709"/>
        <w:jc w:val="both"/>
        <w:rPr>
          <w:color w:val="000000"/>
        </w:rPr>
      </w:pPr>
      <w:r w:rsidRPr="00E9750C">
        <w:rPr>
          <w:color w:val="000000"/>
        </w:rPr>
        <w:t xml:space="preserve">не создавать благоприятных условий для роста микроорганизмов; </w:t>
      </w:r>
    </w:p>
    <w:p w:rsidR="00B63612" w:rsidRPr="00E9750C" w:rsidRDefault="00B63612" w:rsidP="00B63612">
      <w:pPr>
        <w:widowControl w:val="0"/>
        <w:numPr>
          <w:ilvl w:val="0"/>
          <w:numId w:val="20"/>
        </w:numPr>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ind w:left="0" w:firstLine="709"/>
        <w:jc w:val="both"/>
        <w:rPr>
          <w:color w:val="000000"/>
        </w:rPr>
      </w:pPr>
      <w:r w:rsidRPr="00E9750C">
        <w:rPr>
          <w:color w:val="000000"/>
        </w:rPr>
        <w:t>не выделять вредных веществ;</w:t>
      </w:r>
    </w:p>
    <w:p w:rsidR="00B63612" w:rsidRPr="00E9750C" w:rsidRDefault="00B63612" w:rsidP="00B63612">
      <w:pPr>
        <w:widowControl w:val="0"/>
        <w:numPr>
          <w:ilvl w:val="0"/>
          <w:numId w:val="20"/>
        </w:numPr>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ind w:left="0" w:firstLine="709"/>
        <w:jc w:val="both"/>
        <w:rPr>
          <w:color w:val="000000"/>
        </w:rPr>
      </w:pPr>
      <w:r w:rsidRPr="00E9750C">
        <w:rPr>
          <w:color w:val="000000"/>
        </w:rPr>
        <w:t xml:space="preserve">соответствовать требованиям, предъявляемым к материалам в зависимости от категории помещений по пожарной безопасности; </w:t>
      </w:r>
    </w:p>
    <w:p w:rsidR="00B63612" w:rsidRPr="00E9750C" w:rsidRDefault="00B63612" w:rsidP="00B63612">
      <w:pPr>
        <w:widowControl w:val="0"/>
        <w:numPr>
          <w:ilvl w:val="0"/>
          <w:numId w:val="20"/>
        </w:numPr>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ind w:left="0" w:firstLine="709"/>
        <w:jc w:val="both"/>
        <w:rPr>
          <w:color w:val="000000"/>
        </w:rPr>
      </w:pPr>
      <w:r w:rsidRPr="00E9750C">
        <w:rPr>
          <w:color w:val="000000"/>
        </w:rPr>
        <w:t xml:space="preserve">быть </w:t>
      </w:r>
      <w:proofErr w:type="spellStart"/>
      <w:r w:rsidRPr="00E9750C">
        <w:rPr>
          <w:color w:val="000000"/>
        </w:rPr>
        <w:t>ремонтопригодными</w:t>
      </w:r>
      <w:proofErr w:type="spellEnd"/>
      <w:r w:rsidRPr="00E9750C">
        <w:rPr>
          <w:color w:val="000000"/>
        </w:rPr>
        <w:t xml:space="preserve">; </w:t>
      </w:r>
    </w:p>
    <w:p w:rsidR="00B63612" w:rsidRPr="00E9750C" w:rsidRDefault="00B63612" w:rsidP="00B63612">
      <w:pPr>
        <w:widowControl w:val="0"/>
        <w:numPr>
          <w:ilvl w:val="0"/>
          <w:numId w:val="20"/>
        </w:numPr>
        <w:tabs>
          <w:tab w:val="left" w:pos="916"/>
          <w:tab w:val="left" w:pos="1832"/>
          <w:tab w:val="left" w:pos="2748"/>
          <w:tab w:val="left" w:pos="3664"/>
          <w:tab w:val="left" w:pos="4580"/>
          <w:tab w:val="left" w:pos="5496"/>
          <w:tab w:val="left" w:pos="6412"/>
          <w:tab w:val="left" w:pos="7328"/>
          <w:tab w:val="left" w:pos="8244"/>
          <w:tab w:val="left" w:pos="9160"/>
          <w:tab w:val="left" w:pos="9923"/>
          <w:tab w:val="left" w:pos="10992"/>
          <w:tab w:val="left" w:pos="11908"/>
          <w:tab w:val="left" w:pos="12824"/>
          <w:tab w:val="left" w:pos="13740"/>
          <w:tab w:val="left" w:pos="14656"/>
        </w:tabs>
        <w:ind w:left="0" w:firstLine="709"/>
        <w:jc w:val="both"/>
        <w:rPr>
          <w:color w:val="000000"/>
        </w:rPr>
      </w:pPr>
      <w:r w:rsidRPr="00E9750C">
        <w:rPr>
          <w:color w:val="000000"/>
        </w:rPr>
        <w:t xml:space="preserve"> не обремененными третьими лицами.</w:t>
      </w:r>
    </w:p>
    <w:p w:rsidR="00B63612" w:rsidRPr="00E9750C" w:rsidRDefault="00B63612" w:rsidP="00B63612">
      <w:pPr>
        <w:pStyle w:val="20"/>
        <w:suppressAutoHyphens/>
        <w:spacing w:after="0" w:line="240" w:lineRule="auto"/>
        <w:ind w:left="720"/>
        <w:jc w:val="both"/>
        <w:rPr>
          <w:rFonts w:ascii="Times New Roman" w:hAnsi="Times New Roman" w:cs="Times New Roman"/>
          <w:sz w:val="24"/>
          <w:szCs w:val="24"/>
        </w:rPr>
      </w:pPr>
      <w:r w:rsidRPr="00E9750C">
        <w:rPr>
          <w:rFonts w:ascii="Times New Roman" w:hAnsi="Times New Roman" w:cs="Times New Roman"/>
          <w:color w:val="000000"/>
          <w:sz w:val="24"/>
          <w:szCs w:val="24"/>
        </w:rPr>
        <w:t>Доставка на объект, приемка, выгрузка, складирование товарно-материальных ценностей, необходимых для выполнения работ,</w:t>
      </w:r>
      <w:r w:rsidRPr="00E9750C">
        <w:rPr>
          <w:rFonts w:ascii="Times New Roman" w:hAnsi="Times New Roman" w:cs="Times New Roman"/>
          <w:sz w:val="24"/>
          <w:szCs w:val="24"/>
        </w:rPr>
        <w:t xml:space="preserve"> </w:t>
      </w:r>
      <w:r w:rsidRPr="00E9750C">
        <w:rPr>
          <w:rFonts w:ascii="Times New Roman" w:hAnsi="Times New Roman" w:cs="Times New Roman"/>
          <w:color w:val="000000"/>
          <w:sz w:val="24"/>
          <w:szCs w:val="24"/>
        </w:rPr>
        <w:t xml:space="preserve">в соответствии с действующими санитарными, противопожарными нормами и условиями хранения для каждого вида </w:t>
      </w:r>
      <w:r w:rsidRPr="00E9750C">
        <w:rPr>
          <w:rFonts w:ascii="Times New Roman" w:hAnsi="Times New Roman" w:cs="Times New Roman"/>
          <w:sz w:val="24"/>
          <w:szCs w:val="24"/>
        </w:rPr>
        <w:t>материалов (инвентаря, оборудования, транспорта, пр.) осуществляется Подрядчиком самостоятельно, за счёт собственных средств.</w:t>
      </w:r>
    </w:p>
    <w:p w:rsidR="00B63612" w:rsidRPr="00E9750C" w:rsidRDefault="00B63612" w:rsidP="00B63612">
      <w:pPr>
        <w:ind w:firstLine="709"/>
        <w:jc w:val="both"/>
        <w:rPr>
          <w:color w:val="000000"/>
          <w:lang w:eastAsia="en-US"/>
        </w:rPr>
      </w:pPr>
      <w:r w:rsidRPr="00E9750C">
        <w:rPr>
          <w:color w:val="000000"/>
          <w:lang w:eastAsia="en-US"/>
        </w:rPr>
        <w:t>Все расходы, связанные с возвратом фальсифицированных и бракованных товаров, а также с проведением, в связи с этим, повторного контроля органами сертификации и контроля, осуществляются за счет Поставщика.</w:t>
      </w:r>
    </w:p>
    <w:p w:rsidR="00B63612" w:rsidRPr="00E9750C" w:rsidRDefault="00B63612" w:rsidP="00B63612">
      <w:pPr>
        <w:ind w:firstLine="709"/>
        <w:jc w:val="both"/>
        <w:rPr>
          <w:color w:val="000000"/>
          <w:lang w:eastAsia="en-US"/>
        </w:rPr>
      </w:pPr>
      <w:r w:rsidRPr="00E9750C">
        <w:rPr>
          <w:color w:val="000000"/>
          <w:lang w:eastAsia="en-US"/>
        </w:rPr>
        <w:t>Отказ от приемки материала оформляется двусторонним актом с перечнем недостатков, условиями и сроками их устранения. При немотивированном отказе представителя Поставщика от подписания акта (бездействие) ненадлежащее качество Товара подтверждается актом, подписанным Заказчиком в одностороннем порядке.</w:t>
      </w:r>
    </w:p>
    <w:p w:rsidR="00B63612" w:rsidRPr="00E9750C" w:rsidRDefault="00B63612" w:rsidP="00B63612">
      <w:pPr>
        <w:ind w:firstLine="709"/>
        <w:jc w:val="both"/>
        <w:rPr>
          <w:color w:val="000000"/>
          <w:lang w:eastAsia="en-US"/>
        </w:rPr>
      </w:pPr>
      <w:r w:rsidRPr="00E9750C">
        <w:rPr>
          <w:color w:val="000000"/>
          <w:lang w:eastAsia="en-US"/>
        </w:rPr>
        <w:t>Поставляемый материал должен иметь упаковку, предотвращающую порчу Товара при транспортировке и хранении. Упаковка товара должна соответствовать требованиям ГОСТ и обеспечивать сохранность товара от всякого рода повреждений при воздействии ударных нагрузок и климатических факторов на весь период транспортирования.</w:t>
      </w:r>
    </w:p>
    <w:p w:rsidR="00B63612" w:rsidRPr="00E9750C" w:rsidRDefault="00B63612" w:rsidP="00B63612">
      <w:pPr>
        <w:ind w:firstLine="709"/>
        <w:jc w:val="both"/>
        <w:rPr>
          <w:color w:val="000000"/>
          <w:lang w:eastAsia="en-US"/>
        </w:rPr>
      </w:pPr>
      <w:r w:rsidRPr="00E9750C">
        <w:rPr>
          <w:color w:val="000000"/>
          <w:lang w:eastAsia="en-US"/>
        </w:rPr>
        <w:t>Строительные материалы, изделия и конструкции, инженерное (технологическое) оборудование должны соответствовать предъявляемым требованиям</w:t>
      </w:r>
      <w:proofErr w:type="gramStart"/>
      <w:r w:rsidRPr="00E9750C">
        <w:rPr>
          <w:color w:val="000000"/>
          <w:lang w:eastAsia="en-US"/>
        </w:rPr>
        <w:t xml:space="preserve"> .</w:t>
      </w:r>
      <w:proofErr w:type="gramEnd"/>
    </w:p>
    <w:p w:rsidR="00B63612" w:rsidRPr="00E9750C" w:rsidRDefault="00B63612" w:rsidP="00B63612">
      <w:pPr>
        <w:ind w:firstLine="709"/>
        <w:jc w:val="both"/>
        <w:rPr>
          <w:color w:val="000000"/>
          <w:lang w:eastAsia="en-US"/>
        </w:rPr>
      </w:pPr>
      <w:r w:rsidRPr="00E9750C">
        <w:rPr>
          <w:color w:val="000000"/>
          <w:lang w:eastAsia="en-US"/>
        </w:rPr>
        <w:t xml:space="preserve">Все поставляемые для выполнения работ строительные материалы, изделия и конструкции должны быть качественными, новыми (не бывшими ранее в эксплуатации) разрешены к применению в соответствии </w:t>
      </w:r>
      <w:proofErr w:type="gramStart"/>
      <w:r w:rsidRPr="00E9750C">
        <w:rPr>
          <w:color w:val="000000"/>
          <w:lang w:eastAsia="en-US"/>
        </w:rPr>
        <w:t>с</w:t>
      </w:r>
      <w:proofErr w:type="gramEnd"/>
      <w:r w:rsidRPr="00E9750C">
        <w:rPr>
          <w:color w:val="000000"/>
          <w:lang w:eastAsia="en-US"/>
        </w:rPr>
        <w:t>:</w:t>
      </w:r>
    </w:p>
    <w:p w:rsidR="00B63612" w:rsidRPr="00E9750C" w:rsidRDefault="00B63612" w:rsidP="00B63612">
      <w:pPr>
        <w:ind w:firstLine="709"/>
        <w:jc w:val="both"/>
        <w:rPr>
          <w:color w:val="000000"/>
          <w:lang w:eastAsia="en-US"/>
        </w:rPr>
      </w:pPr>
      <w:r w:rsidRPr="00E9750C">
        <w:rPr>
          <w:color w:val="000000"/>
          <w:lang w:eastAsia="en-US"/>
        </w:rPr>
        <w:t xml:space="preserve"> Постановлением Правительства РФ от 17.12.1997 г. № 1636 «О Правилах подтверждения пригодности новых материалов, изделий, конструкций и технологий для применения в строительстве»</w:t>
      </w:r>
    </w:p>
    <w:p w:rsidR="00B63612" w:rsidRPr="00E9750C" w:rsidRDefault="00B63612" w:rsidP="00B63612">
      <w:pPr>
        <w:ind w:firstLine="709"/>
        <w:jc w:val="both"/>
        <w:rPr>
          <w:color w:val="000000"/>
          <w:lang w:eastAsia="en-US"/>
        </w:rPr>
      </w:pPr>
      <w:r w:rsidRPr="00E9750C">
        <w:rPr>
          <w:color w:val="000000"/>
          <w:lang w:eastAsia="en-US"/>
        </w:rPr>
        <w:t>Постановлением Правительства РФ от 01.12.2009 г. № 982 «Об утверждении единого перечня продукции, подлежащей обязательной сертификации, и единого перечня продукции, подтверждение соответствия которой осуществляется в форме принятия декларации о соответствии».</w:t>
      </w:r>
    </w:p>
    <w:p w:rsidR="00B63612" w:rsidRPr="00E9750C" w:rsidRDefault="00B63612" w:rsidP="00B63612">
      <w:pPr>
        <w:ind w:firstLine="709"/>
        <w:jc w:val="both"/>
        <w:rPr>
          <w:color w:val="000000"/>
          <w:lang w:eastAsia="en-US"/>
        </w:rPr>
      </w:pPr>
      <w:r w:rsidRPr="00E9750C">
        <w:rPr>
          <w:color w:val="000000"/>
          <w:lang w:eastAsia="en-US"/>
        </w:rPr>
        <w:t>Постановлением Госстроя РФ от 01.07.2002г. № 76 «О порядке подтверждения пригодности новых материалов, изделий, конструкций и технологий для применения в строительстве» и должны иметь соответствующие сертификаты, технические паспорта и другие документы, удостоверяющие их качество.</w:t>
      </w:r>
    </w:p>
    <w:p w:rsidR="00B63612" w:rsidRPr="00E9750C" w:rsidRDefault="00B63612" w:rsidP="00B63612">
      <w:pPr>
        <w:ind w:firstLine="709"/>
        <w:jc w:val="both"/>
        <w:rPr>
          <w:color w:val="000000"/>
          <w:lang w:eastAsia="en-US"/>
        </w:rPr>
      </w:pPr>
      <w:r w:rsidRPr="00E9750C">
        <w:rPr>
          <w:color w:val="000000"/>
          <w:lang w:eastAsia="en-US"/>
        </w:rPr>
        <w:t>Подрядчик отвечает за сохранность всех поставленных материалов и оборудования до подписания акта приемки работ и за соответствие используемых материалов и оборудования государственным стандартам и техническим условиям.</w:t>
      </w:r>
    </w:p>
    <w:p w:rsidR="00B63612" w:rsidRPr="00E9750C" w:rsidRDefault="00B63612" w:rsidP="00B63612">
      <w:pPr>
        <w:ind w:firstLine="709"/>
        <w:jc w:val="both"/>
        <w:rPr>
          <w:color w:val="000000"/>
          <w:lang w:eastAsia="en-US"/>
        </w:rPr>
      </w:pPr>
      <w:r w:rsidRPr="00E9750C">
        <w:rPr>
          <w:color w:val="000000"/>
          <w:lang w:eastAsia="en-US"/>
        </w:rPr>
        <w:t xml:space="preserve">Подрядчиком должны быть приняты все меры по снижению степени воздействия технологических процессов, не соответствующих допустимым уровням, обязательно применение организационных и технических </w:t>
      </w:r>
      <w:proofErr w:type="spellStart"/>
      <w:r w:rsidRPr="00E9750C">
        <w:rPr>
          <w:color w:val="000000"/>
          <w:lang w:eastAsia="en-US"/>
        </w:rPr>
        <w:t>шумопоглощающих</w:t>
      </w:r>
      <w:proofErr w:type="spellEnd"/>
      <w:r w:rsidRPr="00E9750C">
        <w:rPr>
          <w:color w:val="000000"/>
          <w:lang w:eastAsia="en-US"/>
        </w:rPr>
        <w:t xml:space="preserve">: технологий и оборудования, проведение </w:t>
      </w:r>
      <w:r w:rsidRPr="00E9750C">
        <w:rPr>
          <w:color w:val="000000"/>
          <w:lang w:eastAsia="en-US"/>
        </w:rPr>
        <w:lastRenderedPageBreak/>
        <w:t>необходимых мероприятий в соответствии с СН  2.2.4/2.1.8.562-96 "Шум на рабочих местах, в помещениях жилых и общественных зданий и на территории жилой застройки. Санитарные нормы".</w:t>
      </w:r>
    </w:p>
    <w:p w:rsidR="00B63612" w:rsidRPr="00E9750C" w:rsidRDefault="00B63612" w:rsidP="00B63612">
      <w:pPr>
        <w:ind w:firstLine="709"/>
        <w:jc w:val="both"/>
        <w:rPr>
          <w:color w:val="000000"/>
          <w:lang w:eastAsia="en-US"/>
        </w:rPr>
      </w:pPr>
      <w:r w:rsidRPr="00E9750C">
        <w:rPr>
          <w:color w:val="000000"/>
          <w:lang w:eastAsia="en-US"/>
        </w:rPr>
        <w:t xml:space="preserve">            </w:t>
      </w:r>
      <w:proofErr w:type="gramStart"/>
      <w:r w:rsidRPr="00E9750C">
        <w:rPr>
          <w:color w:val="000000"/>
          <w:lang w:eastAsia="en-US"/>
        </w:rPr>
        <w:t xml:space="preserve">В случае применения новых, в том числе ввозимых из-за рубежа, строительных материалов и конструкций, требования к которым не регламентированы </w:t>
      </w:r>
      <w:proofErr w:type="spellStart"/>
      <w:r w:rsidRPr="00E9750C">
        <w:rPr>
          <w:color w:val="000000"/>
          <w:lang w:eastAsia="en-US"/>
        </w:rPr>
        <w:t>СНиПами</w:t>
      </w:r>
      <w:proofErr w:type="spellEnd"/>
      <w:r w:rsidRPr="00E9750C">
        <w:rPr>
          <w:color w:val="000000"/>
          <w:lang w:eastAsia="en-US"/>
        </w:rPr>
        <w:t xml:space="preserve">, </w:t>
      </w:r>
      <w:proofErr w:type="spellStart"/>
      <w:r w:rsidRPr="00E9750C">
        <w:rPr>
          <w:color w:val="000000"/>
          <w:lang w:eastAsia="en-US"/>
        </w:rPr>
        <w:t>Госстандартами</w:t>
      </w:r>
      <w:proofErr w:type="spellEnd"/>
      <w:r w:rsidRPr="00E9750C">
        <w:rPr>
          <w:color w:val="000000"/>
          <w:lang w:eastAsia="en-US"/>
        </w:rPr>
        <w:t xml:space="preserve">, </w:t>
      </w:r>
      <w:proofErr w:type="spellStart"/>
      <w:r w:rsidRPr="00E9750C">
        <w:rPr>
          <w:color w:val="000000"/>
          <w:lang w:eastAsia="en-US"/>
        </w:rPr>
        <w:t>СанПиН</w:t>
      </w:r>
      <w:proofErr w:type="spellEnd"/>
      <w:r w:rsidRPr="00E9750C">
        <w:rPr>
          <w:color w:val="000000"/>
          <w:lang w:eastAsia="en-US"/>
        </w:rPr>
        <w:t xml:space="preserve"> 2/1/3/2630-10  техническими условиями и другими нормативными документами РФ, подтверждать их пригодность к применению техническим свидетельством Госкомитета по жилищной и строительной политике или представляет паспорта качества с техническими характеристиками.</w:t>
      </w:r>
      <w:proofErr w:type="gramEnd"/>
    </w:p>
    <w:p w:rsidR="00B63612" w:rsidRDefault="00B63612" w:rsidP="00B63612">
      <w:pPr>
        <w:ind w:firstLine="709"/>
        <w:jc w:val="both"/>
        <w:rPr>
          <w:color w:val="000000"/>
          <w:lang w:eastAsia="en-US"/>
        </w:rPr>
      </w:pPr>
      <w:r w:rsidRPr="00E9750C">
        <w:rPr>
          <w:color w:val="000000"/>
          <w:lang w:eastAsia="en-US"/>
        </w:rPr>
        <w:t>Строительные материалы, изделия и оборудование, завозимые на объект для выполнения работ должны сопровождаться транспортными накладными и не превышать сменную потребность на рабочих местах. Поставляемый товар должен соответствовать требованиям качества и безопасности товаров в соответствии с действующими стандартами, утвержденными в отношении данного вида товара и подтверждаться соответствующими документами, оформленными в соответствии с действующим законодательством Российской Федерации.</w:t>
      </w:r>
    </w:p>
    <w:p w:rsidR="00B63612" w:rsidRDefault="00B63612" w:rsidP="00B63612">
      <w:pPr>
        <w:ind w:firstLine="709"/>
        <w:jc w:val="both"/>
        <w:rPr>
          <w:color w:val="000000"/>
          <w:lang w:eastAsia="en-US"/>
        </w:rPr>
      </w:pPr>
    </w:p>
    <w:tbl>
      <w:tblPr>
        <w:tblW w:w="489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79"/>
        <w:gridCol w:w="9766"/>
      </w:tblGrid>
      <w:tr w:rsidR="00B63612" w:rsidRPr="00D553BF" w:rsidTr="00411399">
        <w:trPr>
          <w:trHeight w:val="70"/>
        </w:trPr>
        <w:tc>
          <w:tcPr>
            <w:tcW w:w="280" w:type="pct"/>
            <w:tcBorders>
              <w:top w:val="single" w:sz="12" w:space="0" w:color="auto"/>
              <w:left w:val="single" w:sz="12" w:space="0" w:color="auto"/>
              <w:bottom w:val="single" w:sz="12"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 xml:space="preserve">№ </w:t>
            </w:r>
            <w:proofErr w:type="spellStart"/>
            <w:proofErr w:type="gramStart"/>
            <w:r w:rsidRPr="00E665F6">
              <w:rPr>
                <w:rFonts w:ascii="Times New Roman" w:hAnsi="Times New Roman"/>
              </w:rPr>
              <w:t>п</w:t>
            </w:r>
            <w:proofErr w:type="spellEnd"/>
            <w:proofErr w:type="gramEnd"/>
            <w:r w:rsidRPr="00E665F6">
              <w:rPr>
                <w:rFonts w:ascii="Times New Roman" w:hAnsi="Times New Roman"/>
              </w:rPr>
              <w:t>/</w:t>
            </w:r>
            <w:proofErr w:type="spellStart"/>
            <w:r w:rsidRPr="00E665F6">
              <w:rPr>
                <w:rFonts w:ascii="Times New Roman" w:hAnsi="Times New Roman"/>
              </w:rPr>
              <w:t>п</w:t>
            </w:r>
            <w:proofErr w:type="spellEnd"/>
          </w:p>
        </w:tc>
        <w:tc>
          <w:tcPr>
            <w:tcW w:w="4720" w:type="pct"/>
            <w:tcBorders>
              <w:top w:val="single" w:sz="12" w:space="0" w:color="auto"/>
              <w:left w:val="single" w:sz="12" w:space="0" w:color="auto"/>
              <w:bottom w:val="single" w:sz="12"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Наименование используемого товара (материала)</w:t>
            </w:r>
          </w:p>
        </w:tc>
      </w:tr>
      <w:tr w:rsidR="00B63612" w:rsidRPr="00D553BF" w:rsidTr="00411399">
        <w:trPr>
          <w:trHeight w:val="70"/>
        </w:trPr>
        <w:tc>
          <w:tcPr>
            <w:tcW w:w="280" w:type="pct"/>
            <w:tcBorders>
              <w:top w:val="single" w:sz="12"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1</w:t>
            </w:r>
          </w:p>
        </w:tc>
        <w:tc>
          <w:tcPr>
            <w:tcW w:w="4720" w:type="pct"/>
            <w:tcBorders>
              <w:top w:val="single" w:sz="12"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2</w:t>
            </w:r>
          </w:p>
        </w:tc>
      </w:tr>
      <w:tr w:rsidR="00B63612" w:rsidRPr="00D553BF"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1</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Шурупы с полукруглой головкой: 8x100 мм</w:t>
            </w:r>
          </w:p>
        </w:tc>
      </w:tr>
      <w:tr w:rsidR="00B63612" w:rsidRPr="00E53060"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2</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Гвозди строительные с плоской головкой 8х80 мм</w:t>
            </w:r>
          </w:p>
        </w:tc>
      </w:tr>
      <w:tr w:rsidR="00B63612" w:rsidRPr="00E53060"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3</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Пластик бумажно-слоистый 2 с декоративной стороной</w:t>
            </w:r>
          </w:p>
        </w:tc>
      </w:tr>
      <w:tr w:rsidR="00B63612" w:rsidRPr="00E53060"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4</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Лента бутиловая</w:t>
            </w:r>
          </w:p>
        </w:tc>
      </w:tr>
      <w:tr w:rsidR="00B63612" w:rsidRPr="00E53060"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5</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Лента бутиловая диффузионная</w:t>
            </w:r>
          </w:p>
        </w:tc>
      </w:tr>
      <w:tr w:rsidR="00B63612" w:rsidRPr="00E53060"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6</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 xml:space="preserve">Герметик пенополиуретановый (пена монтажная) типа </w:t>
            </w:r>
            <w:proofErr w:type="spellStart"/>
            <w:r w:rsidRPr="00E665F6">
              <w:rPr>
                <w:rFonts w:ascii="Times New Roman" w:hAnsi="Times New Roman"/>
              </w:rPr>
              <w:t>Makrofleks</w:t>
            </w:r>
            <w:proofErr w:type="spellEnd"/>
            <w:r w:rsidRPr="00E665F6">
              <w:rPr>
                <w:rFonts w:ascii="Times New Roman" w:hAnsi="Times New Roman"/>
              </w:rPr>
              <w:t xml:space="preserve">, </w:t>
            </w:r>
            <w:proofErr w:type="spellStart"/>
            <w:r w:rsidRPr="00E665F6">
              <w:rPr>
                <w:rFonts w:ascii="Times New Roman" w:hAnsi="Times New Roman"/>
              </w:rPr>
              <w:t>Soudal</w:t>
            </w:r>
            <w:proofErr w:type="spellEnd"/>
            <w:r w:rsidRPr="00E665F6">
              <w:rPr>
                <w:rFonts w:ascii="Times New Roman" w:hAnsi="Times New Roman"/>
              </w:rPr>
              <w:t xml:space="preserve"> в баллонах по 750 мл</w:t>
            </w:r>
          </w:p>
        </w:tc>
      </w:tr>
      <w:tr w:rsidR="00B63612" w:rsidRPr="00E53060"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7</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Лента ПСУЛ</w:t>
            </w:r>
            <w:r>
              <w:rPr>
                <w:rFonts w:ascii="Times New Roman" w:hAnsi="Times New Roman"/>
              </w:rPr>
              <w:t xml:space="preserve"> </w:t>
            </w:r>
            <w:r w:rsidRPr="00B33F02">
              <w:rPr>
                <w:rFonts w:ascii="Times New Roman" w:hAnsi="Times New Roman"/>
              </w:rPr>
              <w:t xml:space="preserve">(предварительно сжатая </w:t>
            </w:r>
            <w:proofErr w:type="spellStart"/>
            <w:r w:rsidRPr="00B33F02">
              <w:rPr>
                <w:rFonts w:ascii="Times New Roman" w:hAnsi="Times New Roman"/>
                <w:bCs/>
              </w:rPr>
              <w:t>саморасширяющаяся</w:t>
            </w:r>
            <w:proofErr w:type="spellEnd"/>
            <w:r w:rsidRPr="00B33F02">
              <w:rPr>
                <w:rFonts w:ascii="Times New Roman" w:hAnsi="Times New Roman"/>
              </w:rPr>
              <w:t xml:space="preserve"> </w:t>
            </w:r>
            <w:r w:rsidRPr="00B33F02">
              <w:rPr>
                <w:rFonts w:ascii="Times New Roman" w:hAnsi="Times New Roman"/>
                <w:bCs/>
              </w:rPr>
              <w:t>уплотнительная</w:t>
            </w:r>
            <w:r w:rsidRPr="00B33F02">
              <w:rPr>
                <w:rFonts w:ascii="Times New Roman" w:hAnsi="Times New Roman"/>
              </w:rPr>
              <w:t xml:space="preserve"> </w:t>
            </w:r>
            <w:r w:rsidRPr="00B33F02">
              <w:rPr>
                <w:rFonts w:ascii="Times New Roman" w:hAnsi="Times New Roman"/>
                <w:bCs/>
              </w:rPr>
              <w:t>лента)</w:t>
            </w:r>
          </w:p>
        </w:tc>
      </w:tr>
      <w:tr w:rsidR="00B63612" w:rsidRPr="00E53060"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8</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Дюбели монтажные 10х130 (10х132, 10х150) мм</w:t>
            </w:r>
          </w:p>
        </w:tc>
      </w:tr>
      <w:tr w:rsidR="00B63612" w:rsidRPr="00E53060"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Уголок ПВХ, размером: 25х25 мм</w:t>
            </w:r>
          </w:p>
        </w:tc>
      </w:tr>
      <w:tr w:rsidR="00B63612" w:rsidRPr="00E53060"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9</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Бруски обрезные хвойных пород длиной: 4-6,5 м, шириной 75-150 мм, толщиной 40-75 мм, IV сорта</w:t>
            </w:r>
          </w:p>
        </w:tc>
      </w:tr>
      <w:tr w:rsidR="00B63612" w:rsidRPr="00D553BF"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10</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Клинья пластиковые монтажные</w:t>
            </w:r>
          </w:p>
        </w:tc>
      </w:tr>
      <w:tr w:rsidR="00B63612" w:rsidRPr="00D553BF"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11</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Клей резиновый: № 88-Н</w:t>
            </w:r>
          </w:p>
        </w:tc>
      </w:tr>
      <w:tr w:rsidR="00B63612" w:rsidRPr="00D553BF"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12</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Паста антисептическая</w:t>
            </w:r>
          </w:p>
        </w:tc>
      </w:tr>
      <w:tr w:rsidR="00B63612" w:rsidRPr="00321911"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13</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proofErr w:type="spellStart"/>
            <w:r w:rsidRPr="00E665F6">
              <w:rPr>
                <w:rFonts w:ascii="Times New Roman" w:hAnsi="Times New Roman"/>
              </w:rPr>
              <w:t>Нащельник</w:t>
            </w:r>
            <w:proofErr w:type="spellEnd"/>
            <w:r w:rsidRPr="00E665F6">
              <w:rPr>
                <w:rFonts w:ascii="Times New Roman" w:hAnsi="Times New Roman"/>
              </w:rPr>
              <w:t xml:space="preserve"> размером 40x13 мм</w:t>
            </w:r>
          </w:p>
        </w:tc>
      </w:tr>
      <w:tr w:rsidR="00B63612" w:rsidRPr="00D553BF"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14</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Рейки деревянные 8х18 мм</w:t>
            </w:r>
          </w:p>
        </w:tc>
      </w:tr>
      <w:tr w:rsidR="00B63612" w:rsidRPr="00D553BF"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15</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Блок оконный пластиковый: глухой, одностворчатый с однокамерным стеклопакетом (24 мм), площадью более 2 м</w:t>
            </w:r>
            <w:proofErr w:type="gramStart"/>
            <w:r w:rsidRPr="00E665F6">
              <w:rPr>
                <w:rFonts w:ascii="Times New Roman" w:hAnsi="Times New Roman"/>
              </w:rPr>
              <w:t>2</w:t>
            </w:r>
            <w:proofErr w:type="gramEnd"/>
          </w:p>
        </w:tc>
      </w:tr>
      <w:tr w:rsidR="00B63612" w:rsidRPr="00D553BF"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16</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Доски подоконные ПВХ</w:t>
            </w:r>
          </w:p>
        </w:tc>
      </w:tr>
      <w:tr w:rsidR="00B63612" w:rsidRPr="00935C75"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17</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Канаты пеньковые пропитанные</w:t>
            </w:r>
          </w:p>
        </w:tc>
      </w:tr>
      <w:tr w:rsidR="00B63612" w:rsidRPr="00935C75"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highlight w:val="yellow"/>
              </w:rPr>
            </w:pPr>
            <w:r w:rsidRPr="00E665F6">
              <w:rPr>
                <w:rFonts w:ascii="Times New Roman" w:hAnsi="Times New Roman"/>
              </w:rPr>
              <w:t>18</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Уголок ПВХ, размером: 25х25 мм</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19</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Бруски обрезные хвойных пород длиной: 4-6,5 м, шириной 75-150 мм, толщиной 40-75 мм, I сорта</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20</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Клей резиновый: № 88-Н</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21</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Отдельные конструктивные элементы зданий и сооружений с преобладанием: горячекатаных профилей, средняя масса сборочной единицы от 0,1 до 0,5 т</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22</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 xml:space="preserve">Канат двойной </w:t>
            </w:r>
            <w:proofErr w:type="spellStart"/>
            <w:r w:rsidRPr="00E665F6">
              <w:rPr>
                <w:rFonts w:ascii="Times New Roman" w:hAnsi="Times New Roman"/>
              </w:rPr>
              <w:t>свивки</w:t>
            </w:r>
            <w:proofErr w:type="spellEnd"/>
            <w:r w:rsidRPr="00E665F6">
              <w:rPr>
                <w:rFonts w:ascii="Times New Roman" w:hAnsi="Times New Roman"/>
              </w:rPr>
              <w:t xml:space="preserve"> типа ТК, конструкции 6х19(1+6+12)+1 о.с., оцинкованный из проволок марки</w:t>
            </w:r>
            <w:proofErr w:type="gramStart"/>
            <w:r w:rsidRPr="00E665F6">
              <w:rPr>
                <w:rFonts w:ascii="Times New Roman" w:hAnsi="Times New Roman"/>
              </w:rPr>
              <w:t xml:space="preserve"> В</w:t>
            </w:r>
            <w:proofErr w:type="gramEnd"/>
            <w:r w:rsidRPr="00E665F6">
              <w:rPr>
                <w:rFonts w:ascii="Times New Roman" w:hAnsi="Times New Roman"/>
              </w:rPr>
              <w:t xml:space="preserve">, маркировочная группа: 1770 </w:t>
            </w:r>
            <w:proofErr w:type="spellStart"/>
            <w:r w:rsidRPr="00E665F6">
              <w:rPr>
                <w:rFonts w:ascii="Times New Roman" w:hAnsi="Times New Roman"/>
              </w:rPr>
              <w:t>н</w:t>
            </w:r>
            <w:proofErr w:type="spellEnd"/>
            <w:r w:rsidRPr="00E665F6">
              <w:rPr>
                <w:rFonts w:ascii="Times New Roman" w:hAnsi="Times New Roman"/>
              </w:rPr>
              <w:t>/мм2, диаметром 5,5 мм</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23</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 xml:space="preserve">   </w:t>
            </w:r>
            <w:proofErr w:type="spellStart"/>
            <w:r w:rsidRPr="00E665F6">
              <w:rPr>
                <w:rFonts w:ascii="Times New Roman" w:hAnsi="Times New Roman"/>
              </w:rPr>
              <w:t>Алюминевые</w:t>
            </w:r>
            <w:proofErr w:type="spellEnd"/>
            <w:r w:rsidRPr="00E665F6">
              <w:rPr>
                <w:rFonts w:ascii="Times New Roman" w:hAnsi="Times New Roman"/>
              </w:rPr>
              <w:t xml:space="preserve"> остекленные перегородки</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24</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 xml:space="preserve">   Двери </w:t>
            </w:r>
            <w:proofErr w:type="spellStart"/>
            <w:r w:rsidRPr="00E665F6">
              <w:rPr>
                <w:rFonts w:ascii="Times New Roman" w:hAnsi="Times New Roman"/>
              </w:rPr>
              <w:t>алюминевые</w:t>
            </w:r>
            <w:proofErr w:type="spellEnd"/>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25</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 xml:space="preserve">Скобяные изделия для блоков входных дверей в помещение </w:t>
            </w:r>
            <w:proofErr w:type="spellStart"/>
            <w:r w:rsidRPr="00E665F6">
              <w:rPr>
                <w:rFonts w:ascii="Times New Roman" w:hAnsi="Times New Roman"/>
              </w:rPr>
              <w:t>однопольных</w:t>
            </w:r>
            <w:proofErr w:type="spellEnd"/>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26</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Гвозди строительные  8х80 мм</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27</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Шуруп для ГВЛ: 3,9/30</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28</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Дюбель с шурупом 6/35 мм</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29</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Профиль направляющий: ПН-2 50/40/0,6</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30</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 xml:space="preserve">Профиль направляющий: </w:t>
            </w:r>
            <w:proofErr w:type="gramStart"/>
            <w:r w:rsidRPr="00E665F6">
              <w:rPr>
                <w:rFonts w:ascii="Times New Roman" w:hAnsi="Times New Roman"/>
              </w:rPr>
              <w:t>ПН</w:t>
            </w:r>
            <w:proofErr w:type="gramEnd"/>
            <w:r w:rsidRPr="00E665F6">
              <w:rPr>
                <w:rFonts w:ascii="Times New Roman" w:hAnsi="Times New Roman"/>
              </w:rPr>
              <w:t xml:space="preserve"> 28/27/0,6</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31</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Профиль потолочный: ПП 60/27/0,6</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32</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Профиль стоечный: ПС-2 50/50/0,6</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33</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 xml:space="preserve">Подвес прямой для </w:t>
            </w:r>
            <w:proofErr w:type="spellStart"/>
            <w:r w:rsidRPr="00E665F6">
              <w:rPr>
                <w:rFonts w:ascii="Times New Roman" w:hAnsi="Times New Roman"/>
              </w:rPr>
              <w:t>ПП-профиля</w:t>
            </w:r>
            <w:proofErr w:type="spellEnd"/>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34</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Соединители профилей: одноуровневые ПП</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35</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Настенные отбойники</w:t>
            </w:r>
            <w:r>
              <w:rPr>
                <w:rFonts w:ascii="Times New Roman" w:hAnsi="Times New Roman"/>
              </w:rPr>
              <w:t xml:space="preserve"> ПВХ ширина 300мм толщина не менее 14 м</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36</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 xml:space="preserve">Плиты </w:t>
            </w:r>
            <w:proofErr w:type="spellStart"/>
            <w:r w:rsidRPr="00E665F6">
              <w:rPr>
                <w:rFonts w:ascii="Times New Roman" w:hAnsi="Times New Roman"/>
              </w:rPr>
              <w:t>минераловатные</w:t>
            </w:r>
            <w:proofErr w:type="spellEnd"/>
            <w:r w:rsidRPr="00E665F6">
              <w:rPr>
                <w:rFonts w:ascii="Times New Roman" w:hAnsi="Times New Roman"/>
              </w:rPr>
              <w:t xml:space="preserve"> тол.50мм</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37</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proofErr w:type="spellStart"/>
            <w:r w:rsidRPr="00E665F6">
              <w:rPr>
                <w:rFonts w:ascii="Times New Roman" w:hAnsi="Times New Roman"/>
              </w:rPr>
              <w:t>Гипласт</w:t>
            </w:r>
            <w:proofErr w:type="spellEnd"/>
            <w:r w:rsidRPr="00E665F6">
              <w:rPr>
                <w:rFonts w:ascii="Times New Roman" w:hAnsi="Times New Roman"/>
              </w:rPr>
              <w:t xml:space="preserve"> с комплектующими толщина защитного слоя не менее 0,80 мм</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lastRenderedPageBreak/>
              <w:t>38</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Подвесной потолок с подсистемой алюминиевое заполнение</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39</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 xml:space="preserve">Выключатель </w:t>
            </w:r>
            <w:proofErr w:type="spellStart"/>
            <w:r w:rsidRPr="00E665F6">
              <w:rPr>
                <w:rFonts w:ascii="Times New Roman" w:hAnsi="Times New Roman"/>
              </w:rPr>
              <w:t>трехполюсный</w:t>
            </w:r>
            <w:proofErr w:type="spellEnd"/>
            <w:r w:rsidRPr="00E665F6">
              <w:rPr>
                <w:rFonts w:ascii="Times New Roman" w:hAnsi="Times New Roman"/>
              </w:rPr>
              <w:t xml:space="preserve"> напряжением до 1кВ</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40</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proofErr w:type="gramStart"/>
            <w:r w:rsidRPr="00E665F6">
              <w:rPr>
                <w:rFonts w:ascii="Times New Roman" w:hAnsi="Times New Roman"/>
              </w:rPr>
              <w:t>Светильник</w:t>
            </w:r>
            <w:proofErr w:type="gramEnd"/>
            <w:r w:rsidRPr="00E665F6">
              <w:rPr>
                <w:rFonts w:ascii="Times New Roman" w:hAnsi="Times New Roman"/>
              </w:rPr>
              <w:t xml:space="preserve"> встроенный опал (комплект) в подвесную систему размером 600х600 мм Пускорегулирующая аппаратура: </w:t>
            </w:r>
            <w:proofErr w:type="spellStart"/>
            <w:r w:rsidRPr="00E665F6">
              <w:rPr>
                <w:rFonts w:ascii="Times New Roman" w:hAnsi="Times New Roman"/>
              </w:rPr>
              <w:t>ЭмПРА</w:t>
            </w:r>
            <w:proofErr w:type="spellEnd"/>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41</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Наличники из древесины типа Н-1,Н-2 размером 13х54 мм</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42</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 xml:space="preserve">Угловая накладка </w:t>
            </w:r>
            <w:proofErr w:type="gramStart"/>
            <w:r w:rsidRPr="00E665F6">
              <w:rPr>
                <w:rFonts w:ascii="Times New Roman" w:hAnsi="Times New Roman"/>
              </w:rPr>
              <w:t>м</w:t>
            </w:r>
            <w:proofErr w:type="gramEnd"/>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43</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Линолеум поливинилхлоридный многослойный и однослойный без подосновы марки М</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44</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 xml:space="preserve">Плиты из минеральной ваты на </w:t>
            </w:r>
            <w:proofErr w:type="gramStart"/>
            <w:r w:rsidRPr="00E665F6">
              <w:rPr>
                <w:rFonts w:ascii="Times New Roman" w:hAnsi="Times New Roman"/>
              </w:rPr>
              <w:t>синтетическом</w:t>
            </w:r>
            <w:proofErr w:type="gramEnd"/>
            <w:r w:rsidRPr="00E665F6">
              <w:rPr>
                <w:rFonts w:ascii="Times New Roman" w:hAnsi="Times New Roman"/>
              </w:rPr>
              <w:t xml:space="preserve"> связующем М-125 (ГОСТ 9573-82)</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45</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Двери алюминиевые со стеклом с фурнитурой и замком</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46</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Двери металлические утепленные с фурнитурой и замком толщиной не менее40 мм 2100х1400</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47</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 xml:space="preserve">Панели потолочные с </w:t>
            </w:r>
            <w:proofErr w:type="gramStart"/>
            <w:r>
              <w:rPr>
                <w:rFonts w:ascii="Times New Roman" w:hAnsi="Times New Roman"/>
              </w:rPr>
              <w:t>комплектующими</w:t>
            </w:r>
            <w:proofErr w:type="gramEnd"/>
            <w:r>
              <w:rPr>
                <w:rFonts w:ascii="Times New Roman" w:hAnsi="Times New Roman"/>
              </w:rPr>
              <w:t xml:space="preserve"> алюминиевые</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48</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Приборы ПС на 4 луча</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49</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Прибор контроля и управления С2000-М</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50</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Блок конт</w:t>
            </w:r>
            <w:r w:rsidRPr="00E665F6">
              <w:rPr>
                <w:rFonts w:ascii="Times New Roman" w:hAnsi="Times New Roman"/>
              </w:rPr>
              <w:t>роля и индикации С2000-БКИ</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51</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Блок  индикации С2000-БИ</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52</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Сигнально-пусковой блок С2000-СП1</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53</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Контроллер двухпроводной линии С2000-КДЛ</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54</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 xml:space="preserve">Устройство </w:t>
            </w:r>
            <w:proofErr w:type="spellStart"/>
            <w:r w:rsidRPr="00E665F6">
              <w:rPr>
                <w:rFonts w:ascii="Times New Roman" w:hAnsi="Times New Roman"/>
              </w:rPr>
              <w:t>оптик</w:t>
            </w:r>
            <w:proofErr w:type="gramStart"/>
            <w:r w:rsidRPr="00E665F6">
              <w:rPr>
                <w:rFonts w:ascii="Times New Roman" w:hAnsi="Times New Roman"/>
              </w:rPr>
              <w:t>о</w:t>
            </w:r>
            <w:proofErr w:type="spellEnd"/>
            <w:r w:rsidRPr="00E665F6">
              <w:rPr>
                <w:rFonts w:ascii="Times New Roman" w:hAnsi="Times New Roman"/>
              </w:rPr>
              <w:t>-</w:t>
            </w:r>
            <w:proofErr w:type="gramEnd"/>
            <w:r w:rsidRPr="00E665F6">
              <w:rPr>
                <w:rFonts w:ascii="Times New Roman" w:hAnsi="Times New Roman"/>
              </w:rPr>
              <w:t>(фото)электрическое, блок питания и контроля</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55</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Блок источника резервного питания СКАТ 1200 И</w:t>
            </w:r>
            <w:proofErr w:type="gramStart"/>
            <w:r w:rsidRPr="00E665F6">
              <w:rPr>
                <w:rFonts w:ascii="Times New Roman" w:hAnsi="Times New Roman"/>
              </w:rPr>
              <w:t>7</w:t>
            </w:r>
            <w:proofErr w:type="gramEnd"/>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56</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 xml:space="preserve">Аккумуляторная батарея 12В </w:t>
            </w:r>
            <w:proofErr w:type="spellStart"/>
            <w:r w:rsidRPr="00E665F6">
              <w:rPr>
                <w:rFonts w:ascii="Times New Roman" w:hAnsi="Times New Roman"/>
              </w:rPr>
              <w:t>ОАхч</w:t>
            </w:r>
            <w:proofErr w:type="spellEnd"/>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57</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proofErr w:type="spellStart"/>
            <w:r w:rsidRPr="00E665F6">
              <w:rPr>
                <w:rFonts w:ascii="Times New Roman" w:hAnsi="Times New Roman"/>
              </w:rPr>
              <w:t>Извещатель</w:t>
            </w:r>
            <w:proofErr w:type="spellEnd"/>
            <w:r w:rsidRPr="00E665F6">
              <w:rPr>
                <w:rFonts w:ascii="Times New Roman" w:hAnsi="Times New Roman"/>
              </w:rPr>
              <w:t xml:space="preserve"> ПС автоматический дымовой, фотоэлектрический, радиоизотопный, световой в нормальном исполнении ИП212-34А, ИПР+513-3А</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58</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 xml:space="preserve">Конструкция для установки </w:t>
            </w:r>
            <w:proofErr w:type="spellStart"/>
            <w:r w:rsidRPr="00E665F6">
              <w:rPr>
                <w:rFonts w:ascii="Times New Roman" w:hAnsi="Times New Roman"/>
              </w:rPr>
              <w:t>извещателя</w:t>
            </w:r>
            <w:proofErr w:type="spellEnd"/>
            <w:r w:rsidRPr="00E665F6">
              <w:rPr>
                <w:rFonts w:ascii="Times New Roman" w:hAnsi="Times New Roman"/>
              </w:rPr>
              <w:t xml:space="preserve"> Монтажное устройство МК-2</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59</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Адресный релейный блок С2000-СП-2</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60</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Шкаф коммутации выходных и промежуточных линий с дистанционным управлением, количество линий до 40 на стене Шкаф для оборудования</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61</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 xml:space="preserve">Оборудование радиотрансляционных узлов аппаратура настольная, масса до 20 кг Источник звукового сигнала РТ-9107 </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62</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Блок настольного исполнения Цифровой блок сообщений MVF-194</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63</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Программируемый таймер PW-9242N</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64</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Мониторная панель РМ-9208</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65</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proofErr w:type="spellStart"/>
            <w:r w:rsidRPr="00E665F6">
              <w:rPr>
                <w:rFonts w:ascii="Times New Roman" w:hAnsi="Times New Roman"/>
              </w:rPr>
              <w:t>Предусилитель</w:t>
            </w:r>
            <w:proofErr w:type="spellEnd"/>
            <w:r w:rsidRPr="00E665F6">
              <w:rPr>
                <w:rFonts w:ascii="Times New Roman" w:hAnsi="Times New Roman"/>
              </w:rPr>
              <w:t xml:space="preserve"> РР9113</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66</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Графический эквалайзер EQ</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67</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Панель аварийной сигнализации ЕР-9116</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68</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proofErr w:type="spellStart"/>
            <w:r w:rsidRPr="00E665F6">
              <w:rPr>
                <w:rFonts w:ascii="Times New Roman" w:hAnsi="Times New Roman"/>
              </w:rPr>
              <w:t>Матрис-блок</w:t>
            </w:r>
            <w:proofErr w:type="spellEnd"/>
            <w:r w:rsidRPr="00E665F6">
              <w:rPr>
                <w:rFonts w:ascii="Times New Roman" w:hAnsi="Times New Roman"/>
              </w:rPr>
              <w:t xml:space="preserve"> управления РХ-9116</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69</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Аварийный переключатель ES-9116</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70</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Селектор сигналов PS-9116</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71</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 xml:space="preserve">Распределитель </w:t>
            </w:r>
            <w:proofErr w:type="spellStart"/>
            <w:r w:rsidRPr="00E665F6">
              <w:rPr>
                <w:rFonts w:ascii="Times New Roman" w:hAnsi="Times New Roman"/>
              </w:rPr>
              <w:t>аудиосигнала</w:t>
            </w:r>
            <w:proofErr w:type="spellEnd"/>
            <w:r w:rsidRPr="00E665F6">
              <w:rPr>
                <w:rFonts w:ascii="Times New Roman" w:hAnsi="Times New Roman"/>
              </w:rPr>
              <w:t xml:space="preserve"> PQ-9106</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72</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Блок-реле 16 каналов PG-9116 Блок релейный</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73</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Громкоговоритель или звуковая колонка в помещении Громкоговоритель настенный 3 Вт (белый)</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74</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Коммуникационная панель 16 линий</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75</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Усилитель мощности 360Вт</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76</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Микрофонная консоль с селектором 16 каналов</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77</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Щиток лабораторный Щиток ОПС V (мод.2)</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78</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Провод двух- и трехжильный с разделительным основанием по стенам и потолкам, прокладываемый по основаниям деревянным и штукатурке, кабель канале</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79</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 xml:space="preserve">Провод двух- и трехжильный с разделительным основанием по стенам и потолкам, прокладываемый по кирпичным основаниям </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80</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Короба пластмассовые: шириной до 40 мм</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81</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Провод по перфорированным профилям, сечением до 6 мм</w:t>
            </w:r>
            <w:proofErr w:type="gramStart"/>
            <w:r w:rsidRPr="00E665F6">
              <w:rPr>
                <w:rFonts w:ascii="Times New Roman" w:hAnsi="Times New Roman"/>
              </w:rPr>
              <w:t>2</w:t>
            </w:r>
            <w:proofErr w:type="gramEnd"/>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82</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Рукав металлический наружным диаметром до 48 мм</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83</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 xml:space="preserve">Огнестойкий кабель </w:t>
            </w:r>
            <w:proofErr w:type="spellStart"/>
            <w:r w:rsidRPr="00E665F6">
              <w:rPr>
                <w:rFonts w:ascii="Times New Roman" w:hAnsi="Times New Roman"/>
              </w:rPr>
              <w:t>КСРЭПнг</w:t>
            </w:r>
            <w:proofErr w:type="spellEnd"/>
            <w:r w:rsidRPr="00E665F6">
              <w:rPr>
                <w:rFonts w:ascii="Times New Roman" w:hAnsi="Times New Roman"/>
              </w:rPr>
              <w:t xml:space="preserve"> 2х2х0,8</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84</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 xml:space="preserve">Огнестойкий кабель </w:t>
            </w:r>
            <w:proofErr w:type="spellStart"/>
            <w:r w:rsidRPr="00E665F6">
              <w:rPr>
                <w:rFonts w:ascii="Times New Roman" w:hAnsi="Times New Roman"/>
              </w:rPr>
              <w:t>КСРЭПнг</w:t>
            </w:r>
            <w:proofErr w:type="spellEnd"/>
            <w:r w:rsidRPr="00E665F6">
              <w:rPr>
                <w:rFonts w:ascii="Times New Roman" w:hAnsi="Times New Roman"/>
              </w:rPr>
              <w:t xml:space="preserve"> 1х2х0,8</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85</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Кабель ВВГнг2х2,5</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86</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Кабель ВВГнг3х3,5</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87</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Короб из электроизоляционного м</w:t>
            </w:r>
            <w:r>
              <w:rPr>
                <w:rFonts w:ascii="Times New Roman" w:hAnsi="Times New Roman"/>
              </w:rPr>
              <w:t>атериала 40х16</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88</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Труба ПВХ 10мм</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89</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Гибкая гофрированная труба ПВХ 16 мм</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90</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proofErr w:type="spellStart"/>
            <w:r w:rsidRPr="00E665F6">
              <w:rPr>
                <w:rFonts w:ascii="Times New Roman" w:hAnsi="Times New Roman"/>
              </w:rPr>
              <w:t>Извещатель</w:t>
            </w:r>
            <w:proofErr w:type="spellEnd"/>
            <w:r w:rsidRPr="00E665F6">
              <w:rPr>
                <w:rFonts w:ascii="Times New Roman" w:hAnsi="Times New Roman"/>
              </w:rPr>
              <w:t xml:space="preserve"> ПС </w:t>
            </w:r>
            <w:proofErr w:type="gramStart"/>
            <w:r w:rsidRPr="00E665F6">
              <w:rPr>
                <w:rFonts w:ascii="Times New Roman" w:hAnsi="Times New Roman"/>
              </w:rPr>
              <w:t>автоматический</w:t>
            </w:r>
            <w:proofErr w:type="gramEnd"/>
            <w:r w:rsidRPr="00E665F6">
              <w:rPr>
                <w:rFonts w:ascii="Times New Roman" w:hAnsi="Times New Roman"/>
              </w:rPr>
              <w:t xml:space="preserve"> дымовой, фотоэлектрический, радиоизотопный, световой в нормальном исполнении</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91</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Оборудование радиотрансляционных узлов аппаратура настенная</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lastRenderedPageBreak/>
              <w:t>92</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Громкоговоритель или звуковая колонка в помещении</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93</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Локальный узел управления Д-22мм</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94</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Зональный узел управления Д-8мм</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95</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 xml:space="preserve">Разъемы штепсельные с разделкой и включением кабеля с экранированными парами, емкость 5х2 Быстроразъемное соединение </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96</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Вентиль стальной низкого давления, диаметр условного прохода 20 мм Вентиль магистральный без манометра КВ5 тип КСС</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97</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Клапан латунный высокого давления, диаметр условного прохода 10 мм</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98</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Автоматический газовый клапан Д-8мм</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99</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Трубопровод из медных труб на условное давление до 2,5 МПа, диаметр труб наружный 18 мм</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100</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Труба медная Д-8х1</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101</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Труба медная Д-12х1</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102</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Тройник сварной медный Д-22х22</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103</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Тройник сварной медный Д-22х12</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104</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Тройник сварной медный Д-12х8</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105</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Проводник заземляющий из медного изолированного провода сечением 25 мм</w:t>
            </w:r>
            <w:proofErr w:type="gramStart"/>
            <w:r w:rsidRPr="00E665F6">
              <w:rPr>
                <w:rFonts w:ascii="Times New Roman" w:hAnsi="Times New Roman"/>
              </w:rPr>
              <w:t>2</w:t>
            </w:r>
            <w:proofErr w:type="gramEnd"/>
            <w:r w:rsidRPr="00E665F6">
              <w:rPr>
                <w:rFonts w:ascii="Times New Roman" w:hAnsi="Times New Roman"/>
              </w:rPr>
              <w:t xml:space="preserve"> открыто по строительным основаниям</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106</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Проволока медная круглая диаметром 1,0-3,0 мм и выше</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107</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Бумага асбестовая в листах толщиной 1 мм</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108</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Блок управления шкафного исполнения или распределительный пункт (шкаф), устанавливаемый на стене, высота и ширина до 600х600 мм</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109</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Корпус мет</w:t>
            </w:r>
            <w:r>
              <w:rPr>
                <w:rFonts w:ascii="Times New Roman" w:hAnsi="Times New Roman"/>
              </w:rPr>
              <w:t>аллический ЩЗн-36з-1 УХЗЛ  IP31</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110</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 xml:space="preserve">Автоматический выключатель ВА47-29М 2Р 10А 4,5 кА </w:t>
            </w:r>
            <w:proofErr w:type="spellStart"/>
            <w:r w:rsidRPr="00E665F6">
              <w:rPr>
                <w:rFonts w:ascii="Times New Roman" w:hAnsi="Times New Roman"/>
              </w:rPr>
              <w:t>х-ка</w:t>
            </w:r>
            <w:proofErr w:type="spellEnd"/>
            <w:proofErr w:type="gramStart"/>
            <w:r w:rsidRPr="00E665F6">
              <w:rPr>
                <w:rFonts w:ascii="Times New Roman" w:hAnsi="Times New Roman"/>
              </w:rPr>
              <w:t xml:space="preserve"> С</w:t>
            </w:r>
            <w:proofErr w:type="gramEnd"/>
            <w:r w:rsidRPr="00E665F6">
              <w:rPr>
                <w:rFonts w:ascii="Times New Roman" w:hAnsi="Times New Roman"/>
              </w:rPr>
              <w:t xml:space="preserve"> ИЭК</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111</w:t>
            </w:r>
          </w:p>
        </w:tc>
        <w:tc>
          <w:tcPr>
            <w:tcW w:w="4720" w:type="pct"/>
            <w:tcBorders>
              <w:top w:val="single" w:sz="4" w:space="0" w:color="auto"/>
              <w:left w:val="single" w:sz="12" w:space="0" w:color="auto"/>
              <w:bottom w:val="single" w:sz="4" w:space="0" w:color="auto"/>
              <w:right w:val="single" w:sz="4" w:space="0" w:color="auto"/>
            </w:tcBorders>
          </w:tcPr>
          <w:p w:rsidR="00B63612" w:rsidRPr="00B33F02" w:rsidRDefault="00B63612" w:rsidP="00411399">
            <w:pPr>
              <w:pStyle w:val="a3"/>
              <w:rPr>
                <w:rFonts w:ascii="Times New Roman" w:hAnsi="Times New Roman"/>
              </w:rPr>
            </w:pPr>
            <w:proofErr w:type="gramStart"/>
            <w:r w:rsidRPr="00B33F02">
              <w:rPr>
                <w:rFonts w:ascii="Times New Roman" w:hAnsi="Times New Roman"/>
              </w:rPr>
              <w:t>Труба</w:t>
            </w:r>
            <w:proofErr w:type="gramEnd"/>
            <w:r w:rsidRPr="00B33F02">
              <w:rPr>
                <w:rFonts w:ascii="Times New Roman" w:hAnsi="Times New Roman"/>
              </w:rPr>
              <w:t xml:space="preserve"> гофрированная ПВХ д=20 мм</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112</w:t>
            </w:r>
          </w:p>
        </w:tc>
        <w:tc>
          <w:tcPr>
            <w:tcW w:w="4720" w:type="pct"/>
            <w:tcBorders>
              <w:top w:val="single" w:sz="4" w:space="0" w:color="auto"/>
              <w:left w:val="single" w:sz="12" w:space="0" w:color="auto"/>
              <w:bottom w:val="single" w:sz="4" w:space="0" w:color="auto"/>
              <w:right w:val="single" w:sz="4" w:space="0" w:color="auto"/>
            </w:tcBorders>
          </w:tcPr>
          <w:p w:rsidR="00B63612" w:rsidRPr="00B33F02" w:rsidRDefault="00B63612" w:rsidP="00411399">
            <w:pPr>
              <w:pStyle w:val="a3"/>
              <w:rPr>
                <w:rFonts w:ascii="Times New Roman" w:hAnsi="Times New Roman"/>
              </w:rPr>
            </w:pPr>
            <w:r w:rsidRPr="00B33F02">
              <w:rPr>
                <w:rFonts w:ascii="Times New Roman" w:hAnsi="Times New Roman"/>
              </w:rPr>
              <w:t>Короба пластмассовые: шириной до 40 мм Кабель-канал плинтус  KS 25*16</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113</w:t>
            </w:r>
          </w:p>
        </w:tc>
        <w:tc>
          <w:tcPr>
            <w:tcW w:w="4720" w:type="pct"/>
            <w:tcBorders>
              <w:top w:val="single" w:sz="4" w:space="0" w:color="auto"/>
              <w:left w:val="single" w:sz="12" w:space="0" w:color="auto"/>
              <w:bottom w:val="single" w:sz="4" w:space="0" w:color="auto"/>
              <w:right w:val="single" w:sz="4" w:space="0" w:color="auto"/>
            </w:tcBorders>
          </w:tcPr>
          <w:p w:rsidR="00B63612" w:rsidRPr="00B33F02" w:rsidRDefault="00B63612" w:rsidP="00411399">
            <w:pPr>
              <w:pStyle w:val="a3"/>
              <w:rPr>
                <w:rFonts w:ascii="Times New Roman" w:hAnsi="Times New Roman"/>
              </w:rPr>
            </w:pPr>
            <w:r w:rsidRPr="00B33F02">
              <w:rPr>
                <w:rFonts w:ascii="Times New Roman" w:hAnsi="Times New Roman"/>
              </w:rPr>
              <w:t>Провод в коробах, сечением до 6 мм</w:t>
            </w:r>
            <w:proofErr w:type="gramStart"/>
            <w:r w:rsidRPr="00B33F02">
              <w:rPr>
                <w:rFonts w:ascii="Times New Roman" w:hAnsi="Times New Roman"/>
              </w:rPr>
              <w:t>2</w:t>
            </w:r>
            <w:proofErr w:type="gramEnd"/>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114</w:t>
            </w:r>
          </w:p>
        </w:tc>
        <w:tc>
          <w:tcPr>
            <w:tcW w:w="4720" w:type="pct"/>
            <w:tcBorders>
              <w:top w:val="single" w:sz="4" w:space="0" w:color="auto"/>
              <w:left w:val="single" w:sz="12" w:space="0" w:color="auto"/>
              <w:bottom w:val="single" w:sz="4" w:space="0" w:color="auto"/>
              <w:right w:val="single" w:sz="4" w:space="0" w:color="auto"/>
            </w:tcBorders>
          </w:tcPr>
          <w:p w:rsidR="00B63612" w:rsidRPr="00B33F02" w:rsidRDefault="00B63612" w:rsidP="00411399">
            <w:pPr>
              <w:pStyle w:val="a3"/>
              <w:rPr>
                <w:rFonts w:ascii="Times New Roman" w:hAnsi="Times New Roman"/>
              </w:rPr>
            </w:pPr>
            <w:r w:rsidRPr="00B33F02">
              <w:rPr>
                <w:rFonts w:ascii="Times New Roman" w:hAnsi="Times New Roman"/>
              </w:rPr>
              <w:t xml:space="preserve">Кабель </w:t>
            </w:r>
            <w:proofErr w:type="spellStart"/>
            <w:r w:rsidRPr="00B33F02">
              <w:rPr>
                <w:rFonts w:ascii="Times New Roman" w:hAnsi="Times New Roman"/>
              </w:rPr>
              <w:t>двух-четырехжильный</w:t>
            </w:r>
            <w:proofErr w:type="spellEnd"/>
            <w:r w:rsidRPr="00B33F02">
              <w:rPr>
                <w:rFonts w:ascii="Times New Roman" w:hAnsi="Times New Roman"/>
              </w:rPr>
              <w:t xml:space="preserve"> по установленным конструкциям и лоткам с установкой </w:t>
            </w:r>
            <w:proofErr w:type="spellStart"/>
            <w:r w:rsidRPr="00B33F02">
              <w:rPr>
                <w:rFonts w:ascii="Times New Roman" w:hAnsi="Times New Roman"/>
              </w:rPr>
              <w:t>ответвительных</w:t>
            </w:r>
            <w:proofErr w:type="spellEnd"/>
            <w:r w:rsidRPr="00B33F02">
              <w:rPr>
                <w:rFonts w:ascii="Times New Roman" w:hAnsi="Times New Roman"/>
              </w:rPr>
              <w:t xml:space="preserve"> коробок в помещениях с нормальной</w:t>
            </w:r>
            <w:r>
              <w:rPr>
                <w:rFonts w:ascii="Times New Roman" w:hAnsi="Times New Roman"/>
              </w:rPr>
              <w:t xml:space="preserve"> средой сечением жилы до 10 мм</w:t>
            </w:r>
            <w:proofErr w:type="gramStart"/>
            <w:r>
              <w:rPr>
                <w:rFonts w:ascii="Times New Roman" w:hAnsi="Times New Roman"/>
              </w:rPr>
              <w:t>2</w:t>
            </w:r>
            <w:proofErr w:type="gramEnd"/>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115</w:t>
            </w:r>
          </w:p>
        </w:tc>
        <w:tc>
          <w:tcPr>
            <w:tcW w:w="4720" w:type="pct"/>
            <w:tcBorders>
              <w:top w:val="single" w:sz="4" w:space="0" w:color="auto"/>
              <w:left w:val="single" w:sz="12" w:space="0" w:color="auto"/>
              <w:bottom w:val="single" w:sz="4" w:space="0" w:color="auto"/>
              <w:right w:val="single" w:sz="4" w:space="0" w:color="auto"/>
            </w:tcBorders>
          </w:tcPr>
          <w:p w:rsidR="00B63612" w:rsidRPr="00B33F02" w:rsidRDefault="00B63612" w:rsidP="00411399">
            <w:pPr>
              <w:pStyle w:val="a3"/>
              <w:rPr>
                <w:rFonts w:ascii="Times New Roman" w:hAnsi="Times New Roman"/>
              </w:rPr>
            </w:pPr>
            <w:r>
              <w:rPr>
                <w:rFonts w:ascii="Times New Roman" w:hAnsi="Times New Roman"/>
              </w:rPr>
              <w:t xml:space="preserve">Кабель ВВГ </w:t>
            </w:r>
            <w:proofErr w:type="spellStart"/>
            <w:r>
              <w:rPr>
                <w:rFonts w:ascii="Times New Roman" w:hAnsi="Times New Roman"/>
              </w:rPr>
              <w:t>нг</w:t>
            </w:r>
            <w:proofErr w:type="spellEnd"/>
            <w:r>
              <w:rPr>
                <w:rFonts w:ascii="Times New Roman" w:hAnsi="Times New Roman"/>
              </w:rPr>
              <w:t xml:space="preserve"> LS 3*1.5</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116</w:t>
            </w:r>
          </w:p>
        </w:tc>
        <w:tc>
          <w:tcPr>
            <w:tcW w:w="4720" w:type="pct"/>
            <w:tcBorders>
              <w:top w:val="single" w:sz="4" w:space="0" w:color="auto"/>
              <w:left w:val="single" w:sz="12" w:space="0" w:color="auto"/>
              <w:bottom w:val="single" w:sz="4" w:space="0" w:color="auto"/>
              <w:right w:val="single" w:sz="4" w:space="0" w:color="auto"/>
            </w:tcBorders>
          </w:tcPr>
          <w:p w:rsidR="00B63612" w:rsidRPr="00B33F02" w:rsidRDefault="00B63612" w:rsidP="00411399">
            <w:pPr>
              <w:pStyle w:val="a3"/>
              <w:rPr>
                <w:rFonts w:ascii="Times New Roman" w:hAnsi="Times New Roman"/>
              </w:rPr>
            </w:pPr>
            <w:r>
              <w:rPr>
                <w:rFonts w:ascii="Times New Roman" w:hAnsi="Times New Roman"/>
              </w:rPr>
              <w:t xml:space="preserve">Кабель ВВГ </w:t>
            </w:r>
            <w:proofErr w:type="spellStart"/>
            <w:r>
              <w:rPr>
                <w:rFonts w:ascii="Times New Roman" w:hAnsi="Times New Roman"/>
              </w:rPr>
              <w:t>нг</w:t>
            </w:r>
            <w:proofErr w:type="spellEnd"/>
            <w:r>
              <w:rPr>
                <w:rFonts w:ascii="Times New Roman" w:hAnsi="Times New Roman"/>
              </w:rPr>
              <w:t xml:space="preserve"> LS 3*2.5</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117</w:t>
            </w:r>
          </w:p>
        </w:tc>
        <w:tc>
          <w:tcPr>
            <w:tcW w:w="4720" w:type="pct"/>
            <w:tcBorders>
              <w:top w:val="single" w:sz="4" w:space="0" w:color="auto"/>
              <w:left w:val="single" w:sz="12" w:space="0" w:color="auto"/>
              <w:bottom w:val="single" w:sz="4" w:space="0" w:color="auto"/>
              <w:right w:val="single" w:sz="4" w:space="0" w:color="auto"/>
            </w:tcBorders>
          </w:tcPr>
          <w:p w:rsidR="00B63612" w:rsidRPr="00B33F02" w:rsidRDefault="00B63612" w:rsidP="00411399">
            <w:pPr>
              <w:pStyle w:val="a3"/>
              <w:rPr>
                <w:rFonts w:ascii="Times New Roman" w:hAnsi="Times New Roman"/>
              </w:rPr>
            </w:pPr>
            <w:r>
              <w:rPr>
                <w:rFonts w:ascii="Times New Roman" w:hAnsi="Times New Roman"/>
              </w:rPr>
              <w:t>Провод ПВЗ-1-6</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118</w:t>
            </w:r>
          </w:p>
        </w:tc>
        <w:tc>
          <w:tcPr>
            <w:tcW w:w="4720" w:type="pct"/>
            <w:tcBorders>
              <w:top w:val="single" w:sz="4" w:space="0" w:color="auto"/>
              <w:left w:val="single" w:sz="12" w:space="0" w:color="auto"/>
              <w:bottom w:val="single" w:sz="4" w:space="0" w:color="auto"/>
              <w:right w:val="single" w:sz="4" w:space="0" w:color="auto"/>
            </w:tcBorders>
          </w:tcPr>
          <w:p w:rsidR="00B63612" w:rsidRPr="00B33F02" w:rsidRDefault="00B63612" w:rsidP="00411399">
            <w:pPr>
              <w:pStyle w:val="a3"/>
              <w:rPr>
                <w:rFonts w:ascii="Times New Roman" w:hAnsi="Times New Roman"/>
              </w:rPr>
            </w:pPr>
            <w:r w:rsidRPr="00B33F02">
              <w:rPr>
                <w:rFonts w:ascii="Times New Roman" w:hAnsi="Times New Roman"/>
              </w:rPr>
              <w:t>Коробка марки У73 КУВ-1МУ</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119</w:t>
            </w:r>
          </w:p>
        </w:tc>
        <w:tc>
          <w:tcPr>
            <w:tcW w:w="4720" w:type="pct"/>
            <w:tcBorders>
              <w:top w:val="single" w:sz="4" w:space="0" w:color="auto"/>
              <w:left w:val="single" w:sz="12" w:space="0" w:color="auto"/>
              <w:bottom w:val="single" w:sz="4" w:space="0" w:color="auto"/>
              <w:right w:val="single" w:sz="4" w:space="0" w:color="auto"/>
            </w:tcBorders>
          </w:tcPr>
          <w:p w:rsidR="00B63612" w:rsidRPr="00B33F02" w:rsidRDefault="00B63612" w:rsidP="00411399">
            <w:pPr>
              <w:pStyle w:val="a3"/>
              <w:rPr>
                <w:rFonts w:ascii="Times New Roman" w:hAnsi="Times New Roman"/>
              </w:rPr>
            </w:pPr>
            <w:r w:rsidRPr="00B33F02">
              <w:rPr>
                <w:rFonts w:ascii="Times New Roman" w:hAnsi="Times New Roman"/>
              </w:rPr>
              <w:t xml:space="preserve">Выключатель одноклавишный </w:t>
            </w:r>
            <w:proofErr w:type="spellStart"/>
            <w:r w:rsidRPr="00B33F02">
              <w:rPr>
                <w:rFonts w:ascii="Times New Roman" w:hAnsi="Times New Roman"/>
              </w:rPr>
              <w:t>неутопленного</w:t>
            </w:r>
            <w:proofErr w:type="spellEnd"/>
            <w:r w:rsidRPr="00B33F02">
              <w:rPr>
                <w:rFonts w:ascii="Times New Roman" w:hAnsi="Times New Roman"/>
              </w:rPr>
              <w:t xml:space="preserve"> типа при открытой проводке цвет белый Выключатель ВС10-1-0-ГБ  Выключатель ВС10-1-0-ГБ  1кл </w:t>
            </w:r>
            <w:proofErr w:type="gramStart"/>
            <w:r w:rsidRPr="00B33F02">
              <w:rPr>
                <w:rFonts w:ascii="Times New Roman" w:hAnsi="Times New Roman"/>
              </w:rPr>
              <w:t>о</w:t>
            </w:r>
            <w:proofErr w:type="gramEnd"/>
            <w:r w:rsidRPr="00B33F02">
              <w:rPr>
                <w:rFonts w:ascii="Times New Roman" w:hAnsi="Times New Roman"/>
              </w:rPr>
              <w:t>/у IP44</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120</w:t>
            </w:r>
          </w:p>
        </w:tc>
        <w:tc>
          <w:tcPr>
            <w:tcW w:w="4720" w:type="pct"/>
            <w:tcBorders>
              <w:top w:val="single" w:sz="4" w:space="0" w:color="auto"/>
              <w:left w:val="single" w:sz="12" w:space="0" w:color="auto"/>
              <w:bottom w:val="single" w:sz="4" w:space="0" w:color="auto"/>
              <w:right w:val="single" w:sz="4" w:space="0" w:color="auto"/>
            </w:tcBorders>
          </w:tcPr>
          <w:p w:rsidR="00B63612" w:rsidRPr="00B33F02" w:rsidRDefault="00B63612" w:rsidP="00411399">
            <w:pPr>
              <w:pStyle w:val="a3"/>
              <w:rPr>
                <w:rFonts w:ascii="Times New Roman" w:hAnsi="Times New Roman"/>
              </w:rPr>
            </w:pPr>
            <w:r w:rsidRPr="00B33F02">
              <w:rPr>
                <w:rFonts w:ascii="Times New Roman" w:hAnsi="Times New Roman"/>
              </w:rPr>
              <w:t xml:space="preserve">Розетка штепсельная </w:t>
            </w:r>
            <w:proofErr w:type="spellStart"/>
            <w:r w:rsidRPr="00B33F02">
              <w:rPr>
                <w:rFonts w:ascii="Times New Roman" w:hAnsi="Times New Roman"/>
              </w:rPr>
              <w:t>полугерметическая</w:t>
            </w:r>
            <w:proofErr w:type="spellEnd"/>
            <w:r w:rsidRPr="00B33F02">
              <w:rPr>
                <w:rFonts w:ascii="Times New Roman" w:hAnsi="Times New Roman"/>
              </w:rPr>
              <w:t xml:space="preserve"> и герметическая</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121</w:t>
            </w:r>
          </w:p>
        </w:tc>
        <w:tc>
          <w:tcPr>
            <w:tcW w:w="4720" w:type="pct"/>
            <w:tcBorders>
              <w:top w:val="single" w:sz="4" w:space="0" w:color="auto"/>
              <w:left w:val="single" w:sz="12" w:space="0" w:color="auto"/>
              <w:bottom w:val="single" w:sz="4" w:space="0" w:color="auto"/>
              <w:right w:val="single" w:sz="4" w:space="0" w:color="auto"/>
            </w:tcBorders>
          </w:tcPr>
          <w:p w:rsidR="00B63612" w:rsidRPr="00B33F02" w:rsidRDefault="00B63612" w:rsidP="00411399">
            <w:pPr>
              <w:pStyle w:val="a3"/>
              <w:rPr>
                <w:rFonts w:ascii="Times New Roman" w:hAnsi="Times New Roman"/>
              </w:rPr>
            </w:pPr>
            <w:r w:rsidRPr="00B33F02">
              <w:rPr>
                <w:rFonts w:ascii="Times New Roman" w:hAnsi="Times New Roman"/>
              </w:rPr>
              <w:t>Розетка открытой проводки с заземлением</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122</w:t>
            </w:r>
          </w:p>
        </w:tc>
        <w:tc>
          <w:tcPr>
            <w:tcW w:w="4720" w:type="pct"/>
            <w:tcBorders>
              <w:top w:val="single" w:sz="4" w:space="0" w:color="auto"/>
              <w:left w:val="single" w:sz="12" w:space="0" w:color="auto"/>
              <w:bottom w:val="single" w:sz="4" w:space="0" w:color="auto"/>
              <w:right w:val="single" w:sz="4" w:space="0" w:color="auto"/>
            </w:tcBorders>
          </w:tcPr>
          <w:p w:rsidR="00B63612" w:rsidRPr="00B33F02" w:rsidRDefault="00B63612" w:rsidP="00411399">
            <w:pPr>
              <w:pStyle w:val="a3"/>
              <w:rPr>
                <w:rFonts w:ascii="Times New Roman" w:hAnsi="Times New Roman"/>
              </w:rPr>
            </w:pPr>
            <w:r w:rsidRPr="00B33F02">
              <w:rPr>
                <w:rFonts w:ascii="Times New Roman" w:hAnsi="Times New Roman"/>
              </w:rPr>
              <w:t>Розетка скрытой проводки с заземлением</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123</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Светильник ЛВО-13-4 *18-472 в подвесных потолках, устанавливаемый на закладных деталях, количество ламп в светильнике до 4</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124</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Светильник  ДС-19 дежурного освещения Световые настенные указатели</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125</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Светильник потолочный или настенный с креплением винтами или болтами для помещений с нормальными условиями среды, одноламповый Светильник  НПБ-6000</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126</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proofErr w:type="gramStart"/>
            <w:r w:rsidRPr="00E665F6">
              <w:rPr>
                <w:rFonts w:ascii="Times New Roman" w:hAnsi="Times New Roman"/>
              </w:rPr>
              <w:t>Светильник</w:t>
            </w:r>
            <w:proofErr w:type="gramEnd"/>
            <w:r w:rsidRPr="00E665F6">
              <w:rPr>
                <w:rFonts w:ascii="Times New Roman" w:hAnsi="Times New Roman"/>
              </w:rPr>
              <w:t xml:space="preserve"> отдельно устанавливаемый на подвесах (штангах) с количеством ламп в светильнике 2 Светильник  НББ-05  082</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127</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Светильник потолочный или настенный с креплением винтами или болтами для помещений с нормальными условиями среды, одноламповый Светильник  OTN 1*18 настенный, перфорированный</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128</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Лампы люминесцентные ртутные низкого давления типа ЛБ 6</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129</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 xml:space="preserve">Лампы накаливания электрические осветительные общего назначения </w:t>
            </w:r>
            <w:proofErr w:type="spellStart"/>
            <w:r w:rsidRPr="00E665F6">
              <w:rPr>
                <w:rFonts w:ascii="Times New Roman" w:hAnsi="Times New Roman"/>
              </w:rPr>
              <w:t>биспиральные</w:t>
            </w:r>
            <w:proofErr w:type="spellEnd"/>
            <w:r w:rsidRPr="00E665F6">
              <w:rPr>
                <w:rFonts w:ascii="Times New Roman" w:hAnsi="Times New Roman"/>
              </w:rPr>
              <w:t xml:space="preserve"> криптоновые типа БК220-23</w:t>
            </w:r>
            <w:r>
              <w:rPr>
                <w:rFonts w:ascii="Times New Roman" w:hAnsi="Times New Roman"/>
              </w:rPr>
              <w:t>0-100</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130</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Лампы люминесцентные ЛЛ-26/36 Вт,G13 4000К</w:t>
            </w:r>
          </w:p>
        </w:tc>
      </w:tr>
      <w:tr w:rsidR="00B63612" w:rsidRPr="009F0BAA" w:rsidTr="00411399">
        <w:trPr>
          <w:trHeight w:val="70"/>
        </w:trPr>
        <w:tc>
          <w:tcPr>
            <w:tcW w:w="28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Pr>
                <w:rFonts w:ascii="Times New Roman" w:hAnsi="Times New Roman"/>
              </w:rPr>
              <w:t>131</w:t>
            </w:r>
          </w:p>
        </w:tc>
        <w:tc>
          <w:tcPr>
            <w:tcW w:w="4720" w:type="pct"/>
            <w:tcBorders>
              <w:top w:val="single" w:sz="4" w:space="0" w:color="auto"/>
              <w:left w:val="single" w:sz="12" w:space="0" w:color="auto"/>
              <w:bottom w:val="single" w:sz="4" w:space="0" w:color="auto"/>
              <w:right w:val="single" w:sz="4" w:space="0" w:color="auto"/>
            </w:tcBorders>
          </w:tcPr>
          <w:p w:rsidR="00B63612" w:rsidRPr="00E665F6" w:rsidRDefault="00B63612" w:rsidP="00411399">
            <w:pPr>
              <w:pStyle w:val="a3"/>
              <w:rPr>
                <w:rFonts w:ascii="Times New Roman" w:hAnsi="Times New Roman"/>
              </w:rPr>
            </w:pPr>
            <w:r w:rsidRPr="00E665F6">
              <w:rPr>
                <w:rFonts w:ascii="Times New Roman" w:hAnsi="Times New Roman"/>
              </w:rPr>
              <w:t>Лампы энергосбереж</w:t>
            </w:r>
            <w:r>
              <w:rPr>
                <w:rFonts w:ascii="Times New Roman" w:hAnsi="Times New Roman"/>
              </w:rPr>
              <w:t>ения КЭЛ-3U Е27 Вт 4000К ТЗ ИЭК</w:t>
            </w:r>
          </w:p>
        </w:tc>
      </w:tr>
    </w:tbl>
    <w:p w:rsidR="00B63612" w:rsidRPr="00E9750C" w:rsidRDefault="00B63612" w:rsidP="00B63612">
      <w:pPr>
        <w:pStyle w:val="a3"/>
        <w:jc w:val="both"/>
        <w:rPr>
          <w:rFonts w:ascii="Times New Roman" w:hAnsi="Times New Roman"/>
          <w:b/>
          <w:bCs/>
          <w:sz w:val="24"/>
          <w:szCs w:val="24"/>
        </w:rPr>
      </w:pPr>
      <w:r w:rsidRPr="00E9750C">
        <w:rPr>
          <w:rFonts w:ascii="Times New Roman" w:hAnsi="Times New Roman"/>
          <w:b/>
          <w:bCs/>
          <w:sz w:val="24"/>
          <w:szCs w:val="24"/>
        </w:rPr>
        <w:t>Технические требования.</w:t>
      </w:r>
    </w:p>
    <w:p w:rsidR="00B63612" w:rsidRPr="00E9750C" w:rsidRDefault="00B63612" w:rsidP="00B63612">
      <w:pPr>
        <w:pStyle w:val="a3"/>
        <w:jc w:val="both"/>
        <w:rPr>
          <w:rFonts w:ascii="Times New Roman" w:hAnsi="Times New Roman"/>
          <w:bCs/>
          <w:sz w:val="24"/>
          <w:szCs w:val="24"/>
        </w:rPr>
      </w:pPr>
      <w:r w:rsidRPr="00E9750C">
        <w:rPr>
          <w:rFonts w:ascii="Times New Roman" w:hAnsi="Times New Roman"/>
          <w:bCs/>
          <w:sz w:val="24"/>
          <w:szCs w:val="24"/>
        </w:rPr>
        <w:t>Все работы производятся с демонтажем существующих окон, дверей, загрузкой и вывозом строительного мусора и старых оконных блоков и установкой новых конструкций, включая расходы по доставке новых конструкций.</w:t>
      </w:r>
    </w:p>
    <w:p w:rsidR="00B63612" w:rsidRPr="00E9750C" w:rsidRDefault="00B63612" w:rsidP="00B63612">
      <w:pPr>
        <w:widowControl w:val="0"/>
        <w:autoSpaceDE w:val="0"/>
        <w:autoSpaceDN w:val="0"/>
        <w:adjustRightInd w:val="0"/>
        <w:jc w:val="both"/>
        <w:rPr>
          <w:color w:val="000000"/>
        </w:rPr>
      </w:pPr>
      <w:r w:rsidRPr="00E9750C">
        <w:rPr>
          <w:color w:val="000000"/>
        </w:rPr>
        <w:t xml:space="preserve">          Монтажные работы проводятся в строгом соответствии с утвержденной документацией, графиком производства работ, технологической последовательностью производства работ.</w:t>
      </w:r>
    </w:p>
    <w:p w:rsidR="00B63612" w:rsidRPr="00E9750C" w:rsidRDefault="00B63612" w:rsidP="00B63612">
      <w:pPr>
        <w:pStyle w:val="a3"/>
        <w:jc w:val="both"/>
        <w:rPr>
          <w:rFonts w:ascii="Times New Roman" w:hAnsi="Times New Roman"/>
          <w:bCs/>
          <w:sz w:val="24"/>
          <w:szCs w:val="24"/>
        </w:rPr>
      </w:pPr>
      <w:r w:rsidRPr="00E9750C">
        <w:rPr>
          <w:rFonts w:ascii="Times New Roman" w:hAnsi="Times New Roman"/>
          <w:bCs/>
          <w:sz w:val="24"/>
          <w:szCs w:val="24"/>
        </w:rPr>
        <w:t>Используемые материалы должны иметь следующие сертификаты, которые Подрядчик прилагает в процессе выполнения работ по Контракту (копии):</w:t>
      </w:r>
    </w:p>
    <w:p w:rsidR="00B63612" w:rsidRPr="00E9750C" w:rsidRDefault="00B63612" w:rsidP="00B63612">
      <w:pPr>
        <w:pStyle w:val="a3"/>
        <w:jc w:val="both"/>
        <w:rPr>
          <w:rFonts w:ascii="Times New Roman" w:hAnsi="Times New Roman"/>
          <w:bCs/>
          <w:sz w:val="24"/>
          <w:szCs w:val="24"/>
        </w:rPr>
      </w:pPr>
      <w:r w:rsidRPr="00E9750C">
        <w:rPr>
          <w:rFonts w:ascii="Times New Roman" w:hAnsi="Times New Roman"/>
          <w:bCs/>
          <w:sz w:val="24"/>
          <w:szCs w:val="24"/>
        </w:rPr>
        <w:lastRenderedPageBreak/>
        <w:t>- Сертификат соответствия ГОСТ (на профиль ПВХ, профили алюминиевых конструкций, стеклопакеты, на фурнитуру)</w:t>
      </w:r>
    </w:p>
    <w:p w:rsidR="00B63612" w:rsidRPr="00E9750C" w:rsidRDefault="00B63612" w:rsidP="00B63612">
      <w:pPr>
        <w:pStyle w:val="a3"/>
        <w:jc w:val="both"/>
        <w:rPr>
          <w:rFonts w:ascii="Times New Roman" w:hAnsi="Times New Roman"/>
          <w:bCs/>
          <w:sz w:val="24"/>
          <w:szCs w:val="24"/>
        </w:rPr>
      </w:pPr>
      <w:r w:rsidRPr="00E9750C">
        <w:rPr>
          <w:rFonts w:ascii="Times New Roman" w:hAnsi="Times New Roman"/>
          <w:bCs/>
          <w:sz w:val="24"/>
          <w:szCs w:val="24"/>
        </w:rPr>
        <w:t>- Санитарно-гигиенический сертификат на ПВХ и алюминиевый профиль.</w:t>
      </w:r>
    </w:p>
    <w:p w:rsidR="00B63612" w:rsidRPr="00E9750C" w:rsidRDefault="00B63612" w:rsidP="00B63612">
      <w:pPr>
        <w:pStyle w:val="a3"/>
        <w:jc w:val="both"/>
        <w:rPr>
          <w:rFonts w:ascii="Times New Roman" w:hAnsi="Times New Roman"/>
          <w:bCs/>
          <w:sz w:val="24"/>
          <w:szCs w:val="24"/>
        </w:rPr>
      </w:pPr>
      <w:r w:rsidRPr="00E9750C">
        <w:rPr>
          <w:rFonts w:ascii="Times New Roman" w:hAnsi="Times New Roman"/>
          <w:bCs/>
          <w:sz w:val="24"/>
          <w:szCs w:val="24"/>
        </w:rPr>
        <w:t>- Сертификат пожарной безопасности на ПВХ и алюминиевый профиль.</w:t>
      </w:r>
    </w:p>
    <w:p w:rsidR="00B63612" w:rsidRPr="00E9750C" w:rsidRDefault="00B63612" w:rsidP="00B63612">
      <w:pPr>
        <w:pStyle w:val="a3"/>
        <w:jc w:val="both"/>
        <w:rPr>
          <w:rFonts w:ascii="Times New Roman" w:hAnsi="Times New Roman"/>
          <w:bCs/>
          <w:sz w:val="24"/>
          <w:szCs w:val="24"/>
        </w:rPr>
      </w:pPr>
      <w:r w:rsidRPr="00E9750C">
        <w:rPr>
          <w:rFonts w:ascii="Times New Roman" w:hAnsi="Times New Roman"/>
          <w:bCs/>
          <w:sz w:val="24"/>
          <w:szCs w:val="24"/>
        </w:rPr>
        <w:t>- Паспорт изделия.</w:t>
      </w:r>
    </w:p>
    <w:p w:rsidR="00B63612" w:rsidRPr="00E9750C" w:rsidRDefault="00B63612" w:rsidP="00B63612">
      <w:pPr>
        <w:pStyle w:val="a3"/>
        <w:jc w:val="both"/>
        <w:rPr>
          <w:rFonts w:ascii="Times New Roman" w:hAnsi="Times New Roman"/>
          <w:bCs/>
          <w:sz w:val="24"/>
          <w:szCs w:val="24"/>
        </w:rPr>
      </w:pPr>
      <w:r w:rsidRPr="00E9750C">
        <w:rPr>
          <w:rFonts w:ascii="Times New Roman" w:hAnsi="Times New Roman"/>
          <w:bCs/>
          <w:sz w:val="24"/>
          <w:szCs w:val="24"/>
        </w:rPr>
        <w:t>При монтаже должны приниматься меры для минимизации нарушения интерьера, существующей отделки помещений. После окончания работ производится ликвидация рабочей зоны, уборка мусора, материалов, разборка ограждений. Конструкции дверей выполняются из алюминиевого профиля СИАЛ КП 45 или эквивалент, с заполнением: сэндвич-панель толщиной не менее 24 мм, стекло толщиной 5мм с бронирующей пленкой не менее 100мк.  Отделка по периметру двери алюминиевым уголком (ширина определяется по месту установки) в цвет двери с обеих сторон. Цвет полимерного покрытия по согласованию с заказчиком. Двери должны открываться по направлению эвакуационных выходов из здания, не иметь запоров, оборудованы нажимным гарнитуром с замком</w:t>
      </w:r>
      <w:proofErr w:type="gramStart"/>
      <w:r w:rsidRPr="00E9750C">
        <w:rPr>
          <w:rFonts w:ascii="Times New Roman" w:hAnsi="Times New Roman"/>
          <w:bCs/>
          <w:sz w:val="24"/>
          <w:szCs w:val="24"/>
        </w:rPr>
        <w:t>.</w:t>
      </w:r>
      <w:proofErr w:type="gramEnd"/>
      <w:r w:rsidRPr="00E9750C">
        <w:rPr>
          <w:rFonts w:ascii="Times New Roman" w:hAnsi="Times New Roman"/>
          <w:bCs/>
          <w:sz w:val="24"/>
          <w:szCs w:val="24"/>
        </w:rPr>
        <w:t xml:space="preserve">- </w:t>
      </w:r>
      <w:proofErr w:type="gramStart"/>
      <w:r w:rsidRPr="00E9750C">
        <w:rPr>
          <w:rFonts w:ascii="Times New Roman" w:hAnsi="Times New Roman"/>
          <w:bCs/>
          <w:sz w:val="24"/>
          <w:szCs w:val="24"/>
        </w:rPr>
        <w:t>о</w:t>
      </w:r>
      <w:proofErr w:type="gramEnd"/>
      <w:r w:rsidRPr="00E9750C">
        <w:rPr>
          <w:rFonts w:ascii="Times New Roman" w:hAnsi="Times New Roman"/>
          <w:bCs/>
          <w:sz w:val="24"/>
          <w:szCs w:val="24"/>
        </w:rPr>
        <w:t>конные блоки выполнить из  ПВХ профиля толщиной не менее 70мм., 5-ти камерного. Толщина лицевой стенки ПВХ профиля не менее 3мм. (класс А). Армирование профиля коробки, створки, импоста сталью толщиной не менее 1,5 мм.  Стеклопакеты – двухкамерные, толщиной не менее 40мм. и поворотно-откидным механизмом. Фурнитура должна иметь не менее 6 точек прижима.</w:t>
      </w:r>
    </w:p>
    <w:p w:rsidR="00B63612" w:rsidRPr="00E9750C" w:rsidRDefault="00B63612" w:rsidP="00B63612">
      <w:pPr>
        <w:pStyle w:val="a3"/>
        <w:jc w:val="both"/>
        <w:rPr>
          <w:rFonts w:ascii="Times New Roman" w:hAnsi="Times New Roman"/>
          <w:bCs/>
          <w:sz w:val="24"/>
          <w:szCs w:val="24"/>
        </w:rPr>
      </w:pPr>
      <w:r w:rsidRPr="00E9750C">
        <w:rPr>
          <w:rFonts w:ascii="Times New Roman" w:hAnsi="Times New Roman"/>
          <w:bCs/>
          <w:sz w:val="24"/>
          <w:szCs w:val="24"/>
        </w:rPr>
        <w:t xml:space="preserve"> -  отделка наружных откосов уголком ПВХ 120*35мм. </w:t>
      </w:r>
    </w:p>
    <w:p w:rsidR="00B63612" w:rsidRPr="00E9750C" w:rsidRDefault="00B63612" w:rsidP="00B63612">
      <w:pPr>
        <w:pStyle w:val="a3"/>
        <w:jc w:val="both"/>
        <w:rPr>
          <w:rFonts w:ascii="Times New Roman" w:hAnsi="Times New Roman"/>
          <w:bCs/>
          <w:sz w:val="24"/>
          <w:szCs w:val="24"/>
        </w:rPr>
      </w:pPr>
      <w:r w:rsidRPr="00E9750C">
        <w:rPr>
          <w:rFonts w:ascii="Times New Roman" w:hAnsi="Times New Roman"/>
          <w:bCs/>
          <w:sz w:val="24"/>
          <w:szCs w:val="24"/>
        </w:rPr>
        <w:t xml:space="preserve"> - отделка внутренних откосов: сэндвич-панель толщиной не менее 10 мм (шириной до 550 мм) с наличником БФК или эквивалент. Перед установкой </w:t>
      </w:r>
      <w:proofErr w:type="spellStart"/>
      <w:proofErr w:type="gramStart"/>
      <w:r w:rsidRPr="00E9750C">
        <w:rPr>
          <w:rFonts w:ascii="Times New Roman" w:hAnsi="Times New Roman"/>
          <w:bCs/>
          <w:sz w:val="24"/>
          <w:szCs w:val="24"/>
        </w:rPr>
        <w:t>сэндвич-панелей</w:t>
      </w:r>
      <w:proofErr w:type="spellEnd"/>
      <w:proofErr w:type="gramEnd"/>
      <w:r w:rsidRPr="00E9750C">
        <w:rPr>
          <w:rFonts w:ascii="Times New Roman" w:hAnsi="Times New Roman"/>
          <w:bCs/>
          <w:sz w:val="24"/>
          <w:szCs w:val="24"/>
        </w:rPr>
        <w:t xml:space="preserve"> выполнить ремонт штукатурки внутренних откосов.</w:t>
      </w:r>
    </w:p>
    <w:p w:rsidR="00B63612" w:rsidRPr="00E9750C" w:rsidRDefault="00B63612" w:rsidP="00B63612">
      <w:pPr>
        <w:pStyle w:val="a3"/>
        <w:jc w:val="both"/>
        <w:rPr>
          <w:rFonts w:ascii="Times New Roman" w:hAnsi="Times New Roman"/>
          <w:bCs/>
          <w:sz w:val="24"/>
          <w:szCs w:val="24"/>
        </w:rPr>
      </w:pPr>
      <w:r w:rsidRPr="00E9750C">
        <w:rPr>
          <w:rFonts w:ascii="Times New Roman" w:hAnsi="Times New Roman"/>
          <w:bCs/>
          <w:sz w:val="24"/>
          <w:szCs w:val="24"/>
        </w:rPr>
        <w:t xml:space="preserve">-  подоконная доска </w:t>
      </w:r>
      <w:proofErr w:type="spellStart"/>
      <w:r w:rsidRPr="00E9750C">
        <w:rPr>
          <w:rFonts w:ascii="Times New Roman" w:hAnsi="Times New Roman"/>
          <w:bCs/>
          <w:sz w:val="24"/>
          <w:szCs w:val="24"/>
        </w:rPr>
        <w:t>Moeller</w:t>
      </w:r>
      <w:proofErr w:type="spellEnd"/>
      <w:r w:rsidRPr="00E9750C">
        <w:rPr>
          <w:rFonts w:ascii="Times New Roman" w:hAnsi="Times New Roman"/>
          <w:bCs/>
          <w:sz w:val="24"/>
          <w:szCs w:val="24"/>
        </w:rPr>
        <w:t xml:space="preserve"> или эквивалент из жесткого ПВХ белого цвета, толщиной не менее 22мм., шириной до 600 мм,   выпуском  влево и вправо за размеры оконного проема  50мм. и вылетом за внутреннюю стену  50мм. На поверхности подоконников устанавливается многослойный </w:t>
      </w:r>
      <w:proofErr w:type="spellStart"/>
      <w:r w:rsidRPr="00E9750C">
        <w:rPr>
          <w:rFonts w:ascii="Times New Roman" w:hAnsi="Times New Roman"/>
          <w:bCs/>
          <w:sz w:val="24"/>
          <w:szCs w:val="24"/>
        </w:rPr>
        <w:t>ламинат</w:t>
      </w:r>
      <w:proofErr w:type="spellEnd"/>
      <w:r w:rsidRPr="00E9750C">
        <w:rPr>
          <w:rFonts w:ascii="Times New Roman" w:hAnsi="Times New Roman"/>
          <w:bCs/>
          <w:sz w:val="24"/>
          <w:szCs w:val="24"/>
        </w:rPr>
        <w:t xml:space="preserve"> ELESGO </w:t>
      </w:r>
      <w:proofErr w:type="spellStart"/>
      <w:r w:rsidRPr="00E9750C">
        <w:rPr>
          <w:rFonts w:ascii="Times New Roman" w:hAnsi="Times New Roman"/>
          <w:bCs/>
          <w:sz w:val="24"/>
          <w:szCs w:val="24"/>
        </w:rPr>
        <w:t>Plus</w:t>
      </w:r>
      <w:proofErr w:type="spellEnd"/>
      <w:r w:rsidRPr="00E9750C">
        <w:rPr>
          <w:rFonts w:ascii="Times New Roman" w:hAnsi="Times New Roman"/>
          <w:bCs/>
          <w:sz w:val="24"/>
          <w:szCs w:val="24"/>
        </w:rPr>
        <w:t xml:space="preserve"> </w:t>
      </w:r>
      <w:proofErr w:type="spellStart"/>
      <w:r w:rsidRPr="00E9750C">
        <w:rPr>
          <w:rFonts w:ascii="Times New Roman" w:hAnsi="Times New Roman"/>
          <w:bCs/>
          <w:sz w:val="24"/>
          <w:szCs w:val="24"/>
        </w:rPr>
        <w:t>on</w:t>
      </w:r>
      <w:proofErr w:type="spellEnd"/>
      <w:r w:rsidRPr="00E9750C">
        <w:rPr>
          <w:rFonts w:ascii="Times New Roman" w:hAnsi="Times New Roman"/>
          <w:bCs/>
          <w:sz w:val="24"/>
          <w:szCs w:val="24"/>
        </w:rPr>
        <w:t xml:space="preserve"> </w:t>
      </w:r>
      <w:proofErr w:type="spellStart"/>
      <w:r w:rsidRPr="00E9750C">
        <w:rPr>
          <w:rFonts w:ascii="Times New Roman" w:hAnsi="Times New Roman"/>
          <w:bCs/>
          <w:sz w:val="24"/>
          <w:szCs w:val="24"/>
        </w:rPr>
        <w:t>Top</w:t>
      </w:r>
      <w:proofErr w:type="spellEnd"/>
      <w:r w:rsidRPr="00E9750C">
        <w:rPr>
          <w:rFonts w:ascii="Times New Roman" w:hAnsi="Times New Roman"/>
          <w:bCs/>
          <w:sz w:val="24"/>
          <w:szCs w:val="24"/>
        </w:rPr>
        <w:t xml:space="preserve"> или эквивалент. Не царапаются и обладают повышенной </w:t>
      </w:r>
      <w:proofErr w:type="spellStart"/>
      <w:r w:rsidRPr="00E9750C">
        <w:rPr>
          <w:rFonts w:ascii="Times New Roman" w:hAnsi="Times New Roman"/>
          <w:bCs/>
          <w:sz w:val="24"/>
          <w:szCs w:val="24"/>
        </w:rPr>
        <w:t>ударостойкостью</w:t>
      </w:r>
      <w:proofErr w:type="spellEnd"/>
      <w:r w:rsidRPr="00E9750C">
        <w:rPr>
          <w:rFonts w:ascii="Times New Roman" w:hAnsi="Times New Roman"/>
          <w:bCs/>
          <w:sz w:val="24"/>
          <w:szCs w:val="24"/>
        </w:rPr>
        <w:t>. не впитывают влаги. Коэффициент теплового расширения подоконника менее 1% за 24 часа температурного воздействия 70°C. Предусмотреть дополнительное усиление подоконной доски на прогиб, предварительно согласовав с заказчиком.</w:t>
      </w:r>
    </w:p>
    <w:p w:rsidR="00B63612" w:rsidRPr="00E9750C" w:rsidRDefault="00B63612" w:rsidP="00B63612">
      <w:pPr>
        <w:pStyle w:val="a3"/>
        <w:jc w:val="both"/>
        <w:rPr>
          <w:rFonts w:ascii="Times New Roman" w:hAnsi="Times New Roman"/>
          <w:bCs/>
          <w:sz w:val="24"/>
          <w:szCs w:val="24"/>
        </w:rPr>
      </w:pPr>
      <w:r w:rsidRPr="00E9750C">
        <w:rPr>
          <w:rFonts w:ascii="Times New Roman" w:hAnsi="Times New Roman"/>
          <w:bCs/>
          <w:sz w:val="24"/>
          <w:szCs w:val="24"/>
        </w:rPr>
        <w:t xml:space="preserve"> - монтажную пену для заделки монтажный шов согласовать с заказчиком. Все запененные швы должны герметизироваться как изнутри, так и снаружи помещения. </w:t>
      </w:r>
    </w:p>
    <w:p w:rsidR="00B63612" w:rsidRPr="00E9750C" w:rsidRDefault="00B63612" w:rsidP="00B63612">
      <w:pPr>
        <w:pStyle w:val="a3"/>
        <w:jc w:val="both"/>
        <w:rPr>
          <w:rFonts w:ascii="Times New Roman" w:hAnsi="Times New Roman"/>
          <w:bCs/>
          <w:sz w:val="24"/>
          <w:szCs w:val="24"/>
        </w:rPr>
      </w:pPr>
      <w:r w:rsidRPr="00E9750C">
        <w:rPr>
          <w:rFonts w:ascii="Times New Roman" w:hAnsi="Times New Roman"/>
          <w:bCs/>
          <w:sz w:val="24"/>
          <w:szCs w:val="24"/>
        </w:rPr>
        <w:t>1. наружный гидроизоляционный: мастика СТИЗ-А, или эквивалент;</w:t>
      </w:r>
    </w:p>
    <w:p w:rsidR="00B63612" w:rsidRPr="00E9750C" w:rsidRDefault="00B63612" w:rsidP="00B63612">
      <w:pPr>
        <w:pStyle w:val="a3"/>
        <w:jc w:val="both"/>
        <w:rPr>
          <w:rFonts w:ascii="Times New Roman" w:hAnsi="Times New Roman"/>
          <w:bCs/>
          <w:sz w:val="24"/>
          <w:szCs w:val="24"/>
        </w:rPr>
      </w:pPr>
      <w:r w:rsidRPr="00E9750C">
        <w:rPr>
          <w:rFonts w:ascii="Times New Roman" w:hAnsi="Times New Roman"/>
          <w:bCs/>
          <w:sz w:val="24"/>
          <w:szCs w:val="24"/>
        </w:rPr>
        <w:t xml:space="preserve">2. средний теплоизоляционный: трубчатый утеплитель </w:t>
      </w:r>
      <w:proofErr w:type="spellStart"/>
      <w:r w:rsidRPr="00E9750C">
        <w:rPr>
          <w:rFonts w:ascii="Times New Roman" w:hAnsi="Times New Roman"/>
          <w:bCs/>
          <w:sz w:val="24"/>
          <w:szCs w:val="24"/>
        </w:rPr>
        <w:t>Вилатерм</w:t>
      </w:r>
      <w:proofErr w:type="spellEnd"/>
      <w:r w:rsidRPr="00E9750C">
        <w:rPr>
          <w:rFonts w:ascii="Times New Roman" w:hAnsi="Times New Roman"/>
          <w:bCs/>
          <w:sz w:val="24"/>
          <w:szCs w:val="24"/>
        </w:rPr>
        <w:t>, или эквивалент и профессиональная монтажная пена «</w:t>
      </w:r>
      <w:proofErr w:type="spellStart"/>
      <w:r w:rsidRPr="00E9750C">
        <w:rPr>
          <w:rFonts w:ascii="Times New Roman" w:hAnsi="Times New Roman"/>
          <w:bCs/>
          <w:sz w:val="24"/>
          <w:szCs w:val="24"/>
        </w:rPr>
        <w:t>Gold-Gum</w:t>
      </w:r>
      <w:proofErr w:type="spellEnd"/>
      <w:r w:rsidRPr="00E9750C">
        <w:rPr>
          <w:rFonts w:ascii="Times New Roman" w:hAnsi="Times New Roman"/>
          <w:bCs/>
          <w:sz w:val="24"/>
          <w:szCs w:val="24"/>
        </w:rPr>
        <w:t>», или эквивалент.</w:t>
      </w:r>
    </w:p>
    <w:p w:rsidR="00B63612" w:rsidRPr="00E9750C" w:rsidRDefault="00B63612" w:rsidP="00B63612">
      <w:pPr>
        <w:pStyle w:val="a3"/>
        <w:jc w:val="both"/>
        <w:rPr>
          <w:rFonts w:ascii="Times New Roman" w:hAnsi="Times New Roman"/>
          <w:bCs/>
          <w:sz w:val="24"/>
          <w:szCs w:val="24"/>
        </w:rPr>
      </w:pPr>
      <w:r w:rsidRPr="00E9750C">
        <w:rPr>
          <w:rFonts w:ascii="Times New Roman" w:hAnsi="Times New Roman"/>
          <w:bCs/>
          <w:sz w:val="24"/>
          <w:szCs w:val="24"/>
        </w:rPr>
        <w:t>3. внутренний пароизоляционный: САЗИЛАСТ-11, или эквивалент.</w:t>
      </w:r>
    </w:p>
    <w:p w:rsidR="00B63612" w:rsidRPr="00E9750C" w:rsidRDefault="00B63612" w:rsidP="00B63612">
      <w:pPr>
        <w:pStyle w:val="a3"/>
        <w:jc w:val="both"/>
        <w:rPr>
          <w:rFonts w:ascii="Times New Roman" w:hAnsi="Times New Roman"/>
          <w:bCs/>
          <w:sz w:val="24"/>
          <w:szCs w:val="24"/>
        </w:rPr>
      </w:pPr>
      <w:r w:rsidRPr="00E9750C">
        <w:rPr>
          <w:rFonts w:ascii="Times New Roman" w:hAnsi="Times New Roman"/>
          <w:bCs/>
          <w:sz w:val="24"/>
          <w:szCs w:val="24"/>
        </w:rPr>
        <w:t>Работа и материалы по электроснабжению должны соответствовать энергосберегающим требованиям и технологиям.</w:t>
      </w:r>
    </w:p>
    <w:p w:rsidR="00B63612" w:rsidRPr="00E9750C" w:rsidRDefault="00B63612" w:rsidP="00B63612">
      <w:pPr>
        <w:pStyle w:val="a3"/>
        <w:jc w:val="both"/>
        <w:rPr>
          <w:rFonts w:ascii="Times New Roman" w:hAnsi="Times New Roman"/>
          <w:bCs/>
          <w:sz w:val="24"/>
          <w:szCs w:val="24"/>
        </w:rPr>
      </w:pPr>
      <w:r w:rsidRPr="00E9750C">
        <w:rPr>
          <w:rFonts w:ascii="Times New Roman" w:hAnsi="Times New Roman"/>
          <w:bCs/>
          <w:sz w:val="24"/>
          <w:szCs w:val="24"/>
        </w:rPr>
        <w:t>4.Отключения существующих инженерных систем, сетей или отдельных их участков могут производиться только по предварительному согласованию с Заказчиком. После выполнения работ по монтажу вентиляции, требуется проведение замеро</w:t>
      </w:r>
      <w:r>
        <w:rPr>
          <w:rFonts w:ascii="Times New Roman" w:hAnsi="Times New Roman"/>
          <w:bCs/>
          <w:sz w:val="24"/>
          <w:szCs w:val="24"/>
        </w:rPr>
        <w:t xml:space="preserve">в </w:t>
      </w:r>
      <w:proofErr w:type="spellStart"/>
      <w:r>
        <w:rPr>
          <w:rFonts w:ascii="Times New Roman" w:hAnsi="Times New Roman"/>
          <w:bCs/>
          <w:sz w:val="24"/>
          <w:szCs w:val="24"/>
        </w:rPr>
        <w:t>обмен</w:t>
      </w:r>
      <w:proofErr w:type="gramStart"/>
      <w:r>
        <w:rPr>
          <w:rFonts w:ascii="Times New Roman" w:hAnsi="Times New Roman"/>
          <w:bCs/>
          <w:sz w:val="24"/>
          <w:szCs w:val="24"/>
        </w:rPr>
        <w:t>о</w:t>
      </w:r>
      <w:proofErr w:type="spellEnd"/>
      <w:r>
        <w:rPr>
          <w:rFonts w:ascii="Times New Roman" w:hAnsi="Times New Roman"/>
          <w:bCs/>
          <w:sz w:val="24"/>
          <w:szCs w:val="24"/>
        </w:rPr>
        <w:t>-</w:t>
      </w:r>
      <w:proofErr w:type="gramEnd"/>
      <w:r>
        <w:rPr>
          <w:rFonts w:ascii="Times New Roman" w:hAnsi="Times New Roman"/>
          <w:bCs/>
          <w:sz w:val="24"/>
          <w:szCs w:val="24"/>
        </w:rPr>
        <w:t xml:space="preserve"> потоков в помещении. </w:t>
      </w:r>
    </w:p>
    <w:p w:rsidR="00B63612" w:rsidRPr="00E9750C" w:rsidRDefault="00B63612" w:rsidP="00B63612">
      <w:pPr>
        <w:pStyle w:val="a3"/>
        <w:jc w:val="both"/>
        <w:rPr>
          <w:rFonts w:ascii="Times New Roman" w:hAnsi="Times New Roman"/>
          <w:b/>
          <w:bCs/>
          <w:i/>
          <w:sz w:val="24"/>
          <w:szCs w:val="24"/>
        </w:rPr>
      </w:pPr>
      <w:r w:rsidRPr="00E9750C">
        <w:rPr>
          <w:rFonts w:ascii="Times New Roman" w:hAnsi="Times New Roman"/>
          <w:bCs/>
          <w:sz w:val="24"/>
          <w:szCs w:val="24"/>
        </w:rPr>
        <w:t xml:space="preserve"> </w:t>
      </w:r>
      <w:r w:rsidRPr="00E9750C">
        <w:rPr>
          <w:rFonts w:ascii="Times New Roman" w:hAnsi="Times New Roman"/>
          <w:b/>
          <w:bCs/>
          <w:i/>
          <w:sz w:val="24"/>
          <w:szCs w:val="24"/>
        </w:rPr>
        <w:t>Требования к внутренней отделке помещений</w:t>
      </w:r>
    </w:p>
    <w:p w:rsidR="00B63612" w:rsidRPr="00E9750C" w:rsidRDefault="00B63612" w:rsidP="00B63612">
      <w:pPr>
        <w:pStyle w:val="a3"/>
        <w:jc w:val="both"/>
        <w:rPr>
          <w:rFonts w:ascii="Times New Roman" w:hAnsi="Times New Roman"/>
          <w:bCs/>
          <w:sz w:val="24"/>
          <w:szCs w:val="24"/>
        </w:rPr>
      </w:pPr>
      <w:r w:rsidRPr="00E9750C">
        <w:rPr>
          <w:rFonts w:ascii="Times New Roman" w:hAnsi="Times New Roman"/>
          <w:bCs/>
          <w:sz w:val="24"/>
          <w:szCs w:val="24"/>
        </w:rPr>
        <w:t xml:space="preserve">Для внутренней отделки используются материалы в соответствии с функциональным назначением помещений. </w:t>
      </w:r>
    </w:p>
    <w:p w:rsidR="00B63612" w:rsidRPr="00E9750C" w:rsidRDefault="00B63612" w:rsidP="00B63612">
      <w:pPr>
        <w:pStyle w:val="a3"/>
        <w:jc w:val="both"/>
        <w:rPr>
          <w:rFonts w:ascii="Times New Roman" w:hAnsi="Times New Roman"/>
          <w:bCs/>
          <w:sz w:val="24"/>
          <w:szCs w:val="24"/>
        </w:rPr>
      </w:pPr>
      <w:r w:rsidRPr="00E9750C">
        <w:rPr>
          <w:rFonts w:ascii="Times New Roman" w:hAnsi="Times New Roman"/>
          <w:bCs/>
          <w:sz w:val="24"/>
          <w:szCs w:val="24"/>
        </w:rPr>
        <w:t xml:space="preserve">Поверхность стен, полов и потолков помещений должна быть гладкой, без дефектов, легкодоступной для влажной уборки и устойчивой к обработке моющими и дезинфицирующими средствами. При использовании панелей их конструкция также должна обеспечивать гладкую поверхность. </w:t>
      </w:r>
    </w:p>
    <w:p w:rsidR="00B63612" w:rsidRPr="00E9750C" w:rsidRDefault="00B63612" w:rsidP="00B63612">
      <w:pPr>
        <w:pStyle w:val="a3"/>
        <w:jc w:val="both"/>
        <w:rPr>
          <w:rFonts w:ascii="Times New Roman" w:hAnsi="Times New Roman"/>
          <w:bCs/>
          <w:sz w:val="24"/>
          <w:szCs w:val="24"/>
        </w:rPr>
      </w:pPr>
      <w:r w:rsidRPr="00E9750C">
        <w:rPr>
          <w:rFonts w:ascii="Times New Roman" w:hAnsi="Times New Roman"/>
          <w:bCs/>
          <w:sz w:val="24"/>
          <w:szCs w:val="24"/>
        </w:rPr>
        <w:t xml:space="preserve">Покрытие пола должно плотно прилегать к основанию. Сопряжение стен и полов должно иметь закругленное сечение, стыки должны быть герметичными. При использовании линолеумных покрытий края линолеума у стен могут быть подведены под плинтуса или возведены на стены. Швы примыкающих друг к другу листов линолеума должны быть пропаяны. </w:t>
      </w:r>
    </w:p>
    <w:p w:rsidR="00B63612" w:rsidRPr="00E9750C" w:rsidRDefault="00B63612" w:rsidP="00B63612">
      <w:pPr>
        <w:pStyle w:val="a3"/>
        <w:jc w:val="both"/>
        <w:rPr>
          <w:rFonts w:ascii="Times New Roman" w:hAnsi="Times New Roman"/>
          <w:bCs/>
          <w:sz w:val="24"/>
          <w:szCs w:val="24"/>
        </w:rPr>
      </w:pPr>
      <w:r w:rsidRPr="00E9750C">
        <w:rPr>
          <w:rFonts w:ascii="Times New Roman" w:hAnsi="Times New Roman"/>
          <w:bCs/>
          <w:sz w:val="24"/>
          <w:szCs w:val="24"/>
        </w:rPr>
        <w:t xml:space="preserve">В вестибюлях полы должны быть устойчивы к механическому воздействию </w:t>
      </w:r>
    </w:p>
    <w:p w:rsidR="00B63612" w:rsidRPr="00E9750C" w:rsidRDefault="00B63612" w:rsidP="00B63612">
      <w:pPr>
        <w:pStyle w:val="a3"/>
        <w:jc w:val="both"/>
        <w:rPr>
          <w:rFonts w:ascii="Times New Roman" w:hAnsi="Times New Roman"/>
          <w:bCs/>
          <w:sz w:val="24"/>
          <w:szCs w:val="24"/>
        </w:rPr>
      </w:pPr>
      <w:r w:rsidRPr="00E9750C">
        <w:rPr>
          <w:rFonts w:ascii="Times New Roman" w:hAnsi="Times New Roman"/>
          <w:bCs/>
          <w:sz w:val="24"/>
          <w:szCs w:val="24"/>
        </w:rPr>
        <w:t xml:space="preserve">Полы в операционных, наркозных, родовых и других аналогичных помещениях должны быть антистатическими. </w:t>
      </w:r>
    </w:p>
    <w:p w:rsidR="00B63612" w:rsidRPr="00E9750C" w:rsidRDefault="00B63612" w:rsidP="00B63612">
      <w:pPr>
        <w:pStyle w:val="a3"/>
        <w:jc w:val="both"/>
        <w:rPr>
          <w:rFonts w:ascii="Times New Roman" w:hAnsi="Times New Roman"/>
          <w:bCs/>
          <w:sz w:val="24"/>
          <w:szCs w:val="24"/>
        </w:rPr>
      </w:pPr>
      <w:r w:rsidRPr="00E9750C">
        <w:rPr>
          <w:rFonts w:ascii="Times New Roman" w:hAnsi="Times New Roman"/>
          <w:bCs/>
          <w:sz w:val="24"/>
          <w:szCs w:val="24"/>
        </w:rPr>
        <w:t>В помещениях классов чистоты</w:t>
      </w:r>
      <w:proofErr w:type="gramStart"/>
      <w:r w:rsidRPr="00E9750C">
        <w:rPr>
          <w:rFonts w:ascii="Times New Roman" w:hAnsi="Times New Roman"/>
          <w:bCs/>
          <w:sz w:val="24"/>
          <w:szCs w:val="24"/>
        </w:rPr>
        <w:t xml:space="preserve"> А</w:t>
      </w:r>
      <w:proofErr w:type="gramEnd"/>
      <w:r w:rsidRPr="00E9750C">
        <w:rPr>
          <w:rFonts w:ascii="Times New Roman" w:hAnsi="Times New Roman"/>
          <w:bCs/>
          <w:sz w:val="24"/>
          <w:szCs w:val="24"/>
        </w:rPr>
        <w:t xml:space="preserve"> и Б покрытия стен на всю высоту помещений и потолка должны быть гладкими, влагостойкими, устойчивыми к применению моющих и дезинфицирующих средств. </w:t>
      </w:r>
    </w:p>
    <w:p w:rsidR="00B63612" w:rsidRPr="00E9750C" w:rsidRDefault="00B63612" w:rsidP="00B63612">
      <w:pPr>
        <w:pStyle w:val="a3"/>
        <w:jc w:val="both"/>
        <w:rPr>
          <w:rFonts w:ascii="Times New Roman" w:hAnsi="Times New Roman"/>
          <w:bCs/>
          <w:sz w:val="24"/>
          <w:szCs w:val="24"/>
        </w:rPr>
      </w:pPr>
      <w:r w:rsidRPr="00E9750C">
        <w:rPr>
          <w:rFonts w:ascii="Times New Roman" w:hAnsi="Times New Roman"/>
          <w:bCs/>
          <w:sz w:val="24"/>
          <w:szCs w:val="24"/>
        </w:rPr>
        <w:t xml:space="preserve">В помещениях с влажностным режимом (душевых, ванных залах и пр.), в "грязных" помещениях (помещения разборки и хранения грязного белья, временного хранения отходов и других) отделка </w:t>
      </w:r>
      <w:r w:rsidRPr="00E9750C">
        <w:rPr>
          <w:rFonts w:ascii="Times New Roman" w:hAnsi="Times New Roman"/>
          <w:bCs/>
          <w:sz w:val="24"/>
          <w:szCs w:val="24"/>
        </w:rPr>
        <w:lastRenderedPageBreak/>
        <w:t xml:space="preserve">должна обеспечивать влагостойкость на всю высоту помещения. Для покрытия пола следует применять водонепроницаемые материалы. </w:t>
      </w:r>
    </w:p>
    <w:p w:rsidR="00B63612" w:rsidRPr="00E9750C" w:rsidRDefault="00B63612" w:rsidP="00B63612">
      <w:pPr>
        <w:pStyle w:val="a3"/>
        <w:jc w:val="both"/>
        <w:rPr>
          <w:rFonts w:ascii="Times New Roman" w:hAnsi="Times New Roman"/>
          <w:bCs/>
          <w:sz w:val="24"/>
          <w:szCs w:val="24"/>
        </w:rPr>
      </w:pPr>
      <w:r w:rsidRPr="00E9750C">
        <w:rPr>
          <w:rFonts w:ascii="Times New Roman" w:hAnsi="Times New Roman"/>
          <w:bCs/>
          <w:sz w:val="24"/>
          <w:szCs w:val="24"/>
        </w:rPr>
        <w:t xml:space="preserve">В местах установки раковин и других санитарных приборов, а также оборудования, эксплуатация которого связана с возможным увлажнением стен и перегородок, следует предусматривать отделку последних керамической плиткой или другими влагостойкими материалами на высоту 1,6 м от пола и на ширину не менее 20 см от оборудования и приборов с каждой стороны. </w:t>
      </w:r>
    </w:p>
    <w:p w:rsidR="00B63612" w:rsidRPr="00E9750C" w:rsidRDefault="00B63612" w:rsidP="00B63612">
      <w:pPr>
        <w:pStyle w:val="a3"/>
        <w:jc w:val="both"/>
        <w:rPr>
          <w:rFonts w:ascii="Times New Roman" w:hAnsi="Times New Roman"/>
          <w:bCs/>
          <w:sz w:val="24"/>
          <w:szCs w:val="24"/>
        </w:rPr>
      </w:pPr>
      <w:r w:rsidRPr="00E9750C">
        <w:rPr>
          <w:rFonts w:ascii="Times New Roman" w:hAnsi="Times New Roman"/>
          <w:bCs/>
          <w:sz w:val="24"/>
          <w:szCs w:val="24"/>
        </w:rPr>
        <w:t xml:space="preserve">Допускается применение подвесных, натяжных, подшивных и других видов потолков, обеспечивающих гладкость поверхности и возможность проведения их влажной очистки и дезинфекции. В стенах и перегородках, отделяющих детские палаты от коридоров, а также в стенах и перегородках между палатами для детей следует предусматривать остекленные проемы, размеры которых определяются существующими проемами. </w:t>
      </w:r>
    </w:p>
    <w:p w:rsidR="00B63612" w:rsidRPr="00E9750C" w:rsidRDefault="00B63612" w:rsidP="00B63612">
      <w:pPr>
        <w:pStyle w:val="a3"/>
        <w:jc w:val="both"/>
        <w:rPr>
          <w:rFonts w:ascii="Times New Roman" w:hAnsi="Times New Roman"/>
          <w:bCs/>
          <w:sz w:val="24"/>
          <w:szCs w:val="24"/>
        </w:rPr>
      </w:pPr>
    </w:p>
    <w:p w:rsidR="00B63612" w:rsidRPr="00E9750C" w:rsidRDefault="00B63612" w:rsidP="00B63612">
      <w:pPr>
        <w:pStyle w:val="a3"/>
        <w:jc w:val="both"/>
        <w:rPr>
          <w:rFonts w:ascii="Times New Roman" w:hAnsi="Times New Roman"/>
          <w:b/>
          <w:bCs/>
          <w:i/>
          <w:sz w:val="24"/>
          <w:szCs w:val="24"/>
        </w:rPr>
      </w:pPr>
      <w:r w:rsidRPr="00E9750C">
        <w:rPr>
          <w:rFonts w:ascii="Times New Roman" w:hAnsi="Times New Roman"/>
          <w:bCs/>
          <w:sz w:val="24"/>
          <w:szCs w:val="24"/>
        </w:rPr>
        <w:t xml:space="preserve"> </w:t>
      </w:r>
      <w:r w:rsidRPr="00E9750C">
        <w:rPr>
          <w:rFonts w:ascii="Times New Roman" w:hAnsi="Times New Roman"/>
          <w:b/>
          <w:bCs/>
          <w:i/>
          <w:sz w:val="24"/>
          <w:szCs w:val="24"/>
        </w:rPr>
        <w:t>Требования к водоснабжению и канализации</w:t>
      </w:r>
    </w:p>
    <w:p w:rsidR="00B63612" w:rsidRPr="00E9750C" w:rsidRDefault="00B63612" w:rsidP="00B63612">
      <w:pPr>
        <w:pStyle w:val="a3"/>
        <w:jc w:val="both"/>
        <w:rPr>
          <w:rFonts w:ascii="Times New Roman" w:hAnsi="Times New Roman"/>
          <w:bCs/>
          <w:sz w:val="24"/>
          <w:szCs w:val="24"/>
        </w:rPr>
      </w:pPr>
      <w:r w:rsidRPr="00E9750C">
        <w:rPr>
          <w:rFonts w:ascii="Times New Roman" w:hAnsi="Times New Roman"/>
          <w:bCs/>
          <w:sz w:val="24"/>
          <w:szCs w:val="24"/>
        </w:rPr>
        <w:t>Предоперационные, родовые залы, реанимационные, процедурные кабинеты, посты медсестер при палатах новорожденных, посты медсестер и другие помещения, требующие соблюдения особого режима и чистоты рук обслуживающего медперсонала, следует оборудовать умывальниками с установкой смесителей с локтевым (бесконтактным, педальным и прочим не кистевым) управлением и дозаторами с жидким (антисептическим) мылом и растворами антисептиков.</w:t>
      </w:r>
    </w:p>
    <w:p w:rsidR="00B63612" w:rsidRPr="00E9750C" w:rsidRDefault="00B63612" w:rsidP="00B63612">
      <w:pPr>
        <w:pStyle w:val="a3"/>
        <w:jc w:val="both"/>
        <w:rPr>
          <w:rFonts w:ascii="Times New Roman" w:hAnsi="Times New Roman"/>
          <w:bCs/>
          <w:sz w:val="24"/>
          <w:szCs w:val="24"/>
        </w:rPr>
      </w:pPr>
      <w:r w:rsidRPr="00E9750C">
        <w:rPr>
          <w:rFonts w:ascii="Times New Roman" w:hAnsi="Times New Roman"/>
          <w:bCs/>
          <w:sz w:val="24"/>
          <w:szCs w:val="24"/>
        </w:rPr>
        <w:t xml:space="preserve">В палатах новорожденных устанавливаются раковины с широкой чашей и с высокими смесителями. </w:t>
      </w:r>
    </w:p>
    <w:p w:rsidR="00B63612" w:rsidRPr="00E9750C" w:rsidRDefault="00B63612" w:rsidP="00B63612">
      <w:pPr>
        <w:pStyle w:val="a3"/>
        <w:jc w:val="both"/>
        <w:rPr>
          <w:rFonts w:ascii="Times New Roman" w:hAnsi="Times New Roman"/>
          <w:bCs/>
          <w:sz w:val="24"/>
          <w:szCs w:val="24"/>
        </w:rPr>
      </w:pPr>
      <w:r w:rsidRPr="00E9750C">
        <w:rPr>
          <w:rFonts w:ascii="Times New Roman" w:hAnsi="Times New Roman"/>
          <w:bCs/>
          <w:sz w:val="24"/>
          <w:szCs w:val="24"/>
        </w:rPr>
        <w:t xml:space="preserve"> В кабинетах, где проводится обработка инструментов, следует предусматривать отдельную раковину для мытья рук или </w:t>
      </w:r>
      <w:proofErr w:type="spellStart"/>
      <w:r w:rsidRPr="00E9750C">
        <w:rPr>
          <w:rFonts w:ascii="Times New Roman" w:hAnsi="Times New Roman"/>
          <w:bCs/>
          <w:sz w:val="24"/>
          <w:szCs w:val="24"/>
        </w:rPr>
        <w:t>двугнездную</w:t>
      </w:r>
      <w:proofErr w:type="spellEnd"/>
      <w:r w:rsidRPr="00E9750C">
        <w:rPr>
          <w:rFonts w:ascii="Times New Roman" w:hAnsi="Times New Roman"/>
          <w:bCs/>
          <w:sz w:val="24"/>
          <w:szCs w:val="24"/>
        </w:rPr>
        <w:t xml:space="preserve"> раковину (мойку). </w:t>
      </w:r>
    </w:p>
    <w:p w:rsidR="00B63612" w:rsidRPr="008B7CCF" w:rsidRDefault="00B63612" w:rsidP="00B63612">
      <w:pPr>
        <w:pStyle w:val="a3"/>
        <w:jc w:val="both"/>
        <w:rPr>
          <w:rFonts w:ascii="Times New Roman" w:hAnsi="Times New Roman"/>
          <w:b/>
          <w:bCs/>
          <w:i/>
          <w:sz w:val="24"/>
          <w:szCs w:val="24"/>
        </w:rPr>
      </w:pPr>
      <w:r w:rsidRPr="008B7CCF">
        <w:rPr>
          <w:rFonts w:ascii="Times New Roman" w:hAnsi="Times New Roman"/>
          <w:b/>
          <w:bCs/>
          <w:i/>
          <w:sz w:val="24"/>
          <w:szCs w:val="24"/>
        </w:rPr>
        <w:t xml:space="preserve">Требования вентиляции и воздушной среде помещений </w:t>
      </w:r>
    </w:p>
    <w:p w:rsidR="00B63612" w:rsidRPr="00E9750C" w:rsidRDefault="00B63612" w:rsidP="00B63612">
      <w:pPr>
        <w:pStyle w:val="a3"/>
        <w:jc w:val="both"/>
        <w:rPr>
          <w:rFonts w:ascii="Times New Roman" w:hAnsi="Times New Roman"/>
          <w:bCs/>
          <w:sz w:val="24"/>
          <w:szCs w:val="24"/>
        </w:rPr>
      </w:pPr>
      <w:r w:rsidRPr="00E9750C">
        <w:rPr>
          <w:rFonts w:ascii="Times New Roman" w:hAnsi="Times New Roman"/>
          <w:bCs/>
          <w:sz w:val="24"/>
          <w:szCs w:val="24"/>
        </w:rPr>
        <w:t xml:space="preserve"> Системы механической приточно-вытяжной вентиляции должны быть паспортизированы. Эксплуатация (обслуживание) механической приточно-вытяжной вентиляции должна быть обеспечена нормативными требованиями к уровням шума и вибрации. Воздуховоды приточной вентиляции должны иметь внутреннюю </w:t>
      </w:r>
      <w:proofErr w:type="spellStart"/>
      <w:r w:rsidRPr="00E9750C">
        <w:rPr>
          <w:rFonts w:ascii="Times New Roman" w:hAnsi="Times New Roman"/>
          <w:bCs/>
          <w:sz w:val="24"/>
          <w:szCs w:val="24"/>
        </w:rPr>
        <w:t>несорбирующую</w:t>
      </w:r>
      <w:proofErr w:type="spellEnd"/>
      <w:r w:rsidRPr="00E9750C">
        <w:rPr>
          <w:rFonts w:ascii="Times New Roman" w:hAnsi="Times New Roman"/>
          <w:bCs/>
          <w:sz w:val="24"/>
          <w:szCs w:val="24"/>
        </w:rPr>
        <w:t xml:space="preserve"> поверхность, исключающую вынос в помещения частиц материала воздуховодов или защитных покрытий. </w:t>
      </w:r>
    </w:p>
    <w:p w:rsidR="00B63612" w:rsidRPr="00E9750C" w:rsidRDefault="00B63612" w:rsidP="00B63612">
      <w:pPr>
        <w:pStyle w:val="a3"/>
        <w:jc w:val="both"/>
        <w:rPr>
          <w:rFonts w:ascii="Times New Roman" w:hAnsi="Times New Roman"/>
          <w:bCs/>
          <w:sz w:val="24"/>
          <w:szCs w:val="24"/>
        </w:rPr>
      </w:pPr>
      <w:r w:rsidRPr="00E9750C">
        <w:rPr>
          <w:rFonts w:ascii="Times New Roman" w:hAnsi="Times New Roman"/>
          <w:bCs/>
          <w:sz w:val="24"/>
          <w:szCs w:val="24"/>
        </w:rPr>
        <w:t xml:space="preserve">Воздуховоды систем приточной вентиляции  после фильтров высокой эффективности предусматриваются из нержавеющей стали или других материалов с гладкой, </w:t>
      </w:r>
      <w:proofErr w:type="spellStart"/>
      <w:r w:rsidRPr="00E9750C">
        <w:rPr>
          <w:rFonts w:ascii="Times New Roman" w:hAnsi="Times New Roman"/>
          <w:bCs/>
          <w:sz w:val="24"/>
          <w:szCs w:val="24"/>
        </w:rPr>
        <w:t>коррозионностойкой</w:t>
      </w:r>
      <w:proofErr w:type="spellEnd"/>
      <w:r w:rsidRPr="00E9750C">
        <w:rPr>
          <w:rFonts w:ascii="Times New Roman" w:hAnsi="Times New Roman"/>
          <w:bCs/>
          <w:sz w:val="24"/>
          <w:szCs w:val="24"/>
        </w:rPr>
        <w:t xml:space="preserve">, </w:t>
      </w:r>
      <w:proofErr w:type="spellStart"/>
      <w:r w:rsidRPr="00E9750C">
        <w:rPr>
          <w:rFonts w:ascii="Times New Roman" w:hAnsi="Times New Roman"/>
          <w:bCs/>
          <w:sz w:val="24"/>
          <w:szCs w:val="24"/>
        </w:rPr>
        <w:t>непылящей</w:t>
      </w:r>
      <w:proofErr w:type="spellEnd"/>
      <w:r w:rsidRPr="00E9750C">
        <w:rPr>
          <w:rFonts w:ascii="Times New Roman" w:hAnsi="Times New Roman"/>
          <w:bCs/>
          <w:sz w:val="24"/>
          <w:szCs w:val="24"/>
        </w:rPr>
        <w:t xml:space="preserve"> поверхностью. </w:t>
      </w:r>
    </w:p>
    <w:p w:rsidR="00B63612" w:rsidRPr="00E9750C" w:rsidRDefault="00B63612" w:rsidP="00B63612">
      <w:pPr>
        <w:pStyle w:val="a3"/>
        <w:jc w:val="both"/>
        <w:rPr>
          <w:rFonts w:ascii="Times New Roman" w:hAnsi="Times New Roman"/>
          <w:bCs/>
          <w:sz w:val="24"/>
          <w:szCs w:val="24"/>
        </w:rPr>
      </w:pPr>
      <w:r w:rsidRPr="00E9750C">
        <w:rPr>
          <w:rFonts w:ascii="Times New Roman" w:hAnsi="Times New Roman"/>
          <w:bCs/>
          <w:sz w:val="24"/>
          <w:szCs w:val="24"/>
        </w:rPr>
        <w:t>Во всех помещениях предусматривается скрытая прокладка трубопроводов, арматуры. В остальных помещениях возможно размещение воздуховодов в закрытых коробах.</w:t>
      </w:r>
    </w:p>
    <w:p w:rsidR="00B63612" w:rsidRPr="00E9750C" w:rsidRDefault="00B63612" w:rsidP="00B63612">
      <w:pPr>
        <w:pStyle w:val="a3"/>
        <w:jc w:val="both"/>
        <w:rPr>
          <w:rFonts w:ascii="Times New Roman" w:hAnsi="Times New Roman"/>
          <w:b/>
          <w:bCs/>
          <w:sz w:val="24"/>
          <w:szCs w:val="24"/>
        </w:rPr>
      </w:pPr>
      <w:r w:rsidRPr="00E9750C">
        <w:rPr>
          <w:rFonts w:ascii="Times New Roman" w:hAnsi="Times New Roman"/>
          <w:b/>
          <w:bCs/>
          <w:sz w:val="24"/>
          <w:szCs w:val="24"/>
        </w:rPr>
        <w:t>Требования к гарантийному сроку работы и (или) объему предоставления гарантий качества</w:t>
      </w:r>
    </w:p>
    <w:p w:rsidR="00B63612" w:rsidRPr="00E9750C" w:rsidRDefault="00B63612" w:rsidP="00B63612">
      <w:pPr>
        <w:pStyle w:val="a3"/>
        <w:ind w:firstLine="709"/>
        <w:jc w:val="both"/>
        <w:rPr>
          <w:rFonts w:ascii="Times New Roman" w:hAnsi="Times New Roman"/>
          <w:bCs/>
          <w:sz w:val="24"/>
          <w:szCs w:val="24"/>
        </w:rPr>
      </w:pPr>
      <w:r w:rsidRPr="00E9750C">
        <w:rPr>
          <w:rFonts w:ascii="Times New Roman" w:hAnsi="Times New Roman"/>
          <w:bCs/>
          <w:sz w:val="24"/>
          <w:szCs w:val="24"/>
        </w:rPr>
        <w:t xml:space="preserve">Подрядчик гарантирует, что выполняемые Работы соответствуют требованиям, установленным в Контракте, обязательным нормам и правилам, регулирующим данную деятельность (ГОСТ, ТУ), а также иным требованиям законодательства Российской Федерации, действующим на момент выполнения Работ. </w:t>
      </w:r>
    </w:p>
    <w:p w:rsidR="00B63612" w:rsidRPr="00E9750C" w:rsidRDefault="00B63612" w:rsidP="00B63612">
      <w:pPr>
        <w:pStyle w:val="a3"/>
        <w:ind w:firstLine="709"/>
        <w:jc w:val="both"/>
        <w:rPr>
          <w:rFonts w:ascii="Times New Roman" w:hAnsi="Times New Roman"/>
          <w:bCs/>
          <w:sz w:val="24"/>
          <w:szCs w:val="24"/>
        </w:rPr>
      </w:pPr>
      <w:r w:rsidRPr="00E9750C">
        <w:rPr>
          <w:rFonts w:ascii="Times New Roman" w:hAnsi="Times New Roman"/>
          <w:bCs/>
          <w:sz w:val="24"/>
          <w:szCs w:val="24"/>
        </w:rPr>
        <w:t xml:space="preserve">Гарантийный срок на выполненные по Контракту Работы составляет 60 (шестьдесят) месяцев </w:t>
      </w:r>
      <w:proofErr w:type="gramStart"/>
      <w:r w:rsidRPr="00E9750C">
        <w:rPr>
          <w:rFonts w:ascii="Times New Roman" w:hAnsi="Times New Roman"/>
          <w:bCs/>
          <w:sz w:val="24"/>
          <w:szCs w:val="24"/>
        </w:rPr>
        <w:t>с даты подписания</w:t>
      </w:r>
      <w:proofErr w:type="gramEnd"/>
      <w:r w:rsidRPr="00E9750C">
        <w:rPr>
          <w:rFonts w:ascii="Times New Roman" w:hAnsi="Times New Roman"/>
          <w:bCs/>
          <w:sz w:val="24"/>
          <w:szCs w:val="24"/>
        </w:rPr>
        <w:t xml:space="preserve"> Сторонами акта приемки выполненных работ</w:t>
      </w:r>
      <w:r w:rsidRPr="00E9750C">
        <w:rPr>
          <w:rFonts w:ascii="Times New Roman" w:hAnsi="Times New Roman"/>
          <w:sz w:val="24"/>
          <w:szCs w:val="24"/>
        </w:rPr>
        <w:t xml:space="preserve"> </w:t>
      </w:r>
      <w:r w:rsidRPr="00E9750C">
        <w:rPr>
          <w:rFonts w:ascii="Times New Roman" w:hAnsi="Times New Roman"/>
          <w:bCs/>
          <w:sz w:val="24"/>
          <w:szCs w:val="24"/>
        </w:rPr>
        <w:t>формы “КС-2”</w:t>
      </w:r>
      <w:r w:rsidRPr="00E9750C">
        <w:rPr>
          <w:rFonts w:ascii="Times New Roman" w:hAnsi="Times New Roman"/>
          <w:color w:val="000000"/>
          <w:sz w:val="24"/>
          <w:szCs w:val="24"/>
        </w:rPr>
        <w:t xml:space="preserve"> при представлении исполнительной документации, оформленной надлежащим образом на данный объем работ.</w:t>
      </w:r>
      <w:r w:rsidRPr="00E9750C">
        <w:rPr>
          <w:rFonts w:ascii="Times New Roman" w:hAnsi="Times New Roman"/>
          <w:bCs/>
          <w:sz w:val="24"/>
          <w:szCs w:val="24"/>
        </w:rPr>
        <w:t xml:space="preserve"> Гарантийный срок  начинает идти с момента, когда результат выполненной Работы был принят или должен был быть принят Заказчиком. Подрядчик, предоставивший материалы  для выполнения работы, отвечает за их качество по правилам об ответственности продавца за товары ненадлежащего качества</w:t>
      </w:r>
    </w:p>
    <w:p w:rsidR="00B63612" w:rsidRPr="00E9750C" w:rsidRDefault="00B63612" w:rsidP="00B63612">
      <w:pPr>
        <w:pStyle w:val="a3"/>
        <w:ind w:firstLine="709"/>
        <w:jc w:val="both"/>
        <w:rPr>
          <w:rFonts w:ascii="Times New Roman" w:hAnsi="Times New Roman"/>
          <w:bCs/>
          <w:sz w:val="24"/>
          <w:szCs w:val="24"/>
        </w:rPr>
      </w:pPr>
      <w:r w:rsidRPr="00E9750C">
        <w:rPr>
          <w:rFonts w:ascii="Times New Roman" w:hAnsi="Times New Roman"/>
          <w:bCs/>
          <w:sz w:val="24"/>
          <w:szCs w:val="24"/>
        </w:rPr>
        <w:t>Если в период гарантийного срока обнаружатся недостатки, то Подрядчик (в случае, если не докажет отсутствие своей вины) обязан устранить их за свой счет в сроки, согласованные Сторонами и зафиксированные в акте с перечнем выявленных недостатков и сроком их устранения. Гарантийный срок в этом случае соответственно продлевается на период устранения недостатков.</w:t>
      </w:r>
    </w:p>
    <w:p w:rsidR="00B63612" w:rsidRPr="00E9750C" w:rsidRDefault="00B63612" w:rsidP="00B63612">
      <w:pPr>
        <w:pStyle w:val="a3"/>
        <w:ind w:firstLine="709"/>
        <w:jc w:val="both"/>
        <w:rPr>
          <w:rFonts w:ascii="Times New Roman" w:hAnsi="Times New Roman"/>
          <w:bCs/>
          <w:sz w:val="24"/>
          <w:szCs w:val="24"/>
        </w:rPr>
      </w:pPr>
      <w:r w:rsidRPr="00E9750C">
        <w:rPr>
          <w:rFonts w:ascii="Times New Roman" w:hAnsi="Times New Roman"/>
          <w:bCs/>
          <w:sz w:val="24"/>
          <w:szCs w:val="24"/>
        </w:rPr>
        <w:t>В течение гарантийного срока  Подрядчик безвозмездно, за счет своих средств и своими  силами, устраняет выявленные дефекты и неисправности, связанные с выполняемыми работами, включая расходы, связанные с погрузочно-разгрузочными работами, транспортными расходами, приобретением материалов, стоимостью ремонтных работ, выездом специалиста на место нахождения Заказчика.</w:t>
      </w:r>
    </w:p>
    <w:p w:rsidR="00B63612" w:rsidRPr="00E9750C" w:rsidRDefault="00B63612" w:rsidP="00B63612">
      <w:pPr>
        <w:pStyle w:val="a3"/>
        <w:ind w:firstLine="709"/>
        <w:jc w:val="both"/>
        <w:rPr>
          <w:rFonts w:ascii="Times New Roman" w:hAnsi="Times New Roman"/>
          <w:bCs/>
          <w:sz w:val="24"/>
          <w:szCs w:val="24"/>
        </w:rPr>
      </w:pPr>
      <w:r w:rsidRPr="00E9750C">
        <w:rPr>
          <w:rFonts w:ascii="Times New Roman" w:hAnsi="Times New Roman"/>
          <w:bCs/>
          <w:sz w:val="24"/>
          <w:szCs w:val="24"/>
        </w:rPr>
        <w:t>Гарантийный период продлевается соответственно на время, в течение которого имеющиеся дефекты и работы по их устранению не позволяют продолжать эксплуатацию. Гарантийный срок  начинает течь с момента, когда результат выполненной Работы был принят или должен был быть принят Заказчиком. Гарантия качества результата работы,  распространяется на все, составляющее результат работы.</w:t>
      </w:r>
    </w:p>
    <w:p w:rsidR="00B63612" w:rsidRPr="00E9750C" w:rsidRDefault="00B63612" w:rsidP="00B63612">
      <w:pPr>
        <w:pStyle w:val="a3"/>
        <w:ind w:firstLine="709"/>
        <w:jc w:val="both"/>
        <w:rPr>
          <w:rFonts w:ascii="Times New Roman" w:hAnsi="Times New Roman"/>
          <w:bCs/>
          <w:sz w:val="24"/>
          <w:szCs w:val="24"/>
        </w:rPr>
      </w:pPr>
      <w:r w:rsidRPr="00E9750C">
        <w:rPr>
          <w:rFonts w:ascii="Times New Roman" w:hAnsi="Times New Roman"/>
          <w:bCs/>
          <w:sz w:val="24"/>
          <w:szCs w:val="24"/>
        </w:rPr>
        <w:lastRenderedPageBreak/>
        <w:t>В случае не устранения Подрядчиком выявленных недостатков, Заказчик вправе без ущемления своих прав по гарантии устранить дефекты самостоятельно или привлечением третьих лиц, за счет Подрядчика.</w:t>
      </w:r>
    </w:p>
    <w:p w:rsidR="00B63612" w:rsidRPr="00E9750C" w:rsidRDefault="00B63612" w:rsidP="00B63612">
      <w:pPr>
        <w:pStyle w:val="a3"/>
        <w:ind w:firstLine="709"/>
        <w:jc w:val="both"/>
        <w:rPr>
          <w:rFonts w:ascii="Times New Roman" w:hAnsi="Times New Roman"/>
          <w:bCs/>
          <w:sz w:val="24"/>
          <w:szCs w:val="24"/>
        </w:rPr>
      </w:pPr>
      <w:r w:rsidRPr="00E9750C">
        <w:rPr>
          <w:rFonts w:ascii="Times New Roman" w:hAnsi="Times New Roman"/>
          <w:bCs/>
          <w:sz w:val="24"/>
          <w:szCs w:val="24"/>
        </w:rPr>
        <w:t>Подрядчик возмещает расходы по устранению дефектов в течени</w:t>
      </w:r>
      <w:proofErr w:type="gramStart"/>
      <w:r w:rsidRPr="00E9750C">
        <w:rPr>
          <w:rFonts w:ascii="Times New Roman" w:hAnsi="Times New Roman"/>
          <w:bCs/>
          <w:sz w:val="24"/>
          <w:szCs w:val="24"/>
        </w:rPr>
        <w:t>и</w:t>
      </w:r>
      <w:proofErr w:type="gramEnd"/>
      <w:r w:rsidRPr="00E9750C">
        <w:rPr>
          <w:rFonts w:ascii="Times New Roman" w:hAnsi="Times New Roman"/>
          <w:bCs/>
          <w:sz w:val="24"/>
          <w:szCs w:val="24"/>
        </w:rPr>
        <w:t xml:space="preserve"> 10 календарных дней с момента получения документов, подтверждающих понесённые Заказчиком расходы.</w:t>
      </w:r>
    </w:p>
    <w:p w:rsidR="00B63612" w:rsidRPr="00E9750C" w:rsidRDefault="00B63612" w:rsidP="00B63612">
      <w:pPr>
        <w:pStyle w:val="a3"/>
        <w:ind w:firstLine="709"/>
        <w:jc w:val="both"/>
        <w:rPr>
          <w:rFonts w:ascii="Times New Roman" w:hAnsi="Times New Roman"/>
          <w:bCs/>
          <w:sz w:val="24"/>
          <w:szCs w:val="24"/>
        </w:rPr>
      </w:pPr>
      <w:r w:rsidRPr="00E9750C">
        <w:rPr>
          <w:rFonts w:ascii="Times New Roman" w:hAnsi="Times New Roman"/>
          <w:bCs/>
          <w:sz w:val="24"/>
          <w:szCs w:val="24"/>
        </w:rPr>
        <w:t xml:space="preserve">      Подрядчик несет ответственность за все скрытые дефекты, которые не были замечены к началу гарантийного периода, а также за допущенные отступления от требований, предусмотренных в технической и сметной документации производства работ.</w:t>
      </w:r>
    </w:p>
    <w:p w:rsidR="00B63612" w:rsidRPr="00E9750C" w:rsidRDefault="00B63612" w:rsidP="00B63612">
      <w:pPr>
        <w:pStyle w:val="a3"/>
        <w:ind w:firstLine="709"/>
        <w:jc w:val="both"/>
        <w:rPr>
          <w:rFonts w:ascii="Times New Roman" w:hAnsi="Times New Roman"/>
          <w:bCs/>
          <w:sz w:val="24"/>
          <w:szCs w:val="24"/>
        </w:rPr>
      </w:pPr>
      <w:r w:rsidRPr="00E9750C">
        <w:rPr>
          <w:rFonts w:ascii="Times New Roman" w:hAnsi="Times New Roman"/>
          <w:bCs/>
          <w:sz w:val="24"/>
          <w:szCs w:val="24"/>
        </w:rPr>
        <w:t>Повреждение конструктивных элементов и имущества заказчика подлежит восстановлению в течени</w:t>
      </w:r>
      <w:proofErr w:type="gramStart"/>
      <w:r w:rsidRPr="00E9750C">
        <w:rPr>
          <w:rFonts w:ascii="Times New Roman" w:hAnsi="Times New Roman"/>
          <w:bCs/>
          <w:sz w:val="24"/>
          <w:szCs w:val="24"/>
        </w:rPr>
        <w:t>и</w:t>
      </w:r>
      <w:proofErr w:type="gramEnd"/>
      <w:r w:rsidRPr="00E9750C">
        <w:rPr>
          <w:rFonts w:ascii="Times New Roman" w:hAnsi="Times New Roman"/>
          <w:bCs/>
          <w:sz w:val="24"/>
          <w:szCs w:val="24"/>
        </w:rPr>
        <w:t xml:space="preserve"> 5 календарных дней с момента получения акта за счет подрядчика.</w:t>
      </w:r>
    </w:p>
    <w:p w:rsidR="00B63612" w:rsidRPr="00E9750C" w:rsidRDefault="00B63612" w:rsidP="00B63612">
      <w:pPr>
        <w:pStyle w:val="a3"/>
        <w:ind w:firstLine="709"/>
        <w:jc w:val="both"/>
        <w:rPr>
          <w:rFonts w:ascii="Times New Roman" w:hAnsi="Times New Roman"/>
          <w:bCs/>
          <w:sz w:val="24"/>
          <w:szCs w:val="24"/>
        </w:rPr>
      </w:pPr>
      <w:r w:rsidRPr="00E9750C">
        <w:rPr>
          <w:rFonts w:ascii="Times New Roman" w:hAnsi="Times New Roman"/>
          <w:bCs/>
          <w:sz w:val="24"/>
          <w:szCs w:val="24"/>
        </w:rPr>
        <w:t>Под гарантией понимается устранение Подрядчиком своими силами и за свой счет допущенных по его вине недостатков, выявленных после приемки Работ.</w:t>
      </w:r>
    </w:p>
    <w:p w:rsidR="00B63612" w:rsidRPr="00E9750C" w:rsidRDefault="00B63612" w:rsidP="00B63612">
      <w:pPr>
        <w:pStyle w:val="a3"/>
        <w:ind w:firstLine="709"/>
        <w:jc w:val="both"/>
        <w:rPr>
          <w:rFonts w:ascii="Times New Roman" w:hAnsi="Times New Roman"/>
          <w:bCs/>
          <w:sz w:val="24"/>
          <w:szCs w:val="24"/>
        </w:rPr>
      </w:pPr>
      <w:r w:rsidRPr="00E9750C">
        <w:rPr>
          <w:rFonts w:ascii="Times New Roman" w:hAnsi="Times New Roman"/>
          <w:bCs/>
          <w:sz w:val="24"/>
          <w:szCs w:val="24"/>
        </w:rPr>
        <w:t>Подрядчик гарантирует возможность безопасного использования результата выполненных Работ по назначению в течение всего гарантийного срока.</w:t>
      </w:r>
    </w:p>
    <w:p w:rsidR="00B63612" w:rsidRPr="00E9750C" w:rsidRDefault="00B63612" w:rsidP="00B63612">
      <w:pPr>
        <w:widowControl w:val="0"/>
        <w:autoSpaceDE w:val="0"/>
        <w:autoSpaceDN w:val="0"/>
        <w:adjustRightInd w:val="0"/>
        <w:jc w:val="both"/>
        <w:rPr>
          <w:color w:val="000000"/>
        </w:rPr>
      </w:pPr>
      <w:r w:rsidRPr="00E9750C">
        <w:rPr>
          <w:color w:val="000000"/>
        </w:rPr>
        <w:t>В случае если Заказчиком будут обнаружены некачественно выполненные работы, Подрядчик обязан своими силами без увеличения стоимости, в согласованный срок переделать эти виды работ для обеспечения их надлежащего качества.</w:t>
      </w:r>
    </w:p>
    <w:p w:rsidR="00B63612" w:rsidRPr="00E9750C" w:rsidRDefault="00B63612" w:rsidP="00B63612">
      <w:pPr>
        <w:widowControl w:val="0"/>
        <w:autoSpaceDE w:val="0"/>
        <w:autoSpaceDN w:val="0"/>
        <w:adjustRightInd w:val="0"/>
        <w:jc w:val="both"/>
        <w:rPr>
          <w:color w:val="000000"/>
        </w:rPr>
      </w:pPr>
      <w:r w:rsidRPr="00E9750C">
        <w:rPr>
          <w:color w:val="000000"/>
        </w:rPr>
        <w:t>При не выполнении Подрядчиком этой обязанности Заказчик вправе для исправления некачественно выполненных работ привлечь другую организацию с оплатой расходов за счет Подрядчика.</w:t>
      </w:r>
    </w:p>
    <w:p w:rsidR="00B63612" w:rsidRPr="00E9750C" w:rsidRDefault="00B63612" w:rsidP="00B63612">
      <w:pPr>
        <w:widowControl w:val="0"/>
        <w:autoSpaceDE w:val="0"/>
        <w:autoSpaceDN w:val="0"/>
        <w:adjustRightInd w:val="0"/>
        <w:jc w:val="both"/>
        <w:rPr>
          <w:color w:val="000000"/>
        </w:rPr>
      </w:pPr>
      <w:r w:rsidRPr="00E9750C">
        <w:rPr>
          <w:color w:val="000000"/>
        </w:rPr>
        <w:t>Подрядчик устраняет за свой счет в согласованные с Заказчиком сроки дефекты, обнаруженные в период гарантийной эксплуатации объекта и мешающие его нормальному функционированию.</w:t>
      </w:r>
      <w:r w:rsidRPr="00E9750C">
        <w:t xml:space="preserve"> </w:t>
      </w:r>
      <w:r w:rsidRPr="00E9750C">
        <w:rPr>
          <w:color w:val="000000"/>
        </w:rPr>
        <w:t>Подрядчик вправе вместо устранения недостатков, за которые он отвечает, безвозмездно выполнить работу заново с возмещением Заказчику причиненных просрочкой исполнения убытков</w:t>
      </w:r>
    </w:p>
    <w:p w:rsidR="00B63612" w:rsidRPr="00E9750C" w:rsidRDefault="00B63612" w:rsidP="00B63612">
      <w:pPr>
        <w:rPr>
          <w:bCs/>
        </w:rPr>
      </w:pPr>
      <w:r w:rsidRPr="00E9750C">
        <w:t xml:space="preserve">Подрядчик информирует Заказчика за 1 день до начала приемки  </w:t>
      </w:r>
      <w:r w:rsidRPr="00E9750C">
        <w:rPr>
          <w:spacing w:val="-3"/>
        </w:rPr>
        <w:t xml:space="preserve">скрытых работ по мере их готовности. Готовность принимаемых  </w:t>
      </w:r>
      <w:r w:rsidRPr="00E9750C">
        <w:rPr>
          <w:spacing w:val="-4"/>
        </w:rPr>
        <w:t xml:space="preserve">скрытых работ подтверждается подписанием Заказчиком и Подрядчиком  </w:t>
      </w:r>
      <w:r w:rsidRPr="00E9750C">
        <w:t xml:space="preserve"> актов освидетельствования скрытых работ.</w:t>
      </w:r>
    </w:p>
    <w:p w:rsidR="00B63612" w:rsidRDefault="00B63612" w:rsidP="00B63612">
      <w:pPr>
        <w:pStyle w:val="ConsPlusNonformat"/>
        <w:rPr>
          <w:rFonts w:ascii="Times New Roman" w:hAnsi="Times New Roman" w:cs="Times New Roman"/>
          <w:b/>
          <w:sz w:val="24"/>
          <w:szCs w:val="24"/>
        </w:rPr>
      </w:pPr>
    </w:p>
    <w:p w:rsidR="00B63612" w:rsidRDefault="00B63612" w:rsidP="00B63612">
      <w:pPr>
        <w:pStyle w:val="ConsPlusNonformat"/>
        <w:rPr>
          <w:rFonts w:ascii="Times New Roman" w:hAnsi="Times New Roman" w:cs="Times New Roman"/>
          <w:b/>
          <w:sz w:val="24"/>
          <w:szCs w:val="24"/>
        </w:rPr>
      </w:pPr>
    </w:p>
    <w:p w:rsidR="00B63612" w:rsidRDefault="00B63612" w:rsidP="00B63612">
      <w:pPr>
        <w:pStyle w:val="ConsPlusNonformat"/>
        <w:rPr>
          <w:rFonts w:ascii="Times New Roman" w:hAnsi="Times New Roman" w:cs="Times New Roman"/>
          <w:b/>
          <w:sz w:val="24"/>
          <w:szCs w:val="24"/>
        </w:rPr>
      </w:pPr>
    </w:p>
    <w:p w:rsidR="00B63612" w:rsidRDefault="00B63612" w:rsidP="00B63612">
      <w:pPr>
        <w:pStyle w:val="ConsPlusNonformat"/>
        <w:rPr>
          <w:rFonts w:ascii="Times New Roman" w:hAnsi="Times New Roman" w:cs="Times New Roman"/>
          <w:b/>
          <w:sz w:val="24"/>
          <w:szCs w:val="24"/>
        </w:rPr>
      </w:pPr>
    </w:p>
    <w:p w:rsidR="00B63612" w:rsidRPr="00303FD0" w:rsidRDefault="00B63612" w:rsidP="00B63612">
      <w:pPr>
        <w:pStyle w:val="ConsPlusNonformat"/>
        <w:jc w:val="right"/>
        <w:rPr>
          <w:rFonts w:ascii="Times New Roman" w:hAnsi="Times New Roman"/>
          <w:color w:val="000000"/>
        </w:rPr>
      </w:pPr>
      <w:r>
        <w:rPr>
          <w:rFonts w:ascii="Times New Roman" w:hAnsi="Times New Roman"/>
          <w:color w:val="000000"/>
        </w:rPr>
        <w:t>Пр</w:t>
      </w:r>
      <w:r w:rsidRPr="00303FD0">
        <w:rPr>
          <w:rFonts w:ascii="Times New Roman" w:hAnsi="Times New Roman"/>
          <w:color w:val="000000"/>
        </w:rPr>
        <w:t>иложение № 2 к Контракту</w:t>
      </w:r>
    </w:p>
    <w:p w:rsidR="00B63612" w:rsidRPr="00303FD0" w:rsidRDefault="00B63612" w:rsidP="00B63612">
      <w:pPr>
        <w:keepNext/>
        <w:keepLines/>
        <w:ind w:hanging="810"/>
        <w:jc w:val="right"/>
        <w:rPr>
          <w:color w:val="000000"/>
        </w:rPr>
      </w:pPr>
      <w:r w:rsidRPr="00303FD0">
        <w:rPr>
          <w:color w:val="000000"/>
        </w:rPr>
        <w:t>от «__» __________ 20__ г. №____</w:t>
      </w:r>
    </w:p>
    <w:p w:rsidR="00B63612" w:rsidRPr="00303FD0" w:rsidRDefault="00B63612" w:rsidP="00B63612">
      <w:pPr>
        <w:widowControl w:val="0"/>
        <w:autoSpaceDE w:val="0"/>
        <w:jc w:val="both"/>
        <w:rPr>
          <w:color w:val="000000"/>
        </w:rPr>
      </w:pPr>
    </w:p>
    <w:p w:rsidR="00B63612" w:rsidRPr="00303FD0" w:rsidRDefault="00B63612" w:rsidP="00B63612">
      <w:pPr>
        <w:pStyle w:val="ConsPlusNonformat"/>
        <w:jc w:val="center"/>
        <w:rPr>
          <w:rFonts w:ascii="Times New Roman" w:hAnsi="Times New Roman" w:cs="Times New Roman"/>
          <w:b/>
          <w:color w:val="000000"/>
          <w:sz w:val="22"/>
          <w:szCs w:val="22"/>
        </w:rPr>
      </w:pPr>
      <w:bookmarkStart w:id="0" w:name="Par1076"/>
      <w:bookmarkEnd w:id="0"/>
      <w:r w:rsidRPr="00303FD0">
        <w:rPr>
          <w:rFonts w:ascii="Times New Roman" w:hAnsi="Times New Roman" w:cs="Times New Roman"/>
          <w:b/>
          <w:color w:val="000000"/>
          <w:sz w:val="22"/>
          <w:szCs w:val="22"/>
        </w:rPr>
        <w:t>АКТ</w:t>
      </w:r>
    </w:p>
    <w:p w:rsidR="00B63612" w:rsidRPr="00303FD0" w:rsidRDefault="00B63612" w:rsidP="00B63612">
      <w:pPr>
        <w:pStyle w:val="ConsPlusNonformat"/>
        <w:jc w:val="center"/>
        <w:rPr>
          <w:rFonts w:ascii="Times New Roman" w:hAnsi="Times New Roman" w:cs="Times New Roman"/>
          <w:color w:val="000000"/>
          <w:sz w:val="22"/>
          <w:szCs w:val="22"/>
        </w:rPr>
      </w:pPr>
      <w:r w:rsidRPr="00303FD0">
        <w:rPr>
          <w:rFonts w:ascii="Times New Roman" w:hAnsi="Times New Roman" w:cs="Times New Roman"/>
          <w:b/>
          <w:color w:val="000000"/>
          <w:sz w:val="22"/>
          <w:szCs w:val="22"/>
        </w:rPr>
        <w:t xml:space="preserve">ПРИЕМКИ ВЫПОЛНЕННЫХ РАБОТ </w:t>
      </w:r>
    </w:p>
    <w:p w:rsidR="00B63612" w:rsidRPr="00303FD0" w:rsidRDefault="00B63612" w:rsidP="00B63612">
      <w:pPr>
        <w:pStyle w:val="ConsPlusNonformat"/>
        <w:rPr>
          <w:rFonts w:ascii="Times New Roman" w:hAnsi="Times New Roman" w:cs="Times New Roman"/>
          <w:color w:val="000000"/>
          <w:sz w:val="22"/>
          <w:szCs w:val="22"/>
        </w:rPr>
      </w:pPr>
    </w:p>
    <w:p w:rsidR="00B63612" w:rsidRPr="00303FD0" w:rsidRDefault="00B63612" w:rsidP="00B63612">
      <w:pPr>
        <w:pStyle w:val="ConsPlusNonformat"/>
        <w:rPr>
          <w:rFonts w:ascii="Times New Roman" w:hAnsi="Times New Roman" w:cs="Times New Roman"/>
          <w:color w:val="000000"/>
          <w:sz w:val="22"/>
          <w:szCs w:val="22"/>
        </w:rPr>
      </w:pPr>
      <w:r w:rsidRPr="00303FD0">
        <w:rPr>
          <w:rFonts w:ascii="Times New Roman" w:hAnsi="Times New Roman" w:cs="Times New Roman"/>
          <w:color w:val="000000"/>
          <w:sz w:val="22"/>
          <w:szCs w:val="22"/>
        </w:rPr>
        <w:t xml:space="preserve">г. Новосибирск                      </w:t>
      </w:r>
      <w:r>
        <w:rPr>
          <w:rFonts w:ascii="Times New Roman" w:hAnsi="Times New Roman" w:cs="Times New Roman"/>
          <w:color w:val="000000"/>
          <w:sz w:val="22"/>
          <w:szCs w:val="22"/>
        </w:rPr>
        <w:tab/>
      </w:r>
      <w:r>
        <w:rPr>
          <w:rFonts w:ascii="Times New Roman" w:hAnsi="Times New Roman" w:cs="Times New Roman"/>
          <w:color w:val="000000"/>
          <w:sz w:val="22"/>
          <w:szCs w:val="22"/>
        </w:rPr>
        <w:tab/>
      </w:r>
      <w:r>
        <w:rPr>
          <w:rFonts w:ascii="Times New Roman" w:hAnsi="Times New Roman" w:cs="Times New Roman"/>
          <w:color w:val="000000"/>
          <w:sz w:val="22"/>
          <w:szCs w:val="22"/>
        </w:rPr>
        <w:tab/>
      </w:r>
      <w:r>
        <w:rPr>
          <w:rFonts w:ascii="Times New Roman" w:hAnsi="Times New Roman" w:cs="Times New Roman"/>
          <w:color w:val="000000"/>
          <w:sz w:val="22"/>
          <w:szCs w:val="22"/>
        </w:rPr>
        <w:tab/>
      </w:r>
      <w:r>
        <w:rPr>
          <w:rFonts w:ascii="Times New Roman" w:hAnsi="Times New Roman" w:cs="Times New Roman"/>
          <w:color w:val="000000"/>
          <w:sz w:val="22"/>
          <w:szCs w:val="22"/>
        </w:rPr>
        <w:tab/>
      </w:r>
      <w:r>
        <w:rPr>
          <w:rFonts w:ascii="Times New Roman" w:hAnsi="Times New Roman" w:cs="Times New Roman"/>
          <w:color w:val="000000"/>
          <w:sz w:val="22"/>
          <w:szCs w:val="22"/>
        </w:rPr>
        <w:tab/>
      </w:r>
      <w:r w:rsidRPr="00303FD0">
        <w:rPr>
          <w:rFonts w:ascii="Times New Roman" w:hAnsi="Times New Roman" w:cs="Times New Roman"/>
          <w:color w:val="000000"/>
          <w:sz w:val="22"/>
          <w:szCs w:val="22"/>
        </w:rPr>
        <w:t xml:space="preserve">                 «___» _________ 20___ г.</w:t>
      </w:r>
    </w:p>
    <w:p w:rsidR="00B63612" w:rsidRPr="00303FD0" w:rsidRDefault="00B63612" w:rsidP="00B63612">
      <w:pPr>
        <w:pStyle w:val="ConsPlusNonformat"/>
        <w:rPr>
          <w:rFonts w:ascii="Times New Roman" w:hAnsi="Times New Roman" w:cs="Times New Roman"/>
          <w:color w:val="000000"/>
          <w:sz w:val="22"/>
          <w:szCs w:val="22"/>
        </w:rPr>
      </w:pPr>
    </w:p>
    <w:p w:rsidR="00B63612" w:rsidRPr="00303FD0" w:rsidRDefault="00B63612" w:rsidP="00B63612">
      <w:pPr>
        <w:pStyle w:val="ConsPlusNonformat"/>
        <w:rPr>
          <w:rFonts w:ascii="Times New Roman" w:hAnsi="Times New Roman" w:cs="Times New Roman"/>
          <w:color w:val="000000"/>
          <w:sz w:val="22"/>
          <w:szCs w:val="22"/>
        </w:rPr>
      </w:pPr>
      <w:r w:rsidRPr="00303FD0">
        <w:rPr>
          <w:rFonts w:ascii="Times New Roman" w:hAnsi="Times New Roman" w:cs="Times New Roman"/>
          <w:color w:val="000000"/>
          <w:sz w:val="22"/>
          <w:szCs w:val="22"/>
        </w:rPr>
        <w:t>_________________________________________, именуемый (</w:t>
      </w:r>
      <w:proofErr w:type="spellStart"/>
      <w:r w:rsidRPr="00303FD0">
        <w:rPr>
          <w:rFonts w:ascii="Times New Roman" w:hAnsi="Times New Roman" w:cs="Times New Roman"/>
          <w:color w:val="000000"/>
          <w:sz w:val="22"/>
          <w:szCs w:val="22"/>
        </w:rPr>
        <w:t>ая</w:t>
      </w:r>
      <w:proofErr w:type="spellEnd"/>
      <w:r w:rsidRPr="00303FD0">
        <w:rPr>
          <w:rFonts w:ascii="Times New Roman" w:hAnsi="Times New Roman" w:cs="Times New Roman"/>
          <w:color w:val="000000"/>
          <w:sz w:val="22"/>
          <w:szCs w:val="22"/>
        </w:rPr>
        <w:t>) в дальнейшем «Заказчик», (наименование организации)</w:t>
      </w:r>
    </w:p>
    <w:p w:rsidR="00B63612" w:rsidRPr="00303FD0" w:rsidRDefault="00B63612" w:rsidP="00B63612">
      <w:pPr>
        <w:pStyle w:val="ConsPlusNonformat"/>
        <w:rPr>
          <w:rFonts w:ascii="Times New Roman" w:hAnsi="Times New Roman" w:cs="Times New Roman"/>
          <w:color w:val="000000"/>
          <w:sz w:val="22"/>
          <w:szCs w:val="22"/>
        </w:rPr>
      </w:pPr>
      <w:r w:rsidRPr="00303FD0">
        <w:rPr>
          <w:rFonts w:ascii="Times New Roman" w:hAnsi="Times New Roman" w:cs="Times New Roman"/>
          <w:color w:val="000000"/>
          <w:sz w:val="22"/>
          <w:szCs w:val="22"/>
        </w:rPr>
        <w:t>в лице ________________________</w:t>
      </w:r>
      <w:r>
        <w:rPr>
          <w:rFonts w:ascii="Times New Roman" w:hAnsi="Times New Roman" w:cs="Times New Roman"/>
          <w:color w:val="000000"/>
          <w:sz w:val="22"/>
          <w:szCs w:val="22"/>
        </w:rPr>
        <w:t>________</w:t>
      </w:r>
      <w:r w:rsidRPr="00303FD0">
        <w:rPr>
          <w:rFonts w:ascii="Times New Roman" w:hAnsi="Times New Roman" w:cs="Times New Roman"/>
          <w:color w:val="000000"/>
          <w:sz w:val="22"/>
          <w:szCs w:val="22"/>
        </w:rPr>
        <w:t>__________________________________________________,</w:t>
      </w:r>
    </w:p>
    <w:p w:rsidR="00B63612" w:rsidRPr="00303FD0" w:rsidRDefault="00B63612" w:rsidP="00B63612">
      <w:pPr>
        <w:pStyle w:val="ConsPlusNonformat"/>
        <w:rPr>
          <w:rFonts w:ascii="Times New Roman" w:hAnsi="Times New Roman" w:cs="Times New Roman"/>
          <w:color w:val="000000"/>
          <w:sz w:val="22"/>
          <w:szCs w:val="22"/>
        </w:rPr>
      </w:pPr>
      <w:r w:rsidRPr="00303FD0">
        <w:rPr>
          <w:rFonts w:ascii="Times New Roman" w:hAnsi="Times New Roman" w:cs="Times New Roman"/>
          <w:color w:val="000000"/>
          <w:sz w:val="22"/>
          <w:szCs w:val="22"/>
        </w:rPr>
        <w:t xml:space="preserve">                               (должность, Ф.И.О.)</w:t>
      </w:r>
    </w:p>
    <w:p w:rsidR="00B63612" w:rsidRPr="00303FD0" w:rsidRDefault="00B63612" w:rsidP="00B63612">
      <w:pPr>
        <w:pStyle w:val="ConsPlusNonformat"/>
        <w:rPr>
          <w:rFonts w:ascii="Times New Roman" w:hAnsi="Times New Roman" w:cs="Times New Roman"/>
          <w:color w:val="000000"/>
          <w:sz w:val="22"/>
          <w:szCs w:val="22"/>
        </w:rPr>
      </w:pPr>
      <w:proofErr w:type="gramStart"/>
      <w:r w:rsidRPr="00303FD0">
        <w:rPr>
          <w:rFonts w:ascii="Times New Roman" w:hAnsi="Times New Roman" w:cs="Times New Roman"/>
          <w:color w:val="000000"/>
          <w:sz w:val="22"/>
          <w:szCs w:val="22"/>
        </w:rPr>
        <w:t>действующего</w:t>
      </w:r>
      <w:proofErr w:type="gramEnd"/>
      <w:r w:rsidRPr="00303FD0">
        <w:rPr>
          <w:rFonts w:ascii="Times New Roman" w:hAnsi="Times New Roman" w:cs="Times New Roman"/>
          <w:color w:val="000000"/>
          <w:sz w:val="22"/>
          <w:szCs w:val="22"/>
        </w:rPr>
        <w:t xml:space="preserve"> на основании _________________________________</w:t>
      </w:r>
      <w:r>
        <w:rPr>
          <w:rFonts w:ascii="Times New Roman" w:hAnsi="Times New Roman" w:cs="Times New Roman"/>
          <w:color w:val="000000"/>
          <w:sz w:val="22"/>
          <w:szCs w:val="22"/>
        </w:rPr>
        <w:t>_________</w:t>
      </w:r>
      <w:r w:rsidRPr="00303FD0">
        <w:rPr>
          <w:rFonts w:ascii="Times New Roman" w:hAnsi="Times New Roman" w:cs="Times New Roman"/>
          <w:color w:val="000000"/>
          <w:sz w:val="22"/>
          <w:szCs w:val="22"/>
        </w:rPr>
        <w:t>______________________,</w:t>
      </w:r>
    </w:p>
    <w:p w:rsidR="00B63612" w:rsidRPr="00303FD0" w:rsidRDefault="00B63612" w:rsidP="00B63612">
      <w:pPr>
        <w:pStyle w:val="ConsPlusNonformat"/>
        <w:jc w:val="right"/>
        <w:rPr>
          <w:rFonts w:ascii="Times New Roman" w:hAnsi="Times New Roman" w:cs="Times New Roman"/>
          <w:color w:val="000000"/>
          <w:sz w:val="22"/>
          <w:szCs w:val="22"/>
        </w:rPr>
      </w:pPr>
      <w:r w:rsidRPr="00303FD0">
        <w:rPr>
          <w:rFonts w:ascii="Times New Roman" w:hAnsi="Times New Roman" w:cs="Times New Roman"/>
          <w:color w:val="000000"/>
          <w:sz w:val="22"/>
          <w:szCs w:val="22"/>
        </w:rPr>
        <w:t xml:space="preserve">                                (Устава, Положения, Доверенности, иного акта)</w:t>
      </w:r>
    </w:p>
    <w:p w:rsidR="00B63612" w:rsidRPr="00303FD0" w:rsidRDefault="00B63612" w:rsidP="00B63612">
      <w:pPr>
        <w:pStyle w:val="ConsPlusNonformat"/>
        <w:rPr>
          <w:rFonts w:ascii="Times New Roman" w:hAnsi="Times New Roman" w:cs="Times New Roman"/>
          <w:color w:val="000000"/>
          <w:sz w:val="22"/>
          <w:szCs w:val="22"/>
        </w:rPr>
      </w:pPr>
      <w:r w:rsidRPr="00303FD0">
        <w:rPr>
          <w:rFonts w:ascii="Times New Roman" w:hAnsi="Times New Roman" w:cs="Times New Roman"/>
          <w:color w:val="000000"/>
          <w:sz w:val="22"/>
          <w:szCs w:val="22"/>
        </w:rPr>
        <w:t>с одной стороны, и ________</w:t>
      </w:r>
      <w:r>
        <w:rPr>
          <w:rFonts w:ascii="Times New Roman" w:hAnsi="Times New Roman" w:cs="Times New Roman"/>
          <w:color w:val="000000"/>
          <w:sz w:val="22"/>
          <w:szCs w:val="22"/>
        </w:rPr>
        <w:t>__________</w:t>
      </w:r>
      <w:r w:rsidRPr="00303FD0">
        <w:rPr>
          <w:rFonts w:ascii="Times New Roman" w:hAnsi="Times New Roman" w:cs="Times New Roman"/>
          <w:color w:val="000000"/>
          <w:sz w:val="22"/>
          <w:szCs w:val="22"/>
        </w:rPr>
        <w:t>______________________________________________________,</w:t>
      </w:r>
    </w:p>
    <w:p w:rsidR="00B63612" w:rsidRPr="00303FD0" w:rsidRDefault="00B63612" w:rsidP="00B63612">
      <w:pPr>
        <w:pStyle w:val="ConsPlusNonformat"/>
        <w:jc w:val="center"/>
        <w:rPr>
          <w:rFonts w:ascii="Times New Roman" w:hAnsi="Times New Roman" w:cs="Times New Roman"/>
          <w:color w:val="000000"/>
          <w:sz w:val="22"/>
          <w:szCs w:val="22"/>
        </w:rPr>
      </w:pPr>
      <w:r w:rsidRPr="00303FD0">
        <w:rPr>
          <w:rFonts w:ascii="Times New Roman" w:hAnsi="Times New Roman" w:cs="Times New Roman"/>
          <w:color w:val="000000"/>
          <w:sz w:val="22"/>
          <w:szCs w:val="22"/>
        </w:rPr>
        <w:t>(наименование организации)</w:t>
      </w:r>
    </w:p>
    <w:p w:rsidR="00B63612" w:rsidRPr="00303FD0" w:rsidRDefault="00B63612" w:rsidP="00B63612">
      <w:pPr>
        <w:pStyle w:val="ConsPlusNonformat"/>
        <w:rPr>
          <w:rFonts w:ascii="Times New Roman" w:hAnsi="Times New Roman" w:cs="Times New Roman"/>
          <w:color w:val="000000"/>
          <w:sz w:val="22"/>
          <w:szCs w:val="22"/>
        </w:rPr>
      </w:pPr>
      <w:r w:rsidRPr="00303FD0">
        <w:rPr>
          <w:rFonts w:ascii="Times New Roman" w:hAnsi="Times New Roman" w:cs="Times New Roman"/>
          <w:color w:val="000000"/>
          <w:sz w:val="22"/>
          <w:szCs w:val="22"/>
        </w:rPr>
        <w:t>именуемое в дальнейшем «Подрядчик», в лице ___________</w:t>
      </w:r>
      <w:r>
        <w:rPr>
          <w:rFonts w:ascii="Times New Roman" w:hAnsi="Times New Roman" w:cs="Times New Roman"/>
          <w:color w:val="000000"/>
          <w:sz w:val="22"/>
          <w:szCs w:val="22"/>
        </w:rPr>
        <w:t>__________</w:t>
      </w:r>
      <w:r w:rsidRPr="00303FD0">
        <w:rPr>
          <w:rFonts w:ascii="Times New Roman" w:hAnsi="Times New Roman" w:cs="Times New Roman"/>
          <w:color w:val="000000"/>
          <w:sz w:val="22"/>
          <w:szCs w:val="22"/>
        </w:rPr>
        <w:t>___________________________,</w:t>
      </w:r>
    </w:p>
    <w:p w:rsidR="00B63612" w:rsidRPr="00303FD0" w:rsidRDefault="00B63612" w:rsidP="00B63612">
      <w:pPr>
        <w:pStyle w:val="ConsPlusNonformat"/>
        <w:jc w:val="center"/>
        <w:rPr>
          <w:rFonts w:ascii="Times New Roman" w:hAnsi="Times New Roman" w:cs="Times New Roman"/>
          <w:color w:val="000000"/>
          <w:sz w:val="22"/>
          <w:szCs w:val="22"/>
        </w:rPr>
      </w:pPr>
      <w:r w:rsidRPr="00303FD0">
        <w:rPr>
          <w:rFonts w:ascii="Times New Roman" w:hAnsi="Times New Roman" w:cs="Times New Roman"/>
          <w:color w:val="000000"/>
          <w:sz w:val="22"/>
          <w:szCs w:val="22"/>
        </w:rPr>
        <w:t>(должность, Ф.И.О.)</w:t>
      </w:r>
    </w:p>
    <w:p w:rsidR="00B63612" w:rsidRPr="00303FD0" w:rsidRDefault="00B63612" w:rsidP="00B63612">
      <w:pPr>
        <w:pStyle w:val="ConsPlusNonformat"/>
        <w:rPr>
          <w:rFonts w:ascii="Times New Roman" w:hAnsi="Times New Roman" w:cs="Times New Roman"/>
          <w:color w:val="000000"/>
          <w:sz w:val="22"/>
          <w:szCs w:val="22"/>
        </w:rPr>
      </w:pPr>
      <w:proofErr w:type="gramStart"/>
      <w:r w:rsidRPr="00303FD0">
        <w:rPr>
          <w:rFonts w:ascii="Times New Roman" w:hAnsi="Times New Roman" w:cs="Times New Roman"/>
          <w:color w:val="000000"/>
          <w:sz w:val="22"/>
          <w:szCs w:val="22"/>
        </w:rPr>
        <w:t>действующего</w:t>
      </w:r>
      <w:proofErr w:type="gramEnd"/>
      <w:r w:rsidRPr="00303FD0">
        <w:rPr>
          <w:rFonts w:ascii="Times New Roman" w:hAnsi="Times New Roman" w:cs="Times New Roman"/>
          <w:color w:val="000000"/>
          <w:sz w:val="22"/>
          <w:szCs w:val="22"/>
        </w:rPr>
        <w:t xml:space="preserve"> на основании ________________________</w:t>
      </w:r>
      <w:r>
        <w:rPr>
          <w:rFonts w:ascii="Times New Roman" w:hAnsi="Times New Roman" w:cs="Times New Roman"/>
          <w:color w:val="000000"/>
          <w:sz w:val="22"/>
          <w:szCs w:val="22"/>
        </w:rPr>
        <w:t>_________</w:t>
      </w:r>
      <w:r w:rsidRPr="00303FD0">
        <w:rPr>
          <w:rFonts w:ascii="Times New Roman" w:hAnsi="Times New Roman" w:cs="Times New Roman"/>
          <w:color w:val="000000"/>
          <w:sz w:val="22"/>
          <w:szCs w:val="22"/>
        </w:rPr>
        <w:t>_______________________________,</w:t>
      </w:r>
    </w:p>
    <w:p w:rsidR="00B63612" w:rsidRPr="00303FD0" w:rsidRDefault="00B63612" w:rsidP="00B63612">
      <w:pPr>
        <w:pStyle w:val="ConsPlusNonformat"/>
        <w:jc w:val="center"/>
        <w:rPr>
          <w:rFonts w:ascii="Times New Roman" w:hAnsi="Times New Roman" w:cs="Times New Roman"/>
          <w:color w:val="000000"/>
          <w:sz w:val="22"/>
          <w:szCs w:val="22"/>
        </w:rPr>
      </w:pPr>
      <w:r w:rsidRPr="00303FD0">
        <w:rPr>
          <w:rFonts w:ascii="Times New Roman" w:hAnsi="Times New Roman" w:cs="Times New Roman"/>
          <w:color w:val="000000"/>
          <w:sz w:val="22"/>
          <w:szCs w:val="22"/>
        </w:rPr>
        <w:t>(Устава, Положения, Доверенности, иного акта)</w:t>
      </w:r>
    </w:p>
    <w:p w:rsidR="00B63612" w:rsidRPr="00303FD0" w:rsidRDefault="00B63612" w:rsidP="00B63612">
      <w:pPr>
        <w:pStyle w:val="ConsPlusNonformat"/>
        <w:rPr>
          <w:rFonts w:ascii="Times New Roman" w:hAnsi="Times New Roman" w:cs="Times New Roman"/>
          <w:color w:val="000000"/>
          <w:sz w:val="22"/>
          <w:szCs w:val="22"/>
        </w:rPr>
      </w:pPr>
      <w:r w:rsidRPr="00303FD0">
        <w:rPr>
          <w:rFonts w:ascii="Times New Roman" w:hAnsi="Times New Roman" w:cs="Times New Roman"/>
          <w:color w:val="000000"/>
          <w:sz w:val="22"/>
          <w:szCs w:val="22"/>
        </w:rPr>
        <w:t>с другой  стороны,  вместе  именуемые  «Стороны», составили настоящий акт о</w:t>
      </w:r>
    </w:p>
    <w:p w:rsidR="00B63612" w:rsidRPr="00303FD0" w:rsidRDefault="00B63612" w:rsidP="00B63612">
      <w:pPr>
        <w:pStyle w:val="ConsPlusNonformat"/>
        <w:rPr>
          <w:rFonts w:ascii="Times New Roman" w:hAnsi="Times New Roman" w:cs="Times New Roman"/>
          <w:color w:val="000000"/>
          <w:sz w:val="22"/>
          <w:szCs w:val="22"/>
        </w:rPr>
      </w:pPr>
      <w:proofErr w:type="gramStart"/>
      <w:r w:rsidRPr="00303FD0">
        <w:rPr>
          <w:rFonts w:ascii="Times New Roman" w:hAnsi="Times New Roman" w:cs="Times New Roman"/>
          <w:color w:val="000000"/>
          <w:sz w:val="22"/>
          <w:szCs w:val="22"/>
        </w:rPr>
        <w:t>нижеследующем</w:t>
      </w:r>
      <w:proofErr w:type="gramEnd"/>
      <w:r w:rsidRPr="00303FD0">
        <w:rPr>
          <w:rFonts w:ascii="Times New Roman" w:hAnsi="Times New Roman" w:cs="Times New Roman"/>
          <w:color w:val="000000"/>
          <w:sz w:val="22"/>
          <w:szCs w:val="22"/>
        </w:rPr>
        <w:t>:</w:t>
      </w:r>
    </w:p>
    <w:p w:rsidR="00B63612" w:rsidRPr="00303FD0" w:rsidRDefault="00B63612" w:rsidP="00B63612">
      <w:pPr>
        <w:pStyle w:val="ConsPlusNonformat"/>
        <w:rPr>
          <w:rFonts w:ascii="Times New Roman" w:hAnsi="Times New Roman" w:cs="Times New Roman"/>
          <w:color w:val="000000"/>
          <w:sz w:val="22"/>
          <w:szCs w:val="22"/>
        </w:rPr>
      </w:pPr>
      <w:r w:rsidRPr="00303FD0">
        <w:rPr>
          <w:rFonts w:ascii="Times New Roman" w:hAnsi="Times New Roman" w:cs="Times New Roman"/>
          <w:color w:val="000000"/>
          <w:sz w:val="22"/>
          <w:szCs w:val="22"/>
        </w:rPr>
        <w:t xml:space="preserve">    1. В соответствии с контрактом от «___» _______ 20__ г. № ____</w:t>
      </w:r>
    </w:p>
    <w:p w:rsidR="00B63612" w:rsidRPr="00303FD0" w:rsidRDefault="00B63612" w:rsidP="00B63612">
      <w:pPr>
        <w:pStyle w:val="ConsPlusNonformat"/>
        <w:rPr>
          <w:rFonts w:ascii="Times New Roman" w:hAnsi="Times New Roman" w:cs="Times New Roman"/>
          <w:color w:val="000000"/>
          <w:sz w:val="22"/>
          <w:szCs w:val="22"/>
        </w:rPr>
      </w:pPr>
      <w:r w:rsidRPr="00303FD0">
        <w:rPr>
          <w:rFonts w:ascii="Times New Roman" w:hAnsi="Times New Roman" w:cs="Times New Roman"/>
          <w:color w:val="000000"/>
          <w:sz w:val="22"/>
          <w:szCs w:val="22"/>
        </w:rPr>
        <w:t>(далее - Контракт) Подрядчик выполнил обязательства по выполнению работ, а именно:</w:t>
      </w:r>
    </w:p>
    <w:p w:rsidR="00B63612" w:rsidRPr="00303FD0" w:rsidRDefault="00B63612" w:rsidP="00B63612">
      <w:pPr>
        <w:pStyle w:val="ConsPlusNonformat"/>
        <w:rPr>
          <w:rFonts w:ascii="Times New Roman" w:hAnsi="Times New Roman" w:cs="Times New Roman"/>
          <w:color w:val="000000"/>
          <w:sz w:val="22"/>
          <w:szCs w:val="22"/>
        </w:rPr>
      </w:pPr>
      <w:r w:rsidRPr="00303FD0">
        <w:rPr>
          <w:rFonts w:ascii="Times New Roman" w:hAnsi="Times New Roman" w:cs="Times New Roman"/>
          <w:color w:val="000000"/>
          <w:sz w:val="22"/>
          <w:szCs w:val="22"/>
        </w:rPr>
        <w:t>___________________</w:t>
      </w:r>
      <w:r>
        <w:rPr>
          <w:rFonts w:ascii="Times New Roman" w:hAnsi="Times New Roman" w:cs="Times New Roman"/>
          <w:color w:val="000000"/>
          <w:sz w:val="22"/>
          <w:szCs w:val="22"/>
        </w:rPr>
        <w:t>________</w:t>
      </w:r>
      <w:r w:rsidRPr="00303FD0">
        <w:rPr>
          <w:rFonts w:ascii="Times New Roman" w:hAnsi="Times New Roman" w:cs="Times New Roman"/>
          <w:color w:val="000000"/>
          <w:sz w:val="22"/>
          <w:szCs w:val="22"/>
        </w:rPr>
        <w:t>_______________________________________________________________</w:t>
      </w:r>
    </w:p>
    <w:p w:rsidR="00B63612" w:rsidRPr="00303FD0" w:rsidRDefault="00B63612" w:rsidP="00B63612">
      <w:pPr>
        <w:pStyle w:val="ConsPlusNonformat"/>
        <w:rPr>
          <w:rFonts w:ascii="Times New Roman" w:hAnsi="Times New Roman" w:cs="Times New Roman"/>
          <w:color w:val="000000"/>
          <w:sz w:val="22"/>
          <w:szCs w:val="22"/>
        </w:rPr>
      </w:pPr>
      <w:r w:rsidRPr="00303FD0">
        <w:rPr>
          <w:rFonts w:ascii="Times New Roman" w:hAnsi="Times New Roman" w:cs="Times New Roman"/>
          <w:color w:val="000000"/>
          <w:sz w:val="22"/>
          <w:szCs w:val="22"/>
        </w:rPr>
        <w:t>________</w:t>
      </w:r>
      <w:r>
        <w:rPr>
          <w:rFonts w:ascii="Times New Roman" w:hAnsi="Times New Roman" w:cs="Times New Roman"/>
          <w:color w:val="000000"/>
          <w:sz w:val="22"/>
          <w:szCs w:val="22"/>
        </w:rPr>
        <w:t>________</w:t>
      </w:r>
      <w:r w:rsidRPr="00303FD0">
        <w:rPr>
          <w:rFonts w:ascii="Times New Roman" w:hAnsi="Times New Roman" w:cs="Times New Roman"/>
          <w:color w:val="000000"/>
          <w:sz w:val="22"/>
          <w:szCs w:val="22"/>
        </w:rPr>
        <w:t>__________________________________________________________________________</w:t>
      </w:r>
    </w:p>
    <w:p w:rsidR="00B63612" w:rsidRPr="00303FD0" w:rsidRDefault="00B63612" w:rsidP="00B63612">
      <w:pPr>
        <w:pStyle w:val="ConsPlusNonformat"/>
        <w:rPr>
          <w:rFonts w:ascii="Times New Roman" w:hAnsi="Times New Roman" w:cs="Times New Roman"/>
          <w:color w:val="000000"/>
          <w:sz w:val="22"/>
          <w:szCs w:val="22"/>
        </w:rPr>
      </w:pPr>
      <w:r w:rsidRPr="00303FD0">
        <w:rPr>
          <w:rFonts w:ascii="Times New Roman" w:hAnsi="Times New Roman" w:cs="Times New Roman"/>
          <w:color w:val="000000"/>
          <w:sz w:val="22"/>
          <w:szCs w:val="22"/>
        </w:rPr>
        <w:t xml:space="preserve">    2. Фактическое качество выполненных работ соответствует (не соответствует) требованиям Контракта:</w:t>
      </w:r>
    </w:p>
    <w:p w:rsidR="00B63612" w:rsidRPr="00303FD0" w:rsidRDefault="00B63612" w:rsidP="00B63612">
      <w:pPr>
        <w:pStyle w:val="ConsPlusNonformat"/>
        <w:rPr>
          <w:rFonts w:ascii="Times New Roman" w:hAnsi="Times New Roman" w:cs="Times New Roman"/>
          <w:color w:val="000000"/>
          <w:sz w:val="22"/>
          <w:szCs w:val="22"/>
        </w:rPr>
      </w:pPr>
      <w:r w:rsidRPr="00303FD0">
        <w:rPr>
          <w:rFonts w:ascii="Times New Roman" w:hAnsi="Times New Roman" w:cs="Times New Roman"/>
          <w:color w:val="000000"/>
          <w:sz w:val="22"/>
          <w:szCs w:val="22"/>
        </w:rPr>
        <w:t>____________________________</w:t>
      </w:r>
      <w:r>
        <w:rPr>
          <w:rFonts w:ascii="Times New Roman" w:hAnsi="Times New Roman" w:cs="Times New Roman"/>
          <w:color w:val="000000"/>
          <w:sz w:val="22"/>
          <w:szCs w:val="22"/>
        </w:rPr>
        <w:t>________</w:t>
      </w:r>
      <w:r w:rsidRPr="00303FD0">
        <w:rPr>
          <w:rFonts w:ascii="Times New Roman" w:hAnsi="Times New Roman" w:cs="Times New Roman"/>
          <w:color w:val="000000"/>
          <w:sz w:val="22"/>
          <w:szCs w:val="22"/>
        </w:rPr>
        <w:t>______________________________________________________</w:t>
      </w:r>
    </w:p>
    <w:p w:rsidR="00B63612" w:rsidRPr="00303FD0" w:rsidRDefault="00B63612" w:rsidP="00B63612">
      <w:pPr>
        <w:pStyle w:val="ConsPlusNonformat"/>
        <w:rPr>
          <w:rFonts w:ascii="Times New Roman" w:hAnsi="Times New Roman" w:cs="Times New Roman"/>
          <w:color w:val="000000"/>
          <w:sz w:val="22"/>
          <w:szCs w:val="22"/>
        </w:rPr>
      </w:pPr>
      <w:r w:rsidRPr="00303FD0">
        <w:rPr>
          <w:rFonts w:ascii="Times New Roman" w:hAnsi="Times New Roman" w:cs="Times New Roman"/>
          <w:color w:val="000000"/>
          <w:sz w:val="22"/>
          <w:szCs w:val="22"/>
        </w:rPr>
        <w:t>________________________________________________________________________</w:t>
      </w:r>
      <w:r>
        <w:rPr>
          <w:rFonts w:ascii="Times New Roman" w:hAnsi="Times New Roman" w:cs="Times New Roman"/>
          <w:color w:val="000000"/>
          <w:sz w:val="22"/>
          <w:szCs w:val="22"/>
        </w:rPr>
        <w:t>________</w:t>
      </w:r>
      <w:r w:rsidRPr="00303FD0">
        <w:rPr>
          <w:rFonts w:ascii="Times New Roman" w:hAnsi="Times New Roman" w:cs="Times New Roman"/>
          <w:color w:val="000000"/>
          <w:sz w:val="22"/>
          <w:szCs w:val="22"/>
        </w:rPr>
        <w:t>__________</w:t>
      </w:r>
    </w:p>
    <w:p w:rsidR="00B63612" w:rsidRPr="00303FD0" w:rsidRDefault="00B63612" w:rsidP="00B63612">
      <w:pPr>
        <w:pStyle w:val="ConsPlusNonformat"/>
        <w:rPr>
          <w:rFonts w:ascii="Times New Roman" w:hAnsi="Times New Roman" w:cs="Times New Roman"/>
          <w:color w:val="000000"/>
          <w:sz w:val="22"/>
          <w:szCs w:val="22"/>
        </w:rPr>
      </w:pPr>
      <w:r w:rsidRPr="00303FD0">
        <w:rPr>
          <w:rFonts w:ascii="Times New Roman" w:hAnsi="Times New Roman" w:cs="Times New Roman"/>
          <w:color w:val="000000"/>
          <w:sz w:val="22"/>
          <w:szCs w:val="22"/>
        </w:rPr>
        <w:lastRenderedPageBreak/>
        <w:t xml:space="preserve">    3. Вышеуказанные  работы  согласно  контракту  должны  быть выполнены «___» ________ 20___ г., фактически выполнены «___» ________ 20___ г.</w:t>
      </w:r>
    </w:p>
    <w:p w:rsidR="00B63612" w:rsidRPr="00303FD0" w:rsidRDefault="00B63612" w:rsidP="00B63612">
      <w:pPr>
        <w:pStyle w:val="ConsPlusNonformat"/>
        <w:rPr>
          <w:rFonts w:ascii="Times New Roman" w:hAnsi="Times New Roman" w:cs="Times New Roman"/>
          <w:color w:val="000000"/>
          <w:sz w:val="22"/>
          <w:szCs w:val="22"/>
        </w:rPr>
      </w:pPr>
      <w:r w:rsidRPr="00303FD0">
        <w:rPr>
          <w:rFonts w:ascii="Times New Roman" w:hAnsi="Times New Roman" w:cs="Times New Roman"/>
          <w:color w:val="000000"/>
          <w:sz w:val="22"/>
          <w:szCs w:val="22"/>
        </w:rPr>
        <w:t xml:space="preserve">    4. Недостатки выполненных работ  </w:t>
      </w:r>
      <w:proofErr w:type="gramStart"/>
      <w:r w:rsidRPr="00303FD0">
        <w:rPr>
          <w:rFonts w:ascii="Times New Roman" w:hAnsi="Times New Roman" w:cs="Times New Roman"/>
          <w:color w:val="000000"/>
          <w:sz w:val="22"/>
          <w:szCs w:val="22"/>
        </w:rPr>
        <w:t>выявлены</w:t>
      </w:r>
      <w:proofErr w:type="gramEnd"/>
      <w:r w:rsidRPr="00303FD0">
        <w:rPr>
          <w:rFonts w:ascii="Times New Roman" w:hAnsi="Times New Roman" w:cs="Times New Roman"/>
          <w:color w:val="000000"/>
          <w:sz w:val="22"/>
          <w:szCs w:val="22"/>
        </w:rPr>
        <w:t>/не выявлены</w:t>
      </w:r>
    </w:p>
    <w:p w:rsidR="00B63612" w:rsidRPr="00303FD0" w:rsidRDefault="00B63612" w:rsidP="00B63612">
      <w:pPr>
        <w:pStyle w:val="ConsPlusNonformat"/>
        <w:rPr>
          <w:rFonts w:ascii="Times New Roman" w:hAnsi="Times New Roman" w:cs="Times New Roman"/>
          <w:color w:val="000000"/>
          <w:sz w:val="22"/>
          <w:szCs w:val="22"/>
        </w:rPr>
      </w:pPr>
      <w:r w:rsidRPr="00303FD0">
        <w:rPr>
          <w:rFonts w:ascii="Times New Roman" w:hAnsi="Times New Roman" w:cs="Times New Roman"/>
          <w:color w:val="000000"/>
          <w:sz w:val="22"/>
          <w:szCs w:val="22"/>
        </w:rPr>
        <w:t>______________</w:t>
      </w:r>
      <w:r>
        <w:rPr>
          <w:rFonts w:ascii="Times New Roman" w:hAnsi="Times New Roman" w:cs="Times New Roman"/>
          <w:color w:val="000000"/>
          <w:sz w:val="22"/>
          <w:szCs w:val="22"/>
        </w:rPr>
        <w:t>________</w:t>
      </w:r>
      <w:r w:rsidRPr="00303FD0">
        <w:rPr>
          <w:rFonts w:ascii="Times New Roman" w:hAnsi="Times New Roman" w:cs="Times New Roman"/>
          <w:color w:val="000000"/>
          <w:sz w:val="22"/>
          <w:szCs w:val="22"/>
        </w:rPr>
        <w:t>____________________________________________________________________</w:t>
      </w:r>
    </w:p>
    <w:p w:rsidR="00B63612" w:rsidRPr="00303FD0" w:rsidRDefault="00B63612" w:rsidP="00B63612">
      <w:pPr>
        <w:pStyle w:val="ConsPlusNonformat"/>
        <w:rPr>
          <w:rFonts w:ascii="Times New Roman" w:hAnsi="Times New Roman" w:cs="Times New Roman"/>
          <w:color w:val="000000"/>
          <w:sz w:val="22"/>
          <w:szCs w:val="22"/>
        </w:rPr>
      </w:pPr>
      <w:r w:rsidRPr="00303FD0">
        <w:rPr>
          <w:rFonts w:ascii="Times New Roman" w:hAnsi="Times New Roman" w:cs="Times New Roman"/>
          <w:color w:val="000000"/>
          <w:sz w:val="22"/>
          <w:szCs w:val="22"/>
        </w:rPr>
        <w:t>________________</w:t>
      </w:r>
      <w:r>
        <w:rPr>
          <w:rFonts w:ascii="Times New Roman" w:hAnsi="Times New Roman" w:cs="Times New Roman"/>
          <w:color w:val="000000"/>
          <w:sz w:val="22"/>
          <w:szCs w:val="22"/>
        </w:rPr>
        <w:t>________</w:t>
      </w:r>
      <w:r w:rsidRPr="00303FD0">
        <w:rPr>
          <w:rFonts w:ascii="Times New Roman" w:hAnsi="Times New Roman" w:cs="Times New Roman"/>
          <w:color w:val="000000"/>
          <w:sz w:val="22"/>
          <w:szCs w:val="22"/>
        </w:rPr>
        <w:t>__________________________________________________________________</w:t>
      </w:r>
    </w:p>
    <w:p w:rsidR="00B63612" w:rsidRPr="00303FD0" w:rsidRDefault="00B63612" w:rsidP="00B63612">
      <w:pPr>
        <w:pStyle w:val="ConsPlusNonformat"/>
        <w:rPr>
          <w:rFonts w:ascii="Times New Roman" w:hAnsi="Times New Roman" w:cs="Times New Roman"/>
          <w:color w:val="000000"/>
          <w:sz w:val="22"/>
          <w:szCs w:val="22"/>
        </w:rPr>
      </w:pPr>
      <w:r w:rsidRPr="00303FD0">
        <w:rPr>
          <w:rFonts w:ascii="Times New Roman" w:hAnsi="Times New Roman" w:cs="Times New Roman"/>
          <w:color w:val="000000"/>
          <w:sz w:val="22"/>
          <w:szCs w:val="22"/>
        </w:rPr>
        <w:t xml:space="preserve">    5.  Сумма,  подлежащая оплате Подрядчику в соответствии с условиями Контракта _______________.</w:t>
      </w:r>
    </w:p>
    <w:p w:rsidR="00B63612" w:rsidRPr="00303FD0" w:rsidRDefault="00B63612" w:rsidP="00B63612">
      <w:pPr>
        <w:pStyle w:val="ConsPlusNonformat"/>
        <w:rPr>
          <w:rFonts w:ascii="Times New Roman" w:hAnsi="Times New Roman" w:cs="Times New Roman"/>
          <w:color w:val="000000"/>
          <w:sz w:val="22"/>
          <w:szCs w:val="22"/>
        </w:rPr>
      </w:pPr>
      <w:r w:rsidRPr="00303FD0">
        <w:rPr>
          <w:rFonts w:ascii="Times New Roman" w:hAnsi="Times New Roman" w:cs="Times New Roman"/>
          <w:color w:val="000000"/>
          <w:sz w:val="22"/>
          <w:szCs w:val="22"/>
        </w:rPr>
        <w:t xml:space="preserve">    6.  В соответствии с п. ______________ Контракта сумма штрафных санкций</w:t>
      </w:r>
    </w:p>
    <w:p w:rsidR="00B63612" w:rsidRPr="00303FD0" w:rsidRDefault="00B63612" w:rsidP="00B63612">
      <w:pPr>
        <w:pStyle w:val="ConsPlusNonformat"/>
        <w:rPr>
          <w:rFonts w:ascii="Times New Roman" w:hAnsi="Times New Roman" w:cs="Times New Roman"/>
          <w:color w:val="000000"/>
          <w:sz w:val="22"/>
          <w:szCs w:val="22"/>
        </w:rPr>
      </w:pPr>
      <w:r w:rsidRPr="00303FD0">
        <w:rPr>
          <w:rFonts w:ascii="Times New Roman" w:hAnsi="Times New Roman" w:cs="Times New Roman"/>
          <w:color w:val="000000"/>
          <w:sz w:val="22"/>
          <w:szCs w:val="22"/>
        </w:rPr>
        <w:t>составляет ________________ (УКАЗЫВАЕТСЯ ПОРЯДОК РАСЧЕТА ШТРАФНЫХ САНКЦИЙ).</w:t>
      </w:r>
    </w:p>
    <w:p w:rsidR="00B63612" w:rsidRPr="00303FD0" w:rsidRDefault="00B63612" w:rsidP="00B63612">
      <w:pPr>
        <w:pStyle w:val="ConsPlusNonformat"/>
        <w:rPr>
          <w:rFonts w:ascii="Times New Roman" w:hAnsi="Times New Roman" w:cs="Times New Roman"/>
          <w:color w:val="000000"/>
          <w:sz w:val="22"/>
          <w:szCs w:val="22"/>
        </w:rPr>
      </w:pPr>
      <w:r w:rsidRPr="00303FD0">
        <w:rPr>
          <w:rFonts w:ascii="Times New Roman" w:hAnsi="Times New Roman" w:cs="Times New Roman"/>
          <w:color w:val="000000"/>
          <w:sz w:val="22"/>
          <w:szCs w:val="22"/>
        </w:rPr>
        <w:t>Общая стоимость штрафных санкций составит: ____________________________</w:t>
      </w:r>
      <w:r>
        <w:rPr>
          <w:rFonts w:ascii="Times New Roman" w:hAnsi="Times New Roman" w:cs="Times New Roman"/>
          <w:color w:val="000000"/>
          <w:sz w:val="22"/>
          <w:szCs w:val="22"/>
        </w:rPr>
        <w:t>__________</w:t>
      </w:r>
      <w:r w:rsidRPr="00303FD0">
        <w:rPr>
          <w:rFonts w:ascii="Times New Roman" w:hAnsi="Times New Roman" w:cs="Times New Roman"/>
          <w:color w:val="000000"/>
          <w:sz w:val="22"/>
          <w:szCs w:val="22"/>
        </w:rPr>
        <w:t>__________.</w:t>
      </w:r>
    </w:p>
    <w:p w:rsidR="00B63612" w:rsidRPr="00303FD0" w:rsidRDefault="00B63612" w:rsidP="00B63612">
      <w:pPr>
        <w:pStyle w:val="ConsPlusNonformat"/>
        <w:rPr>
          <w:rFonts w:ascii="Times New Roman" w:hAnsi="Times New Roman" w:cs="Times New Roman"/>
          <w:color w:val="000000"/>
          <w:sz w:val="22"/>
          <w:szCs w:val="22"/>
        </w:rPr>
      </w:pPr>
      <w:r w:rsidRPr="00303FD0">
        <w:rPr>
          <w:rFonts w:ascii="Times New Roman" w:hAnsi="Times New Roman" w:cs="Times New Roman"/>
          <w:color w:val="000000"/>
          <w:sz w:val="22"/>
          <w:szCs w:val="22"/>
        </w:rPr>
        <w:t xml:space="preserve">    7.  ИТОГОВАЯ СУММА, ПОДЛЕЖАЩАЯ ОПЛАТЕ ПОДРЯДЧИКУ С УЧЕТОМ</w:t>
      </w:r>
    </w:p>
    <w:p w:rsidR="00B63612" w:rsidRPr="00303FD0" w:rsidRDefault="00B63612" w:rsidP="00B63612">
      <w:pPr>
        <w:pStyle w:val="ConsPlusNonformat"/>
        <w:rPr>
          <w:rFonts w:ascii="Times New Roman" w:hAnsi="Times New Roman" w:cs="Times New Roman"/>
          <w:color w:val="000000"/>
          <w:sz w:val="22"/>
          <w:szCs w:val="22"/>
        </w:rPr>
      </w:pPr>
      <w:r w:rsidRPr="00303FD0">
        <w:rPr>
          <w:rFonts w:ascii="Times New Roman" w:hAnsi="Times New Roman" w:cs="Times New Roman"/>
          <w:color w:val="000000"/>
          <w:sz w:val="22"/>
          <w:szCs w:val="22"/>
        </w:rPr>
        <w:t>УДЕРЖАНИЯ ШТРАФНЫХ САНКЦИЙ, СОСТАВЛЯЕТ _______________________________________.</w:t>
      </w:r>
    </w:p>
    <w:p w:rsidR="00B63612" w:rsidRPr="00303FD0" w:rsidRDefault="00B63612" w:rsidP="00B63612">
      <w:pPr>
        <w:pStyle w:val="ConsPlusNonformat"/>
        <w:rPr>
          <w:rFonts w:ascii="Times New Roman" w:hAnsi="Times New Roman" w:cs="Times New Roman"/>
          <w:color w:val="000000"/>
          <w:sz w:val="22"/>
          <w:szCs w:val="22"/>
        </w:rPr>
      </w:pPr>
      <w:r w:rsidRPr="00303FD0">
        <w:rPr>
          <w:rFonts w:ascii="Times New Roman" w:hAnsi="Times New Roman" w:cs="Times New Roman"/>
          <w:color w:val="000000"/>
          <w:sz w:val="22"/>
          <w:szCs w:val="22"/>
        </w:rPr>
        <w:t xml:space="preserve">    8. Результаты выполненных работ по Контракту:</w:t>
      </w:r>
    </w:p>
    <w:p w:rsidR="00B63612" w:rsidRPr="00303FD0" w:rsidRDefault="00B63612" w:rsidP="00B63612">
      <w:pPr>
        <w:pStyle w:val="ConsPlusNonformat"/>
        <w:rPr>
          <w:rFonts w:ascii="Times New Roman" w:hAnsi="Times New Roman" w:cs="Times New Roman"/>
          <w:color w:val="000000"/>
          <w:sz w:val="22"/>
          <w:szCs w:val="22"/>
        </w:rPr>
      </w:pPr>
      <w:r w:rsidRPr="00303FD0">
        <w:rPr>
          <w:rFonts w:ascii="Times New Roman" w:hAnsi="Times New Roman" w:cs="Times New Roman"/>
          <w:color w:val="000000"/>
          <w:sz w:val="22"/>
          <w:szCs w:val="22"/>
        </w:rPr>
        <w:t>__________________________________________________________________________________</w:t>
      </w:r>
    </w:p>
    <w:p w:rsidR="00B63612" w:rsidRPr="00303FD0" w:rsidRDefault="00B63612" w:rsidP="00B63612">
      <w:pPr>
        <w:pStyle w:val="ConsPlusNonformat"/>
        <w:rPr>
          <w:rFonts w:ascii="Times New Roman" w:hAnsi="Times New Roman" w:cs="Times New Roman"/>
          <w:color w:val="000000"/>
          <w:sz w:val="22"/>
          <w:szCs w:val="22"/>
        </w:rPr>
      </w:pPr>
      <w:r w:rsidRPr="00303FD0">
        <w:rPr>
          <w:rFonts w:ascii="Times New Roman" w:hAnsi="Times New Roman" w:cs="Times New Roman"/>
          <w:color w:val="000000"/>
          <w:sz w:val="22"/>
          <w:szCs w:val="22"/>
        </w:rPr>
        <w:t xml:space="preserve">               </w:t>
      </w:r>
    </w:p>
    <w:p w:rsidR="00B63612" w:rsidRPr="00303FD0" w:rsidRDefault="00B63612" w:rsidP="00B63612">
      <w:pPr>
        <w:pStyle w:val="ConsPlusNonformat"/>
        <w:rPr>
          <w:rFonts w:ascii="Times New Roman" w:hAnsi="Times New Roman" w:cs="Times New Roman"/>
          <w:color w:val="000000"/>
          <w:sz w:val="22"/>
          <w:szCs w:val="22"/>
        </w:rPr>
      </w:pPr>
    </w:p>
    <w:p w:rsidR="00B63612" w:rsidRPr="00303FD0" w:rsidRDefault="00B63612" w:rsidP="00B63612">
      <w:pPr>
        <w:pStyle w:val="ConsPlusNonformat"/>
        <w:ind w:firstLine="708"/>
        <w:rPr>
          <w:rFonts w:ascii="Times New Roman" w:hAnsi="Times New Roman" w:cs="Times New Roman"/>
          <w:color w:val="000000"/>
          <w:sz w:val="22"/>
          <w:szCs w:val="22"/>
        </w:rPr>
      </w:pPr>
    </w:p>
    <w:p w:rsidR="00B63612" w:rsidRPr="00303FD0" w:rsidRDefault="00B63612" w:rsidP="00B63612">
      <w:pPr>
        <w:pStyle w:val="ConsPlusNonformat"/>
        <w:ind w:firstLine="708"/>
        <w:rPr>
          <w:rFonts w:ascii="Times New Roman" w:hAnsi="Times New Roman" w:cs="Times New Roman"/>
          <w:color w:val="000000"/>
          <w:sz w:val="22"/>
          <w:szCs w:val="22"/>
        </w:rPr>
      </w:pPr>
    </w:p>
    <w:p w:rsidR="00B63612" w:rsidRDefault="00B63612" w:rsidP="00B63612">
      <w:pPr>
        <w:pStyle w:val="ConsPlusNonformat"/>
        <w:ind w:firstLine="708"/>
        <w:rPr>
          <w:rFonts w:ascii="Times New Roman" w:hAnsi="Times New Roman" w:cs="Times New Roman"/>
          <w:color w:val="000000"/>
          <w:sz w:val="22"/>
          <w:szCs w:val="22"/>
        </w:rPr>
      </w:pPr>
      <w:r w:rsidRPr="00303FD0">
        <w:rPr>
          <w:rFonts w:ascii="Times New Roman" w:hAnsi="Times New Roman" w:cs="Times New Roman"/>
          <w:color w:val="000000"/>
          <w:sz w:val="22"/>
          <w:szCs w:val="22"/>
        </w:rPr>
        <w:t xml:space="preserve">Сдал:                 </w:t>
      </w:r>
      <w:r>
        <w:rPr>
          <w:rFonts w:ascii="Times New Roman" w:hAnsi="Times New Roman" w:cs="Times New Roman"/>
          <w:color w:val="000000"/>
          <w:sz w:val="22"/>
          <w:szCs w:val="22"/>
        </w:rPr>
        <w:tab/>
      </w:r>
      <w:r>
        <w:rPr>
          <w:rFonts w:ascii="Times New Roman" w:hAnsi="Times New Roman" w:cs="Times New Roman"/>
          <w:color w:val="000000"/>
          <w:sz w:val="22"/>
          <w:szCs w:val="22"/>
        </w:rPr>
        <w:tab/>
      </w:r>
      <w:r w:rsidRPr="00303FD0">
        <w:rPr>
          <w:rFonts w:ascii="Times New Roman" w:hAnsi="Times New Roman" w:cs="Times New Roman"/>
          <w:color w:val="000000"/>
          <w:sz w:val="22"/>
          <w:szCs w:val="22"/>
        </w:rPr>
        <w:t xml:space="preserve">              Принял:</w:t>
      </w:r>
    </w:p>
    <w:p w:rsidR="00B63612" w:rsidRPr="00303FD0" w:rsidRDefault="00B63612" w:rsidP="00B63612">
      <w:pPr>
        <w:pStyle w:val="ConsPlusNonformat"/>
        <w:ind w:firstLine="708"/>
        <w:rPr>
          <w:rFonts w:ascii="Times New Roman" w:hAnsi="Times New Roman" w:cs="Times New Roman"/>
          <w:color w:val="000000"/>
          <w:sz w:val="22"/>
          <w:szCs w:val="22"/>
        </w:rPr>
      </w:pPr>
    </w:p>
    <w:p w:rsidR="00B63612" w:rsidRPr="00303FD0" w:rsidRDefault="00B63612" w:rsidP="00B63612">
      <w:pPr>
        <w:pStyle w:val="ConsPlusNonformat"/>
        <w:rPr>
          <w:rFonts w:ascii="Times New Roman" w:hAnsi="Times New Roman" w:cs="Times New Roman"/>
          <w:color w:val="000000"/>
          <w:sz w:val="22"/>
          <w:szCs w:val="22"/>
        </w:rPr>
      </w:pPr>
      <w:r w:rsidRPr="00303FD0">
        <w:rPr>
          <w:rFonts w:ascii="Times New Roman" w:hAnsi="Times New Roman" w:cs="Times New Roman"/>
          <w:color w:val="000000"/>
          <w:sz w:val="22"/>
          <w:szCs w:val="22"/>
        </w:rPr>
        <w:t xml:space="preserve">     Заказчик</w:t>
      </w:r>
      <w:r w:rsidRPr="00303FD0">
        <w:rPr>
          <w:rFonts w:ascii="Times New Roman" w:hAnsi="Times New Roman" w:cs="Times New Roman"/>
          <w:color w:val="000000"/>
          <w:sz w:val="22"/>
          <w:szCs w:val="22"/>
        </w:rPr>
        <w:tab/>
      </w:r>
      <w:r w:rsidRPr="00303FD0">
        <w:rPr>
          <w:rFonts w:ascii="Times New Roman" w:hAnsi="Times New Roman" w:cs="Times New Roman"/>
          <w:color w:val="000000"/>
          <w:sz w:val="22"/>
          <w:szCs w:val="22"/>
        </w:rPr>
        <w:tab/>
      </w:r>
      <w:r w:rsidRPr="00303FD0">
        <w:rPr>
          <w:rFonts w:ascii="Times New Roman" w:hAnsi="Times New Roman" w:cs="Times New Roman"/>
          <w:color w:val="000000"/>
          <w:sz w:val="22"/>
          <w:szCs w:val="22"/>
        </w:rPr>
        <w:tab/>
      </w:r>
      <w:r w:rsidRPr="00303FD0">
        <w:rPr>
          <w:rFonts w:ascii="Times New Roman" w:hAnsi="Times New Roman" w:cs="Times New Roman"/>
          <w:color w:val="000000"/>
          <w:sz w:val="22"/>
          <w:szCs w:val="22"/>
        </w:rPr>
        <w:tab/>
      </w:r>
      <w:r w:rsidRPr="00303FD0">
        <w:rPr>
          <w:rFonts w:ascii="Times New Roman" w:hAnsi="Times New Roman" w:cs="Times New Roman"/>
          <w:color w:val="000000"/>
          <w:sz w:val="22"/>
          <w:szCs w:val="22"/>
        </w:rPr>
        <w:tab/>
        <w:t xml:space="preserve"> Подрядчик                           </w:t>
      </w:r>
    </w:p>
    <w:p w:rsidR="00B63612" w:rsidRPr="00303FD0" w:rsidRDefault="00B63612" w:rsidP="00B63612">
      <w:pPr>
        <w:pStyle w:val="ConsPlusNonformat"/>
        <w:rPr>
          <w:rFonts w:ascii="Times New Roman" w:hAnsi="Times New Roman" w:cs="Times New Roman"/>
          <w:color w:val="000000"/>
          <w:sz w:val="22"/>
          <w:szCs w:val="22"/>
        </w:rPr>
      </w:pPr>
      <w:r w:rsidRPr="00303FD0">
        <w:rPr>
          <w:rFonts w:ascii="Times New Roman" w:hAnsi="Times New Roman" w:cs="Times New Roman"/>
          <w:color w:val="000000"/>
          <w:sz w:val="22"/>
          <w:szCs w:val="22"/>
        </w:rPr>
        <w:t xml:space="preserve">      _______________________             ________________________</w:t>
      </w:r>
    </w:p>
    <w:p w:rsidR="00B63612" w:rsidRPr="00303FD0" w:rsidRDefault="00B63612" w:rsidP="00B63612">
      <w:pPr>
        <w:pStyle w:val="ConsPlusNonformat"/>
        <w:rPr>
          <w:rFonts w:ascii="Times New Roman" w:hAnsi="Times New Roman" w:cs="Times New Roman"/>
          <w:color w:val="000000"/>
          <w:sz w:val="22"/>
          <w:szCs w:val="22"/>
        </w:rPr>
      </w:pPr>
      <w:r w:rsidRPr="00303FD0">
        <w:rPr>
          <w:rFonts w:ascii="Times New Roman" w:hAnsi="Times New Roman" w:cs="Times New Roman"/>
          <w:color w:val="000000"/>
          <w:sz w:val="22"/>
          <w:szCs w:val="22"/>
        </w:rPr>
        <w:t xml:space="preserve">               М.П.                               М.П.</w:t>
      </w:r>
    </w:p>
    <w:p w:rsidR="00B63612" w:rsidRPr="00303FD0" w:rsidRDefault="00B63612" w:rsidP="00B63612">
      <w:pPr>
        <w:widowControl w:val="0"/>
        <w:autoSpaceDE w:val="0"/>
        <w:rPr>
          <w:color w:val="000000"/>
        </w:rPr>
      </w:pPr>
    </w:p>
    <w:p w:rsidR="00B63612" w:rsidRPr="00303FD0" w:rsidRDefault="00B63612" w:rsidP="00B63612">
      <w:pPr>
        <w:widowControl w:val="0"/>
        <w:autoSpaceDE w:val="0"/>
        <w:jc w:val="right"/>
        <w:rPr>
          <w:color w:val="000000"/>
        </w:rPr>
      </w:pPr>
    </w:p>
    <w:p w:rsidR="00B63612" w:rsidRPr="00CD7473" w:rsidRDefault="00B63612" w:rsidP="00B63612">
      <w:pPr>
        <w:pStyle w:val="ConsPlusNonformat"/>
        <w:rPr>
          <w:rFonts w:ascii="Times New Roman" w:hAnsi="Times New Roman" w:cs="Times New Roman"/>
          <w:b/>
          <w:sz w:val="24"/>
          <w:szCs w:val="24"/>
        </w:rPr>
      </w:pPr>
    </w:p>
    <w:p w:rsidR="00B63612" w:rsidRDefault="00B63612" w:rsidP="006E3A93">
      <w:pPr>
        <w:autoSpaceDE w:val="0"/>
        <w:autoSpaceDN w:val="0"/>
        <w:adjustRightInd w:val="0"/>
        <w:rPr>
          <w:rFonts w:eastAsiaTheme="minorHAnsi"/>
          <w:lang w:eastAsia="en-US"/>
        </w:rPr>
      </w:pPr>
      <w:r>
        <w:rPr>
          <w:rFonts w:eastAsiaTheme="minorHAnsi"/>
          <w:noProof/>
        </w:rPr>
        <w:lastRenderedPageBreak/>
        <w:drawing>
          <wp:inline distT="0" distB="0" distL="0" distR="0">
            <wp:extent cx="6570345" cy="10033686"/>
            <wp:effectExtent l="19050" t="0" r="1905" b="0"/>
            <wp:docPr id="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screen"/>
                    <a:srcRect/>
                    <a:stretch>
                      <a:fillRect/>
                    </a:stretch>
                  </pic:blipFill>
                  <pic:spPr bwMode="auto">
                    <a:xfrm>
                      <a:off x="0" y="0"/>
                      <a:ext cx="6570345" cy="10033686"/>
                    </a:xfrm>
                    <a:prstGeom prst="rect">
                      <a:avLst/>
                    </a:prstGeom>
                    <a:noFill/>
                    <a:ln w="9525">
                      <a:noFill/>
                      <a:miter lim="800000"/>
                      <a:headEnd/>
                      <a:tailEnd/>
                    </a:ln>
                  </pic:spPr>
                </pic:pic>
              </a:graphicData>
            </a:graphic>
          </wp:inline>
        </w:drawing>
      </w:r>
    </w:p>
    <w:p w:rsidR="00B63612" w:rsidRDefault="00B63612" w:rsidP="006E3A93">
      <w:pPr>
        <w:autoSpaceDE w:val="0"/>
        <w:autoSpaceDN w:val="0"/>
        <w:adjustRightInd w:val="0"/>
        <w:rPr>
          <w:rFonts w:eastAsiaTheme="minorHAnsi"/>
          <w:lang w:eastAsia="en-US"/>
        </w:rPr>
      </w:pPr>
    </w:p>
    <w:p w:rsidR="00B63612" w:rsidRDefault="00B63612" w:rsidP="006E3A93">
      <w:pPr>
        <w:autoSpaceDE w:val="0"/>
        <w:autoSpaceDN w:val="0"/>
        <w:adjustRightInd w:val="0"/>
        <w:rPr>
          <w:rFonts w:eastAsiaTheme="minorHAnsi"/>
          <w:lang w:eastAsia="en-US"/>
        </w:rPr>
      </w:pPr>
      <w:r>
        <w:rPr>
          <w:rFonts w:eastAsiaTheme="minorHAnsi"/>
          <w:noProof/>
        </w:rPr>
        <w:lastRenderedPageBreak/>
        <w:drawing>
          <wp:inline distT="0" distB="0" distL="0" distR="0">
            <wp:extent cx="6570345" cy="10027059"/>
            <wp:effectExtent l="19050" t="0" r="1905" b="0"/>
            <wp:docPr id="1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screen"/>
                    <a:srcRect/>
                    <a:stretch>
                      <a:fillRect/>
                    </a:stretch>
                  </pic:blipFill>
                  <pic:spPr bwMode="auto">
                    <a:xfrm>
                      <a:off x="0" y="0"/>
                      <a:ext cx="6570345" cy="10027059"/>
                    </a:xfrm>
                    <a:prstGeom prst="rect">
                      <a:avLst/>
                    </a:prstGeom>
                    <a:noFill/>
                    <a:ln w="9525">
                      <a:noFill/>
                      <a:miter lim="800000"/>
                      <a:headEnd/>
                      <a:tailEnd/>
                    </a:ln>
                  </pic:spPr>
                </pic:pic>
              </a:graphicData>
            </a:graphic>
          </wp:inline>
        </w:drawing>
      </w:r>
    </w:p>
    <w:p w:rsidR="00B63612" w:rsidRDefault="00B63612" w:rsidP="006E3A93">
      <w:pPr>
        <w:autoSpaceDE w:val="0"/>
        <w:autoSpaceDN w:val="0"/>
        <w:adjustRightInd w:val="0"/>
        <w:rPr>
          <w:rFonts w:eastAsiaTheme="minorHAnsi"/>
          <w:lang w:eastAsia="en-US"/>
        </w:rPr>
      </w:pPr>
    </w:p>
    <w:p w:rsidR="00B63612" w:rsidRDefault="00B63612" w:rsidP="006E3A93">
      <w:pPr>
        <w:autoSpaceDE w:val="0"/>
        <w:autoSpaceDN w:val="0"/>
        <w:adjustRightInd w:val="0"/>
        <w:rPr>
          <w:rFonts w:eastAsiaTheme="minorHAnsi"/>
          <w:lang w:eastAsia="en-US"/>
        </w:rPr>
      </w:pPr>
    </w:p>
    <w:p w:rsidR="00B63612" w:rsidRDefault="00B63612" w:rsidP="006E3A93">
      <w:pPr>
        <w:autoSpaceDE w:val="0"/>
        <w:autoSpaceDN w:val="0"/>
        <w:adjustRightInd w:val="0"/>
        <w:rPr>
          <w:rFonts w:eastAsiaTheme="minorHAnsi"/>
          <w:lang w:eastAsia="en-US"/>
        </w:rPr>
      </w:pPr>
      <w:r>
        <w:rPr>
          <w:rFonts w:eastAsiaTheme="minorHAnsi"/>
          <w:noProof/>
        </w:rPr>
        <w:drawing>
          <wp:inline distT="0" distB="0" distL="0" distR="0">
            <wp:extent cx="6570345" cy="9747351"/>
            <wp:effectExtent l="19050" t="0" r="1905" b="0"/>
            <wp:docPr id="6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cstate="screen"/>
                    <a:srcRect/>
                    <a:stretch>
                      <a:fillRect/>
                    </a:stretch>
                  </pic:blipFill>
                  <pic:spPr bwMode="auto">
                    <a:xfrm>
                      <a:off x="0" y="0"/>
                      <a:ext cx="6570345" cy="9747351"/>
                    </a:xfrm>
                    <a:prstGeom prst="rect">
                      <a:avLst/>
                    </a:prstGeom>
                    <a:noFill/>
                    <a:ln w="9525">
                      <a:noFill/>
                      <a:miter lim="800000"/>
                      <a:headEnd/>
                      <a:tailEnd/>
                    </a:ln>
                  </pic:spPr>
                </pic:pic>
              </a:graphicData>
            </a:graphic>
          </wp:inline>
        </w:drawing>
      </w:r>
    </w:p>
    <w:p w:rsidR="00B63612" w:rsidRDefault="00B63612" w:rsidP="006E3A93">
      <w:pPr>
        <w:autoSpaceDE w:val="0"/>
        <w:autoSpaceDN w:val="0"/>
        <w:adjustRightInd w:val="0"/>
        <w:rPr>
          <w:rFonts w:eastAsiaTheme="minorHAnsi"/>
          <w:lang w:eastAsia="en-US"/>
        </w:rPr>
      </w:pPr>
    </w:p>
    <w:p w:rsidR="00B63612" w:rsidRDefault="00B63612" w:rsidP="006E3A93">
      <w:pPr>
        <w:autoSpaceDE w:val="0"/>
        <w:autoSpaceDN w:val="0"/>
        <w:adjustRightInd w:val="0"/>
        <w:rPr>
          <w:rFonts w:eastAsiaTheme="minorHAnsi"/>
          <w:lang w:eastAsia="en-US"/>
        </w:rPr>
      </w:pPr>
      <w:r>
        <w:rPr>
          <w:rFonts w:eastAsiaTheme="minorHAnsi"/>
          <w:noProof/>
        </w:rPr>
        <w:lastRenderedPageBreak/>
        <w:drawing>
          <wp:inline distT="0" distB="0" distL="0" distR="0">
            <wp:extent cx="6570345" cy="9704084"/>
            <wp:effectExtent l="19050" t="0" r="1905" b="0"/>
            <wp:docPr id="6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cstate="screen"/>
                    <a:srcRect/>
                    <a:stretch>
                      <a:fillRect/>
                    </a:stretch>
                  </pic:blipFill>
                  <pic:spPr bwMode="auto">
                    <a:xfrm>
                      <a:off x="0" y="0"/>
                      <a:ext cx="6570345" cy="9704084"/>
                    </a:xfrm>
                    <a:prstGeom prst="rect">
                      <a:avLst/>
                    </a:prstGeom>
                    <a:noFill/>
                    <a:ln w="9525">
                      <a:noFill/>
                      <a:miter lim="800000"/>
                      <a:headEnd/>
                      <a:tailEnd/>
                    </a:ln>
                  </pic:spPr>
                </pic:pic>
              </a:graphicData>
            </a:graphic>
          </wp:inline>
        </w:drawing>
      </w:r>
    </w:p>
    <w:p w:rsidR="00C8120E" w:rsidRPr="0046201F" w:rsidRDefault="00C8120E" w:rsidP="006E3A93">
      <w:pPr>
        <w:autoSpaceDE w:val="0"/>
        <w:autoSpaceDN w:val="0"/>
        <w:adjustRightInd w:val="0"/>
        <w:rPr>
          <w:rFonts w:eastAsiaTheme="minorHAnsi"/>
          <w:lang w:eastAsia="en-US"/>
        </w:rPr>
      </w:pPr>
    </w:p>
    <w:sectPr w:rsidR="00C8120E" w:rsidRPr="0046201F" w:rsidSect="00575084">
      <w:pgSz w:w="11906" w:h="16838"/>
      <w:pgMar w:top="284" w:right="709" w:bottom="426" w:left="85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1"/>
    <w:family w:val="roman"/>
    <w:notTrueType/>
    <w:pitch w:val="variable"/>
    <w:sig w:usb0="00002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decimal"/>
      <w:lvlText w:val="%1."/>
      <w:lvlJc w:val="left"/>
      <w:pPr>
        <w:tabs>
          <w:tab w:val="num" w:pos="720"/>
        </w:tabs>
        <w:ind w:left="720" w:hanging="360"/>
      </w:pPr>
    </w:lvl>
    <w:lvl w:ilvl="1">
      <w:start w:val="3"/>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0002"/>
    <w:multiLevelType w:val="multilevel"/>
    <w:tmpl w:val="00000002"/>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2">
    <w:nsid w:val="0C332A96"/>
    <w:multiLevelType w:val="hybridMultilevel"/>
    <w:tmpl w:val="169A71C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
    <w:nsid w:val="2CD40FB1"/>
    <w:multiLevelType w:val="hybridMultilevel"/>
    <w:tmpl w:val="FB209B4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nsid w:val="2FDF3163"/>
    <w:multiLevelType w:val="hybridMultilevel"/>
    <w:tmpl w:val="6AFCA53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
    <w:nsid w:val="3A64473B"/>
    <w:multiLevelType w:val="hybridMultilevel"/>
    <w:tmpl w:val="5EAA1418"/>
    <w:lvl w:ilvl="0" w:tplc="007CD24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3A6A39DD"/>
    <w:multiLevelType w:val="hybridMultilevel"/>
    <w:tmpl w:val="8460CDD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
    <w:nsid w:val="3D176B4C"/>
    <w:multiLevelType w:val="hybridMultilevel"/>
    <w:tmpl w:val="30E65686"/>
    <w:lvl w:ilvl="0" w:tplc="6A246B2C">
      <w:start w:val="1"/>
      <w:numFmt w:val="bullet"/>
      <w:lvlText w:val=""/>
      <w:lvlJc w:val="left"/>
      <w:pPr>
        <w:ind w:left="1117" w:hanging="360"/>
      </w:pPr>
      <w:rPr>
        <w:rFonts w:ascii="Symbol" w:hAnsi="Symbol" w:cs="Symbol" w:hint="default"/>
      </w:rPr>
    </w:lvl>
    <w:lvl w:ilvl="1" w:tplc="04190003">
      <w:start w:val="1"/>
      <w:numFmt w:val="bullet"/>
      <w:lvlText w:val="o"/>
      <w:lvlJc w:val="left"/>
      <w:pPr>
        <w:ind w:left="1837" w:hanging="360"/>
      </w:pPr>
      <w:rPr>
        <w:rFonts w:ascii="Courier New" w:hAnsi="Courier New" w:cs="Courier New" w:hint="default"/>
      </w:rPr>
    </w:lvl>
    <w:lvl w:ilvl="2" w:tplc="04190005">
      <w:start w:val="1"/>
      <w:numFmt w:val="bullet"/>
      <w:lvlText w:val=""/>
      <w:lvlJc w:val="left"/>
      <w:pPr>
        <w:ind w:left="2557" w:hanging="360"/>
      </w:pPr>
      <w:rPr>
        <w:rFonts w:ascii="Wingdings" w:hAnsi="Wingdings" w:cs="Wingdings" w:hint="default"/>
      </w:rPr>
    </w:lvl>
    <w:lvl w:ilvl="3" w:tplc="04190001">
      <w:start w:val="1"/>
      <w:numFmt w:val="bullet"/>
      <w:lvlText w:val=""/>
      <w:lvlJc w:val="left"/>
      <w:pPr>
        <w:ind w:left="3277" w:hanging="360"/>
      </w:pPr>
      <w:rPr>
        <w:rFonts w:ascii="Symbol" w:hAnsi="Symbol" w:cs="Symbol" w:hint="default"/>
      </w:rPr>
    </w:lvl>
    <w:lvl w:ilvl="4" w:tplc="04190003">
      <w:start w:val="1"/>
      <w:numFmt w:val="bullet"/>
      <w:lvlText w:val="o"/>
      <w:lvlJc w:val="left"/>
      <w:pPr>
        <w:ind w:left="3997" w:hanging="360"/>
      </w:pPr>
      <w:rPr>
        <w:rFonts w:ascii="Courier New" w:hAnsi="Courier New" w:cs="Courier New" w:hint="default"/>
      </w:rPr>
    </w:lvl>
    <w:lvl w:ilvl="5" w:tplc="04190005">
      <w:start w:val="1"/>
      <w:numFmt w:val="bullet"/>
      <w:lvlText w:val=""/>
      <w:lvlJc w:val="left"/>
      <w:pPr>
        <w:ind w:left="4717" w:hanging="360"/>
      </w:pPr>
      <w:rPr>
        <w:rFonts w:ascii="Wingdings" w:hAnsi="Wingdings" w:cs="Wingdings" w:hint="default"/>
      </w:rPr>
    </w:lvl>
    <w:lvl w:ilvl="6" w:tplc="04190001">
      <w:start w:val="1"/>
      <w:numFmt w:val="bullet"/>
      <w:lvlText w:val=""/>
      <w:lvlJc w:val="left"/>
      <w:pPr>
        <w:ind w:left="5437" w:hanging="360"/>
      </w:pPr>
      <w:rPr>
        <w:rFonts w:ascii="Symbol" w:hAnsi="Symbol" w:cs="Symbol" w:hint="default"/>
      </w:rPr>
    </w:lvl>
    <w:lvl w:ilvl="7" w:tplc="04190003">
      <w:start w:val="1"/>
      <w:numFmt w:val="bullet"/>
      <w:lvlText w:val="o"/>
      <w:lvlJc w:val="left"/>
      <w:pPr>
        <w:ind w:left="6157" w:hanging="360"/>
      </w:pPr>
      <w:rPr>
        <w:rFonts w:ascii="Courier New" w:hAnsi="Courier New" w:cs="Courier New" w:hint="default"/>
      </w:rPr>
    </w:lvl>
    <w:lvl w:ilvl="8" w:tplc="04190005">
      <w:start w:val="1"/>
      <w:numFmt w:val="bullet"/>
      <w:lvlText w:val=""/>
      <w:lvlJc w:val="left"/>
      <w:pPr>
        <w:ind w:left="6877" w:hanging="360"/>
      </w:pPr>
      <w:rPr>
        <w:rFonts w:ascii="Wingdings" w:hAnsi="Wingdings" w:cs="Wingdings" w:hint="default"/>
      </w:rPr>
    </w:lvl>
  </w:abstractNum>
  <w:abstractNum w:abstractNumId="8">
    <w:nsid w:val="45D11B80"/>
    <w:multiLevelType w:val="hybridMultilevel"/>
    <w:tmpl w:val="0ECADDA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47A37C14"/>
    <w:multiLevelType w:val="hybridMultilevel"/>
    <w:tmpl w:val="584CCFB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
    <w:nsid w:val="4BB77E7E"/>
    <w:multiLevelType w:val="hybridMultilevel"/>
    <w:tmpl w:val="FB50DD70"/>
    <w:lvl w:ilvl="0" w:tplc="6A246B2C">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1">
    <w:nsid w:val="4C2E41F7"/>
    <w:multiLevelType w:val="hybridMultilevel"/>
    <w:tmpl w:val="BE2AE0C2"/>
    <w:lvl w:ilvl="0" w:tplc="0419000F">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2">
    <w:nsid w:val="4F036ED0"/>
    <w:multiLevelType w:val="hybridMultilevel"/>
    <w:tmpl w:val="4E129B76"/>
    <w:lvl w:ilvl="0" w:tplc="672C7726">
      <w:start w:val="1"/>
      <w:numFmt w:val="decimal"/>
      <w:lvlText w:val="%1."/>
      <w:lvlJc w:val="left"/>
      <w:pPr>
        <w:ind w:left="900" w:hanging="360"/>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13">
    <w:nsid w:val="4FDA218A"/>
    <w:multiLevelType w:val="hybridMultilevel"/>
    <w:tmpl w:val="A1C692C0"/>
    <w:lvl w:ilvl="0" w:tplc="0419000F">
      <w:start w:val="7"/>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nsid w:val="671314D5"/>
    <w:multiLevelType w:val="hybridMultilevel"/>
    <w:tmpl w:val="0A768A5A"/>
    <w:lvl w:ilvl="0" w:tplc="3588FFAC">
      <w:start w:val="1"/>
      <w:numFmt w:val="decimal"/>
      <w:lvlText w:val="%1."/>
      <w:lvlJc w:val="left"/>
      <w:pPr>
        <w:ind w:left="1069" w:hanging="360"/>
      </w:pPr>
      <w:rPr>
        <w:rFonts w:eastAsia="Calibri"/>
        <w:b/>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5">
    <w:nsid w:val="67254CDD"/>
    <w:multiLevelType w:val="hybridMultilevel"/>
    <w:tmpl w:val="81AE5D5A"/>
    <w:lvl w:ilvl="0" w:tplc="1526B918">
      <w:start w:val="1"/>
      <w:numFmt w:val="decimal"/>
      <w:suff w:val="nothing"/>
      <w:lvlText w:val="%1."/>
      <w:lvlJc w:val="left"/>
      <w:pPr>
        <w:ind w:left="502" w:hanging="360"/>
      </w:pPr>
      <w:rPr>
        <w:rFonts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6">
    <w:nsid w:val="6F7D5B53"/>
    <w:multiLevelType w:val="hybridMultilevel"/>
    <w:tmpl w:val="26AC2268"/>
    <w:lvl w:ilvl="0" w:tplc="0032DECE">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7">
    <w:nsid w:val="72336B0C"/>
    <w:multiLevelType w:val="hybridMultilevel"/>
    <w:tmpl w:val="169A71C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12"/>
  </w:num>
  <w:num w:numId="2">
    <w:abstractNumId w:val="8"/>
  </w:num>
  <w:num w:numId="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7"/>
  </w:num>
  <w:num w:numId="5">
    <w:abstractNumId w:val="10"/>
  </w:num>
  <w:num w:numId="6">
    <w:abstractNumId w:val="15"/>
  </w:num>
  <w:num w:numId="7">
    <w:abstractNumId w:val="0"/>
  </w:num>
  <w:num w:numId="8">
    <w:abstractNumId w:val="1"/>
  </w:num>
  <w:num w:numId="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6"/>
  </w:num>
  <w:num w:numId="11">
    <w:abstractNumId w:val="13"/>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
  </w:num>
  <w:num w:numId="14">
    <w:abstractNumId w:val="3"/>
  </w:num>
  <w:num w:numId="15">
    <w:abstractNumId w:val="9"/>
  </w:num>
  <w:num w:numId="16">
    <w:abstractNumId w:val="4"/>
  </w:num>
  <w:num w:numId="17">
    <w:abstractNumId w:val="17"/>
  </w:num>
  <w:num w:numId="18">
    <w:abstractNumId w:val="2"/>
  </w:num>
  <w:num w:numId="19">
    <w:abstractNumId w:val="7"/>
  </w:num>
  <w:num w:numId="20">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20"/>
  <w:displayHorizontalDrawingGridEvery w:val="2"/>
  <w:characterSpacingControl w:val="doNotCompress"/>
  <w:compat/>
  <w:rsids>
    <w:rsidRoot w:val="00AD6C14"/>
    <w:rsid w:val="00004275"/>
    <w:rsid w:val="000362B2"/>
    <w:rsid w:val="000C3B4D"/>
    <w:rsid w:val="000C54C1"/>
    <w:rsid w:val="001A190C"/>
    <w:rsid w:val="001F28FC"/>
    <w:rsid w:val="00264445"/>
    <w:rsid w:val="002E13BD"/>
    <w:rsid w:val="00321A32"/>
    <w:rsid w:val="0035465E"/>
    <w:rsid w:val="003971EF"/>
    <w:rsid w:val="003A6F49"/>
    <w:rsid w:val="003E47B0"/>
    <w:rsid w:val="00405D49"/>
    <w:rsid w:val="004148B2"/>
    <w:rsid w:val="00415905"/>
    <w:rsid w:val="00453E20"/>
    <w:rsid w:val="0046201F"/>
    <w:rsid w:val="004B2335"/>
    <w:rsid w:val="00511786"/>
    <w:rsid w:val="0054104F"/>
    <w:rsid w:val="00575084"/>
    <w:rsid w:val="005A166C"/>
    <w:rsid w:val="005F34CE"/>
    <w:rsid w:val="00672116"/>
    <w:rsid w:val="006E3A93"/>
    <w:rsid w:val="006F07A2"/>
    <w:rsid w:val="006F2E61"/>
    <w:rsid w:val="00724F6D"/>
    <w:rsid w:val="00741BA1"/>
    <w:rsid w:val="00777875"/>
    <w:rsid w:val="007F79FC"/>
    <w:rsid w:val="008330AE"/>
    <w:rsid w:val="00843FEA"/>
    <w:rsid w:val="008547D1"/>
    <w:rsid w:val="009953AB"/>
    <w:rsid w:val="009D5DFC"/>
    <w:rsid w:val="00A54C0B"/>
    <w:rsid w:val="00AD6C14"/>
    <w:rsid w:val="00B63612"/>
    <w:rsid w:val="00B64089"/>
    <w:rsid w:val="00BA2A19"/>
    <w:rsid w:val="00BC4ADA"/>
    <w:rsid w:val="00BF6F35"/>
    <w:rsid w:val="00C1239D"/>
    <w:rsid w:val="00C8120E"/>
    <w:rsid w:val="00C97FAD"/>
    <w:rsid w:val="00CC563B"/>
    <w:rsid w:val="00DF5120"/>
    <w:rsid w:val="00E1076F"/>
    <w:rsid w:val="00E707D2"/>
    <w:rsid w:val="00E80E15"/>
    <w:rsid w:val="00F009B7"/>
    <w:rsid w:val="00F82EC5"/>
    <w:rsid w:val="00FC4178"/>
    <w:rsid w:val="00FE12AB"/>
    <w:rsid w:val="00FE42BB"/>
    <w:rsid w:val="00FE49C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5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footer" w:uiPriority="0"/>
    <w:lsdException w:name="caption" w:uiPriority="35" w:qFormat="1"/>
    <w:lsdException w:name="annotation reference"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3" w:uiPriority="0"/>
    <w:lsdException w:name="Hyperlink" w:uiPriority="0"/>
    <w:lsdException w:name="Strong" w:semiHidden="0" w:uiPriority="0" w:unhideWhenUsed="0" w:qFormat="1"/>
    <w:lsdException w:name="Emphasis" w:semiHidden="0" w:uiPriority="0" w:unhideWhenUsed="0" w:qFormat="1"/>
    <w:lsdException w:name="Normal (Web)" w:uiPriority="0"/>
    <w:lsdException w:name="annotation subject" w:uiPriority="0"/>
    <w:lsdException w:name="No Lis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547D1"/>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8547D1"/>
    <w:pPr>
      <w:keepNext/>
      <w:outlineLvl w:val="0"/>
    </w:pPr>
    <w:rPr>
      <w:b/>
      <w:bCs/>
    </w:rPr>
  </w:style>
  <w:style w:type="paragraph" w:styleId="3">
    <w:name w:val="heading 3"/>
    <w:basedOn w:val="a"/>
    <w:next w:val="a"/>
    <w:link w:val="30"/>
    <w:qFormat/>
    <w:rsid w:val="001F28FC"/>
    <w:pPr>
      <w:keepNext/>
      <w:spacing w:before="240" w:after="60" w:line="276" w:lineRule="auto"/>
      <w:outlineLvl w:val="2"/>
    </w:pPr>
    <w:rPr>
      <w:rFonts w:ascii="Arial" w:hAnsi="Arial" w:cs="Arial"/>
      <w:b/>
      <w:bCs/>
      <w:sz w:val="26"/>
      <w:szCs w:val="26"/>
    </w:rPr>
  </w:style>
  <w:style w:type="paragraph" w:styleId="5">
    <w:name w:val="heading 5"/>
    <w:basedOn w:val="a"/>
    <w:next w:val="a"/>
    <w:link w:val="50"/>
    <w:qFormat/>
    <w:rsid w:val="008547D1"/>
    <w:pPr>
      <w:keepNext/>
      <w:jc w:val="both"/>
      <w:outlineLvl w:val="4"/>
    </w:pPr>
    <w:rPr>
      <w:sz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parametervalue">
    <w:name w:val="parametervalue"/>
    <w:basedOn w:val="a"/>
    <w:rsid w:val="001A190C"/>
    <w:pPr>
      <w:spacing w:before="100" w:beforeAutospacing="1" w:after="100" w:afterAutospacing="1"/>
    </w:pPr>
  </w:style>
  <w:style w:type="paragraph" w:styleId="a3">
    <w:name w:val="No Spacing"/>
    <w:uiPriority w:val="1"/>
    <w:qFormat/>
    <w:rsid w:val="008547D1"/>
    <w:pPr>
      <w:spacing w:after="0" w:line="240" w:lineRule="auto"/>
    </w:pPr>
  </w:style>
  <w:style w:type="character" w:customStyle="1" w:styleId="10">
    <w:name w:val="Заголовок 1 Знак"/>
    <w:basedOn w:val="a0"/>
    <w:link w:val="1"/>
    <w:rsid w:val="008547D1"/>
    <w:rPr>
      <w:rFonts w:ascii="Times New Roman" w:eastAsia="Times New Roman" w:hAnsi="Times New Roman" w:cs="Times New Roman"/>
      <w:b/>
      <w:bCs/>
      <w:sz w:val="24"/>
      <w:szCs w:val="24"/>
      <w:lang w:eastAsia="ru-RU"/>
    </w:rPr>
  </w:style>
  <w:style w:type="character" w:customStyle="1" w:styleId="50">
    <w:name w:val="Заголовок 5 Знак"/>
    <w:basedOn w:val="a0"/>
    <w:link w:val="5"/>
    <w:rsid w:val="008547D1"/>
    <w:rPr>
      <w:rFonts w:ascii="Times New Roman" w:eastAsia="Times New Roman" w:hAnsi="Times New Roman" w:cs="Times New Roman"/>
      <w:sz w:val="28"/>
      <w:szCs w:val="24"/>
      <w:lang w:eastAsia="ru-RU"/>
    </w:rPr>
  </w:style>
  <w:style w:type="paragraph" w:styleId="a4">
    <w:name w:val="Body Text"/>
    <w:aliases w:val="Основной текст Знак Знак Знак,Основной текст Знак Знак Знак Знак Знак,Основной текст Знак Знак Знак Знак Знак Знак Знак Знак,Основной текст Знак Знак Знак Знак Знак Знак Знак Знак Знак,Основной текст Знак Знак Знак Знак,Знак1"/>
    <w:basedOn w:val="a"/>
    <w:link w:val="a5"/>
    <w:rsid w:val="008547D1"/>
    <w:pPr>
      <w:jc w:val="both"/>
    </w:pPr>
    <w:rPr>
      <w:sz w:val="28"/>
    </w:rPr>
  </w:style>
  <w:style w:type="character" w:customStyle="1" w:styleId="a5">
    <w:name w:val="Основной текст Знак"/>
    <w:aliases w:val="Основной текст Знак Знак Знак Знак1,Основной текст Знак Знак Знак Знак Знак Знак,Основной текст Знак Знак Знак Знак Знак Знак Знак Знак Знак1,Основной текст Знак Знак Знак Знак Знак Знак Знак Знак Знак Знак,Знак1 Знак"/>
    <w:basedOn w:val="a0"/>
    <w:link w:val="a4"/>
    <w:rsid w:val="008547D1"/>
    <w:rPr>
      <w:rFonts w:ascii="Times New Roman" w:eastAsia="Times New Roman" w:hAnsi="Times New Roman" w:cs="Times New Roman"/>
      <w:sz w:val="28"/>
      <w:szCs w:val="24"/>
      <w:lang w:eastAsia="ru-RU"/>
    </w:rPr>
  </w:style>
  <w:style w:type="paragraph" w:styleId="31">
    <w:name w:val="Body Text 3"/>
    <w:basedOn w:val="a"/>
    <w:link w:val="32"/>
    <w:rsid w:val="008547D1"/>
    <w:pPr>
      <w:jc w:val="center"/>
    </w:pPr>
    <w:rPr>
      <w:sz w:val="28"/>
    </w:rPr>
  </w:style>
  <w:style w:type="character" w:customStyle="1" w:styleId="32">
    <w:name w:val="Основной текст 3 Знак"/>
    <w:basedOn w:val="a0"/>
    <w:link w:val="31"/>
    <w:rsid w:val="008547D1"/>
    <w:rPr>
      <w:rFonts w:ascii="Times New Roman" w:eastAsia="Times New Roman" w:hAnsi="Times New Roman" w:cs="Times New Roman"/>
      <w:sz w:val="28"/>
      <w:szCs w:val="24"/>
      <w:lang w:eastAsia="ru-RU"/>
    </w:rPr>
  </w:style>
  <w:style w:type="paragraph" w:styleId="a6">
    <w:name w:val="Balloon Text"/>
    <w:basedOn w:val="a"/>
    <w:link w:val="a7"/>
    <w:unhideWhenUsed/>
    <w:rsid w:val="008547D1"/>
    <w:rPr>
      <w:rFonts w:ascii="Tahoma" w:hAnsi="Tahoma" w:cs="Tahoma"/>
      <w:sz w:val="16"/>
      <w:szCs w:val="16"/>
    </w:rPr>
  </w:style>
  <w:style w:type="character" w:customStyle="1" w:styleId="a7">
    <w:name w:val="Текст выноски Знак"/>
    <w:basedOn w:val="a0"/>
    <w:link w:val="a6"/>
    <w:rsid w:val="008547D1"/>
    <w:rPr>
      <w:rFonts w:ascii="Tahoma" w:eastAsia="Times New Roman" w:hAnsi="Tahoma" w:cs="Tahoma"/>
      <w:sz w:val="16"/>
      <w:szCs w:val="16"/>
      <w:lang w:eastAsia="ru-RU"/>
    </w:rPr>
  </w:style>
  <w:style w:type="paragraph" w:customStyle="1" w:styleId="Blockquote">
    <w:name w:val="Blockquote"/>
    <w:basedOn w:val="a"/>
    <w:uiPriority w:val="99"/>
    <w:rsid w:val="00415905"/>
    <w:pPr>
      <w:autoSpaceDE w:val="0"/>
      <w:autoSpaceDN w:val="0"/>
      <w:adjustRightInd w:val="0"/>
      <w:spacing w:before="100" w:after="100"/>
      <w:ind w:left="360" w:right="360"/>
    </w:pPr>
    <w:rPr>
      <w:rFonts w:eastAsiaTheme="minorHAnsi"/>
      <w:lang w:eastAsia="en-US"/>
    </w:rPr>
  </w:style>
  <w:style w:type="character" w:styleId="a8">
    <w:name w:val="Hyperlink"/>
    <w:basedOn w:val="a0"/>
    <w:rsid w:val="00415905"/>
    <w:rPr>
      <w:color w:val="0000FF"/>
      <w:u w:val="single"/>
    </w:rPr>
  </w:style>
  <w:style w:type="paragraph" w:customStyle="1" w:styleId="ConsPlusNonformat">
    <w:name w:val="ConsPlusNonformat"/>
    <w:rsid w:val="00777875"/>
    <w:pPr>
      <w:autoSpaceDE w:val="0"/>
      <w:autoSpaceDN w:val="0"/>
      <w:adjustRightInd w:val="0"/>
      <w:spacing w:after="0" w:line="240" w:lineRule="auto"/>
    </w:pPr>
    <w:rPr>
      <w:rFonts w:ascii="Courier New" w:eastAsia="Times New Roman" w:hAnsi="Courier New" w:cs="Courier New"/>
      <w:sz w:val="20"/>
      <w:szCs w:val="20"/>
    </w:rPr>
  </w:style>
  <w:style w:type="paragraph" w:customStyle="1" w:styleId="ConsPlusCell">
    <w:name w:val="ConsPlusCell"/>
    <w:rsid w:val="00777875"/>
    <w:pPr>
      <w:autoSpaceDE w:val="0"/>
      <w:autoSpaceDN w:val="0"/>
      <w:adjustRightInd w:val="0"/>
      <w:spacing w:after="0" w:line="240" w:lineRule="auto"/>
    </w:pPr>
    <w:rPr>
      <w:rFonts w:ascii="Times New Roman" w:eastAsia="Times New Roman" w:hAnsi="Times New Roman" w:cs="Times New Roman"/>
      <w:sz w:val="28"/>
      <w:szCs w:val="28"/>
    </w:rPr>
  </w:style>
  <w:style w:type="character" w:customStyle="1" w:styleId="30">
    <w:name w:val="Заголовок 3 Знак"/>
    <w:basedOn w:val="a0"/>
    <w:link w:val="3"/>
    <w:rsid w:val="001F28FC"/>
    <w:rPr>
      <w:rFonts w:ascii="Arial" w:eastAsia="Times New Roman" w:hAnsi="Arial" w:cs="Arial"/>
      <w:b/>
      <w:bCs/>
      <w:sz w:val="26"/>
      <w:szCs w:val="26"/>
      <w:lang w:eastAsia="ru-RU"/>
    </w:rPr>
  </w:style>
  <w:style w:type="paragraph" w:customStyle="1" w:styleId="11">
    <w:name w:val="Без интервала1"/>
    <w:rsid w:val="001F28FC"/>
    <w:pPr>
      <w:spacing w:after="0" w:line="240" w:lineRule="auto"/>
    </w:pPr>
    <w:rPr>
      <w:rFonts w:ascii="Calibri" w:eastAsia="Times New Roman" w:hAnsi="Calibri" w:cs="Calibri"/>
      <w:lang w:eastAsia="ru-RU"/>
    </w:rPr>
  </w:style>
  <w:style w:type="paragraph" w:customStyle="1" w:styleId="12">
    <w:name w:val="Абзац списка1"/>
    <w:basedOn w:val="a"/>
    <w:rsid w:val="001F28FC"/>
    <w:pPr>
      <w:spacing w:after="200" w:line="276" w:lineRule="auto"/>
      <w:ind w:left="720"/>
    </w:pPr>
    <w:rPr>
      <w:rFonts w:ascii="Calibri" w:hAnsi="Calibri" w:cs="Calibri"/>
      <w:sz w:val="22"/>
      <w:szCs w:val="22"/>
    </w:rPr>
  </w:style>
  <w:style w:type="character" w:customStyle="1" w:styleId="apple-converted-space">
    <w:name w:val="apple-converted-space"/>
    <w:rsid w:val="001F28FC"/>
    <w:rPr>
      <w:rFonts w:cs="Times New Roman"/>
    </w:rPr>
  </w:style>
  <w:style w:type="character" w:styleId="a9">
    <w:name w:val="annotation reference"/>
    <w:semiHidden/>
    <w:rsid w:val="001F28FC"/>
    <w:rPr>
      <w:rFonts w:cs="Times New Roman"/>
      <w:sz w:val="16"/>
      <w:szCs w:val="16"/>
    </w:rPr>
  </w:style>
  <w:style w:type="paragraph" w:styleId="aa">
    <w:name w:val="annotation text"/>
    <w:basedOn w:val="a"/>
    <w:link w:val="ab"/>
    <w:semiHidden/>
    <w:rsid w:val="001F28FC"/>
    <w:pPr>
      <w:spacing w:after="200"/>
    </w:pPr>
    <w:rPr>
      <w:rFonts w:ascii="Calibri" w:hAnsi="Calibri"/>
      <w:sz w:val="20"/>
      <w:szCs w:val="20"/>
    </w:rPr>
  </w:style>
  <w:style w:type="character" w:customStyle="1" w:styleId="ab">
    <w:name w:val="Текст примечания Знак"/>
    <w:basedOn w:val="a0"/>
    <w:link w:val="aa"/>
    <w:rsid w:val="001F28FC"/>
    <w:rPr>
      <w:rFonts w:ascii="Calibri" w:eastAsia="Times New Roman" w:hAnsi="Calibri" w:cs="Times New Roman"/>
      <w:sz w:val="20"/>
      <w:szCs w:val="20"/>
    </w:rPr>
  </w:style>
  <w:style w:type="paragraph" w:styleId="ac">
    <w:name w:val="annotation subject"/>
    <w:basedOn w:val="aa"/>
    <w:next w:val="aa"/>
    <w:link w:val="ad"/>
    <w:rsid w:val="001F28FC"/>
    <w:rPr>
      <w:b/>
      <w:bCs/>
    </w:rPr>
  </w:style>
  <w:style w:type="character" w:customStyle="1" w:styleId="ad">
    <w:name w:val="Тема примечания Знак"/>
    <w:basedOn w:val="ab"/>
    <w:link w:val="ac"/>
    <w:rsid w:val="001F28FC"/>
    <w:rPr>
      <w:b/>
      <w:bCs/>
    </w:rPr>
  </w:style>
  <w:style w:type="character" w:customStyle="1" w:styleId="BodyTextChar">
    <w:name w:val="Body Text Char"/>
    <w:aliases w:val="Основной текст Знак Знак Знак Char,Основной текст Знак Знак Знак Знак Знак Char,Основной текст Знак Знак Знак Знак Знак Знак Знак Знак Char,Основной текст Знак Знак Знак Знак Знак Знак Знак Знак Знак Char,Знак1 Char"/>
    <w:semiHidden/>
    <w:rsid w:val="001F28FC"/>
    <w:rPr>
      <w:rFonts w:cs="Calibri"/>
    </w:rPr>
  </w:style>
  <w:style w:type="character" w:customStyle="1" w:styleId="ae">
    <w:name w:val="Знак"/>
    <w:semiHidden/>
    <w:rsid w:val="001F28FC"/>
    <w:rPr>
      <w:rFonts w:cs="Times New Roman"/>
    </w:rPr>
  </w:style>
  <w:style w:type="character" w:styleId="af">
    <w:name w:val="Strong"/>
    <w:qFormat/>
    <w:rsid w:val="001F28FC"/>
    <w:rPr>
      <w:rFonts w:cs="Times New Roman"/>
      <w:b/>
      <w:bCs/>
    </w:rPr>
  </w:style>
  <w:style w:type="character" w:customStyle="1" w:styleId="2">
    <w:name w:val="Знак2"/>
    <w:semiHidden/>
    <w:rsid w:val="001F28FC"/>
    <w:rPr>
      <w:rFonts w:cs="Times New Roman"/>
    </w:rPr>
  </w:style>
  <w:style w:type="character" w:customStyle="1" w:styleId="33">
    <w:name w:val="Знак3"/>
    <w:basedOn w:val="a0"/>
    <w:semiHidden/>
    <w:rsid w:val="001F28FC"/>
  </w:style>
  <w:style w:type="paragraph" w:styleId="af0">
    <w:name w:val="Normal (Web)"/>
    <w:basedOn w:val="a"/>
    <w:rsid w:val="001F28FC"/>
    <w:pPr>
      <w:spacing w:before="100" w:beforeAutospacing="1" w:after="100" w:afterAutospacing="1"/>
    </w:pPr>
  </w:style>
  <w:style w:type="character" w:customStyle="1" w:styleId="WW8Num2z2">
    <w:name w:val="WW8Num2z2"/>
    <w:rsid w:val="001F28FC"/>
    <w:rPr>
      <w:rFonts w:ascii="Wingdings" w:hAnsi="Wingdings"/>
    </w:rPr>
  </w:style>
  <w:style w:type="character" w:customStyle="1" w:styleId="WW8Num6z2">
    <w:name w:val="WW8Num6z2"/>
    <w:rsid w:val="001F28FC"/>
    <w:rPr>
      <w:rFonts w:ascii="Wingdings" w:hAnsi="Wingdings"/>
    </w:rPr>
  </w:style>
  <w:style w:type="character" w:styleId="af1">
    <w:name w:val="Emphasis"/>
    <w:qFormat/>
    <w:rsid w:val="001F28FC"/>
    <w:rPr>
      <w:i/>
      <w:iCs/>
    </w:rPr>
  </w:style>
  <w:style w:type="character" w:styleId="af2">
    <w:name w:val="FollowedHyperlink"/>
    <w:uiPriority w:val="99"/>
    <w:semiHidden/>
    <w:unhideWhenUsed/>
    <w:rsid w:val="001F28FC"/>
    <w:rPr>
      <w:color w:val="800080"/>
      <w:u w:val="single"/>
    </w:rPr>
  </w:style>
  <w:style w:type="paragraph" w:styleId="20">
    <w:name w:val="Body Text Indent 2"/>
    <w:basedOn w:val="a"/>
    <w:link w:val="21"/>
    <w:uiPriority w:val="99"/>
    <w:semiHidden/>
    <w:unhideWhenUsed/>
    <w:rsid w:val="001F28FC"/>
    <w:pPr>
      <w:spacing w:after="120" w:line="480" w:lineRule="auto"/>
      <w:ind w:left="283"/>
    </w:pPr>
    <w:rPr>
      <w:rFonts w:ascii="Calibri" w:hAnsi="Calibri" w:cs="Calibri"/>
      <w:sz w:val="22"/>
      <w:szCs w:val="22"/>
    </w:rPr>
  </w:style>
  <w:style w:type="character" w:customStyle="1" w:styleId="21">
    <w:name w:val="Основной текст с отступом 2 Знак"/>
    <w:basedOn w:val="a0"/>
    <w:link w:val="20"/>
    <w:uiPriority w:val="99"/>
    <w:semiHidden/>
    <w:rsid w:val="001F28FC"/>
    <w:rPr>
      <w:rFonts w:ascii="Calibri" w:eastAsia="Times New Roman" w:hAnsi="Calibri" w:cs="Calibri"/>
      <w:lang w:eastAsia="ru-RU"/>
    </w:rPr>
  </w:style>
  <w:style w:type="paragraph" w:styleId="af3">
    <w:name w:val="List Paragraph"/>
    <w:basedOn w:val="a"/>
    <w:link w:val="af4"/>
    <w:qFormat/>
    <w:rsid w:val="001F28FC"/>
    <w:pPr>
      <w:suppressAutoHyphens/>
      <w:spacing w:after="60"/>
      <w:ind w:left="708"/>
      <w:jc w:val="both"/>
    </w:pPr>
    <w:rPr>
      <w:lang w:eastAsia="ar-SA"/>
    </w:rPr>
  </w:style>
  <w:style w:type="character" w:customStyle="1" w:styleId="af4">
    <w:name w:val="Абзац списка Знак"/>
    <w:link w:val="af3"/>
    <w:locked/>
    <w:rsid w:val="001F28FC"/>
    <w:rPr>
      <w:rFonts w:ascii="Times New Roman" w:eastAsia="Times New Roman" w:hAnsi="Times New Roman" w:cs="Times New Roman"/>
      <w:sz w:val="24"/>
      <w:szCs w:val="24"/>
      <w:lang w:eastAsia="ar-SA"/>
    </w:rPr>
  </w:style>
  <w:style w:type="character" w:customStyle="1" w:styleId="13">
    <w:name w:val="Основной шрифт абзаца1"/>
    <w:rsid w:val="00B63612"/>
  </w:style>
  <w:style w:type="character" w:customStyle="1" w:styleId="14">
    <w:name w:val="Знак примечания1"/>
    <w:rsid w:val="00B63612"/>
    <w:rPr>
      <w:sz w:val="16"/>
      <w:szCs w:val="16"/>
    </w:rPr>
  </w:style>
  <w:style w:type="character" w:customStyle="1" w:styleId="af5">
    <w:name w:val="Верхний колонтитул Знак"/>
    <w:uiPriority w:val="99"/>
    <w:rsid w:val="00B63612"/>
    <w:rPr>
      <w:sz w:val="22"/>
      <w:szCs w:val="22"/>
    </w:rPr>
  </w:style>
  <w:style w:type="character" w:customStyle="1" w:styleId="af6">
    <w:name w:val="Нижний колонтитул Знак"/>
    <w:rsid w:val="00B63612"/>
    <w:rPr>
      <w:sz w:val="22"/>
      <w:szCs w:val="22"/>
    </w:rPr>
  </w:style>
  <w:style w:type="character" w:customStyle="1" w:styleId="af7">
    <w:name w:val="Символ нумерации"/>
    <w:rsid w:val="00B63612"/>
  </w:style>
  <w:style w:type="paragraph" w:customStyle="1" w:styleId="af8">
    <w:name w:val="Заголовок"/>
    <w:basedOn w:val="a"/>
    <w:next w:val="a4"/>
    <w:rsid w:val="00B63612"/>
    <w:pPr>
      <w:keepNext/>
      <w:suppressAutoHyphens/>
      <w:spacing w:before="240" w:after="120" w:line="276" w:lineRule="auto"/>
    </w:pPr>
    <w:rPr>
      <w:rFonts w:ascii="Arial" w:eastAsia="Microsoft YaHei" w:hAnsi="Arial" w:cs="Mangal"/>
      <w:sz w:val="28"/>
      <w:szCs w:val="28"/>
      <w:lang w:eastAsia="ar-SA"/>
    </w:rPr>
  </w:style>
  <w:style w:type="paragraph" w:styleId="af9">
    <w:name w:val="List"/>
    <w:basedOn w:val="a4"/>
    <w:rsid w:val="00B63612"/>
    <w:pPr>
      <w:suppressAutoHyphens/>
      <w:spacing w:after="120" w:line="276" w:lineRule="auto"/>
      <w:jc w:val="left"/>
    </w:pPr>
    <w:rPr>
      <w:rFonts w:ascii="Calibri" w:eastAsia="Calibri" w:hAnsi="Calibri" w:cs="Mangal"/>
      <w:sz w:val="22"/>
      <w:szCs w:val="22"/>
      <w:lang w:eastAsia="ar-SA"/>
    </w:rPr>
  </w:style>
  <w:style w:type="paragraph" w:customStyle="1" w:styleId="15">
    <w:name w:val="Название1"/>
    <w:basedOn w:val="a"/>
    <w:rsid w:val="00B63612"/>
    <w:pPr>
      <w:suppressLineNumbers/>
      <w:suppressAutoHyphens/>
      <w:spacing w:before="120" w:after="120" w:line="276" w:lineRule="auto"/>
    </w:pPr>
    <w:rPr>
      <w:rFonts w:ascii="Calibri" w:eastAsia="Calibri" w:hAnsi="Calibri" w:cs="Mangal"/>
      <w:i/>
      <w:iCs/>
      <w:lang w:eastAsia="ar-SA"/>
    </w:rPr>
  </w:style>
  <w:style w:type="paragraph" w:customStyle="1" w:styleId="16">
    <w:name w:val="Указатель1"/>
    <w:basedOn w:val="a"/>
    <w:rsid w:val="00B63612"/>
    <w:pPr>
      <w:suppressLineNumbers/>
      <w:suppressAutoHyphens/>
      <w:spacing w:after="200" w:line="276" w:lineRule="auto"/>
    </w:pPr>
    <w:rPr>
      <w:rFonts w:ascii="Calibri" w:eastAsia="Calibri" w:hAnsi="Calibri" w:cs="Mangal"/>
      <w:sz w:val="22"/>
      <w:szCs w:val="22"/>
      <w:lang w:eastAsia="ar-SA"/>
    </w:rPr>
  </w:style>
  <w:style w:type="paragraph" w:customStyle="1" w:styleId="17">
    <w:name w:val="Текст примечания1"/>
    <w:basedOn w:val="a"/>
    <w:rsid w:val="00B63612"/>
    <w:pPr>
      <w:suppressAutoHyphens/>
      <w:spacing w:after="200" w:line="276" w:lineRule="auto"/>
    </w:pPr>
    <w:rPr>
      <w:rFonts w:ascii="Calibri" w:eastAsia="Calibri" w:hAnsi="Calibri"/>
      <w:sz w:val="20"/>
      <w:szCs w:val="20"/>
      <w:lang w:eastAsia="ar-SA"/>
    </w:rPr>
  </w:style>
  <w:style w:type="paragraph" w:customStyle="1" w:styleId="ConsPlusNormal">
    <w:name w:val="ConsPlusNormal"/>
    <w:rsid w:val="00B63612"/>
    <w:pPr>
      <w:suppressAutoHyphens/>
      <w:autoSpaceDE w:val="0"/>
      <w:spacing w:after="0" w:line="240" w:lineRule="auto"/>
    </w:pPr>
    <w:rPr>
      <w:rFonts w:ascii="Arial" w:eastAsia="Times New Roman" w:hAnsi="Arial" w:cs="Arial"/>
      <w:sz w:val="20"/>
      <w:szCs w:val="20"/>
      <w:lang w:eastAsia="ar-SA"/>
    </w:rPr>
  </w:style>
  <w:style w:type="paragraph" w:customStyle="1" w:styleId="afa">
    <w:name w:val="Обычный + по ширине"/>
    <w:basedOn w:val="a"/>
    <w:rsid w:val="00B63612"/>
    <w:pPr>
      <w:suppressAutoHyphens/>
      <w:jc w:val="both"/>
    </w:pPr>
    <w:rPr>
      <w:lang w:eastAsia="ar-SA"/>
    </w:rPr>
  </w:style>
  <w:style w:type="paragraph" w:styleId="afb">
    <w:name w:val="header"/>
    <w:basedOn w:val="a"/>
    <w:link w:val="18"/>
    <w:uiPriority w:val="99"/>
    <w:rsid w:val="00B63612"/>
    <w:pPr>
      <w:tabs>
        <w:tab w:val="center" w:pos="4677"/>
        <w:tab w:val="right" w:pos="9355"/>
      </w:tabs>
      <w:suppressAutoHyphens/>
      <w:spacing w:after="200" w:line="276" w:lineRule="auto"/>
    </w:pPr>
    <w:rPr>
      <w:rFonts w:ascii="Calibri" w:eastAsia="Calibri" w:hAnsi="Calibri"/>
      <w:sz w:val="22"/>
      <w:szCs w:val="22"/>
      <w:lang w:eastAsia="ar-SA"/>
    </w:rPr>
  </w:style>
  <w:style w:type="character" w:customStyle="1" w:styleId="18">
    <w:name w:val="Верхний колонтитул Знак1"/>
    <w:basedOn w:val="a0"/>
    <w:link w:val="afb"/>
    <w:uiPriority w:val="99"/>
    <w:rsid w:val="00B63612"/>
    <w:rPr>
      <w:rFonts w:ascii="Calibri" w:eastAsia="Calibri" w:hAnsi="Calibri" w:cs="Times New Roman"/>
      <w:lang w:eastAsia="ar-SA"/>
    </w:rPr>
  </w:style>
  <w:style w:type="paragraph" w:styleId="afc">
    <w:name w:val="footer"/>
    <w:basedOn w:val="a"/>
    <w:link w:val="19"/>
    <w:rsid w:val="00B63612"/>
    <w:pPr>
      <w:tabs>
        <w:tab w:val="center" w:pos="4677"/>
        <w:tab w:val="right" w:pos="9355"/>
      </w:tabs>
      <w:suppressAutoHyphens/>
      <w:spacing w:after="200" w:line="276" w:lineRule="auto"/>
    </w:pPr>
    <w:rPr>
      <w:rFonts w:ascii="Calibri" w:eastAsia="Calibri" w:hAnsi="Calibri"/>
      <w:sz w:val="22"/>
      <w:szCs w:val="22"/>
      <w:lang w:eastAsia="ar-SA"/>
    </w:rPr>
  </w:style>
  <w:style w:type="character" w:customStyle="1" w:styleId="19">
    <w:name w:val="Нижний колонтитул Знак1"/>
    <w:basedOn w:val="a0"/>
    <w:link w:val="afc"/>
    <w:rsid w:val="00B63612"/>
    <w:rPr>
      <w:rFonts w:ascii="Calibri" w:eastAsia="Calibri" w:hAnsi="Calibri" w:cs="Times New Roman"/>
      <w:lang w:eastAsia="ar-SA"/>
    </w:rPr>
  </w:style>
  <w:style w:type="paragraph" w:customStyle="1" w:styleId="afd">
    <w:name w:val="Содержимое таблицы"/>
    <w:basedOn w:val="a"/>
    <w:rsid w:val="00B63612"/>
    <w:pPr>
      <w:suppressLineNumbers/>
      <w:suppressAutoHyphens/>
      <w:spacing w:after="200" w:line="276" w:lineRule="auto"/>
    </w:pPr>
    <w:rPr>
      <w:rFonts w:ascii="Calibri" w:eastAsia="Calibri" w:hAnsi="Calibri"/>
      <w:sz w:val="22"/>
      <w:szCs w:val="22"/>
      <w:lang w:eastAsia="ar-SA"/>
    </w:rPr>
  </w:style>
  <w:style w:type="paragraph" w:customStyle="1" w:styleId="afe">
    <w:name w:val="Заголовок таблицы"/>
    <w:basedOn w:val="afd"/>
    <w:rsid w:val="00B63612"/>
    <w:pPr>
      <w:jc w:val="center"/>
    </w:pPr>
    <w:rPr>
      <w:b/>
      <w:bCs/>
    </w:rPr>
  </w:style>
  <w:style w:type="numbering" w:customStyle="1" w:styleId="1a">
    <w:name w:val="Нет списка1"/>
    <w:next w:val="a2"/>
    <w:uiPriority w:val="99"/>
    <w:semiHidden/>
    <w:unhideWhenUsed/>
    <w:rsid w:val="00B63612"/>
  </w:style>
  <w:style w:type="character" w:customStyle="1" w:styleId="1b">
    <w:name w:val="Текст примечания Знак1"/>
    <w:uiPriority w:val="99"/>
    <w:semiHidden/>
    <w:rsid w:val="00B63612"/>
    <w:rPr>
      <w:rFonts w:ascii="Calibri" w:eastAsia="Calibri" w:hAnsi="Calibri"/>
      <w:lang w:eastAsia="ar-SA"/>
    </w:rPr>
  </w:style>
  <w:style w:type="paragraph" w:customStyle="1" w:styleId="formattext">
    <w:name w:val="formattext"/>
    <w:basedOn w:val="a"/>
    <w:rsid w:val="00B63612"/>
    <w:pPr>
      <w:spacing w:before="100" w:beforeAutospacing="1" w:after="100" w:afterAutospacing="1"/>
    </w:pPr>
  </w:style>
  <w:style w:type="paragraph" w:customStyle="1" w:styleId="22">
    <w:name w:val="Абзац списка2"/>
    <w:basedOn w:val="a"/>
    <w:rsid w:val="00B63612"/>
    <w:pPr>
      <w:spacing w:after="200" w:line="276" w:lineRule="auto"/>
      <w:ind w:left="720"/>
    </w:pPr>
    <w:rPr>
      <w:rFonts w:ascii="Calibri" w:hAnsi="Calibri" w:cs="Calibri"/>
      <w:sz w:val="22"/>
      <w:szCs w:val="22"/>
    </w:rPr>
  </w:style>
  <w:style w:type="paragraph" w:customStyle="1" w:styleId="23">
    <w:name w:val="Без интервала2"/>
    <w:rsid w:val="00B63612"/>
    <w:pPr>
      <w:spacing w:after="0" w:line="240" w:lineRule="auto"/>
    </w:pPr>
    <w:rPr>
      <w:rFonts w:ascii="Calibri" w:eastAsia="Times New Roman" w:hAnsi="Calibri" w:cs="Calibri"/>
      <w:lang w:eastAsia="ru-RU"/>
    </w:rPr>
  </w:style>
  <w:style w:type="character" w:customStyle="1" w:styleId="34">
    <w:name w:val="Знак3"/>
    <w:basedOn w:val="a0"/>
    <w:semiHidden/>
    <w:rsid w:val="00B63612"/>
  </w:style>
</w:styles>
</file>

<file path=word/webSettings.xml><?xml version="1.0" encoding="utf-8"?>
<w:webSettings xmlns:r="http://schemas.openxmlformats.org/officeDocument/2006/relationships" xmlns:w="http://schemas.openxmlformats.org/wordprocessingml/2006/main">
  <w:divs>
    <w:div w:id="1323969609">
      <w:bodyDiv w:val="1"/>
      <w:marLeft w:val="0"/>
      <w:marRight w:val="0"/>
      <w:marTop w:val="0"/>
      <w:marBottom w:val="0"/>
      <w:divBdr>
        <w:top w:val="none" w:sz="0" w:space="0" w:color="auto"/>
        <w:left w:val="none" w:sz="0" w:space="0" w:color="auto"/>
        <w:bottom w:val="none" w:sz="0" w:space="0" w:color="auto"/>
        <w:right w:val="none" w:sz="0" w:space="0" w:color="auto"/>
      </w:divBdr>
      <w:divsChild>
        <w:div w:id="538705995">
          <w:marLeft w:val="0"/>
          <w:marRight w:val="0"/>
          <w:marTop w:val="0"/>
          <w:marBottom w:val="0"/>
          <w:divBdr>
            <w:top w:val="none" w:sz="0" w:space="0" w:color="auto"/>
            <w:left w:val="none" w:sz="0" w:space="0" w:color="auto"/>
            <w:bottom w:val="none" w:sz="0" w:space="0" w:color="auto"/>
            <w:right w:val="none" w:sz="0" w:space="0" w:color="auto"/>
          </w:divBdr>
          <w:divsChild>
            <w:div w:id="1905481992">
              <w:marLeft w:val="0"/>
              <w:marRight w:val="0"/>
              <w:marTop w:val="0"/>
              <w:marBottom w:val="0"/>
              <w:divBdr>
                <w:top w:val="none" w:sz="0" w:space="0" w:color="auto"/>
                <w:left w:val="none" w:sz="0" w:space="0" w:color="auto"/>
                <w:bottom w:val="none" w:sz="0" w:space="0" w:color="auto"/>
                <w:right w:val="none" w:sz="0" w:space="0" w:color="auto"/>
              </w:divBdr>
              <w:divsChild>
                <w:div w:id="1106655179">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emf"/><Relationship Id="rId18" Type="http://schemas.openxmlformats.org/officeDocument/2006/relationships/image" Target="media/image13.emf"/><Relationship Id="rId26" Type="http://schemas.openxmlformats.org/officeDocument/2006/relationships/image" Target="media/image21.emf"/><Relationship Id="rId39" Type="http://schemas.openxmlformats.org/officeDocument/2006/relationships/image" Target="media/image34.emf"/><Relationship Id="rId21" Type="http://schemas.openxmlformats.org/officeDocument/2006/relationships/image" Target="media/image16.emf"/><Relationship Id="rId34" Type="http://schemas.openxmlformats.org/officeDocument/2006/relationships/image" Target="media/image29.emf"/><Relationship Id="rId42" Type="http://schemas.openxmlformats.org/officeDocument/2006/relationships/image" Target="media/image37.emf"/><Relationship Id="rId47" Type="http://schemas.openxmlformats.org/officeDocument/2006/relationships/image" Target="media/image42.emf"/><Relationship Id="rId50" Type="http://schemas.openxmlformats.org/officeDocument/2006/relationships/image" Target="media/image45.emf"/><Relationship Id="rId55" Type="http://schemas.openxmlformats.org/officeDocument/2006/relationships/image" Target="media/image50.emf"/><Relationship Id="rId63" Type="http://schemas.openxmlformats.org/officeDocument/2006/relationships/image" Target="media/image58.emf"/><Relationship Id="rId68" Type="http://schemas.openxmlformats.org/officeDocument/2006/relationships/hyperlink" Target="mailto:zakupki.rd7@mail.ru" TargetMode="External"/><Relationship Id="rId7" Type="http://schemas.openxmlformats.org/officeDocument/2006/relationships/image" Target="media/image2.png"/><Relationship Id="rId71" Type="http://schemas.openxmlformats.org/officeDocument/2006/relationships/image" Target="media/image65.emf"/><Relationship Id="rId2" Type="http://schemas.openxmlformats.org/officeDocument/2006/relationships/numbering" Target="numbering.xml"/><Relationship Id="rId16" Type="http://schemas.openxmlformats.org/officeDocument/2006/relationships/image" Target="media/image11.emf"/><Relationship Id="rId29" Type="http://schemas.openxmlformats.org/officeDocument/2006/relationships/image" Target="media/image24.emf"/><Relationship Id="rId11" Type="http://schemas.openxmlformats.org/officeDocument/2006/relationships/image" Target="media/image6.png"/><Relationship Id="rId24" Type="http://schemas.openxmlformats.org/officeDocument/2006/relationships/image" Target="media/image19.emf"/><Relationship Id="rId32" Type="http://schemas.openxmlformats.org/officeDocument/2006/relationships/image" Target="media/image27.emf"/><Relationship Id="rId37" Type="http://schemas.openxmlformats.org/officeDocument/2006/relationships/image" Target="media/image32.emf"/><Relationship Id="rId40" Type="http://schemas.openxmlformats.org/officeDocument/2006/relationships/image" Target="media/image35.emf"/><Relationship Id="rId45" Type="http://schemas.openxmlformats.org/officeDocument/2006/relationships/image" Target="media/image40.emf"/><Relationship Id="rId53" Type="http://schemas.openxmlformats.org/officeDocument/2006/relationships/image" Target="media/image48.emf"/><Relationship Id="rId58" Type="http://schemas.openxmlformats.org/officeDocument/2006/relationships/image" Target="media/image53.emf"/><Relationship Id="rId66" Type="http://schemas.openxmlformats.org/officeDocument/2006/relationships/image" Target="media/image61.emf"/><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image" Target="media/image23.emf"/><Relationship Id="rId36" Type="http://schemas.openxmlformats.org/officeDocument/2006/relationships/image" Target="media/image31.emf"/><Relationship Id="rId49" Type="http://schemas.openxmlformats.org/officeDocument/2006/relationships/image" Target="media/image44.emf"/><Relationship Id="rId57" Type="http://schemas.openxmlformats.org/officeDocument/2006/relationships/image" Target="media/image52.emf"/><Relationship Id="rId61" Type="http://schemas.openxmlformats.org/officeDocument/2006/relationships/image" Target="media/image56.emf"/><Relationship Id="rId10" Type="http://schemas.openxmlformats.org/officeDocument/2006/relationships/image" Target="media/image5.emf"/><Relationship Id="rId19" Type="http://schemas.openxmlformats.org/officeDocument/2006/relationships/image" Target="media/image14.emf"/><Relationship Id="rId31" Type="http://schemas.openxmlformats.org/officeDocument/2006/relationships/image" Target="media/image26.emf"/><Relationship Id="rId44" Type="http://schemas.openxmlformats.org/officeDocument/2006/relationships/image" Target="media/image39.emf"/><Relationship Id="rId52" Type="http://schemas.openxmlformats.org/officeDocument/2006/relationships/image" Target="media/image47.emf"/><Relationship Id="rId60" Type="http://schemas.openxmlformats.org/officeDocument/2006/relationships/image" Target="media/image55.emf"/><Relationship Id="rId65" Type="http://schemas.openxmlformats.org/officeDocument/2006/relationships/image" Target="media/image60.emf"/><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emf"/><Relationship Id="rId22" Type="http://schemas.openxmlformats.org/officeDocument/2006/relationships/image" Target="media/image17.emf"/><Relationship Id="rId27" Type="http://schemas.openxmlformats.org/officeDocument/2006/relationships/image" Target="media/image22.emf"/><Relationship Id="rId30" Type="http://schemas.openxmlformats.org/officeDocument/2006/relationships/image" Target="media/image25.emf"/><Relationship Id="rId35" Type="http://schemas.openxmlformats.org/officeDocument/2006/relationships/image" Target="media/image30.emf"/><Relationship Id="rId43" Type="http://schemas.openxmlformats.org/officeDocument/2006/relationships/image" Target="media/image38.emf"/><Relationship Id="rId48" Type="http://schemas.openxmlformats.org/officeDocument/2006/relationships/image" Target="media/image43.emf"/><Relationship Id="rId56" Type="http://schemas.openxmlformats.org/officeDocument/2006/relationships/image" Target="media/image51.emf"/><Relationship Id="rId64" Type="http://schemas.openxmlformats.org/officeDocument/2006/relationships/image" Target="media/image59.emf"/><Relationship Id="rId69" Type="http://schemas.openxmlformats.org/officeDocument/2006/relationships/image" Target="media/image63.emf"/><Relationship Id="rId8" Type="http://schemas.openxmlformats.org/officeDocument/2006/relationships/image" Target="media/image3.png"/><Relationship Id="rId51" Type="http://schemas.openxmlformats.org/officeDocument/2006/relationships/image" Target="media/image46.emf"/><Relationship Id="rId72" Type="http://schemas.openxmlformats.org/officeDocument/2006/relationships/image" Target="media/image66.emf"/><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emf"/><Relationship Id="rId25" Type="http://schemas.openxmlformats.org/officeDocument/2006/relationships/image" Target="media/image20.emf"/><Relationship Id="rId33" Type="http://schemas.openxmlformats.org/officeDocument/2006/relationships/image" Target="media/image28.emf"/><Relationship Id="rId38" Type="http://schemas.openxmlformats.org/officeDocument/2006/relationships/image" Target="media/image33.emf"/><Relationship Id="rId46" Type="http://schemas.openxmlformats.org/officeDocument/2006/relationships/image" Target="media/image41.emf"/><Relationship Id="rId59" Type="http://schemas.openxmlformats.org/officeDocument/2006/relationships/image" Target="media/image54.emf"/><Relationship Id="rId67" Type="http://schemas.openxmlformats.org/officeDocument/2006/relationships/image" Target="media/image62.png"/><Relationship Id="rId20" Type="http://schemas.openxmlformats.org/officeDocument/2006/relationships/image" Target="media/image15.emf"/><Relationship Id="rId41" Type="http://schemas.openxmlformats.org/officeDocument/2006/relationships/image" Target="media/image36.emf"/><Relationship Id="rId54" Type="http://schemas.openxmlformats.org/officeDocument/2006/relationships/image" Target="media/image49.emf"/><Relationship Id="rId62" Type="http://schemas.openxmlformats.org/officeDocument/2006/relationships/image" Target="media/image57.emf"/><Relationship Id="rId70" Type="http://schemas.openxmlformats.org/officeDocument/2006/relationships/image" Target="media/image64.emf"/><Relationship Id="rId1" Type="http://schemas.openxmlformats.org/officeDocument/2006/relationships/customXml" Target="../customXml/item1.xml"/><Relationship Id="rId6"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gostr34102001-gostr3411"/>
    <Reference URI="#idPackageObject" Type="http://www.w3.org/2000/09/xmldsig#Object">
      <DigestMethod Algorithm="http://www.w3.org/2001/04/xmldsig-more#gostr3411"/>
      <DigestValue>JySx1W3sUHRYDZO1Y38vUZAvEjjV+ekucohU1lopwds=</DigestValue>
    </Reference>
    <Reference URI="#idOfficeObject" Type="http://www.w3.org/2000/09/xmldsig#Object">
      <DigestMethod Algorithm="http://www.w3.org/2001/04/xmldsig-more#gostr3411"/>
      <DigestValue>rxm4ZnshVWBhEKBYB+ME5/Mx7kUIIsWu5VPkIksXMaI=</DigestValue>
    </Reference>
  </SignedInfo>
  <SignatureValue>
    DPtPRLDj7/VRV23vG/gummnG6qgwY5tKXi0iCsfw0K6e7CkhRLHsAcL0A8HK7EnwtqkYS/oi
    5TN5jd5yaHGqVw==
  </SignatureValue>
  <KeyInfo>
    <X509Data>
      <X509Certificate>
          MIII2DCCCIegAwIBAgIDCMHRMAgGBiqFAwICAzCCAV0xGDAWBgkqhkiG9w0BCQITCVNlcnZl
          ciBDQTEgMB4GCSqGSIb3DQEJARYRdWNfZmtAcm9za2F6bmEucnUxHDAaBgNVBAgMEzc3INCz
          LiDQnNC+0YHQutCy0LAxGjAYBggqhQMDgQMBARIMMDA3NzEwNTY4NzYwMRgwFgYFKoUDZAES
          DTEwNDc3OTcwMTk4MzAxLDAqBgNVBAkMI9GD0LvQuNGG0LAg0JjQu9GM0LjQvdC60LAsINC0
          0L7QvCA3MRUwEwYDVQQHDAzQnNC+0YHQutCy0LAxCzAJBgNVBAYTAlJVMTgwNgYDVQQKDC/Q
          pNC10LTQtdGA0LDQu9GM0L3QvtC1INC60LDQt9C90LDRh9C10LnRgdGC0LLQvjE/MD0GA1UE
          Aww20KPQpiDQpNC10LTQtdGA0LDQu9GM0L3QvtCz0L4g0LrQsNC30L3QsNGH0LXQudGB0YLQ
          stCwMB4XDTE1MDIxOTA5MzEyNVoXDTE2MDUxOTA5MzEyNVowggHJMRowGAYIKoUDA4EDAQES
          DDAwNTQwOTEwNTY5MDEWMBQGBSqFA2QDEgsxMzcxMTgyMTUzNzEYMBYGBSqFA2QBEg0xMDI1
          NDAzODcwOTg2MR0wGwYJKoZIhvcNAQkBFg5yZDduc2tAbWFpbC5ydTELMAkGA1UEBhMCUlUx
          NTAzBgNVBAgMLDU0INCd0L7QstC+0YHQuNCx0LjRgNGB0LrQsNGPINC+0LHQu9Cw0YHRgtGM
          MR8wHQYDVQQHDBbQndC+0LLQvtGB0LjQsdC40YDRgdC6MSUwIwYDVQQKDBzQk9CR0KPQlyDQ
          ndCh0J4gItCg0JQg4oSWIDciMSUwIwYDVQQLDBzQk9CR0KPQlyDQndCh0J4gItCg0JQg4oSW
          IDciMSYwJAYDVQQqDB3QlNCw0YDRjNGPINCk0LXQtNC+0YDQvtCy0L3QsDEVMBMGA1UEBAwM
          0JLQsNC70L7QstCwMTMwMQYDVQQMDCrQodC/0LXRhtC40LDQu9C40YHRgiDQv9C+INC30LDQ
          utGD0L/QutCw0LwxMzAxBgNVBAMMKtCS0LDQu9C+0LLQsCDQlNCw0YDRjNGPINCk0LXQtNC+
          0YDQvtCy0L3QsDBjMBwGBiqFAwICEzASBgcqhQMCAiQABgcqhQMCAh4BA0MABEAcWgeSzgLs
          heSGpbdsL+zPRtCKUzqKPw2GHYTRXNMKE4luIRg9siDSWGI9u1OHoDvNbZXIx5ND72C+/qzH
          4LkOo4IEvDCCBLgwDAYDVR0TAQH/BAIwADAdBgNVHSAEFjAUMAgGBiqFA2RxATAIBgYqhQNk
          cQIwWAYDVR0RBFEwT6ASBgNVBAygCxMJMjE3MTQ1NTQ2oBkGCiqFAwM9ntc2AQegCxMJNTQw
          OTAxMDAxoBsGCiqFAwM9ntc2AQWgDRMLMDM1MTMwMDEwNzKGATAwNgYFKoUDZG8ELQwrItCa
          0YDQuNC/0YLQvtCf0YDQviBDU1AiICjQstC10YDRgdC40Y8gMy42KTCCAWEGBSqFA2RwBIIB
          VjCCAVIMRCLQmtGA0LjQv9GC0L7Qn9GA0L4gQ1NQIiAo0LLQtdGA0YHQuNGPIDMuNikgKNC4
          0YHQv9C+0LvQvdC10L3QuNC1IDIpDGgi0J/RgNC+0LPRgNCw0LzQvNC90L4t0LDQv9C/0LDR
          gNCw0YLQvdGL0Lkg0LrQvtC80L/Qu9C10LrRgSAi0K7QvdC40YHQtdGA0YIt0JPQntCh0KIi
          LiDQktC10YDRgdC40Y8gMi4xIgxP0KHQtdGA0YLQuNGE0LjQutCw0YIg0YHQvtC+0YLQstC1
          0YLRgdGC0LLQuNGPIOKEliDQodCkLzEyNC0yMjM4INC+0YIgMDQuMTAuMjAxMwxP0KHQtdGA
          0YLQuNGE0LjQutCw0YIg0YHQvtC+0YLQstC10YLRgdGC0LLQuNGPIOKEliDQodCkLzEyOC0y
          MTc1INC+0YIgMjAuMDYuMjAxMzAOBgNVHQ8BAf8EBAMCA+gwQwYDVR0lBDwwOgYIKwYBBQUH
          AwIGDiqFAwM9ntc2AQYDBAEBBg4qhQMDPZ7XNgEGAwQBAgYOKoUDAz2e1zYBBgMEAQQwKwYD
          VR0QBCQwIoAPMjAxNTAyMTkwNTU3MzhagQ8yMDE2MDUxOTA1NTczOFowggGPBgNVHSMEggGG
          MIIBgoAUnnEOD9q0AShfP+LLj2UVlwJHjKuhggFlpIIBYTCCAV0xGDAWBgkqhkiG9w0BCQIT
          CVNlcnZlciBDQTEgMB4GCSqGSIb3DQEJARYRdWNfZmtAcm9za2F6bmEucnUxHDAaBgNVBAgM
          Ezc3INCzLiDQnNC+0YHQutCy0LAxGjAYBggqhQMDgQMBARIMMDA3NzEwNTY4NzYwMRgwFgYF
          KoUDZAESDTEwNDc3OTcwMTk4MzAxLDAqBgNVBAkMI9GD0LvQuNGG0LAg0JjQu9GM0LjQvdC6
          0LAsINC00L7QvCA3MRUwEwYDVQQHDAzQnNC+0YHQutCy0LAxCzAJBgNVBAYTAlJVMTgwNgYD
          VQQKDC/QpNC10LTQtdGA0LDQu9GM0L3QvtC1INC60LDQt9C90LDRh9C10LnRgdGC0LLQvjE/
          MD0GA1UEAww20KPQpiDQpNC10LTQtdGA0LDQu9GM0L3QvtCz0L4g0LrQsNC30L3QsNGH0LXQ
          udGB0YLQstCwggEBMF4GA1UdHwRXMFUwKaAnoCWGI2h0dHA6Ly9jcmwucm9za2F6bmEucnUv
          Y3JsL2ZrMDEuY3JsMCigJqAkhiJodHRwOi8vY3JsLmZzZmsubG9jYWwvY3JsL2ZrMDEuY3Js
          MB0GA1UdDgQWBBQWO3Syexr54dSajrkSDbwFZJyFrjAIBgYqhQMCAgMDQQD+puiHNtDgWWAX
          YLlC8XJuMMqDWTkUVlXZ4uUXlPQeLkhPw0EkYciWmM/6j+SHGDGvbHkerlvbDZxJNDRPEEVq
        </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7"/>
            <mdssi:RelationshipReference SourceId="rId71"/>
            <mdssi:RelationshipReference SourceId="rId2"/>
            <mdssi:RelationshipReference SourceId="rId16"/>
            <mdssi:RelationshipReference SourceId="rId29"/>
            <mdssi:RelationshipReference SourceId="rId11"/>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5"/>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61"/>
            <mdssi:RelationshipReference SourceId="rId10"/>
            <mdssi:RelationshipReference SourceId="rId19"/>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4"/>
            <mdssi:RelationshipReference SourceId="rId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8"/>
            <mdssi:RelationshipReference SourceId="rId51"/>
            <mdssi:RelationshipReference SourceId="rId72"/>
            <mdssi:RelationshipReference SourceId="rId3"/>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6"/>
          </Transform>
          <Transform Algorithm="http://www.w3.org/TR/2001/REC-xml-c14n-20010315"/>
        </Transforms>
        <DigestMethod Algorithm="http://www.w3.org/2000/09/xmldsig#sha1"/>
        <DigestValue>LG39Uuc7Z1c7pfIDoJ8b+pPorik=</DigestValue>
      </Reference>
      <Reference URI="/word/document.xml?ContentType=application/vnd.openxmlformats-officedocument.wordprocessingml.document.main+xml">
        <DigestMethod Algorithm="http://www.w3.org/2000/09/xmldsig#sha1"/>
        <DigestValue>GZwlXGUZI3/i0p2q8eT+/my76kk=</DigestValue>
      </Reference>
      <Reference URI="/word/fontTable.xml?ContentType=application/vnd.openxmlformats-officedocument.wordprocessingml.fontTable+xml">
        <DigestMethod Algorithm="http://www.w3.org/2000/09/xmldsig#sha1"/>
        <DigestValue>LAO/KEErhDsl1dMudKqj3wCyCZE=</DigestValue>
      </Reference>
      <Reference URI="/word/media/image1.png?ContentType=image/png">
        <DigestMethod Algorithm="http://www.w3.org/2000/09/xmldsig#sha1"/>
        <DigestValue>VzqQ95UyYekWpcspdnZVac2l2po=</DigestValue>
      </Reference>
      <Reference URI="/word/media/image10.emf?ContentType=image/x-emf">
        <DigestMethod Algorithm="http://www.w3.org/2000/09/xmldsig#sha1"/>
        <DigestValue>+aqOFLIcTj8Wogi8Vpu9ZXZH08c=</DigestValue>
      </Reference>
      <Reference URI="/word/media/image11.emf?ContentType=image/x-emf">
        <DigestMethod Algorithm="http://www.w3.org/2000/09/xmldsig#sha1"/>
        <DigestValue>T9orJjwiGQwdPaxKCyaLW0ExCG0=</DigestValue>
      </Reference>
      <Reference URI="/word/media/image12.emf?ContentType=image/x-emf">
        <DigestMethod Algorithm="http://www.w3.org/2000/09/xmldsig#sha1"/>
        <DigestValue>LeZ6E9ajR3SL36afiMyJrCuAoB8=</DigestValue>
      </Reference>
      <Reference URI="/word/media/image13.emf?ContentType=image/x-emf">
        <DigestMethod Algorithm="http://www.w3.org/2000/09/xmldsig#sha1"/>
        <DigestValue>ZuMMNeeHd7eNH+m9MerpcOcM38c=</DigestValue>
      </Reference>
      <Reference URI="/word/media/image14.emf?ContentType=image/x-emf">
        <DigestMethod Algorithm="http://www.w3.org/2000/09/xmldsig#sha1"/>
        <DigestValue>KAfOIaqYTckR1wNEO2f2qu1T+NY=</DigestValue>
      </Reference>
      <Reference URI="/word/media/image15.emf?ContentType=image/x-emf">
        <DigestMethod Algorithm="http://www.w3.org/2000/09/xmldsig#sha1"/>
        <DigestValue>vumFowcp/Fsdmy6vc566JxIDzmE=</DigestValue>
      </Reference>
      <Reference URI="/word/media/image16.emf?ContentType=image/x-emf">
        <DigestMethod Algorithm="http://www.w3.org/2000/09/xmldsig#sha1"/>
        <DigestValue>J2DHnQe/dTjkUjowmQ8Fx788Xmc=</DigestValue>
      </Reference>
      <Reference URI="/word/media/image17.emf?ContentType=image/x-emf">
        <DigestMethod Algorithm="http://www.w3.org/2000/09/xmldsig#sha1"/>
        <DigestValue>mF6AtuKhSKhoyvosQpSIgU6SaLg=</DigestValue>
      </Reference>
      <Reference URI="/word/media/image18.emf?ContentType=image/x-emf">
        <DigestMethod Algorithm="http://www.w3.org/2000/09/xmldsig#sha1"/>
        <DigestValue>rGv0n7Y3kUktwU7mqPUgdJJKfMw=</DigestValue>
      </Reference>
      <Reference URI="/word/media/image19.emf?ContentType=image/x-emf">
        <DigestMethod Algorithm="http://www.w3.org/2000/09/xmldsig#sha1"/>
        <DigestValue>JncCWZFKCzO9gd7IdAGHr6CQVgY=</DigestValue>
      </Reference>
      <Reference URI="/word/media/image2.png?ContentType=image/png">
        <DigestMethod Algorithm="http://www.w3.org/2000/09/xmldsig#sha1"/>
        <DigestValue>kdttuij43XmRoy+OKZUBbHuuFmo=</DigestValue>
      </Reference>
      <Reference URI="/word/media/image20.emf?ContentType=image/x-emf">
        <DigestMethod Algorithm="http://www.w3.org/2000/09/xmldsig#sha1"/>
        <DigestValue>1wEVtyt65YwNtdy3YZ5uZYucHU0=</DigestValue>
      </Reference>
      <Reference URI="/word/media/image21.emf?ContentType=image/x-emf">
        <DigestMethod Algorithm="http://www.w3.org/2000/09/xmldsig#sha1"/>
        <DigestValue>2Kc2r8Bn+moLw+3UHSE9XCUo5h4=</DigestValue>
      </Reference>
      <Reference URI="/word/media/image22.emf?ContentType=image/x-emf">
        <DigestMethod Algorithm="http://www.w3.org/2000/09/xmldsig#sha1"/>
        <DigestValue>upYXmpbimoc4Pr+WRK2zL6NIIYc=</DigestValue>
      </Reference>
      <Reference URI="/word/media/image23.emf?ContentType=image/x-emf">
        <DigestMethod Algorithm="http://www.w3.org/2000/09/xmldsig#sha1"/>
        <DigestValue>ksNYzvGI3IEA9cWGTGTHVpjvHP4=</DigestValue>
      </Reference>
      <Reference URI="/word/media/image24.emf?ContentType=image/x-emf">
        <DigestMethod Algorithm="http://www.w3.org/2000/09/xmldsig#sha1"/>
        <DigestValue>iJktXxjQJuVdT6SDTU+nUePuy+8=</DigestValue>
      </Reference>
      <Reference URI="/word/media/image25.emf?ContentType=image/x-emf">
        <DigestMethod Algorithm="http://www.w3.org/2000/09/xmldsig#sha1"/>
        <DigestValue>vo/f8e+lvlvGDAgyhKy9V3YGMBo=</DigestValue>
      </Reference>
      <Reference URI="/word/media/image26.emf?ContentType=image/x-emf">
        <DigestMethod Algorithm="http://www.w3.org/2000/09/xmldsig#sha1"/>
        <DigestValue>Fci9lWtYApys1JWtyKaDZCG/Ztk=</DigestValue>
      </Reference>
      <Reference URI="/word/media/image27.emf?ContentType=image/x-emf">
        <DigestMethod Algorithm="http://www.w3.org/2000/09/xmldsig#sha1"/>
        <DigestValue>cB42ON0nloAh1Da2WIbdB3GJZG0=</DigestValue>
      </Reference>
      <Reference URI="/word/media/image28.emf?ContentType=image/x-emf">
        <DigestMethod Algorithm="http://www.w3.org/2000/09/xmldsig#sha1"/>
        <DigestValue>hzE0DUnhSNXsTLp6CoZgEKtJ66s=</DigestValue>
      </Reference>
      <Reference URI="/word/media/image29.emf?ContentType=image/x-emf">
        <DigestMethod Algorithm="http://www.w3.org/2000/09/xmldsig#sha1"/>
        <DigestValue>+QEcn/LFh415I3/ffYP/V1vOlHA=</DigestValue>
      </Reference>
      <Reference URI="/word/media/image3.png?ContentType=image/png">
        <DigestMethod Algorithm="http://www.w3.org/2000/09/xmldsig#sha1"/>
        <DigestValue>uW+zhLoUT4jqNV1lKcFdjzTo7HM=</DigestValue>
      </Reference>
      <Reference URI="/word/media/image30.emf?ContentType=image/x-emf">
        <DigestMethod Algorithm="http://www.w3.org/2000/09/xmldsig#sha1"/>
        <DigestValue>43H6M31NfChNHZYxg81boI9q4mc=</DigestValue>
      </Reference>
      <Reference URI="/word/media/image31.emf?ContentType=image/x-emf">
        <DigestMethod Algorithm="http://www.w3.org/2000/09/xmldsig#sha1"/>
        <DigestValue>I9YI1iHSbT40zt+yPidyTgDUEXM=</DigestValue>
      </Reference>
      <Reference URI="/word/media/image32.emf?ContentType=image/x-emf">
        <DigestMethod Algorithm="http://www.w3.org/2000/09/xmldsig#sha1"/>
        <DigestValue>E7XXG9APU9qTkLMjbQdykf/J5QI=</DigestValue>
      </Reference>
      <Reference URI="/word/media/image33.emf?ContentType=image/x-emf">
        <DigestMethod Algorithm="http://www.w3.org/2000/09/xmldsig#sha1"/>
        <DigestValue>1LnFkTUsx8YSZ+wsQmjk5QZHzvM=</DigestValue>
      </Reference>
      <Reference URI="/word/media/image34.emf?ContentType=image/x-emf">
        <DigestMethod Algorithm="http://www.w3.org/2000/09/xmldsig#sha1"/>
        <DigestValue>CeymyIKKscxh6K7mzbgW6R9zGI0=</DigestValue>
      </Reference>
      <Reference URI="/word/media/image35.emf?ContentType=image/x-emf">
        <DigestMethod Algorithm="http://www.w3.org/2000/09/xmldsig#sha1"/>
        <DigestValue>jz5VZnH8b4vpBHEe0fPPCxxpnNU=</DigestValue>
      </Reference>
      <Reference URI="/word/media/image36.emf?ContentType=image/x-emf">
        <DigestMethod Algorithm="http://www.w3.org/2000/09/xmldsig#sha1"/>
        <DigestValue>RByh3pRiD56UNxGWIZTJDwW9b4A=</DigestValue>
      </Reference>
      <Reference URI="/word/media/image37.emf?ContentType=image/x-emf">
        <DigestMethod Algorithm="http://www.w3.org/2000/09/xmldsig#sha1"/>
        <DigestValue>/BkkDFMEh7vXzh6Nxn5/oqlWGg0=</DigestValue>
      </Reference>
      <Reference URI="/word/media/image38.emf?ContentType=image/x-emf">
        <DigestMethod Algorithm="http://www.w3.org/2000/09/xmldsig#sha1"/>
        <DigestValue>6rw13l1IBqLiEbZIbe1veocYd4w=</DigestValue>
      </Reference>
      <Reference URI="/word/media/image39.emf?ContentType=image/x-emf">
        <DigestMethod Algorithm="http://www.w3.org/2000/09/xmldsig#sha1"/>
        <DigestValue>yKbuwdhsAo0bZ6Ig4BbVYBqaMNU=</DigestValue>
      </Reference>
      <Reference URI="/word/media/image4.png?ContentType=image/png">
        <DigestMethod Algorithm="http://www.w3.org/2000/09/xmldsig#sha1"/>
        <DigestValue>ZL0KIRj4k0mjNDhGqAqMWBmcmPY=</DigestValue>
      </Reference>
      <Reference URI="/word/media/image40.emf?ContentType=image/x-emf">
        <DigestMethod Algorithm="http://www.w3.org/2000/09/xmldsig#sha1"/>
        <DigestValue>WBHlC5AhTXFYL9ObYHCHOvG1PH4=</DigestValue>
      </Reference>
      <Reference URI="/word/media/image41.emf?ContentType=image/x-emf">
        <DigestMethod Algorithm="http://www.w3.org/2000/09/xmldsig#sha1"/>
        <DigestValue>qqbbsczQl9Z2N3DlQSSZhCC1aG8=</DigestValue>
      </Reference>
      <Reference URI="/word/media/image42.emf?ContentType=image/x-emf">
        <DigestMethod Algorithm="http://www.w3.org/2000/09/xmldsig#sha1"/>
        <DigestValue>kaYRxJVPn5w//S+Q0iB2B5UVlRE=</DigestValue>
      </Reference>
      <Reference URI="/word/media/image43.emf?ContentType=image/x-emf">
        <DigestMethod Algorithm="http://www.w3.org/2000/09/xmldsig#sha1"/>
        <DigestValue>4XgDDWSaqnyxawGBwQiUkgRPRuc=</DigestValue>
      </Reference>
      <Reference URI="/word/media/image44.emf?ContentType=image/x-emf">
        <DigestMethod Algorithm="http://www.w3.org/2000/09/xmldsig#sha1"/>
        <DigestValue>QADlGd8MgAFVyvFxfgmtjUoKxSg=</DigestValue>
      </Reference>
      <Reference URI="/word/media/image45.emf?ContentType=image/x-emf">
        <DigestMethod Algorithm="http://www.w3.org/2000/09/xmldsig#sha1"/>
        <DigestValue>21zBxCKDujjpGxdZi1+PV5Ob+s8=</DigestValue>
      </Reference>
      <Reference URI="/word/media/image46.emf?ContentType=image/x-emf">
        <DigestMethod Algorithm="http://www.w3.org/2000/09/xmldsig#sha1"/>
        <DigestValue>oyMEArapR4ZGGgD54bxH6w2mYOU=</DigestValue>
      </Reference>
      <Reference URI="/word/media/image47.emf?ContentType=image/x-emf">
        <DigestMethod Algorithm="http://www.w3.org/2000/09/xmldsig#sha1"/>
        <DigestValue>AVAgK6yRK+oCUto1r5LTzJVTE9M=</DigestValue>
      </Reference>
      <Reference URI="/word/media/image48.emf?ContentType=image/x-emf">
        <DigestMethod Algorithm="http://www.w3.org/2000/09/xmldsig#sha1"/>
        <DigestValue>UcIw4v/MMYEVJfvbyUF2e0rmAHs=</DigestValue>
      </Reference>
      <Reference URI="/word/media/image49.emf?ContentType=image/x-emf">
        <DigestMethod Algorithm="http://www.w3.org/2000/09/xmldsig#sha1"/>
        <DigestValue>0jOTutGy2ovJcPu/8K6v8IfFCjA=</DigestValue>
      </Reference>
      <Reference URI="/word/media/image5.emf?ContentType=image/x-emf">
        <DigestMethod Algorithm="http://www.w3.org/2000/09/xmldsig#sha1"/>
        <DigestValue>Dag3s/hlIu2fZPqMi8oAHPkbxqA=</DigestValue>
      </Reference>
      <Reference URI="/word/media/image50.emf?ContentType=image/x-emf">
        <DigestMethod Algorithm="http://www.w3.org/2000/09/xmldsig#sha1"/>
        <DigestValue>UekJhvSrEitzzQtD7kXXF5mxUjk=</DigestValue>
      </Reference>
      <Reference URI="/word/media/image51.emf?ContentType=image/x-emf">
        <DigestMethod Algorithm="http://www.w3.org/2000/09/xmldsig#sha1"/>
        <DigestValue>CM0mHCrhGs8wJYF0+ADptaShEC0=</DigestValue>
      </Reference>
      <Reference URI="/word/media/image52.emf?ContentType=image/x-emf">
        <DigestMethod Algorithm="http://www.w3.org/2000/09/xmldsig#sha1"/>
        <DigestValue>Bm2raaBku8AHZZ1AcVZOXBNveI0=</DigestValue>
      </Reference>
      <Reference URI="/word/media/image53.emf?ContentType=image/x-emf">
        <DigestMethod Algorithm="http://www.w3.org/2000/09/xmldsig#sha1"/>
        <DigestValue>8hJNif2kKrARW44hk1ss8TRa5z4=</DigestValue>
      </Reference>
      <Reference URI="/word/media/image54.emf?ContentType=image/x-emf">
        <DigestMethod Algorithm="http://www.w3.org/2000/09/xmldsig#sha1"/>
        <DigestValue>cdrUXOrSCE72CaaIr1ymcGmAxxE=</DigestValue>
      </Reference>
      <Reference URI="/word/media/image55.emf?ContentType=image/x-emf">
        <DigestMethod Algorithm="http://www.w3.org/2000/09/xmldsig#sha1"/>
        <DigestValue>cbUgim6TDp/Wq4uOWVE9aOk/LDg=</DigestValue>
      </Reference>
      <Reference URI="/word/media/image56.emf?ContentType=image/x-emf">
        <DigestMethod Algorithm="http://www.w3.org/2000/09/xmldsig#sha1"/>
        <DigestValue>qkWcST/u7M7CGa1qWPKIuZTIJbk=</DigestValue>
      </Reference>
      <Reference URI="/word/media/image57.emf?ContentType=image/x-emf">
        <DigestMethod Algorithm="http://www.w3.org/2000/09/xmldsig#sha1"/>
        <DigestValue>EuhAG91Jk7h/m8cMOu6IxLcD4Tk=</DigestValue>
      </Reference>
      <Reference URI="/word/media/image58.emf?ContentType=image/x-emf">
        <DigestMethod Algorithm="http://www.w3.org/2000/09/xmldsig#sha1"/>
        <DigestValue>t23rHQCkPiKS5h0FDqRB1vYpQ5w=</DigestValue>
      </Reference>
      <Reference URI="/word/media/image59.emf?ContentType=image/x-emf">
        <DigestMethod Algorithm="http://www.w3.org/2000/09/xmldsig#sha1"/>
        <DigestValue>TInckPbEDoHUFOtvDhylpE83cF4=</DigestValue>
      </Reference>
      <Reference URI="/word/media/image6.png?ContentType=image/png">
        <DigestMethod Algorithm="http://www.w3.org/2000/09/xmldsig#sha1"/>
        <DigestValue>/k1Qj2issflCQdpIObVXrz6H9dY=</DigestValue>
      </Reference>
      <Reference URI="/word/media/image60.emf?ContentType=image/x-emf">
        <DigestMethod Algorithm="http://www.w3.org/2000/09/xmldsig#sha1"/>
        <DigestValue>tyRbM9YLx3Bo/Ji1O5DHGJb+560=</DigestValue>
      </Reference>
      <Reference URI="/word/media/image61.emf?ContentType=image/x-emf">
        <DigestMethod Algorithm="http://www.w3.org/2000/09/xmldsig#sha1"/>
        <DigestValue>k+IH4tstcCkrcHuHIT9INSluIE4=</DigestValue>
      </Reference>
      <Reference URI="/word/media/image62.png?ContentType=image/png">
        <DigestMethod Algorithm="http://www.w3.org/2000/09/xmldsig#sha1"/>
        <DigestValue>eU6MXT3lGDP6RrxgEBPVTpqK7iQ=</DigestValue>
      </Reference>
      <Reference URI="/word/media/image63.emf?ContentType=image/x-emf">
        <DigestMethod Algorithm="http://www.w3.org/2000/09/xmldsig#sha1"/>
        <DigestValue>vYYxYCOXPDygHDIXgJ91EWh7AiE=</DigestValue>
      </Reference>
      <Reference URI="/word/media/image64.emf?ContentType=image/x-emf">
        <DigestMethod Algorithm="http://www.w3.org/2000/09/xmldsig#sha1"/>
        <DigestValue>t/16xTqxoF5AK8OMsx7bUE1gbfg=</DigestValue>
      </Reference>
      <Reference URI="/word/media/image65.emf?ContentType=image/x-emf">
        <DigestMethod Algorithm="http://www.w3.org/2000/09/xmldsig#sha1"/>
        <DigestValue>kMCCwUVCwhzg+z2IYYbVbvlq+e0=</DigestValue>
      </Reference>
      <Reference URI="/word/media/image66.emf?ContentType=image/x-emf">
        <DigestMethod Algorithm="http://www.w3.org/2000/09/xmldsig#sha1"/>
        <DigestValue>jm/tWJ86u6Ut8c31eSOpJMCRT9Y=</DigestValue>
      </Reference>
      <Reference URI="/word/media/image7.png?ContentType=image/png">
        <DigestMethod Algorithm="http://www.w3.org/2000/09/xmldsig#sha1"/>
        <DigestValue>ThorYZCCNZrJE0Gn640Cpj1xVHo=</DigestValue>
      </Reference>
      <Reference URI="/word/media/image8.emf?ContentType=image/x-emf">
        <DigestMethod Algorithm="http://www.w3.org/2000/09/xmldsig#sha1"/>
        <DigestValue>+if78kByYlJBfMwoM4+NKQ+trFw=</DigestValue>
      </Reference>
      <Reference URI="/word/media/image9.emf?ContentType=image/x-emf">
        <DigestMethod Algorithm="http://www.w3.org/2000/09/xmldsig#sha1"/>
        <DigestValue>/DuXIsASLNv97dQLys9sg5pp4Dw=</DigestValue>
      </Reference>
      <Reference URI="/word/numbering.xml?ContentType=application/vnd.openxmlformats-officedocument.wordprocessingml.numbering+xml">
        <DigestMethod Algorithm="http://www.w3.org/2000/09/xmldsig#sha1"/>
        <DigestValue>/MRO0bRfgOJK/ZEz9GvbGZ+ACXM=</DigestValue>
      </Reference>
      <Reference URI="/word/settings.xml?ContentType=application/vnd.openxmlformats-officedocument.wordprocessingml.settings+xml">
        <DigestMethod Algorithm="http://www.w3.org/2000/09/xmldsig#sha1"/>
        <DigestValue>JnEQJUL5y4H5tIaeKcL63xG3qls=</DigestValue>
      </Reference>
      <Reference URI="/word/styles.xml?ContentType=application/vnd.openxmlformats-officedocument.wordprocessingml.styles+xml">
        <DigestMethod Algorithm="http://www.w3.org/2000/09/xmldsig#sha1"/>
        <DigestValue>o7Jpb41NKDzV19jFRXqcNZs+J6E=</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VXgIkDFmfQgO+7WefzzoEXxrZoY=</DigestValue>
      </Reference>
    </Manifest>
    <SignatureProperties>
      <SignatureProperty Id="idSignatureTime" Target="#idPackageSignature">
        <mdssi:SignatureTime>
          <mdssi:Format>YYYY-MM-DDThh:mm:ssTZD</mdssi:Format>
          <mdssi:Value>2015-08-07T05:02:24Z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6.1</WindowsVersion>
          <OfficeVersion>12.0</OfficeVersion>
          <ApplicationVersion>12.0</ApplicationVersion>
          <Monitors>1</Monitors>
          <HorizontalResolution>1600</HorizontalResolution>
          <VerticalResolution>900</VerticalResolution>
          <ColorDepth>32</ColorDepth>
          <SignatureProviderId>{00000000-0000-0000-0000-000000000000}</SignatureProviderId>
          <SignatureProviderUrl/>
          <SignatureProviderDetails>9</SignatureProviderDetails>
          <ManifestHashAlgorithm>http://www.w3.org/2000/09/xmldsig#sha1</ManifestHashAlgorithm>
          <SignatureType>1</SignatureType>
        </SignatureInfoV1>
      </SignatureProperty>
    </Signature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78170B-C57B-48CB-9CB2-380979C7EE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175</TotalTime>
  <Pages>107</Pages>
  <Words>21577</Words>
  <Characters>122995</Characters>
  <Application>Microsoft Office Word</Application>
  <DocSecurity>0</DocSecurity>
  <Lines>1024</Lines>
  <Paragraphs>288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144284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zp8</dc:creator>
  <cp:lastModifiedBy>zp20</cp:lastModifiedBy>
  <cp:revision>21</cp:revision>
  <cp:lastPrinted>2015-08-05T05:45:00Z</cp:lastPrinted>
  <dcterms:created xsi:type="dcterms:W3CDTF">2015-05-26T03:17:00Z</dcterms:created>
  <dcterms:modified xsi:type="dcterms:W3CDTF">2015-08-07T05:00:00Z</dcterms:modified>
</cp:coreProperties>
</file>