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EC0" w:rsidRDefault="0066496E" w:rsidP="004E2EC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417523" cy="9048997"/>
            <wp:effectExtent l="0" t="0" r="254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7606" cy="9049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08AB">
        <w:rPr>
          <w:noProof/>
          <w:lang w:eastAsia="ru-RU"/>
        </w:rPr>
        <w:lastRenderedPageBreak/>
        <w:drawing>
          <wp:inline distT="0" distB="0" distL="0" distR="0" wp14:anchorId="39600A2D" wp14:editId="413ECF9F">
            <wp:extent cx="5940425" cy="8471519"/>
            <wp:effectExtent l="0" t="0" r="3175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1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E2EC0" w:rsidRDefault="0066496E" w:rsidP="004E2EC0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74335" cy="771906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335" cy="771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4335" cy="771906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335" cy="771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474335" cy="7731125"/>
            <wp:effectExtent l="0" t="0" r="0" b="317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335" cy="773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2EC0" w:rsidRDefault="004E2EC0" w:rsidP="004E2EC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Описание объекта закупки</w:t>
      </w:r>
    </w:p>
    <w:p w:rsidR="004E2EC0" w:rsidRDefault="004E2EC0" w:rsidP="004E2EC0">
      <w:pPr>
        <w:tabs>
          <w:tab w:val="left" w:pos="6386"/>
        </w:tabs>
        <w:jc w:val="center"/>
      </w:pPr>
      <w:r>
        <w:t xml:space="preserve">на выполнение работ по </w:t>
      </w:r>
      <w:proofErr w:type="gramStart"/>
      <w:r>
        <w:t>ремонту</w:t>
      </w:r>
      <w:proofErr w:type="gramEnd"/>
      <w:r>
        <w:t xml:space="preserve"> а/д «Новосибирск – Кочки – Павлодар (в пред. </w:t>
      </w:r>
      <w:proofErr w:type="gramStart"/>
      <w:r>
        <w:t>РФ)» в Ордынском районе Новосибирской области</w:t>
      </w:r>
      <w:proofErr w:type="gramEnd"/>
    </w:p>
    <w:p w:rsidR="004E2EC0" w:rsidRDefault="004E2EC0" w:rsidP="004E2EC0">
      <w:pPr>
        <w:ind w:firstLine="720"/>
      </w:pPr>
      <w:r>
        <w:t xml:space="preserve">Проектная и рабочая документация Шифр 1-2022 (далее – Документация) на </w:t>
      </w:r>
      <w:proofErr w:type="gramStart"/>
      <w:r>
        <w:t>ремонт</w:t>
      </w:r>
      <w:proofErr w:type="gramEnd"/>
      <w:r>
        <w:t xml:space="preserve"> а/д «Новосибирск – Кочки – Павлодар (в пред. </w:t>
      </w:r>
      <w:proofErr w:type="gramStart"/>
      <w:r>
        <w:t xml:space="preserve">РФ)» в Ордынском районе Новосибирской области, </w:t>
      </w:r>
      <w:r>
        <w:lastRenderedPageBreak/>
        <w:t xml:space="preserve">участок работ км 75+000 – км 78+000, км 131+000 – км 138+000, км 167+000 – км 168+000,  протяженностью 11,0 км, в соответствии с Постановлением Правительства РФ от 16.02.2008 N 87  «О составе разделов проектной документации и требованиях к их содержанию», прилагается в составе Описания объекта закупки  к извещению о закупке. </w:t>
      </w:r>
      <w:proofErr w:type="gramEnd"/>
    </w:p>
    <w:p w:rsidR="004E2EC0" w:rsidRDefault="004E2EC0" w:rsidP="004E2EC0">
      <w:pPr>
        <w:autoSpaceDE w:val="0"/>
        <w:autoSpaceDN w:val="0"/>
        <w:adjustRightInd w:val="0"/>
        <w:ind w:firstLine="720"/>
        <w:rPr>
          <w:bCs/>
        </w:rPr>
      </w:pPr>
      <w:r>
        <w:t>О</w:t>
      </w:r>
      <w:r>
        <w:rPr>
          <w:bCs/>
        </w:rPr>
        <w:t xml:space="preserve">писание объекта закупки прилагается </w:t>
      </w:r>
      <w:r>
        <w:t>к извещению о закупке</w:t>
      </w:r>
      <w:r>
        <w:rPr>
          <w:bCs/>
        </w:rPr>
        <w:t xml:space="preserve"> (работы выполняются в объеме, предусмотренные Документацией.) </w:t>
      </w:r>
    </w:p>
    <w:p w:rsidR="004E2EC0" w:rsidRDefault="004E2EC0" w:rsidP="004E2EC0">
      <w:pPr>
        <w:widowControl w:val="0"/>
        <w:autoSpaceDE w:val="0"/>
        <w:autoSpaceDN w:val="0"/>
        <w:adjustRightInd w:val="0"/>
        <w:ind w:firstLine="720"/>
        <w:rPr>
          <w:bCs/>
        </w:rPr>
      </w:pPr>
      <w:r>
        <w:rPr>
          <w:bCs/>
        </w:rPr>
        <w:t>Обоснование начальной (максимальной) цены контракта прилагается  к извещению о закупке.</w:t>
      </w:r>
    </w:p>
    <w:p w:rsidR="004E2EC0" w:rsidRDefault="004E2EC0" w:rsidP="004E2EC0">
      <w:pPr>
        <w:widowControl w:val="0"/>
        <w:ind w:firstLine="720"/>
      </w:pPr>
      <w:r>
        <w:t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 Шифр 1-2022.</w:t>
      </w:r>
    </w:p>
    <w:p w:rsidR="004E2EC0" w:rsidRDefault="004E2EC0" w:rsidP="004E2EC0">
      <w:pPr>
        <w:widowControl w:val="0"/>
        <w:ind w:firstLine="720"/>
      </w:pPr>
      <w: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4E2EC0" w:rsidRDefault="004E2EC0" w:rsidP="004E2EC0">
      <w:pPr>
        <w:spacing w:before="120" w:after="120"/>
        <w:jc w:val="center"/>
        <w:rPr>
          <w:b/>
        </w:rPr>
      </w:pPr>
      <w:r>
        <w:rPr>
          <w:b/>
        </w:rPr>
        <w:t>1. Место выполнения Работ (по месту нахождения Объекта):</w:t>
      </w:r>
    </w:p>
    <w:p w:rsidR="004E2EC0" w:rsidRDefault="004E2EC0" w:rsidP="004E2EC0">
      <w:pPr>
        <w:rPr>
          <w:b/>
        </w:rPr>
      </w:pPr>
      <w:proofErr w:type="gramStart"/>
      <w:r>
        <w:rPr>
          <w:bCs/>
          <w:color w:val="000000"/>
        </w:rPr>
        <w:t>а/д «Новосибирск – Кочки – Павлодар (в пред.</w:t>
      </w:r>
      <w:proofErr w:type="gramEnd"/>
      <w:r>
        <w:rPr>
          <w:bCs/>
          <w:color w:val="000000"/>
        </w:rPr>
        <w:t xml:space="preserve"> </w:t>
      </w:r>
      <w:proofErr w:type="gramStart"/>
      <w:r>
        <w:rPr>
          <w:bCs/>
          <w:color w:val="000000"/>
        </w:rPr>
        <w:t xml:space="preserve">РФ)» в Ордынском районе Новосибирской области, участок работ км 75+000 – км 78+000, км 131+000 – км 138+000, км 167+000 – км 168+000,  протяженностью 11,0 км </w:t>
      </w:r>
      <w:r>
        <w:t xml:space="preserve">(по месту нахождения Объекта). </w:t>
      </w:r>
      <w:proofErr w:type="gramEnd"/>
    </w:p>
    <w:p w:rsidR="004E2EC0" w:rsidRDefault="004E2EC0" w:rsidP="004E2EC0">
      <w:pPr>
        <w:tabs>
          <w:tab w:val="left" w:pos="993"/>
        </w:tabs>
        <w:autoSpaceDE w:val="0"/>
        <w:autoSpaceDN w:val="0"/>
        <w:ind w:firstLine="720"/>
        <w:jc w:val="center"/>
        <w:rPr>
          <w:b/>
        </w:rPr>
      </w:pPr>
      <w:r>
        <w:rPr>
          <w:b/>
        </w:rPr>
        <w:t>2. Условия выполнения Работ.</w:t>
      </w:r>
    </w:p>
    <w:p w:rsidR="004E2EC0" w:rsidRDefault="004E2EC0" w:rsidP="004E2EC0">
      <w:pPr>
        <w:ind w:firstLine="720"/>
      </w:pPr>
      <w:r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>
        <w:t>Р</w:t>
      </w:r>
      <w:proofErr w:type="gramEnd"/>
      <w:r>
        <w:t xml:space="preserve">  52290-2004, ГОСТ 26633-2015, ГОСТ Р 52289-2019, ГОСТ Р 52766-2007, ГОСТ 32945-2014, ГОСТ 25607-2009, СП 34.13330.2012, СП 78.13330.2012, СП 42.13330.2016, ГОСТ 26633-2015, ГОСТ 58406.2-2020, ТР ТС 014/2011, СТП ТУАД (размещен на </w:t>
      </w:r>
      <w:proofErr w:type="spellStart"/>
      <w:r>
        <w:t>www</w:t>
      </w:r>
      <w:proofErr w:type="spellEnd"/>
      <w:r>
        <w:t>.</w:t>
      </w:r>
      <w:proofErr w:type="spellStart"/>
      <w:r>
        <w:rPr>
          <w:lang w:val="en-US"/>
        </w:rPr>
        <w:t>tuad</w:t>
      </w:r>
      <w:proofErr w:type="spellEnd"/>
      <w:r>
        <w:t>.</w:t>
      </w:r>
      <w:proofErr w:type="spellStart"/>
      <w:r>
        <w:rPr>
          <w:lang w:val="en-US"/>
        </w:rPr>
        <w:t>nsk</w:t>
      </w:r>
      <w:proofErr w:type="spellEnd"/>
      <w:r>
        <w:t>.</w:t>
      </w:r>
      <w:proofErr w:type="spellStart"/>
      <w:proofErr w:type="gramStart"/>
      <w:r>
        <w:rPr>
          <w:lang w:val="en-US"/>
        </w:rPr>
        <w:t>ru</w:t>
      </w:r>
      <w:proofErr w:type="spellEnd"/>
      <w:proofErr w:type="gramEnd"/>
      <w:r>
        <w:t xml:space="preserve">) , СТО ТУАД (размещен на </w:t>
      </w:r>
      <w:proofErr w:type="spellStart"/>
      <w:r>
        <w:t>www</w:t>
      </w:r>
      <w:proofErr w:type="spellEnd"/>
      <w:r>
        <w:t>.</w:t>
      </w:r>
      <w:proofErr w:type="spellStart"/>
      <w:r>
        <w:rPr>
          <w:lang w:val="en-US"/>
        </w:rPr>
        <w:t>tuad</w:t>
      </w:r>
      <w:proofErr w:type="spellEnd"/>
      <w:r>
        <w:t>.</w:t>
      </w:r>
      <w:proofErr w:type="spellStart"/>
      <w:r>
        <w:rPr>
          <w:lang w:val="en-US"/>
        </w:rPr>
        <w:t>nsk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), принятых в установленном порядке, другой нормативной документации.</w:t>
      </w:r>
      <w:r>
        <w:rPr>
          <w:b/>
        </w:rPr>
        <w:t xml:space="preserve">       </w:t>
      </w:r>
    </w:p>
    <w:p w:rsidR="004E2EC0" w:rsidRDefault="004E2EC0" w:rsidP="004E2EC0">
      <w:pPr>
        <w:autoSpaceDE w:val="0"/>
        <w:autoSpaceDN w:val="0"/>
        <w:adjustRightInd w:val="0"/>
        <w:ind w:left="400" w:hanging="400"/>
        <w:jc w:val="center"/>
        <w:rPr>
          <w:rFonts w:ascii="Times New Roman CYR" w:hAnsi="Times New Roman CYR" w:cs="Times New Roman CYR"/>
          <w:b/>
        </w:rPr>
      </w:pPr>
      <w:r>
        <w:rPr>
          <w:b/>
        </w:rPr>
        <w:t xml:space="preserve">3. </w:t>
      </w:r>
      <w:r>
        <w:rPr>
          <w:rFonts w:ascii="Times New Roman CYR" w:hAnsi="Times New Roman CYR" w:cs="Times New Roman CYR"/>
          <w:b/>
        </w:rPr>
        <w:t xml:space="preserve">Сроки выполнения Работ и </w:t>
      </w:r>
      <w:r>
        <w:rPr>
          <w:b/>
        </w:rPr>
        <w:t>исполнения Контракта</w:t>
      </w:r>
      <w:r>
        <w:rPr>
          <w:rFonts w:ascii="Times New Roman CYR" w:hAnsi="Times New Roman CYR" w:cs="Times New Roman CYR"/>
          <w:b/>
        </w:rPr>
        <w:t>:</w:t>
      </w:r>
    </w:p>
    <w:p w:rsidR="004E2EC0" w:rsidRDefault="004E2EC0" w:rsidP="004E2EC0">
      <w:pPr>
        <w:autoSpaceDE w:val="0"/>
        <w:autoSpaceDN w:val="0"/>
      </w:pPr>
      <w:r>
        <w:t>Срок выполнения работ:</w:t>
      </w:r>
    </w:p>
    <w:p w:rsidR="004E2EC0" w:rsidRDefault="004E2EC0" w:rsidP="004E2EC0">
      <w:r>
        <w:t>Сроки выполнения работ по Контракту: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 xml:space="preserve">Дата начала выполнения работ по I этапу  – </w:t>
      </w:r>
      <w:proofErr w:type="gramStart"/>
      <w:r>
        <w:t>с даты заключения</w:t>
      </w:r>
      <w:proofErr w:type="gramEnd"/>
      <w:r>
        <w:t xml:space="preserve"> Контракта.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окончания выполнения работ по I этапу – 15.08.2023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начала выполнения работ по II этапу – 16.08.2023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окончания выполнения работ по II этапу – 19.09.2023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начала выполнения работ по III этапу – 20.09.2023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 xml:space="preserve">Дата окончания выполнения работ по </w:t>
      </w:r>
      <w:r>
        <w:rPr>
          <w:lang w:val="en-US"/>
        </w:rPr>
        <w:t>III</w:t>
      </w:r>
      <w:r>
        <w:t xml:space="preserve"> этапу на Объекте – 20.10.2023г. (до данной даты результат Работ должен быть сдан Заказчику).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Сроки выполнения Работ по этапам устанавливаются «Графиком выполнения работ» (Приложение № 2).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Сроки исполнения отдельных этапов Контракта: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 xml:space="preserve">Дата начала исполнения  I этапа  – </w:t>
      </w:r>
      <w:proofErr w:type="gramStart"/>
      <w:r>
        <w:t>с даты заключения</w:t>
      </w:r>
      <w:proofErr w:type="gramEnd"/>
      <w:r>
        <w:t xml:space="preserve"> Контракта.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 xml:space="preserve">Дата окончания исполнения I этапа  – 24.08.2023 г. 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начала исполнения  II этапа  – 16.08.2023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окончания исполнения II этапа  – 28.09.2023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начала исполнения  III этапа  – 20.09.2023 г.</w:t>
      </w:r>
    </w:p>
    <w:p w:rsidR="004E2EC0" w:rsidRDefault="004E2EC0" w:rsidP="004E2EC0">
      <w:pPr>
        <w:tabs>
          <w:tab w:val="left" w:pos="1134"/>
        </w:tabs>
        <w:autoSpaceDE w:val="0"/>
        <w:autoSpaceDN w:val="0"/>
        <w:ind w:left="709"/>
        <w:contextualSpacing/>
      </w:pPr>
      <w:r>
        <w:t>Дата окончания исполнения III этапа  – 31.10.2023 г</w:t>
      </w:r>
    </w:p>
    <w:p w:rsidR="004E2EC0" w:rsidRDefault="004E2EC0" w:rsidP="004E2EC0">
      <w:pPr>
        <w:autoSpaceDE w:val="0"/>
        <w:autoSpaceDN w:val="0"/>
      </w:pPr>
      <w:r>
        <w:t>3.1. За 20 рабочих дней до даты окончания выполнения Работ, указанной в «Графике выполнения работ» (Приложение № 2), Подрядчик должен выполнить обязательства, предусмотренные «Графиком выполнения работ» (Приложение № 2), направить Заказчику извещение о завершении Работ и документы, предусмотренные п. 4.6. Контракта. Документ о приемке формируется в ЕИС в соответствии с п. 4.14 контракта.</w:t>
      </w:r>
    </w:p>
    <w:p w:rsidR="004E2EC0" w:rsidRDefault="004E2EC0" w:rsidP="004E2EC0">
      <w:pPr>
        <w:ind w:left="720"/>
        <w:rPr>
          <w:b/>
        </w:rPr>
      </w:pPr>
    </w:p>
    <w:p w:rsidR="004E2EC0" w:rsidRDefault="004E2EC0" w:rsidP="004E2EC0">
      <w:pPr>
        <w:ind w:left="720"/>
        <w:rPr>
          <w:b/>
        </w:rPr>
      </w:pPr>
      <w:r>
        <w:rPr>
          <w:b/>
        </w:rPr>
        <w:t>4. Требования по сроку гарантий качества на результаты Работ.</w:t>
      </w:r>
    </w:p>
    <w:p w:rsidR="004E2EC0" w:rsidRDefault="004E2EC0" w:rsidP="004E2EC0">
      <w:pPr>
        <w:ind w:left="720"/>
        <w:rPr>
          <w:b/>
        </w:rPr>
      </w:pPr>
    </w:p>
    <w:tbl>
      <w:tblPr>
        <w:tblW w:w="4705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86"/>
        <w:gridCol w:w="2720"/>
      </w:tblGrid>
      <w:tr w:rsidR="004E2EC0" w:rsidTr="00B90281"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rPr>
                <w:sz w:val="20"/>
              </w:rPr>
            </w:pPr>
            <w:r>
              <w:rPr>
                <w:sz w:val="20"/>
              </w:rPr>
              <w:t>Наименование вида работ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rPr>
                <w:sz w:val="20"/>
              </w:rPr>
            </w:pPr>
            <w:r>
              <w:rPr>
                <w:sz w:val="20"/>
              </w:rPr>
              <w:t>Гарантийный срок</w:t>
            </w:r>
          </w:p>
        </w:tc>
      </w:tr>
      <w:tr w:rsidR="004E2EC0" w:rsidTr="00B90281">
        <w:trPr>
          <w:trHeight w:val="120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r>
              <w:t>Верхний слой покрытия асфальтобетон  (при интенсивности)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EC0" w:rsidRDefault="004E2EC0" w:rsidP="00B90281">
            <w:pPr>
              <w:jc w:val="center"/>
            </w:pPr>
          </w:p>
        </w:tc>
      </w:tr>
      <w:tr w:rsidR="004E2EC0" w:rsidTr="00B90281">
        <w:trPr>
          <w:trHeight w:val="128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jc w:val="center"/>
            </w:pPr>
            <w:r>
              <w:t>2500 - 5000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jc w:val="center"/>
            </w:pPr>
            <w:r>
              <w:t xml:space="preserve"> 4 года</w:t>
            </w:r>
          </w:p>
        </w:tc>
      </w:tr>
      <w:tr w:rsidR="004E2EC0" w:rsidTr="00B90281">
        <w:trPr>
          <w:trHeight w:val="128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rPr>
                <w:sz w:val="20"/>
              </w:rPr>
            </w:pPr>
            <w:r>
              <w:rPr>
                <w:sz w:val="20"/>
              </w:rPr>
              <w:t xml:space="preserve">Дорожные знаки с применением </w:t>
            </w:r>
            <w:proofErr w:type="spellStart"/>
            <w:r>
              <w:rPr>
                <w:sz w:val="20"/>
              </w:rPr>
              <w:t>световозвращающего</w:t>
            </w:r>
            <w:proofErr w:type="spellEnd"/>
            <w:r>
              <w:rPr>
                <w:sz w:val="20"/>
              </w:rPr>
              <w:t xml:space="preserve"> материала I класса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5 лет</w:t>
            </w:r>
          </w:p>
        </w:tc>
      </w:tr>
      <w:tr w:rsidR="004E2EC0" w:rsidTr="00B90281">
        <w:trPr>
          <w:trHeight w:val="128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rPr>
                <w:sz w:val="20"/>
              </w:rPr>
            </w:pPr>
            <w:r>
              <w:rPr>
                <w:sz w:val="20"/>
              </w:rPr>
              <w:t>Сигнальные столбики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 xml:space="preserve">  </w:t>
            </w:r>
            <w:r>
              <w:rPr>
                <w:sz w:val="20"/>
              </w:rPr>
              <w:t>2 года</w:t>
            </w:r>
          </w:p>
        </w:tc>
      </w:tr>
      <w:tr w:rsidR="004E2EC0" w:rsidTr="00B90281">
        <w:trPr>
          <w:trHeight w:val="128"/>
        </w:trPr>
        <w:tc>
          <w:tcPr>
            <w:tcW w:w="3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rPr>
                <w:sz w:val="20"/>
              </w:rPr>
            </w:pPr>
            <w:r>
              <w:rPr>
                <w:sz w:val="20"/>
              </w:rPr>
              <w:t xml:space="preserve">Дорожная разметка (термопластик) </w:t>
            </w:r>
          </w:p>
        </w:tc>
        <w:tc>
          <w:tcPr>
            <w:tcW w:w="1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EC0" w:rsidRDefault="004E2EC0" w:rsidP="00B902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1 год</w:t>
            </w:r>
          </w:p>
        </w:tc>
      </w:tr>
    </w:tbl>
    <w:p w:rsidR="004E2EC0" w:rsidRDefault="004E2EC0" w:rsidP="004E2EC0"/>
    <w:p w:rsidR="004E2EC0" w:rsidRDefault="004E2EC0" w:rsidP="004E2EC0"/>
    <w:p w:rsidR="004E2EC0" w:rsidRPr="00E9495B" w:rsidRDefault="004E2EC0" w:rsidP="004E2EC0"/>
    <w:p w:rsidR="004E2EC0" w:rsidRDefault="004E2EC0" w:rsidP="004E2EC0">
      <w:pPr>
        <w:rPr>
          <w:lang w:val="en-US"/>
        </w:rPr>
      </w:pPr>
    </w:p>
    <w:p w:rsidR="00524C6C" w:rsidRDefault="00B22BAF" w:rsidP="004E2EC0">
      <w:r>
        <w:rPr>
          <w:noProof/>
          <w:lang w:eastAsia="ru-RU"/>
        </w:rPr>
        <w:lastRenderedPageBreak/>
        <w:drawing>
          <wp:inline distT="0" distB="0" distL="0" distR="0" wp14:anchorId="32300D8F" wp14:editId="7884FDA3">
            <wp:extent cx="5940425" cy="8386861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21035C7D" wp14:editId="18FFEE12">
            <wp:extent cx="5940425" cy="8386861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2D5CE708" wp14:editId="6017E41D">
            <wp:extent cx="5940425" cy="8386861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0F970DF2" wp14:editId="30FEB57C">
            <wp:extent cx="5940425" cy="8386861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4A"/>
    <w:rsid w:val="004E2EC0"/>
    <w:rsid w:val="00524C6C"/>
    <w:rsid w:val="005F1B4A"/>
    <w:rsid w:val="0066496E"/>
    <w:rsid w:val="008408AB"/>
    <w:rsid w:val="00AE4517"/>
    <w:rsid w:val="00B2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2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2B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2B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2B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q23Dyp2+azDGPdAEIFqgU37MwZ5q/rwYFxSblXqIeS4=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U3TQMor9Wz+QtxeImZQ1H2G/ktMv6LBwyzfMNlDS6aE=</DigestValue>
    </Reference>
  </SignedInfo>
  <SignatureValue>c3q3cuAzobxmCVE4sx/qYCpJPAYD7En9UzeedbbR/pfiRIUgiqEO3Qy8qwkB6tke
UnUnKBY5xXe4HSorRJHD7g==</SignatureValue>
  <KeyInfo>
    <X509Data>
      <X509Certificate>MIIJlzCCCUSgAwIBAgIRAO+Of+gGu+XJEqkx7WH3HxMwCgYIKoUDBwEBAwIwggFX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gdGB0LjQuDAeFw0yMzAzMTUwMTQwMDBaFw0yNDA2MDcwMTQwMDBaMIICszELMAkG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Ern7NBnO8e6sCqSrX3FvHDQrl10=</DigestValue>
      </Reference>
      <Reference URI="/word/document.xml?ContentType=application/vnd.openxmlformats-officedocument.wordprocessingml.document.main+xml">
        <DigestMethod Algorithm="http://www.w3.org/2000/09/xmldsig#sha1"/>
        <DigestValue>niUvqx5mN9+8j9AoswyBVnb4vec=</DigestValue>
      </Reference>
      <Reference URI="/word/fontTable.xml?ContentType=application/vnd.openxmlformats-officedocument.wordprocessingml.fontTable+xml">
        <DigestMethod Algorithm="http://www.w3.org/2000/09/xmldsig#sha1"/>
        <DigestValue>kWy2x6ky1+IH8cq+XNC0gJoVW08=</DigestValue>
      </Reference>
      <Reference URI="/word/media/image1.emf?ContentType=image/x-emf">
        <DigestMethod Algorithm="http://www.w3.org/2000/09/xmldsig#sha1"/>
        <DigestValue>71ItNkuCpsilTK8wv2SVgx47tbE=</DigestValue>
      </Reference>
      <Reference URI="/word/media/image2.png?ContentType=image/png">
        <DigestMethod Algorithm="http://www.w3.org/2000/09/xmldsig#sha1"/>
        <DigestValue>Yqc6T6L6uaGOqSe8f/1f3qlVz/w=</DigestValue>
      </Reference>
      <Reference URI="/word/media/image3.emf?ContentType=image/x-emf">
        <DigestMethod Algorithm="http://www.w3.org/2000/09/xmldsig#sha1"/>
        <DigestValue>71vHp9SIlWyJ2NA64zDXgj8onvE=</DigestValue>
      </Reference>
      <Reference URI="/word/media/image4.emf?ContentType=image/x-emf">
        <DigestMethod Algorithm="http://www.w3.org/2000/09/xmldsig#sha1"/>
        <DigestValue>WQx+nYh4JVY6ViVs1S7yepcjtts=</DigestValue>
      </Reference>
      <Reference URI="/word/media/image5.emf?ContentType=image/x-emf">
        <DigestMethod Algorithm="http://www.w3.org/2000/09/xmldsig#sha1"/>
        <DigestValue>6S7o4K6WxOfaGHJ2ZDHxBS61z0k=</DigestValue>
      </Reference>
      <Reference URI="/word/media/image6.emf?ContentType=image/x-emf">
        <DigestMethod Algorithm="http://www.w3.org/2000/09/xmldsig#sha1"/>
        <DigestValue>ZFQZa80YFy8CDpyFTxibbhIz+XU=</DigestValue>
      </Reference>
      <Reference URI="/word/media/image7.emf?ContentType=image/x-emf">
        <DigestMethod Algorithm="http://www.w3.org/2000/09/xmldsig#sha1"/>
        <DigestValue>NKvPsYfWoBp2w3g1s5Xc1ttdcIA=</DigestValue>
      </Reference>
      <Reference URI="/word/media/image8.emf?ContentType=image/x-emf">
        <DigestMethod Algorithm="http://www.w3.org/2000/09/xmldsig#sha1"/>
        <DigestValue>3oOkPAHr5s8L+HsyXypyWGAbKZk=</DigestValue>
      </Reference>
      <Reference URI="/word/media/image9.emf?ContentType=image/x-emf">
        <DigestMethod Algorithm="http://www.w3.org/2000/09/xmldsig#sha1"/>
        <DigestValue>N4DUF09ulGw2yWD19wiYvbP/kpM=</DigestValue>
      </Reference>
      <Reference URI="/word/settings.xml?ContentType=application/vnd.openxmlformats-officedocument.wordprocessingml.settings+xml">
        <DigestMethod Algorithm="http://www.w3.org/2000/09/xmldsig#sha1"/>
        <DigestValue>TycJjxCXXspWVpj4O4ESNNtzjKg=</DigestValue>
      </Reference>
      <Reference URI="/word/styles.xml?ContentType=application/vnd.openxmlformats-officedocument.wordprocessingml.styles+xml">
        <DigestMethod Algorithm="http://www.w3.org/2000/09/xmldsig#sha1"/>
        <DigestValue>8n6aizOVj3bDuqD2/ScN6cu5lM4=</DigestValue>
      </Reference>
      <Reference URI="/word/stylesWithEffects.xml?ContentType=application/vnd.ms-word.stylesWithEffects+xml">
        <DigestMethod Algorithm="http://www.w3.org/2000/09/xmldsig#sha1"/>
        <DigestValue>cSeogZLEAE6Mx7bBiyTBfDhnswE=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2023-05-26T08:02:07Z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2023-05-26T08:02:07Z</xd:SigningTime>
          <xd:SigningCertificate>
            <xd:Cert>
              <xd:CertDigest>
                <DigestMethod Algorithm="http://www.w3.org/2000/09/xmldsig#sha1"/>
                <DigestValue>LX41PpNFkZ3aZgXI/0+TVVm2oHg=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318425391395544270536992183780621360915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625</Words>
  <Characters>3569</Characters>
  <Application>Microsoft Office Word</Application>
  <DocSecurity>0</DocSecurity>
  <Lines>29</Lines>
  <Paragraphs>8</Paragraphs>
  <ScaleCrop>false</ScaleCrop>
  <Company/>
  <LinksUpToDate>false</LinksUpToDate>
  <CharactersWithSpaces>4186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5</cp:revision>
  <dcterms:created xsi:type="dcterms:W3CDTF">2023-05-25T03:57:00Z</dcterms:created>
  <dcterms:modified xsi:type="dcterms:W3CDTF">2023-05-26T08:01:00Z</dcterms:modified>
</cp:coreProperties>
</file>