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A1C" w:rsidRDefault="00596A1C" w:rsidP="00282369">
      <w:pPr>
        <w:rPr>
          <w:noProof/>
          <w:szCs w:val="26"/>
        </w:rPr>
      </w:pPr>
      <w:r w:rsidRPr="00596A1C">
        <w:rPr>
          <w:noProof/>
          <w:szCs w:val="26"/>
        </w:rPr>
        <w:drawing>
          <wp:inline distT="0" distB="0" distL="0" distR="0" wp14:anchorId="158E7F0C" wp14:editId="16ACAD8D">
            <wp:extent cx="6210300" cy="8904669"/>
            <wp:effectExtent l="19050" t="0" r="0" b="0"/>
            <wp:docPr id="2" name="Рисунок 1" descr="C:\Documents and Settings\zov\Рабочий стол\л.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zov\Рабочий стол\л. 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89046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E94143" w:rsidP="00282369">
      <w:pPr>
        <w:rPr>
          <w:noProof/>
          <w:szCs w:val="26"/>
        </w:rPr>
      </w:pPr>
      <w:r>
        <w:rPr>
          <w:noProof/>
          <w:szCs w:val="26"/>
        </w:rPr>
        <w:lastRenderedPageBreak/>
        <w:drawing>
          <wp:inline distT="0" distB="0" distL="0" distR="0" wp14:anchorId="798ACAEB" wp14:editId="5C978B43">
            <wp:extent cx="6800850" cy="9124950"/>
            <wp:effectExtent l="19050" t="0" r="0" b="0"/>
            <wp:docPr id="5" name="Рисунок 4" descr="C:\Documents and Settings\zov\Рабочий стол\л.2222222222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zov\Рабочий стол\л.222222222222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2201" cy="91267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  <w:r>
        <w:rPr>
          <w:noProof/>
          <w:szCs w:val="26"/>
        </w:rPr>
        <w:lastRenderedPageBreak/>
        <w:drawing>
          <wp:inline distT="0" distB="0" distL="0" distR="0" wp14:anchorId="3CC666C7" wp14:editId="2261A72D">
            <wp:extent cx="6972300" cy="9610725"/>
            <wp:effectExtent l="19050" t="0" r="0" b="0"/>
            <wp:docPr id="4" name="Рисунок 3" descr="C:\Documents and Settings\zov\Рабочий стол\311010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zov\Рабочий стол\31101010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2472" cy="96109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4FE8" w:rsidRPr="00C72F70" w:rsidRDefault="00964FE8" w:rsidP="00964FE8">
      <w:pPr>
        <w:shd w:val="clear" w:color="auto" w:fill="FFFFFF"/>
        <w:jc w:val="right"/>
        <w:rPr>
          <w:color w:val="000000"/>
          <w:spacing w:val="-15"/>
          <w:sz w:val="24"/>
          <w:szCs w:val="24"/>
        </w:rPr>
      </w:pPr>
      <w:r>
        <w:rPr>
          <w:color w:val="000000"/>
          <w:spacing w:val="-15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          Приложение 1</w:t>
      </w:r>
    </w:p>
    <w:p w:rsidR="00964FE8" w:rsidRPr="00067EE1" w:rsidRDefault="00964FE8" w:rsidP="00964FE8">
      <w:pPr>
        <w:shd w:val="clear" w:color="auto" w:fill="FFFFFF"/>
        <w:ind w:left="3614"/>
        <w:rPr>
          <w:b/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        </w:t>
      </w:r>
      <w:r w:rsidRPr="00067EE1">
        <w:rPr>
          <w:b/>
          <w:color w:val="000000"/>
          <w:spacing w:val="-2"/>
          <w:sz w:val="24"/>
          <w:szCs w:val="24"/>
        </w:rPr>
        <w:t>Техническое задание</w:t>
      </w:r>
    </w:p>
    <w:p w:rsidR="00964FE8" w:rsidRDefault="00964FE8" w:rsidP="00964FE8">
      <w:pPr>
        <w:shd w:val="clear" w:color="auto" w:fill="FFFFFF"/>
        <w:ind w:left="3614"/>
        <w:rPr>
          <w:sz w:val="24"/>
          <w:szCs w:val="24"/>
        </w:rPr>
      </w:pPr>
    </w:p>
    <w:p w:rsidR="00964FE8" w:rsidRDefault="00964FE8" w:rsidP="00964FE8">
      <w:pPr>
        <w:shd w:val="clear" w:color="auto" w:fill="FFFFFF"/>
        <w:tabs>
          <w:tab w:val="left" w:leader="underscore" w:pos="670"/>
        </w:tabs>
        <w:ind w:firstLine="324"/>
        <w:rPr>
          <w:color w:val="000000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 xml:space="preserve">На поставку школьных автобусов ПАЗ 32053-70 (или </w:t>
      </w:r>
      <w:r>
        <w:rPr>
          <w:color w:val="000000"/>
          <w:spacing w:val="-1"/>
          <w:sz w:val="24"/>
          <w:szCs w:val="24"/>
          <w:lang w:val="en-US"/>
        </w:rPr>
        <w:t>Hyundai</w:t>
      </w:r>
      <w:r>
        <w:rPr>
          <w:color w:val="000000"/>
          <w:spacing w:val="-1"/>
          <w:sz w:val="24"/>
          <w:szCs w:val="24"/>
        </w:rPr>
        <w:t xml:space="preserve"> “</w:t>
      </w:r>
      <w:r>
        <w:rPr>
          <w:color w:val="000000"/>
          <w:spacing w:val="-1"/>
          <w:sz w:val="24"/>
          <w:szCs w:val="24"/>
          <w:lang w:val="en-US"/>
        </w:rPr>
        <w:t>County</w:t>
      </w:r>
      <w:r>
        <w:rPr>
          <w:color w:val="000000"/>
          <w:spacing w:val="-1"/>
          <w:sz w:val="24"/>
          <w:szCs w:val="24"/>
        </w:rPr>
        <w:t>”</w:t>
      </w:r>
      <w:r>
        <w:rPr>
          <w:color w:val="000000"/>
          <w:spacing w:val="2"/>
          <w:sz w:val="24"/>
          <w:szCs w:val="24"/>
        </w:rPr>
        <w:t xml:space="preserve">) </w:t>
      </w:r>
      <w:r>
        <w:rPr>
          <w:color w:val="000000"/>
          <w:spacing w:val="-1"/>
          <w:sz w:val="24"/>
          <w:szCs w:val="24"/>
        </w:rPr>
        <w:t xml:space="preserve">в количестве 39 ед. </w:t>
      </w:r>
      <w:r>
        <w:rPr>
          <w:color w:val="000000"/>
          <w:spacing w:val="2"/>
          <w:sz w:val="24"/>
          <w:szCs w:val="24"/>
        </w:rPr>
        <w:t xml:space="preserve">2013 года </w:t>
      </w:r>
      <w:r>
        <w:rPr>
          <w:color w:val="000000"/>
          <w:spacing w:val="-1"/>
          <w:sz w:val="24"/>
          <w:szCs w:val="24"/>
        </w:rPr>
        <w:t xml:space="preserve">выпуска,  соответствующего требованиям ГОСТ </w:t>
      </w:r>
      <w:proofErr w:type="gramStart"/>
      <w:r>
        <w:rPr>
          <w:color w:val="000000"/>
          <w:spacing w:val="-1"/>
          <w:sz w:val="24"/>
          <w:szCs w:val="24"/>
        </w:rPr>
        <w:t>Р</w:t>
      </w:r>
      <w:proofErr w:type="gramEnd"/>
      <w:r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51160-98 «Автобусы для перевозки детей. Технические требования». </w:t>
      </w:r>
    </w:p>
    <w:p w:rsidR="00964FE8" w:rsidRDefault="00964FE8" w:rsidP="00964FE8">
      <w:pPr>
        <w:shd w:val="clear" w:color="auto" w:fill="FFFFFF"/>
        <w:tabs>
          <w:tab w:val="left" w:leader="underscore" w:pos="670"/>
        </w:tabs>
        <w:rPr>
          <w:color w:val="000000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28" w:type="dxa"/>
        <w:tblLook w:val="00A0" w:firstRow="1" w:lastRow="0" w:firstColumn="1" w:lastColumn="0" w:noHBand="0" w:noVBand="0"/>
      </w:tblPr>
      <w:tblGrid>
        <w:gridCol w:w="780"/>
        <w:gridCol w:w="2060"/>
        <w:gridCol w:w="6379"/>
        <w:gridCol w:w="709"/>
      </w:tblGrid>
      <w:tr w:rsidR="00964FE8" w:rsidTr="00D63927">
        <w:trPr>
          <w:trHeight w:val="482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FE8" w:rsidRDefault="00964FE8" w:rsidP="00D6392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64FE8" w:rsidRDefault="00964FE8" w:rsidP="00D6392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64FE8" w:rsidRDefault="00964FE8" w:rsidP="00D6392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Технические характеристики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64FE8" w:rsidRDefault="00964FE8" w:rsidP="00D6392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</w:t>
            </w:r>
          </w:p>
        </w:tc>
      </w:tr>
      <w:tr w:rsidR="00964FE8" w:rsidTr="00D63927">
        <w:trPr>
          <w:trHeight w:val="4805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FE8" w:rsidRDefault="00964FE8" w:rsidP="00D63927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64FE8" w:rsidRDefault="00964FE8" w:rsidP="00D63927">
            <w:pPr>
              <w:shd w:val="clear" w:color="auto" w:fill="FFFFFF"/>
              <w:spacing w:line="274" w:lineRule="exact"/>
              <w:ind w:right="14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Специальный</w:t>
            </w:r>
          </w:p>
          <w:p w:rsidR="00964FE8" w:rsidRDefault="00964FE8" w:rsidP="00D63927">
            <w:pPr>
              <w:shd w:val="clear" w:color="auto" w:fill="FFFFFF"/>
              <w:spacing w:line="274" w:lineRule="exact"/>
              <w:ind w:right="7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2"/>
                <w:sz w:val="24"/>
                <w:szCs w:val="24"/>
              </w:rPr>
              <w:t xml:space="preserve">автобус </w:t>
            </w:r>
            <w:proofErr w:type="gramStart"/>
            <w:r>
              <w:rPr>
                <w:color w:val="000000"/>
                <w:spacing w:val="-2"/>
                <w:sz w:val="24"/>
                <w:szCs w:val="24"/>
              </w:rPr>
              <w:t>для</w:t>
            </w:r>
            <w:proofErr w:type="gramEnd"/>
          </w:p>
          <w:p w:rsidR="00964FE8" w:rsidRDefault="00964FE8" w:rsidP="00D63927">
            <w:pPr>
              <w:shd w:val="clear" w:color="auto" w:fill="FFFFFF"/>
              <w:spacing w:line="274" w:lineRule="exact"/>
              <w:ind w:right="7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перевозки детей</w:t>
            </w:r>
          </w:p>
          <w:p w:rsidR="00964FE8" w:rsidRDefault="00964FE8" w:rsidP="00D63927">
            <w:pPr>
              <w:shd w:val="clear" w:color="auto" w:fill="FFFFFF"/>
              <w:spacing w:before="7" w:line="274" w:lineRule="exact"/>
              <w:ind w:right="29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4"/>
                <w:sz w:val="24"/>
                <w:szCs w:val="24"/>
              </w:rPr>
              <w:t>марки ПАЗ 32053</w:t>
            </w:r>
          </w:p>
          <w:p w:rsidR="00964FE8" w:rsidRDefault="00964FE8" w:rsidP="00D63927">
            <w:pPr>
              <w:shd w:val="clear" w:color="auto" w:fill="FFFFFF"/>
              <w:spacing w:line="274" w:lineRule="exact"/>
              <w:ind w:right="7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-70 или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Hyundai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“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County</w:t>
            </w:r>
            <w:r>
              <w:rPr>
                <w:color w:val="000000"/>
                <w:spacing w:val="-1"/>
                <w:sz w:val="24"/>
                <w:szCs w:val="24"/>
              </w:rPr>
              <w:t>”, оснащенный</w:t>
            </w:r>
          </w:p>
          <w:p w:rsidR="00964FE8" w:rsidRDefault="00964FE8" w:rsidP="00D63927">
            <w:pPr>
              <w:shd w:val="clear" w:color="auto" w:fill="FFFFFF"/>
              <w:spacing w:line="274" w:lineRule="exact"/>
              <w:ind w:right="7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 соответствии </w:t>
            </w:r>
            <w:proofErr w:type="gramStart"/>
            <w:r>
              <w:rPr>
                <w:color w:val="000000"/>
                <w:sz w:val="24"/>
                <w:szCs w:val="24"/>
              </w:rPr>
              <w:t>с</w:t>
            </w:r>
            <w:proofErr w:type="gramEnd"/>
          </w:p>
          <w:p w:rsidR="00964FE8" w:rsidRDefault="00964FE8" w:rsidP="00D63927">
            <w:pPr>
              <w:shd w:val="clear" w:color="auto" w:fill="FFFFFF"/>
              <w:spacing w:before="7" w:line="274" w:lineRule="exact"/>
              <w:ind w:right="22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ГОСТ Р51160-98</w:t>
            </w:r>
          </w:p>
          <w:p w:rsidR="00964FE8" w:rsidRDefault="00964FE8" w:rsidP="00D63927">
            <w:pPr>
              <w:shd w:val="clear" w:color="auto" w:fill="FFFFFF"/>
              <w:spacing w:line="274" w:lineRule="exact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«Автобусы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для</w:t>
            </w:r>
            <w:proofErr w:type="gramEnd"/>
          </w:p>
          <w:p w:rsidR="00964FE8" w:rsidRDefault="00964FE8" w:rsidP="00D63927">
            <w:pPr>
              <w:shd w:val="clear" w:color="auto" w:fill="FFFFFF"/>
              <w:spacing w:line="274" w:lineRule="exact"/>
              <w:ind w:right="7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2"/>
                <w:sz w:val="24"/>
                <w:szCs w:val="24"/>
              </w:rPr>
              <w:t>перевозки детей.</w:t>
            </w:r>
          </w:p>
          <w:p w:rsidR="00964FE8" w:rsidRDefault="00964FE8" w:rsidP="00D63927">
            <w:pPr>
              <w:shd w:val="clear" w:color="auto" w:fill="FFFFFF"/>
              <w:spacing w:line="274" w:lineRule="exact"/>
              <w:ind w:left="7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Технические</w:t>
            </w:r>
          </w:p>
          <w:p w:rsidR="00964FE8" w:rsidRDefault="00964FE8" w:rsidP="00D63927">
            <w:pPr>
              <w:shd w:val="clear" w:color="auto" w:fill="FFFFFF"/>
              <w:spacing w:line="274" w:lineRule="exact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2"/>
                <w:sz w:val="24"/>
                <w:szCs w:val="24"/>
              </w:rPr>
              <w:t xml:space="preserve">требования» 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64FE8" w:rsidRDefault="00964FE8" w:rsidP="00D63927">
            <w:pPr>
              <w:shd w:val="clear" w:color="auto" w:fill="FFFFFF"/>
              <w:spacing w:before="7" w:line="274" w:lineRule="exact"/>
              <w:ind w:left="34"/>
              <w:rPr>
                <w:rFonts w:eastAsia="Calibri"/>
                <w:sz w:val="24"/>
                <w:szCs w:val="24"/>
              </w:rPr>
            </w:pPr>
            <w:r>
              <w:rPr>
                <w:color w:val="000000"/>
                <w:spacing w:val="1"/>
                <w:sz w:val="24"/>
                <w:szCs w:val="24"/>
              </w:rPr>
              <w:t>Автобус новый, год выпуска - не ранее 2013 года.</w:t>
            </w:r>
          </w:p>
          <w:p w:rsidR="00964FE8" w:rsidRDefault="00964FE8" w:rsidP="00D63927">
            <w:pPr>
              <w:shd w:val="clear" w:color="auto" w:fill="FFFFFF"/>
              <w:spacing w:line="274" w:lineRule="exact"/>
              <w:ind w:left="34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 дверей: служебная и запасная двери по правому борту, дверь водителя по левому борту.</w:t>
            </w:r>
          </w:p>
          <w:p w:rsidR="00964FE8" w:rsidRDefault="00964FE8" w:rsidP="00D63927">
            <w:pPr>
              <w:shd w:val="clear" w:color="auto" w:fill="FFFFFF"/>
              <w:spacing w:line="274" w:lineRule="exact"/>
              <w:ind w:left="34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Назначение транспортного средства: перевозка детей (ГОСТ </w:t>
            </w:r>
            <w:proofErr w:type="gramStart"/>
            <w:r>
              <w:rPr>
                <w:color w:val="000000"/>
                <w:sz w:val="24"/>
                <w:szCs w:val="24"/>
              </w:rPr>
              <w:t>Р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51160-98 «Автобусы для перевозки детей. </w:t>
            </w:r>
            <w:proofErr w:type="gramStart"/>
            <w:r>
              <w:rPr>
                <w:color w:val="000000"/>
                <w:sz w:val="24"/>
                <w:szCs w:val="24"/>
              </w:rPr>
              <w:t>Технические требования»).</w:t>
            </w:r>
            <w:proofErr w:type="gramEnd"/>
          </w:p>
          <w:p w:rsidR="00964FE8" w:rsidRDefault="00964FE8" w:rsidP="00D63927">
            <w:pPr>
              <w:shd w:val="clear" w:color="auto" w:fill="FFFFFF"/>
              <w:spacing w:line="274" w:lineRule="exact"/>
              <w:ind w:left="34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Сопровождается документами, содержащими условия гарантии </w:t>
            </w:r>
            <w:r>
              <w:rPr>
                <w:color w:val="000000"/>
                <w:spacing w:val="1"/>
                <w:sz w:val="24"/>
                <w:szCs w:val="24"/>
              </w:rPr>
              <w:t>производителя - техническим паспортом, сервисной книжкой.</w:t>
            </w:r>
          </w:p>
          <w:tbl>
            <w:tblPr>
              <w:tblW w:w="5000" w:type="pct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29"/>
              <w:gridCol w:w="3324"/>
            </w:tblGrid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Длина / ширина / высота, </w:t>
                  </w:r>
                  <w:proofErr w:type="gramStart"/>
                  <w:r>
                    <w:rPr>
                      <w:sz w:val="24"/>
                      <w:szCs w:val="24"/>
                    </w:rPr>
                    <w:t>мм</w:t>
                  </w:r>
                  <w:proofErr w:type="gramEnd"/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7000/2500/2960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База, </w:t>
                  </w:r>
                  <w:proofErr w:type="gramStart"/>
                  <w:r>
                    <w:rPr>
                      <w:sz w:val="24"/>
                      <w:szCs w:val="24"/>
                    </w:rPr>
                    <w:t>мм</w:t>
                  </w:r>
                  <w:proofErr w:type="gramEnd"/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3600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Контрольный расход топлива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20,5 л на 100 км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Емкость топливного бака, </w:t>
                  </w:r>
                  <w:proofErr w:type="gramStart"/>
                  <w:r>
                    <w:rPr>
                      <w:sz w:val="24"/>
                      <w:szCs w:val="24"/>
                    </w:rPr>
                    <w:t>л</w:t>
                  </w:r>
                  <w:proofErr w:type="gramEnd"/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105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Общее число мест (в </w:t>
                  </w:r>
                  <w:proofErr w:type="spellStart"/>
                  <w:r>
                    <w:rPr>
                      <w:sz w:val="24"/>
                      <w:szCs w:val="24"/>
                    </w:rPr>
                    <w:t>т.ч</w:t>
                  </w:r>
                  <w:proofErr w:type="spellEnd"/>
                  <w:r>
                    <w:rPr>
                      <w:sz w:val="24"/>
                      <w:szCs w:val="24"/>
                    </w:rPr>
                    <w:t>. посадочных)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22 (22)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Система отопления салона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Воздушная, использующая тепло системы охлаждения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Рулевое управление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 гидроусилителем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Количество дверей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1+аварийный выход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Тип шасси (мосты)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КААЗ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Кузов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proofErr w:type="gramStart"/>
                  <w:r>
                    <w:rPr>
                      <w:sz w:val="24"/>
                      <w:szCs w:val="24"/>
                    </w:rPr>
                    <w:t>Несущий</w:t>
                  </w:r>
                  <w:proofErr w:type="gramEnd"/>
                  <w:r>
                    <w:rPr>
                      <w:sz w:val="24"/>
                      <w:szCs w:val="24"/>
                    </w:rPr>
                    <w:t>, вагонной компоновки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Тормозная система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hd w:val="clear" w:color="auto" w:fill="FFFFFF"/>
                    <w:suppressOverlap/>
                    <w:rPr>
                      <w:rFonts w:eastAsia="Calibri"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Рабочая</w:t>
                  </w:r>
                  <w:r>
                    <w:rPr>
                      <w:sz w:val="24"/>
                      <w:szCs w:val="24"/>
                    </w:rPr>
                    <w:t xml:space="preserve">: </w:t>
                  </w:r>
                  <w:proofErr w:type="gramStart"/>
                  <w:r>
                    <w:rPr>
                      <w:sz w:val="24"/>
                      <w:szCs w:val="24"/>
                    </w:rPr>
                    <w:t>Пневматическая</w:t>
                  </w:r>
                  <w:proofErr w:type="gramEnd"/>
                  <w:r>
                    <w:rPr>
                      <w:sz w:val="24"/>
                      <w:szCs w:val="24"/>
                    </w:rPr>
                    <w:t xml:space="preserve">, двухконтурная, с разделением на контуры по осям, тормозные механизмы всех колес барабанные, ABS </w:t>
                  </w:r>
                </w:p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Стояночная</w:t>
                  </w:r>
                  <w:r>
                    <w:rPr>
                      <w:sz w:val="24"/>
                      <w:szCs w:val="24"/>
                    </w:rPr>
                    <w:t xml:space="preserve">: Привод от пружинных </w:t>
                  </w:r>
                  <w:proofErr w:type="spellStart"/>
                  <w:r>
                    <w:rPr>
                      <w:sz w:val="24"/>
                      <w:szCs w:val="24"/>
                    </w:rPr>
                    <w:t>энергоаккумуляторов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к тормозным механизмам колес заднего моста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Двигатель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Бензиновый, четырехтактный </w:t>
                  </w:r>
                  <w:r>
                    <w:rPr>
                      <w:bCs/>
                      <w:sz w:val="24"/>
                      <w:szCs w:val="24"/>
                    </w:rPr>
                    <w:t>ЗМЗ-5234.10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 xml:space="preserve">Рабочий объем, </w:t>
                  </w:r>
                  <w:proofErr w:type="gramStart"/>
                  <w:r>
                    <w:rPr>
                      <w:bCs/>
                      <w:sz w:val="24"/>
                      <w:szCs w:val="24"/>
                    </w:rPr>
                    <w:t>л</w:t>
                  </w:r>
                  <w:proofErr w:type="gramEnd"/>
                  <w:r>
                    <w:rPr>
                      <w:bCs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4,67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Мощность</w:t>
                  </w:r>
                  <w:r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96 кВт. (130 </w:t>
                  </w:r>
                  <w:proofErr w:type="spellStart"/>
                  <w:r>
                    <w:rPr>
                      <w:sz w:val="24"/>
                      <w:szCs w:val="24"/>
                    </w:rPr>
                    <w:t>л.с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.) при 3200 </w:t>
                  </w:r>
                  <w:proofErr w:type="gramStart"/>
                  <w:r>
                    <w:rPr>
                      <w:sz w:val="24"/>
                      <w:szCs w:val="24"/>
                    </w:rPr>
                    <w:t>об</w:t>
                  </w:r>
                  <w:proofErr w:type="gramEnd"/>
                  <w:r>
                    <w:rPr>
                      <w:sz w:val="24"/>
                      <w:szCs w:val="24"/>
                    </w:rPr>
                    <w:t>/мин</w:t>
                  </w:r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Соответствие нормам токсичности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EURO-3</w:t>
                  </w:r>
                </w:p>
              </w:tc>
            </w:tr>
            <w:tr w:rsidR="00964FE8" w:rsidTr="00D63927">
              <w:trPr>
                <w:trHeight w:val="558"/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Коробка передач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Механическая, 4 </w:t>
                  </w:r>
                  <w:proofErr w:type="spellStart"/>
                  <w:proofErr w:type="gramStart"/>
                  <w:r>
                    <w:rPr>
                      <w:sz w:val="24"/>
                      <w:szCs w:val="24"/>
                    </w:rPr>
                    <w:t>ст</w:t>
                  </w:r>
                  <w:proofErr w:type="spellEnd"/>
                  <w:proofErr w:type="gramEnd"/>
                </w:p>
              </w:tc>
            </w:tr>
            <w:tr w:rsidR="00964FE8" w:rsidTr="00D63927">
              <w:trPr>
                <w:jc w:val="center"/>
              </w:trPr>
              <w:tc>
                <w:tcPr>
                  <w:tcW w:w="5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lastRenderedPageBreak/>
                    <w:t>Гарантийный срок эксплуатации:</w:t>
                  </w: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50" w:type="dxa"/>
                    <w:bottom w:w="0" w:type="dxa"/>
                    <w:right w:w="150" w:type="dxa"/>
                  </w:tcMar>
                  <w:vAlign w:val="center"/>
                  <w:hideMark/>
                </w:tcPr>
                <w:p w:rsidR="00964FE8" w:rsidRDefault="00964FE8" w:rsidP="00D63927">
                  <w:pPr>
                    <w:framePr w:hSpace="180" w:wrap="around" w:vAnchor="text" w:hAnchor="text" w:y="1"/>
                    <w:suppressOverlap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24 месяцев или 60 000 км пробега в зависимости от того, какое условие наступит первым.</w:t>
                  </w:r>
                </w:p>
              </w:tc>
            </w:tr>
          </w:tbl>
          <w:p w:rsidR="00964FE8" w:rsidRDefault="00964FE8" w:rsidP="00D63927">
            <w:pPr>
              <w:shd w:val="clear" w:color="auto" w:fill="FFFFFF"/>
              <w:spacing w:line="274" w:lineRule="exact"/>
              <w:ind w:left="34"/>
              <w:rPr>
                <w:rFonts w:eastAsia="Calibri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Дополнительное оборудование транспортного средства: детские сиденья с ремнями безопасности, места для размещения ручной клади и багажа,</w:t>
            </w:r>
          </w:p>
          <w:p w:rsidR="00964FE8" w:rsidRDefault="00964FE8" w:rsidP="00D63927">
            <w:pPr>
              <w:shd w:val="clear" w:color="auto" w:fill="FFFFFF"/>
              <w:spacing w:line="274" w:lineRule="exact"/>
              <w:ind w:left="34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убирающаяся ступенька у каждой служебной двери, светоотражающая маркировка, знаки «Перевозка детей» и надписи «ДЕТИ», устройство ограничения скорости, внутреннее и внешнее громкоговорящее устройство, устройство, автоматически подающее звуковой сигнал </w:t>
            </w:r>
            <w:proofErr w:type="gramStart"/>
            <w:r>
              <w:rPr>
                <w:color w:val="000000"/>
                <w:sz w:val="24"/>
                <w:szCs w:val="24"/>
              </w:rPr>
              <w:t>при</w:t>
            </w:r>
            <w:proofErr w:type="gramEnd"/>
          </w:p>
          <w:p w:rsidR="00964FE8" w:rsidRDefault="00964FE8" w:rsidP="00D63927">
            <w:pPr>
              <w:shd w:val="clear" w:color="auto" w:fill="FFFFFF"/>
              <w:spacing w:line="274" w:lineRule="exact"/>
              <w:ind w:left="34"/>
              <w:rPr>
                <w:sz w:val="24"/>
                <w:szCs w:val="24"/>
              </w:rPr>
            </w:pP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движении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задним ходом, внешние зеркала с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электрообогревом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, места для </w:t>
            </w:r>
            <w:r>
              <w:rPr>
                <w:color w:val="000000"/>
                <w:sz w:val="24"/>
                <w:szCs w:val="24"/>
              </w:rPr>
              <w:t xml:space="preserve">установки двух медицинских аптечек и двух огнетушителей. 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64FE8" w:rsidRDefault="00964FE8" w:rsidP="00D6392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39</w:t>
            </w:r>
          </w:p>
        </w:tc>
      </w:tr>
    </w:tbl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596A1C" w:rsidP="00282369">
      <w:pPr>
        <w:rPr>
          <w:noProof/>
          <w:szCs w:val="26"/>
        </w:rPr>
      </w:pPr>
    </w:p>
    <w:p w:rsidR="00596A1C" w:rsidRDefault="00964FE8" w:rsidP="00282369">
      <w:pPr>
        <w:rPr>
          <w:noProof/>
          <w:szCs w:val="26"/>
        </w:rPr>
      </w:pPr>
      <w:r>
        <w:rPr>
          <w:noProof/>
        </w:rPr>
        <w:lastRenderedPageBreak/>
        <w:drawing>
          <wp:inline distT="0" distB="0" distL="0" distR="0" wp14:anchorId="17573CBF" wp14:editId="08C2253C">
            <wp:extent cx="9625398" cy="6324600"/>
            <wp:effectExtent l="0" t="6985" r="6985" b="6985"/>
            <wp:docPr id="1" name="Рисунок 1" descr="обращение0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бращение000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9636853" cy="6332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6A1C" w:rsidRDefault="00964FE8" w:rsidP="00282369">
      <w:pPr>
        <w:rPr>
          <w:noProof/>
          <w:szCs w:val="26"/>
        </w:rPr>
      </w:pPr>
      <w:r>
        <w:rPr>
          <w:noProof/>
        </w:rPr>
        <w:lastRenderedPageBreak/>
        <w:drawing>
          <wp:inline distT="0" distB="0" distL="0" distR="0" wp14:anchorId="5578C999" wp14:editId="15DAC5E8">
            <wp:extent cx="5940425" cy="7984790"/>
            <wp:effectExtent l="19050" t="0" r="3175" b="0"/>
            <wp:docPr id="3" name="Рисунок 3" descr="C:\Documents and Settings\zov\Рабочий стол\РАБОЧАЯ ГРУППА\Обращение в межведомственную\обращение00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zov\Рабочий стол\РАБОЧАЯ ГРУППА\Обращение в межведомственную\обращение0006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84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4FE8" w:rsidRDefault="00964FE8">
      <w:pPr>
        <w:spacing w:after="200" w:line="276" w:lineRule="auto"/>
        <w:rPr>
          <w:noProof/>
          <w:szCs w:val="26"/>
        </w:rPr>
      </w:pPr>
      <w:r>
        <w:rPr>
          <w:noProof/>
          <w:szCs w:val="26"/>
        </w:rPr>
        <w:br w:type="page"/>
      </w:r>
    </w:p>
    <w:p w:rsidR="00964FE8" w:rsidRDefault="00964FE8" w:rsidP="00282369">
      <w:pPr>
        <w:rPr>
          <w:noProof/>
          <w:szCs w:val="26"/>
        </w:rPr>
      </w:pPr>
      <w:r>
        <w:rPr>
          <w:noProof/>
        </w:rPr>
        <w:lastRenderedPageBreak/>
        <w:drawing>
          <wp:inline distT="0" distB="0" distL="0" distR="0" wp14:anchorId="78296310" wp14:editId="66CA44E3">
            <wp:extent cx="5940425" cy="7892699"/>
            <wp:effectExtent l="19050" t="0" r="3175" b="0"/>
            <wp:docPr id="6" name="Рисунок 6" descr="C:\Documents and Settings\zov\Рабочий стол\РАБОЧАЯ ГРУППА\Обращение в межведомственную\обращение00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zov\Рабочий стол\РАБОЧАЯ ГРУППА\Обращение в межведомственную\обращение0007.pn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892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64FE8" w:rsidSect="00DF3894">
      <w:pgSz w:w="11906" w:h="16838"/>
      <w:pgMar w:top="1134" w:right="850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D14BC"/>
    <w:multiLevelType w:val="hybridMultilevel"/>
    <w:tmpl w:val="1448684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>
    <w:nsid w:val="251C52B9"/>
    <w:multiLevelType w:val="hybridMultilevel"/>
    <w:tmpl w:val="0B1A49A0"/>
    <w:lvl w:ilvl="0" w:tplc="55DAF21E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6930524"/>
    <w:multiLevelType w:val="multilevel"/>
    <w:tmpl w:val="E63AC7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  <w:rPr>
        <w:rFonts w:cs="Times New Roman"/>
      </w:rPr>
    </w:lvl>
  </w:abstractNum>
  <w:abstractNum w:abstractNumId="3">
    <w:nsid w:val="6DB92D12"/>
    <w:multiLevelType w:val="hybridMultilevel"/>
    <w:tmpl w:val="FC421542"/>
    <w:lvl w:ilvl="0" w:tplc="90B62FD2">
      <w:start w:val="1"/>
      <w:numFmt w:val="decimal"/>
      <w:lvlText w:val="%1."/>
      <w:lvlJc w:val="left"/>
      <w:pPr>
        <w:ind w:left="86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86" w:hanging="360"/>
      </w:pPr>
    </w:lvl>
    <w:lvl w:ilvl="2" w:tplc="0419001B" w:tentative="1">
      <w:start w:val="1"/>
      <w:numFmt w:val="lowerRoman"/>
      <w:lvlText w:val="%3."/>
      <w:lvlJc w:val="right"/>
      <w:pPr>
        <w:ind w:left="2306" w:hanging="180"/>
      </w:pPr>
    </w:lvl>
    <w:lvl w:ilvl="3" w:tplc="0419000F" w:tentative="1">
      <w:start w:val="1"/>
      <w:numFmt w:val="decimal"/>
      <w:lvlText w:val="%4."/>
      <w:lvlJc w:val="left"/>
      <w:pPr>
        <w:ind w:left="3026" w:hanging="360"/>
      </w:pPr>
    </w:lvl>
    <w:lvl w:ilvl="4" w:tplc="04190019" w:tentative="1">
      <w:start w:val="1"/>
      <w:numFmt w:val="lowerLetter"/>
      <w:lvlText w:val="%5."/>
      <w:lvlJc w:val="left"/>
      <w:pPr>
        <w:ind w:left="3746" w:hanging="360"/>
      </w:pPr>
    </w:lvl>
    <w:lvl w:ilvl="5" w:tplc="0419001B" w:tentative="1">
      <w:start w:val="1"/>
      <w:numFmt w:val="lowerRoman"/>
      <w:lvlText w:val="%6."/>
      <w:lvlJc w:val="right"/>
      <w:pPr>
        <w:ind w:left="4466" w:hanging="180"/>
      </w:pPr>
    </w:lvl>
    <w:lvl w:ilvl="6" w:tplc="0419000F" w:tentative="1">
      <w:start w:val="1"/>
      <w:numFmt w:val="decimal"/>
      <w:lvlText w:val="%7."/>
      <w:lvlJc w:val="left"/>
      <w:pPr>
        <w:ind w:left="5186" w:hanging="360"/>
      </w:pPr>
    </w:lvl>
    <w:lvl w:ilvl="7" w:tplc="04190019" w:tentative="1">
      <w:start w:val="1"/>
      <w:numFmt w:val="lowerLetter"/>
      <w:lvlText w:val="%8."/>
      <w:lvlJc w:val="left"/>
      <w:pPr>
        <w:ind w:left="5906" w:hanging="360"/>
      </w:pPr>
    </w:lvl>
    <w:lvl w:ilvl="8" w:tplc="0419001B" w:tentative="1">
      <w:start w:val="1"/>
      <w:numFmt w:val="lowerRoman"/>
      <w:lvlText w:val="%9."/>
      <w:lvlJc w:val="right"/>
      <w:pPr>
        <w:ind w:left="6626" w:hanging="180"/>
      </w:pPr>
    </w:lvl>
  </w:abstractNum>
  <w:abstractNum w:abstractNumId="4">
    <w:nsid w:val="772E0198"/>
    <w:multiLevelType w:val="hybridMultilevel"/>
    <w:tmpl w:val="A0C41E6A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5">
    <w:nsid w:val="77C80169"/>
    <w:multiLevelType w:val="hybridMultilevel"/>
    <w:tmpl w:val="90E0704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7B9E1CDF"/>
    <w:multiLevelType w:val="hybridMultilevel"/>
    <w:tmpl w:val="98161266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7">
    <w:nsid w:val="7E862139"/>
    <w:multiLevelType w:val="hybridMultilevel"/>
    <w:tmpl w:val="31D2D1B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6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AF3"/>
    <w:rsid w:val="00015613"/>
    <w:rsid w:val="000262C3"/>
    <w:rsid w:val="000605D6"/>
    <w:rsid w:val="00071091"/>
    <w:rsid w:val="00074A96"/>
    <w:rsid w:val="00076629"/>
    <w:rsid w:val="000A2B8B"/>
    <w:rsid w:val="000D037F"/>
    <w:rsid w:val="000F2200"/>
    <w:rsid w:val="001327E8"/>
    <w:rsid w:val="00190C93"/>
    <w:rsid w:val="001B08B8"/>
    <w:rsid w:val="001E2967"/>
    <w:rsid w:val="001F5213"/>
    <w:rsid w:val="00216D4D"/>
    <w:rsid w:val="0025218A"/>
    <w:rsid w:val="00282369"/>
    <w:rsid w:val="00300A6E"/>
    <w:rsid w:val="0031792C"/>
    <w:rsid w:val="0033735F"/>
    <w:rsid w:val="00363479"/>
    <w:rsid w:val="00371F6B"/>
    <w:rsid w:val="003A7B26"/>
    <w:rsid w:val="004A316A"/>
    <w:rsid w:val="004A5E8C"/>
    <w:rsid w:val="005436C3"/>
    <w:rsid w:val="005709A8"/>
    <w:rsid w:val="005762CC"/>
    <w:rsid w:val="00596A1C"/>
    <w:rsid w:val="005C5499"/>
    <w:rsid w:val="00642C44"/>
    <w:rsid w:val="006771BF"/>
    <w:rsid w:val="00682E80"/>
    <w:rsid w:val="0069026F"/>
    <w:rsid w:val="006953BD"/>
    <w:rsid w:val="0071248D"/>
    <w:rsid w:val="00817DA8"/>
    <w:rsid w:val="00821044"/>
    <w:rsid w:val="00876203"/>
    <w:rsid w:val="008B7F8C"/>
    <w:rsid w:val="008C1E90"/>
    <w:rsid w:val="00956B68"/>
    <w:rsid w:val="00964FE8"/>
    <w:rsid w:val="009C4F4B"/>
    <w:rsid w:val="009C519C"/>
    <w:rsid w:val="009E7184"/>
    <w:rsid w:val="009F5AD8"/>
    <w:rsid w:val="00A63B45"/>
    <w:rsid w:val="00A87DD2"/>
    <w:rsid w:val="00AF23F5"/>
    <w:rsid w:val="00B36DCE"/>
    <w:rsid w:val="00B62656"/>
    <w:rsid w:val="00BB1766"/>
    <w:rsid w:val="00C633ED"/>
    <w:rsid w:val="00CA04AE"/>
    <w:rsid w:val="00CA1AFD"/>
    <w:rsid w:val="00CF4F68"/>
    <w:rsid w:val="00D65123"/>
    <w:rsid w:val="00DB3D73"/>
    <w:rsid w:val="00DF3894"/>
    <w:rsid w:val="00E664D8"/>
    <w:rsid w:val="00E666E5"/>
    <w:rsid w:val="00E94143"/>
    <w:rsid w:val="00EB036E"/>
    <w:rsid w:val="00EC38BD"/>
    <w:rsid w:val="00F67CB0"/>
    <w:rsid w:val="00FC0379"/>
    <w:rsid w:val="00FF0A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A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CA04AE"/>
    <w:pPr>
      <w:ind w:left="720"/>
      <w:contextualSpacing/>
    </w:pPr>
    <w:rPr>
      <w:rFonts w:eastAsia="Calibri"/>
      <w:sz w:val="24"/>
      <w:szCs w:val="24"/>
    </w:rPr>
  </w:style>
  <w:style w:type="paragraph" w:styleId="a3">
    <w:name w:val="List Paragraph"/>
    <w:basedOn w:val="a"/>
    <w:link w:val="a4"/>
    <w:qFormat/>
    <w:rsid w:val="00CA04AE"/>
    <w:pPr>
      <w:ind w:left="720"/>
      <w:contextualSpacing/>
    </w:pPr>
  </w:style>
  <w:style w:type="paragraph" w:styleId="a5">
    <w:name w:val="header"/>
    <w:basedOn w:val="a"/>
    <w:link w:val="a6"/>
    <w:rsid w:val="006771BF"/>
    <w:pPr>
      <w:tabs>
        <w:tab w:val="center" w:pos="4153"/>
        <w:tab w:val="right" w:pos="8306"/>
      </w:tabs>
      <w:autoSpaceDE w:val="0"/>
      <w:autoSpaceDN w:val="0"/>
    </w:pPr>
    <w:rPr>
      <w:sz w:val="28"/>
      <w:szCs w:val="28"/>
    </w:rPr>
  </w:style>
  <w:style w:type="character" w:customStyle="1" w:styleId="a6">
    <w:name w:val="Верхний колонтитул Знак"/>
    <w:basedOn w:val="a0"/>
    <w:link w:val="a5"/>
    <w:rsid w:val="006771B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Hyperlink"/>
    <w:uiPriority w:val="99"/>
    <w:rsid w:val="006771BF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rsid w:val="006771BF"/>
    <w:pPr>
      <w:autoSpaceDE w:val="0"/>
      <w:autoSpaceDN w:val="0"/>
      <w:jc w:val="both"/>
    </w:pPr>
    <w:rPr>
      <w:sz w:val="28"/>
      <w:szCs w:val="28"/>
    </w:rPr>
  </w:style>
  <w:style w:type="character" w:customStyle="1" w:styleId="20">
    <w:name w:val="Основной текст 2 Знак"/>
    <w:basedOn w:val="a0"/>
    <w:link w:val="2"/>
    <w:rsid w:val="006771B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Название Знак"/>
    <w:link w:val="a9"/>
    <w:locked/>
    <w:rsid w:val="006771BF"/>
    <w:rPr>
      <w:sz w:val="28"/>
      <w:lang w:eastAsia="ru-RU"/>
    </w:rPr>
  </w:style>
  <w:style w:type="paragraph" w:styleId="a9">
    <w:name w:val="Title"/>
    <w:basedOn w:val="a"/>
    <w:link w:val="a8"/>
    <w:qFormat/>
    <w:rsid w:val="006771BF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0">
    <w:name w:val="Название Знак1"/>
    <w:basedOn w:val="a0"/>
    <w:uiPriority w:val="10"/>
    <w:rsid w:val="006771B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21">
    <w:name w:val="Body Text Indent 2"/>
    <w:basedOn w:val="a"/>
    <w:link w:val="22"/>
    <w:rsid w:val="006771BF"/>
    <w:pPr>
      <w:tabs>
        <w:tab w:val="left" w:pos="0"/>
      </w:tabs>
      <w:suppressAutoHyphens/>
      <w:ind w:firstLine="567"/>
      <w:jc w:val="both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rsid w:val="006771B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No Spacing"/>
    <w:qFormat/>
    <w:rsid w:val="006771BF"/>
    <w:pPr>
      <w:spacing w:before="120" w:after="60" w:line="264" w:lineRule="auto"/>
      <w:ind w:left="227" w:right="142" w:firstLine="567"/>
      <w:jc w:val="both"/>
    </w:pPr>
    <w:rPr>
      <w:rFonts w:ascii="Verdana" w:eastAsia="Calibri" w:hAnsi="Verdana" w:cs="Arial"/>
      <w:iCs/>
      <w:sz w:val="18"/>
      <w:szCs w:val="18"/>
      <w:lang w:val="en-US"/>
    </w:rPr>
  </w:style>
  <w:style w:type="character" w:customStyle="1" w:styleId="a4">
    <w:name w:val="Абзац списка Знак"/>
    <w:link w:val="a3"/>
    <w:locked/>
    <w:rsid w:val="006771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771B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771B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F67C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67CB0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с отступом 21"/>
    <w:basedOn w:val="a"/>
    <w:rsid w:val="00F67CB0"/>
    <w:pPr>
      <w:suppressAutoHyphens/>
      <w:spacing w:after="120" w:line="480" w:lineRule="auto"/>
      <w:ind w:left="283"/>
    </w:pPr>
    <w:rPr>
      <w:sz w:val="24"/>
      <w:szCs w:val="24"/>
      <w:lang w:eastAsia="ar-SA"/>
    </w:rPr>
  </w:style>
  <w:style w:type="paragraph" w:customStyle="1" w:styleId="11">
    <w:name w:val="Текст1"/>
    <w:basedOn w:val="a"/>
    <w:rsid w:val="00F67CB0"/>
    <w:rPr>
      <w:rFonts w:ascii="Courier New" w:hAnsi="Courier New"/>
    </w:rPr>
  </w:style>
  <w:style w:type="paragraph" w:customStyle="1" w:styleId="ConsPlusCell">
    <w:name w:val="ConsPlusCell"/>
    <w:uiPriority w:val="99"/>
    <w:rsid w:val="0025218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ad">
    <w:name w:val="Знак"/>
    <w:basedOn w:val="a"/>
    <w:rsid w:val="006953BD"/>
    <w:pPr>
      <w:spacing w:after="160" w:line="240" w:lineRule="exact"/>
    </w:pPr>
    <w:rPr>
      <w:rFonts w:ascii="Verdana" w:hAnsi="Verdana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A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CA04AE"/>
    <w:pPr>
      <w:ind w:left="720"/>
      <w:contextualSpacing/>
    </w:pPr>
    <w:rPr>
      <w:rFonts w:eastAsia="Calibri"/>
      <w:sz w:val="24"/>
      <w:szCs w:val="24"/>
    </w:rPr>
  </w:style>
  <w:style w:type="paragraph" w:styleId="a3">
    <w:name w:val="List Paragraph"/>
    <w:basedOn w:val="a"/>
    <w:link w:val="a4"/>
    <w:qFormat/>
    <w:rsid w:val="00CA04AE"/>
    <w:pPr>
      <w:ind w:left="720"/>
      <w:contextualSpacing/>
    </w:pPr>
  </w:style>
  <w:style w:type="paragraph" w:styleId="a5">
    <w:name w:val="header"/>
    <w:basedOn w:val="a"/>
    <w:link w:val="a6"/>
    <w:rsid w:val="006771BF"/>
    <w:pPr>
      <w:tabs>
        <w:tab w:val="center" w:pos="4153"/>
        <w:tab w:val="right" w:pos="8306"/>
      </w:tabs>
      <w:autoSpaceDE w:val="0"/>
      <w:autoSpaceDN w:val="0"/>
    </w:pPr>
    <w:rPr>
      <w:sz w:val="28"/>
      <w:szCs w:val="28"/>
    </w:rPr>
  </w:style>
  <w:style w:type="character" w:customStyle="1" w:styleId="a6">
    <w:name w:val="Верхний колонтитул Знак"/>
    <w:basedOn w:val="a0"/>
    <w:link w:val="a5"/>
    <w:rsid w:val="006771B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Hyperlink"/>
    <w:uiPriority w:val="99"/>
    <w:rsid w:val="006771BF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rsid w:val="006771BF"/>
    <w:pPr>
      <w:autoSpaceDE w:val="0"/>
      <w:autoSpaceDN w:val="0"/>
      <w:jc w:val="both"/>
    </w:pPr>
    <w:rPr>
      <w:sz w:val="28"/>
      <w:szCs w:val="28"/>
    </w:rPr>
  </w:style>
  <w:style w:type="character" w:customStyle="1" w:styleId="20">
    <w:name w:val="Основной текст 2 Знак"/>
    <w:basedOn w:val="a0"/>
    <w:link w:val="2"/>
    <w:rsid w:val="006771B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Название Знак"/>
    <w:link w:val="a9"/>
    <w:locked/>
    <w:rsid w:val="006771BF"/>
    <w:rPr>
      <w:sz w:val="28"/>
      <w:lang w:eastAsia="ru-RU"/>
    </w:rPr>
  </w:style>
  <w:style w:type="paragraph" w:styleId="a9">
    <w:name w:val="Title"/>
    <w:basedOn w:val="a"/>
    <w:link w:val="a8"/>
    <w:qFormat/>
    <w:rsid w:val="006771BF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0">
    <w:name w:val="Название Знак1"/>
    <w:basedOn w:val="a0"/>
    <w:uiPriority w:val="10"/>
    <w:rsid w:val="006771B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21">
    <w:name w:val="Body Text Indent 2"/>
    <w:basedOn w:val="a"/>
    <w:link w:val="22"/>
    <w:rsid w:val="006771BF"/>
    <w:pPr>
      <w:tabs>
        <w:tab w:val="left" w:pos="0"/>
      </w:tabs>
      <w:suppressAutoHyphens/>
      <w:ind w:firstLine="567"/>
      <w:jc w:val="both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rsid w:val="006771B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No Spacing"/>
    <w:qFormat/>
    <w:rsid w:val="006771BF"/>
    <w:pPr>
      <w:spacing w:before="120" w:after="60" w:line="264" w:lineRule="auto"/>
      <w:ind w:left="227" w:right="142" w:firstLine="567"/>
      <w:jc w:val="both"/>
    </w:pPr>
    <w:rPr>
      <w:rFonts w:ascii="Verdana" w:eastAsia="Calibri" w:hAnsi="Verdana" w:cs="Arial"/>
      <w:iCs/>
      <w:sz w:val="18"/>
      <w:szCs w:val="18"/>
      <w:lang w:val="en-US"/>
    </w:rPr>
  </w:style>
  <w:style w:type="character" w:customStyle="1" w:styleId="a4">
    <w:name w:val="Абзац списка Знак"/>
    <w:link w:val="a3"/>
    <w:locked/>
    <w:rsid w:val="006771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771B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771B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F67C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67CB0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с отступом 21"/>
    <w:basedOn w:val="a"/>
    <w:rsid w:val="00F67CB0"/>
    <w:pPr>
      <w:suppressAutoHyphens/>
      <w:spacing w:after="120" w:line="480" w:lineRule="auto"/>
      <w:ind w:left="283"/>
    </w:pPr>
    <w:rPr>
      <w:sz w:val="24"/>
      <w:szCs w:val="24"/>
      <w:lang w:eastAsia="ar-SA"/>
    </w:rPr>
  </w:style>
  <w:style w:type="paragraph" w:customStyle="1" w:styleId="11">
    <w:name w:val="Текст1"/>
    <w:basedOn w:val="a"/>
    <w:rsid w:val="00F67CB0"/>
    <w:rPr>
      <w:rFonts w:ascii="Courier New" w:hAnsi="Courier New"/>
    </w:rPr>
  </w:style>
  <w:style w:type="paragraph" w:customStyle="1" w:styleId="ConsPlusCell">
    <w:name w:val="ConsPlusCell"/>
    <w:uiPriority w:val="99"/>
    <w:rsid w:val="0025218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ad">
    <w:name w:val="Знак"/>
    <w:basedOn w:val="a"/>
    <w:rsid w:val="006953BD"/>
    <w:pPr>
      <w:spacing w:after="160" w:line="240" w:lineRule="exact"/>
    </w:pPr>
    <w:rPr>
      <w:rFonts w:ascii="Verdana" w:hAnsi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93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zov</dc:creator>
  <cp:lastModifiedBy>Лобова Татьяна Евгеньевна</cp:lastModifiedBy>
  <cp:revision>2</cp:revision>
  <cp:lastPrinted>2013-02-14T08:41:00Z</cp:lastPrinted>
  <dcterms:created xsi:type="dcterms:W3CDTF">2013-07-16T03:00:00Z</dcterms:created>
  <dcterms:modified xsi:type="dcterms:W3CDTF">2013-07-16T03:00:00Z</dcterms:modified>
</cp:coreProperties>
</file>