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6DAC" w:rsidRDefault="00984629">
      <w:r>
        <w:rPr>
          <w:noProof/>
          <w:lang w:eastAsia="ru-RU"/>
        </w:rPr>
        <w:drawing>
          <wp:inline distT="0" distB="0" distL="0" distR="0">
            <wp:extent cx="5940425" cy="8393429"/>
            <wp:effectExtent l="0" t="0" r="3175" b="8255"/>
            <wp:docPr id="1" name="Рисунок 1" descr="\\192.168.10.193\scan\DOC_20130806154455.XSM\0000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92.168.10.193\scan\DOC_20130806154455.XSM\00000001.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r>
        <w:rPr>
          <w:noProof/>
          <w:lang w:eastAsia="ru-RU"/>
        </w:rPr>
        <w:lastRenderedPageBreak/>
        <w:drawing>
          <wp:inline distT="0" distB="0" distL="0" distR="0">
            <wp:extent cx="5940425" cy="8393429"/>
            <wp:effectExtent l="0" t="0" r="3175" b="8255"/>
            <wp:docPr id="2" name="Рисунок 2" descr="\\192.168.10.193\scan\DOC_20130806154455.XSM\0000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92.168.10.193\scan\DOC_20130806154455.XSM\00000002.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r>
        <w:rPr>
          <w:noProof/>
          <w:lang w:eastAsia="ru-RU"/>
        </w:rPr>
        <w:lastRenderedPageBreak/>
        <w:drawing>
          <wp:inline distT="0" distB="0" distL="0" distR="0">
            <wp:extent cx="5940425" cy="8393429"/>
            <wp:effectExtent l="0" t="0" r="3175" b="8255"/>
            <wp:docPr id="3" name="Рисунок 3" descr="\\192.168.10.193\scan\DOC_20130806154455.XSM\0000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92.168.10.193\scan\DOC_20130806154455.XSM\00000003.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r>
        <w:rPr>
          <w:noProof/>
          <w:lang w:eastAsia="ru-RU"/>
        </w:rPr>
        <w:lastRenderedPageBreak/>
        <w:drawing>
          <wp:inline distT="0" distB="0" distL="0" distR="0">
            <wp:extent cx="5940425" cy="8393429"/>
            <wp:effectExtent l="0" t="0" r="3175" b="8255"/>
            <wp:docPr id="4" name="Рисунок 4" descr="\\192.168.10.193\scan\DOC_20130806154455.XSM\0000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192.168.10.193\scan\DOC_20130806154455.XSM\00000004.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r>
        <w:rPr>
          <w:noProof/>
          <w:lang w:eastAsia="ru-RU"/>
        </w:rPr>
        <w:lastRenderedPageBreak/>
        <w:drawing>
          <wp:inline distT="0" distB="0" distL="0" distR="0">
            <wp:extent cx="5940425" cy="8393429"/>
            <wp:effectExtent l="0" t="0" r="3175" b="8255"/>
            <wp:docPr id="5" name="Рисунок 5" descr="\\192.168.10.193\scan\DOC_20130806154455.XSM\0000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92.168.10.193\scan\DOC_20130806154455.XSM\00000005.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r>
        <w:rPr>
          <w:noProof/>
          <w:lang w:eastAsia="ru-RU"/>
        </w:rPr>
        <w:lastRenderedPageBreak/>
        <w:drawing>
          <wp:inline distT="0" distB="0" distL="0" distR="0">
            <wp:extent cx="5940425" cy="8393429"/>
            <wp:effectExtent l="0" t="0" r="3175" b="8255"/>
            <wp:docPr id="6" name="Рисунок 6" descr="\\192.168.10.193\scan\DOC_20130806154455.XSM\0000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192.168.10.193\scan\DOC_20130806154455.XSM\00000006.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r>
        <w:rPr>
          <w:noProof/>
          <w:lang w:eastAsia="ru-RU"/>
        </w:rPr>
        <w:lastRenderedPageBreak/>
        <w:drawing>
          <wp:inline distT="0" distB="0" distL="0" distR="0">
            <wp:extent cx="5940425" cy="8393429"/>
            <wp:effectExtent l="0" t="0" r="3175" b="8255"/>
            <wp:docPr id="7" name="Рисунок 7" descr="\\192.168.10.193\scan\DOC_20130806154455.XSM\0000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192.168.10.193\scan\DOC_20130806154455.XSM\00000007.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r>
        <w:rPr>
          <w:noProof/>
          <w:lang w:eastAsia="ru-RU"/>
        </w:rPr>
        <w:lastRenderedPageBreak/>
        <w:drawing>
          <wp:inline distT="0" distB="0" distL="0" distR="0">
            <wp:extent cx="5940425" cy="8393429"/>
            <wp:effectExtent l="0" t="0" r="3175" b="8255"/>
            <wp:docPr id="8" name="Рисунок 8" descr="\\192.168.10.193\scan\DOC_20130806154455.XSM\0000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192.168.10.193\scan\DOC_20130806154455.XSM\00000008.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r>
        <w:rPr>
          <w:noProof/>
          <w:lang w:eastAsia="ru-RU"/>
        </w:rPr>
        <w:lastRenderedPageBreak/>
        <w:drawing>
          <wp:inline distT="0" distB="0" distL="0" distR="0">
            <wp:extent cx="5940425" cy="8393429"/>
            <wp:effectExtent l="0" t="0" r="3175" b="8255"/>
            <wp:docPr id="9" name="Рисунок 9" descr="\\192.168.10.193\scan\DOC_20130806154455.XSM\0000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192.168.10.193\scan\DOC_20130806154455.XSM\00000009.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r>
        <w:rPr>
          <w:noProof/>
          <w:lang w:eastAsia="ru-RU"/>
        </w:rPr>
        <w:lastRenderedPageBreak/>
        <w:drawing>
          <wp:inline distT="0" distB="0" distL="0" distR="0">
            <wp:extent cx="5940425" cy="8393429"/>
            <wp:effectExtent l="0" t="0" r="3175" b="8255"/>
            <wp:docPr id="10" name="Рисунок 10" descr="\\192.168.10.193\scan\DOC_20130806154455.XSM\0000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192.168.10.193\scan\DOC_20130806154455.XSM\00000010.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r>
        <w:rPr>
          <w:noProof/>
          <w:lang w:eastAsia="ru-RU"/>
        </w:rPr>
        <w:lastRenderedPageBreak/>
        <w:drawing>
          <wp:inline distT="0" distB="0" distL="0" distR="0" wp14:anchorId="6C956A83" wp14:editId="3B2423B8">
            <wp:extent cx="5940425" cy="8393429"/>
            <wp:effectExtent l="0" t="0" r="3175" b="8255"/>
            <wp:docPr id="11" name="Рисунок 11" descr="\\192.168.10.193\scan\DOC_20130806154455.XSM\0000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192.168.10.193\scan\DOC_20130806154455.XSM\00000011.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940425" cy="8393429"/>
                    </a:xfrm>
                    <a:prstGeom prst="rect">
                      <a:avLst/>
                    </a:prstGeom>
                    <a:noFill/>
                    <a:ln>
                      <a:noFill/>
                    </a:ln>
                  </pic:spPr>
                </pic:pic>
              </a:graphicData>
            </a:graphic>
          </wp:inline>
        </w:drawing>
      </w:r>
    </w:p>
    <w:p w:rsidR="00D66DAC" w:rsidRDefault="00D66DAC">
      <w:r>
        <w:br w:type="page"/>
      </w:r>
    </w:p>
    <w:p w:rsidR="00D66DAC" w:rsidRPr="00FA736F" w:rsidRDefault="00D66DAC" w:rsidP="00D66DAC">
      <w:pPr>
        <w:jc w:val="center"/>
        <w:rPr>
          <w:b/>
        </w:rPr>
      </w:pPr>
      <w:r w:rsidRPr="00FA736F">
        <w:rPr>
          <w:b/>
        </w:rPr>
        <w:lastRenderedPageBreak/>
        <w:t>ГОСУДАРСТВЕННЫЙ КОНТРАКТ №</w:t>
      </w:r>
      <w:r>
        <w:rPr>
          <w:b/>
        </w:rPr>
        <w:t>___________________</w:t>
      </w:r>
      <w:r w:rsidRPr="00FA736F">
        <w:rPr>
          <w:b/>
        </w:rPr>
        <w:t xml:space="preserve"> </w:t>
      </w:r>
    </w:p>
    <w:p w:rsidR="00D66DAC" w:rsidRDefault="00D66DAC" w:rsidP="00D66DAC">
      <w:pPr>
        <w:shd w:val="clear" w:color="auto" w:fill="FFFFFF"/>
        <w:ind w:left="91" w:firstLine="51"/>
        <w:jc w:val="center"/>
        <w:rPr>
          <w:b/>
          <w:bCs/>
          <w:color w:val="000000"/>
        </w:rPr>
      </w:pPr>
      <w:r w:rsidRPr="00FA736F">
        <w:rPr>
          <w:b/>
          <w:bCs/>
          <w:color w:val="000000"/>
        </w:rPr>
        <w:t xml:space="preserve">на выполнение подрядных работ по строительству </w:t>
      </w:r>
      <w:r w:rsidRPr="002C3143">
        <w:rPr>
          <w:b/>
          <w:bCs/>
          <w:color w:val="000000"/>
        </w:rPr>
        <w:t>внутриплощадочных тепловых сетей, сете</w:t>
      </w:r>
      <w:r>
        <w:rPr>
          <w:b/>
          <w:bCs/>
          <w:color w:val="000000"/>
        </w:rPr>
        <w:t>й водоотведения, водоснабжения</w:t>
      </w:r>
      <w:r w:rsidRPr="00FA736F">
        <w:rPr>
          <w:b/>
          <w:bCs/>
          <w:color w:val="000000"/>
        </w:rPr>
        <w:t xml:space="preserve"> объекта</w:t>
      </w:r>
      <w:r w:rsidRPr="00FE66EA">
        <w:rPr>
          <w:rStyle w:val="a5"/>
        </w:rPr>
        <w:t xml:space="preserve"> </w:t>
      </w:r>
      <w:r w:rsidRPr="002C3143">
        <w:rPr>
          <w:b/>
          <w:bCs/>
          <w:color w:val="000000"/>
        </w:rPr>
        <w:t xml:space="preserve">«Детская туберкулезная больница </w:t>
      </w:r>
      <w:r>
        <w:rPr>
          <w:b/>
          <w:bCs/>
          <w:color w:val="000000"/>
        </w:rPr>
        <w:t xml:space="preserve">                     </w:t>
      </w:r>
      <w:r w:rsidRPr="002C3143">
        <w:rPr>
          <w:b/>
          <w:bCs/>
          <w:color w:val="000000"/>
        </w:rPr>
        <w:t xml:space="preserve">в п. </w:t>
      </w:r>
      <w:proofErr w:type="spellStart"/>
      <w:r w:rsidRPr="002C3143">
        <w:rPr>
          <w:b/>
          <w:bCs/>
          <w:color w:val="000000"/>
        </w:rPr>
        <w:t>Мочище</w:t>
      </w:r>
      <w:proofErr w:type="spellEnd"/>
      <w:r w:rsidRPr="002C3143">
        <w:rPr>
          <w:b/>
          <w:bCs/>
          <w:color w:val="000000"/>
        </w:rPr>
        <w:t xml:space="preserve"> - филиал ГБУЗ НСО «Государственной областной Новосибирской туберку</w:t>
      </w:r>
      <w:r>
        <w:rPr>
          <w:b/>
          <w:bCs/>
          <w:color w:val="000000"/>
        </w:rPr>
        <w:t>лезной больницы»</w:t>
      </w:r>
    </w:p>
    <w:p w:rsidR="00D66DAC" w:rsidRDefault="00D66DAC" w:rsidP="00D66DAC">
      <w:pPr>
        <w:shd w:val="clear" w:color="auto" w:fill="FFFFFF"/>
        <w:ind w:left="91" w:firstLine="51"/>
        <w:jc w:val="center"/>
        <w:rPr>
          <w:b/>
          <w:bCs/>
          <w:color w:val="000000"/>
        </w:rPr>
      </w:pPr>
    </w:p>
    <w:p w:rsidR="00D66DAC" w:rsidRDefault="00D66DAC" w:rsidP="00D66DAC">
      <w:pPr>
        <w:shd w:val="clear" w:color="auto" w:fill="FFFFFF"/>
        <w:ind w:left="91" w:firstLine="51"/>
        <w:jc w:val="center"/>
        <w:rPr>
          <w:b/>
          <w:bCs/>
          <w:color w:val="000000"/>
        </w:rPr>
      </w:pPr>
    </w:p>
    <w:p w:rsidR="00D66DAC" w:rsidRPr="00FA736F" w:rsidRDefault="00D66DAC" w:rsidP="00D66DAC">
      <w:pPr>
        <w:shd w:val="clear" w:color="auto" w:fill="FFFFFF"/>
        <w:ind w:left="91" w:firstLine="51"/>
        <w:rPr>
          <w:b/>
        </w:rPr>
      </w:pPr>
      <w:r w:rsidRPr="00FA736F">
        <w:rPr>
          <w:b/>
        </w:rPr>
        <w:t>г. Новосибирск</w:t>
      </w:r>
      <w:r>
        <w:rPr>
          <w:b/>
        </w:rPr>
        <w:t xml:space="preserve">                                                                                         </w:t>
      </w:r>
      <w:r w:rsidRPr="00FA736F">
        <w:rPr>
          <w:b/>
        </w:rPr>
        <w:t>«____» ___________ 201</w:t>
      </w:r>
      <w:r>
        <w:rPr>
          <w:b/>
        </w:rPr>
        <w:t>3</w:t>
      </w:r>
      <w:r w:rsidRPr="00FA736F">
        <w:rPr>
          <w:b/>
        </w:rPr>
        <w:t xml:space="preserve"> г.  </w:t>
      </w:r>
    </w:p>
    <w:p w:rsidR="00D66DAC" w:rsidRPr="00FA736F" w:rsidRDefault="00D66DAC" w:rsidP="00D66DAC">
      <w:pPr>
        <w:jc w:val="center"/>
      </w:pPr>
      <w:r w:rsidRPr="00FA736F">
        <w:t xml:space="preserve">   </w:t>
      </w:r>
    </w:p>
    <w:p w:rsidR="00D66DAC" w:rsidRPr="00FA736F" w:rsidRDefault="00D66DAC" w:rsidP="00D66DAC">
      <w:pPr>
        <w:pStyle w:val="a6"/>
        <w:ind w:firstLine="720"/>
        <w:jc w:val="both"/>
        <w:rPr>
          <w:rFonts w:ascii="Times New Roman" w:hAnsi="Times New Roman"/>
          <w:sz w:val="22"/>
          <w:szCs w:val="22"/>
        </w:rPr>
      </w:pPr>
      <w:r w:rsidRPr="00FA736F">
        <w:rPr>
          <w:rFonts w:ascii="Times New Roman" w:hAnsi="Times New Roman"/>
          <w:bCs/>
          <w:sz w:val="22"/>
          <w:szCs w:val="22"/>
        </w:rPr>
        <w:t xml:space="preserve">Государственное казенное учреждение Новосибирской области «Управление капитального строительства» (сокращенное наименование - ГКУ НСО «УКС»), </w:t>
      </w:r>
      <w:r w:rsidRPr="00FA736F">
        <w:rPr>
          <w:rFonts w:ascii="Times New Roman" w:hAnsi="Times New Roman"/>
          <w:sz w:val="22"/>
          <w:szCs w:val="22"/>
        </w:rPr>
        <w:t xml:space="preserve">от имени Новосибирской области </w:t>
      </w:r>
      <w:r w:rsidRPr="00FA736F">
        <w:rPr>
          <w:rFonts w:ascii="Times New Roman" w:eastAsia="Arial" w:hAnsi="Times New Roman"/>
          <w:sz w:val="22"/>
          <w:szCs w:val="22"/>
        </w:rPr>
        <w:t xml:space="preserve">в целях обеспечения государственных нужд, </w:t>
      </w:r>
      <w:r w:rsidRPr="00FA736F">
        <w:rPr>
          <w:rFonts w:ascii="Times New Roman" w:hAnsi="Times New Roman"/>
          <w:sz w:val="22"/>
          <w:szCs w:val="22"/>
        </w:rPr>
        <w:t xml:space="preserve">именуемое в дальнейшем </w:t>
      </w:r>
      <w:r w:rsidRPr="00FA736F">
        <w:rPr>
          <w:rFonts w:ascii="Times New Roman" w:hAnsi="Times New Roman"/>
          <w:bCs/>
          <w:sz w:val="22"/>
          <w:szCs w:val="22"/>
        </w:rPr>
        <w:t>«Заказчик»</w:t>
      </w:r>
      <w:r w:rsidRPr="00FA736F">
        <w:rPr>
          <w:rFonts w:ascii="Times New Roman" w:hAnsi="Times New Roman"/>
          <w:sz w:val="22"/>
          <w:szCs w:val="22"/>
        </w:rPr>
        <w:t>, в лице директора Васильева Виталия Владиславовича, действующего на основании Устава, с одной стороны, и</w:t>
      </w:r>
    </w:p>
    <w:p w:rsidR="00D66DAC" w:rsidRPr="00FA736F" w:rsidRDefault="00D66DAC" w:rsidP="00D66DAC">
      <w:pPr>
        <w:pStyle w:val="a6"/>
        <w:ind w:firstLine="720"/>
        <w:jc w:val="both"/>
        <w:rPr>
          <w:rFonts w:ascii="Times New Roman" w:hAnsi="Times New Roman"/>
          <w:sz w:val="22"/>
          <w:szCs w:val="22"/>
        </w:rPr>
      </w:pPr>
      <w:proofErr w:type="gramStart"/>
      <w:r w:rsidRPr="00FA736F">
        <w:rPr>
          <w:rFonts w:ascii="Times New Roman" w:hAnsi="Times New Roman"/>
          <w:sz w:val="22"/>
          <w:szCs w:val="22"/>
        </w:rPr>
        <w:t>___________________________ (______________)</w:t>
      </w:r>
      <w:r w:rsidRPr="00FA736F">
        <w:rPr>
          <w:rFonts w:ascii="Times New Roman" w:hAnsi="Times New Roman"/>
          <w:bCs/>
          <w:sz w:val="22"/>
          <w:szCs w:val="22"/>
        </w:rPr>
        <w:t xml:space="preserve">, именуемое в дальнейшем «Подрядчик», в лице </w:t>
      </w:r>
      <w:r w:rsidRPr="00FA736F">
        <w:rPr>
          <w:rFonts w:ascii="Times New Roman" w:hAnsi="Times New Roman"/>
          <w:sz w:val="22"/>
          <w:szCs w:val="22"/>
        </w:rPr>
        <w:t>________________________,</w:t>
      </w:r>
      <w:r w:rsidRPr="00FA736F">
        <w:rPr>
          <w:rFonts w:ascii="Times New Roman" w:hAnsi="Times New Roman"/>
          <w:bCs/>
          <w:sz w:val="22"/>
          <w:szCs w:val="22"/>
        </w:rPr>
        <w:t xml:space="preserve">  </w:t>
      </w:r>
      <w:r w:rsidRPr="00FA736F">
        <w:rPr>
          <w:rFonts w:ascii="Times New Roman" w:hAnsi="Times New Roman"/>
          <w:iCs/>
          <w:sz w:val="22"/>
          <w:szCs w:val="22"/>
        </w:rPr>
        <w:t>действующего</w:t>
      </w:r>
      <w:r w:rsidRPr="00FA736F">
        <w:rPr>
          <w:rFonts w:ascii="Times New Roman" w:hAnsi="Times New Roman"/>
          <w:i/>
          <w:iCs/>
          <w:sz w:val="22"/>
          <w:szCs w:val="22"/>
        </w:rPr>
        <w:t xml:space="preserve"> </w:t>
      </w:r>
      <w:r w:rsidRPr="00FA736F">
        <w:rPr>
          <w:rFonts w:ascii="Times New Roman" w:hAnsi="Times New Roman"/>
          <w:sz w:val="22"/>
          <w:szCs w:val="22"/>
        </w:rPr>
        <w:t>на основании ____________, с другой стороны, именуемые в дальнейшем «Стороны», заключили настоящий Государственный контракт (далее - Контракт) на основании результатов размещения государственного заказа путем проведения открытого аукциона</w:t>
      </w:r>
      <w:r>
        <w:rPr>
          <w:rFonts w:ascii="Times New Roman" w:hAnsi="Times New Roman"/>
          <w:sz w:val="22"/>
          <w:szCs w:val="22"/>
        </w:rPr>
        <w:t xml:space="preserve"> в электронной форме</w:t>
      </w:r>
      <w:r w:rsidRPr="00FA736F">
        <w:rPr>
          <w:rFonts w:ascii="Times New Roman" w:hAnsi="Times New Roman"/>
          <w:sz w:val="22"/>
          <w:szCs w:val="22"/>
        </w:rPr>
        <w:t xml:space="preserve"> (Протокол открытого аукциона  от «____» ____________2012 г.), о нижеследующем:</w:t>
      </w:r>
      <w:proofErr w:type="gramEnd"/>
    </w:p>
    <w:p w:rsidR="00D66DAC" w:rsidRPr="00FA736F" w:rsidRDefault="00D66DAC" w:rsidP="00D66DAC">
      <w:pPr>
        <w:widowControl w:val="0"/>
        <w:autoSpaceDE w:val="0"/>
        <w:jc w:val="both"/>
      </w:pPr>
      <w:r w:rsidRPr="00FA736F">
        <w:t xml:space="preserve"> </w:t>
      </w:r>
    </w:p>
    <w:p w:rsidR="00D66DAC" w:rsidRPr="00FA736F" w:rsidRDefault="00D66DAC" w:rsidP="00D66DAC">
      <w:pPr>
        <w:pStyle w:val="a6"/>
        <w:jc w:val="center"/>
        <w:rPr>
          <w:rFonts w:ascii="Times New Roman" w:hAnsi="Times New Roman"/>
          <w:b/>
          <w:bCs/>
          <w:sz w:val="22"/>
          <w:szCs w:val="22"/>
        </w:rPr>
      </w:pPr>
      <w:r w:rsidRPr="00FA736F">
        <w:rPr>
          <w:rFonts w:ascii="Times New Roman" w:hAnsi="Times New Roman"/>
          <w:b/>
          <w:bCs/>
          <w:sz w:val="22"/>
          <w:szCs w:val="22"/>
        </w:rPr>
        <w:t>1. Предмет Контракта</w:t>
      </w:r>
    </w:p>
    <w:p w:rsidR="00D66DAC" w:rsidRPr="00DA4D9B" w:rsidRDefault="00D66DAC" w:rsidP="00D66DAC">
      <w:pPr>
        <w:shd w:val="clear" w:color="auto" w:fill="FFFFFF"/>
        <w:ind w:firstLine="567"/>
        <w:jc w:val="both"/>
      </w:pPr>
      <w:r w:rsidRPr="00FA736F">
        <w:t xml:space="preserve">1.1. </w:t>
      </w:r>
      <w:proofErr w:type="gramStart"/>
      <w:r w:rsidRPr="00FA736F">
        <w:t>Подрядчик по заданию Заказчика обязуется выполнить</w:t>
      </w:r>
      <w:r w:rsidRPr="00FA736F">
        <w:rPr>
          <w:b/>
        </w:rPr>
        <w:t xml:space="preserve"> </w:t>
      </w:r>
      <w:r w:rsidRPr="00953E34">
        <w:t>подрядные</w:t>
      </w:r>
      <w:r>
        <w:rPr>
          <w:b/>
        </w:rPr>
        <w:t xml:space="preserve"> </w:t>
      </w:r>
      <w:r w:rsidRPr="00FA736F">
        <w:rPr>
          <w:rStyle w:val="a5"/>
        </w:rPr>
        <w:t xml:space="preserve">работы </w:t>
      </w:r>
      <w:r w:rsidRPr="00FA736F">
        <w:rPr>
          <w:b/>
          <w:bCs/>
          <w:color w:val="000000"/>
        </w:rPr>
        <w:t xml:space="preserve">по строительству </w:t>
      </w:r>
      <w:r w:rsidRPr="002C3143">
        <w:rPr>
          <w:b/>
          <w:bCs/>
          <w:color w:val="000000"/>
        </w:rPr>
        <w:t>внутриплощадочных тепловых сетей, сете</w:t>
      </w:r>
      <w:r>
        <w:rPr>
          <w:b/>
          <w:bCs/>
          <w:color w:val="000000"/>
        </w:rPr>
        <w:t>й водоотведения, водоснабжения</w:t>
      </w:r>
      <w:r w:rsidRPr="00FA736F">
        <w:rPr>
          <w:b/>
          <w:bCs/>
          <w:color w:val="000000"/>
        </w:rPr>
        <w:t xml:space="preserve"> объекта</w:t>
      </w:r>
      <w:r w:rsidRPr="00FE66EA">
        <w:rPr>
          <w:rStyle w:val="a5"/>
        </w:rPr>
        <w:t xml:space="preserve"> </w:t>
      </w:r>
      <w:r>
        <w:rPr>
          <w:rStyle w:val="a5"/>
        </w:rPr>
        <w:t xml:space="preserve"> </w:t>
      </w:r>
      <w:r w:rsidRPr="002C3143">
        <w:rPr>
          <w:b/>
          <w:bCs/>
          <w:color w:val="000000"/>
        </w:rPr>
        <w:t xml:space="preserve">«Детская туберкулезная больница в п. </w:t>
      </w:r>
      <w:proofErr w:type="spellStart"/>
      <w:r w:rsidRPr="002C3143">
        <w:rPr>
          <w:b/>
          <w:bCs/>
          <w:color w:val="000000"/>
        </w:rPr>
        <w:t>Мочище</w:t>
      </w:r>
      <w:proofErr w:type="spellEnd"/>
      <w:r w:rsidRPr="002C3143">
        <w:rPr>
          <w:b/>
          <w:bCs/>
          <w:color w:val="000000"/>
        </w:rPr>
        <w:t xml:space="preserve"> - филиал ГБУЗ НСО «Государственной областной Новосибирской туберку</w:t>
      </w:r>
      <w:r>
        <w:rPr>
          <w:b/>
          <w:bCs/>
          <w:color w:val="000000"/>
        </w:rPr>
        <w:t>лезной больницы»</w:t>
      </w:r>
      <w:r w:rsidRPr="00DA4D9B">
        <w:rPr>
          <w:rStyle w:val="a5"/>
        </w:rPr>
        <w:t xml:space="preserve"> (далее – Объект)</w:t>
      </w:r>
      <w:r w:rsidRPr="00DA4D9B">
        <w:rPr>
          <w:rStyle w:val="a5"/>
          <w:i/>
        </w:rPr>
        <w:t>,</w:t>
      </w:r>
      <w:r w:rsidRPr="00DA4D9B">
        <w:t xml:space="preserve"> в соответствии с Техническим заданием (Приложение № 1 к Контракту), в сроки, предусмотренные настоящим Контрактом и Календарным графиком производства работ (Приложение № 2 к Контракту), а</w:t>
      </w:r>
      <w:proofErr w:type="gramEnd"/>
      <w:r w:rsidRPr="00DA4D9B">
        <w:t xml:space="preserve"> Заказчик обязуется </w:t>
      </w:r>
      <w:proofErr w:type="gramStart"/>
      <w:r w:rsidRPr="00DA4D9B">
        <w:t>принять и оплатить</w:t>
      </w:r>
      <w:proofErr w:type="gramEnd"/>
      <w:r w:rsidRPr="00DA4D9B">
        <w:t xml:space="preserve"> работы, выполненные Подрядчиком, на условиях настоящего Контракта.</w:t>
      </w:r>
    </w:p>
    <w:p w:rsidR="00D66DAC" w:rsidRPr="00DA4D9B" w:rsidRDefault="00D66DAC" w:rsidP="00D66DAC">
      <w:pPr>
        <w:ind w:firstLine="567"/>
        <w:jc w:val="both"/>
      </w:pPr>
      <w:r w:rsidRPr="00DA4D9B">
        <w:t xml:space="preserve">1.2.  Подрядчик обязан осуществлять строительство Объекта и связанные с ним работы в соответствии с технической документацией, определяющей объем, содержание работ и другие  предъявляемые к ним требования, а именно в соответствии с Техническим заданием, проектной и рабочей документацией (далее – Техническая документация) и техническими регламентами.  </w:t>
      </w:r>
    </w:p>
    <w:p w:rsidR="00D66DAC" w:rsidRPr="00DA4D9B" w:rsidRDefault="00D66DAC" w:rsidP="00D66DAC">
      <w:pPr>
        <w:keepNext/>
        <w:keepLines/>
        <w:ind w:firstLine="567"/>
        <w:jc w:val="both"/>
      </w:pPr>
      <w:r w:rsidRPr="00DA4D9B">
        <w:t xml:space="preserve">1.3. Финансирование по настоящему Контракту осуществляется за счет </w:t>
      </w:r>
      <w:r>
        <w:t xml:space="preserve">областного </w:t>
      </w:r>
      <w:r w:rsidRPr="00DA4D9B">
        <w:t xml:space="preserve">бюджета Новосибирской области.  </w:t>
      </w:r>
    </w:p>
    <w:p w:rsidR="00D66DAC" w:rsidRPr="00DA4D9B" w:rsidRDefault="00D66DAC" w:rsidP="00D66DAC">
      <w:pPr>
        <w:pStyle w:val="a6"/>
        <w:jc w:val="center"/>
        <w:rPr>
          <w:rFonts w:ascii="Times New Roman" w:hAnsi="Times New Roman"/>
          <w:b/>
          <w:bCs/>
          <w:sz w:val="22"/>
          <w:szCs w:val="22"/>
        </w:rPr>
      </w:pPr>
      <w:r w:rsidRPr="00DA4D9B">
        <w:rPr>
          <w:rFonts w:ascii="Times New Roman" w:hAnsi="Times New Roman"/>
          <w:sz w:val="22"/>
          <w:szCs w:val="22"/>
        </w:rPr>
        <w:br/>
      </w:r>
      <w:r w:rsidRPr="00DA4D9B">
        <w:rPr>
          <w:rFonts w:ascii="Times New Roman" w:hAnsi="Times New Roman"/>
          <w:b/>
          <w:sz w:val="22"/>
          <w:szCs w:val="22"/>
        </w:rPr>
        <w:t>2</w:t>
      </w:r>
      <w:r w:rsidRPr="00DA4D9B">
        <w:rPr>
          <w:rFonts w:ascii="Times New Roman" w:hAnsi="Times New Roman"/>
          <w:sz w:val="22"/>
          <w:szCs w:val="22"/>
        </w:rPr>
        <w:t xml:space="preserve">. </w:t>
      </w:r>
      <w:r w:rsidRPr="00DA4D9B">
        <w:rPr>
          <w:rFonts w:ascii="Times New Roman" w:hAnsi="Times New Roman"/>
          <w:b/>
          <w:bCs/>
          <w:sz w:val="22"/>
          <w:szCs w:val="22"/>
        </w:rPr>
        <w:t>Стоимость работ по Контракту</w:t>
      </w:r>
    </w:p>
    <w:p w:rsidR="00D66DAC" w:rsidRDefault="00D66DAC" w:rsidP="00D66DAC">
      <w:pPr>
        <w:ind w:firstLine="540"/>
        <w:jc w:val="both"/>
        <w:rPr>
          <w:i/>
        </w:rPr>
      </w:pPr>
      <w:r w:rsidRPr="00DA4D9B">
        <w:t xml:space="preserve">2.1. Цена Контракта </w:t>
      </w:r>
      <w:proofErr w:type="gramStart"/>
      <w:r w:rsidRPr="00DA4D9B">
        <w:t>определена по итогам размещения государственного заказа______________ и составляет</w:t>
      </w:r>
      <w:proofErr w:type="gramEnd"/>
      <w:r w:rsidRPr="00DA4D9B">
        <w:t>: ______________(</w:t>
      </w:r>
      <w:r w:rsidRPr="00DA4D9B">
        <w:rPr>
          <w:i/>
        </w:rPr>
        <w:t xml:space="preserve">указать «в </w:t>
      </w:r>
      <w:proofErr w:type="spellStart"/>
      <w:r w:rsidRPr="00DA4D9B">
        <w:rPr>
          <w:i/>
        </w:rPr>
        <w:t>т.ч</w:t>
      </w:r>
      <w:proofErr w:type="spellEnd"/>
      <w:r w:rsidRPr="00DA4D9B">
        <w:rPr>
          <w:i/>
        </w:rPr>
        <w:t>. НДС» или «НДС не предусмотрен»).</w:t>
      </w:r>
    </w:p>
    <w:p w:rsidR="00D66DAC" w:rsidRPr="006865EA" w:rsidRDefault="00D66DAC" w:rsidP="00D66DAC">
      <w:pPr>
        <w:pStyle w:val="aa"/>
        <w:keepLine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567"/>
        <w:jc w:val="both"/>
        <w:rPr>
          <w:sz w:val="22"/>
          <w:szCs w:val="22"/>
        </w:rPr>
      </w:pPr>
      <w:r w:rsidRPr="006865EA">
        <w:rPr>
          <w:sz w:val="22"/>
          <w:szCs w:val="22"/>
        </w:rPr>
        <w:lastRenderedPageBreak/>
        <w:t>В случае</w:t>
      </w:r>
      <w:proofErr w:type="gramStart"/>
      <w:r w:rsidRPr="006865EA">
        <w:rPr>
          <w:sz w:val="22"/>
          <w:szCs w:val="22"/>
        </w:rPr>
        <w:t>,</w:t>
      </w:r>
      <w:proofErr w:type="gramEnd"/>
      <w:r w:rsidRPr="006865EA">
        <w:rPr>
          <w:sz w:val="22"/>
          <w:szCs w:val="22"/>
        </w:rPr>
        <w:t xml:space="preserve"> если Контракт заключается с лицом – неплательщиком НДС, либо лицом, освобожденным от уплаты НДС, цена Контракта уменьшается на сумму НДС путем подписания Сторонами дополнительного соглашения.</w:t>
      </w:r>
    </w:p>
    <w:p w:rsidR="00D66DAC" w:rsidRPr="00DA4D9B" w:rsidRDefault="00D66DAC" w:rsidP="00D66DAC">
      <w:pPr>
        <w:pStyle w:val="ConsPlusNormal"/>
        <w:ind w:firstLine="540"/>
        <w:jc w:val="both"/>
        <w:rPr>
          <w:rFonts w:ascii="Times New Roman" w:hAnsi="Times New Roman" w:cs="Times New Roman"/>
          <w:sz w:val="22"/>
          <w:szCs w:val="22"/>
        </w:rPr>
      </w:pPr>
      <w:r w:rsidRPr="00DA4D9B">
        <w:rPr>
          <w:rFonts w:ascii="Times New Roman" w:hAnsi="Times New Roman" w:cs="Times New Roman"/>
          <w:sz w:val="22"/>
          <w:szCs w:val="22"/>
        </w:rPr>
        <w:t>2.2. Объемы ассигнований на оплату по настоящему контракту составляют:</w:t>
      </w:r>
    </w:p>
    <w:p w:rsidR="00D66DAC" w:rsidRPr="00DA4D9B" w:rsidRDefault="00D66DAC" w:rsidP="00D66DAC">
      <w:pPr>
        <w:pStyle w:val="ConsPlusNormal"/>
        <w:ind w:firstLine="540"/>
        <w:jc w:val="both"/>
        <w:rPr>
          <w:rFonts w:ascii="Times New Roman" w:hAnsi="Times New Roman" w:cs="Times New Roman"/>
          <w:sz w:val="22"/>
          <w:szCs w:val="22"/>
        </w:rPr>
      </w:pPr>
      <w:r w:rsidRPr="00DA4D9B">
        <w:rPr>
          <w:rFonts w:ascii="Times New Roman" w:hAnsi="Times New Roman" w:cs="Times New Roman"/>
          <w:sz w:val="22"/>
          <w:szCs w:val="22"/>
        </w:rPr>
        <w:t>на 201</w:t>
      </w:r>
      <w:r>
        <w:rPr>
          <w:rFonts w:ascii="Times New Roman" w:hAnsi="Times New Roman" w:cs="Times New Roman"/>
          <w:sz w:val="22"/>
          <w:szCs w:val="22"/>
        </w:rPr>
        <w:t>3</w:t>
      </w:r>
      <w:r w:rsidRPr="00DA4D9B">
        <w:rPr>
          <w:rFonts w:ascii="Times New Roman" w:hAnsi="Times New Roman" w:cs="Times New Roman"/>
          <w:sz w:val="22"/>
          <w:szCs w:val="22"/>
        </w:rPr>
        <w:t xml:space="preserve"> год - </w:t>
      </w:r>
      <w:r w:rsidRPr="002C3143">
        <w:rPr>
          <w:rFonts w:ascii="Times New Roman" w:hAnsi="Times New Roman" w:cs="Times New Roman"/>
          <w:sz w:val="22"/>
          <w:szCs w:val="22"/>
          <w:u w:val="single"/>
        </w:rPr>
        <w:t>___5</w:t>
      </w:r>
      <w:r>
        <w:rPr>
          <w:rFonts w:ascii="Times New Roman" w:hAnsi="Times New Roman" w:cs="Times New Roman"/>
          <w:sz w:val="22"/>
          <w:szCs w:val="22"/>
          <w:u w:val="single"/>
        </w:rPr>
        <w:t xml:space="preserve"> </w:t>
      </w:r>
      <w:r w:rsidRPr="002C3143">
        <w:rPr>
          <w:rFonts w:ascii="Times New Roman" w:hAnsi="Times New Roman" w:cs="Times New Roman"/>
          <w:sz w:val="22"/>
          <w:szCs w:val="22"/>
          <w:u w:val="single"/>
        </w:rPr>
        <w:t>531,832</w:t>
      </w:r>
      <w:r>
        <w:rPr>
          <w:rFonts w:ascii="Times New Roman" w:hAnsi="Times New Roman" w:cs="Times New Roman"/>
          <w:sz w:val="22"/>
          <w:szCs w:val="22"/>
          <w:u w:val="single"/>
        </w:rPr>
        <w:t>____________</w:t>
      </w:r>
      <w:r w:rsidRPr="00DA4D9B">
        <w:rPr>
          <w:rFonts w:ascii="Times New Roman" w:hAnsi="Times New Roman" w:cs="Times New Roman"/>
          <w:sz w:val="22"/>
          <w:szCs w:val="22"/>
        </w:rPr>
        <w:t>тыс. руб.</w:t>
      </w:r>
    </w:p>
    <w:p w:rsidR="00D66DAC" w:rsidRPr="005347D2" w:rsidRDefault="00D66DAC" w:rsidP="00D66DAC">
      <w:pPr>
        <w:pStyle w:val="ConsPlusNormal"/>
        <w:ind w:firstLine="540"/>
        <w:jc w:val="both"/>
        <w:rPr>
          <w:rFonts w:ascii="Times New Roman" w:hAnsi="Times New Roman" w:cs="Times New Roman"/>
          <w:sz w:val="22"/>
          <w:szCs w:val="22"/>
        </w:rPr>
      </w:pPr>
      <w:r w:rsidRPr="00DA4D9B">
        <w:rPr>
          <w:rFonts w:ascii="Times New Roman" w:hAnsi="Times New Roman" w:cs="Times New Roman"/>
          <w:sz w:val="22"/>
          <w:szCs w:val="22"/>
        </w:rPr>
        <w:t>на 201</w:t>
      </w:r>
      <w:r>
        <w:rPr>
          <w:rFonts w:ascii="Times New Roman" w:hAnsi="Times New Roman" w:cs="Times New Roman"/>
          <w:sz w:val="22"/>
          <w:szCs w:val="22"/>
        </w:rPr>
        <w:t>4</w:t>
      </w:r>
      <w:r w:rsidRPr="00DA4D9B">
        <w:rPr>
          <w:rFonts w:ascii="Times New Roman" w:hAnsi="Times New Roman" w:cs="Times New Roman"/>
          <w:sz w:val="22"/>
          <w:szCs w:val="22"/>
        </w:rPr>
        <w:t xml:space="preserve"> год - ___</w:t>
      </w:r>
      <w:r w:rsidRPr="002C3143">
        <w:rPr>
          <w:rFonts w:ascii="Times New Roman" w:hAnsi="Times New Roman" w:cs="Times New Roman"/>
          <w:sz w:val="22"/>
          <w:szCs w:val="22"/>
          <w:u w:val="single"/>
        </w:rPr>
        <w:t>17</w:t>
      </w:r>
      <w:r>
        <w:rPr>
          <w:rFonts w:ascii="Times New Roman" w:hAnsi="Times New Roman" w:cs="Times New Roman"/>
          <w:sz w:val="22"/>
          <w:szCs w:val="22"/>
          <w:u w:val="single"/>
        </w:rPr>
        <w:t xml:space="preserve"> </w:t>
      </w:r>
      <w:r w:rsidRPr="002C3143">
        <w:rPr>
          <w:rFonts w:ascii="Times New Roman" w:hAnsi="Times New Roman" w:cs="Times New Roman"/>
          <w:sz w:val="22"/>
          <w:szCs w:val="22"/>
          <w:u w:val="single"/>
        </w:rPr>
        <w:t>486,591</w:t>
      </w:r>
      <w:r>
        <w:rPr>
          <w:rFonts w:ascii="Times New Roman" w:hAnsi="Times New Roman" w:cs="Times New Roman"/>
          <w:sz w:val="22"/>
          <w:szCs w:val="22"/>
          <w:u w:val="single"/>
        </w:rPr>
        <w:t>___________</w:t>
      </w:r>
      <w:r w:rsidRPr="00DA4D9B">
        <w:rPr>
          <w:rFonts w:ascii="Times New Roman" w:hAnsi="Times New Roman" w:cs="Times New Roman"/>
          <w:sz w:val="22"/>
          <w:szCs w:val="22"/>
        </w:rPr>
        <w:t xml:space="preserve">тыс. руб. </w:t>
      </w:r>
    </w:p>
    <w:p w:rsidR="00D66DAC" w:rsidRDefault="00D66DAC" w:rsidP="00D66DAC">
      <w:pPr>
        <w:pStyle w:val="ConsPlusNormal"/>
        <w:ind w:firstLine="540"/>
        <w:jc w:val="both"/>
        <w:rPr>
          <w:rFonts w:ascii="Times New Roman" w:hAnsi="Times New Roman" w:cs="Times New Roman"/>
          <w:i/>
          <w:color w:val="FF0000"/>
          <w:sz w:val="22"/>
          <w:szCs w:val="22"/>
        </w:rPr>
      </w:pPr>
      <w:r w:rsidRPr="00DA4D9B">
        <w:rPr>
          <w:rFonts w:ascii="Times New Roman" w:hAnsi="Times New Roman" w:cs="Times New Roman"/>
          <w:sz w:val="22"/>
          <w:szCs w:val="22"/>
        </w:rPr>
        <w:t>на 201</w:t>
      </w:r>
      <w:r>
        <w:rPr>
          <w:rFonts w:ascii="Times New Roman" w:hAnsi="Times New Roman" w:cs="Times New Roman"/>
          <w:sz w:val="22"/>
          <w:szCs w:val="22"/>
        </w:rPr>
        <w:t>5</w:t>
      </w:r>
      <w:r w:rsidRPr="00DA4D9B">
        <w:rPr>
          <w:rFonts w:ascii="Times New Roman" w:hAnsi="Times New Roman" w:cs="Times New Roman"/>
          <w:sz w:val="22"/>
          <w:szCs w:val="22"/>
        </w:rPr>
        <w:t xml:space="preserve"> год - ________________________ тыс. руб. </w:t>
      </w:r>
    </w:p>
    <w:p w:rsidR="00D66DAC" w:rsidRPr="006865EA" w:rsidRDefault="00D66DAC" w:rsidP="00D66DAC">
      <w:pPr>
        <w:pStyle w:val="ConsPlusNormal"/>
        <w:ind w:firstLine="540"/>
        <w:jc w:val="both"/>
        <w:rPr>
          <w:rFonts w:ascii="Times New Roman" w:hAnsi="Times New Roman" w:cs="Times New Roman"/>
          <w:sz w:val="22"/>
          <w:szCs w:val="22"/>
        </w:rPr>
      </w:pPr>
      <w:r w:rsidRPr="006865EA">
        <w:rPr>
          <w:rFonts w:ascii="Times New Roman" w:hAnsi="Times New Roman" w:cs="Times New Roman"/>
          <w:sz w:val="22"/>
          <w:szCs w:val="22"/>
        </w:rPr>
        <w:t xml:space="preserve">2.3. Цена Контракта </w:t>
      </w:r>
      <w:proofErr w:type="gramStart"/>
      <w:r w:rsidRPr="006865EA">
        <w:rPr>
          <w:rFonts w:ascii="Times New Roman" w:hAnsi="Times New Roman" w:cs="Times New Roman"/>
          <w:sz w:val="22"/>
          <w:szCs w:val="22"/>
        </w:rPr>
        <w:t>является твердой и не может</w:t>
      </w:r>
      <w:proofErr w:type="gramEnd"/>
      <w:r w:rsidRPr="006865EA">
        <w:rPr>
          <w:rFonts w:ascii="Times New Roman" w:hAnsi="Times New Roman" w:cs="Times New Roman"/>
          <w:sz w:val="22"/>
          <w:szCs w:val="22"/>
        </w:rPr>
        <w:t xml:space="preserve"> изменяться в ходе его исполнения.  </w:t>
      </w:r>
    </w:p>
    <w:p w:rsidR="00D66DAC" w:rsidRDefault="00D66DAC" w:rsidP="00D66DAC">
      <w:pPr>
        <w:pStyle w:val="ConsPlusNormal"/>
        <w:ind w:firstLine="540"/>
        <w:jc w:val="both"/>
        <w:rPr>
          <w:rFonts w:ascii="Times New Roman" w:hAnsi="Times New Roman" w:cs="Times New Roman"/>
          <w:sz w:val="22"/>
          <w:szCs w:val="22"/>
        </w:rPr>
      </w:pPr>
      <w:r w:rsidRPr="006865EA">
        <w:rPr>
          <w:rFonts w:ascii="Times New Roman" w:hAnsi="Times New Roman" w:cs="Times New Roman"/>
          <w:sz w:val="22"/>
          <w:szCs w:val="22"/>
        </w:rPr>
        <w:t xml:space="preserve">Цена Контракта включает в себя все расходы, связанные с выполнением работ по настоящему контракту, в полном объеме, в том числе уплату налогов, сборов и других обязательных платежей. </w:t>
      </w:r>
    </w:p>
    <w:p w:rsidR="00D66DAC" w:rsidRDefault="00D66DAC" w:rsidP="00D66DAC">
      <w:pPr>
        <w:pStyle w:val="ConsPlusNormal"/>
        <w:ind w:firstLine="540"/>
        <w:jc w:val="both"/>
        <w:rPr>
          <w:rFonts w:ascii="Times New Roman" w:hAnsi="Times New Roman"/>
          <w:color w:val="000000"/>
          <w:sz w:val="22"/>
          <w:szCs w:val="22"/>
        </w:rPr>
      </w:pPr>
      <w:r>
        <w:rPr>
          <w:rFonts w:ascii="Times New Roman" w:hAnsi="Times New Roman" w:cs="Times New Roman"/>
          <w:sz w:val="22"/>
          <w:szCs w:val="22"/>
        </w:rPr>
        <w:t xml:space="preserve">2.4. </w:t>
      </w:r>
      <w:r w:rsidRPr="006865EA">
        <w:rPr>
          <w:rFonts w:ascii="Times New Roman" w:hAnsi="Times New Roman"/>
          <w:color w:val="000000"/>
          <w:sz w:val="22"/>
          <w:szCs w:val="22"/>
        </w:rPr>
        <w:t xml:space="preserve">Цена Контракта может быть снижена по соглашению Сторон без изменения предусмотренных Контрактом объема работ и иных условий его исполнения. При этом Стороны </w:t>
      </w:r>
      <w:proofErr w:type="gramStart"/>
      <w:r w:rsidRPr="006865EA">
        <w:rPr>
          <w:rFonts w:ascii="Times New Roman" w:hAnsi="Times New Roman"/>
          <w:color w:val="000000"/>
          <w:sz w:val="22"/>
          <w:szCs w:val="22"/>
        </w:rPr>
        <w:t>составляют и подписывают</w:t>
      </w:r>
      <w:proofErr w:type="gramEnd"/>
      <w:r w:rsidRPr="006865EA">
        <w:rPr>
          <w:rFonts w:ascii="Times New Roman" w:hAnsi="Times New Roman"/>
          <w:color w:val="000000"/>
          <w:sz w:val="22"/>
          <w:szCs w:val="22"/>
        </w:rPr>
        <w:t xml:space="preserve"> дополнительное соглашение к Контракту.</w:t>
      </w:r>
    </w:p>
    <w:p w:rsidR="00D66DAC" w:rsidRPr="006865EA" w:rsidRDefault="00D66DAC" w:rsidP="00D66DAC">
      <w:pPr>
        <w:pStyle w:val="ConsPlusNormal"/>
        <w:ind w:firstLine="540"/>
        <w:jc w:val="both"/>
        <w:rPr>
          <w:rFonts w:ascii="Times New Roman" w:hAnsi="Times New Roman" w:cs="Times New Roman"/>
          <w:sz w:val="22"/>
          <w:szCs w:val="22"/>
        </w:rPr>
      </w:pPr>
      <w:r>
        <w:rPr>
          <w:rFonts w:ascii="Times New Roman" w:hAnsi="Times New Roman"/>
          <w:color w:val="000000"/>
          <w:sz w:val="22"/>
          <w:szCs w:val="22"/>
        </w:rPr>
        <w:t xml:space="preserve">2.5. </w:t>
      </w:r>
      <w:r w:rsidRPr="006865EA">
        <w:rPr>
          <w:rFonts w:ascii="Times New Roman" w:hAnsi="Times New Roman" w:cs="Times New Roman"/>
          <w:sz w:val="22"/>
          <w:szCs w:val="22"/>
        </w:rPr>
        <w:t>Сведения о валюте, используемой для формирования цены настоящего контракта и расчетов с П</w:t>
      </w:r>
      <w:r>
        <w:rPr>
          <w:rFonts w:ascii="Times New Roman" w:hAnsi="Times New Roman" w:cs="Times New Roman"/>
          <w:sz w:val="22"/>
          <w:szCs w:val="22"/>
        </w:rPr>
        <w:t>одрядчиком</w:t>
      </w:r>
      <w:r w:rsidRPr="006865EA">
        <w:rPr>
          <w:rFonts w:ascii="Times New Roman" w:hAnsi="Times New Roman" w:cs="Times New Roman"/>
          <w:sz w:val="22"/>
          <w:szCs w:val="22"/>
        </w:rPr>
        <w:t>: рубль Российской Федерации.</w:t>
      </w:r>
    </w:p>
    <w:p w:rsidR="00D66DAC" w:rsidRPr="006865EA" w:rsidRDefault="00D66DAC" w:rsidP="00D66DAC">
      <w:pPr>
        <w:widowControl w:val="0"/>
        <w:autoSpaceDE w:val="0"/>
        <w:ind w:firstLine="426"/>
        <w:jc w:val="both"/>
        <w:rPr>
          <w:bCs/>
        </w:rPr>
      </w:pPr>
      <w:r w:rsidRPr="006865EA">
        <w:rPr>
          <w:bCs/>
        </w:rPr>
        <w:t>2.</w:t>
      </w:r>
      <w:r>
        <w:rPr>
          <w:bCs/>
        </w:rPr>
        <w:t>6</w:t>
      </w:r>
      <w:r w:rsidRPr="006865EA">
        <w:rPr>
          <w:bCs/>
        </w:rPr>
        <w:t>.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настоящего контракта: не установлено.</w:t>
      </w:r>
    </w:p>
    <w:p w:rsidR="00D66DAC" w:rsidRPr="006865EA" w:rsidRDefault="00D66DAC" w:rsidP="00D66DAC">
      <w:pPr>
        <w:widowControl w:val="0"/>
        <w:autoSpaceDE w:val="0"/>
        <w:ind w:firstLine="426"/>
        <w:jc w:val="both"/>
        <w:rPr>
          <w:bCs/>
        </w:rPr>
      </w:pPr>
    </w:p>
    <w:p w:rsidR="00D66DAC" w:rsidRPr="00DA4D9B" w:rsidRDefault="00D66DAC" w:rsidP="00D66DAC">
      <w:pPr>
        <w:pStyle w:val="a6"/>
        <w:jc w:val="center"/>
        <w:rPr>
          <w:rFonts w:ascii="Times New Roman" w:hAnsi="Times New Roman"/>
          <w:b/>
          <w:sz w:val="22"/>
          <w:szCs w:val="22"/>
        </w:rPr>
      </w:pPr>
      <w:r w:rsidRPr="00DA4D9B">
        <w:rPr>
          <w:rFonts w:ascii="Times New Roman" w:hAnsi="Times New Roman"/>
          <w:b/>
          <w:sz w:val="22"/>
          <w:szCs w:val="22"/>
        </w:rPr>
        <w:t>3. Управление Контрактом</w:t>
      </w:r>
    </w:p>
    <w:p w:rsidR="00D66DAC" w:rsidRPr="00DA4D9B" w:rsidRDefault="00D66DAC" w:rsidP="00D66DAC">
      <w:pPr>
        <w:pStyle w:val="a6"/>
        <w:ind w:firstLine="360"/>
        <w:jc w:val="both"/>
        <w:rPr>
          <w:rFonts w:ascii="Times New Roman" w:hAnsi="Times New Roman"/>
          <w:sz w:val="22"/>
          <w:szCs w:val="22"/>
        </w:rPr>
      </w:pPr>
      <w:r w:rsidRPr="00DA4D9B">
        <w:rPr>
          <w:rFonts w:ascii="Times New Roman" w:hAnsi="Times New Roman"/>
          <w:sz w:val="22"/>
          <w:szCs w:val="22"/>
        </w:rPr>
        <w:t xml:space="preserve">3.1. </w:t>
      </w:r>
      <w:proofErr w:type="gramStart"/>
      <w:r w:rsidRPr="00DA4D9B">
        <w:rPr>
          <w:rFonts w:ascii="Times New Roman" w:hAnsi="Times New Roman"/>
          <w:sz w:val="22"/>
          <w:szCs w:val="22"/>
        </w:rPr>
        <w:t>Строительный контроль за выполнением работ по настоящему Контракту и приемку выполненных Подрядчиком работ осуществляют ответственные работники Заказчика, которые на основании доверенности, подписанной руководителем Заказчика, подписывают акты о приемке выполненных работ по форме КС-2, справки о стоимости выполненных работ и затрат по форме КС-3,  иные документы, связанные с осуществлением строительного контроля, кроме того участвуют в совещаниях и комиссиях, связанных со строительством</w:t>
      </w:r>
      <w:proofErr w:type="gramEnd"/>
      <w:r w:rsidRPr="00DA4D9B">
        <w:rPr>
          <w:rFonts w:ascii="Times New Roman" w:hAnsi="Times New Roman"/>
          <w:sz w:val="22"/>
          <w:szCs w:val="22"/>
        </w:rPr>
        <w:t xml:space="preserve"> Объекта. </w:t>
      </w:r>
    </w:p>
    <w:p w:rsidR="00D66DAC" w:rsidRPr="00DA4D9B" w:rsidRDefault="00D66DAC" w:rsidP="00D66DAC">
      <w:pPr>
        <w:pStyle w:val="a6"/>
        <w:ind w:firstLine="360"/>
        <w:jc w:val="both"/>
        <w:rPr>
          <w:rFonts w:ascii="Times New Roman" w:hAnsi="Times New Roman"/>
          <w:sz w:val="22"/>
          <w:szCs w:val="22"/>
        </w:rPr>
      </w:pPr>
      <w:r w:rsidRPr="00DA4D9B">
        <w:rPr>
          <w:rFonts w:ascii="Times New Roman" w:hAnsi="Times New Roman"/>
          <w:sz w:val="22"/>
          <w:szCs w:val="22"/>
        </w:rPr>
        <w:t>3.2. Интересы Подрядчика по настоящему Контракту представляют работники Подрядчика, которые уполномочены руководителем Подрядчик</w:t>
      </w:r>
      <w:r>
        <w:rPr>
          <w:rFonts w:ascii="Times New Roman" w:hAnsi="Times New Roman"/>
          <w:sz w:val="22"/>
          <w:szCs w:val="22"/>
        </w:rPr>
        <w:t>а</w:t>
      </w:r>
      <w:r w:rsidRPr="00DA4D9B">
        <w:rPr>
          <w:rFonts w:ascii="Times New Roman" w:hAnsi="Times New Roman"/>
          <w:sz w:val="22"/>
          <w:szCs w:val="22"/>
        </w:rPr>
        <w:t xml:space="preserve"> на основании доверенности </w:t>
      </w:r>
      <w:proofErr w:type="gramStart"/>
      <w:r w:rsidRPr="00DA4D9B">
        <w:rPr>
          <w:rFonts w:ascii="Times New Roman" w:hAnsi="Times New Roman"/>
          <w:sz w:val="22"/>
          <w:szCs w:val="22"/>
        </w:rPr>
        <w:t>подписывать</w:t>
      </w:r>
      <w:proofErr w:type="gramEnd"/>
      <w:r w:rsidRPr="00DA4D9B">
        <w:rPr>
          <w:rFonts w:ascii="Times New Roman" w:hAnsi="Times New Roman"/>
          <w:sz w:val="22"/>
          <w:szCs w:val="22"/>
        </w:rPr>
        <w:t xml:space="preserve"> акты о приемке выполненных работ по форме КС-2, справки о стоимости выполненных работ и затрат по форме КС-3, получать от Заказчика предписания, письма, претензии, участвовать в совещаниях и комиссиях, связанных со строительством Объекта. Подрядчик обязан предоставить Заказчику указанные доверенности одновременно с подписанием настоящего Контракта и незамедлительно уведомлять Заказчика об их отзыве и назначении новых уполномоченных работников с обязательным предоставлением их доверенностей.</w:t>
      </w:r>
    </w:p>
    <w:p w:rsidR="00D66DAC" w:rsidRPr="00DA4D9B" w:rsidRDefault="00D66DAC" w:rsidP="00D66DAC">
      <w:pPr>
        <w:pStyle w:val="a6"/>
        <w:ind w:firstLine="360"/>
        <w:jc w:val="both"/>
        <w:rPr>
          <w:rFonts w:ascii="Times New Roman" w:hAnsi="Times New Roman"/>
          <w:sz w:val="22"/>
          <w:szCs w:val="22"/>
        </w:rPr>
      </w:pPr>
      <w:r w:rsidRPr="00DA4D9B">
        <w:rPr>
          <w:rFonts w:ascii="Times New Roman" w:hAnsi="Times New Roman"/>
          <w:sz w:val="22"/>
          <w:szCs w:val="22"/>
        </w:rPr>
        <w:t>3.3. Все взаимоотношения Сторон по настоящему Контракту оформляются Сторонами в письменном виде, при этом указания Подрядчику могут даваться в журнале учета выполненных работ, которые должны находиться на Объекте.</w:t>
      </w:r>
    </w:p>
    <w:p w:rsidR="00D66DAC" w:rsidRPr="00DA4D9B" w:rsidRDefault="00D66DAC" w:rsidP="00D66DAC">
      <w:pPr>
        <w:pStyle w:val="a6"/>
        <w:ind w:firstLine="360"/>
        <w:jc w:val="both"/>
        <w:rPr>
          <w:rFonts w:ascii="Times New Roman" w:hAnsi="Times New Roman"/>
          <w:sz w:val="22"/>
          <w:szCs w:val="22"/>
        </w:rPr>
      </w:pPr>
      <w:r w:rsidRPr="00DA4D9B">
        <w:rPr>
          <w:rFonts w:ascii="Times New Roman" w:hAnsi="Times New Roman"/>
          <w:sz w:val="22"/>
          <w:szCs w:val="22"/>
        </w:rPr>
        <w:t xml:space="preserve">3.4. </w:t>
      </w:r>
      <w:proofErr w:type="gramStart"/>
      <w:r w:rsidRPr="00DA4D9B">
        <w:rPr>
          <w:rFonts w:ascii="Times New Roman" w:hAnsi="Times New Roman"/>
          <w:sz w:val="22"/>
          <w:szCs w:val="22"/>
        </w:rPr>
        <w:t>На основании и в соответствии с переданной Заказчиком Технической документацией Подрядчик должен в течение 10 дней после заключения настоящего Контракта разработать организационно-технологическую документацию (проект производства работ), включающую технологические карты, регламентирующие технологию отельных видов работ с целью обеспечения их надлежащего качества.</w:t>
      </w:r>
      <w:proofErr w:type="gramEnd"/>
      <w:r w:rsidRPr="00DA4D9B">
        <w:rPr>
          <w:rFonts w:ascii="Times New Roman" w:hAnsi="Times New Roman"/>
          <w:sz w:val="22"/>
          <w:szCs w:val="22"/>
        </w:rPr>
        <w:t xml:space="preserve"> При наличии замечаний Заказчика Подрядчик обязан внести изменения в разработанную документацию в сроки, установленные Заказчиком.</w:t>
      </w:r>
    </w:p>
    <w:p w:rsidR="00D66DAC" w:rsidRPr="00DA4D9B" w:rsidRDefault="00D66DAC" w:rsidP="00D66DAC">
      <w:pPr>
        <w:pStyle w:val="a6"/>
        <w:ind w:firstLine="360"/>
        <w:jc w:val="both"/>
        <w:rPr>
          <w:rFonts w:ascii="Times New Roman" w:hAnsi="Times New Roman"/>
          <w:sz w:val="22"/>
          <w:szCs w:val="22"/>
        </w:rPr>
      </w:pPr>
      <w:r w:rsidRPr="00DA4D9B">
        <w:rPr>
          <w:rFonts w:ascii="Times New Roman" w:hAnsi="Times New Roman"/>
          <w:sz w:val="22"/>
          <w:szCs w:val="22"/>
        </w:rPr>
        <w:t>3.5. Заказчик вправе при необходимости вносить изменения в проектную и рабочую документацию и корректировать структуру сметного расчета в соответствии с Градостроительным кодексом Российской Федерации при обязательном наличии следующих условий:</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 если указанная корректировка не влечет за собой изменение цены настоящего Контракта;</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 xml:space="preserve">- если указанная корректировка не влечет за собой изменение объемов работ по Контракту.  </w:t>
      </w:r>
    </w:p>
    <w:p w:rsidR="00D66DAC" w:rsidRPr="00DA4D9B" w:rsidRDefault="00D66DAC" w:rsidP="00D66DAC">
      <w:pPr>
        <w:pStyle w:val="a6"/>
        <w:ind w:firstLine="720"/>
        <w:jc w:val="both"/>
        <w:rPr>
          <w:rFonts w:ascii="Times New Roman" w:hAnsi="Times New Roman"/>
          <w:b/>
          <w:sz w:val="22"/>
          <w:szCs w:val="22"/>
        </w:rPr>
      </w:pPr>
    </w:p>
    <w:p w:rsidR="00D66DAC" w:rsidRPr="00DA4D9B" w:rsidRDefault="00D66DAC" w:rsidP="00D66DAC">
      <w:pPr>
        <w:pStyle w:val="a6"/>
        <w:ind w:firstLine="720"/>
        <w:jc w:val="center"/>
        <w:rPr>
          <w:rFonts w:ascii="Times New Roman" w:hAnsi="Times New Roman"/>
          <w:b/>
          <w:bCs/>
          <w:sz w:val="22"/>
          <w:szCs w:val="22"/>
        </w:rPr>
      </w:pPr>
      <w:r w:rsidRPr="00DA4D9B">
        <w:rPr>
          <w:rFonts w:ascii="Times New Roman" w:hAnsi="Times New Roman"/>
          <w:b/>
          <w:sz w:val="22"/>
          <w:szCs w:val="22"/>
        </w:rPr>
        <w:t xml:space="preserve">4. Сроки выполнения работ </w:t>
      </w:r>
      <w:r w:rsidRPr="00DA4D9B">
        <w:rPr>
          <w:rFonts w:ascii="Times New Roman" w:hAnsi="Times New Roman"/>
          <w:b/>
          <w:bCs/>
          <w:sz w:val="22"/>
          <w:szCs w:val="22"/>
        </w:rPr>
        <w:t xml:space="preserve">по Контракту. </w:t>
      </w:r>
    </w:p>
    <w:p w:rsidR="00D66DAC" w:rsidRPr="00DA4D9B" w:rsidRDefault="00D66DAC" w:rsidP="00D66DAC">
      <w:pPr>
        <w:pStyle w:val="a6"/>
        <w:ind w:firstLine="720"/>
        <w:jc w:val="both"/>
        <w:rPr>
          <w:rFonts w:ascii="Times New Roman" w:hAnsi="Times New Roman"/>
          <w:b/>
          <w:sz w:val="22"/>
          <w:szCs w:val="22"/>
          <w:u w:val="single"/>
        </w:rPr>
      </w:pPr>
    </w:p>
    <w:p w:rsidR="00D66DAC" w:rsidRPr="00DA4D9B" w:rsidRDefault="00D66DAC" w:rsidP="00D66DAC">
      <w:pPr>
        <w:pStyle w:val="a6"/>
        <w:ind w:firstLine="720"/>
        <w:jc w:val="both"/>
        <w:rPr>
          <w:rFonts w:ascii="Times New Roman" w:hAnsi="Times New Roman"/>
          <w:b/>
          <w:sz w:val="22"/>
          <w:szCs w:val="22"/>
          <w:u w:val="single"/>
        </w:rPr>
      </w:pPr>
      <w:r w:rsidRPr="00DA4D9B">
        <w:rPr>
          <w:rFonts w:ascii="Times New Roman" w:hAnsi="Times New Roman"/>
          <w:b/>
          <w:sz w:val="22"/>
          <w:szCs w:val="22"/>
          <w:u w:val="single"/>
        </w:rPr>
        <w:t>4.1 Срок выполнения работ по Контракту:</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 xml:space="preserve">4.1.1 Начало выполнения работ по Контракту - с момента заключения настоящего Контракта; </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lastRenderedPageBreak/>
        <w:t>4.1.2. Срок окончания работ – «</w:t>
      </w:r>
      <w:r>
        <w:rPr>
          <w:rFonts w:ascii="Times New Roman" w:hAnsi="Times New Roman"/>
          <w:sz w:val="22"/>
          <w:szCs w:val="22"/>
        </w:rPr>
        <w:t xml:space="preserve"> 15 </w:t>
      </w:r>
      <w:r w:rsidRPr="00DA4D9B">
        <w:rPr>
          <w:rFonts w:ascii="Times New Roman" w:hAnsi="Times New Roman"/>
          <w:sz w:val="22"/>
          <w:szCs w:val="22"/>
        </w:rPr>
        <w:t>»</w:t>
      </w:r>
      <w:r>
        <w:rPr>
          <w:rFonts w:ascii="Times New Roman" w:hAnsi="Times New Roman"/>
          <w:sz w:val="22"/>
          <w:szCs w:val="22"/>
        </w:rPr>
        <w:t xml:space="preserve"> </w:t>
      </w:r>
      <w:r>
        <w:rPr>
          <w:rFonts w:ascii="Times New Roman" w:hAnsi="Times New Roman"/>
          <w:sz w:val="22"/>
          <w:szCs w:val="22"/>
          <w:u w:val="single"/>
        </w:rPr>
        <w:t xml:space="preserve">мая </w:t>
      </w:r>
      <w:r w:rsidRPr="00DA4D9B">
        <w:rPr>
          <w:rFonts w:ascii="Times New Roman" w:hAnsi="Times New Roman"/>
          <w:sz w:val="22"/>
          <w:szCs w:val="22"/>
        </w:rPr>
        <w:t>20</w:t>
      </w:r>
      <w:r>
        <w:rPr>
          <w:rFonts w:ascii="Times New Roman" w:hAnsi="Times New Roman"/>
          <w:sz w:val="22"/>
          <w:szCs w:val="22"/>
        </w:rPr>
        <w:t>14</w:t>
      </w:r>
      <w:r w:rsidRPr="00DA4D9B">
        <w:rPr>
          <w:rFonts w:ascii="Times New Roman" w:hAnsi="Times New Roman"/>
          <w:sz w:val="22"/>
          <w:szCs w:val="22"/>
        </w:rPr>
        <w:t>г.</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 xml:space="preserve">4.1.3. Промежуточные сроки выполнения работ определяются Графиком выполнения работ (Приложение к Приложению № 2 к настоящему Контракту).  </w:t>
      </w:r>
    </w:p>
    <w:p w:rsidR="00D66DAC" w:rsidRPr="00DA4D9B" w:rsidRDefault="00D66DAC" w:rsidP="00D66DAC">
      <w:pPr>
        <w:pStyle w:val="a6"/>
        <w:ind w:firstLine="720"/>
        <w:rPr>
          <w:rFonts w:ascii="Times New Roman" w:hAnsi="Times New Roman"/>
          <w:b/>
          <w:sz w:val="22"/>
          <w:szCs w:val="22"/>
          <w:u w:val="single"/>
        </w:rPr>
      </w:pPr>
    </w:p>
    <w:p w:rsidR="00D66DAC" w:rsidRPr="00DA4D9B" w:rsidRDefault="00D66DAC" w:rsidP="00D66DAC">
      <w:pPr>
        <w:pStyle w:val="a6"/>
        <w:ind w:firstLine="720"/>
        <w:rPr>
          <w:rFonts w:ascii="Times New Roman" w:hAnsi="Times New Roman"/>
          <w:b/>
          <w:sz w:val="22"/>
          <w:szCs w:val="22"/>
          <w:u w:val="single"/>
        </w:rPr>
      </w:pPr>
      <w:r w:rsidRPr="00DA4D9B">
        <w:rPr>
          <w:rFonts w:ascii="Times New Roman" w:hAnsi="Times New Roman"/>
          <w:b/>
          <w:sz w:val="22"/>
          <w:szCs w:val="22"/>
          <w:u w:val="single"/>
        </w:rPr>
        <w:t>5.</w:t>
      </w:r>
      <w:r w:rsidRPr="00DA4D9B">
        <w:t xml:space="preserve"> </w:t>
      </w:r>
      <w:r w:rsidRPr="00DA4D9B">
        <w:rPr>
          <w:rFonts w:ascii="Times New Roman" w:hAnsi="Times New Roman"/>
          <w:b/>
          <w:sz w:val="22"/>
          <w:szCs w:val="22"/>
          <w:u w:val="single"/>
        </w:rPr>
        <w:t>Объем работ. Порядок сдачи-приемки работ</w:t>
      </w:r>
    </w:p>
    <w:p w:rsidR="00D66DAC" w:rsidRPr="00DA4D9B" w:rsidRDefault="00D66DAC" w:rsidP="00D66DAC">
      <w:pPr>
        <w:pStyle w:val="a6"/>
        <w:ind w:firstLine="720"/>
        <w:rPr>
          <w:rFonts w:ascii="Times New Roman" w:hAnsi="Times New Roman"/>
          <w:b/>
          <w:bCs/>
          <w:sz w:val="22"/>
          <w:szCs w:val="22"/>
          <w:u w:val="single"/>
        </w:rPr>
      </w:pPr>
      <w:r w:rsidRPr="00DA4D9B">
        <w:rPr>
          <w:rFonts w:ascii="Times New Roman" w:hAnsi="Times New Roman"/>
          <w:b/>
          <w:sz w:val="22"/>
          <w:szCs w:val="22"/>
          <w:u w:val="single"/>
        </w:rPr>
        <w:t>5.1. Объемы</w:t>
      </w:r>
      <w:r w:rsidRPr="00DA4D9B">
        <w:rPr>
          <w:rFonts w:ascii="Times New Roman" w:hAnsi="Times New Roman"/>
          <w:sz w:val="22"/>
          <w:szCs w:val="22"/>
          <w:u w:val="single"/>
        </w:rPr>
        <w:t xml:space="preserve"> </w:t>
      </w:r>
      <w:r w:rsidRPr="00DA4D9B">
        <w:rPr>
          <w:rFonts w:ascii="Times New Roman" w:hAnsi="Times New Roman"/>
          <w:b/>
          <w:bCs/>
          <w:sz w:val="22"/>
          <w:szCs w:val="22"/>
          <w:u w:val="single"/>
        </w:rPr>
        <w:t>работ по Контракту:</w:t>
      </w:r>
    </w:p>
    <w:p w:rsidR="00D66DAC" w:rsidRPr="00DA4D9B" w:rsidRDefault="00D66DAC" w:rsidP="00D66DAC">
      <w:pPr>
        <w:ind w:firstLine="720"/>
        <w:jc w:val="both"/>
      </w:pPr>
      <w:r w:rsidRPr="00DA4D9B">
        <w:t>5.1.1. Объемы работ по настоящему Контракту определяются Технической документацией.</w:t>
      </w:r>
    </w:p>
    <w:p w:rsidR="00D66DAC" w:rsidRPr="005347D2" w:rsidRDefault="00D66DAC" w:rsidP="00D66DAC">
      <w:pPr>
        <w:pStyle w:val="a6"/>
        <w:ind w:firstLine="720"/>
        <w:jc w:val="both"/>
        <w:rPr>
          <w:rFonts w:ascii="Times New Roman" w:hAnsi="Times New Roman"/>
          <w:sz w:val="22"/>
          <w:szCs w:val="22"/>
        </w:rPr>
      </w:pPr>
      <w:r w:rsidRPr="005347D2">
        <w:rPr>
          <w:rFonts w:ascii="Times New Roman" w:hAnsi="Times New Roman"/>
          <w:sz w:val="22"/>
          <w:szCs w:val="22"/>
        </w:rPr>
        <w:t xml:space="preserve"> </w:t>
      </w:r>
    </w:p>
    <w:p w:rsidR="00D66DAC" w:rsidRPr="00DA4D9B" w:rsidRDefault="00D66DAC" w:rsidP="00D66DAC">
      <w:pPr>
        <w:pStyle w:val="a6"/>
        <w:ind w:firstLine="720"/>
        <w:jc w:val="both"/>
        <w:rPr>
          <w:rFonts w:ascii="Times New Roman" w:hAnsi="Times New Roman"/>
          <w:b/>
          <w:bCs/>
          <w:sz w:val="22"/>
          <w:szCs w:val="22"/>
          <w:u w:val="single"/>
        </w:rPr>
      </w:pPr>
      <w:r w:rsidRPr="00DA4D9B">
        <w:rPr>
          <w:rFonts w:ascii="Times New Roman" w:hAnsi="Times New Roman"/>
          <w:b/>
          <w:sz w:val="22"/>
          <w:szCs w:val="22"/>
          <w:u w:val="single"/>
        </w:rPr>
        <w:t xml:space="preserve">5.2. </w:t>
      </w:r>
      <w:r w:rsidRPr="00DA4D9B">
        <w:rPr>
          <w:rFonts w:ascii="Times New Roman" w:hAnsi="Times New Roman"/>
          <w:b/>
          <w:bCs/>
          <w:sz w:val="22"/>
          <w:szCs w:val="22"/>
          <w:u w:val="single"/>
        </w:rPr>
        <w:t>Сдача-приемка работ</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bCs/>
          <w:sz w:val="22"/>
          <w:szCs w:val="22"/>
        </w:rPr>
        <w:t xml:space="preserve">5.2.1. Ежемесячная приемка выполненных работ производится Заказчиком согласно Графику выполнения работ (Приложение к Приложению № 2) после осмотра выполненных работ в натуре и представления Подрядчиком полного комплекта надлежащим образом оформленной и подписанной исполнительной документации. Подписание форм КС-2, КС-3 производится Заказчиком в течение 6-ти рабочих дней  с момента их получения от Подрядчика. В случае отказа Заказчика от приемки работ последний в сроки, установленные для подписания КС-2, КС-3, направляет Подрядчику предписание, в котором указывается  перечень замечаний (недостатков в работе) и сроков их устранения. Повторная приемка работ проводится Заказчиком только после устранения Подрядчиком всех замечаний (недостатков в работе). </w:t>
      </w:r>
    </w:p>
    <w:p w:rsidR="00D66DAC" w:rsidRPr="00DA4D9B" w:rsidRDefault="00D66DAC" w:rsidP="00D66DAC">
      <w:pPr>
        <w:ind w:firstLine="720"/>
        <w:jc w:val="both"/>
      </w:pPr>
      <w:r w:rsidRPr="00DA4D9B">
        <w:t>5.2.2. Заказчик ежемесячно принимает выполненные объемы работ не позднее 20 числа текущего месяца. Оформление актов о приемке выполненных работ формы КС-2 производится на электронных и бумажных носителях на основании данных журнала учета выполненных работ формы КС-6а, ведущегося Подрядчиком. Оформление справки о стоимости выполненных работ и затрат формы КС-3 производится на основании акта приемки выполненных работ формы КС-2.</w:t>
      </w:r>
    </w:p>
    <w:p w:rsidR="00D66DAC" w:rsidRPr="00DA4D9B" w:rsidRDefault="00D66DAC" w:rsidP="00D66DAC">
      <w:pPr>
        <w:ind w:firstLine="720"/>
        <w:jc w:val="both"/>
      </w:pPr>
      <w:r w:rsidRPr="00DA4D9B">
        <w:t>Акты приемки выполненных работ формы КС-2 и журнал учета выполненных работ формы КС-6а должны оформляться Подрядчиком с использованием программ Гранд смета (или иного сметного программного продукта, позволяющего создавать сметную документацию универсального формата, работающего со всеми сметными программами).</w:t>
      </w:r>
    </w:p>
    <w:p w:rsidR="00D66DAC" w:rsidRPr="00DA4D9B" w:rsidRDefault="00D66DAC" w:rsidP="00D66DAC">
      <w:pPr>
        <w:ind w:firstLine="720"/>
        <w:jc w:val="both"/>
        <w:rPr>
          <w:b/>
          <w:u w:val="single"/>
        </w:rPr>
      </w:pPr>
      <w:r w:rsidRPr="00DA4D9B">
        <w:rPr>
          <w:b/>
          <w:u w:val="single"/>
        </w:rPr>
        <w:t>5.3. Порядок приемки скрытых работ:</w:t>
      </w:r>
    </w:p>
    <w:p w:rsidR="00D66DAC" w:rsidRPr="00DA4D9B" w:rsidRDefault="00D66DAC" w:rsidP="00D66DAC">
      <w:pPr>
        <w:ind w:firstLine="720"/>
        <w:jc w:val="both"/>
      </w:pPr>
      <w:r w:rsidRPr="00DA4D9B">
        <w:rPr>
          <w:iCs/>
        </w:rPr>
        <w:t>5.3.1. Все с</w:t>
      </w:r>
      <w:r w:rsidRPr="00DA4D9B">
        <w:t xml:space="preserve">крытые работы принимаются представителем Заказчика. Подрядчик приступает к выполнению последующих работ после приемки Заказчиком скрытых работ и составления актов </w:t>
      </w:r>
      <w:r>
        <w:t>освидетельствования скрытых работ</w:t>
      </w:r>
      <w:r w:rsidRPr="00DA4D9B">
        <w:t xml:space="preserve">. Подрядчик письменно уведомляет представителя Заказчика о необходимости проведения приемки выполненных работ, подлежащих закрытию, за 5 рабочих дней. </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5.3.2. В случае</w:t>
      </w:r>
      <w:proofErr w:type="gramStart"/>
      <w:r w:rsidRPr="00DA4D9B">
        <w:rPr>
          <w:rFonts w:ascii="Times New Roman" w:hAnsi="Times New Roman"/>
          <w:sz w:val="22"/>
          <w:szCs w:val="22"/>
        </w:rPr>
        <w:t>,</w:t>
      </w:r>
      <w:proofErr w:type="gramEnd"/>
      <w:r w:rsidRPr="00DA4D9B">
        <w:rPr>
          <w:rFonts w:ascii="Times New Roman" w:hAnsi="Times New Roman"/>
          <w:sz w:val="22"/>
          <w:szCs w:val="22"/>
        </w:rPr>
        <w:t xml:space="preserve"> если представителем Заказчика в журнал учета выполненных работ формы КС-6а внесены замечания по выполненным, подлежащим закрытию работам, то эти скрытые работы предъявляются повторно Заказчику и закрываются Подрядчиком с письменного разрешения Заказчика, за исключением случаев неявки представителя Заказчика для приемки. Если закрытие работ выполнено без подтверждения представителя Заказчика (представитель Заказчика не был информирован об этом или информирован с опозданием), то Подрядчик согласно указанию Заказчика за свой счет обязуется открыть любую часть скрытых работ, не прошедших приемку представителем Заказчика, а затем восстановить ее за свой счет. </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Готовность принимаемых ответственных конструкций, скрытых работ и систем подтвержд</w:t>
      </w:r>
      <w:r>
        <w:rPr>
          <w:rFonts w:ascii="Times New Roman" w:hAnsi="Times New Roman"/>
          <w:sz w:val="22"/>
          <w:szCs w:val="22"/>
        </w:rPr>
        <w:t>ается подписанием представителями</w:t>
      </w:r>
      <w:r w:rsidRPr="00DA4D9B">
        <w:rPr>
          <w:rFonts w:ascii="Times New Roman" w:hAnsi="Times New Roman"/>
          <w:sz w:val="22"/>
          <w:szCs w:val="22"/>
        </w:rPr>
        <w:t xml:space="preserve"> Заказчика и Подрядчика Актов освидетельствования конструкций и скрытых работ.</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5.4. Подрядчик не позднее, чем за один месяц до завершения работ на Объекте и до начала приемки Объекта по акту формы КС-11 обязан направить Заказчику официальное извещение об окончании работ на Объекте и предложение принять работы по акту формы КС-11.</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 xml:space="preserve">5.5. Одновременно с актом формы КС-11 Подрядчик направляет Заказчику: </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 перечень субподрядчиков, выполнявших работу на Объекте с указанием ФИО инженерно-технических работников, непосредственно ответственных за их выполнение;</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lastRenderedPageBreak/>
        <w:t>- комплект Технической документации;</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 два комплекта исполнительной документации (оригинал и копию), общий журнал работ формы КС-6 и специальные журналы передаются без копий).</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В случае отсутствия вышеуказанных документов Заказчик вправе отказаться от приемки Объекта по акту формы КС-11 до момента предоставления Подрядчиком этих документов.</w:t>
      </w:r>
    </w:p>
    <w:p w:rsidR="00D66DAC" w:rsidRPr="00DA4D9B" w:rsidRDefault="00D66DAC" w:rsidP="00D66DAC">
      <w:pPr>
        <w:pStyle w:val="a6"/>
        <w:ind w:firstLine="720"/>
        <w:jc w:val="both"/>
        <w:rPr>
          <w:rFonts w:ascii="Times New Roman" w:hAnsi="Times New Roman"/>
          <w:sz w:val="22"/>
          <w:szCs w:val="22"/>
        </w:rPr>
      </w:pPr>
    </w:p>
    <w:p w:rsidR="00D66DAC" w:rsidRPr="00DA4D9B" w:rsidRDefault="00D66DAC" w:rsidP="00D66DAC">
      <w:pPr>
        <w:pStyle w:val="a6"/>
        <w:ind w:firstLine="902"/>
        <w:jc w:val="center"/>
        <w:rPr>
          <w:rFonts w:ascii="Times New Roman" w:hAnsi="Times New Roman"/>
          <w:b/>
          <w:sz w:val="22"/>
          <w:szCs w:val="22"/>
        </w:rPr>
      </w:pPr>
      <w:r w:rsidRPr="00DA4D9B">
        <w:rPr>
          <w:rFonts w:ascii="Times New Roman" w:hAnsi="Times New Roman"/>
          <w:b/>
          <w:bCs/>
          <w:sz w:val="22"/>
          <w:szCs w:val="22"/>
        </w:rPr>
        <w:t xml:space="preserve">6. </w:t>
      </w:r>
      <w:r w:rsidRPr="00DA4D9B">
        <w:rPr>
          <w:rFonts w:ascii="Times New Roman" w:hAnsi="Times New Roman"/>
          <w:b/>
          <w:sz w:val="22"/>
          <w:szCs w:val="22"/>
        </w:rPr>
        <w:t>Порядок и условия расчетов по Контракту</w:t>
      </w:r>
    </w:p>
    <w:p w:rsidR="00D66DAC" w:rsidRPr="007A17BF" w:rsidRDefault="00D66DAC" w:rsidP="00D66DAC">
      <w:pPr>
        <w:ind w:firstLine="720"/>
        <w:jc w:val="both"/>
      </w:pPr>
      <w:r w:rsidRPr="00DA4D9B">
        <w:t xml:space="preserve">6.1. </w:t>
      </w:r>
      <w:proofErr w:type="gramStart"/>
      <w:r w:rsidRPr="007A17BF">
        <w:t>Определение стоимости фактически выполненных работ производится  базисно-индексным методом по сборникам ТЕР-2001, с переводом в текущие цены по сборнику «Индексов цен в строительстве», разработанным Министерством строительства и жилищно-коммунального хозяйства Новосибирской области, выпуск №</w:t>
      </w:r>
      <w:r>
        <w:t xml:space="preserve"> </w:t>
      </w:r>
      <w:r w:rsidRPr="00A251B1">
        <w:t xml:space="preserve">3 декабрь 2012г. с поправками в соответствии с письмом  </w:t>
      </w:r>
      <w:proofErr w:type="spellStart"/>
      <w:r w:rsidRPr="00A251B1">
        <w:t>МСиЖКХ</w:t>
      </w:r>
      <w:proofErr w:type="spellEnd"/>
      <w:r w:rsidRPr="00A251B1">
        <w:t xml:space="preserve"> № 5701-05/22 от 23.12.2012г.</w:t>
      </w:r>
      <w:r w:rsidRPr="007A17BF">
        <w:t xml:space="preserve"> При определении стоимости фактически выполненных работ за текущий месяц используется понижающий коэффициент, полученный путем</w:t>
      </w:r>
      <w:proofErr w:type="gramEnd"/>
      <w:r w:rsidRPr="007A17BF">
        <w:t xml:space="preserve"> деления с</w:t>
      </w:r>
      <w:r w:rsidRPr="007A17BF">
        <w:rPr>
          <w:bCs/>
        </w:rPr>
        <w:t xml:space="preserve">тоимости работ по контракту (п.2.1) на начальную (максимальную) цену аукциона </w:t>
      </w:r>
      <w:r w:rsidRPr="007A17BF">
        <w:rPr>
          <w:bCs/>
          <w:i/>
        </w:rPr>
        <w:t>(</w:t>
      </w:r>
      <w:r w:rsidRPr="007A17BF">
        <w:rPr>
          <w:i/>
        </w:rPr>
        <w:t>понижающий</w:t>
      </w:r>
      <w:r w:rsidRPr="007A17BF">
        <w:rPr>
          <w:bCs/>
          <w:i/>
        </w:rPr>
        <w:t xml:space="preserve"> коэффициент применяется к</w:t>
      </w:r>
      <w:r w:rsidRPr="007A17BF">
        <w:rPr>
          <w:i/>
        </w:rPr>
        <w:t xml:space="preserve"> итогу до начисления НДС)</w:t>
      </w:r>
      <w:r w:rsidRPr="007A17BF">
        <w:t>. Размер понижающего коэффициента фиксируется Протоколом согласования цены (Приложение № 3 к настоящему Контракту), который подписывается Сторонами одно</w:t>
      </w:r>
      <w:r>
        <w:t>временно с настоящим Контрактом</w:t>
      </w:r>
    </w:p>
    <w:p w:rsidR="00D66DAC" w:rsidRPr="00DA4D9B" w:rsidRDefault="00D66DAC" w:rsidP="00D66DAC">
      <w:pPr>
        <w:ind w:firstLine="720"/>
        <w:jc w:val="both"/>
      </w:pPr>
      <w:r w:rsidRPr="00DA4D9B">
        <w:t>6.2. Основанием для оплаты за выполненные работы являются:</w:t>
      </w:r>
    </w:p>
    <w:p w:rsidR="00D66DAC" w:rsidRPr="00DA4D9B" w:rsidRDefault="00D66DAC" w:rsidP="00D66DAC">
      <w:pPr>
        <w:ind w:firstLine="720"/>
        <w:jc w:val="both"/>
      </w:pPr>
      <w:r w:rsidRPr="00DA4D9B">
        <w:t>- Акт приемки выполненных работ (КС-2), подписанный обеими Сторонами;</w:t>
      </w:r>
    </w:p>
    <w:p w:rsidR="00D66DAC" w:rsidRPr="00DA4D9B" w:rsidRDefault="00D66DAC" w:rsidP="00D66DAC">
      <w:pPr>
        <w:ind w:firstLine="720"/>
        <w:jc w:val="both"/>
      </w:pPr>
      <w:r w:rsidRPr="00DA4D9B">
        <w:t>- Справка о стоимости выполненных работ и затрат (КС-3), подписанная обеими Сторонами;</w:t>
      </w:r>
    </w:p>
    <w:p w:rsidR="00D66DAC" w:rsidRPr="005347D2" w:rsidRDefault="00D66DAC" w:rsidP="00D66DAC">
      <w:pPr>
        <w:ind w:firstLine="720"/>
        <w:jc w:val="both"/>
      </w:pPr>
      <w:r w:rsidRPr="00DA4D9B">
        <w:t>- Счет-фактура Подрядчика (настоящее условие не применяется в случае, если Подрядчик не является плательщиком НДС).</w:t>
      </w:r>
    </w:p>
    <w:p w:rsidR="00D66DAC" w:rsidRPr="00DA4D9B" w:rsidRDefault="00D66DAC" w:rsidP="00D66DAC">
      <w:pPr>
        <w:ind w:firstLine="720"/>
        <w:jc w:val="both"/>
      </w:pPr>
      <w:r w:rsidRPr="00DA4D9B">
        <w:t>6.3. Расчеты с Подрядчиком производятся  путем безналичного перечисления на расчетный счет Подрядчика, указанный в Контракте.</w:t>
      </w:r>
    </w:p>
    <w:p w:rsidR="00D66DAC" w:rsidRDefault="00D66DAC" w:rsidP="00D66DAC">
      <w:pPr>
        <w:ind w:firstLine="720"/>
        <w:jc w:val="both"/>
        <w:rPr>
          <w:bCs/>
        </w:rPr>
      </w:pPr>
    </w:p>
    <w:p w:rsidR="00D66DAC" w:rsidRPr="00DA4D9B" w:rsidRDefault="00D66DAC" w:rsidP="00D66DAC">
      <w:pPr>
        <w:ind w:firstLine="720"/>
        <w:jc w:val="both"/>
        <w:rPr>
          <w:bCs/>
        </w:rPr>
      </w:pPr>
      <w:r w:rsidRPr="00DA4D9B">
        <w:rPr>
          <w:bCs/>
        </w:rPr>
        <w:t>6.4. Оплата работ по возведению временных зданий и сооружений производится за фактически вып</w:t>
      </w:r>
      <w:r>
        <w:rPr>
          <w:bCs/>
        </w:rPr>
        <w:t>олненные работы.</w:t>
      </w:r>
      <w:r w:rsidRPr="00DA4D9B">
        <w:rPr>
          <w:bCs/>
        </w:rPr>
        <w:t xml:space="preserve"> Основанием для</w:t>
      </w:r>
      <w:r>
        <w:rPr>
          <w:bCs/>
        </w:rPr>
        <w:t xml:space="preserve"> оплаты</w:t>
      </w:r>
      <w:r w:rsidRPr="00DA4D9B">
        <w:rPr>
          <w:bCs/>
        </w:rPr>
        <w:t xml:space="preserve"> являются документы, указанные в п.6.2 настоящего Контракта. </w:t>
      </w:r>
    </w:p>
    <w:p w:rsidR="00D66DAC" w:rsidRPr="00DA4D9B" w:rsidRDefault="00D66DAC" w:rsidP="00D66DAC">
      <w:pPr>
        <w:ind w:firstLine="720"/>
        <w:jc w:val="both"/>
        <w:rPr>
          <w:bCs/>
        </w:rPr>
      </w:pPr>
      <w:r w:rsidRPr="00DA4D9B">
        <w:rPr>
          <w:bCs/>
        </w:rPr>
        <w:t>6.5. Оплата работ, выполненных Подрядчиком в счет непредвиденных затрат, учтенных при расчете цены Контракта, производится за фактически выполненные работы</w:t>
      </w:r>
      <w:r>
        <w:rPr>
          <w:bCs/>
        </w:rPr>
        <w:t xml:space="preserve">. </w:t>
      </w:r>
      <w:r w:rsidRPr="00DA4D9B">
        <w:rPr>
          <w:bCs/>
        </w:rPr>
        <w:t>Основанием для оплаты являются документы, указанные в п. 6.2 Контракта.</w:t>
      </w:r>
    </w:p>
    <w:p w:rsidR="00D66DAC" w:rsidRPr="00695A22" w:rsidRDefault="00D66DAC" w:rsidP="00D66DAC">
      <w:pPr>
        <w:pStyle w:val="21"/>
        <w:rPr>
          <w:sz w:val="22"/>
          <w:szCs w:val="22"/>
        </w:rPr>
      </w:pPr>
      <w:r w:rsidRPr="00695A22">
        <w:rPr>
          <w:bCs/>
          <w:sz w:val="22"/>
          <w:szCs w:val="22"/>
        </w:rPr>
        <w:t>6</w:t>
      </w:r>
      <w:r w:rsidRPr="00695A22">
        <w:rPr>
          <w:sz w:val="22"/>
          <w:szCs w:val="22"/>
        </w:rPr>
        <w:t>.6. Оплата работ осуществляется Заказчиком в следующем порядке:</w:t>
      </w:r>
    </w:p>
    <w:p w:rsidR="00D66DAC" w:rsidRPr="00C829E3" w:rsidRDefault="00D66DAC" w:rsidP="00D66DAC">
      <w:pPr>
        <w:pStyle w:val="ConsPlusNormal"/>
        <w:ind w:firstLine="540"/>
        <w:jc w:val="both"/>
        <w:rPr>
          <w:rFonts w:ascii="Times New Roman" w:hAnsi="Times New Roman" w:cs="Times New Roman"/>
          <w:sz w:val="22"/>
          <w:szCs w:val="22"/>
        </w:rPr>
      </w:pPr>
      <w:r>
        <w:rPr>
          <w:rFonts w:ascii="Times New Roman" w:hAnsi="Times New Roman" w:cs="Times New Roman"/>
          <w:sz w:val="22"/>
          <w:szCs w:val="22"/>
        </w:rPr>
        <w:t xml:space="preserve">- </w:t>
      </w:r>
      <w:r w:rsidRPr="00C829E3">
        <w:rPr>
          <w:rFonts w:ascii="Times New Roman" w:hAnsi="Times New Roman" w:cs="Times New Roman"/>
          <w:sz w:val="22"/>
          <w:szCs w:val="22"/>
        </w:rPr>
        <w:t>работы, принятые по КС-2 и КС-3, оплачиваются в срок не позднее последнего дня месяца, следующего за месяцем подписания Сторонами КС-2 и КС-3 в пределах объемов ассигнований на текущий год. При наличии предъявленных и неоплаченных на момент подписания КС-2, КС-3 штрафов и пеней выплата за выполненные работы уменьшается на сумму этих штрафов и пеней в соответствии с п. 8.5 настоящего Контракта.</w:t>
      </w:r>
    </w:p>
    <w:p w:rsidR="00D66DAC" w:rsidRPr="00FE65C3" w:rsidRDefault="00D66DAC" w:rsidP="00D66DAC">
      <w:pPr>
        <w:pStyle w:val="a7"/>
        <w:spacing w:after="0" w:line="240" w:lineRule="auto"/>
        <w:ind w:left="0" w:firstLine="709"/>
        <w:jc w:val="both"/>
        <w:outlineLvl w:val="0"/>
        <w:rPr>
          <w:rFonts w:ascii="Times New Roman" w:hAnsi="Times New Roman"/>
          <w:iCs/>
        </w:rPr>
      </w:pPr>
      <w:r w:rsidRPr="00DA4D9B">
        <w:rPr>
          <w:rFonts w:ascii="Times New Roman" w:hAnsi="Times New Roman"/>
          <w:iCs/>
        </w:rPr>
        <w:t>6.</w:t>
      </w:r>
      <w:r w:rsidRPr="002D46AE">
        <w:rPr>
          <w:rFonts w:ascii="Times New Roman" w:hAnsi="Times New Roman"/>
          <w:iCs/>
        </w:rPr>
        <w:t>7</w:t>
      </w:r>
      <w:r w:rsidRPr="00DA4D9B">
        <w:rPr>
          <w:rFonts w:ascii="Times New Roman" w:hAnsi="Times New Roman"/>
          <w:iCs/>
        </w:rPr>
        <w:t>. В случае</w:t>
      </w:r>
      <w:proofErr w:type="gramStart"/>
      <w:r w:rsidRPr="00DA4D9B">
        <w:rPr>
          <w:rFonts w:ascii="Times New Roman" w:hAnsi="Times New Roman"/>
          <w:iCs/>
        </w:rPr>
        <w:t>,</w:t>
      </w:r>
      <w:proofErr w:type="gramEnd"/>
      <w:r w:rsidRPr="00DA4D9B">
        <w:rPr>
          <w:rFonts w:ascii="Times New Roman" w:hAnsi="Times New Roman"/>
          <w:iCs/>
        </w:rPr>
        <w:t xml:space="preserve"> если Заказчик несет расходы на электроснабжение Объекта, эти расходы должны быть возмещены Подрядчиком путем уменьшения выплаты за выполненные работы, предъявленные к оплате по формам КС-2, КС-3. Указанная сумма возмещения </w:t>
      </w:r>
      <w:proofErr w:type="gramStart"/>
      <w:r w:rsidRPr="00DA4D9B">
        <w:rPr>
          <w:rFonts w:ascii="Times New Roman" w:hAnsi="Times New Roman"/>
          <w:iCs/>
        </w:rPr>
        <w:t>подлежит обязательному указанию в актах формы КС-2 и устанавливается</w:t>
      </w:r>
      <w:proofErr w:type="gramEnd"/>
      <w:r w:rsidRPr="00DA4D9B">
        <w:rPr>
          <w:rFonts w:ascii="Times New Roman" w:hAnsi="Times New Roman"/>
          <w:iCs/>
        </w:rPr>
        <w:t xml:space="preserve"> на основании счетов на оплату электроэнергии, оплаченных Заказчиком, или показаний электрического счетчика, установленного </w:t>
      </w:r>
      <w:r w:rsidRPr="00FE65C3">
        <w:rPr>
          <w:rFonts w:ascii="Times New Roman" w:hAnsi="Times New Roman"/>
          <w:iCs/>
        </w:rPr>
        <w:t xml:space="preserve">на Объекте. </w:t>
      </w:r>
    </w:p>
    <w:p w:rsidR="00D66DAC" w:rsidRPr="00FE65C3" w:rsidRDefault="00D66DAC" w:rsidP="00D66DAC">
      <w:pPr>
        <w:autoSpaceDE w:val="0"/>
        <w:autoSpaceDN w:val="0"/>
        <w:ind w:firstLine="709"/>
        <w:jc w:val="both"/>
      </w:pPr>
      <w:r>
        <w:lastRenderedPageBreak/>
        <w:t xml:space="preserve">6.8. </w:t>
      </w:r>
      <w:proofErr w:type="gramStart"/>
      <w:r w:rsidRPr="00FE65C3">
        <w:t>Подрядчик проинформирован, что в соответствии с распоряжением Правительства Новосибирской области от 14.05.2013 N 205-рп "О мерах по повышению собираемости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1 млн. рублей в течение двух месяцев, информация может быть передана в Следственное управление Следственного комитета Российской Федерации по Новосибирской</w:t>
      </w:r>
      <w:proofErr w:type="gramEnd"/>
      <w:r w:rsidRPr="00FE65C3">
        <w:t xml:space="preserve"> области. При этом порядок исполнения обязательств по Контракту может быть изменен по соглашению Сторон.</w:t>
      </w:r>
    </w:p>
    <w:p w:rsidR="00D66DAC" w:rsidRDefault="00D66DAC" w:rsidP="00D66DAC">
      <w:pPr>
        <w:jc w:val="center"/>
        <w:rPr>
          <w:b/>
        </w:rPr>
      </w:pPr>
    </w:p>
    <w:p w:rsidR="00D66DAC" w:rsidRPr="00DA4D9B" w:rsidRDefault="00D66DAC" w:rsidP="00D66DAC">
      <w:pPr>
        <w:jc w:val="center"/>
        <w:rPr>
          <w:b/>
          <w:bCs/>
        </w:rPr>
      </w:pPr>
      <w:r w:rsidRPr="00DA4D9B">
        <w:rPr>
          <w:b/>
        </w:rPr>
        <w:t xml:space="preserve">7. Обязательства Сторон </w:t>
      </w:r>
      <w:r w:rsidRPr="00DA4D9B">
        <w:rPr>
          <w:b/>
          <w:bCs/>
        </w:rPr>
        <w:t>по Контракту</w:t>
      </w:r>
    </w:p>
    <w:p w:rsidR="00D66DAC" w:rsidRPr="00DA4D9B" w:rsidRDefault="00D66DAC" w:rsidP="00D66DAC">
      <w:pPr>
        <w:pStyle w:val="a6"/>
        <w:ind w:firstLine="720"/>
        <w:jc w:val="both"/>
        <w:rPr>
          <w:rFonts w:ascii="Times New Roman" w:hAnsi="Times New Roman"/>
          <w:sz w:val="22"/>
          <w:szCs w:val="22"/>
          <w:u w:val="single"/>
        </w:rPr>
      </w:pPr>
      <w:r w:rsidRPr="00DA4D9B">
        <w:rPr>
          <w:rFonts w:ascii="Times New Roman" w:hAnsi="Times New Roman"/>
          <w:b/>
          <w:sz w:val="22"/>
          <w:szCs w:val="22"/>
          <w:u w:val="single"/>
        </w:rPr>
        <w:t>7.1. Подрядчик обязуется</w:t>
      </w:r>
      <w:r w:rsidRPr="00DA4D9B">
        <w:rPr>
          <w:rFonts w:ascii="Times New Roman" w:hAnsi="Times New Roman"/>
          <w:sz w:val="22"/>
          <w:szCs w:val="22"/>
          <w:u w:val="single"/>
        </w:rPr>
        <w:t xml:space="preserve">: </w:t>
      </w:r>
    </w:p>
    <w:p w:rsidR="00D66DAC" w:rsidRPr="00DA4D9B" w:rsidRDefault="00D66DAC" w:rsidP="00D66DAC">
      <w:pPr>
        <w:pStyle w:val="1"/>
        <w:spacing w:after="0"/>
        <w:ind w:left="0" w:firstLine="720"/>
        <w:rPr>
          <w:sz w:val="22"/>
          <w:szCs w:val="22"/>
        </w:rPr>
      </w:pPr>
      <w:r w:rsidRPr="00DA4D9B">
        <w:rPr>
          <w:sz w:val="22"/>
          <w:szCs w:val="22"/>
        </w:rPr>
        <w:t xml:space="preserve">7.1.1. Выполнить все работы в полном объеме в соответствии с Технической документацией, действующими нормативными документами и сдать их Заказчику согласно требованиям статьи 55 Градостроительного кодекса Российской Федерации в порядке, установленном настоящим Контрактом. </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7.1.2. Выполнить работы в установленные Контрактом сроки.</w:t>
      </w:r>
    </w:p>
    <w:p w:rsidR="00D66DAC" w:rsidRPr="00DA4D9B" w:rsidRDefault="00D66DAC" w:rsidP="00D66DAC">
      <w:pPr>
        <w:autoSpaceDE w:val="0"/>
        <w:ind w:firstLine="720"/>
        <w:jc w:val="both"/>
      </w:pPr>
      <w:r w:rsidRPr="00DA4D9B">
        <w:t xml:space="preserve">7.1.3. Обеспечить выполнение работ в пределах цены Контракта.  </w:t>
      </w:r>
    </w:p>
    <w:p w:rsidR="00D66DAC" w:rsidRPr="00DA4D9B" w:rsidRDefault="00D66DAC" w:rsidP="00D66DAC">
      <w:pPr>
        <w:ind w:firstLine="720"/>
        <w:jc w:val="both"/>
      </w:pPr>
      <w:r w:rsidRPr="00DA4D9B">
        <w:t>7.1.4. Уведомить Заказчика в письменной форме о привлечении к выполнению работ по Контракту субподрядчиков, нести перед Заказчиком имущественную ответственность за качество, сроки и объемы работ, выполняемых субподрядчиками.</w:t>
      </w:r>
    </w:p>
    <w:p w:rsidR="00D66DAC" w:rsidRPr="0064199B" w:rsidRDefault="00D66DAC" w:rsidP="00D66DAC">
      <w:pPr>
        <w:ind w:firstLine="709"/>
        <w:jc w:val="both"/>
      </w:pPr>
      <w:r w:rsidRPr="0064199B">
        <w:t>7.1.5. Принять от Заказчика в течение 5-ти рабочих дней с момента заключения Контракта строительную площадку. Приемка-передача строительной площадки оформляется Сторонами актом приема-передачи.</w:t>
      </w:r>
    </w:p>
    <w:p w:rsidR="00D66DAC" w:rsidRPr="0064199B" w:rsidRDefault="00D66DAC" w:rsidP="00D66DAC">
      <w:pPr>
        <w:ind w:firstLine="709"/>
        <w:jc w:val="both"/>
      </w:pPr>
      <w:r w:rsidRPr="0064199B">
        <w:t>Осуществлять производство работ на земельном участке, отведенном под строительство (реконструкцию) в границах земельного отвода, указанных в Технической документации.</w:t>
      </w:r>
    </w:p>
    <w:p w:rsidR="00D66DAC" w:rsidRPr="0064199B" w:rsidRDefault="00D66DAC" w:rsidP="00D66DAC">
      <w:pPr>
        <w:ind w:firstLine="709"/>
        <w:jc w:val="both"/>
      </w:pPr>
      <w:r w:rsidRPr="0064199B">
        <w:t xml:space="preserve">7.1.6. </w:t>
      </w:r>
      <w:proofErr w:type="gramStart"/>
      <w:r w:rsidRPr="0064199B">
        <w:t>Разработать и предоставить</w:t>
      </w:r>
      <w:proofErr w:type="gramEnd"/>
      <w:r w:rsidRPr="0064199B">
        <w:t xml:space="preserve"> на согласование Заказчику в течение 10-ти дней с момента подписания настоящего Контракта утвержденный Подрядчиком и согласованный с необходимыми организациями проект производства работ.</w:t>
      </w:r>
    </w:p>
    <w:p w:rsidR="00D66DAC" w:rsidRPr="0064199B" w:rsidRDefault="00D66DAC" w:rsidP="00D66DAC">
      <w:pPr>
        <w:ind w:firstLine="709"/>
        <w:jc w:val="both"/>
      </w:pPr>
      <w:r w:rsidRPr="0064199B">
        <w:t>Представить Заказчику в течение 4-х дней с момента подписания настоящего Контракта общий журнал работ и специальные журналы, в которых с момента начала работ на Объекте до завершения его строительством ведется учет выполненных работ.</w:t>
      </w:r>
    </w:p>
    <w:p w:rsidR="00D66DAC" w:rsidRPr="00DA4D9B" w:rsidRDefault="00D66DAC" w:rsidP="00D66DAC">
      <w:pPr>
        <w:ind w:firstLine="709"/>
        <w:jc w:val="both"/>
      </w:pPr>
      <w:r w:rsidRPr="00DA4D9B">
        <w:t xml:space="preserve">7.1.7. Подготовить </w:t>
      </w:r>
      <w:proofErr w:type="gramStart"/>
      <w:r w:rsidRPr="00DA4D9B">
        <w:t>с выносом в натуру в соответствии с проектной документацией схему расположения разбиваемых в натуре</w:t>
      </w:r>
      <w:proofErr w:type="gramEnd"/>
      <w:r w:rsidRPr="00DA4D9B">
        <w:t xml:space="preserve"> осей зданий и сооружений, знаков закрепления этих осей и монтажных ориентиров, а также схемы расположения конструкций и их элементов относительно этих осей и ориентиров; разработать схемы исходя из условия, что оси и ориентиры, разбиваемые в натуре, должны быть технологически доступными для наблюдения  при контроле точности положения элементов конструкций на всех этапах строительства; одновременно, при необходимости, корректировать имеющуюся или разработать методику выполнения или контроля точности геодезических разбивочных работ, правила нанесения и закрепления монтажных ориентиров.  </w:t>
      </w:r>
    </w:p>
    <w:p w:rsidR="00D66DAC" w:rsidRPr="00DA4D9B" w:rsidRDefault="00D66DAC" w:rsidP="00D66DAC">
      <w:pPr>
        <w:ind w:firstLine="720"/>
        <w:jc w:val="both"/>
      </w:pPr>
      <w:r w:rsidRPr="00DA4D9B">
        <w:t>7.1.8. Обеспечить Заказчи</w:t>
      </w:r>
      <w:r>
        <w:t xml:space="preserve">ку беспрепятственный </w:t>
      </w:r>
      <w:proofErr w:type="gramStart"/>
      <w:r>
        <w:t>контроль за</w:t>
      </w:r>
      <w:proofErr w:type="gramEnd"/>
      <w:r w:rsidRPr="00DA4D9B">
        <w:t xml:space="preserve"> производством всех видов работ в течение всего срока действия настоящего Контракта, в том числе при осуществлении </w:t>
      </w:r>
      <w:r w:rsidRPr="00DA4D9B">
        <w:lastRenderedPageBreak/>
        <w:t xml:space="preserve">Заказчиком строительного контроля, контроля за соответствием используемых материалов и оборудования условиям настоящего контракта, Технической документации. </w:t>
      </w:r>
    </w:p>
    <w:p w:rsidR="00D66DAC" w:rsidRPr="00DA4D9B" w:rsidRDefault="00D66DAC" w:rsidP="00D66DAC">
      <w:pPr>
        <w:pStyle w:val="a6"/>
        <w:ind w:firstLine="720"/>
        <w:jc w:val="both"/>
        <w:rPr>
          <w:rFonts w:ascii="Times New Roman" w:hAnsi="Times New Roman"/>
          <w:color w:val="FF0000"/>
          <w:sz w:val="22"/>
          <w:szCs w:val="22"/>
        </w:rPr>
      </w:pPr>
      <w:r w:rsidRPr="00DA4D9B">
        <w:rPr>
          <w:rFonts w:ascii="Times New Roman" w:hAnsi="Times New Roman"/>
          <w:sz w:val="22"/>
          <w:szCs w:val="22"/>
        </w:rPr>
        <w:t xml:space="preserve">7.1.9. </w:t>
      </w:r>
      <w:proofErr w:type="gramStart"/>
      <w:r w:rsidRPr="00DA4D9B">
        <w:rPr>
          <w:rFonts w:ascii="Times New Roman" w:hAnsi="Times New Roman"/>
          <w:sz w:val="22"/>
          <w:szCs w:val="22"/>
        </w:rPr>
        <w:t>Обеспечить и содержать</w:t>
      </w:r>
      <w:proofErr w:type="gramEnd"/>
      <w:r w:rsidRPr="00DA4D9B">
        <w:rPr>
          <w:rFonts w:ascii="Times New Roman" w:hAnsi="Times New Roman"/>
          <w:sz w:val="22"/>
          <w:szCs w:val="22"/>
        </w:rPr>
        <w:t xml:space="preserve"> за свой счет инженерные коммуникации, освещение, ограждение строительной площадки, охрану Объекта, а также материалов, оборудования, строительной техники и другого имущества, необходимых для строительства (реконструкции) Объекта, находящихся на строительной площадке с момента начала производства работ по Контракту до подписания акта КС-11. </w:t>
      </w:r>
      <w:r w:rsidRPr="00DA4D9B">
        <w:rPr>
          <w:rFonts w:ascii="Times New Roman" w:hAnsi="Times New Roman"/>
          <w:color w:val="FF0000"/>
          <w:sz w:val="22"/>
          <w:szCs w:val="22"/>
        </w:rPr>
        <w:t xml:space="preserve"> </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 xml:space="preserve">7.1.10. Представлять Заказчику в течение 5-ти дней со дня получения запроса от Заказчика письменные разъяснения о ходе выполнения работ на Объекте. </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7.1.11. Исполнять указания Заказчика, представителей авторского и государственного строительного надзора, не противоречащие условиям Контракта.</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7.1.12. Устранять все нарушения по замечаниям Заказчика; в течение 5-ти  рабочих дней с момента получения замечаний Заказчика письменно уведомить его о ходе устранения замечаний.</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7.1.13. Устранять в сроки, установленные Заказчиком, недостатки и дефекты, выявленные при приемке работ и в течение гарантийного срока (п.8.</w:t>
      </w:r>
      <w:r>
        <w:rPr>
          <w:rFonts w:ascii="Times New Roman" w:hAnsi="Times New Roman"/>
          <w:sz w:val="22"/>
          <w:szCs w:val="22"/>
        </w:rPr>
        <w:t>2</w:t>
      </w:r>
      <w:r w:rsidRPr="00DA4D9B">
        <w:rPr>
          <w:rFonts w:ascii="Times New Roman" w:hAnsi="Times New Roman"/>
          <w:sz w:val="22"/>
          <w:szCs w:val="22"/>
        </w:rPr>
        <w:t xml:space="preserve"> Контракта).</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 xml:space="preserve">7.1.14. </w:t>
      </w:r>
      <w:r w:rsidRPr="00DA4D9B">
        <w:rPr>
          <w:rFonts w:ascii="Times New Roman" w:hAnsi="Times New Roman"/>
          <w:spacing w:val="2"/>
          <w:sz w:val="22"/>
          <w:szCs w:val="22"/>
          <w:lang w:val="x-none" w:eastAsia="x-none"/>
        </w:rPr>
        <w:t>Предоставлять</w:t>
      </w:r>
      <w:r w:rsidRPr="00DA4D9B">
        <w:rPr>
          <w:rFonts w:ascii="Times New Roman" w:hAnsi="Times New Roman"/>
          <w:spacing w:val="11"/>
          <w:sz w:val="22"/>
          <w:szCs w:val="22"/>
          <w:lang w:val="x-none" w:eastAsia="x-none"/>
        </w:rPr>
        <w:t xml:space="preserve"> </w:t>
      </w:r>
      <w:r w:rsidRPr="00DA4D9B">
        <w:rPr>
          <w:rFonts w:ascii="Times New Roman" w:hAnsi="Times New Roman"/>
          <w:sz w:val="22"/>
          <w:szCs w:val="22"/>
          <w:lang w:val="x-none" w:eastAsia="x-none"/>
        </w:rPr>
        <w:t xml:space="preserve">Заказчику для проведения </w:t>
      </w:r>
      <w:proofErr w:type="spellStart"/>
      <w:r w:rsidRPr="00DA4D9B">
        <w:rPr>
          <w:rFonts w:ascii="Times New Roman" w:hAnsi="Times New Roman"/>
          <w:sz w:val="22"/>
          <w:szCs w:val="22"/>
          <w:lang w:val="x-none" w:eastAsia="x-none"/>
        </w:rPr>
        <w:t>при</w:t>
      </w:r>
      <w:r w:rsidRPr="00DA4D9B">
        <w:rPr>
          <w:rFonts w:ascii="Times New Roman" w:hAnsi="Times New Roman"/>
          <w:sz w:val="22"/>
          <w:szCs w:val="22"/>
          <w:lang w:eastAsia="x-none"/>
        </w:rPr>
        <w:t>е</w:t>
      </w:r>
      <w:r w:rsidRPr="00DA4D9B">
        <w:rPr>
          <w:rFonts w:ascii="Times New Roman" w:hAnsi="Times New Roman"/>
          <w:sz w:val="22"/>
          <w:szCs w:val="22"/>
          <w:lang w:val="x-none" w:eastAsia="x-none"/>
        </w:rPr>
        <w:t>мки</w:t>
      </w:r>
      <w:proofErr w:type="spellEnd"/>
      <w:r w:rsidRPr="00DA4D9B">
        <w:rPr>
          <w:rFonts w:ascii="Times New Roman" w:hAnsi="Times New Roman"/>
          <w:sz w:val="22"/>
          <w:szCs w:val="22"/>
          <w:lang w:val="x-none" w:eastAsia="x-none"/>
        </w:rPr>
        <w:t>/освидетельствования выполненных работ</w:t>
      </w:r>
      <w:r w:rsidRPr="00DA4D9B">
        <w:rPr>
          <w:rFonts w:ascii="Times New Roman" w:hAnsi="Times New Roman"/>
          <w:spacing w:val="2"/>
          <w:sz w:val="22"/>
          <w:szCs w:val="22"/>
          <w:lang w:val="x-none" w:eastAsia="x-none"/>
        </w:rPr>
        <w:t xml:space="preserve"> </w:t>
      </w:r>
      <w:r w:rsidRPr="00DA4D9B">
        <w:rPr>
          <w:rFonts w:ascii="Times New Roman" w:hAnsi="Times New Roman"/>
          <w:sz w:val="22"/>
          <w:szCs w:val="22"/>
          <w:lang w:val="x-none" w:eastAsia="x-none"/>
        </w:rPr>
        <w:t xml:space="preserve">автотранспорт (для проезда от местонахождения Заказчика до места производства работ и обратно) и помещение (комнату), оборудованную необходимой оргтехникой. </w:t>
      </w:r>
      <w:r w:rsidRPr="00DA4D9B">
        <w:rPr>
          <w:rFonts w:ascii="Times New Roman" w:hAnsi="Times New Roman"/>
          <w:sz w:val="22"/>
          <w:szCs w:val="22"/>
          <w:lang w:eastAsia="x-none"/>
        </w:rPr>
        <w:t xml:space="preserve"> </w:t>
      </w:r>
    </w:p>
    <w:p w:rsidR="00D66DAC" w:rsidRPr="00DA4D9B" w:rsidRDefault="00D66DAC" w:rsidP="00D66DAC">
      <w:pPr>
        <w:ind w:firstLine="709"/>
        <w:jc w:val="both"/>
      </w:pPr>
      <w:r w:rsidRPr="00DA4D9B">
        <w:t>7.1.15. Извещать Заказчика о дате готовности к освидетельствованию скрытых работ и ответственных конструкций, в сроки, указанные в п. 5.3.1 настоящего Контракта.</w:t>
      </w:r>
    </w:p>
    <w:p w:rsidR="00D66DAC" w:rsidRPr="00DA4D9B" w:rsidRDefault="00D66DAC" w:rsidP="00D66DAC">
      <w:pPr>
        <w:pStyle w:val="a8"/>
        <w:tabs>
          <w:tab w:val="left" w:pos="1260"/>
        </w:tabs>
        <w:suppressAutoHyphens w:val="0"/>
        <w:spacing w:after="0"/>
        <w:ind w:left="0" w:right="-83" w:firstLine="709"/>
        <w:jc w:val="both"/>
        <w:rPr>
          <w:sz w:val="22"/>
          <w:szCs w:val="22"/>
        </w:rPr>
      </w:pPr>
      <w:r w:rsidRPr="00DA4D9B">
        <w:rPr>
          <w:sz w:val="22"/>
          <w:szCs w:val="22"/>
        </w:rPr>
        <w:t>7.1</w:t>
      </w:r>
      <w:r w:rsidRPr="00DA4D9B">
        <w:rPr>
          <w:bCs/>
          <w:sz w:val="22"/>
          <w:szCs w:val="22"/>
        </w:rPr>
        <w:t xml:space="preserve">.16. </w:t>
      </w:r>
      <w:r w:rsidRPr="00DA4D9B">
        <w:rPr>
          <w:sz w:val="22"/>
          <w:szCs w:val="22"/>
        </w:rPr>
        <w:t>Обеспечить при проведении работ выполнение необходимых мероприятий по охране труда, охране окружающей среды и пожарной безопасности.</w:t>
      </w:r>
    </w:p>
    <w:p w:rsidR="00D66DAC" w:rsidRPr="00DA4D9B" w:rsidRDefault="00D66DAC" w:rsidP="00D66DAC">
      <w:pPr>
        <w:pStyle w:val="a8"/>
        <w:tabs>
          <w:tab w:val="left" w:pos="1260"/>
        </w:tabs>
        <w:suppressAutoHyphens w:val="0"/>
        <w:spacing w:after="0"/>
        <w:ind w:left="0" w:right="-83" w:firstLine="709"/>
        <w:jc w:val="both"/>
        <w:rPr>
          <w:sz w:val="22"/>
          <w:szCs w:val="22"/>
          <w:lang w:eastAsia="x-none"/>
        </w:rPr>
      </w:pPr>
      <w:r w:rsidRPr="00DA4D9B">
        <w:rPr>
          <w:sz w:val="22"/>
          <w:szCs w:val="22"/>
        </w:rPr>
        <w:t xml:space="preserve">7.1.17. </w:t>
      </w:r>
      <w:r w:rsidRPr="00DA4D9B">
        <w:rPr>
          <w:sz w:val="22"/>
          <w:szCs w:val="22"/>
          <w:lang w:val="x-none" w:eastAsia="x-none"/>
        </w:rPr>
        <w:t>В случае расторжения Контракта вернуть Заказчику получен</w:t>
      </w:r>
      <w:r w:rsidRPr="00DA4D9B">
        <w:rPr>
          <w:sz w:val="22"/>
          <w:szCs w:val="22"/>
          <w:lang w:eastAsia="x-none"/>
        </w:rPr>
        <w:t xml:space="preserve">ную проектную и рабочую документацию </w:t>
      </w:r>
      <w:r w:rsidRPr="00DA4D9B">
        <w:rPr>
          <w:sz w:val="22"/>
          <w:szCs w:val="22"/>
          <w:lang w:val="x-none" w:eastAsia="x-none"/>
        </w:rPr>
        <w:t xml:space="preserve">в десятидневный срок с момента расторжения. В случае утраты </w:t>
      </w:r>
      <w:r w:rsidRPr="00DA4D9B">
        <w:rPr>
          <w:sz w:val="22"/>
          <w:szCs w:val="22"/>
          <w:lang w:eastAsia="x-none"/>
        </w:rPr>
        <w:t>проектной и/или рабочей документации</w:t>
      </w:r>
      <w:r w:rsidRPr="00DA4D9B">
        <w:rPr>
          <w:sz w:val="22"/>
          <w:szCs w:val="22"/>
          <w:lang w:val="x-none" w:eastAsia="x-none"/>
        </w:rPr>
        <w:t xml:space="preserve"> восстановить е</w:t>
      </w:r>
      <w:r w:rsidRPr="00DA4D9B">
        <w:rPr>
          <w:sz w:val="22"/>
          <w:szCs w:val="22"/>
          <w:lang w:eastAsia="x-none"/>
        </w:rPr>
        <w:t>е</w:t>
      </w:r>
      <w:r w:rsidRPr="00DA4D9B">
        <w:rPr>
          <w:sz w:val="22"/>
          <w:szCs w:val="22"/>
          <w:lang w:val="x-none" w:eastAsia="x-none"/>
        </w:rPr>
        <w:t xml:space="preserve"> за свой счет.</w:t>
      </w:r>
    </w:p>
    <w:p w:rsidR="00D66DAC" w:rsidRPr="00DA4D9B" w:rsidRDefault="00D66DAC" w:rsidP="00D66DAC">
      <w:pPr>
        <w:pStyle w:val="a8"/>
        <w:tabs>
          <w:tab w:val="left" w:pos="1260"/>
        </w:tabs>
        <w:suppressAutoHyphens w:val="0"/>
        <w:spacing w:after="0"/>
        <w:ind w:left="0" w:right="-83" w:firstLine="709"/>
        <w:jc w:val="both"/>
        <w:rPr>
          <w:sz w:val="22"/>
          <w:szCs w:val="22"/>
          <w:lang w:eastAsia="x-none"/>
        </w:rPr>
      </w:pPr>
      <w:r w:rsidRPr="00DA4D9B">
        <w:rPr>
          <w:sz w:val="22"/>
          <w:szCs w:val="22"/>
          <w:lang w:eastAsia="x-none"/>
        </w:rPr>
        <w:t xml:space="preserve">7.1.18. </w:t>
      </w:r>
      <w:r w:rsidRPr="00DA4D9B">
        <w:rPr>
          <w:sz w:val="22"/>
          <w:szCs w:val="22"/>
          <w:lang w:val="x-none" w:eastAsia="x-none"/>
        </w:rPr>
        <w:t>Выполнить в полном объеме все свои обязательства, предусмотренные в других пунктах настоящего Контракта</w:t>
      </w:r>
      <w:r w:rsidRPr="00DA4D9B">
        <w:rPr>
          <w:sz w:val="22"/>
          <w:szCs w:val="22"/>
          <w:lang w:eastAsia="x-none"/>
        </w:rPr>
        <w:t>, а также действующим законодательством РФ.</w:t>
      </w:r>
    </w:p>
    <w:p w:rsidR="00D66DAC" w:rsidRPr="00DA4D9B" w:rsidRDefault="00D66DAC" w:rsidP="00D66DAC">
      <w:pPr>
        <w:pStyle w:val="a8"/>
        <w:tabs>
          <w:tab w:val="left" w:pos="1260"/>
        </w:tabs>
        <w:suppressAutoHyphens w:val="0"/>
        <w:spacing w:after="0"/>
        <w:ind w:left="0" w:right="-83" w:firstLine="709"/>
        <w:jc w:val="both"/>
        <w:rPr>
          <w:sz w:val="22"/>
          <w:szCs w:val="22"/>
        </w:rPr>
      </w:pPr>
      <w:r w:rsidRPr="00DA4D9B">
        <w:rPr>
          <w:sz w:val="22"/>
          <w:szCs w:val="22"/>
          <w:lang w:eastAsia="x-none"/>
        </w:rPr>
        <w:t xml:space="preserve">7.1.19. </w:t>
      </w:r>
      <w:r w:rsidRPr="00DA4D9B">
        <w:rPr>
          <w:sz w:val="22"/>
          <w:szCs w:val="22"/>
          <w:lang w:val="x-none" w:eastAsia="x-none"/>
        </w:rPr>
        <w:t>Оказывать содействие Заказчику в случае проведения проверок, проводимых в отношении Заказчика контролирующими органами на объекте. При проведении проверок, производимых Государственным строительным надзором, визировать акты промежуточных проверок и акт итоговой проверки (на экземпляре Заказчика).</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 xml:space="preserve">7.1.20. В 10-дневный срок до подписания акта формы КС-11 вывезти за пределы строительной площадки принадлежащие Подрядчику строительные машины, оборудование, инвентарь, инструменты, строительные материалы и другое имущество, а также очистить Объект от строительного мусора, временных сооружений и провести рекультивацию временно занимаемых земель. При этом вывоз строительного мусора осуществляется за счет Подрядчика в специально отведенные для этого места с соблюдением всех установленных норм и требований; получение согласования этих мест лежит на Подрядчике. </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7.1.21. Обеспечить за свой счет охрану строительной площадки.</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 xml:space="preserve">7.1.22. Обеспечить качество выполняемых работ, соответствующее техническим регламентам, действующим ГОСТ, СНиП. Обеспечить устранение выявленных недостатков и не приступать к продолжению работ до подписания Сторонами актов об устранении выявленных недостатков. </w:t>
      </w:r>
    </w:p>
    <w:p w:rsidR="00D66DAC" w:rsidRPr="00DA4D9B" w:rsidRDefault="00D66DAC" w:rsidP="00D66DAC">
      <w:pPr>
        <w:pStyle w:val="1"/>
        <w:spacing w:after="0"/>
        <w:ind w:left="0" w:firstLine="720"/>
        <w:rPr>
          <w:sz w:val="22"/>
          <w:szCs w:val="22"/>
        </w:rPr>
      </w:pPr>
      <w:r w:rsidRPr="00DA4D9B">
        <w:rPr>
          <w:sz w:val="22"/>
          <w:szCs w:val="22"/>
        </w:rPr>
        <w:t>7.1.23. Обеспечить производство работ всеми необходимыми материалами, оборудованием, конструкциями, обеспечить их приемку, разгрузку и складирование; обеспечить производство работ необходимыми механизмами, автотранспортом и  проч.</w:t>
      </w:r>
    </w:p>
    <w:p w:rsidR="00D66DAC" w:rsidRPr="00DA4D9B" w:rsidRDefault="00D66DAC" w:rsidP="00D66DAC">
      <w:pPr>
        <w:pStyle w:val="1"/>
        <w:spacing w:after="0"/>
        <w:ind w:left="0" w:firstLine="720"/>
        <w:rPr>
          <w:sz w:val="22"/>
          <w:szCs w:val="22"/>
        </w:rPr>
      </w:pPr>
      <w:r w:rsidRPr="00DA4D9B">
        <w:rPr>
          <w:sz w:val="22"/>
          <w:szCs w:val="22"/>
        </w:rPr>
        <w:t>Все поставляемые для строительства материалы, конструкции и оборудование должны иметь соответствующие сертификаты, технические паспорта и другие документы, удостоверяющие их качество, пожарную безопасность и санитарно-гигиеническое соответствие. Вышеуказанные документы должны быть предоставлены Заказчику за 5 дней до начала производства работ, выполняемых с использованием этих материалов, а также должны быть переданы Подрядчиком Заказчику одновременно с  КС-2 и КС-3 на объемы работ, предъявляемые к оплате.</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lastRenderedPageBreak/>
        <w:t xml:space="preserve">7.1.24. Осуществить в установленном порядке временные присоединения инженерных коммуникаций на период выполнения работ на строительной площадке и выполнить присоединения вновь построенных коммуникаций в точках подключения в соответствии с выданными техническими условиями. </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 xml:space="preserve">7.1.25. Самостоятельно согласовать с соответствующими организациями производство земляных работ, необходимых для строительства Объекта, в том числе земляных работ, связанных со вскрытием или пересечением подземных коммуникаций. При этом затраты Подрядчика, связанные со вскрытием, врезкой, переносом подземных коммуникаций, предусмотренные Технической документацией, входят в цену настоящего Контракта. Для исполнения настоящего пункта Заказчик выдает Подрядчику доверенность. </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7.1.26. Произвести монтаж, пуско-наладочные работы всего монтируемого оборудования, предусмотренного Технической документацией.</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 xml:space="preserve">7.1.27. Приостановить производство работ до получения письменных указаний от Заказчика и в течение 5-ти дней известить Заказчика при обнаружении независящих от Подрядчика обстоятельств, угрожающих качеству выполняемой работы, либо создающих невозможность ее завершения в срок. </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 xml:space="preserve">7.1.28. Систематически осуществлять за свой счет содержание и уборку от мусора и снега строительной площадки и прилегающей непосредственно к ней территории на расстоянии 5 метров. Установить на ограждении строительной площадки логотип Заказчика, информационный щит и паспорт объекта, утвержденные Заказчиком. Поддерживать в надлежащем состоянии ограждение строительной площадки и паспорт объекта в течение всего периода производства работ по настоящему Контракту.  </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7.1.29. Вести с момента начала работ и до их завершения общий журнал (форма КС-6) и журнал учета выполненных работ (формы КС-6а). Каждая запись в журнале подписывается Подрядчиком. В журнале отражается весь ход фактического производства работ, а также все факты и обстоятельства, связанные с производством работ.</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 xml:space="preserve">Вести при производстве всех видов работ </w:t>
      </w:r>
      <w:proofErr w:type="gramStart"/>
      <w:r w:rsidRPr="00DA4D9B">
        <w:rPr>
          <w:rFonts w:ascii="Times New Roman" w:hAnsi="Times New Roman"/>
          <w:sz w:val="22"/>
          <w:szCs w:val="22"/>
        </w:rPr>
        <w:t>хронологический</w:t>
      </w:r>
      <w:proofErr w:type="gramEnd"/>
      <w:r w:rsidRPr="00DA4D9B">
        <w:rPr>
          <w:rFonts w:ascii="Times New Roman" w:hAnsi="Times New Roman"/>
          <w:sz w:val="22"/>
          <w:szCs w:val="22"/>
        </w:rPr>
        <w:t xml:space="preserve"> </w:t>
      </w:r>
      <w:proofErr w:type="spellStart"/>
      <w:r w:rsidRPr="00DA4D9B">
        <w:rPr>
          <w:rFonts w:ascii="Times New Roman" w:hAnsi="Times New Roman"/>
          <w:sz w:val="22"/>
          <w:szCs w:val="22"/>
        </w:rPr>
        <w:t>фотожурнал</w:t>
      </w:r>
      <w:proofErr w:type="spellEnd"/>
      <w:r w:rsidRPr="00DA4D9B">
        <w:rPr>
          <w:rFonts w:ascii="Times New Roman" w:hAnsi="Times New Roman"/>
          <w:sz w:val="22"/>
          <w:szCs w:val="22"/>
        </w:rPr>
        <w:t xml:space="preserve"> в электронном виде, при этом вести отдельный </w:t>
      </w:r>
      <w:proofErr w:type="spellStart"/>
      <w:r w:rsidRPr="00DA4D9B">
        <w:rPr>
          <w:rFonts w:ascii="Times New Roman" w:hAnsi="Times New Roman"/>
          <w:sz w:val="22"/>
          <w:szCs w:val="22"/>
        </w:rPr>
        <w:t>фотожурнал</w:t>
      </w:r>
      <w:proofErr w:type="spellEnd"/>
      <w:r w:rsidRPr="00DA4D9B">
        <w:rPr>
          <w:rFonts w:ascii="Times New Roman" w:hAnsi="Times New Roman"/>
          <w:sz w:val="22"/>
          <w:szCs w:val="22"/>
        </w:rPr>
        <w:t xml:space="preserve"> на скрытые работы. Все фотодокументы, подготовленные во исполнение настоящего абзаца, передавать в электронном виде Заказчику одновременно с исполнительной документацией.</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 xml:space="preserve">7.1.30. Извещать Заказчика о завершении соответствующего цикла (этапа) работ за 10 дней до планируемого завершения с целью проведения комплексной проверки с участием инспекции </w:t>
      </w:r>
      <w:proofErr w:type="spellStart"/>
      <w:r w:rsidRPr="00DA4D9B">
        <w:rPr>
          <w:rFonts w:ascii="Times New Roman" w:hAnsi="Times New Roman"/>
          <w:sz w:val="22"/>
          <w:szCs w:val="22"/>
        </w:rPr>
        <w:t>Госстройнадзора</w:t>
      </w:r>
      <w:proofErr w:type="spellEnd"/>
      <w:r w:rsidRPr="00DA4D9B">
        <w:rPr>
          <w:rFonts w:ascii="Times New Roman" w:hAnsi="Times New Roman"/>
          <w:sz w:val="22"/>
          <w:szCs w:val="22"/>
        </w:rPr>
        <w:t xml:space="preserve">. </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 xml:space="preserve">7.1.31. Передать Заказчику по </w:t>
      </w:r>
      <w:proofErr w:type="gramStart"/>
      <w:r w:rsidRPr="00DA4D9B">
        <w:rPr>
          <w:rFonts w:ascii="Times New Roman" w:hAnsi="Times New Roman"/>
          <w:sz w:val="22"/>
          <w:szCs w:val="22"/>
        </w:rPr>
        <w:t>окончании</w:t>
      </w:r>
      <w:proofErr w:type="gramEnd"/>
      <w:r w:rsidRPr="00DA4D9B">
        <w:rPr>
          <w:rFonts w:ascii="Times New Roman" w:hAnsi="Times New Roman"/>
          <w:sz w:val="22"/>
          <w:szCs w:val="22"/>
        </w:rPr>
        <w:t xml:space="preserve"> строительно-монтажных работ законченный строительством Объект по акту формы КС-11. Подготовить документы, необходимые для получения  «Заключения о соответствии построенного объекта капстроительства требованиям технических регламентов (норм и правил), иных норм и правовых актов проектной документации», подключение инженерных сетей и  т.п. документов для предъявления в инспекцию государственного строительного надзора. </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7.1.32. Получить за свой счет документы, свидетельствующие о выполнении технических условий на электр</w:t>
      </w:r>
      <w:proofErr w:type="gramStart"/>
      <w:r w:rsidRPr="00DA4D9B">
        <w:rPr>
          <w:rFonts w:ascii="Times New Roman" w:hAnsi="Times New Roman"/>
          <w:sz w:val="22"/>
          <w:szCs w:val="22"/>
        </w:rPr>
        <w:t>о-</w:t>
      </w:r>
      <w:proofErr w:type="gramEnd"/>
      <w:r w:rsidRPr="00DA4D9B">
        <w:rPr>
          <w:rFonts w:ascii="Times New Roman" w:hAnsi="Times New Roman"/>
          <w:sz w:val="22"/>
          <w:szCs w:val="22"/>
        </w:rPr>
        <w:t xml:space="preserve"> и теплоснабжение, водоснабжение и канализацию, Разрешение на допуск  в эксплуатацию  электро- и </w:t>
      </w:r>
      <w:proofErr w:type="spellStart"/>
      <w:r w:rsidRPr="00DA4D9B">
        <w:rPr>
          <w:rFonts w:ascii="Times New Roman" w:hAnsi="Times New Roman"/>
          <w:sz w:val="22"/>
          <w:szCs w:val="22"/>
        </w:rPr>
        <w:t>теплоустановок</w:t>
      </w:r>
      <w:proofErr w:type="spellEnd"/>
      <w:r w:rsidRPr="00DA4D9B">
        <w:rPr>
          <w:rFonts w:ascii="Times New Roman" w:hAnsi="Times New Roman"/>
          <w:sz w:val="22"/>
          <w:szCs w:val="22"/>
        </w:rPr>
        <w:t xml:space="preserve"> с Актами осмотра и передать их Заказчику.</w:t>
      </w:r>
    </w:p>
    <w:p w:rsidR="00D66DAC"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7.1.33. После проведения пусконаладочных работ на системах, тепл</w:t>
      </w:r>
      <w:proofErr w:type="gramStart"/>
      <w:r w:rsidRPr="00DA4D9B">
        <w:rPr>
          <w:rFonts w:ascii="Times New Roman" w:hAnsi="Times New Roman"/>
          <w:sz w:val="22"/>
          <w:szCs w:val="22"/>
        </w:rPr>
        <w:t>о</w:t>
      </w:r>
      <w:r>
        <w:rPr>
          <w:rFonts w:ascii="Times New Roman" w:hAnsi="Times New Roman"/>
          <w:sz w:val="22"/>
          <w:szCs w:val="22"/>
        </w:rPr>
        <w:t>-</w:t>
      </w:r>
      <w:proofErr w:type="gramEnd"/>
      <w:r>
        <w:rPr>
          <w:rFonts w:ascii="Times New Roman" w:hAnsi="Times New Roman"/>
          <w:sz w:val="22"/>
          <w:szCs w:val="22"/>
        </w:rPr>
        <w:t xml:space="preserve"> и водоснабжения, канализации</w:t>
      </w:r>
      <w:r w:rsidRPr="00DA4D9B">
        <w:rPr>
          <w:rFonts w:ascii="Times New Roman" w:hAnsi="Times New Roman"/>
          <w:sz w:val="22"/>
          <w:szCs w:val="22"/>
        </w:rPr>
        <w:t>, прочего технологического оборудования предъявить соответствующим надзорным органам (</w:t>
      </w:r>
      <w:proofErr w:type="spellStart"/>
      <w:r w:rsidRPr="00DA4D9B">
        <w:rPr>
          <w:rFonts w:ascii="Times New Roman" w:hAnsi="Times New Roman"/>
          <w:sz w:val="22"/>
          <w:szCs w:val="22"/>
        </w:rPr>
        <w:t>Ростехнадзор</w:t>
      </w:r>
      <w:proofErr w:type="spellEnd"/>
      <w:r w:rsidRPr="00DA4D9B">
        <w:rPr>
          <w:rFonts w:ascii="Times New Roman" w:hAnsi="Times New Roman"/>
          <w:sz w:val="22"/>
          <w:szCs w:val="22"/>
        </w:rPr>
        <w:t xml:space="preserve">, </w:t>
      </w:r>
      <w:proofErr w:type="spellStart"/>
      <w:r w:rsidRPr="00DA4D9B">
        <w:rPr>
          <w:rFonts w:ascii="Times New Roman" w:hAnsi="Times New Roman"/>
          <w:sz w:val="22"/>
          <w:szCs w:val="22"/>
        </w:rPr>
        <w:t>Роспотребнадзор</w:t>
      </w:r>
      <w:proofErr w:type="spellEnd"/>
      <w:r w:rsidRPr="00DA4D9B">
        <w:rPr>
          <w:rFonts w:ascii="Times New Roman" w:hAnsi="Times New Roman"/>
          <w:sz w:val="22"/>
          <w:szCs w:val="22"/>
        </w:rPr>
        <w:t>) эти системы для освидетельствования и получения актов (освидетельствование производится за счет Подрядчика</w:t>
      </w:r>
      <w:r>
        <w:rPr>
          <w:rFonts w:ascii="Times New Roman" w:hAnsi="Times New Roman"/>
          <w:sz w:val="22"/>
          <w:szCs w:val="22"/>
        </w:rPr>
        <w:t>),</w:t>
      </w:r>
      <w:r w:rsidRPr="00DA4D9B">
        <w:rPr>
          <w:rFonts w:ascii="Times New Roman" w:hAnsi="Times New Roman"/>
          <w:sz w:val="22"/>
          <w:szCs w:val="22"/>
        </w:rPr>
        <w:t xml:space="preserve"> передать указанные акты Заказчику. </w:t>
      </w:r>
    </w:p>
    <w:p w:rsidR="00D66DAC" w:rsidRDefault="00D66DAC" w:rsidP="00D66DAC">
      <w:pPr>
        <w:widowControl w:val="0"/>
        <w:autoSpaceDE w:val="0"/>
        <w:ind w:firstLine="709"/>
        <w:jc w:val="both"/>
      </w:pPr>
      <w:r>
        <w:t>7.1.34. Незамедлительно письменно предупредить (уведомить) Заказчика о наступлении обстоятельств, влияющих на невозможность выполнить работы в срок и до получения от него указаний приостановить работу. Подрядчик, не предупредивший Заказчика о данных обстоятельствах, либо продолживший работу, не дожидаясь ответа на предупреждение или, несмотря на своевременное указание Заказчика о прекращении работы, не вправе при предъявлении к нему или им к Заказчику соответствующих требований ссылаться на указанные обстоятельства.</w:t>
      </w:r>
    </w:p>
    <w:p w:rsidR="00D66DAC" w:rsidRPr="006865EA" w:rsidRDefault="00D66DAC" w:rsidP="00D66DAC">
      <w:pPr>
        <w:pStyle w:val="a6"/>
        <w:ind w:firstLine="720"/>
        <w:jc w:val="both"/>
        <w:rPr>
          <w:rFonts w:ascii="Times New Roman" w:hAnsi="Times New Roman"/>
          <w:sz w:val="22"/>
          <w:szCs w:val="22"/>
        </w:rPr>
      </w:pPr>
      <w:r>
        <w:rPr>
          <w:rFonts w:ascii="Times New Roman" w:hAnsi="Times New Roman"/>
          <w:sz w:val="22"/>
          <w:szCs w:val="22"/>
        </w:rPr>
        <w:lastRenderedPageBreak/>
        <w:t xml:space="preserve">7.1.35. </w:t>
      </w:r>
      <w:r w:rsidRPr="006865EA">
        <w:rPr>
          <w:rFonts w:ascii="Times New Roman" w:hAnsi="Times New Roman"/>
          <w:sz w:val="22"/>
          <w:szCs w:val="22"/>
        </w:rPr>
        <w:t xml:space="preserve">Возвратить сумму излишне полученных денежных средств, в случае установления контролирующими органами фактов оплаты Заказчиком работ сверх объема, использования при выполнении работ материалов, не предусмотренных сметами, изменение способа выполнения работ в отсутствие соответствующих согласований с Заказчиком.  </w:t>
      </w:r>
    </w:p>
    <w:p w:rsidR="00D66DAC" w:rsidRPr="00F77488" w:rsidRDefault="00D66DAC" w:rsidP="00D66DAC">
      <w:pPr>
        <w:widowControl w:val="0"/>
        <w:autoSpaceDE w:val="0"/>
        <w:autoSpaceDN w:val="0"/>
        <w:adjustRightInd w:val="0"/>
        <w:ind w:firstLine="709"/>
        <w:jc w:val="both"/>
        <w:rPr>
          <w:color w:val="000000"/>
        </w:rPr>
      </w:pPr>
      <w:r w:rsidRPr="00F77488">
        <w:t>7.1.</w:t>
      </w:r>
      <w:r>
        <w:t>36</w:t>
      </w:r>
      <w:r w:rsidRPr="00F77488">
        <w:t xml:space="preserve">. </w:t>
      </w:r>
      <w:r w:rsidRPr="00F77488">
        <w:rPr>
          <w:color w:val="000000"/>
        </w:rPr>
        <w:t>Подрядчик гарантирует, что на момент заключения настоящего Контракта:</w:t>
      </w:r>
    </w:p>
    <w:p w:rsidR="00D66DAC" w:rsidRPr="00F77488" w:rsidRDefault="00D66DAC" w:rsidP="00D66DAC">
      <w:pPr>
        <w:widowControl w:val="0"/>
        <w:autoSpaceDE w:val="0"/>
        <w:autoSpaceDN w:val="0"/>
        <w:adjustRightInd w:val="0"/>
        <w:ind w:firstLine="540"/>
        <w:jc w:val="both"/>
        <w:rPr>
          <w:color w:val="000000"/>
        </w:rPr>
      </w:pPr>
      <w:proofErr w:type="gramStart"/>
      <w:r>
        <w:rPr>
          <w:color w:val="000000"/>
        </w:rPr>
        <w:t xml:space="preserve">- </w:t>
      </w:r>
      <w:r w:rsidRPr="00F77488">
        <w:rPr>
          <w:color w:val="000000"/>
        </w:rPr>
        <w:t xml:space="preserve">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w:t>
      </w:r>
      <w:hyperlink r:id="rId17" w:history="1">
        <w:r w:rsidRPr="00F77488">
          <w:rPr>
            <w:color w:val="000000"/>
          </w:rPr>
          <w:t>Кодексом</w:t>
        </w:r>
      </w:hyperlink>
      <w:r w:rsidRPr="00F77488">
        <w:rPr>
          <w:color w:val="000000"/>
        </w:rPr>
        <w:t xml:space="preserve"> Российской Федерации об административных правонарушениях, а также, что размер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не превышает 25% балансовой</w:t>
      </w:r>
      <w:proofErr w:type="gramEnd"/>
      <w:r w:rsidRPr="00F77488">
        <w:rPr>
          <w:color w:val="000000"/>
        </w:rPr>
        <w:t xml:space="preserve"> стоимости активов по данным бухгалтерской отчетности за последний завершенный отчетный период.</w:t>
      </w:r>
    </w:p>
    <w:p w:rsidR="00D66DAC" w:rsidRPr="00F77488" w:rsidRDefault="00D66DAC" w:rsidP="00D66DAC">
      <w:pPr>
        <w:widowControl w:val="0"/>
        <w:autoSpaceDE w:val="0"/>
        <w:autoSpaceDN w:val="0"/>
        <w:adjustRightInd w:val="0"/>
        <w:ind w:firstLine="540"/>
        <w:jc w:val="both"/>
        <w:rPr>
          <w:color w:val="000000"/>
        </w:rPr>
      </w:pPr>
      <w:r>
        <w:rPr>
          <w:color w:val="000000"/>
        </w:rPr>
        <w:t>- н</w:t>
      </w:r>
      <w:r w:rsidRPr="00F77488">
        <w:rPr>
          <w:color w:val="000000"/>
        </w:rPr>
        <w:t xml:space="preserve">е </w:t>
      </w:r>
      <w:proofErr w:type="gramStart"/>
      <w:r w:rsidRPr="00F77488">
        <w:rPr>
          <w:color w:val="000000"/>
        </w:rPr>
        <w:t>обременен</w:t>
      </w:r>
      <w:proofErr w:type="gramEnd"/>
      <w:r w:rsidRPr="00F77488">
        <w:rPr>
          <w:color w:val="000000"/>
        </w:rPr>
        <w:t xml:space="preserve"> обязательствами имущественного характера, способными помешать исполнению обязательств по настоящему Контракту.</w:t>
      </w:r>
    </w:p>
    <w:p w:rsidR="00D66DAC" w:rsidRPr="00F77488" w:rsidRDefault="00D66DAC" w:rsidP="00D66DAC">
      <w:pPr>
        <w:widowControl w:val="0"/>
        <w:autoSpaceDE w:val="0"/>
        <w:autoSpaceDN w:val="0"/>
        <w:adjustRightInd w:val="0"/>
        <w:ind w:firstLine="540"/>
        <w:jc w:val="both"/>
        <w:rPr>
          <w:color w:val="000000"/>
        </w:rPr>
      </w:pPr>
      <w:r>
        <w:rPr>
          <w:color w:val="000000"/>
        </w:rPr>
        <w:t>- за</w:t>
      </w:r>
      <w:r w:rsidRPr="00F77488">
        <w:rPr>
          <w:color w:val="000000"/>
        </w:rPr>
        <w:t xml:space="preserve"> последние два года не </w:t>
      </w:r>
      <w:proofErr w:type="gramStart"/>
      <w:r w:rsidRPr="00F77488">
        <w:rPr>
          <w:color w:val="000000"/>
        </w:rPr>
        <w:t>нарушал договорных обязательств и не причинял</w:t>
      </w:r>
      <w:proofErr w:type="gramEnd"/>
      <w:r w:rsidRPr="00F77488">
        <w:rPr>
          <w:color w:val="000000"/>
        </w:rPr>
        <w:t xml:space="preserve"> ущерба (либо погасил причиненный ущерб) по аналогичным контрактам.</w:t>
      </w:r>
    </w:p>
    <w:p w:rsidR="00D66DAC" w:rsidRDefault="00D66DAC" w:rsidP="00D66DAC">
      <w:pPr>
        <w:pStyle w:val="22"/>
        <w:ind w:firstLine="567"/>
        <w:rPr>
          <w:b/>
          <w:sz w:val="22"/>
          <w:szCs w:val="22"/>
        </w:rPr>
      </w:pPr>
    </w:p>
    <w:p w:rsidR="00D66DAC" w:rsidRPr="006865EA" w:rsidRDefault="00D66DAC" w:rsidP="00D66DAC">
      <w:pPr>
        <w:pStyle w:val="22"/>
        <w:ind w:firstLine="567"/>
        <w:rPr>
          <w:b/>
          <w:sz w:val="22"/>
          <w:szCs w:val="22"/>
        </w:rPr>
      </w:pPr>
      <w:r>
        <w:rPr>
          <w:b/>
          <w:sz w:val="22"/>
          <w:szCs w:val="22"/>
        </w:rPr>
        <w:t xml:space="preserve">7.2. </w:t>
      </w:r>
      <w:r w:rsidRPr="006865EA">
        <w:rPr>
          <w:b/>
          <w:sz w:val="22"/>
          <w:szCs w:val="22"/>
        </w:rPr>
        <w:t>Подрядчик вправе:</w:t>
      </w:r>
    </w:p>
    <w:p w:rsidR="00D66DAC" w:rsidRPr="006865EA" w:rsidRDefault="00D66DAC" w:rsidP="00D66DAC">
      <w:pPr>
        <w:widowControl w:val="0"/>
        <w:autoSpaceDE w:val="0"/>
        <w:autoSpaceDN w:val="0"/>
        <w:adjustRightInd w:val="0"/>
        <w:ind w:firstLine="540"/>
        <w:jc w:val="both"/>
        <w:rPr>
          <w:color w:val="000000"/>
        </w:rPr>
      </w:pPr>
      <w:r w:rsidRPr="006865EA">
        <w:rPr>
          <w:color w:val="000000"/>
        </w:rPr>
        <w:t xml:space="preserve">7.2.1. Требовать своевременной приемки надлежащим образом выполненных работ. </w:t>
      </w:r>
    </w:p>
    <w:p w:rsidR="00D66DAC" w:rsidRPr="006865EA" w:rsidRDefault="00D66DAC" w:rsidP="00D66DAC">
      <w:pPr>
        <w:widowControl w:val="0"/>
        <w:autoSpaceDE w:val="0"/>
        <w:autoSpaceDN w:val="0"/>
        <w:adjustRightInd w:val="0"/>
        <w:ind w:firstLine="540"/>
        <w:jc w:val="both"/>
        <w:rPr>
          <w:color w:val="000000"/>
        </w:rPr>
      </w:pPr>
      <w:r w:rsidRPr="006865EA">
        <w:rPr>
          <w:color w:val="000000"/>
        </w:rPr>
        <w:t xml:space="preserve">7.2.2. Требовать своевременной оплаты выполненных работ  в соответствии с </w:t>
      </w:r>
      <w:hyperlink w:anchor="Par704" w:history="1">
        <w:r w:rsidRPr="006865EA">
          <w:rPr>
            <w:color w:val="000000"/>
          </w:rPr>
          <w:t>условиями</w:t>
        </w:r>
      </w:hyperlink>
      <w:r w:rsidRPr="006865EA">
        <w:rPr>
          <w:color w:val="000000"/>
        </w:rPr>
        <w:t xml:space="preserve"> настоящего Контракта.</w:t>
      </w:r>
    </w:p>
    <w:p w:rsidR="00D66DAC" w:rsidRPr="006865EA" w:rsidRDefault="00D66DAC" w:rsidP="00D66DAC">
      <w:pPr>
        <w:widowControl w:val="0"/>
        <w:autoSpaceDE w:val="0"/>
        <w:autoSpaceDN w:val="0"/>
        <w:adjustRightInd w:val="0"/>
        <w:ind w:firstLine="540"/>
        <w:jc w:val="both"/>
        <w:rPr>
          <w:color w:val="000000"/>
        </w:rPr>
      </w:pPr>
      <w:r w:rsidRPr="006865EA">
        <w:rPr>
          <w:color w:val="000000"/>
        </w:rPr>
        <w:t>7.2.3. Запрашивать у Заказчика разъяснения и уточнения относительно выполнения работ  в рамках настоящего Контракта.</w:t>
      </w:r>
    </w:p>
    <w:p w:rsidR="00D66DAC" w:rsidRPr="006865EA" w:rsidRDefault="00D66DAC" w:rsidP="00D66DAC">
      <w:pPr>
        <w:widowControl w:val="0"/>
        <w:autoSpaceDE w:val="0"/>
        <w:autoSpaceDN w:val="0"/>
        <w:adjustRightInd w:val="0"/>
        <w:ind w:firstLine="540"/>
        <w:jc w:val="both"/>
        <w:rPr>
          <w:color w:val="000000"/>
        </w:rPr>
      </w:pPr>
      <w:r w:rsidRPr="006865EA">
        <w:rPr>
          <w:color w:val="000000"/>
        </w:rPr>
        <w:t>7.2.4. Получать от Заказчика содействие при выполнении работ в соответствии с условиями настоящего Контракта.</w:t>
      </w:r>
    </w:p>
    <w:p w:rsidR="00D66DAC" w:rsidRPr="006865EA" w:rsidRDefault="00D66DAC" w:rsidP="00D66DAC">
      <w:pPr>
        <w:widowControl w:val="0"/>
        <w:autoSpaceDE w:val="0"/>
        <w:autoSpaceDN w:val="0"/>
        <w:adjustRightInd w:val="0"/>
        <w:ind w:firstLine="540"/>
        <w:jc w:val="both"/>
        <w:rPr>
          <w:color w:val="000000"/>
        </w:rPr>
      </w:pPr>
      <w:r w:rsidRPr="006865EA">
        <w:rPr>
          <w:color w:val="000000"/>
        </w:rPr>
        <w:t>7.2.5. Досрочно исполнить обязательства по настоящему Контракту.</w:t>
      </w:r>
    </w:p>
    <w:p w:rsidR="00D66DAC" w:rsidRPr="00DA4D9B" w:rsidRDefault="00D66DAC" w:rsidP="00D66DAC">
      <w:pPr>
        <w:pStyle w:val="a6"/>
        <w:ind w:firstLine="720"/>
        <w:jc w:val="both"/>
        <w:rPr>
          <w:rFonts w:ascii="Times New Roman" w:hAnsi="Times New Roman"/>
          <w:sz w:val="22"/>
          <w:szCs w:val="22"/>
        </w:rPr>
      </w:pPr>
    </w:p>
    <w:p w:rsidR="00D66DAC" w:rsidRPr="00DA4D9B" w:rsidRDefault="00D66DAC" w:rsidP="00D66DAC">
      <w:pPr>
        <w:pStyle w:val="a6"/>
        <w:ind w:firstLine="720"/>
        <w:jc w:val="both"/>
        <w:rPr>
          <w:rFonts w:ascii="Times New Roman" w:hAnsi="Times New Roman"/>
          <w:b/>
          <w:sz w:val="22"/>
          <w:szCs w:val="22"/>
          <w:u w:val="single"/>
        </w:rPr>
      </w:pPr>
      <w:r w:rsidRPr="00DA4D9B">
        <w:rPr>
          <w:rFonts w:ascii="Times New Roman" w:hAnsi="Times New Roman"/>
          <w:b/>
          <w:sz w:val="22"/>
          <w:szCs w:val="22"/>
          <w:u w:val="single"/>
        </w:rPr>
        <w:t>7.</w:t>
      </w:r>
      <w:r>
        <w:rPr>
          <w:rFonts w:ascii="Times New Roman" w:hAnsi="Times New Roman"/>
          <w:b/>
          <w:sz w:val="22"/>
          <w:szCs w:val="22"/>
          <w:u w:val="single"/>
        </w:rPr>
        <w:t>3</w:t>
      </w:r>
      <w:r w:rsidRPr="00DA4D9B">
        <w:rPr>
          <w:rFonts w:ascii="Times New Roman" w:hAnsi="Times New Roman"/>
          <w:b/>
          <w:sz w:val="22"/>
          <w:szCs w:val="22"/>
          <w:u w:val="single"/>
        </w:rPr>
        <w:t xml:space="preserve">. Заказчик обязуется: </w:t>
      </w:r>
    </w:p>
    <w:p w:rsidR="00D66DAC" w:rsidRPr="00DA4D9B" w:rsidRDefault="00D66DAC" w:rsidP="00D66DAC">
      <w:pPr>
        <w:autoSpaceDE w:val="0"/>
        <w:ind w:firstLine="720"/>
        <w:jc w:val="both"/>
      </w:pPr>
      <w:r w:rsidRPr="00DA4D9B">
        <w:t>7.</w:t>
      </w:r>
      <w:r>
        <w:t>3</w:t>
      </w:r>
      <w:r w:rsidRPr="00DA4D9B">
        <w:t xml:space="preserve">.1. Передать в течение 5-ти рабочих дней с момента заключения настоящего Контракта Подрядчику строительную площадку. Приемка-передача строительной площадки оформляется Сторонами Актом приемки строительной площадки. Строительная площадка должна быть подготовлена для начала строительства надлежащим образом, в том числе освобождена от мусора и от имущества, принадлежащего Заказчику и другим лицам, </w:t>
      </w:r>
      <w:proofErr w:type="gramStart"/>
      <w:r w:rsidRPr="00DA4D9B">
        <w:t>которое</w:t>
      </w:r>
      <w:proofErr w:type="gramEnd"/>
      <w:r w:rsidRPr="00DA4D9B">
        <w:t xml:space="preserve"> не связано с выполнением работ по настоящему Контракту.</w:t>
      </w:r>
    </w:p>
    <w:p w:rsidR="00D66DAC" w:rsidRPr="00DA4D9B" w:rsidRDefault="00D66DAC" w:rsidP="00D66DAC">
      <w:pPr>
        <w:autoSpaceDE w:val="0"/>
        <w:ind w:firstLine="720"/>
        <w:jc w:val="both"/>
      </w:pPr>
      <w:r w:rsidRPr="00DA4D9B">
        <w:t>7.</w:t>
      </w:r>
      <w:r>
        <w:t>3</w:t>
      </w:r>
      <w:r w:rsidRPr="00DA4D9B">
        <w:t>.2. Представить Подрядчику перечень исполнительной документации, которую Подрядчик обязан передать Заказчику по завершении строительства Объекта для ввода его в эксплуатацию.</w:t>
      </w:r>
    </w:p>
    <w:p w:rsidR="00D66DAC" w:rsidRPr="00DA4D9B" w:rsidRDefault="00D66DAC" w:rsidP="00D66DAC">
      <w:pPr>
        <w:pStyle w:val="1"/>
        <w:spacing w:after="0"/>
        <w:ind w:left="0" w:firstLine="720"/>
        <w:rPr>
          <w:sz w:val="22"/>
          <w:szCs w:val="22"/>
        </w:rPr>
      </w:pPr>
      <w:r w:rsidRPr="00DA4D9B">
        <w:rPr>
          <w:sz w:val="22"/>
          <w:szCs w:val="22"/>
        </w:rPr>
        <w:t>7.</w:t>
      </w:r>
      <w:r>
        <w:rPr>
          <w:sz w:val="22"/>
          <w:szCs w:val="22"/>
        </w:rPr>
        <w:t>3</w:t>
      </w:r>
      <w:r w:rsidRPr="00DA4D9B">
        <w:rPr>
          <w:sz w:val="22"/>
          <w:szCs w:val="22"/>
        </w:rPr>
        <w:t>.</w:t>
      </w:r>
      <w:r>
        <w:rPr>
          <w:sz w:val="22"/>
          <w:szCs w:val="22"/>
        </w:rPr>
        <w:t>3</w:t>
      </w:r>
      <w:r w:rsidRPr="00DA4D9B">
        <w:rPr>
          <w:sz w:val="22"/>
          <w:szCs w:val="22"/>
        </w:rPr>
        <w:t xml:space="preserve">. Осуществлять строительный </w:t>
      </w:r>
      <w:proofErr w:type="gramStart"/>
      <w:r w:rsidRPr="00DA4D9B">
        <w:rPr>
          <w:sz w:val="22"/>
          <w:szCs w:val="22"/>
        </w:rPr>
        <w:t>контроль за</w:t>
      </w:r>
      <w:proofErr w:type="gramEnd"/>
      <w:r w:rsidRPr="00DA4D9B">
        <w:rPr>
          <w:sz w:val="22"/>
          <w:szCs w:val="22"/>
        </w:rPr>
        <w:t xml:space="preserve"> строительством Объекта,  контроль за соблюдением Подрядчиком Графика выполнения работ.</w:t>
      </w:r>
    </w:p>
    <w:p w:rsidR="00D66DAC" w:rsidRPr="00DA4D9B" w:rsidRDefault="00D66DAC" w:rsidP="00D66DAC">
      <w:pPr>
        <w:pStyle w:val="1"/>
        <w:spacing w:after="0"/>
        <w:ind w:left="0" w:firstLine="720"/>
        <w:rPr>
          <w:sz w:val="22"/>
          <w:szCs w:val="22"/>
        </w:rPr>
      </w:pPr>
      <w:r w:rsidRPr="00DA4D9B">
        <w:rPr>
          <w:sz w:val="22"/>
          <w:szCs w:val="22"/>
        </w:rPr>
        <w:t>7.</w:t>
      </w:r>
      <w:r>
        <w:rPr>
          <w:sz w:val="22"/>
          <w:szCs w:val="22"/>
        </w:rPr>
        <w:t>3</w:t>
      </w:r>
      <w:r w:rsidRPr="00DA4D9B">
        <w:rPr>
          <w:sz w:val="22"/>
          <w:szCs w:val="22"/>
        </w:rPr>
        <w:t>.</w:t>
      </w:r>
      <w:r>
        <w:rPr>
          <w:sz w:val="22"/>
          <w:szCs w:val="22"/>
        </w:rPr>
        <w:t>4</w:t>
      </w:r>
      <w:r w:rsidRPr="00DA4D9B">
        <w:rPr>
          <w:sz w:val="22"/>
          <w:szCs w:val="22"/>
        </w:rPr>
        <w:t>. Участвовать в освидетельствовании и приемке скрытых и других работ, проведении испытаний.</w:t>
      </w:r>
    </w:p>
    <w:p w:rsidR="00D66DAC"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lastRenderedPageBreak/>
        <w:t>7.</w:t>
      </w:r>
      <w:r>
        <w:rPr>
          <w:rFonts w:ascii="Times New Roman" w:hAnsi="Times New Roman"/>
          <w:sz w:val="22"/>
          <w:szCs w:val="22"/>
        </w:rPr>
        <w:t>3</w:t>
      </w:r>
      <w:r w:rsidRPr="00DA4D9B">
        <w:rPr>
          <w:rFonts w:ascii="Times New Roman" w:hAnsi="Times New Roman"/>
          <w:sz w:val="22"/>
          <w:szCs w:val="22"/>
        </w:rPr>
        <w:t>.</w:t>
      </w:r>
      <w:r>
        <w:rPr>
          <w:rFonts w:ascii="Times New Roman" w:hAnsi="Times New Roman"/>
          <w:sz w:val="22"/>
          <w:szCs w:val="22"/>
        </w:rPr>
        <w:t>5</w:t>
      </w:r>
      <w:r w:rsidRPr="00DA4D9B">
        <w:rPr>
          <w:rFonts w:ascii="Times New Roman" w:hAnsi="Times New Roman"/>
          <w:sz w:val="22"/>
          <w:szCs w:val="22"/>
        </w:rPr>
        <w:t xml:space="preserve">. </w:t>
      </w:r>
      <w:proofErr w:type="gramStart"/>
      <w:r w:rsidRPr="00DA4D9B">
        <w:rPr>
          <w:rFonts w:ascii="Times New Roman" w:hAnsi="Times New Roman"/>
          <w:sz w:val="22"/>
          <w:szCs w:val="22"/>
        </w:rPr>
        <w:t>Принять и оплатить</w:t>
      </w:r>
      <w:proofErr w:type="gramEnd"/>
      <w:r w:rsidRPr="00DA4D9B">
        <w:rPr>
          <w:rFonts w:ascii="Times New Roman" w:hAnsi="Times New Roman"/>
          <w:sz w:val="22"/>
          <w:szCs w:val="22"/>
        </w:rPr>
        <w:t xml:space="preserve"> фактически выполненные Подрядчиком работы в объеме и порядке, предусмотренные настоящим Контрактом. </w:t>
      </w:r>
    </w:p>
    <w:p w:rsidR="00D66DAC" w:rsidRPr="006865EA" w:rsidRDefault="00D66DAC" w:rsidP="00D66DAC">
      <w:pPr>
        <w:pStyle w:val="22"/>
        <w:ind w:firstLine="709"/>
        <w:rPr>
          <w:sz w:val="22"/>
          <w:szCs w:val="22"/>
        </w:rPr>
      </w:pPr>
      <w:r>
        <w:rPr>
          <w:sz w:val="22"/>
          <w:szCs w:val="22"/>
        </w:rPr>
        <w:t xml:space="preserve">7.3.6. </w:t>
      </w:r>
      <w:r w:rsidRPr="006865EA">
        <w:rPr>
          <w:sz w:val="22"/>
          <w:szCs w:val="22"/>
        </w:rPr>
        <w:t>При наличии оснований направить Подрядчику претензию с требованием оплатить, пени, предусмотренные Контрактом.</w:t>
      </w:r>
    </w:p>
    <w:p w:rsidR="00D66DAC" w:rsidRPr="006865EA" w:rsidRDefault="00D66DAC" w:rsidP="00D66DAC">
      <w:pPr>
        <w:pStyle w:val="22"/>
        <w:ind w:firstLine="709"/>
        <w:rPr>
          <w:color w:val="000000"/>
          <w:sz w:val="22"/>
          <w:szCs w:val="22"/>
        </w:rPr>
      </w:pPr>
      <w:r w:rsidRPr="006865EA">
        <w:rPr>
          <w:sz w:val="22"/>
          <w:szCs w:val="22"/>
        </w:rPr>
        <w:t>7.</w:t>
      </w:r>
      <w:r>
        <w:rPr>
          <w:sz w:val="22"/>
          <w:szCs w:val="22"/>
        </w:rPr>
        <w:t>3</w:t>
      </w:r>
      <w:r w:rsidRPr="006865EA">
        <w:rPr>
          <w:sz w:val="22"/>
          <w:szCs w:val="22"/>
        </w:rPr>
        <w:t xml:space="preserve">.7. </w:t>
      </w:r>
      <w:r w:rsidRPr="006865EA">
        <w:rPr>
          <w:color w:val="000000"/>
          <w:sz w:val="22"/>
          <w:szCs w:val="22"/>
        </w:rPr>
        <w:t>При неоплате Подрядчиком пени в течение срока для оплаты пени, указанного в претензионном письме, направить в суд исковое заявление с требованием оплаты пени, рассчитанной в соответствии с положениями законодательства и условиями Контракта.</w:t>
      </w:r>
    </w:p>
    <w:p w:rsidR="00D66DAC" w:rsidRPr="006865EA" w:rsidRDefault="00D66DAC" w:rsidP="00D66DAC">
      <w:pPr>
        <w:pStyle w:val="22"/>
        <w:ind w:firstLine="709"/>
        <w:rPr>
          <w:sz w:val="22"/>
          <w:szCs w:val="22"/>
        </w:rPr>
      </w:pPr>
      <w:r w:rsidRPr="006865EA">
        <w:rPr>
          <w:color w:val="000000"/>
          <w:sz w:val="22"/>
          <w:szCs w:val="22"/>
        </w:rPr>
        <w:t>7.</w:t>
      </w:r>
      <w:r>
        <w:rPr>
          <w:color w:val="000000"/>
          <w:sz w:val="22"/>
          <w:szCs w:val="22"/>
        </w:rPr>
        <w:t>3</w:t>
      </w:r>
      <w:r w:rsidRPr="006865EA">
        <w:rPr>
          <w:color w:val="000000"/>
          <w:sz w:val="22"/>
          <w:szCs w:val="22"/>
        </w:rPr>
        <w:t xml:space="preserve">.8. Направить в Арбитражный суд Новосибирской области исковое заявление с требованием о расторжении Контракта при наличии оснований. </w:t>
      </w:r>
    </w:p>
    <w:p w:rsidR="00D66DAC" w:rsidRPr="00DA4D9B" w:rsidRDefault="00D66DAC" w:rsidP="00D66DAC">
      <w:pPr>
        <w:pStyle w:val="1"/>
        <w:spacing w:after="0"/>
        <w:ind w:left="0" w:firstLine="720"/>
        <w:rPr>
          <w:sz w:val="22"/>
          <w:szCs w:val="22"/>
        </w:rPr>
      </w:pPr>
      <w:r w:rsidRPr="00DA4D9B">
        <w:rPr>
          <w:b/>
          <w:sz w:val="22"/>
          <w:szCs w:val="22"/>
        </w:rPr>
        <w:t>7.</w:t>
      </w:r>
      <w:r>
        <w:rPr>
          <w:b/>
          <w:sz w:val="22"/>
          <w:szCs w:val="22"/>
        </w:rPr>
        <w:t>4</w:t>
      </w:r>
      <w:r w:rsidRPr="00DA4D9B">
        <w:rPr>
          <w:b/>
          <w:sz w:val="22"/>
          <w:szCs w:val="22"/>
        </w:rPr>
        <w:t xml:space="preserve">. </w:t>
      </w:r>
      <w:r>
        <w:rPr>
          <w:b/>
          <w:sz w:val="22"/>
          <w:szCs w:val="22"/>
        </w:rPr>
        <w:t>З</w:t>
      </w:r>
      <w:r w:rsidRPr="00DA4D9B">
        <w:rPr>
          <w:b/>
          <w:sz w:val="22"/>
          <w:szCs w:val="22"/>
        </w:rPr>
        <w:t>аказчик вправе,</w:t>
      </w:r>
      <w:r w:rsidRPr="00DA4D9B">
        <w:rPr>
          <w:sz w:val="22"/>
          <w:szCs w:val="22"/>
        </w:rPr>
        <w:t xml:space="preserve"> не вмешиваясь в оперативно-хозяйственную деятельность Подрядчика:</w:t>
      </w:r>
    </w:p>
    <w:p w:rsidR="00D66DAC" w:rsidRPr="00DA4D9B" w:rsidRDefault="00D66DAC" w:rsidP="00D66DAC">
      <w:pPr>
        <w:pStyle w:val="1"/>
        <w:spacing w:after="0"/>
        <w:ind w:left="0" w:firstLine="720"/>
        <w:rPr>
          <w:sz w:val="22"/>
          <w:szCs w:val="22"/>
        </w:rPr>
      </w:pPr>
      <w:r w:rsidRPr="00DA4D9B">
        <w:rPr>
          <w:sz w:val="22"/>
          <w:szCs w:val="22"/>
        </w:rPr>
        <w:t>- проверять соответствие выполненных работ, применяемых технологий, материалов и технических изделий Технической и нормативной документации;</w:t>
      </w:r>
    </w:p>
    <w:p w:rsidR="00D66DAC" w:rsidRPr="00DA4D9B" w:rsidRDefault="00D66DAC" w:rsidP="00D66DAC">
      <w:pPr>
        <w:pStyle w:val="1"/>
        <w:spacing w:after="0"/>
        <w:ind w:left="0" w:firstLine="720"/>
        <w:rPr>
          <w:sz w:val="22"/>
          <w:szCs w:val="22"/>
        </w:rPr>
      </w:pPr>
      <w:r w:rsidRPr="00DA4D9B">
        <w:rPr>
          <w:sz w:val="22"/>
          <w:szCs w:val="22"/>
        </w:rPr>
        <w:t>- проверять наличие и содержание сертификатов соответствия, паспортов и другой документации, подтверждающей качество применяемых материалов и изделий на Объекте, проверять условия хранения материалов и изделий на Объекте;</w:t>
      </w:r>
    </w:p>
    <w:p w:rsidR="00D66DAC" w:rsidRPr="00DA4D9B" w:rsidRDefault="00D66DAC" w:rsidP="00D66DAC">
      <w:pPr>
        <w:pStyle w:val="1"/>
        <w:spacing w:after="0"/>
        <w:ind w:left="0" w:firstLine="720"/>
        <w:rPr>
          <w:sz w:val="22"/>
          <w:szCs w:val="22"/>
        </w:rPr>
      </w:pPr>
      <w:r w:rsidRPr="00DA4D9B">
        <w:rPr>
          <w:sz w:val="22"/>
          <w:szCs w:val="22"/>
        </w:rPr>
        <w:t>- проверять последовательность выполнения работ;</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 xml:space="preserve">- принимать участие в комплексной проверке завершенного цикла (этапа) строительства Объекта совместно с участием инспекции </w:t>
      </w:r>
      <w:proofErr w:type="spellStart"/>
      <w:r w:rsidRPr="00DA4D9B">
        <w:rPr>
          <w:rFonts w:ascii="Times New Roman" w:hAnsi="Times New Roman"/>
          <w:sz w:val="22"/>
          <w:szCs w:val="22"/>
        </w:rPr>
        <w:t>Госстройнадзора</w:t>
      </w:r>
      <w:proofErr w:type="spellEnd"/>
      <w:r w:rsidRPr="00DA4D9B">
        <w:rPr>
          <w:rFonts w:ascii="Times New Roman" w:hAnsi="Times New Roman"/>
          <w:sz w:val="22"/>
          <w:szCs w:val="22"/>
        </w:rPr>
        <w:t>, генподрядной и субподрядных организаций, а также в итоговой проверке по завершению строительства Объекта.</w:t>
      </w:r>
    </w:p>
    <w:p w:rsidR="00D66DAC" w:rsidRPr="00DA4D9B" w:rsidRDefault="00D66DAC" w:rsidP="00D66DAC">
      <w:pPr>
        <w:pStyle w:val="1"/>
        <w:spacing w:after="0"/>
        <w:ind w:left="0" w:firstLine="720"/>
        <w:rPr>
          <w:sz w:val="22"/>
          <w:szCs w:val="22"/>
        </w:rPr>
      </w:pPr>
      <w:r w:rsidRPr="00DA4D9B">
        <w:rPr>
          <w:sz w:val="22"/>
          <w:szCs w:val="22"/>
        </w:rPr>
        <w:t>- давать обязательные для Подрядчика предписания (распоряжения) при обнаружении отступлений от Технической документации, нормативно-технических документов, настоящего Контракта, о приостановке работ до установленного Заказчиком срока в случае: 1) несоответствия работ Технической документации; 2) невыполнения Подрядчиком распоряжений Заказчика</w:t>
      </w:r>
      <w:r>
        <w:rPr>
          <w:sz w:val="22"/>
          <w:szCs w:val="22"/>
        </w:rPr>
        <w:t xml:space="preserve"> в установленные сроки;</w:t>
      </w:r>
      <w:r w:rsidRPr="0005752F">
        <w:rPr>
          <w:sz w:val="22"/>
          <w:szCs w:val="22"/>
        </w:rPr>
        <w:t xml:space="preserve"> 3</w:t>
      </w:r>
      <w:r w:rsidRPr="00DA4D9B">
        <w:rPr>
          <w:sz w:val="22"/>
          <w:szCs w:val="22"/>
        </w:rPr>
        <w:t xml:space="preserve">) если дальнейшее выполнение работ может угрожать безопасности строящегося Объекта, либо при выполнении работ Подрядчиком не соблюдаются требования экологической безопасности, прочих норм, обеспечивающих безопасность строящегося Объекта и/или находящихся вблизи него объектов. Все издержки и негативные последствия, вызванные приостановкой работ в соответствии  с настоящим абзацем, несет Подрядчик, кроме того, приостановка работ не является основанием для изменения сроков окончания работ по Контракту. </w:t>
      </w:r>
      <w:proofErr w:type="gramStart"/>
      <w:r w:rsidRPr="00DA4D9B">
        <w:rPr>
          <w:sz w:val="22"/>
          <w:szCs w:val="22"/>
        </w:rPr>
        <w:t>Предписания (распоряжения) издаются должностными лицами Заказчика в письменной форме на имя представителя Подрядчика (п. 3.2) с указанием срока исполнения;</w:t>
      </w:r>
      <w:proofErr w:type="gramEnd"/>
    </w:p>
    <w:p w:rsidR="00D66DAC" w:rsidRPr="00DA4D9B" w:rsidRDefault="00D66DAC" w:rsidP="00D66DAC">
      <w:pPr>
        <w:pStyle w:val="1"/>
        <w:spacing w:after="0"/>
        <w:ind w:left="0" w:firstLine="720"/>
        <w:rPr>
          <w:sz w:val="22"/>
          <w:szCs w:val="22"/>
        </w:rPr>
      </w:pPr>
      <w:r w:rsidRPr="00DA4D9B">
        <w:rPr>
          <w:sz w:val="22"/>
          <w:szCs w:val="22"/>
        </w:rPr>
        <w:t xml:space="preserve">- направлять Подрядчику предложения о замене субподрядчиков и инженерно-технических работников Подрядчика, при обнаружении их недостаточной профессиональной подготовленности при выполнении работ по Контракту;       </w:t>
      </w:r>
    </w:p>
    <w:p w:rsidR="00D66DAC" w:rsidRPr="00DA4D9B" w:rsidRDefault="00D66DAC" w:rsidP="00D66DAC">
      <w:pPr>
        <w:pStyle w:val="1"/>
        <w:spacing w:after="0"/>
        <w:ind w:left="0" w:firstLine="720"/>
        <w:rPr>
          <w:sz w:val="22"/>
          <w:szCs w:val="22"/>
        </w:rPr>
      </w:pPr>
      <w:r w:rsidRPr="00DA4D9B">
        <w:rPr>
          <w:sz w:val="22"/>
          <w:szCs w:val="22"/>
        </w:rPr>
        <w:t>- участвовать в освидетельствовании и приемке скрытых и других работ на Объекте, участвовать в проведении испытаний;</w:t>
      </w:r>
    </w:p>
    <w:p w:rsidR="00D66DAC" w:rsidRPr="00DA4D9B" w:rsidRDefault="00D66DAC" w:rsidP="00D66DAC">
      <w:pPr>
        <w:pStyle w:val="1"/>
        <w:spacing w:after="0"/>
        <w:ind w:left="0" w:firstLine="720"/>
        <w:rPr>
          <w:sz w:val="22"/>
          <w:szCs w:val="22"/>
        </w:rPr>
      </w:pPr>
      <w:r w:rsidRPr="00DA4D9B">
        <w:rPr>
          <w:sz w:val="22"/>
          <w:szCs w:val="22"/>
        </w:rPr>
        <w:t>- проверять готовность исполнительно-технической документации для ввода Объекта в эксплуатацию;</w:t>
      </w:r>
    </w:p>
    <w:p w:rsidR="00D66DAC" w:rsidRPr="00DA4D9B" w:rsidRDefault="00D66DAC" w:rsidP="00D66DAC">
      <w:pPr>
        <w:pStyle w:val="1"/>
        <w:spacing w:after="0"/>
        <w:ind w:left="0" w:firstLine="720"/>
        <w:rPr>
          <w:sz w:val="22"/>
          <w:szCs w:val="22"/>
        </w:rPr>
      </w:pPr>
      <w:r w:rsidRPr="00DA4D9B">
        <w:rPr>
          <w:sz w:val="22"/>
          <w:szCs w:val="22"/>
        </w:rPr>
        <w:t xml:space="preserve">-  производить любые измерения, испытания, отборы образцов, взвешивания для контроля качества работ по Контракту; </w:t>
      </w:r>
    </w:p>
    <w:p w:rsidR="00D66DAC" w:rsidRPr="00DA4D9B" w:rsidRDefault="00D66DAC" w:rsidP="00D66DAC">
      <w:pPr>
        <w:pStyle w:val="1"/>
        <w:spacing w:after="0"/>
        <w:ind w:left="0" w:firstLine="720"/>
        <w:rPr>
          <w:sz w:val="22"/>
          <w:szCs w:val="22"/>
        </w:rPr>
      </w:pPr>
      <w:r w:rsidRPr="00DA4D9B">
        <w:rPr>
          <w:sz w:val="22"/>
          <w:szCs w:val="22"/>
        </w:rPr>
        <w:t>- иметь беспрепятственный доступ ко всем видам работ в любое время в течение всего периода строительства Объекта;</w:t>
      </w:r>
    </w:p>
    <w:p w:rsidR="00D66DAC" w:rsidRPr="00DA4D9B" w:rsidRDefault="00D66DAC" w:rsidP="00D66DAC">
      <w:pPr>
        <w:pStyle w:val="1"/>
        <w:spacing w:after="0"/>
        <w:ind w:left="0" w:firstLine="720"/>
        <w:rPr>
          <w:sz w:val="22"/>
          <w:szCs w:val="22"/>
        </w:rPr>
      </w:pPr>
      <w:r w:rsidRPr="00DA4D9B">
        <w:rPr>
          <w:sz w:val="22"/>
          <w:szCs w:val="22"/>
        </w:rPr>
        <w:t>-  производить соответствующие записи в журналы учета выполненных работ в течение всего периода строительства Объекта.</w:t>
      </w:r>
    </w:p>
    <w:p w:rsidR="00D66DAC" w:rsidRPr="00DA4D9B" w:rsidRDefault="00D66DAC" w:rsidP="00D66DAC">
      <w:pPr>
        <w:jc w:val="center"/>
        <w:rPr>
          <w:rFonts w:eastAsia="Calibri"/>
          <w:b/>
        </w:rPr>
      </w:pPr>
      <w:r w:rsidRPr="00DA4D9B">
        <w:br/>
      </w:r>
      <w:r w:rsidRPr="00DA4D9B">
        <w:rPr>
          <w:rFonts w:eastAsia="Calibri"/>
          <w:b/>
        </w:rPr>
        <w:t>8. Гарантии  и ответственность Сторон</w:t>
      </w:r>
    </w:p>
    <w:p w:rsidR="00D66DAC" w:rsidRPr="00E8725C" w:rsidRDefault="00D66DAC" w:rsidP="00D66DAC">
      <w:pPr>
        <w:numPr>
          <w:ilvl w:val="1"/>
          <w:numId w:val="2"/>
        </w:numPr>
        <w:spacing w:after="0" w:line="240" w:lineRule="auto"/>
        <w:ind w:left="0" w:firstLine="426"/>
        <w:jc w:val="both"/>
      </w:pPr>
      <w:r>
        <w:rPr>
          <w:color w:val="000000"/>
        </w:rPr>
        <w:t xml:space="preserve">Подрядчик гарантирует </w:t>
      </w:r>
      <w:r w:rsidRPr="00E8725C">
        <w:rPr>
          <w:color w:val="000000"/>
        </w:rPr>
        <w:t xml:space="preserve">качество выполнения всех работ в соответствии с </w:t>
      </w:r>
      <w:r>
        <w:rPr>
          <w:color w:val="000000"/>
        </w:rPr>
        <w:t>п</w:t>
      </w:r>
      <w:r w:rsidRPr="00E8725C">
        <w:rPr>
          <w:color w:val="000000"/>
        </w:rPr>
        <w:t xml:space="preserve">роектной, </w:t>
      </w:r>
      <w:r>
        <w:rPr>
          <w:color w:val="000000"/>
        </w:rPr>
        <w:t>р</w:t>
      </w:r>
      <w:r w:rsidRPr="00E8725C">
        <w:rPr>
          <w:color w:val="000000"/>
        </w:rPr>
        <w:t>абочей документацией и действующими нормами и техническими условиями, своевременное устранение недостатков и дефектов, выявленных при приемке работ и в период гарантийного срока эксплуатации Объекта</w:t>
      </w:r>
    </w:p>
    <w:p w:rsidR="00D66DAC" w:rsidRPr="00DA4D9B" w:rsidRDefault="00D66DAC" w:rsidP="00D66DAC">
      <w:pPr>
        <w:numPr>
          <w:ilvl w:val="1"/>
          <w:numId w:val="2"/>
        </w:numPr>
        <w:spacing w:after="0" w:line="240" w:lineRule="auto"/>
        <w:ind w:left="0" w:firstLine="426"/>
        <w:jc w:val="both"/>
      </w:pPr>
      <w:r w:rsidRPr="00DA4D9B">
        <w:t xml:space="preserve">Гарантийный срок на работы, выполненные Подрядчиком по настоящему Контракту устанавливается - 5 (пять) лет с момента подписания Разрешения на ввод Объекта в эксплуатацию (акта допуска на эксплуатацию </w:t>
      </w:r>
      <w:proofErr w:type="spellStart"/>
      <w:r w:rsidRPr="00DA4D9B">
        <w:t>энерг</w:t>
      </w:r>
      <w:proofErr w:type="gramStart"/>
      <w:r w:rsidRPr="00DA4D9B">
        <w:t>о</w:t>
      </w:r>
      <w:proofErr w:type="spellEnd"/>
      <w:r w:rsidRPr="00DA4D9B">
        <w:t>-</w:t>
      </w:r>
      <w:proofErr w:type="gramEnd"/>
      <w:r w:rsidRPr="00DA4D9B">
        <w:t xml:space="preserve"> и </w:t>
      </w:r>
      <w:proofErr w:type="spellStart"/>
      <w:r w:rsidRPr="00DA4D9B">
        <w:t>теплоустановки</w:t>
      </w:r>
      <w:proofErr w:type="spellEnd"/>
      <w:r w:rsidRPr="00DA4D9B">
        <w:t xml:space="preserve">, на подключение инженерных сетей, подписанного эксплуатирующей организацией  и  т.п. документы). </w:t>
      </w:r>
      <w:r w:rsidRPr="00DA4D9B">
        <w:lastRenderedPageBreak/>
        <w:t>Гарантийный срок на оборудование устанавливается в соответствии с гарантией производителя, действующей с момента подписания Разрешения на ввод Объекта в эксплуатацию.</w:t>
      </w:r>
    </w:p>
    <w:p w:rsidR="00D66DAC" w:rsidRPr="00DA4D9B" w:rsidRDefault="00D66DAC" w:rsidP="00D66DAC">
      <w:pPr>
        <w:numPr>
          <w:ilvl w:val="1"/>
          <w:numId w:val="2"/>
        </w:numPr>
        <w:spacing w:after="0" w:line="240" w:lineRule="auto"/>
        <w:ind w:left="0" w:firstLine="426"/>
        <w:jc w:val="both"/>
      </w:pPr>
      <w:r w:rsidRPr="00DA4D9B">
        <w:t>Наличие дефектов (недостатков) и сроки их устранения фиксируются двухсторонним актом Подрядчика и Заказчика. При отказе Подрядчика от подписания акта обнаруженных дефектов (недостатков), на акте об этом делается соответствующая отметка. В целях установления факта некачественно выполненных (и/или невыполненных) работ Заказчик вправе привлечь независимую экспертную организацию, а в случае, если результатами экспертизы будут подтверждены дефекты (недостатки), обнаруженные Заказчиком, - потребовать от Подрядчика возмещения расходов, затраченных на проведение экспертизы.</w:t>
      </w:r>
    </w:p>
    <w:p w:rsidR="00D66DAC" w:rsidRPr="00DA4D9B" w:rsidRDefault="00D66DAC" w:rsidP="00D66DAC">
      <w:pPr>
        <w:numPr>
          <w:ilvl w:val="1"/>
          <w:numId w:val="2"/>
        </w:numPr>
        <w:spacing w:after="0" w:line="240" w:lineRule="auto"/>
        <w:ind w:left="0" w:firstLine="426"/>
        <w:jc w:val="both"/>
      </w:pPr>
      <w:r w:rsidRPr="00DA4D9B">
        <w:t>Устранение дефектов (недостатков) осуществляется Подрядчиком за свой счет. При отказе Подрядчика устранить дефекты (недостатки), Заказчик устраняет выявленные дефекты (недостатки) силами третьих лиц, при этом Подрядчик обязан возместить Заказчику произведенные в связи с этим расходы.</w:t>
      </w:r>
    </w:p>
    <w:p w:rsidR="00D66DAC" w:rsidRPr="00DA4D9B" w:rsidRDefault="00D66DAC" w:rsidP="00D66DAC">
      <w:pPr>
        <w:numPr>
          <w:ilvl w:val="1"/>
          <w:numId w:val="2"/>
        </w:numPr>
        <w:spacing w:after="0" w:line="240" w:lineRule="auto"/>
        <w:ind w:left="0" w:firstLine="426"/>
        <w:jc w:val="both"/>
      </w:pPr>
      <w:r w:rsidRPr="00DA4D9B">
        <w:t>За просрочку исполнения обязательств по настоящему Контракту Подрядчик по письменному требованию Заказчика уплачивает последнему:</w:t>
      </w:r>
    </w:p>
    <w:p w:rsidR="00D66DAC" w:rsidRPr="00DA4D9B" w:rsidRDefault="00D66DAC" w:rsidP="00D66DAC">
      <w:pPr>
        <w:numPr>
          <w:ilvl w:val="0"/>
          <w:numId w:val="1"/>
        </w:numPr>
        <w:spacing w:after="0" w:line="240" w:lineRule="auto"/>
        <w:ind w:leftChars="136" w:left="299" w:firstLineChars="44" w:firstLine="97"/>
        <w:contextualSpacing/>
        <w:jc w:val="both"/>
        <w:rPr>
          <w:rFonts w:eastAsia="Calibri"/>
        </w:rPr>
      </w:pPr>
      <w:r w:rsidRPr="00DA4D9B">
        <w:rPr>
          <w:rFonts w:eastAsia="Calibri"/>
        </w:rPr>
        <w:t>за просрочку начала выполнения работ более чем на 5 дней – пен</w:t>
      </w:r>
      <w:r>
        <w:rPr>
          <w:rFonts w:eastAsia="Calibri"/>
        </w:rPr>
        <w:t>и</w:t>
      </w:r>
      <w:r w:rsidRPr="00DA4D9B">
        <w:rPr>
          <w:rFonts w:eastAsia="Calibri"/>
        </w:rPr>
        <w:t xml:space="preserve"> в размере 0,1% от цены настоящего Контракта за каждый день просрочки, начиная с 5-го дня от даты заключения настоящего Контракта;</w:t>
      </w:r>
    </w:p>
    <w:p w:rsidR="00D66DAC" w:rsidRPr="00DA4D9B" w:rsidRDefault="00D66DAC" w:rsidP="00D66DAC">
      <w:pPr>
        <w:numPr>
          <w:ilvl w:val="0"/>
          <w:numId w:val="1"/>
        </w:numPr>
        <w:spacing w:after="0" w:line="240" w:lineRule="auto"/>
        <w:ind w:leftChars="136" w:left="299" w:firstLineChars="44" w:firstLine="97"/>
        <w:contextualSpacing/>
        <w:jc w:val="both"/>
        <w:rPr>
          <w:rFonts w:eastAsia="Calibri"/>
        </w:rPr>
      </w:pPr>
      <w:r w:rsidRPr="00DA4D9B">
        <w:rPr>
          <w:rFonts w:eastAsia="Calibri"/>
        </w:rPr>
        <w:t xml:space="preserve">за невыполнение объемов работ, установленных Приложением к Приложению № 2 к настоящему Контракту, – штраф в размере 1% от стоимости неисполненных Подрядчиком обязательств соответствующего отчетного </w:t>
      </w:r>
      <w:proofErr w:type="gramStart"/>
      <w:r w:rsidRPr="00DA4D9B">
        <w:rPr>
          <w:rFonts w:eastAsia="Calibri"/>
        </w:rPr>
        <w:t>периода</w:t>
      </w:r>
      <w:proofErr w:type="gramEnd"/>
      <w:r w:rsidRPr="00DA4D9B">
        <w:rPr>
          <w:rFonts w:eastAsia="Calibri"/>
        </w:rPr>
        <w:t xml:space="preserve"> нарастающим итогом с начала производства работ;</w:t>
      </w:r>
    </w:p>
    <w:p w:rsidR="00D66DAC" w:rsidRPr="00DA4D9B" w:rsidRDefault="00D66DAC" w:rsidP="00D66DAC">
      <w:pPr>
        <w:numPr>
          <w:ilvl w:val="0"/>
          <w:numId w:val="1"/>
        </w:numPr>
        <w:spacing w:after="0" w:line="240" w:lineRule="auto"/>
        <w:ind w:leftChars="136" w:left="299" w:firstLineChars="44" w:firstLine="97"/>
        <w:contextualSpacing/>
        <w:jc w:val="both"/>
        <w:rPr>
          <w:rFonts w:eastAsia="Calibri"/>
        </w:rPr>
      </w:pPr>
      <w:r w:rsidRPr="00DA4D9B">
        <w:rPr>
          <w:rFonts w:eastAsia="Calibri"/>
        </w:rPr>
        <w:t>за просрочку конечного срока выполнения работ – пен</w:t>
      </w:r>
      <w:r>
        <w:rPr>
          <w:rFonts w:eastAsia="Calibri"/>
        </w:rPr>
        <w:t>и</w:t>
      </w:r>
      <w:r w:rsidRPr="00DA4D9B">
        <w:rPr>
          <w:rFonts w:eastAsia="Calibri"/>
        </w:rPr>
        <w:t xml:space="preserve"> в размере 0,1% от цены настоящего контракта за каждый день просрочки.</w:t>
      </w:r>
    </w:p>
    <w:p w:rsidR="00D66DAC" w:rsidRPr="00DA4D9B" w:rsidRDefault="00D66DAC" w:rsidP="00D66DAC">
      <w:pPr>
        <w:ind w:firstLine="423"/>
        <w:contextualSpacing/>
        <w:jc w:val="both"/>
        <w:rPr>
          <w:rFonts w:eastAsia="Calibri"/>
        </w:rPr>
      </w:pPr>
      <w:r w:rsidRPr="00DA4D9B">
        <w:rPr>
          <w:rFonts w:eastAsia="Calibri"/>
        </w:rPr>
        <w:t>Подрядчик освобождается от уплаты предусмотренной настоящим пунктом неустойки, если докажет, что просрочка исполнения обязательства произошла вследствие непреодолимой силы или по вине Заказчика.</w:t>
      </w:r>
    </w:p>
    <w:p w:rsidR="00D66DAC" w:rsidRPr="00DA4D9B" w:rsidRDefault="00D66DAC" w:rsidP="00D66DAC">
      <w:pPr>
        <w:numPr>
          <w:ilvl w:val="1"/>
          <w:numId w:val="2"/>
        </w:numPr>
        <w:spacing w:after="0" w:line="240" w:lineRule="auto"/>
        <w:ind w:left="0" w:firstLine="426"/>
        <w:contextualSpacing/>
        <w:jc w:val="both"/>
        <w:rPr>
          <w:rFonts w:eastAsia="Calibri"/>
        </w:rPr>
      </w:pPr>
      <w:r w:rsidRPr="00DA4D9B">
        <w:rPr>
          <w:rFonts w:eastAsia="Calibri"/>
        </w:rPr>
        <w:t xml:space="preserve">Суммы начисленных и предъявленных к оплате штрафов и пеней в соответствии с </w:t>
      </w:r>
      <w:proofErr w:type="spellStart"/>
      <w:r w:rsidRPr="00DA4D9B">
        <w:rPr>
          <w:rFonts w:eastAsia="Calibri"/>
        </w:rPr>
        <w:t>пп</w:t>
      </w:r>
      <w:proofErr w:type="spellEnd"/>
      <w:r w:rsidRPr="00DA4D9B">
        <w:rPr>
          <w:rFonts w:eastAsia="Calibri"/>
        </w:rPr>
        <w:t>. 8.4</w:t>
      </w:r>
      <w:r>
        <w:rPr>
          <w:rFonts w:eastAsia="Calibri"/>
        </w:rPr>
        <w:t xml:space="preserve"> </w:t>
      </w:r>
      <w:r w:rsidRPr="00DA4D9B">
        <w:rPr>
          <w:rFonts w:eastAsia="Calibri"/>
        </w:rPr>
        <w:t>настоящего Контракта подлежат обязательному указанию в актах формы КС-2</w:t>
      </w:r>
      <w:r>
        <w:rPr>
          <w:rFonts w:eastAsia="Calibri"/>
        </w:rPr>
        <w:t>, КС-3</w:t>
      </w:r>
      <w:r w:rsidRPr="00DA4D9B">
        <w:rPr>
          <w:rFonts w:eastAsia="Calibri"/>
        </w:rPr>
        <w:t>. Оплата указанных штрафов и пеней производится путем уменьшения выплаты Подрядчику по соответствующему Акту формы КС-2</w:t>
      </w:r>
      <w:r>
        <w:rPr>
          <w:rFonts w:eastAsia="Calibri"/>
        </w:rPr>
        <w:t>, КС-3</w:t>
      </w:r>
      <w:r w:rsidRPr="00DA4D9B">
        <w:rPr>
          <w:rFonts w:eastAsia="Calibri"/>
        </w:rPr>
        <w:t xml:space="preserve"> на сумму указанных в нем штрафов, пеней, а при невозможности уплаты штрафов, пеней указанным образом - Заказчик производит их взыскание в судебном порядке. </w:t>
      </w:r>
    </w:p>
    <w:p w:rsidR="00D66DAC" w:rsidRPr="00DA4D9B" w:rsidRDefault="00D66DAC" w:rsidP="00D66DAC">
      <w:pPr>
        <w:numPr>
          <w:ilvl w:val="1"/>
          <w:numId w:val="2"/>
        </w:numPr>
        <w:spacing w:after="0" w:line="240" w:lineRule="auto"/>
        <w:ind w:left="0" w:firstLine="426"/>
        <w:contextualSpacing/>
        <w:jc w:val="both"/>
        <w:rPr>
          <w:rFonts w:eastAsia="Calibri"/>
        </w:rPr>
      </w:pPr>
      <w:r w:rsidRPr="00DA4D9B">
        <w:rPr>
          <w:rFonts w:eastAsia="Arial Unicode MS"/>
          <w:kern w:val="1"/>
          <w:lang w:eastAsia="hi-IN" w:bidi="hi-IN"/>
        </w:rPr>
        <w:t xml:space="preserve">B </w:t>
      </w:r>
      <w:proofErr w:type="gramStart"/>
      <w:r w:rsidRPr="00DA4D9B">
        <w:rPr>
          <w:rFonts w:eastAsia="Arial Unicode MS"/>
          <w:kern w:val="1"/>
          <w:lang w:eastAsia="hi-IN" w:bidi="hi-IN"/>
        </w:rPr>
        <w:t>случае</w:t>
      </w:r>
      <w:proofErr w:type="gramEnd"/>
      <w:r w:rsidRPr="00DA4D9B">
        <w:rPr>
          <w:rFonts w:eastAsia="Arial Unicode MS"/>
          <w:kern w:val="1"/>
          <w:lang w:eastAsia="hi-IN" w:bidi="hi-IN"/>
        </w:rPr>
        <w:t xml:space="preserve"> просрочки исполнения Заказчиком обязательства по оплате по настоящему Контракту, Подрядчик вправе потребовать уплату неустойки. Неустойка начисляется за каждый день просрочки исполнения обязательства, предусмотренного настоящим Контрактом, начиная со дня, следующего после дня истечения установленного настоящим Контрактом срока исполнения обязательства.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w:t>
      </w:r>
    </w:p>
    <w:p w:rsidR="00D66DAC" w:rsidRPr="00DA4D9B" w:rsidRDefault="00D66DAC" w:rsidP="00D66DAC">
      <w:pPr>
        <w:widowControl w:val="0"/>
        <w:jc w:val="both"/>
        <w:rPr>
          <w:rFonts w:eastAsia="Arial Unicode MS"/>
          <w:kern w:val="1"/>
          <w:lang w:eastAsia="hi-IN" w:bidi="hi-IN"/>
        </w:rPr>
      </w:pPr>
      <w:r w:rsidRPr="00DA4D9B">
        <w:rPr>
          <w:rFonts w:eastAsia="Arial Unicode MS"/>
          <w:kern w:val="1"/>
          <w:lang w:eastAsia="hi-IN" w:bidi="hi-IN"/>
        </w:rPr>
        <w:t>Заказчик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Подрядчика.</w:t>
      </w:r>
    </w:p>
    <w:p w:rsidR="00D66DAC" w:rsidRPr="00E8725C" w:rsidRDefault="00D66DAC" w:rsidP="00D66DAC">
      <w:pPr>
        <w:widowControl w:val="0"/>
        <w:numPr>
          <w:ilvl w:val="1"/>
          <w:numId w:val="2"/>
        </w:numPr>
        <w:suppressAutoHyphens/>
        <w:spacing w:after="0" w:line="240" w:lineRule="auto"/>
        <w:ind w:left="0" w:firstLine="426"/>
        <w:jc w:val="both"/>
        <w:rPr>
          <w:rFonts w:eastAsia="Arial Unicode MS"/>
          <w:kern w:val="1"/>
          <w:lang w:eastAsia="hi-IN" w:bidi="hi-IN"/>
        </w:rPr>
      </w:pPr>
      <w:r w:rsidRPr="00DA4D9B">
        <w:rPr>
          <w:rFonts w:eastAsia="Calibri"/>
        </w:rPr>
        <w:t>Уплата неустойки и штрафов не освобождает Стороны от исполнения своих обязательств по Контракту.</w:t>
      </w:r>
    </w:p>
    <w:p w:rsidR="00D66DAC" w:rsidRDefault="00D66DAC" w:rsidP="00D66DAC">
      <w:pPr>
        <w:numPr>
          <w:ilvl w:val="1"/>
          <w:numId w:val="2"/>
        </w:numPr>
        <w:spacing w:after="0" w:line="240" w:lineRule="auto"/>
        <w:ind w:left="0" w:firstLine="426"/>
        <w:contextualSpacing/>
        <w:jc w:val="both"/>
        <w:rPr>
          <w:rFonts w:eastAsia="Calibri"/>
        </w:rPr>
      </w:pPr>
      <w:r w:rsidRPr="00BA4DDC">
        <w:rPr>
          <w:rFonts w:eastAsia="Calibri"/>
        </w:rPr>
        <w:t>Риск случайной гибели или случайного повреждения материалов, оборудования, объекта несет Подрядчик до приемки Заказчиком законченного строительством объекта по акту формы КС-11.</w:t>
      </w:r>
    </w:p>
    <w:p w:rsidR="00D66DAC" w:rsidRPr="00E8725C" w:rsidRDefault="00D66DAC" w:rsidP="00D66DAC">
      <w:pPr>
        <w:numPr>
          <w:ilvl w:val="1"/>
          <w:numId w:val="2"/>
        </w:numPr>
        <w:spacing w:after="0" w:line="240" w:lineRule="auto"/>
        <w:ind w:left="0" w:firstLine="426"/>
        <w:contextualSpacing/>
        <w:jc w:val="both"/>
        <w:rPr>
          <w:rFonts w:eastAsia="Calibri"/>
        </w:rPr>
      </w:pPr>
      <w:r w:rsidRPr="00E8725C">
        <w:rPr>
          <w:color w:val="000000"/>
        </w:rPr>
        <w:t xml:space="preserve">Принять к сведению, что </w:t>
      </w:r>
      <w:r>
        <w:rPr>
          <w:color w:val="000000"/>
        </w:rPr>
        <w:t>П</w:t>
      </w:r>
      <w:r w:rsidRPr="00E8725C">
        <w:rPr>
          <w:color w:val="000000"/>
        </w:rPr>
        <w:t xml:space="preserve">одрядчик внес обеспечение исполнения Контракта на сумму </w:t>
      </w:r>
      <w:r w:rsidRPr="00B83FDD">
        <w:rPr>
          <w:color w:val="000000"/>
          <w:u w:val="single"/>
        </w:rPr>
        <w:t>2 301 842,30</w:t>
      </w:r>
      <w:r w:rsidRPr="00E8725C">
        <w:rPr>
          <w:color w:val="000000"/>
        </w:rPr>
        <w:t xml:space="preserve"> рублей, что составляет </w:t>
      </w:r>
      <w:r>
        <w:rPr>
          <w:color w:val="000000"/>
        </w:rPr>
        <w:t xml:space="preserve">10 </w:t>
      </w:r>
      <w:r w:rsidRPr="00E8725C">
        <w:rPr>
          <w:color w:val="000000"/>
        </w:rPr>
        <w:t>% от начальной максимальной цены Контракта, в форме ___ (</w:t>
      </w:r>
      <w:r w:rsidRPr="00E8725C">
        <w:rPr>
          <w:i/>
          <w:color w:val="000000"/>
        </w:rPr>
        <w:t>УКАЗЫВАЕТСЯ ФОРМА, В КОТОРОЙ ПРЕДОСТАВЛЯЕТСЯ ОБЕСПЕЧЕНИЕ ИСПОЛНЕНИЯ ОБЯЗАТЕЛЬСТВ, УСТАНОВЛЕННЫХ КОНТРАКТОМ</w:t>
      </w:r>
      <w:r w:rsidRPr="00E8725C">
        <w:rPr>
          <w:color w:val="000000"/>
        </w:rPr>
        <w:t>).</w:t>
      </w:r>
    </w:p>
    <w:p w:rsidR="00D66DAC" w:rsidRDefault="00D66DAC" w:rsidP="00D66DAC">
      <w:pPr>
        <w:numPr>
          <w:ilvl w:val="1"/>
          <w:numId w:val="2"/>
        </w:numPr>
        <w:spacing w:after="0" w:line="240" w:lineRule="auto"/>
        <w:ind w:left="0" w:firstLine="426"/>
        <w:contextualSpacing/>
        <w:jc w:val="both"/>
        <w:rPr>
          <w:rFonts w:eastAsia="Calibri"/>
        </w:rPr>
      </w:pPr>
      <w:r w:rsidRPr="00E8725C">
        <w:rPr>
          <w:color w:val="000000"/>
        </w:rPr>
        <w:lastRenderedPageBreak/>
        <w:t xml:space="preserve">Обеспечение исполнения Контракта предусмотрено для обеспечения </w:t>
      </w:r>
      <w:r w:rsidRPr="00E8725C">
        <w:rPr>
          <w:color w:val="000000"/>
          <w:lang w:eastAsia="ru-RU"/>
        </w:rPr>
        <w:t xml:space="preserve">исполнения </w:t>
      </w:r>
      <w:r>
        <w:rPr>
          <w:color w:val="000000"/>
          <w:lang w:eastAsia="ru-RU"/>
        </w:rPr>
        <w:t>П</w:t>
      </w:r>
      <w:r w:rsidRPr="00E8725C">
        <w:rPr>
          <w:color w:val="000000"/>
          <w:lang w:eastAsia="ru-RU"/>
        </w:rPr>
        <w:t>одрядчиком его обязательств по Контракту, в том числе за исполнение таких обязательств, как выполнение работ надлежащего качества, соблюдения сроков выполнения работ, оплата штрафных санкций за неисполнение условий Контракта.</w:t>
      </w:r>
    </w:p>
    <w:p w:rsidR="00D66DAC" w:rsidRDefault="00D66DAC" w:rsidP="00D66DAC">
      <w:pPr>
        <w:numPr>
          <w:ilvl w:val="1"/>
          <w:numId w:val="2"/>
        </w:numPr>
        <w:spacing w:after="0" w:line="240" w:lineRule="auto"/>
        <w:ind w:left="0" w:firstLine="426"/>
        <w:contextualSpacing/>
        <w:jc w:val="both"/>
        <w:rPr>
          <w:rFonts w:eastAsia="Calibri"/>
        </w:rPr>
      </w:pPr>
      <w:r w:rsidRPr="00E8725C">
        <w:rPr>
          <w:color w:val="000000"/>
        </w:rPr>
        <w:t xml:space="preserve"> Обеспечение исполнения Контракта должно полностью покрывать срок действия обеспеченног</w:t>
      </w:r>
      <w:proofErr w:type="gramStart"/>
      <w:r w:rsidRPr="00E8725C">
        <w:rPr>
          <w:color w:val="000000"/>
        </w:rPr>
        <w:t>о(</w:t>
      </w:r>
      <w:proofErr w:type="spellStart"/>
      <w:proofErr w:type="gramEnd"/>
      <w:r w:rsidRPr="00E8725C">
        <w:rPr>
          <w:color w:val="000000"/>
        </w:rPr>
        <w:t>ых</w:t>
      </w:r>
      <w:proofErr w:type="spellEnd"/>
      <w:r w:rsidRPr="00E8725C">
        <w:rPr>
          <w:color w:val="000000"/>
        </w:rPr>
        <w:t xml:space="preserve">) им обязательства(в) и предусматривать возможность предъявления </w:t>
      </w:r>
      <w:r>
        <w:rPr>
          <w:color w:val="000000"/>
        </w:rPr>
        <w:t>З</w:t>
      </w:r>
      <w:r w:rsidRPr="00E8725C">
        <w:rPr>
          <w:color w:val="000000"/>
        </w:rPr>
        <w:t>аказчиком требования о выплате денежной суммы (удержания денежных средств) в течение 90 дней с даты прекращения обязательства(в).</w:t>
      </w:r>
    </w:p>
    <w:p w:rsidR="00D66DAC" w:rsidRDefault="00D66DAC" w:rsidP="00D66DAC">
      <w:pPr>
        <w:numPr>
          <w:ilvl w:val="1"/>
          <w:numId w:val="2"/>
        </w:numPr>
        <w:spacing w:after="0" w:line="240" w:lineRule="auto"/>
        <w:ind w:left="0" w:firstLine="426"/>
        <w:contextualSpacing/>
        <w:jc w:val="both"/>
        <w:rPr>
          <w:rFonts w:eastAsia="Calibri"/>
        </w:rPr>
      </w:pPr>
      <w:r w:rsidRPr="00E8725C">
        <w:rPr>
          <w:color w:val="000000"/>
        </w:rPr>
        <w:t xml:space="preserve">В случае неисполнения или ненадлежащего исполнения </w:t>
      </w:r>
      <w:r>
        <w:rPr>
          <w:color w:val="000000"/>
          <w:lang w:eastAsia="ru-RU"/>
        </w:rPr>
        <w:t>П</w:t>
      </w:r>
      <w:r w:rsidRPr="00E8725C">
        <w:rPr>
          <w:color w:val="000000"/>
          <w:lang w:eastAsia="ru-RU"/>
        </w:rPr>
        <w:t xml:space="preserve">одрядчиком </w:t>
      </w:r>
      <w:r w:rsidRPr="00E8725C">
        <w:rPr>
          <w:color w:val="000000"/>
        </w:rPr>
        <w:t xml:space="preserve">обязательств по Контракту обеспечение исполнения Контракта переходит </w:t>
      </w:r>
      <w:r>
        <w:rPr>
          <w:color w:val="000000"/>
        </w:rPr>
        <w:t>З</w:t>
      </w:r>
      <w:r w:rsidRPr="00E8725C">
        <w:rPr>
          <w:color w:val="000000"/>
        </w:rPr>
        <w:t>аказчику в размере неисполненных обязательств.</w:t>
      </w:r>
    </w:p>
    <w:p w:rsidR="00D66DAC" w:rsidRPr="00C30369" w:rsidRDefault="00D66DAC" w:rsidP="00D66DAC">
      <w:pPr>
        <w:numPr>
          <w:ilvl w:val="1"/>
          <w:numId w:val="2"/>
        </w:numPr>
        <w:spacing w:after="0" w:line="240" w:lineRule="auto"/>
        <w:ind w:left="0" w:firstLine="426"/>
        <w:contextualSpacing/>
        <w:jc w:val="both"/>
        <w:rPr>
          <w:rFonts w:eastAsia="Calibri"/>
        </w:rPr>
      </w:pPr>
      <w:proofErr w:type="gramStart"/>
      <w:r w:rsidRPr="00C30369">
        <w:rPr>
          <w:color w:val="000000"/>
          <w:lang w:eastAsia="ru-RU"/>
        </w:rPr>
        <w:t xml:space="preserve">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настоящему Контракту, Подрядчик  обязуется в течение 10 (десяти) рабочих дней с момента, когда такое обеспечение перестало действовать, предоставить </w:t>
      </w:r>
      <w:r>
        <w:rPr>
          <w:color w:val="000000"/>
          <w:lang w:eastAsia="ru-RU"/>
        </w:rPr>
        <w:t>З</w:t>
      </w:r>
      <w:r w:rsidRPr="00C30369">
        <w:rPr>
          <w:color w:val="000000"/>
          <w:lang w:eastAsia="ru-RU"/>
        </w:rPr>
        <w:t>аказчику новое надлежащее обеспечение Контракта на тех же условиях и в таком же размере.</w:t>
      </w:r>
      <w:proofErr w:type="gramEnd"/>
    </w:p>
    <w:p w:rsidR="00D66DAC" w:rsidRPr="00E8725C" w:rsidRDefault="00D66DAC" w:rsidP="00D66DAC">
      <w:pPr>
        <w:widowControl w:val="0"/>
        <w:autoSpaceDE w:val="0"/>
        <w:autoSpaceDN w:val="0"/>
        <w:adjustRightInd w:val="0"/>
        <w:ind w:firstLine="540"/>
        <w:jc w:val="both"/>
        <w:rPr>
          <w:color w:val="000000"/>
        </w:rPr>
      </w:pPr>
      <w:r w:rsidRPr="00E8725C">
        <w:rPr>
          <w:color w:val="000000"/>
        </w:rPr>
        <w:t xml:space="preserve">Действие указанного пункта не распространяется на случаи, если </w:t>
      </w:r>
      <w:r>
        <w:rPr>
          <w:color w:val="000000"/>
        </w:rPr>
        <w:t>П</w:t>
      </w:r>
      <w:r w:rsidRPr="00E8725C">
        <w:rPr>
          <w:color w:val="000000"/>
        </w:rPr>
        <w:t>одрядчиком предоставлена недостоверная банковская гарантия.</w:t>
      </w:r>
    </w:p>
    <w:p w:rsidR="00D66DAC" w:rsidRPr="00E8725C" w:rsidRDefault="00D66DAC" w:rsidP="00D66DAC">
      <w:pPr>
        <w:widowControl w:val="0"/>
        <w:autoSpaceDE w:val="0"/>
        <w:autoSpaceDN w:val="0"/>
        <w:adjustRightInd w:val="0"/>
        <w:ind w:firstLine="540"/>
        <w:jc w:val="both"/>
        <w:rPr>
          <w:color w:val="000000"/>
        </w:rPr>
      </w:pPr>
      <w:r>
        <w:rPr>
          <w:color w:val="000000"/>
        </w:rPr>
        <w:t>8</w:t>
      </w:r>
      <w:r w:rsidRPr="00E8725C">
        <w:rPr>
          <w:color w:val="000000"/>
        </w:rPr>
        <w:t>.</w:t>
      </w:r>
      <w:r>
        <w:rPr>
          <w:color w:val="000000"/>
        </w:rPr>
        <w:t>15</w:t>
      </w:r>
      <w:r w:rsidRPr="00E8725C">
        <w:rPr>
          <w:color w:val="000000"/>
        </w:rPr>
        <w:t xml:space="preserve">. Прекращение обеспечения исполнения Контракта или не соответствующее требованиям конкурсной документации (документации об аукционе в электронной форме) обеспечение исполнения Контракта </w:t>
      </w:r>
      <w:proofErr w:type="gramStart"/>
      <w:r w:rsidRPr="00E8725C">
        <w:rPr>
          <w:color w:val="000000"/>
        </w:rPr>
        <w:t xml:space="preserve">признается существенным нарушением Контракта </w:t>
      </w:r>
      <w:r>
        <w:rPr>
          <w:color w:val="000000"/>
        </w:rPr>
        <w:t>П</w:t>
      </w:r>
      <w:r w:rsidRPr="00E8725C">
        <w:rPr>
          <w:color w:val="000000"/>
        </w:rPr>
        <w:t>одрядчиком и является</w:t>
      </w:r>
      <w:proofErr w:type="gramEnd"/>
      <w:r w:rsidRPr="00E8725C">
        <w:rPr>
          <w:color w:val="000000"/>
        </w:rPr>
        <w:t xml:space="preserve"> основанием для расторжения Контракта по требованию </w:t>
      </w:r>
      <w:r>
        <w:rPr>
          <w:color w:val="000000"/>
        </w:rPr>
        <w:t>З</w:t>
      </w:r>
      <w:r w:rsidRPr="00E8725C">
        <w:rPr>
          <w:color w:val="000000"/>
        </w:rPr>
        <w:t>аказчика с возмещением убытков в полном объеме.</w:t>
      </w:r>
    </w:p>
    <w:p w:rsidR="00D66DAC" w:rsidRPr="00E8725C" w:rsidRDefault="00D66DAC" w:rsidP="00D66DAC">
      <w:pPr>
        <w:widowControl w:val="0"/>
        <w:ind w:firstLine="567"/>
        <w:jc w:val="both"/>
        <w:rPr>
          <w:color w:val="000000"/>
        </w:rPr>
      </w:pPr>
      <w:r>
        <w:rPr>
          <w:color w:val="000000"/>
        </w:rPr>
        <w:t>8.16.</w:t>
      </w:r>
      <w:r w:rsidRPr="00E8725C">
        <w:rPr>
          <w:color w:val="000000"/>
        </w:rPr>
        <w:t xml:space="preserve"> В случае надлежащего исполнения </w:t>
      </w:r>
      <w:r>
        <w:rPr>
          <w:color w:val="000000"/>
          <w:lang w:eastAsia="ru-RU"/>
        </w:rPr>
        <w:t>П</w:t>
      </w:r>
      <w:r w:rsidRPr="00E8725C">
        <w:rPr>
          <w:color w:val="000000"/>
          <w:lang w:eastAsia="ru-RU"/>
        </w:rPr>
        <w:t>одрядчиком</w:t>
      </w:r>
      <w:r w:rsidRPr="00E8725C">
        <w:rPr>
          <w:color w:val="000000"/>
        </w:rPr>
        <w:t xml:space="preserve"> обязательств по настоящему </w:t>
      </w:r>
      <w:r w:rsidRPr="00E8725C">
        <w:rPr>
          <w:color w:val="000000"/>
          <w:lang w:eastAsia="ru-RU"/>
        </w:rPr>
        <w:t>Контракту</w:t>
      </w:r>
      <w:r w:rsidRPr="00E8725C">
        <w:rPr>
          <w:color w:val="000000"/>
        </w:rPr>
        <w:t xml:space="preserve"> обеспечение исполнения </w:t>
      </w:r>
      <w:r w:rsidRPr="00E8725C">
        <w:rPr>
          <w:color w:val="000000"/>
          <w:lang w:eastAsia="ru-RU"/>
        </w:rPr>
        <w:t>Контракта</w:t>
      </w:r>
      <w:r w:rsidRPr="00E8725C">
        <w:rPr>
          <w:color w:val="000000"/>
        </w:rPr>
        <w:t xml:space="preserve"> подлежит возврату </w:t>
      </w:r>
      <w:r>
        <w:rPr>
          <w:color w:val="000000"/>
          <w:lang w:eastAsia="ru-RU"/>
        </w:rPr>
        <w:t>П</w:t>
      </w:r>
      <w:r w:rsidRPr="00E8725C">
        <w:rPr>
          <w:color w:val="000000"/>
          <w:lang w:eastAsia="ru-RU"/>
        </w:rPr>
        <w:t>одрядчику</w:t>
      </w:r>
      <w:r w:rsidRPr="00E8725C">
        <w:rPr>
          <w:color w:val="000000"/>
        </w:rPr>
        <w:t xml:space="preserve">. </w:t>
      </w:r>
      <w:r>
        <w:rPr>
          <w:color w:val="000000"/>
        </w:rPr>
        <w:t>З</w:t>
      </w:r>
      <w:r w:rsidRPr="00E8725C">
        <w:rPr>
          <w:color w:val="000000"/>
        </w:rPr>
        <w:t xml:space="preserve">аказчик осуществляет возврат денежных средств на расчетный счет </w:t>
      </w:r>
      <w:r>
        <w:rPr>
          <w:color w:val="000000"/>
          <w:lang w:eastAsia="ru-RU"/>
        </w:rPr>
        <w:t>П</w:t>
      </w:r>
      <w:r w:rsidRPr="00E8725C">
        <w:rPr>
          <w:color w:val="000000"/>
          <w:lang w:eastAsia="ru-RU"/>
        </w:rPr>
        <w:t>одрядчика</w:t>
      </w:r>
      <w:r w:rsidRPr="00E8725C">
        <w:rPr>
          <w:color w:val="000000"/>
        </w:rPr>
        <w:t xml:space="preserve">, указанный в настоящем Контракте, или возврат документов, предоставленных в качестве обеспечения </w:t>
      </w:r>
      <w:r>
        <w:rPr>
          <w:color w:val="000000"/>
        </w:rPr>
        <w:t>исполнения Контракта, в течение 30</w:t>
      </w:r>
      <w:r w:rsidRPr="00E8725C">
        <w:rPr>
          <w:color w:val="000000"/>
        </w:rPr>
        <w:t xml:space="preserve"> рабочих дней </w:t>
      </w:r>
      <w:proofErr w:type="gramStart"/>
      <w:r w:rsidRPr="00E8725C">
        <w:rPr>
          <w:color w:val="000000"/>
        </w:rPr>
        <w:t>с даты окончания</w:t>
      </w:r>
      <w:proofErr w:type="gramEnd"/>
      <w:r w:rsidRPr="00E8725C">
        <w:rPr>
          <w:color w:val="000000"/>
        </w:rPr>
        <w:t xml:space="preserve"> срока обеспечения исполнения Контракта (п. </w:t>
      </w:r>
      <w:r>
        <w:rPr>
          <w:color w:val="000000"/>
        </w:rPr>
        <w:t>8.12</w:t>
      </w:r>
      <w:r w:rsidRPr="00E8725C">
        <w:rPr>
          <w:color w:val="000000"/>
        </w:rPr>
        <w:t xml:space="preserve"> Контракта).</w:t>
      </w:r>
    </w:p>
    <w:p w:rsidR="00D66DAC" w:rsidRPr="00E8725C" w:rsidRDefault="00D66DAC" w:rsidP="00D66DAC">
      <w:pPr>
        <w:widowControl w:val="0"/>
        <w:ind w:firstLine="567"/>
        <w:jc w:val="both"/>
        <w:rPr>
          <w:color w:val="000000"/>
        </w:rPr>
      </w:pPr>
      <w:r>
        <w:rPr>
          <w:color w:val="000000"/>
        </w:rPr>
        <w:t>8.17.</w:t>
      </w:r>
      <w:r w:rsidRPr="00E8725C">
        <w:rPr>
          <w:color w:val="000000"/>
        </w:rPr>
        <w:t xml:space="preserve"> Обеспечение по настоящему контракту сохраняет свою силу при внесении изменений и дополнений в Федеральный закон от 21.07.2005 №94-ФЗ, а также при реорганизации </w:t>
      </w:r>
      <w:r>
        <w:rPr>
          <w:color w:val="000000"/>
          <w:lang w:eastAsia="ru-RU"/>
        </w:rPr>
        <w:t>П</w:t>
      </w:r>
      <w:r w:rsidRPr="00E8725C">
        <w:rPr>
          <w:color w:val="000000"/>
          <w:lang w:eastAsia="ru-RU"/>
        </w:rPr>
        <w:t>одрядчика</w:t>
      </w:r>
      <w:r w:rsidRPr="00E8725C">
        <w:rPr>
          <w:color w:val="000000"/>
        </w:rPr>
        <w:t xml:space="preserve"> или </w:t>
      </w:r>
      <w:r>
        <w:rPr>
          <w:color w:val="000000"/>
        </w:rPr>
        <w:t>З</w:t>
      </w:r>
      <w:r w:rsidRPr="00E8725C">
        <w:rPr>
          <w:color w:val="000000"/>
        </w:rPr>
        <w:t>аказчика по настоящему контракту.</w:t>
      </w:r>
    </w:p>
    <w:p w:rsidR="00D66DAC" w:rsidRPr="00E8725C" w:rsidRDefault="00D66DAC" w:rsidP="00D66DAC">
      <w:pPr>
        <w:widowControl w:val="0"/>
        <w:ind w:left="43" w:firstLine="524"/>
        <w:jc w:val="both"/>
        <w:rPr>
          <w:color w:val="000000"/>
        </w:rPr>
      </w:pPr>
      <w:r>
        <w:rPr>
          <w:color w:val="000000"/>
        </w:rPr>
        <w:t>8.18</w:t>
      </w:r>
      <w:r w:rsidRPr="00E8725C">
        <w:rPr>
          <w:color w:val="000000"/>
        </w:rPr>
        <w:t>. Безотзывная банковская гарантия должна содержать следующие условия:</w:t>
      </w:r>
    </w:p>
    <w:p w:rsidR="00D66DAC" w:rsidRPr="00E8725C" w:rsidRDefault="00D66DAC" w:rsidP="00D66DAC">
      <w:pPr>
        <w:widowControl w:val="0"/>
        <w:ind w:left="43" w:firstLine="524"/>
        <w:jc w:val="both"/>
        <w:rPr>
          <w:color w:val="000000"/>
        </w:rPr>
      </w:pPr>
      <w:r w:rsidRPr="00E8725C">
        <w:rPr>
          <w:color w:val="000000"/>
        </w:rPr>
        <w:t>а) Указание на Контракт, обязательства по которому обеспечиваются: стороны Контракта, предмет и основание заключения Контракта (протокол торгов, иные основания в соответствии с законодательством о размещении заказов);</w:t>
      </w:r>
    </w:p>
    <w:p w:rsidR="00D66DAC" w:rsidRPr="00E8725C" w:rsidRDefault="00D66DAC" w:rsidP="00D66DAC">
      <w:pPr>
        <w:widowControl w:val="0"/>
        <w:ind w:left="43" w:firstLine="524"/>
        <w:jc w:val="both"/>
        <w:rPr>
          <w:color w:val="000000"/>
        </w:rPr>
      </w:pPr>
      <w:r w:rsidRPr="00E8725C">
        <w:rPr>
          <w:color w:val="000000"/>
        </w:rPr>
        <w:t xml:space="preserve">б) Срок действия обеспечения должен полностью покрывать срок действия обеспеченного им обязательства и предусматривать возможность предъявления </w:t>
      </w:r>
      <w:r>
        <w:rPr>
          <w:color w:val="000000"/>
        </w:rPr>
        <w:t>З</w:t>
      </w:r>
      <w:r w:rsidRPr="00E8725C">
        <w:rPr>
          <w:color w:val="000000"/>
        </w:rPr>
        <w:t xml:space="preserve">аказчиком требования о выплате денежной суммы (удержания денежных средств) в течение 3 месяцев </w:t>
      </w:r>
      <w:proofErr w:type="gramStart"/>
      <w:r w:rsidRPr="00E8725C">
        <w:rPr>
          <w:color w:val="000000"/>
        </w:rPr>
        <w:t>с даты прекращения</w:t>
      </w:r>
      <w:proofErr w:type="gramEnd"/>
      <w:r w:rsidRPr="00E8725C">
        <w:rPr>
          <w:color w:val="000000"/>
        </w:rPr>
        <w:t xml:space="preserve"> обязательства.</w:t>
      </w:r>
    </w:p>
    <w:p w:rsidR="00D66DAC" w:rsidRPr="00E8725C" w:rsidRDefault="00D66DAC" w:rsidP="00D66DAC">
      <w:pPr>
        <w:widowControl w:val="0"/>
        <w:ind w:left="43" w:firstLine="524"/>
        <w:jc w:val="both"/>
        <w:rPr>
          <w:color w:val="000000"/>
        </w:rPr>
      </w:pPr>
      <w:r w:rsidRPr="00E8725C">
        <w:rPr>
          <w:color w:val="000000"/>
        </w:rPr>
        <w:t xml:space="preserve">в) Согласие гаранта с тем, что изменения и дополнения, внесенные в государственный контракт в соответствии с Федеральным законом от 21.07.2005 №94-ФЗ, не освобождают его от обязательств по </w:t>
      </w:r>
      <w:proofErr w:type="gramStart"/>
      <w:r w:rsidRPr="00E8725C">
        <w:rPr>
          <w:color w:val="000000"/>
        </w:rPr>
        <w:t>предоставленному</w:t>
      </w:r>
      <w:proofErr w:type="gramEnd"/>
      <w:r w:rsidRPr="00E8725C">
        <w:rPr>
          <w:color w:val="000000"/>
        </w:rPr>
        <w:t xml:space="preserve"> обеспечению;</w:t>
      </w:r>
    </w:p>
    <w:p w:rsidR="00D66DAC" w:rsidRPr="00E8725C" w:rsidRDefault="00D66DAC" w:rsidP="00D66DAC">
      <w:pPr>
        <w:widowControl w:val="0"/>
        <w:ind w:left="43" w:firstLine="524"/>
        <w:jc w:val="both"/>
        <w:rPr>
          <w:color w:val="000000"/>
        </w:rPr>
      </w:pPr>
      <w:r w:rsidRPr="00E8725C">
        <w:rPr>
          <w:color w:val="000000"/>
        </w:rPr>
        <w:lastRenderedPageBreak/>
        <w:t xml:space="preserve">г) Согласие гаранта с тем, что обеспечение сохраняет свое действие в случае реорганизации </w:t>
      </w:r>
      <w:r>
        <w:rPr>
          <w:color w:val="000000"/>
          <w:lang w:eastAsia="ru-RU"/>
        </w:rPr>
        <w:t>П</w:t>
      </w:r>
      <w:r w:rsidRPr="00E8725C">
        <w:rPr>
          <w:color w:val="000000"/>
          <w:lang w:eastAsia="ru-RU"/>
        </w:rPr>
        <w:t>одрядчика</w:t>
      </w:r>
      <w:r w:rsidRPr="00E8725C">
        <w:rPr>
          <w:color w:val="000000"/>
        </w:rPr>
        <w:t xml:space="preserve"> и </w:t>
      </w:r>
      <w:r>
        <w:rPr>
          <w:color w:val="000000"/>
        </w:rPr>
        <w:t>З</w:t>
      </w:r>
      <w:r w:rsidRPr="00E8725C">
        <w:rPr>
          <w:color w:val="000000"/>
        </w:rPr>
        <w:t>аказчика по государственному контракту;</w:t>
      </w:r>
    </w:p>
    <w:p w:rsidR="00D66DAC" w:rsidRPr="00E8725C" w:rsidRDefault="00D66DAC" w:rsidP="00D66DAC">
      <w:pPr>
        <w:widowControl w:val="0"/>
        <w:ind w:left="43" w:firstLine="524"/>
        <w:jc w:val="both"/>
        <w:rPr>
          <w:color w:val="000000"/>
        </w:rPr>
      </w:pPr>
      <w:r w:rsidRPr="00E8725C">
        <w:rPr>
          <w:color w:val="000000"/>
        </w:rPr>
        <w:t>д) Обязанность гаранта отвечать за полное исполнение подрядчиком обязательств по государственному контракту, в том числе за исполнение таких обязательств, как:</w:t>
      </w:r>
    </w:p>
    <w:p w:rsidR="00D66DAC" w:rsidRPr="00E8725C" w:rsidRDefault="00D66DAC" w:rsidP="00D66DAC">
      <w:pPr>
        <w:widowControl w:val="0"/>
        <w:numPr>
          <w:ilvl w:val="1"/>
          <w:numId w:val="3"/>
        </w:numPr>
        <w:tabs>
          <w:tab w:val="clear" w:pos="360"/>
          <w:tab w:val="num" w:pos="993"/>
        </w:tabs>
        <w:spacing w:after="0" w:line="240" w:lineRule="auto"/>
        <w:ind w:left="43" w:firstLine="524"/>
        <w:jc w:val="both"/>
        <w:rPr>
          <w:color w:val="000000"/>
        </w:rPr>
      </w:pPr>
      <w:r w:rsidRPr="00E8725C">
        <w:rPr>
          <w:color w:val="000000"/>
        </w:rPr>
        <w:t xml:space="preserve">выполнение </w:t>
      </w:r>
      <w:r>
        <w:rPr>
          <w:color w:val="000000"/>
        </w:rPr>
        <w:t>П</w:t>
      </w:r>
      <w:r w:rsidRPr="00E8725C">
        <w:rPr>
          <w:color w:val="000000"/>
        </w:rPr>
        <w:t xml:space="preserve">одрядчиком  объемов выполнения работ, </w:t>
      </w:r>
    </w:p>
    <w:p w:rsidR="00D66DAC" w:rsidRPr="00E8725C" w:rsidRDefault="00D66DAC" w:rsidP="00D66DAC">
      <w:pPr>
        <w:widowControl w:val="0"/>
        <w:numPr>
          <w:ilvl w:val="1"/>
          <w:numId w:val="3"/>
        </w:numPr>
        <w:tabs>
          <w:tab w:val="clear" w:pos="360"/>
          <w:tab w:val="num" w:pos="993"/>
        </w:tabs>
        <w:spacing w:after="0" w:line="240" w:lineRule="auto"/>
        <w:ind w:left="43" w:firstLine="524"/>
        <w:jc w:val="both"/>
        <w:rPr>
          <w:color w:val="000000"/>
        </w:rPr>
      </w:pPr>
      <w:r w:rsidRPr="00E8725C">
        <w:rPr>
          <w:color w:val="000000"/>
        </w:rPr>
        <w:t xml:space="preserve">соблюдения </w:t>
      </w:r>
      <w:r>
        <w:rPr>
          <w:color w:val="000000"/>
        </w:rPr>
        <w:t>П</w:t>
      </w:r>
      <w:r w:rsidRPr="00E8725C">
        <w:rPr>
          <w:color w:val="000000"/>
        </w:rPr>
        <w:t xml:space="preserve">одрядчиком  сроков выполнения работ, </w:t>
      </w:r>
    </w:p>
    <w:p w:rsidR="00D66DAC" w:rsidRPr="00E8725C" w:rsidRDefault="00D66DAC" w:rsidP="00D66DAC">
      <w:pPr>
        <w:widowControl w:val="0"/>
        <w:numPr>
          <w:ilvl w:val="1"/>
          <w:numId w:val="3"/>
        </w:numPr>
        <w:tabs>
          <w:tab w:val="clear" w:pos="360"/>
          <w:tab w:val="num" w:pos="993"/>
        </w:tabs>
        <w:spacing w:after="0" w:line="240" w:lineRule="auto"/>
        <w:ind w:left="43" w:firstLine="524"/>
        <w:jc w:val="both"/>
        <w:rPr>
          <w:color w:val="000000"/>
        </w:rPr>
      </w:pPr>
      <w:r w:rsidRPr="00E8725C">
        <w:rPr>
          <w:color w:val="000000"/>
        </w:rPr>
        <w:t xml:space="preserve">соблюдения качества выполнения работ </w:t>
      </w:r>
      <w:r>
        <w:rPr>
          <w:color w:val="000000"/>
        </w:rPr>
        <w:t>П</w:t>
      </w:r>
      <w:r w:rsidRPr="00E8725C">
        <w:rPr>
          <w:color w:val="000000"/>
        </w:rPr>
        <w:t xml:space="preserve">одрядчиком, </w:t>
      </w:r>
    </w:p>
    <w:p w:rsidR="00D66DAC" w:rsidRPr="00E8725C" w:rsidRDefault="00D66DAC" w:rsidP="00D66DAC">
      <w:pPr>
        <w:widowControl w:val="0"/>
        <w:numPr>
          <w:ilvl w:val="1"/>
          <w:numId w:val="3"/>
        </w:numPr>
        <w:tabs>
          <w:tab w:val="clear" w:pos="360"/>
          <w:tab w:val="num" w:pos="993"/>
        </w:tabs>
        <w:spacing w:after="0" w:line="240" w:lineRule="auto"/>
        <w:ind w:left="43" w:firstLine="524"/>
        <w:jc w:val="both"/>
        <w:rPr>
          <w:color w:val="000000"/>
        </w:rPr>
      </w:pPr>
      <w:r w:rsidRPr="00E8725C">
        <w:rPr>
          <w:color w:val="000000"/>
        </w:rPr>
        <w:t xml:space="preserve">обязательства по возврату </w:t>
      </w:r>
      <w:r>
        <w:rPr>
          <w:color w:val="000000"/>
        </w:rPr>
        <w:t>П</w:t>
      </w:r>
      <w:r w:rsidRPr="00E8725C">
        <w:rPr>
          <w:color w:val="000000"/>
        </w:rPr>
        <w:t xml:space="preserve">одрядчиком  авансового платежа (при его наличии) в случае неисполнения обязательств по контракту, уплате неустоек в виде штрафа, пени, предусмотренных контрактом, а также убытков, понесенных </w:t>
      </w:r>
      <w:r>
        <w:rPr>
          <w:color w:val="000000"/>
        </w:rPr>
        <w:t>З</w:t>
      </w:r>
      <w:r w:rsidRPr="00E8725C">
        <w:rPr>
          <w:color w:val="000000"/>
        </w:rPr>
        <w:t xml:space="preserve">аказчиком в связи с неисполнением или ненадлежащим исполнением </w:t>
      </w:r>
      <w:r>
        <w:rPr>
          <w:color w:val="000000"/>
        </w:rPr>
        <w:t>П</w:t>
      </w:r>
      <w:r w:rsidRPr="00E8725C">
        <w:rPr>
          <w:color w:val="000000"/>
        </w:rPr>
        <w:t>одрядчиком  своих обязательств по Контракту;</w:t>
      </w:r>
    </w:p>
    <w:p w:rsidR="00D66DAC" w:rsidRPr="00E8725C" w:rsidRDefault="00D66DAC" w:rsidP="00D66DAC">
      <w:pPr>
        <w:widowControl w:val="0"/>
        <w:ind w:left="43" w:firstLine="524"/>
        <w:jc w:val="both"/>
        <w:rPr>
          <w:color w:val="000000"/>
        </w:rPr>
      </w:pPr>
      <w:r w:rsidRPr="00E8725C">
        <w:rPr>
          <w:color w:val="000000"/>
        </w:rPr>
        <w:t>е) Срок рассмотрения (не более 10 календарных дней) гарантом предъявленных требований;</w:t>
      </w:r>
    </w:p>
    <w:p w:rsidR="00D66DAC" w:rsidRPr="00E8725C" w:rsidRDefault="00D66DAC" w:rsidP="00D66DAC">
      <w:pPr>
        <w:widowControl w:val="0"/>
        <w:ind w:left="43" w:firstLine="524"/>
        <w:jc w:val="both"/>
        <w:rPr>
          <w:color w:val="000000"/>
        </w:rPr>
      </w:pPr>
      <w:r w:rsidRPr="00E8725C">
        <w:rPr>
          <w:color w:val="000000"/>
        </w:rPr>
        <w:t xml:space="preserve">ж) Обеспеченные обязательства должны быть исполнены гарантом в течение десяти календарных дней со дня получения требования </w:t>
      </w:r>
      <w:r>
        <w:rPr>
          <w:color w:val="000000"/>
        </w:rPr>
        <w:t>З</w:t>
      </w:r>
      <w:r w:rsidRPr="00E8725C">
        <w:rPr>
          <w:color w:val="000000"/>
        </w:rPr>
        <w:t>аказчика;</w:t>
      </w:r>
    </w:p>
    <w:p w:rsidR="00D66DAC" w:rsidRPr="00E8725C" w:rsidRDefault="00D66DAC" w:rsidP="00D66DAC">
      <w:pPr>
        <w:widowControl w:val="0"/>
        <w:ind w:left="43" w:firstLine="524"/>
        <w:jc w:val="both"/>
        <w:rPr>
          <w:color w:val="000000"/>
        </w:rPr>
      </w:pPr>
      <w:r w:rsidRPr="00E8725C">
        <w:rPr>
          <w:color w:val="000000"/>
        </w:rPr>
        <w:t>Все затраты, связанные с заключением и оформлением договоров и иных документов по обеспечению исполнения контракта, несёт Подрядчик.</w:t>
      </w:r>
    </w:p>
    <w:p w:rsidR="00D66DAC" w:rsidRDefault="00D66DAC" w:rsidP="00D66DAC">
      <w:pPr>
        <w:widowControl w:val="0"/>
        <w:autoSpaceDE w:val="0"/>
        <w:autoSpaceDN w:val="0"/>
        <w:adjustRightInd w:val="0"/>
        <w:ind w:firstLine="540"/>
        <w:jc w:val="both"/>
        <w:rPr>
          <w:i/>
          <w:color w:val="000000"/>
        </w:rPr>
      </w:pPr>
      <w:r>
        <w:rPr>
          <w:color w:val="000000"/>
        </w:rPr>
        <w:t>8.20.</w:t>
      </w:r>
      <w:r w:rsidRPr="00E8725C">
        <w:rPr>
          <w:color w:val="000000"/>
        </w:rPr>
        <w:t xml:space="preserve"> </w:t>
      </w:r>
      <w:proofErr w:type="gramStart"/>
      <w:r w:rsidRPr="00E8725C">
        <w:rPr>
          <w:color w:val="000000"/>
        </w:rPr>
        <w:t xml:space="preserve">В случае продления срока выполнения работ </w:t>
      </w:r>
      <w:r>
        <w:rPr>
          <w:color w:val="000000"/>
        </w:rPr>
        <w:t>П</w:t>
      </w:r>
      <w:r w:rsidRPr="00E8725C">
        <w:rPr>
          <w:color w:val="000000"/>
        </w:rPr>
        <w:t xml:space="preserve">одрядчик обязуется переоформить </w:t>
      </w:r>
      <w:r w:rsidRPr="00C30369">
        <w:rPr>
          <w:i/>
          <w:color w:val="000000"/>
        </w:rPr>
        <w:t>(СООТВЕТСТВУЮЩУЮ БЕЗОТЗЫВНУЮ БАНКОВСКУЮ ГАРАНТИЮ, ВЫДАННУЮ БАНКОМ ИЛИ ИНОЙ КРЕДИТНОЙ ОРГАНИЗАЦИЕЙ) ИЛИ (ПЕРЕДАТЬ ЗАКАЗЧИКУ ДОПОЛНИТЕЛЬНЫЕ ДЕНЕЖНЫЕ СРЕДСТВА В ОБЕСПЕЧЕНИЕ ИСПОЛНЕНИЯ НАСТОЯЩЕГО КОНТРАКТА, В ТОМ ЧИСЛЕ В ФОРМЕ ВКЛАДА (ДЕПОЗИТА).</w:t>
      </w:r>
      <w:proofErr w:type="gramEnd"/>
    </w:p>
    <w:p w:rsidR="00D66DAC" w:rsidRDefault="00D66DAC" w:rsidP="00D66DAC">
      <w:pPr>
        <w:widowControl w:val="0"/>
        <w:autoSpaceDE w:val="0"/>
        <w:autoSpaceDN w:val="0"/>
        <w:adjustRightInd w:val="0"/>
        <w:ind w:firstLine="540"/>
        <w:jc w:val="both"/>
        <w:rPr>
          <w:i/>
          <w:color w:val="000000"/>
        </w:rPr>
      </w:pPr>
    </w:p>
    <w:p w:rsidR="00D66DAC" w:rsidRPr="00DA4D9B" w:rsidRDefault="00D66DAC" w:rsidP="00D66DAC">
      <w:pPr>
        <w:numPr>
          <w:ilvl w:val="0"/>
          <w:numId w:val="2"/>
        </w:numPr>
        <w:suppressAutoHyphens/>
        <w:spacing w:after="0" w:line="240" w:lineRule="auto"/>
        <w:ind w:right="-28"/>
        <w:jc w:val="center"/>
        <w:rPr>
          <w:b/>
          <w:caps/>
        </w:rPr>
      </w:pPr>
      <w:r w:rsidRPr="00DA4D9B">
        <w:rPr>
          <w:b/>
        </w:rPr>
        <w:t>Обстоятельства непреодолимой силы</w:t>
      </w:r>
    </w:p>
    <w:p w:rsidR="00D66DAC" w:rsidRPr="00DA4D9B" w:rsidRDefault="00D66DAC" w:rsidP="00D66DAC">
      <w:pPr>
        <w:numPr>
          <w:ilvl w:val="1"/>
          <w:numId w:val="2"/>
        </w:numPr>
        <w:suppressAutoHyphens/>
        <w:spacing w:after="0" w:line="240" w:lineRule="auto"/>
        <w:ind w:left="0" w:firstLine="709"/>
        <w:jc w:val="both"/>
      </w:pPr>
      <w:r w:rsidRPr="00DA4D9B">
        <w:t xml:space="preserve">Если в ходе исполнения Контракта обнаруживается невозможность исполнения Сторонами обязательств по Контракту вследствие обстоятельств непреодолимой силы, которые Стороны не могли предвидеть и неблагоприятные последствия которых не могут предотвратить в предусмотренные государственным контрактом сроки, Стороны обязаны немедленно (в течение не более одного дня) письменно известить друг друга о наступлении таких обстоятельств. Сторона, ссылающаяся на форс-мажорные обстоятельства, обязана предоставить для их подтверждения документ компетентного государственного органа. Если обстоятельства непреодолимой силы действуют на протяжении трех последующих месяцев, настоящий </w:t>
      </w:r>
      <w:proofErr w:type="gramStart"/>
      <w:r w:rsidRPr="00DA4D9B">
        <w:t>Контракт</w:t>
      </w:r>
      <w:proofErr w:type="gramEnd"/>
      <w:r w:rsidRPr="00DA4D9B">
        <w:t xml:space="preserve"> может быть расторгнут по решению суда или по соглашению Сторон.</w:t>
      </w:r>
    </w:p>
    <w:p w:rsidR="00D66DAC" w:rsidRPr="00DA4D9B" w:rsidRDefault="00D66DAC" w:rsidP="00D66DAC">
      <w:pPr>
        <w:pStyle w:val="a6"/>
        <w:jc w:val="center"/>
        <w:rPr>
          <w:rFonts w:ascii="Times New Roman" w:hAnsi="Times New Roman"/>
          <w:b/>
          <w:bCs/>
          <w:sz w:val="22"/>
          <w:szCs w:val="22"/>
          <w:lang w:val="en-US"/>
        </w:rPr>
      </w:pPr>
    </w:p>
    <w:p w:rsidR="00D66DAC" w:rsidRPr="00746C92" w:rsidRDefault="00D66DAC" w:rsidP="00D66DAC">
      <w:pPr>
        <w:pStyle w:val="22"/>
        <w:numPr>
          <w:ilvl w:val="0"/>
          <w:numId w:val="2"/>
        </w:numPr>
        <w:jc w:val="center"/>
        <w:rPr>
          <w:b/>
          <w:sz w:val="22"/>
          <w:szCs w:val="22"/>
        </w:rPr>
      </w:pPr>
      <w:r w:rsidRPr="00746C92">
        <w:rPr>
          <w:b/>
          <w:sz w:val="22"/>
          <w:szCs w:val="22"/>
        </w:rPr>
        <w:t>Условия и порядок расторжения Контракта</w:t>
      </w:r>
    </w:p>
    <w:p w:rsidR="00D66DAC" w:rsidRPr="00746C92" w:rsidRDefault="00D66DAC" w:rsidP="00D66DAC">
      <w:pPr>
        <w:widowControl w:val="0"/>
        <w:autoSpaceDE w:val="0"/>
        <w:autoSpaceDN w:val="0"/>
        <w:adjustRightInd w:val="0"/>
        <w:ind w:firstLine="709"/>
        <w:jc w:val="both"/>
      </w:pPr>
      <w:r w:rsidRPr="00746C92">
        <w:t>10.1. Контракт может быть расторгнут:</w:t>
      </w:r>
    </w:p>
    <w:p w:rsidR="00D66DAC" w:rsidRPr="00746C92" w:rsidRDefault="00D66DAC" w:rsidP="00D66DAC">
      <w:pPr>
        <w:widowControl w:val="0"/>
        <w:autoSpaceDE w:val="0"/>
        <w:autoSpaceDN w:val="0"/>
        <w:adjustRightInd w:val="0"/>
        <w:ind w:firstLine="709"/>
        <w:jc w:val="both"/>
      </w:pPr>
      <w:r w:rsidRPr="00746C92">
        <w:t>- по соглашению Сторон;</w:t>
      </w:r>
    </w:p>
    <w:p w:rsidR="00D66DAC" w:rsidRPr="00746C92" w:rsidRDefault="00D66DAC" w:rsidP="00D66DAC">
      <w:pPr>
        <w:widowControl w:val="0"/>
        <w:autoSpaceDE w:val="0"/>
        <w:autoSpaceDN w:val="0"/>
        <w:adjustRightInd w:val="0"/>
        <w:ind w:firstLine="709"/>
        <w:jc w:val="both"/>
      </w:pPr>
      <w:r w:rsidRPr="00746C92">
        <w:t>- в судебном порядке;</w:t>
      </w:r>
    </w:p>
    <w:p w:rsidR="00D66DAC" w:rsidRPr="00746C92" w:rsidRDefault="00D66DAC" w:rsidP="00D66DAC">
      <w:pPr>
        <w:widowControl w:val="0"/>
        <w:autoSpaceDE w:val="0"/>
        <w:autoSpaceDN w:val="0"/>
        <w:adjustRightInd w:val="0"/>
        <w:ind w:firstLine="709"/>
        <w:jc w:val="both"/>
      </w:pPr>
      <w:r w:rsidRPr="00746C92">
        <w:t>- в случае одностороннего отказа от исполнения контракта.</w:t>
      </w:r>
    </w:p>
    <w:p w:rsidR="00D66DAC" w:rsidRPr="00746C92" w:rsidRDefault="00D66DAC" w:rsidP="00D66DAC">
      <w:pPr>
        <w:widowControl w:val="0"/>
        <w:autoSpaceDE w:val="0"/>
        <w:autoSpaceDN w:val="0"/>
        <w:adjustRightInd w:val="0"/>
        <w:ind w:firstLine="709"/>
        <w:jc w:val="both"/>
      </w:pPr>
      <w:r w:rsidRPr="00746C92">
        <w:t>10.2. Заказчик вправе обратиться в суд, в установленном действующим законодательством Российской Федерации порядке, с требованием о расторжении Контракта в следующих случаях:</w:t>
      </w:r>
    </w:p>
    <w:p w:rsidR="00D66DAC" w:rsidRPr="00746C92" w:rsidRDefault="00D66DAC" w:rsidP="00D66DAC">
      <w:pPr>
        <w:widowControl w:val="0"/>
        <w:autoSpaceDE w:val="0"/>
        <w:autoSpaceDN w:val="0"/>
        <w:adjustRightInd w:val="0"/>
        <w:ind w:firstLine="709"/>
        <w:jc w:val="both"/>
      </w:pPr>
      <w:r w:rsidRPr="00746C92">
        <w:lastRenderedPageBreak/>
        <w:t>10.2.1. при существенном нарушении Контракта Подрядчиком;</w:t>
      </w:r>
    </w:p>
    <w:p w:rsidR="00D66DAC" w:rsidRPr="00746C92" w:rsidRDefault="00D66DAC" w:rsidP="00D66DAC">
      <w:pPr>
        <w:widowControl w:val="0"/>
        <w:autoSpaceDE w:val="0"/>
        <w:autoSpaceDN w:val="0"/>
        <w:adjustRightInd w:val="0"/>
        <w:ind w:firstLine="709"/>
        <w:jc w:val="both"/>
      </w:pPr>
      <w:r w:rsidRPr="00746C92">
        <w:t>10.2.2. при нарушении Подрядчиком сроков выполнения работ, предусмотренных Контрактом;</w:t>
      </w:r>
    </w:p>
    <w:p w:rsidR="00D66DAC" w:rsidRPr="00746C92" w:rsidRDefault="00D66DAC" w:rsidP="00D66DAC">
      <w:pPr>
        <w:pStyle w:val="ConsPlusNormal"/>
        <w:ind w:firstLine="709"/>
        <w:jc w:val="both"/>
        <w:rPr>
          <w:rFonts w:ascii="Times New Roman" w:hAnsi="Times New Roman" w:cs="Times New Roman"/>
          <w:sz w:val="22"/>
          <w:szCs w:val="22"/>
        </w:rPr>
      </w:pPr>
      <w:r w:rsidRPr="00746C92">
        <w:rPr>
          <w:rFonts w:ascii="Times New Roman" w:hAnsi="Times New Roman" w:cs="Times New Roman"/>
          <w:sz w:val="22"/>
          <w:szCs w:val="22"/>
        </w:rPr>
        <w:t>10.2.3. в случае существенного нарушения требований к качеству выполняемых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D66DAC" w:rsidRPr="00746C92" w:rsidRDefault="00D66DAC" w:rsidP="00D66DAC">
      <w:pPr>
        <w:widowControl w:val="0"/>
        <w:autoSpaceDE w:val="0"/>
        <w:autoSpaceDN w:val="0"/>
        <w:adjustRightInd w:val="0"/>
        <w:ind w:firstLine="709"/>
        <w:jc w:val="both"/>
      </w:pPr>
      <w:r w:rsidRPr="00746C92">
        <w:t>10.2.4. установления недостоверности сведений, содержащихся в документах, представленных Подрядчиком на этапе размещения государственного заказа, указанного в преамбуле Контракта;</w:t>
      </w:r>
    </w:p>
    <w:p w:rsidR="00D66DAC" w:rsidRPr="00746C92" w:rsidRDefault="00D66DAC" w:rsidP="00D66DAC">
      <w:pPr>
        <w:widowControl w:val="0"/>
        <w:autoSpaceDE w:val="0"/>
        <w:autoSpaceDN w:val="0"/>
        <w:adjustRightInd w:val="0"/>
        <w:ind w:firstLine="709"/>
        <w:jc w:val="both"/>
      </w:pPr>
      <w:r w:rsidRPr="00746C92">
        <w:t xml:space="preserve">10.2.5. установления факта предоставления недостоверной (поддельной) банковской гарантии или содержащихся в ней сведений, а также предоставление банковской гарантии, не соответствующей требованиям настоящего Контракта </w:t>
      </w:r>
      <w:r w:rsidRPr="00746C92">
        <w:rPr>
          <w:i/>
        </w:rPr>
        <w:t>(в случае предоставления Подрядчиком обеспечения настоящего Контракта в виде банковской гарантии)</w:t>
      </w:r>
      <w:r w:rsidRPr="00746C92">
        <w:t>;</w:t>
      </w:r>
    </w:p>
    <w:p w:rsidR="00D66DAC" w:rsidRPr="00746C92" w:rsidRDefault="00D66DAC" w:rsidP="00D66DAC">
      <w:pPr>
        <w:widowControl w:val="0"/>
        <w:autoSpaceDE w:val="0"/>
        <w:autoSpaceDN w:val="0"/>
        <w:adjustRightInd w:val="0"/>
        <w:ind w:firstLine="709"/>
        <w:jc w:val="both"/>
      </w:pPr>
      <w:r w:rsidRPr="00746C92">
        <w:t>10.2.6. установления факта проведения ликвидации Подрядчиком - юридического лица или наличия решения арбитражного суда о признании Подрядчика банкротом и открытии в отношении него конкурсного производства;</w:t>
      </w:r>
    </w:p>
    <w:p w:rsidR="00D66DAC" w:rsidRPr="00746C92" w:rsidRDefault="00D66DAC" w:rsidP="00D66DAC">
      <w:pPr>
        <w:widowControl w:val="0"/>
        <w:autoSpaceDE w:val="0"/>
        <w:autoSpaceDN w:val="0"/>
        <w:adjustRightInd w:val="0"/>
        <w:ind w:firstLine="709"/>
        <w:jc w:val="both"/>
      </w:pPr>
      <w:r w:rsidRPr="00746C92">
        <w:t>10.2.7. установления факта приостановления деятельности Подрядчика в порядке, предусмотренном Кодексом Российской Федерации об административных правонарушениях;</w:t>
      </w:r>
    </w:p>
    <w:p w:rsidR="00D66DAC" w:rsidRPr="00746C92" w:rsidRDefault="00D66DAC" w:rsidP="00D66DAC">
      <w:pPr>
        <w:widowControl w:val="0"/>
        <w:autoSpaceDE w:val="0"/>
        <w:autoSpaceDN w:val="0"/>
        <w:adjustRightInd w:val="0"/>
        <w:ind w:firstLine="709"/>
        <w:jc w:val="both"/>
      </w:pPr>
      <w:r w:rsidRPr="00746C92">
        <w:t>10.2.8. уменьшения средств бюджета, выделенных для финансирования работ по настоящему Контракту, если с Подрядчиком не достигнуто согласие о дальнейшем исполнении настоящего Контракта и Подрядчик отказывается расторгнуть Контракт по соглашению сторон;</w:t>
      </w:r>
    </w:p>
    <w:p w:rsidR="00D66DAC" w:rsidRPr="00746C92" w:rsidRDefault="00D66DAC" w:rsidP="00D66DAC">
      <w:pPr>
        <w:widowControl w:val="0"/>
        <w:autoSpaceDE w:val="0"/>
        <w:autoSpaceDN w:val="0"/>
        <w:adjustRightInd w:val="0"/>
        <w:ind w:firstLine="709"/>
        <w:jc w:val="both"/>
      </w:pPr>
      <w:r w:rsidRPr="00746C92">
        <w:t>10.2.9. в иных случаях, предусмотренных законодательством РФ.</w:t>
      </w:r>
    </w:p>
    <w:p w:rsidR="00D66DAC" w:rsidRPr="00746C92" w:rsidRDefault="00D66DAC" w:rsidP="00D66DAC">
      <w:pPr>
        <w:autoSpaceDE w:val="0"/>
        <w:autoSpaceDN w:val="0"/>
        <w:adjustRightInd w:val="0"/>
        <w:ind w:firstLine="709"/>
        <w:jc w:val="both"/>
      </w:pPr>
      <w:r w:rsidRPr="00746C92">
        <w:t>10.3. Заказчик вправе принять решение об одностороннем отказе от исполнения Контракта в следующих случаях:</w:t>
      </w:r>
    </w:p>
    <w:p w:rsidR="00D66DAC" w:rsidRPr="00746C92" w:rsidRDefault="00D66DAC" w:rsidP="00D66DAC">
      <w:pPr>
        <w:widowControl w:val="0"/>
        <w:autoSpaceDE w:val="0"/>
        <w:autoSpaceDN w:val="0"/>
        <w:adjustRightInd w:val="0"/>
        <w:ind w:firstLine="709"/>
        <w:jc w:val="both"/>
      </w:pPr>
      <w:r w:rsidRPr="00746C92">
        <w:t>10.3.1. при существенном нарушении Контракта Подрядчиком.</w:t>
      </w:r>
    </w:p>
    <w:p w:rsidR="00D66DAC" w:rsidRPr="00746C92" w:rsidRDefault="00D66DAC" w:rsidP="00D66DAC">
      <w:pPr>
        <w:widowControl w:val="0"/>
        <w:autoSpaceDE w:val="0"/>
        <w:autoSpaceDN w:val="0"/>
        <w:adjustRightInd w:val="0"/>
        <w:ind w:firstLine="709"/>
        <w:jc w:val="both"/>
      </w:pPr>
      <w:r w:rsidRPr="00746C92">
        <w:t>10.3.2. при нарушении Подрядчиком сроков выполнения работ, предусмотренных Контрактом;</w:t>
      </w:r>
    </w:p>
    <w:p w:rsidR="00D66DAC" w:rsidRPr="00746C92" w:rsidRDefault="00D66DAC" w:rsidP="00D66DAC">
      <w:pPr>
        <w:pStyle w:val="ConsPlusNormal"/>
        <w:ind w:firstLine="709"/>
        <w:jc w:val="both"/>
        <w:rPr>
          <w:rFonts w:ascii="Times New Roman" w:hAnsi="Times New Roman" w:cs="Times New Roman"/>
          <w:sz w:val="22"/>
          <w:szCs w:val="22"/>
        </w:rPr>
      </w:pPr>
      <w:r w:rsidRPr="00746C92">
        <w:rPr>
          <w:rFonts w:ascii="Times New Roman" w:hAnsi="Times New Roman" w:cs="Times New Roman"/>
          <w:sz w:val="22"/>
          <w:szCs w:val="22"/>
        </w:rPr>
        <w:t>10.3.3. в случае существенного нарушения требований к качеству выполняемых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D66DAC" w:rsidRPr="00746C92" w:rsidRDefault="00D66DAC" w:rsidP="00D66DAC">
      <w:pPr>
        <w:widowControl w:val="0"/>
        <w:autoSpaceDE w:val="0"/>
        <w:autoSpaceDN w:val="0"/>
        <w:adjustRightInd w:val="0"/>
        <w:ind w:firstLine="709"/>
        <w:jc w:val="both"/>
      </w:pPr>
      <w:r w:rsidRPr="00746C92">
        <w:t>10.3.4. установления недостоверности сведений, содержащихся в документах, представленных Подрядчиком на этапе размещения государственного заказа, указанного в преамбуле Контракта.</w:t>
      </w:r>
    </w:p>
    <w:p w:rsidR="00D66DAC" w:rsidRPr="00746C92" w:rsidRDefault="00D66DAC" w:rsidP="00D66DAC">
      <w:pPr>
        <w:widowControl w:val="0"/>
        <w:autoSpaceDE w:val="0"/>
        <w:autoSpaceDN w:val="0"/>
        <w:adjustRightInd w:val="0"/>
        <w:ind w:firstLine="709"/>
        <w:jc w:val="both"/>
      </w:pPr>
      <w:r w:rsidRPr="00746C92">
        <w:t xml:space="preserve">10.3.5. установления факта предоставления недостоверной (поддельной) банковской гарантии или содержащихся в ней сведений, а также предоставление банковской гарантии, не соответствующей требованиям настоящего Контракта </w:t>
      </w:r>
      <w:r w:rsidRPr="00746C92">
        <w:rPr>
          <w:i/>
        </w:rPr>
        <w:t>(в случае предоставления Подрядчиком обеспечения настоящего Контракта в виде банковской гарантии)</w:t>
      </w:r>
      <w:r w:rsidRPr="00746C92">
        <w:t>.</w:t>
      </w:r>
    </w:p>
    <w:p w:rsidR="00D66DAC" w:rsidRPr="00746C92" w:rsidRDefault="00D66DAC" w:rsidP="00D66DAC">
      <w:pPr>
        <w:widowControl w:val="0"/>
        <w:autoSpaceDE w:val="0"/>
        <w:autoSpaceDN w:val="0"/>
        <w:adjustRightInd w:val="0"/>
        <w:ind w:firstLine="709"/>
        <w:jc w:val="both"/>
      </w:pPr>
      <w:r w:rsidRPr="00746C92">
        <w:t xml:space="preserve">10.3.6. установления факта проведения ликвидации Подрядчиком - юридического лица </w:t>
      </w:r>
      <w:r w:rsidRPr="00746C92">
        <w:lastRenderedPageBreak/>
        <w:t>или наличия решения арбитражного суда о признании Подрядчика банкротом и открытии в отношении него конкурсного производства;</w:t>
      </w:r>
    </w:p>
    <w:p w:rsidR="00D66DAC" w:rsidRPr="00746C92" w:rsidRDefault="00D66DAC" w:rsidP="00D66DAC">
      <w:pPr>
        <w:widowControl w:val="0"/>
        <w:autoSpaceDE w:val="0"/>
        <w:autoSpaceDN w:val="0"/>
        <w:adjustRightInd w:val="0"/>
        <w:ind w:firstLine="709"/>
        <w:jc w:val="both"/>
      </w:pPr>
      <w:r w:rsidRPr="00746C92">
        <w:t>10.3.7. установления факта приостановления деятельности Подрядчика в порядке, предусмотренном Кодексом Российской Федерации об административных правонарушениях;</w:t>
      </w:r>
    </w:p>
    <w:p w:rsidR="00D66DAC" w:rsidRPr="00746C92" w:rsidRDefault="00D66DAC" w:rsidP="00D66DAC">
      <w:pPr>
        <w:pStyle w:val="ConsPlusNormal"/>
        <w:ind w:firstLine="709"/>
        <w:jc w:val="both"/>
        <w:rPr>
          <w:rFonts w:ascii="Times New Roman" w:hAnsi="Times New Roman" w:cs="Times New Roman"/>
          <w:sz w:val="22"/>
          <w:szCs w:val="22"/>
        </w:rPr>
      </w:pPr>
      <w:r w:rsidRPr="00746C92">
        <w:rPr>
          <w:rFonts w:ascii="Times New Roman" w:hAnsi="Times New Roman" w:cs="Times New Roman"/>
          <w:sz w:val="22"/>
          <w:szCs w:val="22"/>
        </w:rPr>
        <w:t>10.4. Заказчик вправе провести экспертизу выполненной работы с привлечением экспертов, экспертных организаций до принятия решения об одностороннем отказе от исполнения Контракта.</w:t>
      </w:r>
    </w:p>
    <w:p w:rsidR="00D66DAC" w:rsidRPr="00746C92" w:rsidRDefault="00D66DAC" w:rsidP="00D66DAC">
      <w:pPr>
        <w:pStyle w:val="ConsPlusNormal"/>
        <w:ind w:firstLine="709"/>
        <w:jc w:val="both"/>
        <w:rPr>
          <w:rFonts w:ascii="Times New Roman" w:hAnsi="Times New Roman" w:cs="Times New Roman"/>
          <w:sz w:val="22"/>
          <w:szCs w:val="22"/>
        </w:rPr>
      </w:pPr>
      <w:r w:rsidRPr="00746C92">
        <w:rPr>
          <w:rFonts w:ascii="Times New Roman" w:hAnsi="Times New Roman" w:cs="Times New Roman"/>
          <w:sz w:val="22"/>
          <w:szCs w:val="22"/>
        </w:rPr>
        <w:t>Если Заказчиком проведена экспертиза выполненной работы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w:t>
      </w:r>
      <w:proofErr w:type="gramStart"/>
      <w:r w:rsidRPr="00746C92">
        <w:rPr>
          <w:rFonts w:ascii="Times New Roman" w:hAnsi="Times New Roman" w:cs="Times New Roman"/>
          <w:sz w:val="22"/>
          <w:szCs w:val="22"/>
        </w:rPr>
        <w:t>и</w:t>
      </w:r>
      <w:proofErr w:type="gramEnd"/>
      <w:r w:rsidRPr="00746C92">
        <w:rPr>
          <w:rFonts w:ascii="Times New Roman" w:hAnsi="Times New Roman" w:cs="Times New Roman"/>
          <w:sz w:val="22"/>
          <w:szCs w:val="22"/>
        </w:rPr>
        <w:t xml:space="preserve">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D66DAC" w:rsidRPr="00746C92" w:rsidRDefault="00D66DAC" w:rsidP="00D66DAC">
      <w:pPr>
        <w:autoSpaceDE w:val="0"/>
        <w:autoSpaceDN w:val="0"/>
        <w:adjustRightInd w:val="0"/>
        <w:ind w:firstLine="709"/>
        <w:jc w:val="both"/>
      </w:pPr>
      <w:r w:rsidRPr="00746C92">
        <w:t xml:space="preserve">10.5. </w:t>
      </w:r>
      <w:proofErr w:type="gramStart"/>
      <w:r w:rsidRPr="00746C92">
        <w:t>Решение Заказчика об одностороннем отказе от исполнения Контракта в течение одного рабочего дня, следующего за датой принятия указанного решения, направляется Подрядчику по почте заказным письмом с уведомлением о вручении по адресу Подрядчику, указанному в настоящем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w:t>
      </w:r>
      <w:proofErr w:type="gramEnd"/>
      <w:r w:rsidRPr="00746C92">
        <w:t xml:space="preserve"> и получение Заказчиком подтверждения о его вручении Подрядчику. Выполнение Заказчиком требований настоящего пункта считается надлежащим уведомлением Подрядчика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Подрядчику указанного уведомления либо дата получения Заказчиком информации об отсутствии Подрядчика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w:t>
      </w:r>
      <w:proofErr w:type="gramStart"/>
      <w:r w:rsidRPr="00746C92">
        <w:t>с даты направления</w:t>
      </w:r>
      <w:proofErr w:type="gramEnd"/>
      <w:r w:rsidRPr="00746C92">
        <w:t xml:space="preserve"> решения Заказчика об одностороннем отказе от исполнения Контракта по почте заказным письмом с уведомлением о вручении.</w:t>
      </w:r>
    </w:p>
    <w:p w:rsidR="00D66DAC" w:rsidRPr="00746C92" w:rsidRDefault="00D66DAC" w:rsidP="00D66DAC">
      <w:pPr>
        <w:autoSpaceDE w:val="0"/>
        <w:autoSpaceDN w:val="0"/>
        <w:adjustRightInd w:val="0"/>
        <w:ind w:firstLine="709"/>
        <w:jc w:val="both"/>
      </w:pPr>
      <w:r w:rsidRPr="00746C92">
        <w:t xml:space="preserve">10.6. Решение Заказчика об одностороннем отказе от исполнения Контракта вступает в силу и  Контракт считается расторгнутым через десять дней </w:t>
      </w:r>
      <w:proofErr w:type="gramStart"/>
      <w:r w:rsidRPr="00746C92">
        <w:t>с даты</w:t>
      </w:r>
      <w:proofErr w:type="gramEnd"/>
      <w:r w:rsidRPr="00746C92">
        <w:t xml:space="preserve"> надлежащего уведомления Заказчиком Подрядчика об одностороннем отказе от исполнения Контракта. </w:t>
      </w:r>
    </w:p>
    <w:p w:rsidR="00D66DAC" w:rsidRPr="00746C92" w:rsidRDefault="00D66DAC" w:rsidP="00D66DAC">
      <w:pPr>
        <w:autoSpaceDE w:val="0"/>
        <w:autoSpaceDN w:val="0"/>
        <w:adjustRightInd w:val="0"/>
        <w:ind w:firstLine="709"/>
        <w:jc w:val="both"/>
      </w:pPr>
      <w:r w:rsidRPr="00746C92">
        <w:t xml:space="preserve">10.7. </w:t>
      </w:r>
      <w:proofErr w:type="gramStart"/>
      <w:r w:rsidRPr="00746C92">
        <w:t xml:space="preserve">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r:id="rId18" w:history="1">
        <w:r w:rsidRPr="00746C92">
          <w:t>п.10.3.</w:t>
        </w:r>
      </w:hyperlink>
      <w:r w:rsidRPr="00746C92">
        <w:t xml:space="preserve"> настоящего Контракта.</w:t>
      </w:r>
      <w:proofErr w:type="gramEnd"/>
      <w:r w:rsidRPr="00746C92">
        <w:t xml:space="preserve"> Данное правило не применяется в случае повторного нарушения Подрядчиком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D66DAC" w:rsidRPr="00746C92" w:rsidRDefault="00D66DAC" w:rsidP="00D66DAC">
      <w:pPr>
        <w:autoSpaceDE w:val="0"/>
        <w:autoSpaceDN w:val="0"/>
        <w:adjustRightInd w:val="0"/>
        <w:ind w:firstLine="709"/>
        <w:jc w:val="both"/>
      </w:pPr>
      <w:r w:rsidRPr="00746C92">
        <w:t>10.8. Заказчик обязан принять решение об одностороннем отказе от исполнения Контракта, если в ходе исполнения Контракта установлено, что Подрядчик не соответствует установленным документации об аукционе требованиям к участникам размещения заказа или предоставил недостоверную информацию о своем соответствии таким требованиям, что позволило ему стать участником конкурса или аукциона.</w:t>
      </w:r>
    </w:p>
    <w:p w:rsidR="00D66DAC" w:rsidRDefault="00D66DAC" w:rsidP="00D66DAC">
      <w:pPr>
        <w:pStyle w:val="a6"/>
        <w:ind w:firstLine="720"/>
        <w:jc w:val="both"/>
        <w:rPr>
          <w:sz w:val="26"/>
          <w:szCs w:val="26"/>
        </w:rPr>
      </w:pPr>
      <w:r w:rsidRPr="00F77488">
        <w:rPr>
          <w:rFonts w:ascii="Times New Roman" w:hAnsi="Times New Roman"/>
          <w:sz w:val="22"/>
          <w:szCs w:val="22"/>
        </w:rPr>
        <w:t xml:space="preserve"> </w:t>
      </w:r>
    </w:p>
    <w:p w:rsidR="00D66DAC" w:rsidRPr="00EA2985" w:rsidRDefault="00D66DAC" w:rsidP="00D66DAC">
      <w:pPr>
        <w:pStyle w:val="a6"/>
        <w:jc w:val="center"/>
        <w:rPr>
          <w:rFonts w:ascii="Times New Roman" w:hAnsi="Times New Roman"/>
          <w:b/>
          <w:sz w:val="22"/>
          <w:szCs w:val="22"/>
        </w:rPr>
      </w:pPr>
      <w:r w:rsidRPr="00EA2985">
        <w:rPr>
          <w:rFonts w:ascii="Times New Roman" w:hAnsi="Times New Roman"/>
          <w:b/>
          <w:sz w:val="22"/>
          <w:szCs w:val="22"/>
        </w:rPr>
        <w:t>11. Заключительные положения</w:t>
      </w:r>
    </w:p>
    <w:p w:rsidR="00D66DAC" w:rsidRPr="00EA2985" w:rsidRDefault="00D66DAC" w:rsidP="00D66DAC">
      <w:pPr>
        <w:autoSpaceDE w:val="0"/>
        <w:autoSpaceDN w:val="0"/>
        <w:adjustRightInd w:val="0"/>
        <w:ind w:firstLine="709"/>
        <w:jc w:val="both"/>
      </w:pPr>
      <w:r w:rsidRPr="00EA2985">
        <w:lastRenderedPageBreak/>
        <w:t xml:space="preserve">11.1. </w:t>
      </w:r>
      <w:r w:rsidRPr="00EA2985">
        <w:rPr>
          <w:lang w:eastAsia="ru-RU"/>
        </w:rPr>
        <w:t>Контракт считается заключенным с момента направления оператором электронной площадки участнику открытого аукциона в электронной форме контракта</w:t>
      </w:r>
      <w:r>
        <w:rPr>
          <w:lang w:eastAsia="ru-RU"/>
        </w:rPr>
        <w:t>,</w:t>
      </w:r>
      <w:r w:rsidRPr="00EA2985">
        <w:rPr>
          <w:lang w:eastAsia="ru-RU"/>
        </w:rPr>
        <w:t xml:space="preserve"> </w:t>
      </w:r>
      <w:r>
        <w:rPr>
          <w:lang w:eastAsia="ru-RU"/>
        </w:rPr>
        <w:t xml:space="preserve">подписанного Заказчиком, и действует </w:t>
      </w:r>
      <w:r w:rsidRPr="00EA2985">
        <w:t xml:space="preserve">до полного исполнения Сторонами обязательств по настоящему Контракту. </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11</w:t>
      </w:r>
      <w:r>
        <w:rPr>
          <w:rFonts w:ascii="Times New Roman" w:hAnsi="Times New Roman"/>
          <w:sz w:val="22"/>
          <w:szCs w:val="22"/>
        </w:rPr>
        <w:t>.2</w:t>
      </w:r>
      <w:r w:rsidRPr="00DA4D9B">
        <w:rPr>
          <w:rFonts w:ascii="Times New Roman" w:hAnsi="Times New Roman"/>
          <w:sz w:val="22"/>
          <w:szCs w:val="22"/>
        </w:rPr>
        <w:t>. Подрядчик не вправе распоряжаться или каким-либо образом использовать проектную и рабочую документацию, предоставленную Заказчиком, кроме как для выполнения работ по настоящему Контракту.</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11.</w:t>
      </w:r>
      <w:r>
        <w:rPr>
          <w:rFonts w:ascii="Times New Roman" w:hAnsi="Times New Roman"/>
          <w:sz w:val="22"/>
          <w:szCs w:val="22"/>
        </w:rPr>
        <w:t>3</w:t>
      </w:r>
      <w:r w:rsidRPr="00DA4D9B">
        <w:rPr>
          <w:rFonts w:ascii="Times New Roman" w:hAnsi="Times New Roman"/>
          <w:sz w:val="22"/>
          <w:szCs w:val="22"/>
        </w:rPr>
        <w:t>. В случае реорганизации Подрядчика к его правопреемнику переходят обязательства по исполнению настоящего Контракта, о чем Стороны заключают соответствующее соглашение.</w:t>
      </w:r>
    </w:p>
    <w:p w:rsidR="00D66DAC" w:rsidRPr="00DA4D9B" w:rsidRDefault="00D66DAC" w:rsidP="00D66DAC">
      <w:pPr>
        <w:pStyle w:val="a6"/>
        <w:ind w:firstLine="720"/>
        <w:jc w:val="both"/>
        <w:rPr>
          <w:rFonts w:ascii="Times New Roman" w:hAnsi="Times New Roman"/>
          <w:sz w:val="22"/>
          <w:szCs w:val="22"/>
        </w:rPr>
      </w:pPr>
      <w:r>
        <w:rPr>
          <w:rFonts w:ascii="Times New Roman" w:hAnsi="Times New Roman"/>
          <w:sz w:val="22"/>
          <w:szCs w:val="22"/>
        </w:rPr>
        <w:t>11.4</w:t>
      </w:r>
      <w:r w:rsidRPr="00DA4D9B">
        <w:rPr>
          <w:rFonts w:ascii="Times New Roman" w:hAnsi="Times New Roman"/>
          <w:sz w:val="22"/>
          <w:szCs w:val="22"/>
        </w:rPr>
        <w:t xml:space="preserve">. Во всем остальном, не предусмотренном настоящим контрактом, Стороны руководствуются действующим законодательством Российской Федерации. </w:t>
      </w:r>
    </w:p>
    <w:p w:rsidR="00D66DAC" w:rsidRPr="00DA4D9B" w:rsidRDefault="00D66DAC" w:rsidP="00D66DAC">
      <w:pPr>
        <w:pStyle w:val="a6"/>
        <w:ind w:firstLine="720"/>
        <w:jc w:val="both"/>
        <w:rPr>
          <w:rFonts w:ascii="Times New Roman" w:hAnsi="Times New Roman"/>
          <w:sz w:val="22"/>
          <w:szCs w:val="22"/>
        </w:rPr>
      </w:pPr>
      <w:r>
        <w:rPr>
          <w:rFonts w:ascii="Times New Roman" w:hAnsi="Times New Roman"/>
          <w:sz w:val="22"/>
          <w:szCs w:val="22"/>
        </w:rPr>
        <w:t>11.5</w:t>
      </w:r>
      <w:r w:rsidRPr="00DA4D9B">
        <w:rPr>
          <w:rFonts w:ascii="Times New Roman" w:hAnsi="Times New Roman"/>
          <w:sz w:val="22"/>
          <w:szCs w:val="22"/>
        </w:rPr>
        <w:t>. Приложения к настоящему Контракту являются неотъемлемой частью Контракта.</w:t>
      </w:r>
    </w:p>
    <w:p w:rsidR="00D66DAC" w:rsidRPr="00DA4D9B" w:rsidRDefault="00D66DAC" w:rsidP="00D66DAC">
      <w:pPr>
        <w:pStyle w:val="a6"/>
        <w:ind w:firstLine="720"/>
        <w:jc w:val="both"/>
        <w:rPr>
          <w:rFonts w:ascii="Times New Roman" w:hAnsi="Times New Roman"/>
          <w:sz w:val="22"/>
          <w:szCs w:val="22"/>
        </w:rPr>
      </w:pPr>
      <w:r>
        <w:rPr>
          <w:rFonts w:ascii="Times New Roman" w:hAnsi="Times New Roman"/>
          <w:sz w:val="22"/>
          <w:szCs w:val="22"/>
        </w:rPr>
        <w:t>11.6</w:t>
      </w:r>
      <w:r w:rsidRPr="00DA4D9B">
        <w:rPr>
          <w:rFonts w:ascii="Times New Roman" w:hAnsi="Times New Roman"/>
          <w:sz w:val="22"/>
          <w:szCs w:val="22"/>
        </w:rPr>
        <w:t>. На момент заключения Контракта, приложениями к нему являются:</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Приложение № 1 - Техническое задание.</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Приложение № 2 – Календарный график производства работ (с приложением).</w:t>
      </w:r>
    </w:p>
    <w:p w:rsidR="00D66DAC" w:rsidRPr="00DA4D9B" w:rsidRDefault="00D66DAC" w:rsidP="00D66DAC">
      <w:pPr>
        <w:pStyle w:val="a6"/>
        <w:ind w:firstLine="720"/>
        <w:jc w:val="both"/>
        <w:rPr>
          <w:rFonts w:ascii="Times New Roman" w:hAnsi="Times New Roman"/>
          <w:sz w:val="22"/>
          <w:szCs w:val="22"/>
        </w:rPr>
      </w:pPr>
      <w:r w:rsidRPr="00DA4D9B">
        <w:rPr>
          <w:rFonts w:ascii="Times New Roman" w:hAnsi="Times New Roman"/>
          <w:sz w:val="22"/>
          <w:szCs w:val="22"/>
        </w:rPr>
        <w:t>Приложение № 3 - Протокол согласования цены.</w:t>
      </w:r>
    </w:p>
    <w:p w:rsidR="00D66DAC" w:rsidRPr="00DA4D9B" w:rsidRDefault="00D66DAC" w:rsidP="00D66DAC">
      <w:pPr>
        <w:pStyle w:val="1"/>
        <w:spacing w:after="0"/>
        <w:ind w:left="0" w:firstLine="708"/>
        <w:jc w:val="center"/>
        <w:rPr>
          <w:b/>
          <w:sz w:val="22"/>
          <w:szCs w:val="22"/>
        </w:rPr>
      </w:pPr>
      <w:r w:rsidRPr="00DA4D9B">
        <w:rPr>
          <w:b/>
          <w:sz w:val="22"/>
          <w:szCs w:val="22"/>
        </w:rPr>
        <w:t>12. Адреса, платежные реквизиты и подписи Сторон</w:t>
      </w:r>
    </w:p>
    <w:p w:rsidR="00D66DAC" w:rsidRPr="00DA4D9B" w:rsidRDefault="00D66DAC" w:rsidP="00D66DAC">
      <w:pPr>
        <w:pStyle w:val="1"/>
        <w:spacing w:after="0"/>
        <w:ind w:left="0" w:firstLine="708"/>
        <w:jc w:val="center"/>
        <w:rPr>
          <w:b/>
          <w:sz w:val="22"/>
          <w:szCs w:val="22"/>
        </w:rPr>
      </w:pPr>
    </w:p>
    <w:tbl>
      <w:tblPr>
        <w:tblW w:w="0" w:type="auto"/>
        <w:tblInd w:w="-100" w:type="dxa"/>
        <w:tblLayout w:type="fixed"/>
        <w:tblCellMar>
          <w:left w:w="0" w:type="dxa"/>
          <w:right w:w="0" w:type="dxa"/>
        </w:tblCellMar>
        <w:tblLook w:val="0000" w:firstRow="0" w:lastRow="0" w:firstColumn="0" w:lastColumn="0" w:noHBand="0" w:noVBand="0"/>
      </w:tblPr>
      <w:tblGrid>
        <w:gridCol w:w="4780"/>
        <w:gridCol w:w="4791"/>
      </w:tblGrid>
      <w:tr w:rsidR="00D66DAC" w:rsidRPr="00FA736F" w:rsidTr="007A328A">
        <w:tc>
          <w:tcPr>
            <w:tcW w:w="4780" w:type="dxa"/>
            <w:shd w:val="clear" w:color="auto" w:fill="auto"/>
          </w:tcPr>
          <w:p w:rsidR="00D66DAC" w:rsidRPr="00843954" w:rsidRDefault="00D66DAC" w:rsidP="007A328A">
            <w:pPr>
              <w:snapToGrid w:val="0"/>
              <w:rPr>
                <w:b/>
              </w:rPr>
            </w:pPr>
            <w:r w:rsidRPr="00843954">
              <w:rPr>
                <w:b/>
              </w:rPr>
              <w:t>Заказчик:</w:t>
            </w:r>
          </w:p>
          <w:p w:rsidR="00D66DAC" w:rsidRPr="00843954" w:rsidRDefault="00D66DAC" w:rsidP="007A328A">
            <w:r w:rsidRPr="00843954">
              <w:t>ГКУ НСО «УКС»</w:t>
            </w:r>
          </w:p>
        </w:tc>
        <w:tc>
          <w:tcPr>
            <w:tcW w:w="4791" w:type="dxa"/>
            <w:shd w:val="clear" w:color="auto" w:fill="auto"/>
          </w:tcPr>
          <w:p w:rsidR="00D66DAC" w:rsidRPr="00FA736F" w:rsidRDefault="00D66DAC" w:rsidP="007A328A">
            <w:pPr>
              <w:snapToGrid w:val="0"/>
              <w:rPr>
                <w:b/>
              </w:rPr>
            </w:pPr>
            <w:r w:rsidRPr="00DA4D9B">
              <w:rPr>
                <w:b/>
              </w:rPr>
              <w:t>Подрядчик:</w:t>
            </w:r>
          </w:p>
        </w:tc>
      </w:tr>
      <w:tr w:rsidR="00D66DAC" w:rsidRPr="00FA736F" w:rsidTr="007A328A">
        <w:tc>
          <w:tcPr>
            <w:tcW w:w="4780" w:type="dxa"/>
            <w:shd w:val="clear" w:color="auto" w:fill="auto"/>
          </w:tcPr>
          <w:p w:rsidR="00D66DAC" w:rsidRPr="00843954" w:rsidRDefault="00D66DAC" w:rsidP="007A328A">
            <w:pPr>
              <w:snapToGrid w:val="0"/>
              <w:rPr>
                <w:b/>
              </w:rPr>
            </w:pPr>
            <w:r w:rsidRPr="00843954">
              <w:t>630091, г. Новосибирск,  ул. Фрунзе, 21</w:t>
            </w:r>
          </w:p>
        </w:tc>
        <w:tc>
          <w:tcPr>
            <w:tcW w:w="4791" w:type="dxa"/>
            <w:shd w:val="clear" w:color="auto" w:fill="auto"/>
          </w:tcPr>
          <w:p w:rsidR="00D66DAC" w:rsidRPr="00FA736F" w:rsidRDefault="00D66DAC" w:rsidP="007A328A">
            <w:pPr>
              <w:snapToGrid w:val="0"/>
            </w:pPr>
          </w:p>
        </w:tc>
      </w:tr>
      <w:tr w:rsidR="00D66DAC" w:rsidRPr="00FA736F" w:rsidTr="007A328A">
        <w:tc>
          <w:tcPr>
            <w:tcW w:w="4780" w:type="dxa"/>
            <w:shd w:val="clear" w:color="auto" w:fill="auto"/>
          </w:tcPr>
          <w:p w:rsidR="00D66DAC" w:rsidRPr="00843954" w:rsidRDefault="00D66DAC" w:rsidP="007A328A">
            <w:pPr>
              <w:snapToGrid w:val="0"/>
              <w:rPr>
                <w:b/>
              </w:rPr>
            </w:pPr>
            <w:r w:rsidRPr="00843954">
              <w:rPr>
                <w:b/>
              </w:rPr>
              <w:t>Платежные реквизиты:</w:t>
            </w:r>
          </w:p>
          <w:p w:rsidR="00D66DAC" w:rsidRPr="00843954" w:rsidRDefault="00D66DAC" w:rsidP="007A328A">
            <w:pPr>
              <w:jc w:val="both"/>
            </w:pPr>
            <w:r w:rsidRPr="00843954">
              <w:t>Адрес: 630091, г. Новосибирск, ул. Фрунзе, 21</w:t>
            </w:r>
          </w:p>
          <w:p w:rsidR="00D66DAC" w:rsidRPr="00843954" w:rsidRDefault="00D66DAC" w:rsidP="007A328A">
            <w:pPr>
              <w:jc w:val="both"/>
            </w:pPr>
            <w:r w:rsidRPr="00843954">
              <w:t>Платежные реквизиты:</w:t>
            </w:r>
          </w:p>
          <w:p w:rsidR="00D66DAC" w:rsidRPr="00843954" w:rsidRDefault="00D66DAC" w:rsidP="007A328A">
            <w:pPr>
              <w:jc w:val="both"/>
            </w:pPr>
            <w:r w:rsidRPr="00843954">
              <w:t xml:space="preserve">УФК по Новосибирской области </w:t>
            </w:r>
          </w:p>
          <w:p w:rsidR="00D66DAC" w:rsidRPr="00843954" w:rsidRDefault="00D66DAC" w:rsidP="007A328A">
            <w:pPr>
              <w:jc w:val="both"/>
            </w:pPr>
            <w:proofErr w:type="gramStart"/>
            <w:r w:rsidRPr="00843954">
              <w:t xml:space="preserve">(МФ и НП НСО, ГКУ НСО «УКС» </w:t>
            </w:r>
            <w:proofErr w:type="gramEnd"/>
          </w:p>
          <w:p w:rsidR="00D66DAC" w:rsidRPr="00843954" w:rsidRDefault="00D66DAC" w:rsidP="007A328A">
            <w:pPr>
              <w:jc w:val="both"/>
            </w:pPr>
            <w:proofErr w:type="gramStart"/>
            <w:r w:rsidRPr="00843954">
              <w:t>л</w:t>
            </w:r>
            <w:proofErr w:type="gramEnd"/>
            <w:r w:rsidRPr="00843954">
              <w:t>/с 240020071, л/с 02512052350)</w:t>
            </w:r>
          </w:p>
          <w:p w:rsidR="00D66DAC" w:rsidRPr="00843954" w:rsidRDefault="00D66DAC" w:rsidP="007A328A">
            <w:pPr>
              <w:jc w:val="both"/>
            </w:pPr>
            <w:proofErr w:type="gramStart"/>
            <w:r w:rsidRPr="00843954">
              <w:t>р</w:t>
            </w:r>
            <w:proofErr w:type="gramEnd"/>
            <w:r w:rsidRPr="00843954">
              <w:t>/с 40201810200000100045</w:t>
            </w:r>
          </w:p>
          <w:p w:rsidR="00D66DAC" w:rsidRPr="00843954" w:rsidRDefault="00D66DAC" w:rsidP="007A328A">
            <w:pPr>
              <w:jc w:val="both"/>
            </w:pPr>
            <w:r w:rsidRPr="00843954">
              <w:t>в ГРКЦ ГУ Банка России по Новосибирской области</w:t>
            </w:r>
          </w:p>
          <w:p w:rsidR="00D66DAC" w:rsidRPr="00843954" w:rsidRDefault="00D66DAC" w:rsidP="007A328A">
            <w:pPr>
              <w:jc w:val="both"/>
            </w:pPr>
            <w:r w:rsidRPr="00843954">
              <w:t>ИНН/КПП 5406509800/540601001</w:t>
            </w:r>
          </w:p>
          <w:p w:rsidR="00D66DAC" w:rsidRPr="00843954" w:rsidRDefault="00D66DAC" w:rsidP="007A328A">
            <w:pPr>
              <w:rPr>
                <w:lang w:val="en-US"/>
              </w:rPr>
            </w:pPr>
            <w:r w:rsidRPr="00843954">
              <w:t>БИК 045004001</w:t>
            </w:r>
          </w:p>
        </w:tc>
        <w:tc>
          <w:tcPr>
            <w:tcW w:w="4791" w:type="dxa"/>
            <w:shd w:val="clear" w:color="auto" w:fill="auto"/>
          </w:tcPr>
          <w:p w:rsidR="00D66DAC" w:rsidRPr="00FA736F" w:rsidRDefault="00D66DAC" w:rsidP="007A328A">
            <w:pPr>
              <w:snapToGrid w:val="0"/>
            </w:pPr>
          </w:p>
        </w:tc>
      </w:tr>
      <w:tr w:rsidR="00D66DAC" w:rsidRPr="00187171" w:rsidTr="007A328A">
        <w:tc>
          <w:tcPr>
            <w:tcW w:w="4780" w:type="dxa"/>
            <w:shd w:val="clear" w:color="auto" w:fill="auto"/>
          </w:tcPr>
          <w:p w:rsidR="00D66DAC" w:rsidRPr="00843954" w:rsidRDefault="00D66DAC" w:rsidP="007A328A">
            <w:pPr>
              <w:snapToGrid w:val="0"/>
            </w:pPr>
            <w:r w:rsidRPr="00843954">
              <w:rPr>
                <w:b/>
              </w:rPr>
              <w:t xml:space="preserve">Директор </w:t>
            </w:r>
          </w:p>
          <w:p w:rsidR="00D66DAC" w:rsidRPr="005347D2" w:rsidRDefault="00D66DAC" w:rsidP="007A328A">
            <w:r w:rsidRPr="00843954">
              <w:t>_______________В.В. Васильев</w:t>
            </w:r>
          </w:p>
          <w:p w:rsidR="00D66DAC" w:rsidRPr="00B7337F" w:rsidRDefault="00D66DAC" w:rsidP="007A328A">
            <w:pPr>
              <w:rPr>
                <w:b/>
              </w:rPr>
            </w:pPr>
            <w:proofErr w:type="spellStart"/>
            <w:r>
              <w:t>м.п</w:t>
            </w:r>
            <w:proofErr w:type="spellEnd"/>
            <w:r>
              <w:t>.</w:t>
            </w:r>
          </w:p>
        </w:tc>
        <w:tc>
          <w:tcPr>
            <w:tcW w:w="4791" w:type="dxa"/>
            <w:shd w:val="clear" w:color="auto" w:fill="auto"/>
          </w:tcPr>
          <w:p w:rsidR="00D66DAC" w:rsidRPr="00187171" w:rsidRDefault="00D66DAC" w:rsidP="007A328A">
            <w:pPr>
              <w:snapToGrid w:val="0"/>
              <w:rPr>
                <w:b/>
              </w:rPr>
            </w:pPr>
          </w:p>
          <w:p w:rsidR="00D66DAC" w:rsidRPr="00187171" w:rsidRDefault="00D66DAC" w:rsidP="007A328A"/>
        </w:tc>
      </w:tr>
    </w:tbl>
    <w:p w:rsidR="00D66DAC" w:rsidRDefault="00D66DAC" w:rsidP="00D66DAC">
      <w:pPr>
        <w:jc w:val="right"/>
      </w:pPr>
      <w:r>
        <w:t>Приложение № 3</w:t>
      </w:r>
    </w:p>
    <w:p w:rsidR="00D66DAC" w:rsidRDefault="00D66DAC" w:rsidP="00D66DAC">
      <w:pPr>
        <w:jc w:val="right"/>
      </w:pPr>
      <w:r>
        <w:t>к Государственному контракту</w:t>
      </w:r>
    </w:p>
    <w:p w:rsidR="00D66DAC" w:rsidRDefault="00D66DAC" w:rsidP="00D66DAC">
      <w:pPr>
        <w:jc w:val="right"/>
      </w:pPr>
      <w:r>
        <w:lastRenderedPageBreak/>
        <w:t>от ____________. № _______</w:t>
      </w:r>
    </w:p>
    <w:p w:rsidR="00D66DAC" w:rsidRDefault="00D66DAC" w:rsidP="00D66DAC"/>
    <w:p w:rsidR="00D66DAC" w:rsidRDefault="00D66DAC" w:rsidP="00D66DAC"/>
    <w:p w:rsidR="00D66DAC" w:rsidRPr="00EF0E5B" w:rsidRDefault="00D66DAC" w:rsidP="00D66DAC">
      <w:pPr>
        <w:jc w:val="center"/>
        <w:rPr>
          <w:b/>
        </w:rPr>
      </w:pPr>
      <w:r w:rsidRPr="00EF0E5B">
        <w:rPr>
          <w:b/>
        </w:rPr>
        <w:t>Протокол согласования цены</w:t>
      </w:r>
    </w:p>
    <w:p w:rsidR="00D66DAC" w:rsidRPr="00EF0E5B" w:rsidRDefault="00D66DAC" w:rsidP="00D66DAC">
      <w:pPr>
        <w:rPr>
          <w:b/>
        </w:rPr>
      </w:pPr>
    </w:p>
    <w:p w:rsidR="00D66DAC" w:rsidRPr="00EF0E5B" w:rsidRDefault="00D66DAC" w:rsidP="00D66DAC">
      <w:pPr>
        <w:ind w:firstLine="708"/>
        <w:jc w:val="both"/>
      </w:pPr>
      <w:proofErr w:type="gramStart"/>
      <w:r w:rsidRPr="00EF0E5B">
        <w:rPr>
          <w:b/>
          <w:bCs/>
        </w:rPr>
        <w:t xml:space="preserve">Государственное казенное учреждение Новосибирской области «Управление капитального строительства» </w:t>
      </w:r>
      <w:r w:rsidRPr="00EF0E5B">
        <w:rPr>
          <w:bCs/>
        </w:rPr>
        <w:t xml:space="preserve">(ГКУ НСО «УКС»), </w:t>
      </w:r>
      <w:r w:rsidRPr="00EF0E5B">
        <w:t>именуемое в дальнейшем</w:t>
      </w:r>
      <w:r w:rsidRPr="00EF0E5B">
        <w:rPr>
          <w:b/>
        </w:rPr>
        <w:t xml:space="preserve"> «Заказчик»</w:t>
      </w:r>
      <w:r w:rsidRPr="00EF0E5B">
        <w:t>,</w:t>
      </w:r>
      <w:r w:rsidRPr="00EF0E5B">
        <w:rPr>
          <w:b/>
        </w:rPr>
        <w:t xml:space="preserve"> </w:t>
      </w:r>
      <w:r w:rsidRPr="00EF0E5B">
        <w:rPr>
          <w:bCs/>
          <w:iCs/>
        </w:rPr>
        <w:t>в</w:t>
      </w:r>
      <w:r w:rsidRPr="00EF0E5B">
        <w:rPr>
          <w:bCs/>
          <w:i/>
          <w:iCs/>
        </w:rPr>
        <w:t xml:space="preserve"> </w:t>
      </w:r>
      <w:r w:rsidRPr="00EF0E5B">
        <w:t>лице в лице директора Васильева Виталия Владиславовича, действующего на основании Устава,</w:t>
      </w:r>
      <w:r w:rsidRPr="00EF0E5B">
        <w:rPr>
          <w:bCs/>
        </w:rPr>
        <w:t xml:space="preserve"> от имени Новосибирской области в целях обеспечения государственных нужд, с одной </w:t>
      </w:r>
      <w:r w:rsidRPr="00EF0E5B">
        <w:t xml:space="preserve">стороны, и </w:t>
      </w:r>
      <w:r w:rsidRPr="00EF0E5B">
        <w:rPr>
          <w:bCs/>
        </w:rPr>
        <w:t xml:space="preserve">_____________________именуемое в дальнейшем «Подрядчик», в лице ____________________,  </w:t>
      </w:r>
      <w:r w:rsidRPr="00EF0E5B">
        <w:rPr>
          <w:bCs/>
          <w:iCs/>
        </w:rPr>
        <w:t>действующего</w:t>
      </w:r>
      <w:r w:rsidRPr="00EF0E5B">
        <w:rPr>
          <w:bCs/>
          <w:i/>
          <w:iCs/>
        </w:rPr>
        <w:t xml:space="preserve"> </w:t>
      </w:r>
      <w:r w:rsidRPr="00EF0E5B">
        <w:rPr>
          <w:bCs/>
        </w:rPr>
        <w:t xml:space="preserve">на основании Устава, с другой стороны, </w:t>
      </w:r>
      <w:r w:rsidRPr="00EF0E5B">
        <w:t>именуемые в дальнейшем</w:t>
      </w:r>
      <w:r w:rsidRPr="00EF0E5B">
        <w:rPr>
          <w:b/>
        </w:rPr>
        <w:t xml:space="preserve"> «Стороны»,   </w:t>
      </w:r>
      <w:r w:rsidRPr="00EF0E5B">
        <w:rPr>
          <w:bCs/>
        </w:rPr>
        <w:t>заключили настоящий протокол</w:t>
      </w:r>
      <w:proofErr w:type="gramEnd"/>
      <w:r w:rsidRPr="00EF0E5B">
        <w:rPr>
          <w:bCs/>
        </w:rPr>
        <w:t xml:space="preserve"> согласования цены:</w:t>
      </w:r>
    </w:p>
    <w:p w:rsidR="00D66DAC" w:rsidRPr="00EF0E5B" w:rsidRDefault="00D66DAC" w:rsidP="00D66DAC">
      <w:pPr>
        <w:jc w:val="both"/>
      </w:pPr>
    </w:p>
    <w:p w:rsidR="00D66DAC" w:rsidRPr="00EF0E5B" w:rsidRDefault="00D66DAC" w:rsidP="00D66DAC">
      <w:pPr>
        <w:jc w:val="both"/>
      </w:pPr>
      <w:r w:rsidRPr="00EF0E5B">
        <w:t xml:space="preserve">1.Начальная цена аукциона </w:t>
      </w:r>
      <w:r>
        <w:rPr>
          <w:u w:val="single"/>
        </w:rPr>
        <w:t>23 018 423,00</w:t>
      </w:r>
      <w:r w:rsidRPr="00EF0E5B">
        <w:rPr>
          <w:u w:val="single"/>
        </w:rPr>
        <w:t xml:space="preserve"> </w:t>
      </w:r>
      <w:r w:rsidRPr="00EF0E5B">
        <w:t>(</w:t>
      </w:r>
      <w:r>
        <w:rPr>
          <w:i/>
        </w:rPr>
        <w:t>двадцать три</w:t>
      </w:r>
      <w:r w:rsidRPr="00EF0E5B">
        <w:rPr>
          <w:i/>
        </w:rPr>
        <w:t xml:space="preserve"> миллион</w:t>
      </w:r>
      <w:r>
        <w:rPr>
          <w:i/>
        </w:rPr>
        <w:t>а</w:t>
      </w:r>
      <w:r w:rsidRPr="00EF0E5B">
        <w:rPr>
          <w:i/>
        </w:rPr>
        <w:t xml:space="preserve"> </w:t>
      </w:r>
      <w:r>
        <w:rPr>
          <w:i/>
        </w:rPr>
        <w:t xml:space="preserve">восемнадцать </w:t>
      </w:r>
      <w:r w:rsidRPr="00EF0E5B">
        <w:rPr>
          <w:i/>
        </w:rPr>
        <w:t xml:space="preserve"> тысяч </w:t>
      </w:r>
      <w:r>
        <w:rPr>
          <w:i/>
        </w:rPr>
        <w:t>четыреста двадцать три</w:t>
      </w:r>
      <w:r w:rsidRPr="00EF0E5B">
        <w:rPr>
          <w:i/>
        </w:rPr>
        <w:t>)</w:t>
      </w:r>
      <w:r w:rsidRPr="00EF0E5B">
        <w:t xml:space="preserve"> рубл</w:t>
      </w:r>
      <w:r>
        <w:t>я</w:t>
      </w:r>
      <w:r w:rsidRPr="00EF0E5B">
        <w:t xml:space="preserve"> 00 копеек, в том числе НДС.</w:t>
      </w:r>
    </w:p>
    <w:p w:rsidR="00D66DAC" w:rsidRPr="00EF0E5B" w:rsidRDefault="00D66DAC" w:rsidP="00D66DAC">
      <w:pPr>
        <w:jc w:val="both"/>
      </w:pPr>
    </w:p>
    <w:p w:rsidR="00D66DAC" w:rsidRPr="00EF0E5B" w:rsidRDefault="00D66DAC" w:rsidP="00D66DAC">
      <w:pPr>
        <w:jc w:val="both"/>
        <w:rPr>
          <w:bCs/>
        </w:rPr>
      </w:pPr>
      <w:r w:rsidRPr="00EF0E5B">
        <w:t>2.Стоимость работ по государственному контракту согласно итогам аукциона (Протокол № __ от ______________________.) составляет ____________________</w:t>
      </w:r>
      <w:r w:rsidRPr="00EF0E5B">
        <w:rPr>
          <w:bCs/>
        </w:rPr>
        <w:t>(</w:t>
      </w:r>
      <w:r w:rsidRPr="00EF0E5B">
        <w:rPr>
          <w:bCs/>
          <w:i/>
        </w:rPr>
        <w:t>прописью</w:t>
      </w:r>
      <w:r w:rsidRPr="00EF0E5B">
        <w:rPr>
          <w:bCs/>
        </w:rPr>
        <w:t>) рублей 00 копеек, в том числе НДС.</w:t>
      </w:r>
    </w:p>
    <w:p w:rsidR="00D66DAC" w:rsidRPr="00EF0E5B" w:rsidRDefault="00D66DAC" w:rsidP="00D66DAC">
      <w:pPr>
        <w:jc w:val="both"/>
      </w:pPr>
    </w:p>
    <w:p w:rsidR="00D66DAC" w:rsidRPr="00EF0E5B" w:rsidRDefault="00D66DAC" w:rsidP="00D66DAC">
      <w:pPr>
        <w:jc w:val="both"/>
      </w:pPr>
      <w:r w:rsidRPr="00EF0E5B">
        <w:t xml:space="preserve">3.Понижающий коэффициент составит:  </w:t>
      </w:r>
    </w:p>
    <w:p w:rsidR="00D66DAC" w:rsidRPr="00EF0E5B" w:rsidRDefault="00D66DAC" w:rsidP="00D66DAC"/>
    <w:p w:rsidR="00D66DAC" w:rsidRPr="00EF0E5B" w:rsidRDefault="00D66DAC" w:rsidP="00D66DAC"/>
    <w:p w:rsidR="00D66DAC" w:rsidRPr="00EF0E5B" w:rsidRDefault="00D66DAC" w:rsidP="00D66DAC"/>
    <w:tbl>
      <w:tblPr>
        <w:tblW w:w="0" w:type="auto"/>
        <w:tblLayout w:type="fixed"/>
        <w:tblLook w:val="01E0" w:firstRow="1" w:lastRow="1" w:firstColumn="1" w:lastColumn="1" w:noHBand="0" w:noVBand="0"/>
      </w:tblPr>
      <w:tblGrid>
        <w:gridCol w:w="4785"/>
        <w:gridCol w:w="4786"/>
      </w:tblGrid>
      <w:tr w:rsidR="00D66DAC" w:rsidRPr="00EF0E5B" w:rsidTr="007A328A">
        <w:tc>
          <w:tcPr>
            <w:tcW w:w="4785" w:type="dxa"/>
          </w:tcPr>
          <w:p w:rsidR="00D66DAC" w:rsidRPr="00EF0E5B" w:rsidRDefault="00D66DAC" w:rsidP="007A328A"/>
          <w:p w:rsidR="00D66DAC" w:rsidRPr="00EF0E5B" w:rsidRDefault="00D66DAC" w:rsidP="007A328A">
            <w:pPr>
              <w:rPr>
                <w:b/>
              </w:rPr>
            </w:pPr>
            <w:r w:rsidRPr="00EF0E5B">
              <w:rPr>
                <w:b/>
              </w:rPr>
              <w:t>Заказчик:</w:t>
            </w:r>
          </w:p>
          <w:p w:rsidR="00D66DAC" w:rsidRPr="00EF0E5B" w:rsidRDefault="00D66DAC" w:rsidP="007A328A"/>
          <w:p w:rsidR="00D66DAC" w:rsidRPr="00EF0E5B" w:rsidRDefault="00D66DAC" w:rsidP="007A328A"/>
          <w:p w:rsidR="00D66DAC" w:rsidRPr="00EF0E5B" w:rsidRDefault="00D66DAC" w:rsidP="007A328A">
            <w:pPr>
              <w:snapToGrid w:val="0"/>
            </w:pPr>
            <w:r w:rsidRPr="00EF0E5B">
              <w:rPr>
                <w:b/>
              </w:rPr>
              <w:t xml:space="preserve">Директор </w:t>
            </w:r>
          </w:p>
          <w:p w:rsidR="00D66DAC" w:rsidRPr="00EF0E5B" w:rsidRDefault="00D66DAC" w:rsidP="007A328A">
            <w:r w:rsidRPr="00EF0E5B">
              <w:t>______________________В.В. Васильев</w:t>
            </w:r>
          </w:p>
          <w:p w:rsidR="00D66DAC" w:rsidRPr="00EF0E5B" w:rsidRDefault="00D66DAC" w:rsidP="007A328A">
            <w:proofErr w:type="spellStart"/>
            <w:r w:rsidRPr="00EF0E5B">
              <w:t>м.п</w:t>
            </w:r>
            <w:proofErr w:type="spellEnd"/>
            <w:r w:rsidRPr="00EF0E5B">
              <w:t>.</w:t>
            </w:r>
          </w:p>
        </w:tc>
        <w:tc>
          <w:tcPr>
            <w:tcW w:w="4786" w:type="dxa"/>
          </w:tcPr>
          <w:p w:rsidR="00D66DAC" w:rsidRPr="00EF0E5B" w:rsidRDefault="00D66DAC" w:rsidP="007A328A"/>
          <w:p w:rsidR="00D66DAC" w:rsidRPr="00EF0E5B" w:rsidRDefault="00D66DAC" w:rsidP="007A328A">
            <w:pPr>
              <w:rPr>
                <w:b/>
              </w:rPr>
            </w:pPr>
            <w:r w:rsidRPr="00EF0E5B">
              <w:rPr>
                <w:b/>
              </w:rPr>
              <w:t>Подрядчик:</w:t>
            </w:r>
          </w:p>
          <w:p w:rsidR="00D66DAC" w:rsidRPr="00EF0E5B" w:rsidRDefault="00D66DAC" w:rsidP="007A328A"/>
          <w:p w:rsidR="00D66DAC" w:rsidRPr="00EF0E5B" w:rsidRDefault="00D66DAC" w:rsidP="007A328A"/>
          <w:p w:rsidR="00D66DAC" w:rsidRPr="00EF0E5B" w:rsidRDefault="00D66DAC" w:rsidP="007A328A"/>
          <w:p w:rsidR="00D66DAC" w:rsidRPr="00EF0E5B" w:rsidRDefault="00D66DAC" w:rsidP="007A328A">
            <w:r w:rsidRPr="00EF0E5B">
              <w:t>__________________</w:t>
            </w:r>
          </w:p>
          <w:p w:rsidR="00D66DAC" w:rsidRPr="00EF0E5B" w:rsidRDefault="00D66DAC" w:rsidP="007A328A">
            <w:r w:rsidRPr="00EF0E5B">
              <w:t xml:space="preserve"> </w:t>
            </w:r>
            <w:proofErr w:type="spellStart"/>
            <w:r w:rsidRPr="00EF0E5B">
              <w:t>м.п</w:t>
            </w:r>
            <w:proofErr w:type="spellEnd"/>
            <w:r w:rsidRPr="00EF0E5B">
              <w:t>.</w:t>
            </w:r>
          </w:p>
        </w:tc>
      </w:tr>
    </w:tbl>
    <w:p w:rsidR="001D53B4" w:rsidRDefault="001D53B4"/>
    <w:p w:rsidR="001D53B4" w:rsidRDefault="001D53B4">
      <w:pPr>
        <w:sectPr w:rsidR="001D53B4">
          <w:pgSz w:w="11906" w:h="16838"/>
          <w:pgMar w:top="1134" w:right="850" w:bottom="1134" w:left="1701" w:header="708" w:footer="708" w:gutter="0"/>
          <w:cols w:space="708"/>
          <w:docGrid w:linePitch="360"/>
        </w:sectPr>
      </w:pPr>
    </w:p>
    <w:p w:rsidR="001D53B4" w:rsidRDefault="001D53B4">
      <w:r>
        <w:rPr>
          <w:noProof/>
          <w:lang w:eastAsia="ru-RU"/>
        </w:rPr>
        <w:lastRenderedPageBreak/>
        <w:drawing>
          <wp:inline distT="0" distB="0" distL="0" distR="0" wp14:anchorId="73A81ABF" wp14:editId="131712A4">
            <wp:extent cx="9452344" cy="5932967"/>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9467319" cy="5942366"/>
                    </a:xfrm>
                    <a:prstGeom prst="rect">
                      <a:avLst/>
                    </a:prstGeom>
                    <a:noFill/>
                    <a:ln>
                      <a:noFill/>
                    </a:ln>
                  </pic:spPr>
                </pic:pic>
              </a:graphicData>
            </a:graphic>
          </wp:inline>
        </w:drawing>
      </w:r>
    </w:p>
    <w:p w:rsidR="00207ED5" w:rsidRDefault="001D53B4">
      <w:r>
        <w:rPr>
          <w:noProof/>
          <w:lang w:eastAsia="ru-RU"/>
        </w:rPr>
        <w:lastRenderedPageBreak/>
        <w:drawing>
          <wp:inline distT="0" distB="0" distL="0" distR="0" wp14:anchorId="7732DDCA" wp14:editId="757381C5">
            <wp:extent cx="9473609" cy="6081823"/>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9477000" cy="6084000"/>
                    </a:xfrm>
                    <a:prstGeom prst="rect">
                      <a:avLst/>
                    </a:prstGeom>
                    <a:noFill/>
                    <a:ln>
                      <a:noFill/>
                    </a:ln>
                  </pic:spPr>
                </pic:pic>
              </a:graphicData>
            </a:graphic>
          </wp:inline>
        </w:drawing>
      </w:r>
      <w:bookmarkStart w:id="0" w:name="_GoBack"/>
      <w:bookmarkEnd w:id="0"/>
    </w:p>
    <w:sectPr w:rsidR="00207ED5" w:rsidSect="001D53B4">
      <w:pgSz w:w="16838" w:h="11906" w:orient="landscape"/>
      <w:pgMar w:top="170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4F3650"/>
    <w:multiLevelType w:val="multilevel"/>
    <w:tmpl w:val="CA1AE29C"/>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2F34080C"/>
    <w:multiLevelType w:val="hybridMultilevel"/>
    <w:tmpl w:val="B84247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5A5B2A70"/>
    <w:multiLevelType w:val="hybridMultilevel"/>
    <w:tmpl w:val="8BF608AE"/>
    <w:lvl w:ilvl="0" w:tplc="0419000F">
      <w:start w:val="1"/>
      <w:numFmt w:val="decimal"/>
      <w:lvlText w:val="%1."/>
      <w:lvlJc w:val="left"/>
      <w:pPr>
        <w:tabs>
          <w:tab w:val="num" w:pos="720"/>
        </w:tabs>
        <w:ind w:left="720" w:hanging="360"/>
      </w:pPr>
      <w:rPr>
        <w:rFonts w:cs="Times New Roman" w:hint="default"/>
      </w:rPr>
    </w:lvl>
    <w:lvl w:ilvl="1" w:tplc="04190001">
      <w:start w:val="1"/>
      <w:numFmt w:val="bullet"/>
      <w:lvlText w:val=""/>
      <w:lvlJc w:val="left"/>
      <w:pPr>
        <w:tabs>
          <w:tab w:val="num" w:pos="360"/>
        </w:tabs>
        <w:ind w:left="360" w:hanging="360"/>
      </w:pPr>
      <w:rPr>
        <w:rFonts w:ascii="Symbol" w:hAnsi="Symbol"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0"/>
  </w:num>
  <w:num w:numId="3">
    <w:abstractNumId w:val="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629"/>
    <w:rsid w:val="000B0566"/>
    <w:rsid w:val="000B7028"/>
    <w:rsid w:val="000D6ADD"/>
    <w:rsid w:val="001D53B4"/>
    <w:rsid w:val="00207ED5"/>
    <w:rsid w:val="00251F12"/>
    <w:rsid w:val="00302F44"/>
    <w:rsid w:val="00313AC7"/>
    <w:rsid w:val="004733F9"/>
    <w:rsid w:val="00493B0E"/>
    <w:rsid w:val="004C466C"/>
    <w:rsid w:val="0055057A"/>
    <w:rsid w:val="005C7F7D"/>
    <w:rsid w:val="00712867"/>
    <w:rsid w:val="007C262B"/>
    <w:rsid w:val="008368ED"/>
    <w:rsid w:val="0084184F"/>
    <w:rsid w:val="008C6D87"/>
    <w:rsid w:val="008C753D"/>
    <w:rsid w:val="00984629"/>
    <w:rsid w:val="00986565"/>
    <w:rsid w:val="00990861"/>
    <w:rsid w:val="009F2B73"/>
    <w:rsid w:val="00AE1521"/>
    <w:rsid w:val="00B32C97"/>
    <w:rsid w:val="00B41E87"/>
    <w:rsid w:val="00CB52FC"/>
    <w:rsid w:val="00CF5838"/>
    <w:rsid w:val="00D66DAC"/>
    <w:rsid w:val="00DF0BDF"/>
    <w:rsid w:val="00E42E48"/>
    <w:rsid w:val="00EB79A3"/>
    <w:rsid w:val="00ED036D"/>
    <w:rsid w:val="00F306C5"/>
    <w:rsid w:val="00F77C2C"/>
    <w:rsid w:val="00FA59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8462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984629"/>
    <w:rPr>
      <w:rFonts w:ascii="Tahoma" w:hAnsi="Tahoma" w:cs="Tahoma"/>
      <w:sz w:val="16"/>
      <w:szCs w:val="16"/>
    </w:rPr>
  </w:style>
  <w:style w:type="character" w:styleId="a5">
    <w:name w:val="Strong"/>
    <w:qFormat/>
    <w:rsid w:val="00D66DAC"/>
    <w:rPr>
      <w:b/>
      <w:bCs/>
    </w:rPr>
  </w:style>
  <w:style w:type="paragraph" w:styleId="a6">
    <w:name w:val="Normal (Web)"/>
    <w:basedOn w:val="a"/>
    <w:rsid w:val="00D66DAC"/>
    <w:pPr>
      <w:suppressAutoHyphens/>
      <w:spacing w:after="0" w:line="240" w:lineRule="auto"/>
    </w:pPr>
    <w:rPr>
      <w:rFonts w:ascii="Verdana" w:eastAsia="Times New Roman" w:hAnsi="Verdana" w:cs="Times New Roman"/>
      <w:sz w:val="24"/>
      <w:szCs w:val="24"/>
      <w:lang w:eastAsia="ar-SA"/>
    </w:rPr>
  </w:style>
  <w:style w:type="paragraph" w:customStyle="1" w:styleId="1">
    <w:name w:val="Прощание1"/>
    <w:basedOn w:val="a"/>
    <w:rsid w:val="00D66DAC"/>
    <w:pPr>
      <w:suppressAutoHyphens/>
      <w:spacing w:after="60" w:line="240" w:lineRule="auto"/>
      <w:ind w:left="4252"/>
      <w:jc w:val="both"/>
    </w:pPr>
    <w:rPr>
      <w:rFonts w:ascii="Times New Roman" w:eastAsia="Times New Roman" w:hAnsi="Times New Roman" w:cs="Times New Roman"/>
      <w:sz w:val="24"/>
      <w:szCs w:val="24"/>
      <w:lang w:eastAsia="ar-SA"/>
    </w:rPr>
  </w:style>
  <w:style w:type="paragraph" w:customStyle="1" w:styleId="ConsPlusNormal">
    <w:name w:val="ConsPlusNormal"/>
    <w:link w:val="ConsPlusNormal0"/>
    <w:rsid w:val="00D66DAC"/>
    <w:pPr>
      <w:suppressAutoHyphens/>
      <w:autoSpaceDE w:val="0"/>
      <w:spacing w:after="0" w:line="240" w:lineRule="auto"/>
      <w:ind w:firstLine="720"/>
    </w:pPr>
    <w:rPr>
      <w:rFonts w:ascii="Arial" w:eastAsia="Arial" w:hAnsi="Arial" w:cs="Arial"/>
      <w:sz w:val="20"/>
      <w:szCs w:val="20"/>
      <w:lang w:eastAsia="ar-SA"/>
    </w:rPr>
  </w:style>
  <w:style w:type="paragraph" w:styleId="a7">
    <w:name w:val="List Paragraph"/>
    <w:basedOn w:val="a"/>
    <w:uiPriority w:val="34"/>
    <w:qFormat/>
    <w:rsid w:val="00D66DAC"/>
    <w:pPr>
      <w:ind w:left="720"/>
      <w:contextualSpacing/>
    </w:pPr>
    <w:rPr>
      <w:rFonts w:ascii="Calibri" w:eastAsia="Calibri" w:hAnsi="Calibri" w:cs="Times New Roman"/>
    </w:rPr>
  </w:style>
  <w:style w:type="paragraph" w:styleId="a8">
    <w:name w:val="Body Text Indent"/>
    <w:basedOn w:val="a"/>
    <w:link w:val="a9"/>
    <w:uiPriority w:val="99"/>
    <w:unhideWhenUsed/>
    <w:rsid w:val="00D66DAC"/>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9">
    <w:name w:val="Основной текст с отступом Знак"/>
    <w:basedOn w:val="a0"/>
    <w:link w:val="a8"/>
    <w:uiPriority w:val="99"/>
    <w:rsid w:val="00D66DAC"/>
    <w:rPr>
      <w:rFonts w:ascii="Times New Roman" w:eastAsia="Times New Roman" w:hAnsi="Times New Roman" w:cs="Times New Roman"/>
      <w:sz w:val="24"/>
      <w:szCs w:val="24"/>
      <w:lang w:eastAsia="ar-SA"/>
    </w:rPr>
  </w:style>
  <w:style w:type="paragraph" w:customStyle="1" w:styleId="21">
    <w:name w:val="Основной текст с отступом 21"/>
    <w:basedOn w:val="a"/>
    <w:rsid w:val="00D66DAC"/>
    <w:pPr>
      <w:suppressAutoHyphens/>
      <w:spacing w:after="0" w:line="240" w:lineRule="auto"/>
      <w:ind w:firstLine="709"/>
      <w:jc w:val="both"/>
    </w:pPr>
    <w:rPr>
      <w:rFonts w:ascii="Times New Roman" w:eastAsia="Times New Roman" w:hAnsi="Times New Roman" w:cs="Times New Roman"/>
      <w:sz w:val="28"/>
      <w:szCs w:val="20"/>
      <w:lang w:eastAsia="ar-SA"/>
    </w:rPr>
  </w:style>
  <w:style w:type="paragraph" w:styleId="aa">
    <w:name w:val="Body Text"/>
    <w:basedOn w:val="a"/>
    <w:link w:val="ab"/>
    <w:uiPriority w:val="99"/>
    <w:semiHidden/>
    <w:unhideWhenUsed/>
    <w:rsid w:val="00D66DAC"/>
    <w:pPr>
      <w:suppressAutoHyphens/>
      <w:spacing w:after="120" w:line="240" w:lineRule="auto"/>
    </w:pPr>
    <w:rPr>
      <w:rFonts w:ascii="Times New Roman" w:eastAsia="Times New Roman" w:hAnsi="Times New Roman" w:cs="Times New Roman"/>
      <w:sz w:val="24"/>
      <w:szCs w:val="24"/>
      <w:lang w:eastAsia="ar-SA"/>
    </w:rPr>
  </w:style>
  <w:style w:type="character" w:customStyle="1" w:styleId="ab">
    <w:name w:val="Основной текст Знак"/>
    <w:basedOn w:val="a0"/>
    <w:link w:val="aa"/>
    <w:uiPriority w:val="99"/>
    <w:semiHidden/>
    <w:rsid w:val="00D66DAC"/>
    <w:rPr>
      <w:rFonts w:ascii="Times New Roman" w:eastAsia="Times New Roman" w:hAnsi="Times New Roman" w:cs="Times New Roman"/>
      <w:sz w:val="24"/>
      <w:szCs w:val="24"/>
      <w:lang w:eastAsia="ar-SA"/>
    </w:rPr>
  </w:style>
  <w:style w:type="character" w:customStyle="1" w:styleId="ConsPlusNormal0">
    <w:name w:val="ConsPlusNormal Знак"/>
    <w:link w:val="ConsPlusNormal"/>
    <w:locked/>
    <w:rsid w:val="00D66DAC"/>
    <w:rPr>
      <w:rFonts w:ascii="Arial" w:eastAsia="Arial" w:hAnsi="Arial" w:cs="Arial"/>
      <w:sz w:val="20"/>
      <w:szCs w:val="20"/>
      <w:lang w:eastAsia="ar-SA"/>
    </w:rPr>
  </w:style>
  <w:style w:type="paragraph" w:customStyle="1" w:styleId="22">
    <w:name w:val="Основной текст 22"/>
    <w:basedOn w:val="a"/>
    <w:rsid w:val="00D66DAC"/>
    <w:pPr>
      <w:suppressAutoHyphens/>
      <w:spacing w:after="0" w:line="240" w:lineRule="auto"/>
      <w:jc w:val="both"/>
    </w:pPr>
    <w:rPr>
      <w:rFonts w:ascii="Times New Roman" w:eastAsia="Times New Roman" w:hAnsi="Times New Roman" w:cs="Times New Roman"/>
      <w:sz w:val="28"/>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8462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984629"/>
    <w:rPr>
      <w:rFonts w:ascii="Tahoma" w:hAnsi="Tahoma" w:cs="Tahoma"/>
      <w:sz w:val="16"/>
      <w:szCs w:val="16"/>
    </w:rPr>
  </w:style>
  <w:style w:type="character" w:styleId="a5">
    <w:name w:val="Strong"/>
    <w:qFormat/>
    <w:rsid w:val="00D66DAC"/>
    <w:rPr>
      <w:b/>
      <w:bCs/>
    </w:rPr>
  </w:style>
  <w:style w:type="paragraph" w:styleId="a6">
    <w:name w:val="Normal (Web)"/>
    <w:basedOn w:val="a"/>
    <w:rsid w:val="00D66DAC"/>
    <w:pPr>
      <w:suppressAutoHyphens/>
      <w:spacing w:after="0" w:line="240" w:lineRule="auto"/>
    </w:pPr>
    <w:rPr>
      <w:rFonts w:ascii="Verdana" w:eastAsia="Times New Roman" w:hAnsi="Verdana" w:cs="Times New Roman"/>
      <w:sz w:val="24"/>
      <w:szCs w:val="24"/>
      <w:lang w:eastAsia="ar-SA"/>
    </w:rPr>
  </w:style>
  <w:style w:type="paragraph" w:customStyle="1" w:styleId="1">
    <w:name w:val="Прощание1"/>
    <w:basedOn w:val="a"/>
    <w:rsid w:val="00D66DAC"/>
    <w:pPr>
      <w:suppressAutoHyphens/>
      <w:spacing w:after="60" w:line="240" w:lineRule="auto"/>
      <w:ind w:left="4252"/>
      <w:jc w:val="both"/>
    </w:pPr>
    <w:rPr>
      <w:rFonts w:ascii="Times New Roman" w:eastAsia="Times New Roman" w:hAnsi="Times New Roman" w:cs="Times New Roman"/>
      <w:sz w:val="24"/>
      <w:szCs w:val="24"/>
      <w:lang w:eastAsia="ar-SA"/>
    </w:rPr>
  </w:style>
  <w:style w:type="paragraph" w:customStyle="1" w:styleId="ConsPlusNormal">
    <w:name w:val="ConsPlusNormal"/>
    <w:link w:val="ConsPlusNormal0"/>
    <w:rsid w:val="00D66DAC"/>
    <w:pPr>
      <w:suppressAutoHyphens/>
      <w:autoSpaceDE w:val="0"/>
      <w:spacing w:after="0" w:line="240" w:lineRule="auto"/>
      <w:ind w:firstLine="720"/>
    </w:pPr>
    <w:rPr>
      <w:rFonts w:ascii="Arial" w:eastAsia="Arial" w:hAnsi="Arial" w:cs="Arial"/>
      <w:sz w:val="20"/>
      <w:szCs w:val="20"/>
      <w:lang w:eastAsia="ar-SA"/>
    </w:rPr>
  </w:style>
  <w:style w:type="paragraph" w:styleId="a7">
    <w:name w:val="List Paragraph"/>
    <w:basedOn w:val="a"/>
    <w:uiPriority w:val="34"/>
    <w:qFormat/>
    <w:rsid w:val="00D66DAC"/>
    <w:pPr>
      <w:ind w:left="720"/>
      <w:contextualSpacing/>
    </w:pPr>
    <w:rPr>
      <w:rFonts w:ascii="Calibri" w:eastAsia="Calibri" w:hAnsi="Calibri" w:cs="Times New Roman"/>
    </w:rPr>
  </w:style>
  <w:style w:type="paragraph" w:styleId="a8">
    <w:name w:val="Body Text Indent"/>
    <w:basedOn w:val="a"/>
    <w:link w:val="a9"/>
    <w:uiPriority w:val="99"/>
    <w:unhideWhenUsed/>
    <w:rsid w:val="00D66DAC"/>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9">
    <w:name w:val="Основной текст с отступом Знак"/>
    <w:basedOn w:val="a0"/>
    <w:link w:val="a8"/>
    <w:uiPriority w:val="99"/>
    <w:rsid w:val="00D66DAC"/>
    <w:rPr>
      <w:rFonts w:ascii="Times New Roman" w:eastAsia="Times New Roman" w:hAnsi="Times New Roman" w:cs="Times New Roman"/>
      <w:sz w:val="24"/>
      <w:szCs w:val="24"/>
      <w:lang w:eastAsia="ar-SA"/>
    </w:rPr>
  </w:style>
  <w:style w:type="paragraph" w:customStyle="1" w:styleId="21">
    <w:name w:val="Основной текст с отступом 21"/>
    <w:basedOn w:val="a"/>
    <w:rsid w:val="00D66DAC"/>
    <w:pPr>
      <w:suppressAutoHyphens/>
      <w:spacing w:after="0" w:line="240" w:lineRule="auto"/>
      <w:ind w:firstLine="709"/>
      <w:jc w:val="both"/>
    </w:pPr>
    <w:rPr>
      <w:rFonts w:ascii="Times New Roman" w:eastAsia="Times New Roman" w:hAnsi="Times New Roman" w:cs="Times New Roman"/>
      <w:sz w:val="28"/>
      <w:szCs w:val="20"/>
      <w:lang w:eastAsia="ar-SA"/>
    </w:rPr>
  </w:style>
  <w:style w:type="paragraph" w:styleId="aa">
    <w:name w:val="Body Text"/>
    <w:basedOn w:val="a"/>
    <w:link w:val="ab"/>
    <w:uiPriority w:val="99"/>
    <w:semiHidden/>
    <w:unhideWhenUsed/>
    <w:rsid w:val="00D66DAC"/>
    <w:pPr>
      <w:suppressAutoHyphens/>
      <w:spacing w:after="120" w:line="240" w:lineRule="auto"/>
    </w:pPr>
    <w:rPr>
      <w:rFonts w:ascii="Times New Roman" w:eastAsia="Times New Roman" w:hAnsi="Times New Roman" w:cs="Times New Roman"/>
      <w:sz w:val="24"/>
      <w:szCs w:val="24"/>
      <w:lang w:eastAsia="ar-SA"/>
    </w:rPr>
  </w:style>
  <w:style w:type="character" w:customStyle="1" w:styleId="ab">
    <w:name w:val="Основной текст Знак"/>
    <w:basedOn w:val="a0"/>
    <w:link w:val="aa"/>
    <w:uiPriority w:val="99"/>
    <w:semiHidden/>
    <w:rsid w:val="00D66DAC"/>
    <w:rPr>
      <w:rFonts w:ascii="Times New Roman" w:eastAsia="Times New Roman" w:hAnsi="Times New Roman" w:cs="Times New Roman"/>
      <w:sz w:val="24"/>
      <w:szCs w:val="24"/>
      <w:lang w:eastAsia="ar-SA"/>
    </w:rPr>
  </w:style>
  <w:style w:type="character" w:customStyle="1" w:styleId="ConsPlusNormal0">
    <w:name w:val="ConsPlusNormal Знак"/>
    <w:link w:val="ConsPlusNormal"/>
    <w:locked/>
    <w:rsid w:val="00D66DAC"/>
    <w:rPr>
      <w:rFonts w:ascii="Arial" w:eastAsia="Arial" w:hAnsi="Arial" w:cs="Arial"/>
      <w:sz w:val="20"/>
      <w:szCs w:val="20"/>
      <w:lang w:eastAsia="ar-SA"/>
    </w:rPr>
  </w:style>
  <w:style w:type="paragraph" w:customStyle="1" w:styleId="22">
    <w:name w:val="Основной текст 22"/>
    <w:basedOn w:val="a"/>
    <w:rsid w:val="00D66DAC"/>
    <w:pPr>
      <w:suppressAutoHyphens/>
      <w:spacing w:after="0" w:line="240" w:lineRule="auto"/>
      <w:jc w:val="both"/>
    </w:pPr>
    <w:rPr>
      <w:rFonts w:ascii="Times New Roman" w:eastAsia="Times New Roman" w:hAnsi="Times New Roman" w:cs="Times New Roman"/>
      <w:sz w:val="28"/>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hyperlink" Target="consultantplus://offline/ref=0643D14249E6A088D2F8A516E7617D17BC269B70614D58B1FE70E6614402B47E0ECAC33A295426FCB4a3F"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hyperlink" Target="consultantplus://offline/ref=8C52B2682BA0CD2C743D6806176EB44278598A86C33148AD033CF30C2BDD2FG" TargetMode="External"/><Relationship Id="rId2" Type="http://schemas.openxmlformats.org/officeDocument/2006/relationships/styles" Target="styles.xml"/><Relationship Id="rId16" Type="http://schemas.openxmlformats.org/officeDocument/2006/relationships/image" Target="media/image11.jpeg"/><Relationship Id="rId20" Type="http://schemas.openxmlformats.org/officeDocument/2006/relationships/image" Target="media/image13.emf"/><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image" Target="media/image10.jpeg"/><Relationship Id="rId10" Type="http://schemas.openxmlformats.org/officeDocument/2006/relationships/image" Target="media/image5.jpeg"/><Relationship Id="rId19" Type="http://schemas.openxmlformats.org/officeDocument/2006/relationships/image" Target="media/image12.emf"/><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29</Pages>
  <Words>7327</Words>
  <Characters>41769</Characters>
  <Application>Microsoft Office Word</Application>
  <DocSecurity>0</DocSecurity>
  <Lines>348</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UKSIS</Company>
  <LinksUpToDate>false</LinksUpToDate>
  <CharactersWithSpaces>48999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 Ивановна Белоногова</dc:creator>
  <cp:lastModifiedBy>Лещинский Дмитрий Дмитриевич</cp:lastModifiedBy>
  <cp:revision>3</cp:revision>
  <dcterms:created xsi:type="dcterms:W3CDTF">2013-08-07T10:40:00Z</dcterms:created>
  <dcterms:modified xsi:type="dcterms:W3CDTF">2013-08-07T10:45:00Z</dcterms:modified>
</cp:coreProperties>
</file>