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739" w:rsidRDefault="009A25C6" w:rsidP="00CF1E9F">
      <w:pPr>
        <w:adjustRightInd w:val="0"/>
        <w:contextualSpacing/>
        <w:jc w:val="right"/>
        <w:outlineLvl w:val="0"/>
        <w:rPr>
          <w:sz w:val="24"/>
          <w:szCs w:val="24"/>
          <w:lang w:val="en-US"/>
        </w:rPr>
      </w:pPr>
      <w:r>
        <w:rPr>
          <w:noProof/>
          <w:sz w:val="24"/>
          <w:szCs w:val="24"/>
        </w:rPr>
      </w:r>
      <w:r>
        <w:rPr>
          <w:noProof/>
          <w:sz w:val="24"/>
          <w:szCs w:val="24"/>
        </w:rPr>
        <w:pict>
          <v:group id="Полотно 17" o:spid="_x0000_s1026" editas="canvas" style="width:524.4pt;height:739.7pt;mso-position-horizontal-relative:char;mso-position-vertical-relative:line" coordsize="66598,93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598;height:93941;visibility:visible;mso-wrap-style:square">
              <v:fill o:detectmouseclick="t"/>
              <v:path o:connecttype="none"/>
            </v:shape>
            <v:shape id="Picture 10" o:spid="_x0000_s1028" type="#_x0000_t75" style="position:absolute;left:14;width:66608;height:93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iMmq8AAAA2wAAAA8AAABkcnMvZG93bnJldi54bWxET0sKwjAQ3QveIYzgTlNdiFSjqCC48lN1&#10;PzZjW2wmpUm13t4Igrt5vO/Ml60pxZNqV1hWMBpGIIhTqwvOFFzO28EUhPPIGkvLpOBNDpaLbmeO&#10;sbYvPtEz8ZkIIexiVJB7X8VSujQng25oK+LA3W1t0AdYZ1LX+ArhppTjKJpIgwWHhhwr2uSUPpLG&#10;KGjIHXQ1kuvT8dZm6/M1me43hVL9XruagfDU+r/4597pMH8C31/CAXL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GojJqvAAAANsAAAAPAAAAAAAAAAAAAAAAAJ8CAABkcnMv&#10;ZG93bnJldi54bWxQSwUGAAAAAAQABAD3AAAAiAMAAAAA&#10;">
              <v:imagedata r:id="rId9" o:title=""/>
            </v:shape>
            <w10:wrap type="none"/>
            <w10:anchorlock/>
          </v:group>
        </w:pict>
      </w:r>
    </w:p>
    <w:p w:rsidR="001F5D0A" w:rsidRDefault="00036EE5" w:rsidP="00CF1E9F">
      <w:pPr>
        <w:adjustRightInd w:val="0"/>
        <w:contextualSpacing/>
        <w:jc w:val="right"/>
        <w:outlineLvl w:val="0"/>
        <w:rPr>
          <w:sz w:val="24"/>
          <w:szCs w:val="24"/>
          <w:lang w:val="en-US"/>
        </w:rPr>
      </w:pPr>
      <w:r>
        <w:rPr>
          <w:sz w:val="24"/>
          <w:szCs w:val="24"/>
        </w:rPr>
        <w:t xml:space="preserve"> </w:t>
      </w:r>
    </w:p>
    <w:p w:rsidR="001F5D0A" w:rsidRDefault="001F5D0A" w:rsidP="00CF1E9F">
      <w:pPr>
        <w:adjustRightInd w:val="0"/>
        <w:contextualSpacing/>
        <w:jc w:val="right"/>
        <w:outlineLvl w:val="0"/>
        <w:rPr>
          <w:sz w:val="24"/>
          <w:szCs w:val="24"/>
          <w:lang w:val="en-US"/>
        </w:rPr>
      </w:pPr>
    </w:p>
    <w:p w:rsidR="00524B54" w:rsidRPr="004D2C30" w:rsidRDefault="00AF6E1C" w:rsidP="00524B54">
      <w:pPr>
        <w:pStyle w:val="a5"/>
        <w:ind w:left="706" w:firstLine="0"/>
      </w:pPr>
      <w:r>
        <w:rPr>
          <w:noProof/>
        </w:rPr>
        <w:lastRenderedPageBreak/>
        <w:drawing>
          <wp:inline distT="0" distB="0" distL="0" distR="0">
            <wp:extent cx="6660515" cy="9397552"/>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60515" cy="9397552"/>
                    </a:xfrm>
                    <a:prstGeom prst="rect">
                      <a:avLst/>
                    </a:prstGeom>
                    <a:noFill/>
                    <a:ln>
                      <a:noFill/>
                    </a:ln>
                  </pic:spPr>
                </pic:pic>
              </a:graphicData>
            </a:graphic>
          </wp:inline>
        </w:drawing>
      </w:r>
    </w:p>
    <w:p w:rsidR="00B63409" w:rsidRDefault="00B63409" w:rsidP="00455ACE">
      <w:pPr>
        <w:widowControl/>
        <w:autoSpaceDE/>
        <w:autoSpaceDN/>
        <w:spacing w:line="276" w:lineRule="auto"/>
        <w:ind w:firstLine="0"/>
        <w:jc w:val="right"/>
        <w:rPr>
          <w:rFonts w:eastAsia="Calibri"/>
          <w:lang w:eastAsia="en-US"/>
        </w:rPr>
      </w:pPr>
    </w:p>
    <w:tbl>
      <w:tblPr>
        <w:tblW w:w="9841" w:type="dxa"/>
        <w:tblInd w:w="-33" w:type="dxa"/>
        <w:tblLayout w:type="fixed"/>
        <w:tblLook w:val="0000" w:firstRow="0" w:lastRow="0" w:firstColumn="0" w:lastColumn="0" w:noHBand="0" w:noVBand="0"/>
      </w:tblPr>
      <w:tblGrid>
        <w:gridCol w:w="9841"/>
      </w:tblGrid>
      <w:tr w:rsidR="00F0221B" w:rsidRPr="00F0221B" w:rsidTr="00CB3CAF">
        <w:trPr>
          <w:trHeight w:val="90"/>
        </w:trPr>
        <w:tc>
          <w:tcPr>
            <w:tcW w:w="9841" w:type="dxa"/>
            <w:tcBorders>
              <w:left w:val="nil"/>
              <w:bottom w:val="nil"/>
              <w:right w:val="nil"/>
            </w:tcBorders>
            <w:shd w:val="clear" w:color="auto" w:fill="auto"/>
            <w:noWrap/>
            <w:vAlign w:val="bottom"/>
          </w:tcPr>
          <w:p w:rsidR="00F0221B" w:rsidRPr="00F0221B" w:rsidRDefault="00AF6E1C" w:rsidP="00AF6E1C">
            <w:pPr>
              <w:keepNext/>
              <w:keepLines/>
              <w:tabs>
                <w:tab w:val="left" w:pos="540"/>
              </w:tabs>
              <w:autoSpaceDE/>
              <w:autoSpaceDN/>
              <w:jc w:val="center"/>
            </w:pPr>
            <w:r>
              <w:rPr>
                <w:rFonts w:eastAsia="Calibri"/>
                <w:noProof/>
              </w:rPr>
              <w:lastRenderedPageBreak/>
              <w:drawing>
                <wp:inline distT="0" distB="0" distL="0" distR="0">
                  <wp:extent cx="6660515" cy="9397552"/>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60515" cy="9397552"/>
                          </a:xfrm>
                          <a:prstGeom prst="rect">
                            <a:avLst/>
                          </a:prstGeom>
                          <a:noFill/>
                          <a:ln>
                            <a:noFill/>
                          </a:ln>
                        </pic:spPr>
                      </pic:pic>
                    </a:graphicData>
                  </a:graphic>
                </wp:inline>
              </w:drawing>
            </w:r>
            <w:r w:rsidR="009A25C6">
              <w:rPr>
                <w:noProof/>
              </w:rPr>
            </w:r>
            <w:r w:rsidR="009A25C6">
              <w:rPr>
                <w:noProof/>
              </w:rPr>
              <w:pict>
                <v:group id="Полотно 19" o:spid="_x0000_s1029" editas="canvas" style="width:480.9pt;height:679.25pt;mso-position-horizontal-relative:char;mso-position-vertical-relative:line" coordsize="61074,86264">
                  <v:shape id="_x0000_s1031" type="#_x0000_t75" style="position:absolute;width:61074;height:86264;visibility:visible;mso-wrap-style:square">
                    <v:fill o:detectmouseclick="t"/>
                    <v:path o:connecttype="none"/>
                  </v:shape>
                  <v:shape id="Picture 14" o:spid="_x0000_s1030" type="#_x0000_t75" style="position:absolute;top:38;width:61112;height:86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TiYfEAAAA2wAAAA8AAABkcnMvZG93bnJldi54bWxEj09rwzAMxe+DfQejwW6r08FGyeqWsVLa&#10;Q3fon0tvItbisFjObC9Jv311KPQm8Z7e+2m+HH2reoqpCWxgOilAEVfBNlwbOB3XLzNQKSNbbAOT&#10;gQslWC4eH+ZY2jDwnvpDrpWEcCrRgMu5K7VOlSOPaRI6YtF+QvSYZY21thEHCfetfi2Kd+2xYWlw&#10;2NGXo+r38O8NdLN659bn1XfcvO2m2A9h/7cKxjw/jZ8foDKN+W6+XW+t4Aus/CID6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TiYfEAAAA2wAAAA8AAAAAAAAAAAAAAAAA&#10;nwIAAGRycy9kb3ducmV2LnhtbFBLBQYAAAAABAAEAPcAAACQAwAAAAA=&#10;">
                    <v:imagedata r:id="rId12" o:title=""/>
                  </v:shape>
                  <w10:wrap type="none"/>
                  <w10:anchorlock/>
                </v:group>
              </w:pict>
            </w:r>
            <w:r w:rsidR="00F0221B" w:rsidRPr="00F0221B">
              <w:t xml:space="preserve">                                                                   </w:t>
            </w:r>
          </w:p>
          <w:p w:rsidR="00F0221B" w:rsidRPr="00F0221B" w:rsidRDefault="00F0221B" w:rsidP="00F0221B">
            <w:pPr>
              <w:widowControl/>
              <w:autoSpaceDE/>
              <w:autoSpaceDN/>
              <w:ind w:firstLine="0"/>
              <w:jc w:val="center"/>
            </w:pPr>
          </w:p>
          <w:p w:rsidR="00F0221B" w:rsidRPr="00F0221B" w:rsidRDefault="00F0221B" w:rsidP="00F0221B">
            <w:pPr>
              <w:widowControl/>
              <w:autoSpaceDE/>
              <w:autoSpaceDN/>
              <w:ind w:firstLine="0"/>
              <w:jc w:val="center"/>
            </w:pPr>
          </w:p>
          <w:p w:rsidR="00F0221B" w:rsidRPr="00F0221B" w:rsidRDefault="00F0221B" w:rsidP="00F0221B">
            <w:pPr>
              <w:widowControl/>
              <w:autoSpaceDE/>
              <w:autoSpaceDN/>
              <w:ind w:firstLine="0"/>
              <w:jc w:val="center"/>
            </w:pPr>
          </w:p>
          <w:p w:rsidR="00F0221B" w:rsidRPr="00F0221B" w:rsidRDefault="00F0221B" w:rsidP="001F5D0A">
            <w:pPr>
              <w:widowControl/>
              <w:autoSpaceDE/>
              <w:autoSpaceDN/>
              <w:ind w:firstLine="0"/>
              <w:jc w:val="center"/>
              <w:rPr>
                <w:bCs/>
                <w:sz w:val="32"/>
                <w:szCs w:val="32"/>
              </w:rPr>
            </w:pPr>
            <w:r w:rsidRPr="00F0221B">
              <w:t xml:space="preserve">                    </w:t>
            </w:r>
          </w:p>
          <w:p w:rsidR="00F0221B" w:rsidRPr="00F0221B" w:rsidRDefault="00F0221B" w:rsidP="00F0221B">
            <w:pPr>
              <w:keepNext/>
              <w:keepLines/>
              <w:tabs>
                <w:tab w:val="left" w:pos="540"/>
              </w:tabs>
              <w:autoSpaceDE/>
              <w:autoSpaceDN/>
              <w:jc w:val="center"/>
              <w:rPr>
                <w:sz w:val="24"/>
                <w:szCs w:val="24"/>
              </w:rPr>
            </w:pPr>
            <w:r w:rsidRPr="00F0221B">
              <w:rPr>
                <w:bCs/>
                <w:sz w:val="32"/>
                <w:szCs w:val="32"/>
              </w:rPr>
              <w:lastRenderedPageBreak/>
              <w:t>Описание объекта закупки</w:t>
            </w:r>
          </w:p>
          <w:p w:rsidR="00F0221B" w:rsidRPr="00F0221B" w:rsidRDefault="00F0221B" w:rsidP="00F0221B">
            <w:pPr>
              <w:widowControl/>
              <w:adjustRightInd w:val="0"/>
              <w:ind w:firstLine="0"/>
              <w:jc w:val="center"/>
            </w:pPr>
            <w:r w:rsidRPr="00F0221B">
              <w:t xml:space="preserve">Поставка автомобилей </w:t>
            </w:r>
            <w:proofErr w:type="spellStart"/>
            <w:r w:rsidRPr="00F0221B">
              <w:t>спецпассажирских</w:t>
            </w:r>
            <w:proofErr w:type="spellEnd"/>
            <w:r w:rsidRPr="00F0221B">
              <w:t xml:space="preserve"> </w:t>
            </w:r>
          </w:p>
          <w:p w:rsidR="00F0221B" w:rsidRPr="00F0221B" w:rsidRDefault="00F0221B" w:rsidP="00F0221B">
            <w:pPr>
              <w:widowControl/>
              <w:adjustRightInd w:val="0"/>
              <w:ind w:firstLine="0"/>
              <w:jc w:val="center"/>
            </w:pPr>
          </w:p>
          <w:p w:rsidR="00F0221B" w:rsidRPr="00F0221B" w:rsidRDefault="00F0221B" w:rsidP="00F0221B">
            <w:pPr>
              <w:widowControl/>
              <w:autoSpaceDE/>
              <w:autoSpaceDN/>
              <w:ind w:firstLine="0"/>
            </w:pPr>
            <w:r w:rsidRPr="00F0221B">
              <w:t xml:space="preserve">            1. Общие положения</w:t>
            </w:r>
          </w:p>
          <w:p w:rsidR="00F0221B" w:rsidRPr="00F0221B" w:rsidRDefault="00F0221B" w:rsidP="00F0221B">
            <w:pPr>
              <w:widowControl/>
              <w:adjustRightInd w:val="0"/>
              <w:ind w:firstLine="0"/>
            </w:pPr>
            <w:r w:rsidRPr="00F0221B">
              <w:t xml:space="preserve">            1.1. Наименование товаров, работ, услуг (объект закупки): Поставка автомобилей </w:t>
            </w:r>
            <w:proofErr w:type="spellStart"/>
            <w:r w:rsidRPr="00F0221B">
              <w:t>спецпассажирских</w:t>
            </w:r>
            <w:proofErr w:type="spellEnd"/>
            <w:r w:rsidRPr="00F0221B">
              <w:t xml:space="preserve">.   </w:t>
            </w:r>
          </w:p>
          <w:p w:rsidR="00F0221B" w:rsidRPr="00F0221B" w:rsidRDefault="00F0221B" w:rsidP="00F0221B">
            <w:pPr>
              <w:widowControl/>
              <w:adjustRightInd w:val="0"/>
              <w:ind w:left="175" w:hanging="175"/>
              <w:rPr>
                <w:color w:val="000000"/>
              </w:rPr>
            </w:pPr>
            <w:r w:rsidRPr="00F0221B">
              <w:t xml:space="preserve">            1.2. Основание для осуществления закупки: </w:t>
            </w:r>
            <w:r w:rsidRPr="00F0221B">
              <w:rPr>
                <w:color w:val="000000"/>
              </w:rPr>
              <w:t xml:space="preserve">Ведомственная целевая программа «Развитие сельского хозяйства и регулирование рынков сельскохозяйственной продукции, сырья и продовольствия в Новосибирской области на 2013 – 2020 годы», </w:t>
            </w:r>
            <w:r w:rsidRPr="00F0221B">
              <w:t xml:space="preserve">программное мероприятие «Прочие мероприятия», в том числе «проведение конкурсов, ярмарок». </w:t>
            </w:r>
            <w:proofErr w:type="gramStart"/>
            <w:r w:rsidRPr="00F0221B">
              <w:rPr>
                <w:color w:val="000000"/>
              </w:rPr>
              <w:t>Утверждена</w:t>
            </w:r>
            <w:proofErr w:type="gramEnd"/>
            <w:r w:rsidRPr="00F0221B">
              <w:rPr>
                <w:color w:val="000000"/>
              </w:rPr>
              <w:t xml:space="preserve"> приказом министерства сельского хозяйства Новосибирской области от 03.08.2012 № 50 – </w:t>
            </w:r>
            <w:proofErr w:type="spellStart"/>
            <w:r w:rsidRPr="00F0221B">
              <w:rPr>
                <w:color w:val="000000"/>
              </w:rPr>
              <w:t>нпа</w:t>
            </w:r>
            <w:proofErr w:type="spellEnd"/>
            <w:r w:rsidRPr="00F0221B">
              <w:rPr>
                <w:color w:val="000000"/>
              </w:rPr>
              <w:t>, постановление Правительства Новосибирской области от 21.08.2014 № 326-п «О мерах по своевременной подготовке и проведению уборочных работ в 2014 году».</w:t>
            </w:r>
          </w:p>
          <w:p w:rsidR="00F0221B" w:rsidRPr="00F0221B" w:rsidRDefault="00F0221B" w:rsidP="00F0221B">
            <w:pPr>
              <w:widowControl/>
              <w:autoSpaceDE/>
              <w:autoSpaceDN/>
              <w:rPr>
                <w:color w:val="000000"/>
              </w:rPr>
            </w:pPr>
            <w:r w:rsidRPr="00F0221B">
              <w:t xml:space="preserve">   2. Срок поставки товара: </w:t>
            </w:r>
            <w:r w:rsidRPr="00F0221B">
              <w:rPr>
                <w:color w:val="000000"/>
              </w:rPr>
              <w:t xml:space="preserve">со дня, следующего за днем заключения Контракта по 26.10.2014г. </w:t>
            </w:r>
          </w:p>
          <w:p w:rsidR="00F0221B" w:rsidRPr="00F0221B" w:rsidRDefault="00F0221B" w:rsidP="00F0221B">
            <w:pPr>
              <w:widowControl/>
              <w:autoSpaceDE/>
              <w:autoSpaceDN/>
              <w:rPr>
                <w:color w:val="000000"/>
              </w:rPr>
            </w:pPr>
            <w:r w:rsidRPr="00F0221B">
              <w:rPr>
                <w:color w:val="000000"/>
              </w:rPr>
              <w:t xml:space="preserve">   3. Место поставки товара: в пределах территории г. Новосибирска по согласованию с Заказчиком.</w:t>
            </w:r>
          </w:p>
          <w:p w:rsidR="00F0221B" w:rsidRPr="00F0221B" w:rsidRDefault="00F0221B" w:rsidP="00F0221B">
            <w:pPr>
              <w:widowControl/>
              <w:autoSpaceDE/>
              <w:autoSpaceDN/>
              <w:spacing w:before="57"/>
              <w:ind w:firstLine="0"/>
              <w:jc w:val="left"/>
              <w:rPr>
                <w:color w:val="000000"/>
              </w:rPr>
            </w:pPr>
            <w:r w:rsidRPr="00F0221B">
              <w:tab/>
              <w:t xml:space="preserve">   4. </w:t>
            </w:r>
            <w:r w:rsidRPr="00F0221B">
              <w:rPr>
                <w:bCs/>
              </w:rPr>
              <w:t>Наименование Товара</w:t>
            </w:r>
            <w:r w:rsidRPr="00F0221B">
              <w:t xml:space="preserve">:  автомобили </w:t>
            </w:r>
            <w:proofErr w:type="spellStart"/>
            <w:r w:rsidRPr="00F0221B">
              <w:t>спецпассажирские</w:t>
            </w:r>
            <w:proofErr w:type="spellEnd"/>
            <w:r w:rsidRPr="00F0221B">
              <w:t>.</w:t>
            </w:r>
          </w:p>
          <w:p w:rsidR="00F0221B" w:rsidRPr="00F0221B" w:rsidRDefault="00F0221B" w:rsidP="00F0221B">
            <w:pPr>
              <w:widowControl/>
              <w:autoSpaceDE/>
              <w:autoSpaceDN/>
              <w:spacing w:before="57"/>
              <w:ind w:firstLine="0"/>
              <w:jc w:val="left"/>
            </w:pPr>
            <w:r w:rsidRPr="00F0221B">
              <w:rPr>
                <w:color w:val="000000"/>
              </w:rPr>
              <w:tab/>
            </w:r>
          </w:p>
          <w:tbl>
            <w:tblPr>
              <w:tblW w:w="9407" w:type="dxa"/>
              <w:tblInd w:w="121" w:type="dxa"/>
              <w:tblLayout w:type="fixed"/>
              <w:tblCellMar>
                <w:top w:w="55" w:type="dxa"/>
                <w:left w:w="55" w:type="dxa"/>
                <w:bottom w:w="55" w:type="dxa"/>
                <w:right w:w="55" w:type="dxa"/>
              </w:tblCellMar>
              <w:tblLook w:val="04A0" w:firstRow="1" w:lastRow="0" w:firstColumn="1" w:lastColumn="0" w:noHBand="0" w:noVBand="1"/>
            </w:tblPr>
            <w:tblGrid>
              <w:gridCol w:w="630"/>
              <w:gridCol w:w="4382"/>
              <w:gridCol w:w="4395"/>
            </w:tblGrid>
            <w:tr w:rsidR="00F0221B" w:rsidRPr="00F0221B" w:rsidTr="00CB3CAF">
              <w:tc>
                <w:tcPr>
                  <w:tcW w:w="630" w:type="dxa"/>
                  <w:tcBorders>
                    <w:top w:val="single" w:sz="2" w:space="0" w:color="000000"/>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bCs/>
                      <w:kern w:val="2"/>
                      <w:sz w:val="24"/>
                      <w:szCs w:val="24"/>
                      <w:lang w:eastAsia="zh-CN" w:bidi="hi-IN"/>
                    </w:rPr>
                  </w:pPr>
                  <w:r w:rsidRPr="00F0221B">
                    <w:rPr>
                      <w:rFonts w:eastAsia="SimSun"/>
                      <w:bCs/>
                      <w:kern w:val="1"/>
                      <w:sz w:val="24"/>
                      <w:szCs w:val="24"/>
                      <w:lang w:eastAsia="zh-CN" w:bidi="hi-IN"/>
                    </w:rPr>
                    <w:t>№</w:t>
                  </w:r>
                </w:p>
                <w:p w:rsidR="00F0221B" w:rsidRPr="00F0221B" w:rsidRDefault="00F0221B" w:rsidP="00F0221B">
                  <w:pPr>
                    <w:suppressLineNumbers/>
                    <w:suppressAutoHyphens/>
                    <w:autoSpaceDE/>
                    <w:autoSpaceDN/>
                    <w:ind w:firstLine="0"/>
                    <w:jc w:val="center"/>
                    <w:rPr>
                      <w:rFonts w:eastAsia="SimSun"/>
                      <w:bCs/>
                      <w:kern w:val="2"/>
                      <w:sz w:val="24"/>
                      <w:szCs w:val="24"/>
                      <w:lang w:eastAsia="zh-CN" w:bidi="hi-IN"/>
                    </w:rPr>
                  </w:pPr>
                  <w:proofErr w:type="gramStart"/>
                  <w:r w:rsidRPr="00F0221B">
                    <w:rPr>
                      <w:rFonts w:eastAsia="SimSun"/>
                      <w:bCs/>
                      <w:kern w:val="1"/>
                      <w:sz w:val="24"/>
                      <w:szCs w:val="24"/>
                      <w:lang w:eastAsia="zh-CN" w:bidi="hi-IN"/>
                    </w:rPr>
                    <w:t>п</w:t>
                  </w:r>
                  <w:proofErr w:type="gramEnd"/>
                  <w:r w:rsidRPr="00F0221B">
                    <w:rPr>
                      <w:rFonts w:eastAsia="SimSun"/>
                      <w:bCs/>
                      <w:kern w:val="1"/>
                      <w:sz w:val="24"/>
                      <w:szCs w:val="24"/>
                      <w:lang w:eastAsia="zh-CN" w:bidi="hi-IN"/>
                    </w:rPr>
                    <w:t>/п</w:t>
                  </w:r>
                </w:p>
              </w:tc>
              <w:tc>
                <w:tcPr>
                  <w:tcW w:w="4382" w:type="dxa"/>
                  <w:tcBorders>
                    <w:top w:val="single" w:sz="2" w:space="0" w:color="000000"/>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bCs/>
                      <w:kern w:val="1"/>
                      <w:sz w:val="24"/>
                      <w:szCs w:val="24"/>
                      <w:lang w:eastAsia="zh-CN" w:bidi="hi-IN"/>
                    </w:rPr>
                  </w:pPr>
                  <w:r w:rsidRPr="00F0221B">
                    <w:rPr>
                      <w:rFonts w:eastAsia="SimSun"/>
                      <w:bCs/>
                      <w:kern w:val="1"/>
                      <w:sz w:val="24"/>
                      <w:szCs w:val="24"/>
                      <w:lang w:eastAsia="zh-CN" w:bidi="hi-IN"/>
                    </w:rPr>
                    <w:t>Наименование характеристики</w:t>
                  </w:r>
                </w:p>
              </w:tc>
              <w:tc>
                <w:tcPr>
                  <w:tcW w:w="4395" w:type="dxa"/>
                  <w:tcBorders>
                    <w:top w:val="single" w:sz="2" w:space="0" w:color="000000"/>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bCs/>
                      <w:kern w:val="1"/>
                      <w:sz w:val="24"/>
                      <w:szCs w:val="24"/>
                      <w:lang w:eastAsia="zh-CN" w:bidi="hi-IN"/>
                    </w:rPr>
                    <w:t>Значение характеристики</w:t>
                  </w:r>
                </w:p>
              </w:tc>
            </w:tr>
            <w:tr w:rsidR="00F0221B" w:rsidRPr="00F0221B" w:rsidTr="00CB3CAF">
              <w:tc>
                <w:tcPr>
                  <w:tcW w:w="9407" w:type="dxa"/>
                  <w:gridSpan w:val="3"/>
                  <w:tcBorders>
                    <w:top w:val="nil"/>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center"/>
                    <w:rPr>
                      <w:rFonts w:eastAsia="SimSun"/>
                      <w:bCs/>
                      <w:kern w:val="1"/>
                      <w:sz w:val="24"/>
                      <w:szCs w:val="24"/>
                      <w:lang w:eastAsia="zh-CN" w:bidi="hi-IN"/>
                    </w:rPr>
                  </w:pPr>
                  <w:r w:rsidRPr="00F0221B">
                    <w:rPr>
                      <w:rFonts w:eastAsia="SimSun"/>
                      <w:bCs/>
                      <w:kern w:val="1"/>
                      <w:sz w:val="24"/>
                      <w:szCs w:val="24"/>
                      <w:lang w:eastAsia="zh-CN" w:bidi="hi-IN"/>
                    </w:rPr>
                    <w:t>Общие характеристики</w:t>
                  </w:r>
                </w:p>
              </w:tc>
            </w:tr>
            <w:tr w:rsidR="00F0221B" w:rsidRPr="00F0221B" w:rsidTr="00CB3CAF">
              <w:tc>
                <w:tcPr>
                  <w:tcW w:w="630"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kern w:val="1"/>
                      <w:sz w:val="24"/>
                      <w:szCs w:val="24"/>
                      <w:lang w:eastAsia="zh-CN" w:bidi="hi-IN"/>
                    </w:rPr>
                    <w:t>1</w:t>
                  </w:r>
                </w:p>
              </w:tc>
              <w:tc>
                <w:tcPr>
                  <w:tcW w:w="4382"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left"/>
                    <w:rPr>
                      <w:rFonts w:eastAsia="SimSun"/>
                      <w:kern w:val="2"/>
                      <w:sz w:val="24"/>
                      <w:szCs w:val="24"/>
                      <w:lang w:eastAsia="zh-CN" w:bidi="hi-IN"/>
                    </w:rPr>
                  </w:pPr>
                  <w:r w:rsidRPr="00F0221B">
                    <w:rPr>
                      <w:rFonts w:eastAsia="SimSun"/>
                      <w:kern w:val="1"/>
                      <w:sz w:val="24"/>
                      <w:szCs w:val="24"/>
                      <w:lang w:eastAsia="zh-CN" w:bidi="hi-IN"/>
                    </w:rPr>
                    <w:t>Год выпуска, не ранее</w:t>
                  </w:r>
                </w:p>
              </w:tc>
              <w:tc>
                <w:tcPr>
                  <w:tcW w:w="4395" w:type="dxa"/>
                  <w:tcBorders>
                    <w:top w:val="nil"/>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left"/>
                    <w:rPr>
                      <w:rFonts w:eastAsia="SimSun"/>
                      <w:kern w:val="2"/>
                      <w:sz w:val="24"/>
                      <w:szCs w:val="24"/>
                      <w:lang w:eastAsia="zh-CN" w:bidi="hi-IN"/>
                    </w:rPr>
                  </w:pPr>
                  <w:r w:rsidRPr="00F0221B">
                    <w:rPr>
                      <w:rFonts w:eastAsia="SimSun"/>
                      <w:kern w:val="1"/>
                      <w:sz w:val="24"/>
                      <w:szCs w:val="24"/>
                      <w:lang w:eastAsia="zh-CN" w:bidi="hi-IN"/>
                    </w:rPr>
                    <w:t xml:space="preserve"> 2014</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2</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lang w:eastAsia="zh-CN" w:bidi="hi-IN"/>
                    </w:rPr>
                  </w:pPr>
                  <w:r w:rsidRPr="00F0221B">
                    <w:rPr>
                      <w:rFonts w:eastAsia="SimSun"/>
                      <w:kern w:val="1"/>
                      <w:sz w:val="24"/>
                      <w:szCs w:val="24"/>
                      <w:lang w:eastAsia="zh-CN" w:bidi="hi-IN"/>
                    </w:rPr>
                    <w:t>Эксплуатационный пробег</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lang w:eastAsia="zh-CN" w:bidi="hi-IN"/>
                    </w:rPr>
                  </w:pPr>
                  <w:r w:rsidRPr="00F0221B">
                    <w:rPr>
                      <w:rFonts w:eastAsia="SimSun"/>
                      <w:kern w:val="1"/>
                      <w:sz w:val="24"/>
                      <w:szCs w:val="24"/>
                      <w:lang w:eastAsia="zh-CN" w:bidi="hi-IN"/>
                    </w:rPr>
                    <w:t>Без пробега</w:t>
                  </w:r>
                </w:p>
              </w:tc>
            </w:tr>
            <w:tr w:rsidR="00F0221B" w:rsidRPr="00F0221B" w:rsidTr="00CB3CAF">
              <w:trPr>
                <w:trHeight w:val="526"/>
              </w:trPr>
              <w:tc>
                <w:tcPr>
                  <w:tcW w:w="630"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kern w:val="2"/>
                      <w:sz w:val="24"/>
                      <w:szCs w:val="24"/>
                      <w:lang w:eastAsia="zh-CN" w:bidi="hi-IN"/>
                    </w:rPr>
                    <w:t>3</w:t>
                  </w:r>
                </w:p>
              </w:tc>
              <w:tc>
                <w:tcPr>
                  <w:tcW w:w="4382"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left"/>
                    <w:rPr>
                      <w:rFonts w:eastAsia="SimSun"/>
                      <w:kern w:val="2"/>
                      <w:sz w:val="24"/>
                      <w:szCs w:val="24"/>
                      <w:lang w:eastAsia="zh-CN" w:bidi="hi-IN"/>
                    </w:rPr>
                  </w:pPr>
                  <w:r w:rsidRPr="00F0221B">
                    <w:rPr>
                      <w:rFonts w:eastAsia="SimSun"/>
                      <w:kern w:val="1"/>
                      <w:sz w:val="24"/>
                      <w:szCs w:val="24"/>
                      <w:lang w:eastAsia="zh-CN" w:bidi="hi-IN"/>
                    </w:rPr>
                    <w:t>Тип товара</w:t>
                  </w:r>
                </w:p>
              </w:tc>
              <w:tc>
                <w:tcPr>
                  <w:tcW w:w="4395" w:type="dxa"/>
                  <w:tcBorders>
                    <w:top w:val="nil"/>
                    <w:left w:val="single" w:sz="2" w:space="0" w:color="000000"/>
                    <w:bottom w:val="single" w:sz="2" w:space="0" w:color="000000"/>
                    <w:right w:val="single" w:sz="2" w:space="0" w:color="000000"/>
                  </w:tcBorders>
                  <w:hideMark/>
                </w:tcPr>
                <w:p w:rsidR="00F0221B" w:rsidRPr="00F0221B" w:rsidRDefault="00F0221B" w:rsidP="00F0221B">
                  <w:pPr>
                    <w:widowControl/>
                    <w:autoSpaceDE/>
                    <w:autoSpaceDN/>
                    <w:spacing w:before="57"/>
                    <w:ind w:firstLine="0"/>
                    <w:jc w:val="left"/>
                    <w:rPr>
                      <w:kern w:val="2"/>
                      <w:sz w:val="24"/>
                      <w:szCs w:val="24"/>
                    </w:rPr>
                  </w:pPr>
                  <w:proofErr w:type="spellStart"/>
                  <w:r w:rsidRPr="00F0221B">
                    <w:rPr>
                      <w:sz w:val="24"/>
                      <w:szCs w:val="24"/>
                    </w:rPr>
                    <w:t>Спецпассажирское</w:t>
                  </w:r>
                  <w:proofErr w:type="spellEnd"/>
                  <w:r w:rsidRPr="00F0221B">
                    <w:rPr>
                      <w:sz w:val="24"/>
                      <w:szCs w:val="24"/>
                    </w:rPr>
                    <w:t xml:space="preserve"> ТС</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kern w:val="2"/>
                      <w:sz w:val="24"/>
                      <w:szCs w:val="24"/>
                      <w:lang w:eastAsia="zh-CN" w:bidi="hi-IN"/>
                    </w:rPr>
                    <w:t>4</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lang w:eastAsia="zh-CN" w:bidi="hi-IN"/>
                    </w:rPr>
                  </w:pPr>
                  <w:r w:rsidRPr="00F0221B">
                    <w:rPr>
                      <w:rFonts w:eastAsia="SimSun"/>
                      <w:kern w:val="1"/>
                      <w:sz w:val="24"/>
                      <w:szCs w:val="24"/>
                      <w:lang w:eastAsia="zh-CN" w:bidi="hi-IN"/>
                    </w:rPr>
                    <w:t>Количество посадочных мест, не менее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lang w:eastAsia="zh-CN" w:bidi="hi-IN"/>
                    </w:rPr>
                  </w:pPr>
                  <w:r w:rsidRPr="00F0221B">
                    <w:rPr>
                      <w:rFonts w:eastAsia="SimSun"/>
                      <w:kern w:val="1"/>
                      <w:sz w:val="24"/>
                      <w:szCs w:val="24"/>
                      <w:lang w:eastAsia="zh-CN" w:bidi="hi-IN"/>
                    </w:rPr>
                    <w:t xml:space="preserve"> 8+1(водительское)</w:t>
                  </w:r>
                </w:p>
              </w:tc>
            </w:tr>
            <w:tr w:rsidR="00F0221B" w:rsidRPr="00F0221B" w:rsidTr="00CB3CAF">
              <w:tc>
                <w:tcPr>
                  <w:tcW w:w="630"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kern w:val="2"/>
                      <w:sz w:val="24"/>
                      <w:szCs w:val="24"/>
                      <w:lang w:eastAsia="zh-CN" w:bidi="hi-IN"/>
                    </w:rPr>
                    <w:t>5</w:t>
                  </w:r>
                </w:p>
              </w:tc>
              <w:tc>
                <w:tcPr>
                  <w:tcW w:w="4382" w:type="dxa"/>
                  <w:tcBorders>
                    <w:top w:val="nil"/>
                    <w:left w:val="single" w:sz="2" w:space="0" w:color="000000"/>
                    <w:bottom w:val="single" w:sz="2" w:space="0" w:color="000000"/>
                    <w:right w:val="nil"/>
                  </w:tcBorders>
                  <w:vAlign w:val="center"/>
                  <w:hideMark/>
                </w:tcPr>
                <w:p w:rsidR="00F0221B" w:rsidRPr="00F0221B" w:rsidRDefault="00F0221B" w:rsidP="00F0221B">
                  <w:pPr>
                    <w:widowControl/>
                    <w:autoSpaceDE/>
                    <w:autoSpaceDN/>
                    <w:ind w:firstLine="0"/>
                    <w:jc w:val="left"/>
                    <w:rPr>
                      <w:sz w:val="24"/>
                      <w:szCs w:val="24"/>
                      <w:lang w:eastAsia="en-US"/>
                    </w:rPr>
                  </w:pPr>
                  <w:r w:rsidRPr="00F0221B">
                    <w:rPr>
                      <w:sz w:val="24"/>
                      <w:szCs w:val="24"/>
                    </w:rPr>
                    <w:t>Гарантия производителя, не менее</w:t>
                  </w:r>
                </w:p>
              </w:tc>
              <w:tc>
                <w:tcPr>
                  <w:tcW w:w="4395" w:type="dxa"/>
                  <w:tcBorders>
                    <w:top w:val="nil"/>
                    <w:left w:val="single" w:sz="2" w:space="0" w:color="000000"/>
                    <w:bottom w:val="single" w:sz="2" w:space="0" w:color="000000"/>
                    <w:right w:val="single" w:sz="2" w:space="0" w:color="000000"/>
                  </w:tcBorders>
                  <w:vAlign w:val="center"/>
                  <w:hideMark/>
                </w:tcPr>
                <w:p w:rsidR="00F0221B" w:rsidRPr="00F0221B" w:rsidRDefault="00F0221B" w:rsidP="00F0221B">
                  <w:pPr>
                    <w:widowControl/>
                    <w:autoSpaceDE/>
                    <w:autoSpaceDN/>
                    <w:ind w:firstLine="0"/>
                    <w:jc w:val="left"/>
                    <w:rPr>
                      <w:sz w:val="24"/>
                      <w:szCs w:val="24"/>
                      <w:lang w:eastAsia="en-US"/>
                    </w:rPr>
                  </w:pPr>
                  <w:r w:rsidRPr="00F0221B">
                    <w:rPr>
                      <w:sz w:val="24"/>
                      <w:szCs w:val="24"/>
                    </w:rPr>
                    <w:t>1 год или 30 000 км</w:t>
                  </w:r>
                  <w:proofErr w:type="gramStart"/>
                  <w:r w:rsidRPr="00F0221B">
                    <w:rPr>
                      <w:sz w:val="24"/>
                      <w:szCs w:val="24"/>
                    </w:rPr>
                    <w:t>.</w:t>
                  </w:r>
                  <w:proofErr w:type="gramEnd"/>
                  <w:r w:rsidRPr="00F0221B">
                    <w:rPr>
                      <w:sz w:val="24"/>
                      <w:szCs w:val="24"/>
                    </w:rPr>
                    <w:t xml:space="preserve"> </w:t>
                  </w:r>
                  <w:proofErr w:type="gramStart"/>
                  <w:r w:rsidRPr="00F0221B">
                    <w:rPr>
                      <w:sz w:val="24"/>
                      <w:szCs w:val="24"/>
                    </w:rPr>
                    <w:t>п</w:t>
                  </w:r>
                  <w:proofErr w:type="gramEnd"/>
                  <w:r w:rsidRPr="00F0221B">
                    <w:rPr>
                      <w:sz w:val="24"/>
                      <w:szCs w:val="24"/>
                    </w:rPr>
                    <w:t xml:space="preserve">робега с момента передачи автомобилей Заказчику </w:t>
                  </w:r>
                </w:p>
              </w:tc>
            </w:tr>
            <w:tr w:rsidR="00F0221B" w:rsidRPr="00F0221B" w:rsidTr="00CB3CAF">
              <w:tc>
                <w:tcPr>
                  <w:tcW w:w="630"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kern w:val="2"/>
                      <w:sz w:val="24"/>
                      <w:szCs w:val="24"/>
                      <w:lang w:eastAsia="zh-CN" w:bidi="hi-IN"/>
                    </w:rPr>
                    <w:t>6</w:t>
                  </w:r>
                </w:p>
              </w:tc>
              <w:tc>
                <w:tcPr>
                  <w:tcW w:w="4382" w:type="dxa"/>
                  <w:tcBorders>
                    <w:top w:val="nil"/>
                    <w:left w:val="single" w:sz="2" w:space="0" w:color="000000"/>
                    <w:bottom w:val="single" w:sz="2" w:space="0" w:color="000000"/>
                    <w:right w:val="nil"/>
                  </w:tcBorders>
                  <w:vAlign w:val="center"/>
                  <w:hideMark/>
                </w:tcPr>
                <w:p w:rsidR="00F0221B" w:rsidRPr="00F0221B" w:rsidRDefault="00F0221B" w:rsidP="00F0221B">
                  <w:pPr>
                    <w:widowControl/>
                    <w:autoSpaceDE/>
                    <w:autoSpaceDN/>
                    <w:ind w:firstLine="0"/>
                    <w:jc w:val="left"/>
                    <w:rPr>
                      <w:sz w:val="24"/>
                      <w:szCs w:val="24"/>
                      <w:lang w:eastAsia="en-US"/>
                    </w:rPr>
                  </w:pPr>
                  <w:r w:rsidRPr="00F0221B">
                    <w:rPr>
                      <w:sz w:val="24"/>
                      <w:szCs w:val="24"/>
                    </w:rPr>
                    <w:t>Гарантия поставщика, не менее</w:t>
                  </w:r>
                </w:p>
              </w:tc>
              <w:tc>
                <w:tcPr>
                  <w:tcW w:w="4395" w:type="dxa"/>
                  <w:tcBorders>
                    <w:top w:val="nil"/>
                    <w:left w:val="single" w:sz="2" w:space="0" w:color="000000"/>
                    <w:bottom w:val="single" w:sz="2" w:space="0" w:color="000000"/>
                    <w:right w:val="single" w:sz="2" w:space="0" w:color="000000"/>
                  </w:tcBorders>
                  <w:vAlign w:val="center"/>
                  <w:hideMark/>
                </w:tcPr>
                <w:p w:rsidR="00F0221B" w:rsidRPr="00F0221B" w:rsidRDefault="00F0221B" w:rsidP="00F0221B">
                  <w:pPr>
                    <w:widowControl/>
                    <w:autoSpaceDE/>
                    <w:autoSpaceDN/>
                    <w:ind w:firstLine="0"/>
                    <w:jc w:val="left"/>
                    <w:rPr>
                      <w:sz w:val="24"/>
                      <w:szCs w:val="24"/>
                      <w:lang w:eastAsia="en-US"/>
                    </w:rPr>
                  </w:pPr>
                  <w:r w:rsidRPr="00F0221B">
                    <w:rPr>
                      <w:sz w:val="24"/>
                      <w:szCs w:val="24"/>
                    </w:rPr>
                    <w:t>1 год или 30 000 км</w:t>
                  </w:r>
                  <w:proofErr w:type="gramStart"/>
                  <w:r w:rsidRPr="00F0221B">
                    <w:rPr>
                      <w:sz w:val="24"/>
                      <w:szCs w:val="24"/>
                    </w:rPr>
                    <w:t>.</w:t>
                  </w:r>
                  <w:proofErr w:type="gramEnd"/>
                  <w:r w:rsidRPr="00F0221B">
                    <w:rPr>
                      <w:sz w:val="24"/>
                      <w:szCs w:val="24"/>
                    </w:rPr>
                    <w:t xml:space="preserve"> </w:t>
                  </w:r>
                  <w:proofErr w:type="gramStart"/>
                  <w:r w:rsidRPr="00F0221B">
                    <w:rPr>
                      <w:sz w:val="24"/>
                      <w:szCs w:val="24"/>
                    </w:rPr>
                    <w:t>п</w:t>
                  </w:r>
                  <w:proofErr w:type="gramEnd"/>
                  <w:r w:rsidRPr="00F0221B">
                    <w:rPr>
                      <w:sz w:val="24"/>
                      <w:szCs w:val="24"/>
                    </w:rPr>
                    <w:t>робега с момента передачи автомобилей Заказчику</w:t>
                  </w:r>
                </w:p>
              </w:tc>
            </w:tr>
            <w:tr w:rsidR="00F0221B" w:rsidRPr="00F0221B" w:rsidTr="00CB3CAF">
              <w:tc>
                <w:tcPr>
                  <w:tcW w:w="9407" w:type="dxa"/>
                  <w:gridSpan w:val="3"/>
                  <w:tcBorders>
                    <w:top w:val="nil"/>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bCs/>
                      <w:kern w:val="1"/>
                      <w:sz w:val="24"/>
                      <w:szCs w:val="24"/>
                      <w:lang w:eastAsia="zh-CN" w:bidi="hi-IN"/>
                    </w:rPr>
                    <w:t>Двигатель</w:t>
                  </w:r>
                </w:p>
              </w:tc>
            </w:tr>
            <w:tr w:rsidR="00F0221B" w:rsidRPr="00F0221B" w:rsidTr="00CB3CAF">
              <w:tc>
                <w:tcPr>
                  <w:tcW w:w="630"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kern w:val="1"/>
                      <w:sz w:val="24"/>
                      <w:szCs w:val="24"/>
                      <w:lang w:eastAsia="zh-CN" w:bidi="hi-IN"/>
                    </w:rPr>
                    <w:t>1</w:t>
                  </w:r>
                </w:p>
              </w:tc>
              <w:tc>
                <w:tcPr>
                  <w:tcW w:w="4382"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left"/>
                    <w:rPr>
                      <w:rFonts w:eastAsia="SimSun"/>
                      <w:kern w:val="2"/>
                      <w:sz w:val="24"/>
                      <w:szCs w:val="24"/>
                      <w:lang w:eastAsia="zh-CN" w:bidi="hi-IN"/>
                    </w:rPr>
                  </w:pPr>
                  <w:r w:rsidRPr="00F0221B">
                    <w:rPr>
                      <w:rFonts w:eastAsia="SimSun"/>
                      <w:kern w:val="1"/>
                      <w:sz w:val="24"/>
                      <w:szCs w:val="24"/>
                      <w:lang w:eastAsia="zh-CN" w:bidi="hi-IN"/>
                    </w:rPr>
                    <w:t>Тип двигателя, стандарт, не менее</w:t>
                  </w:r>
                </w:p>
              </w:tc>
              <w:tc>
                <w:tcPr>
                  <w:tcW w:w="4395" w:type="dxa"/>
                  <w:tcBorders>
                    <w:top w:val="nil"/>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left"/>
                    <w:rPr>
                      <w:rFonts w:eastAsia="SimSun"/>
                      <w:kern w:val="2"/>
                      <w:sz w:val="24"/>
                      <w:szCs w:val="24"/>
                      <w:lang w:eastAsia="zh-CN" w:bidi="hi-IN"/>
                    </w:rPr>
                  </w:pPr>
                  <w:r w:rsidRPr="00F0221B">
                    <w:rPr>
                      <w:rFonts w:eastAsia="SimSun"/>
                      <w:kern w:val="1"/>
                      <w:sz w:val="24"/>
                      <w:szCs w:val="24"/>
                      <w:lang w:eastAsia="zh-CN" w:bidi="hi-IN"/>
                    </w:rPr>
                    <w:t xml:space="preserve">Бензиновый, стандарт ЕВРО – 4,  </w:t>
                  </w:r>
                </w:p>
              </w:tc>
            </w:tr>
            <w:tr w:rsidR="00F0221B" w:rsidRPr="00F0221B" w:rsidTr="00CB3CAF">
              <w:tc>
                <w:tcPr>
                  <w:tcW w:w="630"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color w:val="000000"/>
                      <w:kern w:val="2"/>
                      <w:sz w:val="24"/>
                      <w:szCs w:val="24"/>
                      <w:lang w:eastAsia="zh-CN" w:bidi="hi-IN"/>
                    </w:rPr>
                  </w:pPr>
                  <w:r w:rsidRPr="00F0221B">
                    <w:rPr>
                      <w:rFonts w:eastAsia="SimSun"/>
                      <w:kern w:val="1"/>
                      <w:sz w:val="24"/>
                      <w:szCs w:val="24"/>
                      <w:lang w:eastAsia="zh-CN" w:bidi="hi-IN"/>
                    </w:rPr>
                    <w:t>2</w:t>
                  </w:r>
                </w:p>
              </w:tc>
              <w:tc>
                <w:tcPr>
                  <w:tcW w:w="4382"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left"/>
                    <w:rPr>
                      <w:rFonts w:eastAsia="SimSun"/>
                      <w:kern w:val="2"/>
                      <w:sz w:val="24"/>
                      <w:szCs w:val="24"/>
                      <w:lang w:eastAsia="zh-CN" w:bidi="hi-IN"/>
                    </w:rPr>
                  </w:pPr>
                  <w:r w:rsidRPr="00F0221B">
                    <w:rPr>
                      <w:rFonts w:eastAsia="SimSun"/>
                      <w:kern w:val="1"/>
                      <w:sz w:val="24"/>
                      <w:szCs w:val="24"/>
                      <w:lang w:eastAsia="zh-CN" w:bidi="hi-IN"/>
                    </w:rPr>
                    <w:t>Рабочий объем двигателя л., не менее</w:t>
                  </w:r>
                </w:p>
              </w:tc>
              <w:tc>
                <w:tcPr>
                  <w:tcW w:w="4395" w:type="dxa"/>
                  <w:tcBorders>
                    <w:top w:val="nil"/>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left"/>
                    <w:rPr>
                      <w:rFonts w:eastAsia="SimSun"/>
                      <w:kern w:val="2"/>
                      <w:sz w:val="24"/>
                      <w:szCs w:val="24"/>
                      <w:lang w:eastAsia="zh-CN" w:bidi="hi-IN"/>
                    </w:rPr>
                  </w:pPr>
                  <w:r w:rsidRPr="00F0221B">
                    <w:rPr>
                      <w:rFonts w:eastAsia="SimSun"/>
                      <w:kern w:val="1"/>
                      <w:sz w:val="24"/>
                      <w:szCs w:val="24"/>
                      <w:lang w:eastAsia="zh-CN" w:bidi="hi-IN"/>
                    </w:rPr>
                    <w:t>2,693</w:t>
                  </w:r>
                </w:p>
              </w:tc>
            </w:tr>
            <w:tr w:rsidR="00F0221B" w:rsidRPr="00F0221B" w:rsidTr="00CB3CAF">
              <w:tc>
                <w:tcPr>
                  <w:tcW w:w="630"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kern w:val="1"/>
                      <w:sz w:val="24"/>
                      <w:szCs w:val="24"/>
                      <w:lang w:eastAsia="zh-CN" w:bidi="hi-IN"/>
                    </w:rPr>
                    <w:t>3</w:t>
                  </w:r>
                </w:p>
              </w:tc>
              <w:tc>
                <w:tcPr>
                  <w:tcW w:w="4382"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left"/>
                    <w:rPr>
                      <w:rFonts w:eastAsia="SimSun"/>
                      <w:kern w:val="2"/>
                      <w:sz w:val="24"/>
                      <w:szCs w:val="24"/>
                      <w:lang w:eastAsia="zh-CN" w:bidi="hi-IN"/>
                    </w:rPr>
                  </w:pPr>
                  <w:r w:rsidRPr="00F0221B">
                    <w:rPr>
                      <w:rFonts w:eastAsia="SimSun"/>
                      <w:kern w:val="1"/>
                      <w:sz w:val="24"/>
                      <w:szCs w:val="24"/>
                      <w:lang w:eastAsia="zh-CN" w:bidi="hi-IN"/>
                    </w:rPr>
                    <w:t>Максимальная мощность двигателя л.</w:t>
                  </w:r>
                  <w:proofErr w:type="gramStart"/>
                  <w:r w:rsidRPr="00F0221B">
                    <w:rPr>
                      <w:rFonts w:eastAsia="SimSun"/>
                      <w:kern w:val="1"/>
                      <w:sz w:val="24"/>
                      <w:szCs w:val="24"/>
                      <w:lang w:eastAsia="zh-CN" w:bidi="hi-IN"/>
                    </w:rPr>
                    <w:t>с</w:t>
                  </w:r>
                  <w:proofErr w:type="gramEnd"/>
                  <w:r w:rsidRPr="00F0221B">
                    <w:rPr>
                      <w:rFonts w:eastAsia="SimSun"/>
                      <w:kern w:val="1"/>
                      <w:sz w:val="24"/>
                      <w:szCs w:val="24"/>
                      <w:lang w:eastAsia="zh-CN" w:bidi="hi-IN"/>
                    </w:rPr>
                    <w:t>., не менее</w:t>
                  </w:r>
                </w:p>
              </w:tc>
              <w:tc>
                <w:tcPr>
                  <w:tcW w:w="4395" w:type="dxa"/>
                  <w:tcBorders>
                    <w:top w:val="nil"/>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left"/>
                    <w:rPr>
                      <w:rFonts w:eastAsia="SimSun"/>
                      <w:kern w:val="2"/>
                      <w:sz w:val="24"/>
                      <w:szCs w:val="24"/>
                      <w:lang w:eastAsia="zh-CN" w:bidi="hi-IN"/>
                    </w:rPr>
                  </w:pPr>
                  <w:r w:rsidRPr="00F0221B">
                    <w:rPr>
                      <w:rFonts w:eastAsia="SimSun"/>
                      <w:kern w:val="1"/>
                      <w:sz w:val="24"/>
                      <w:szCs w:val="24"/>
                      <w:lang w:eastAsia="zh-CN" w:bidi="hi-IN"/>
                    </w:rPr>
                    <w:t>106</w:t>
                  </w:r>
                </w:p>
              </w:tc>
            </w:tr>
            <w:tr w:rsidR="00F0221B" w:rsidRPr="00F0221B" w:rsidTr="00CB3CAF">
              <w:tc>
                <w:tcPr>
                  <w:tcW w:w="9407" w:type="dxa"/>
                  <w:gridSpan w:val="3"/>
                  <w:tcBorders>
                    <w:top w:val="nil"/>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bCs/>
                      <w:kern w:val="1"/>
                      <w:sz w:val="24"/>
                      <w:szCs w:val="24"/>
                      <w:lang w:eastAsia="zh-CN" w:bidi="hi-IN"/>
                    </w:rPr>
                    <w:t>Трансмиссия</w:t>
                  </w:r>
                </w:p>
              </w:tc>
            </w:tr>
            <w:tr w:rsidR="00F0221B" w:rsidRPr="00F0221B" w:rsidTr="00CB3CAF">
              <w:tc>
                <w:tcPr>
                  <w:tcW w:w="630"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kern w:val="1"/>
                      <w:sz w:val="24"/>
                      <w:szCs w:val="24"/>
                      <w:lang w:eastAsia="zh-CN" w:bidi="hi-IN"/>
                    </w:rPr>
                    <w:t>1</w:t>
                  </w:r>
                </w:p>
              </w:tc>
              <w:tc>
                <w:tcPr>
                  <w:tcW w:w="4382" w:type="dxa"/>
                  <w:tcBorders>
                    <w:top w:val="nil"/>
                    <w:left w:val="single" w:sz="2" w:space="0" w:color="000000"/>
                    <w:bottom w:val="single" w:sz="2" w:space="0" w:color="000000"/>
                    <w:right w:val="nil"/>
                  </w:tcBorders>
                  <w:hideMark/>
                </w:tcPr>
                <w:p w:rsidR="00F0221B" w:rsidRPr="00F0221B" w:rsidRDefault="00F0221B" w:rsidP="00F0221B">
                  <w:pPr>
                    <w:widowControl/>
                    <w:autoSpaceDE/>
                    <w:autoSpaceDN/>
                    <w:ind w:firstLine="0"/>
                    <w:jc w:val="left"/>
                    <w:rPr>
                      <w:sz w:val="24"/>
                      <w:szCs w:val="24"/>
                      <w:lang w:eastAsia="en-US"/>
                    </w:rPr>
                  </w:pPr>
                  <w:r w:rsidRPr="00F0221B">
                    <w:rPr>
                      <w:sz w:val="24"/>
                      <w:szCs w:val="24"/>
                    </w:rPr>
                    <w:t>Коробка передач</w:t>
                  </w:r>
                </w:p>
              </w:tc>
              <w:tc>
                <w:tcPr>
                  <w:tcW w:w="4395" w:type="dxa"/>
                  <w:tcBorders>
                    <w:top w:val="nil"/>
                    <w:left w:val="single" w:sz="2" w:space="0" w:color="000000"/>
                    <w:bottom w:val="single" w:sz="2" w:space="0" w:color="000000"/>
                    <w:right w:val="single" w:sz="2" w:space="0" w:color="000000"/>
                  </w:tcBorders>
                  <w:hideMark/>
                </w:tcPr>
                <w:p w:rsidR="00F0221B" w:rsidRPr="00F0221B" w:rsidRDefault="00F0221B" w:rsidP="00F0221B">
                  <w:pPr>
                    <w:widowControl/>
                    <w:autoSpaceDE/>
                    <w:autoSpaceDN/>
                    <w:ind w:firstLine="0"/>
                    <w:jc w:val="left"/>
                    <w:rPr>
                      <w:sz w:val="24"/>
                      <w:szCs w:val="24"/>
                      <w:lang w:eastAsia="en-US"/>
                    </w:rPr>
                  </w:pPr>
                  <w:r w:rsidRPr="00F0221B">
                    <w:rPr>
                      <w:sz w:val="24"/>
                      <w:szCs w:val="24"/>
                    </w:rPr>
                    <w:t xml:space="preserve">Механическая </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2</w:t>
                  </w:r>
                </w:p>
              </w:tc>
              <w:tc>
                <w:tcPr>
                  <w:tcW w:w="4382" w:type="dxa"/>
                  <w:tcBorders>
                    <w:top w:val="nil"/>
                    <w:left w:val="single" w:sz="2" w:space="0" w:color="000000"/>
                    <w:bottom w:val="single" w:sz="2" w:space="0" w:color="000000"/>
                    <w:right w:val="nil"/>
                  </w:tcBorders>
                </w:tcPr>
                <w:p w:rsidR="00F0221B" w:rsidRPr="00F0221B" w:rsidRDefault="00F0221B" w:rsidP="00F0221B">
                  <w:pPr>
                    <w:widowControl/>
                    <w:autoSpaceDE/>
                    <w:autoSpaceDN/>
                    <w:ind w:firstLine="0"/>
                    <w:jc w:val="left"/>
                    <w:rPr>
                      <w:sz w:val="24"/>
                      <w:szCs w:val="24"/>
                    </w:rPr>
                  </w:pPr>
                  <w:r w:rsidRPr="00F0221B">
                    <w:rPr>
                      <w:sz w:val="24"/>
                      <w:szCs w:val="24"/>
                    </w:rPr>
                    <w:t xml:space="preserve">Число передач </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widowControl/>
                    <w:autoSpaceDE/>
                    <w:autoSpaceDN/>
                    <w:ind w:firstLine="0"/>
                    <w:jc w:val="left"/>
                    <w:rPr>
                      <w:sz w:val="24"/>
                      <w:szCs w:val="24"/>
                    </w:rPr>
                  </w:pPr>
                  <w:r w:rsidRPr="00F0221B">
                    <w:rPr>
                      <w:sz w:val="24"/>
                      <w:szCs w:val="24"/>
                    </w:rPr>
                    <w:t>Не менее 5</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3</w:t>
                  </w:r>
                </w:p>
              </w:tc>
              <w:tc>
                <w:tcPr>
                  <w:tcW w:w="4382" w:type="dxa"/>
                  <w:tcBorders>
                    <w:top w:val="nil"/>
                    <w:left w:val="single" w:sz="2" w:space="0" w:color="000000"/>
                    <w:bottom w:val="single" w:sz="2" w:space="0" w:color="000000"/>
                    <w:right w:val="nil"/>
                  </w:tcBorders>
                </w:tcPr>
                <w:p w:rsidR="00F0221B" w:rsidRPr="00F0221B" w:rsidRDefault="00F0221B" w:rsidP="00F0221B">
                  <w:pPr>
                    <w:widowControl/>
                    <w:autoSpaceDE/>
                    <w:autoSpaceDN/>
                    <w:ind w:firstLine="0"/>
                    <w:jc w:val="left"/>
                    <w:rPr>
                      <w:sz w:val="24"/>
                      <w:szCs w:val="24"/>
                    </w:rPr>
                  </w:pPr>
                  <w:r w:rsidRPr="00F0221B">
                    <w:rPr>
                      <w:sz w:val="24"/>
                      <w:szCs w:val="24"/>
                    </w:rPr>
                    <w:t>Колесная формула</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widowControl/>
                    <w:autoSpaceDE/>
                    <w:autoSpaceDN/>
                    <w:ind w:firstLine="0"/>
                    <w:jc w:val="left"/>
                    <w:rPr>
                      <w:sz w:val="24"/>
                      <w:szCs w:val="24"/>
                    </w:rPr>
                  </w:pPr>
                  <w:r w:rsidRPr="00F0221B">
                    <w:rPr>
                      <w:sz w:val="24"/>
                      <w:szCs w:val="24"/>
                    </w:rPr>
                    <w:t>Не менее 4х4</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4</w:t>
                  </w:r>
                </w:p>
              </w:tc>
              <w:tc>
                <w:tcPr>
                  <w:tcW w:w="4382" w:type="dxa"/>
                  <w:tcBorders>
                    <w:top w:val="nil"/>
                    <w:left w:val="single" w:sz="2" w:space="0" w:color="000000"/>
                    <w:bottom w:val="single" w:sz="2" w:space="0" w:color="000000"/>
                    <w:right w:val="nil"/>
                  </w:tcBorders>
                </w:tcPr>
                <w:p w:rsidR="00F0221B" w:rsidRPr="00F0221B" w:rsidRDefault="00F0221B" w:rsidP="00F0221B">
                  <w:pPr>
                    <w:widowControl/>
                    <w:autoSpaceDE/>
                    <w:autoSpaceDN/>
                    <w:ind w:firstLine="0"/>
                    <w:jc w:val="left"/>
                    <w:rPr>
                      <w:sz w:val="24"/>
                      <w:szCs w:val="24"/>
                    </w:rPr>
                  </w:pPr>
                  <w:r w:rsidRPr="00F0221B">
                    <w:rPr>
                      <w:sz w:val="24"/>
                      <w:szCs w:val="24"/>
                    </w:rPr>
                    <w:t>Раздаточная коробка</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widowControl/>
                    <w:autoSpaceDE/>
                    <w:autoSpaceDN/>
                    <w:ind w:firstLine="0"/>
                    <w:jc w:val="left"/>
                    <w:rPr>
                      <w:sz w:val="24"/>
                      <w:szCs w:val="24"/>
                    </w:rPr>
                  </w:pPr>
                  <w:r w:rsidRPr="00F0221B">
                    <w:rPr>
                      <w:sz w:val="24"/>
                      <w:szCs w:val="24"/>
                    </w:rPr>
                    <w:t xml:space="preserve">Не </w:t>
                  </w:r>
                  <w:proofErr w:type="gramStart"/>
                  <w:r w:rsidRPr="00F0221B">
                    <w:rPr>
                      <w:sz w:val="24"/>
                      <w:szCs w:val="24"/>
                    </w:rPr>
                    <w:t>менее двухступенчатая</w:t>
                  </w:r>
                  <w:proofErr w:type="gramEnd"/>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5</w:t>
                  </w:r>
                </w:p>
              </w:tc>
              <w:tc>
                <w:tcPr>
                  <w:tcW w:w="4382" w:type="dxa"/>
                  <w:tcBorders>
                    <w:top w:val="nil"/>
                    <w:left w:val="single" w:sz="2" w:space="0" w:color="000000"/>
                    <w:bottom w:val="single" w:sz="2" w:space="0" w:color="000000"/>
                    <w:right w:val="nil"/>
                  </w:tcBorders>
                </w:tcPr>
                <w:p w:rsidR="00F0221B" w:rsidRPr="00F0221B" w:rsidRDefault="00F0221B" w:rsidP="00F0221B">
                  <w:pPr>
                    <w:widowControl/>
                    <w:autoSpaceDE/>
                    <w:autoSpaceDN/>
                    <w:ind w:firstLine="0"/>
                    <w:jc w:val="left"/>
                    <w:rPr>
                      <w:sz w:val="24"/>
                      <w:szCs w:val="24"/>
                    </w:rPr>
                  </w:pPr>
                  <w:r w:rsidRPr="00F0221B">
                    <w:rPr>
                      <w:sz w:val="24"/>
                      <w:szCs w:val="24"/>
                    </w:rPr>
                    <w:t>Передний привод</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widowControl/>
                    <w:autoSpaceDE/>
                    <w:autoSpaceDN/>
                    <w:ind w:firstLine="0"/>
                    <w:jc w:val="left"/>
                    <w:rPr>
                      <w:sz w:val="24"/>
                      <w:szCs w:val="24"/>
                    </w:rPr>
                  </w:pPr>
                  <w:r w:rsidRPr="00F0221B">
                    <w:rPr>
                      <w:sz w:val="24"/>
                      <w:szCs w:val="24"/>
                    </w:rPr>
                    <w:t>Подключаемый</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p>
              </w:tc>
              <w:tc>
                <w:tcPr>
                  <w:tcW w:w="8777" w:type="dxa"/>
                  <w:gridSpan w:val="2"/>
                  <w:tcBorders>
                    <w:top w:val="nil"/>
                    <w:left w:val="single" w:sz="2" w:space="0" w:color="000000"/>
                    <w:bottom w:val="single" w:sz="2" w:space="0" w:color="000000"/>
                    <w:right w:val="single" w:sz="2" w:space="0" w:color="000000"/>
                  </w:tcBorders>
                </w:tcPr>
                <w:p w:rsidR="00F0221B" w:rsidRPr="00F0221B" w:rsidRDefault="00F0221B" w:rsidP="00F0221B">
                  <w:pPr>
                    <w:widowControl/>
                    <w:autoSpaceDE/>
                    <w:autoSpaceDN/>
                    <w:ind w:firstLine="0"/>
                    <w:jc w:val="center"/>
                    <w:rPr>
                      <w:sz w:val="24"/>
                      <w:szCs w:val="24"/>
                    </w:rPr>
                  </w:pPr>
                  <w:r w:rsidRPr="00F0221B">
                    <w:rPr>
                      <w:sz w:val="24"/>
                      <w:szCs w:val="24"/>
                    </w:rPr>
                    <w:t>Рулевое управление</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1</w:t>
                  </w:r>
                </w:p>
              </w:tc>
              <w:tc>
                <w:tcPr>
                  <w:tcW w:w="4382" w:type="dxa"/>
                  <w:tcBorders>
                    <w:top w:val="nil"/>
                    <w:left w:val="single" w:sz="2" w:space="0" w:color="000000"/>
                    <w:bottom w:val="single" w:sz="2" w:space="0" w:color="000000"/>
                    <w:right w:val="nil"/>
                  </w:tcBorders>
                </w:tcPr>
                <w:p w:rsidR="00F0221B" w:rsidRPr="00F0221B" w:rsidRDefault="00F0221B" w:rsidP="00F0221B">
                  <w:pPr>
                    <w:widowControl/>
                    <w:autoSpaceDE/>
                    <w:autoSpaceDN/>
                    <w:ind w:firstLine="0"/>
                    <w:jc w:val="left"/>
                    <w:rPr>
                      <w:sz w:val="24"/>
                      <w:szCs w:val="24"/>
                    </w:rPr>
                  </w:pPr>
                  <w:r w:rsidRPr="00F0221B">
                    <w:rPr>
                      <w:sz w:val="24"/>
                      <w:szCs w:val="24"/>
                    </w:rPr>
                    <w:t>Расположение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widowControl/>
                    <w:autoSpaceDE/>
                    <w:autoSpaceDN/>
                    <w:ind w:firstLine="0"/>
                    <w:jc w:val="left"/>
                    <w:rPr>
                      <w:sz w:val="24"/>
                      <w:szCs w:val="24"/>
                    </w:rPr>
                  </w:pPr>
                  <w:r w:rsidRPr="00F0221B">
                    <w:rPr>
                      <w:sz w:val="24"/>
                      <w:szCs w:val="24"/>
                    </w:rPr>
                    <w:t>Левое</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2</w:t>
                  </w:r>
                </w:p>
              </w:tc>
              <w:tc>
                <w:tcPr>
                  <w:tcW w:w="4382" w:type="dxa"/>
                  <w:tcBorders>
                    <w:top w:val="nil"/>
                    <w:left w:val="single" w:sz="2" w:space="0" w:color="000000"/>
                    <w:bottom w:val="single" w:sz="2" w:space="0" w:color="000000"/>
                    <w:right w:val="nil"/>
                  </w:tcBorders>
                </w:tcPr>
                <w:p w:rsidR="00F0221B" w:rsidRPr="00F0221B" w:rsidRDefault="00F0221B" w:rsidP="00F0221B">
                  <w:pPr>
                    <w:widowControl/>
                    <w:autoSpaceDE/>
                    <w:autoSpaceDN/>
                    <w:ind w:firstLine="0"/>
                    <w:jc w:val="left"/>
                    <w:rPr>
                      <w:sz w:val="24"/>
                      <w:szCs w:val="24"/>
                    </w:rPr>
                  </w:pPr>
                  <w:r w:rsidRPr="00F0221B">
                    <w:rPr>
                      <w:sz w:val="24"/>
                      <w:szCs w:val="24"/>
                    </w:rPr>
                    <w:t>Гидроусилитель руля ГУР</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widowControl/>
                    <w:autoSpaceDE/>
                    <w:autoSpaceDN/>
                    <w:ind w:firstLine="0"/>
                    <w:jc w:val="left"/>
                    <w:rPr>
                      <w:sz w:val="24"/>
                      <w:szCs w:val="24"/>
                    </w:rPr>
                  </w:pPr>
                  <w:r w:rsidRPr="00F0221B">
                    <w:rPr>
                      <w:sz w:val="24"/>
                      <w:szCs w:val="24"/>
                    </w:rPr>
                    <w:t>Наличие</w:t>
                  </w:r>
                </w:p>
              </w:tc>
            </w:tr>
            <w:tr w:rsidR="00F0221B" w:rsidRPr="00F0221B" w:rsidTr="00CB3CAF">
              <w:tc>
                <w:tcPr>
                  <w:tcW w:w="9407" w:type="dxa"/>
                  <w:gridSpan w:val="3"/>
                  <w:tcBorders>
                    <w:top w:val="nil"/>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bCs/>
                      <w:kern w:val="1"/>
                      <w:sz w:val="24"/>
                      <w:szCs w:val="24"/>
                      <w:lang w:eastAsia="zh-CN" w:bidi="hi-IN"/>
                    </w:rPr>
                    <w:t xml:space="preserve">Кузов /габаритные размеры </w:t>
                  </w:r>
                  <w:proofErr w:type="gramStart"/>
                  <w:r w:rsidRPr="00F0221B">
                    <w:rPr>
                      <w:rFonts w:eastAsia="SimSun"/>
                      <w:bCs/>
                      <w:kern w:val="1"/>
                      <w:sz w:val="24"/>
                      <w:szCs w:val="24"/>
                      <w:lang w:eastAsia="zh-CN" w:bidi="hi-IN"/>
                    </w:rPr>
                    <w:t>мм</w:t>
                  </w:r>
                  <w:proofErr w:type="gramEnd"/>
                  <w:r w:rsidRPr="00F0221B">
                    <w:rPr>
                      <w:rFonts w:eastAsia="SimSun"/>
                      <w:bCs/>
                      <w:kern w:val="1"/>
                      <w:sz w:val="24"/>
                      <w:szCs w:val="24"/>
                      <w:lang w:eastAsia="zh-CN" w:bidi="hi-IN"/>
                    </w:rPr>
                    <w:t>./</w:t>
                  </w:r>
                </w:p>
              </w:tc>
            </w:tr>
            <w:tr w:rsidR="00F0221B" w:rsidRPr="00F0221B" w:rsidTr="00CB3CAF">
              <w:tc>
                <w:tcPr>
                  <w:tcW w:w="630"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kern w:val="1"/>
                      <w:sz w:val="24"/>
                      <w:szCs w:val="24"/>
                      <w:lang w:eastAsia="zh-CN" w:bidi="hi-IN"/>
                    </w:rPr>
                    <w:t>1</w:t>
                  </w:r>
                </w:p>
              </w:tc>
              <w:tc>
                <w:tcPr>
                  <w:tcW w:w="4382" w:type="dxa"/>
                  <w:tcBorders>
                    <w:top w:val="nil"/>
                    <w:left w:val="single" w:sz="2" w:space="0" w:color="000000"/>
                    <w:bottom w:val="single" w:sz="2" w:space="0" w:color="000000"/>
                    <w:right w:val="nil"/>
                  </w:tcBorders>
                  <w:hideMark/>
                </w:tcPr>
                <w:p w:rsidR="00F0221B" w:rsidRPr="00F0221B" w:rsidRDefault="00F0221B" w:rsidP="00F0221B">
                  <w:pPr>
                    <w:suppressLineNumbers/>
                    <w:suppressAutoHyphens/>
                    <w:autoSpaceDE/>
                    <w:autoSpaceDN/>
                    <w:ind w:firstLine="0"/>
                    <w:jc w:val="left"/>
                    <w:rPr>
                      <w:rFonts w:eastAsia="SimSun"/>
                      <w:color w:val="000000"/>
                      <w:kern w:val="2"/>
                      <w:sz w:val="24"/>
                      <w:szCs w:val="24"/>
                      <w:lang w:eastAsia="zh-CN" w:bidi="hi-IN"/>
                    </w:rPr>
                  </w:pPr>
                  <w:r w:rsidRPr="00F0221B">
                    <w:rPr>
                      <w:rFonts w:eastAsia="SimSun"/>
                      <w:kern w:val="1"/>
                      <w:sz w:val="24"/>
                      <w:szCs w:val="24"/>
                      <w:shd w:val="clear" w:color="auto" w:fill="FFFFFF"/>
                      <w:lang w:eastAsia="zh-CN" w:bidi="hi-IN"/>
                    </w:rPr>
                    <w:t xml:space="preserve">Длина </w:t>
                  </w:r>
                  <w:proofErr w:type="gramStart"/>
                  <w:r w:rsidRPr="00F0221B">
                    <w:rPr>
                      <w:rFonts w:eastAsia="SimSun"/>
                      <w:kern w:val="1"/>
                      <w:sz w:val="24"/>
                      <w:szCs w:val="24"/>
                      <w:shd w:val="clear" w:color="auto" w:fill="FFFFFF"/>
                      <w:lang w:eastAsia="zh-CN" w:bidi="hi-IN"/>
                    </w:rPr>
                    <w:t>мм</w:t>
                  </w:r>
                  <w:proofErr w:type="gramEnd"/>
                  <w:r w:rsidRPr="00F0221B">
                    <w:rPr>
                      <w:rFonts w:eastAsia="SimSun"/>
                      <w:kern w:val="1"/>
                      <w:sz w:val="24"/>
                      <w:szCs w:val="24"/>
                      <w:shd w:val="clear" w:color="auto" w:fill="FFFFFF"/>
                      <w:lang w:eastAsia="zh-CN" w:bidi="hi-IN"/>
                    </w:rPr>
                    <w:t>., не менее</w:t>
                  </w:r>
                </w:p>
              </w:tc>
              <w:tc>
                <w:tcPr>
                  <w:tcW w:w="4395" w:type="dxa"/>
                  <w:tcBorders>
                    <w:top w:val="nil"/>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left"/>
                    <w:rPr>
                      <w:rFonts w:eastAsia="SimSun"/>
                      <w:kern w:val="2"/>
                      <w:sz w:val="24"/>
                      <w:szCs w:val="24"/>
                      <w:lang w:eastAsia="zh-CN" w:bidi="hi-IN"/>
                    </w:rPr>
                  </w:pPr>
                  <w:r w:rsidRPr="00F0221B">
                    <w:rPr>
                      <w:rFonts w:eastAsia="SimSun"/>
                      <w:kern w:val="1"/>
                      <w:sz w:val="24"/>
                      <w:szCs w:val="24"/>
                      <w:shd w:val="clear" w:color="auto" w:fill="FFFFFF"/>
                      <w:lang w:eastAsia="zh-CN" w:bidi="hi-IN"/>
                    </w:rPr>
                    <w:t>4363</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2</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 xml:space="preserve">Ширина </w:t>
                  </w:r>
                  <w:proofErr w:type="gramStart"/>
                  <w:r w:rsidRPr="00F0221B">
                    <w:rPr>
                      <w:rFonts w:eastAsia="SimSun"/>
                      <w:kern w:val="1"/>
                      <w:sz w:val="24"/>
                      <w:szCs w:val="24"/>
                      <w:shd w:val="clear" w:color="auto" w:fill="FFFFFF"/>
                      <w:lang w:eastAsia="zh-CN" w:bidi="hi-IN"/>
                    </w:rPr>
                    <w:t>мм</w:t>
                  </w:r>
                  <w:proofErr w:type="gramEnd"/>
                  <w:r w:rsidRPr="00F0221B">
                    <w:rPr>
                      <w:rFonts w:eastAsia="SimSun"/>
                      <w:kern w:val="1"/>
                      <w:sz w:val="24"/>
                      <w:szCs w:val="24"/>
                      <w:shd w:val="clear" w:color="auto" w:fill="FFFFFF"/>
                      <w:lang w:eastAsia="zh-CN" w:bidi="hi-IN"/>
                    </w:rPr>
                    <w:t>, не менее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1940</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3</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 xml:space="preserve">Высота </w:t>
                  </w:r>
                  <w:proofErr w:type="spellStart"/>
                  <w:r w:rsidRPr="00F0221B">
                    <w:rPr>
                      <w:rFonts w:eastAsia="SimSun"/>
                      <w:kern w:val="1"/>
                      <w:sz w:val="24"/>
                      <w:szCs w:val="24"/>
                      <w:shd w:val="clear" w:color="auto" w:fill="FFFFFF"/>
                      <w:lang w:eastAsia="zh-CN" w:bidi="hi-IN"/>
                    </w:rPr>
                    <w:t>мм</w:t>
                  </w:r>
                  <w:proofErr w:type="gramStart"/>
                  <w:r w:rsidRPr="00F0221B">
                    <w:rPr>
                      <w:rFonts w:eastAsia="SimSun"/>
                      <w:kern w:val="1"/>
                      <w:sz w:val="24"/>
                      <w:szCs w:val="24"/>
                      <w:shd w:val="clear" w:color="auto" w:fill="FFFFFF"/>
                      <w:lang w:eastAsia="zh-CN" w:bidi="hi-IN"/>
                    </w:rPr>
                    <w:t>,н</w:t>
                  </w:r>
                  <w:proofErr w:type="gramEnd"/>
                  <w:r w:rsidRPr="00F0221B">
                    <w:rPr>
                      <w:rFonts w:eastAsia="SimSun"/>
                      <w:kern w:val="1"/>
                      <w:sz w:val="24"/>
                      <w:szCs w:val="24"/>
                      <w:shd w:val="clear" w:color="auto" w:fill="FFFFFF"/>
                      <w:lang w:eastAsia="zh-CN" w:bidi="hi-IN"/>
                    </w:rPr>
                    <w:t>е</w:t>
                  </w:r>
                  <w:proofErr w:type="spellEnd"/>
                  <w:r w:rsidRPr="00F0221B">
                    <w:rPr>
                      <w:rFonts w:eastAsia="SimSun"/>
                      <w:kern w:val="1"/>
                      <w:sz w:val="24"/>
                      <w:szCs w:val="24"/>
                      <w:shd w:val="clear" w:color="auto" w:fill="FFFFFF"/>
                      <w:lang w:eastAsia="zh-CN" w:bidi="hi-IN"/>
                    </w:rPr>
                    <w:t xml:space="preserve"> менее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2064</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 xml:space="preserve">4. </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 xml:space="preserve">Дорожный просвет </w:t>
                  </w:r>
                  <w:proofErr w:type="gramStart"/>
                  <w:r w:rsidRPr="00F0221B">
                    <w:rPr>
                      <w:rFonts w:eastAsia="SimSun"/>
                      <w:kern w:val="1"/>
                      <w:sz w:val="24"/>
                      <w:szCs w:val="24"/>
                      <w:shd w:val="clear" w:color="auto" w:fill="FFFFFF"/>
                      <w:lang w:eastAsia="zh-CN" w:bidi="hi-IN"/>
                    </w:rPr>
                    <w:t>мм</w:t>
                  </w:r>
                  <w:proofErr w:type="gramEnd"/>
                  <w:r w:rsidRPr="00F0221B">
                    <w:rPr>
                      <w:rFonts w:eastAsia="SimSun"/>
                      <w:kern w:val="1"/>
                      <w:sz w:val="24"/>
                      <w:szCs w:val="24"/>
                      <w:shd w:val="clear" w:color="auto" w:fill="FFFFFF"/>
                      <w:lang w:eastAsia="zh-CN" w:bidi="hi-IN"/>
                    </w:rPr>
                    <w:t>, не менее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190</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5.</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 xml:space="preserve">Колёсная база </w:t>
                  </w:r>
                  <w:proofErr w:type="gramStart"/>
                  <w:r w:rsidRPr="00F0221B">
                    <w:rPr>
                      <w:rFonts w:eastAsia="SimSun"/>
                      <w:kern w:val="1"/>
                      <w:sz w:val="24"/>
                      <w:szCs w:val="24"/>
                      <w:shd w:val="clear" w:color="auto" w:fill="FFFFFF"/>
                      <w:lang w:eastAsia="zh-CN" w:bidi="hi-IN"/>
                    </w:rPr>
                    <w:t>мм</w:t>
                  </w:r>
                  <w:proofErr w:type="gramEnd"/>
                  <w:r w:rsidRPr="00F0221B">
                    <w:rPr>
                      <w:rFonts w:eastAsia="SimSun"/>
                      <w:kern w:val="1"/>
                      <w:sz w:val="24"/>
                      <w:szCs w:val="24"/>
                      <w:shd w:val="clear" w:color="auto" w:fill="FFFFFF"/>
                      <w:lang w:eastAsia="zh-CN" w:bidi="hi-IN"/>
                    </w:rPr>
                    <w:t>, не менее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2300</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p>
              </w:tc>
              <w:tc>
                <w:tcPr>
                  <w:tcW w:w="8777" w:type="dxa"/>
                  <w:gridSpan w:val="2"/>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center"/>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Масса</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1</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 xml:space="preserve">Масса без нагрузки </w:t>
                  </w:r>
                  <w:proofErr w:type="gramStart"/>
                  <w:r w:rsidRPr="00F0221B">
                    <w:rPr>
                      <w:rFonts w:eastAsia="SimSun"/>
                      <w:kern w:val="1"/>
                      <w:sz w:val="24"/>
                      <w:szCs w:val="24"/>
                      <w:shd w:val="clear" w:color="auto" w:fill="FFFFFF"/>
                      <w:lang w:eastAsia="zh-CN" w:bidi="hi-IN"/>
                    </w:rPr>
                    <w:t>кг</w:t>
                  </w:r>
                  <w:proofErr w:type="gramEnd"/>
                  <w:r w:rsidRPr="00F0221B">
                    <w:rPr>
                      <w:rFonts w:eastAsia="SimSun"/>
                      <w:kern w:val="1"/>
                      <w:sz w:val="24"/>
                      <w:szCs w:val="24"/>
                      <w:shd w:val="clear" w:color="auto" w:fill="FFFFFF"/>
                      <w:lang w:eastAsia="zh-CN" w:bidi="hi-IN"/>
                    </w:rPr>
                    <w:t>, не менее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1895</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2</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 xml:space="preserve">Разрешенная максимальная масса </w:t>
                  </w:r>
                  <w:proofErr w:type="gramStart"/>
                  <w:r w:rsidRPr="00F0221B">
                    <w:rPr>
                      <w:rFonts w:eastAsia="SimSun"/>
                      <w:kern w:val="1"/>
                      <w:sz w:val="24"/>
                      <w:szCs w:val="24"/>
                      <w:shd w:val="clear" w:color="auto" w:fill="FFFFFF"/>
                      <w:lang w:eastAsia="zh-CN" w:bidi="hi-IN"/>
                    </w:rPr>
                    <w:t>кг</w:t>
                  </w:r>
                  <w:proofErr w:type="gramEnd"/>
                  <w:r w:rsidRPr="00F0221B">
                    <w:rPr>
                      <w:rFonts w:eastAsia="SimSun"/>
                      <w:kern w:val="1"/>
                      <w:sz w:val="24"/>
                      <w:szCs w:val="24"/>
                      <w:shd w:val="clear" w:color="auto" w:fill="FFFFFF"/>
                      <w:lang w:eastAsia="zh-CN" w:bidi="hi-IN"/>
                    </w:rPr>
                    <w:t>, не менее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2820</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p>
              </w:tc>
              <w:tc>
                <w:tcPr>
                  <w:tcW w:w="8777" w:type="dxa"/>
                  <w:gridSpan w:val="2"/>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center"/>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Расход топлива</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1</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Ёмкость топливного бака, л. не менее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64</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2</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Смешанный цикл, л/100 км</w:t>
                  </w:r>
                  <w:proofErr w:type="gramStart"/>
                  <w:r w:rsidRPr="00F0221B">
                    <w:rPr>
                      <w:rFonts w:eastAsia="SimSun"/>
                      <w:kern w:val="1"/>
                      <w:sz w:val="24"/>
                      <w:szCs w:val="24"/>
                      <w:shd w:val="clear" w:color="auto" w:fill="FFFFFF"/>
                      <w:lang w:eastAsia="zh-CN" w:bidi="hi-IN"/>
                    </w:rPr>
                    <w:t>.</w:t>
                  </w:r>
                  <w:proofErr w:type="gramEnd"/>
                  <w:r w:rsidRPr="00F0221B">
                    <w:rPr>
                      <w:rFonts w:eastAsia="SimSun"/>
                      <w:kern w:val="1"/>
                      <w:sz w:val="24"/>
                      <w:szCs w:val="24"/>
                      <w:shd w:val="clear" w:color="auto" w:fill="FFFFFF"/>
                      <w:lang w:eastAsia="zh-CN" w:bidi="hi-IN"/>
                    </w:rPr>
                    <w:t xml:space="preserve"> </w:t>
                  </w:r>
                  <w:proofErr w:type="gramStart"/>
                  <w:r w:rsidRPr="00F0221B">
                    <w:rPr>
                      <w:rFonts w:eastAsia="SimSun"/>
                      <w:kern w:val="1"/>
                      <w:sz w:val="24"/>
                      <w:szCs w:val="24"/>
                      <w:shd w:val="clear" w:color="auto" w:fill="FFFFFF"/>
                      <w:lang w:eastAsia="zh-CN" w:bidi="hi-IN"/>
                    </w:rPr>
                    <w:t>н</w:t>
                  </w:r>
                  <w:proofErr w:type="gramEnd"/>
                  <w:r w:rsidRPr="00F0221B">
                    <w:rPr>
                      <w:rFonts w:eastAsia="SimSun"/>
                      <w:kern w:val="1"/>
                      <w:sz w:val="24"/>
                      <w:szCs w:val="24"/>
                      <w:shd w:val="clear" w:color="auto" w:fill="FFFFFF"/>
                      <w:lang w:eastAsia="zh-CN" w:bidi="hi-IN"/>
                    </w:rPr>
                    <w:t>е более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13,5</w:t>
                  </w:r>
                </w:p>
              </w:tc>
            </w:tr>
            <w:tr w:rsidR="00F0221B" w:rsidRPr="00F0221B" w:rsidTr="00CB3CAF">
              <w:tc>
                <w:tcPr>
                  <w:tcW w:w="630"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center"/>
                    <w:rPr>
                      <w:rFonts w:eastAsia="SimSun"/>
                      <w:kern w:val="1"/>
                      <w:sz w:val="24"/>
                      <w:szCs w:val="24"/>
                      <w:lang w:eastAsia="zh-CN" w:bidi="hi-IN"/>
                    </w:rPr>
                  </w:pPr>
                  <w:r w:rsidRPr="00F0221B">
                    <w:rPr>
                      <w:rFonts w:eastAsia="SimSun"/>
                      <w:kern w:val="1"/>
                      <w:sz w:val="24"/>
                      <w:szCs w:val="24"/>
                      <w:lang w:eastAsia="zh-CN" w:bidi="hi-IN"/>
                    </w:rPr>
                    <w:t>3</w:t>
                  </w:r>
                </w:p>
              </w:tc>
              <w:tc>
                <w:tcPr>
                  <w:tcW w:w="4382" w:type="dxa"/>
                  <w:tcBorders>
                    <w:top w:val="nil"/>
                    <w:left w:val="single" w:sz="2" w:space="0" w:color="000000"/>
                    <w:bottom w:val="single" w:sz="2" w:space="0" w:color="000000"/>
                    <w:right w:val="nil"/>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eastAsia="zh-CN" w:bidi="hi-IN"/>
                    </w:rPr>
                  </w:pPr>
                  <w:r w:rsidRPr="00F0221B">
                    <w:rPr>
                      <w:rFonts w:eastAsia="SimSun"/>
                      <w:kern w:val="1"/>
                      <w:sz w:val="24"/>
                      <w:szCs w:val="24"/>
                      <w:shd w:val="clear" w:color="auto" w:fill="FFFFFF"/>
                      <w:lang w:eastAsia="zh-CN" w:bidi="hi-IN"/>
                    </w:rPr>
                    <w:t>Топливо, октановое число не менее</w:t>
                  </w:r>
                </w:p>
              </w:tc>
              <w:tc>
                <w:tcPr>
                  <w:tcW w:w="4395" w:type="dxa"/>
                  <w:tcBorders>
                    <w:top w:val="nil"/>
                    <w:left w:val="single" w:sz="2" w:space="0" w:color="000000"/>
                    <w:bottom w:val="single" w:sz="2" w:space="0" w:color="000000"/>
                    <w:right w:val="single" w:sz="2" w:space="0" w:color="000000"/>
                  </w:tcBorders>
                </w:tcPr>
                <w:p w:rsidR="00F0221B" w:rsidRPr="00F0221B" w:rsidRDefault="00F0221B" w:rsidP="00F0221B">
                  <w:pPr>
                    <w:suppressLineNumbers/>
                    <w:suppressAutoHyphens/>
                    <w:autoSpaceDE/>
                    <w:autoSpaceDN/>
                    <w:ind w:firstLine="0"/>
                    <w:jc w:val="left"/>
                    <w:rPr>
                      <w:rFonts w:eastAsia="SimSun"/>
                      <w:kern w:val="1"/>
                      <w:sz w:val="24"/>
                      <w:szCs w:val="24"/>
                      <w:shd w:val="clear" w:color="auto" w:fill="FFFFFF"/>
                      <w:lang w:val="en-US" w:eastAsia="zh-CN" w:bidi="hi-IN"/>
                    </w:rPr>
                  </w:pPr>
                  <w:r w:rsidRPr="00F0221B">
                    <w:rPr>
                      <w:rFonts w:eastAsia="SimSun"/>
                      <w:kern w:val="1"/>
                      <w:sz w:val="24"/>
                      <w:szCs w:val="24"/>
                      <w:shd w:val="clear" w:color="auto" w:fill="FFFFFF"/>
                      <w:lang w:eastAsia="zh-CN" w:bidi="hi-IN"/>
                    </w:rPr>
                    <w:t>Бензин с октановым числом 92</w:t>
                  </w:r>
                </w:p>
              </w:tc>
            </w:tr>
            <w:tr w:rsidR="00F0221B" w:rsidRPr="00F0221B" w:rsidTr="00CB3CAF">
              <w:tc>
                <w:tcPr>
                  <w:tcW w:w="9407" w:type="dxa"/>
                  <w:gridSpan w:val="3"/>
                  <w:tcBorders>
                    <w:top w:val="nil"/>
                    <w:left w:val="single" w:sz="2" w:space="0" w:color="000000"/>
                    <w:bottom w:val="single" w:sz="2" w:space="0" w:color="000000"/>
                    <w:right w:val="single" w:sz="2" w:space="0" w:color="000000"/>
                  </w:tcBorders>
                  <w:hideMark/>
                </w:tcPr>
                <w:p w:rsidR="00F0221B" w:rsidRPr="00F0221B" w:rsidRDefault="00F0221B" w:rsidP="00F0221B">
                  <w:pPr>
                    <w:suppressLineNumbers/>
                    <w:suppressAutoHyphens/>
                    <w:autoSpaceDE/>
                    <w:autoSpaceDN/>
                    <w:ind w:firstLine="0"/>
                    <w:jc w:val="center"/>
                    <w:rPr>
                      <w:rFonts w:eastAsia="SimSun"/>
                      <w:kern w:val="2"/>
                      <w:sz w:val="24"/>
                      <w:szCs w:val="24"/>
                      <w:lang w:eastAsia="zh-CN" w:bidi="hi-IN"/>
                    </w:rPr>
                  </w:pPr>
                  <w:r w:rsidRPr="00F0221B">
                    <w:rPr>
                      <w:rFonts w:eastAsia="SimSun"/>
                      <w:bCs/>
                      <w:kern w:val="1"/>
                      <w:sz w:val="24"/>
                      <w:szCs w:val="24"/>
                      <w:lang w:eastAsia="zh-CN" w:bidi="hi-IN"/>
                    </w:rPr>
                    <w:t>Комплектация</w:t>
                  </w:r>
                </w:p>
              </w:tc>
            </w:tr>
            <w:tr w:rsidR="00F0221B" w:rsidRPr="00F0221B" w:rsidTr="00CB3CAF">
              <w:tc>
                <w:tcPr>
                  <w:tcW w:w="630" w:type="dxa"/>
                  <w:tcBorders>
                    <w:top w:val="nil"/>
                    <w:left w:val="single" w:sz="2" w:space="0" w:color="000000"/>
                    <w:bottom w:val="single" w:sz="4" w:space="0" w:color="auto"/>
                    <w:right w:val="nil"/>
                  </w:tcBorders>
                  <w:hideMark/>
                </w:tcPr>
                <w:p w:rsidR="00F0221B" w:rsidRPr="00F0221B" w:rsidRDefault="00F0221B" w:rsidP="00F0221B">
                  <w:pPr>
                    <w:suppressLineNumbers/>
                    <w:suppressAutoHyphens/>
                    <w:autoSpaceDE/>
                    <w:autoSpaceDN/>
                    <w:ind w:firstLine="0"/>
                    <w:jc w:val="center"/>
                    <w:rPr>
                      <w:rFonts w:eastAsia="SimSun"/>
                      <w:kern w:val="2"/>
                      <w:sz w:val="24"/>
                      <w:szCs w:val="24"/>
                      <w:lang w:val="en-US" w:eastAsia="zh-CN" w:bidi="hi-IN"/>
                    </w:rPr>
                  </w:pPr>
                  <w:r w:rsidRPr="00F0221B">
                    <w:rPr>
                      <w:rFonts w:eastAsia="SimSun"/>
                      <w:kern w:val="1"/>
                      <w:sz w:val="24"/>
                      <w:szCs w:val="24"/>
                      <w:lang w:val="en-US" w:eastAsia="zh-CN" w:bidi="hi-IN"/>
                    </w:rPr>
                    <w:t>1</w:t>
                  </w:r>
                </w:p>
              </w:tc>
              <w:tc>
                <w:tcPr>
                  <w:tcW w:w="4382" w:type="dxa"/>
                  <w:tcBorders>
                    <w:top w:val="nil"/>
                    <w:left w:val="single" w:sz="2" w:space="0" w:color="000000"/>
                    <w:bottom w:val="single" w:sz="4" w:space="0" w:color="auto"/>
                    <w:right w:val="nil"/>
                  </w:tcBorders>
                  <w:vAlign w:val="center"/>
                  <w:hideMark/>
                </w:tcPr>
                <w:p w:rsidR="00F0221B" w:rsidRPr="00F0221B" w:rsidRDefault="00F0221B" w:rsidP="00F0221B">
                  <w:pPr>
                    <w:widowControl/>
                    <w:autoSpaceDE/>
                    <w:autoSpaceDN/>
                    <w:ind w:firstLine="0"/>
                    <w:jc w:val="left"/>
                    <w:rPr>
                      <w:sz w:val="24"/>
                      <w:szCs w:val="24"/>
                    </w:rPr>
                  </w:pPr>
                  <w:r w:rsidRPr="00F0221B">
                    <w:rPr>
                      <w:sz w:val="24"/>
                      <w:szCs w:val="24"/>
                    </w:rPr>
                    <w:t>Антиблокировочная система торможения (</w:t>
                  </w:r>
                  <w:r w:rsidRPr="00F0221B">
                    <w:rPr>
                      <w:sz w:val="24"/>
                      <w:szCs w:val="24"/>
                      <w:lang w:val="en-US"/>
                    </w:rPr>
                    <w:t>ABS</w:t>
                  </w:r>
                  <w:r w:rsidRPr="00F0221B">
                    <w:rPr>
                      <w:sz w:val="24"/>
                      <w:szCs w:val="24"/>
                    </w:rPr>
                    <w:t>)</w:t>
                  </w:r>
                </w:p>
              </w:tc>
              <w:tc>
                <w:tcPr>
                  <w:tcW w:w="4395" w:type="dxa"/>
                  <w:tcBorders>
                    <w:top w:val="nil"/>
                    <w:left w:val="single" w:sz="2" w:space="0" w:color="000000"/>
                    <w:bottom w:val="single" w:sz="4" w:space="0" w:color="auto"/>
                    <w:right w:val="single" w:sz="2" w:space="0" w:color="000000"/>
                  </w:tcBorders>
                  <w:vAlign w:val="center"/>
                  <w:hideMark/>
                </w:tcPr>
                <w:p w:rsidR="00F0221B" w:rsidRPr="00F0221B" w:rsidRDefault="00F0221B" w:rsidP="00F0221B">
                  <w:pPr>
                    <w:widowControl/>
                    <w:autoSpaceDE/>
                    <w:autoSpaceDN/>
                    <w:ind w:firstLine="0"/>
                    <w:jc w:val="left"/>
                    <w:rPr>
                      <w:sz w:val="24"/>
                      <w:szCs w:val="24"/>
                    </w:rPr>
                  </w:pPr>
                  <w:r w:rsidRPr="00F0221B">
                    <w:rPr>
                      <w:sz w:val="24"/>
                      <w:szCs w:val="24"/>
                    </w:rPr>
                    <w:t xml:space="preserve">Наличие </w:t>
                  </w:r>
                </w:p>
              </w:tc>
            </w:tr>
            <w:tr w:rsidR="00F0221B" w:rsidRPr="00F0221B" w:rsidTr="00CB3CAF">
              <w:tc>
                <w:tcPr>
                  <w:tcW w:w="630" w:type="dxa"/>
                  <w:tcBorders>
                    <w:top w:val="single" w:sz="4" w:space="0" w:color="auto"/>
                    <w:left w:val="single" w:sz="4" w:space="0" w:color="auto"/>
                    <w:bottom w:val="single" w:sz="4" w:space="0" w:color="auto"/>
                    <w:right w:val="single" w:sz="4" w:space="0" w:color="auto"/>
                  </w:tcBorders>
                </w:tcPr>
                <w:p w:rsidR="00F0221B" w:rsidRPr="00F0221B" w:rsidRDefault="00F0221B" w:rsidP="00F0221B">
                  <w:pPr>
                    <w:suppressLineNumbers/>
                    <w:suppressAutoHyphens/>
                    <w:autoSpaceDE/>
                    <w:autoSpaceDN/>
                    <w:ind w:firstLine="0"/>
                    <w:jc w:val="center"/>
                    <w:rPr>
                      <w:rFonts w:eastAsia="SimSun"/>
                      <w:kern w:val="1"/>
                      <w:sz w:val="24"/>
                      <w:szCs w:val="24"/>
                      <w:lang w:val="en-US" w:eastAsia="zh-CN" w:bidi="hi-IN"/>
                    </w:rPr>
                  </w:pPr>
                  <w:r w:rsidRPr="00F0221B">
                    <w:rPr>
                      <w:rFonts w:eastAsia="SimSun"/>
                      <w:kern w:val="1"/>
                      <w:sz w:val="24"/>
                      <w:szCs w:val="24"/>
                      <w:lang w:val="en-US" w:eastAsia="zh-CN" w:bidi="hi-IN"/>
                    </w:rPr>
                    <w:t>2</w:t>
                  </w:r>
                </w:p>
              </w:tc>
              <w:tc>
                <w:tcPr>
                  <w:tcW w:w="4382" w:type="dxa"/>
                  <w:tcBorders>
                    <w:top w:val="single" w:sz="4" w:space="0" w:color="auto"/>
                    <w:left w:val="single" w:sz="4" w:space="0" w:color="auto"/>
                    <w:bottom w:val="single" w:sz="4" w:space="0" w:color="auto"/>
                    <w:right w:val="single" w:sz="4" w:space="0" w:color="auto"/>
                  </w:tcBorders>
                  <w:vAlign w:val="center"/>
                </w:tcPr>
                <w:p w:rsidR="00F0221B" w:rsidRPr="00F0221B" w:rsidRDefault="00F0221B" w:rsidP="00F0221B">
                  <w:pPr>
                    <w:widowControl/>
                    <w:autoSpaceDE/>
                    <w:autoSpaceDN/>
                    <w:ind w:firstLine="0"/>
                    <w:jc w:val="left"/>
                    <w:rPr>
                      <w:sz w:val="24"/>
                      <w:szCs w:val="24"/>
                    </w:rPr>
                  </w:pPr>
                  <w:r w:rsidRPr="00F0221B">
                    <w:rPr>
                      <w:sz w:val="24"/>
                      <w:szCs w:val="24"/>
                    </w:rPr>
                    <w:t>Антикоррозийная обработка кузова и колесных арок</w:t>
                  </w:r>
                </w:p>
              </w:tc>
              <w:tc>
                <w:tcPr>
                  <w:tcW w:w="4395" w:type="dxa"/>
                  <w:tcBorders>
                    <w:top w:val="single" w:sz="4" w:space="0" w:color="auto"/>
                    <w:left w:val="single" w:sz="4" w:space="0" w:color="auto"/>
                    <w:bottom w:val="single" w:sz="4" w:space="0" w:color="auto"/>
                    <w:right w:val="single" w:sz="4" w:space="0" w:color="auto"/>
                  </w:tcBorders>
                  <w:vAlign w:val="center"/>
                </w:tcPr>
                <w:p w:rsidR="00F0221B" w:rsidRPr="00F0221B" w:rsidRDefault="00F0221B" w:rsidP="00F0221B">
                  <w:pPr>
                    <w:widowControl/>
                    <w:autoSpaceDE/>
                    <w:autoSpaceDN/>
                    <w:ind w:firstLine="0"/>
                    <w:jc w:val="left"/>
                    <w:rPr>
                      <w:sz w:val="24"/>
                      <w:szCs w:val="24"/>
                    </w:rPr>
                  </w:pPr>
                  <w:r w:rsidRPr="00F0221B">
                    <w:rPr>
                      <w:sz w:val="24"/>
                      <w:szCs w:val="24"/>
                    </w:rPr>
                    <w:t>Наличие</w:t>
                  </w:r>
                </w:p>
              </w:tc>
            </w:tr>
            <w:tr w:rsidR="00F0221B" w:rsidRPr="00F0221B" w:rsidTr="00CB3CAF">
              <w:tc>
                <w:tcPr>
                  <w:tcW w:w="630" w:type="dxa"/>
                  <w:tcBorders>
                    <w:top w:val="single" w:sz="4" w:space="0" w:color="auto"/>
                    <w:left w:val="single" w:sz="4" w:space="0" w:color="auto"/>
                    <w:bottom w:val="single" w:sz="4" w:space="0" w:color="auto"/>
                    <w:right w:val="single" w:sz="4" w:space="0" w:color="auto"/>
                  </w:tcBorders>
                </w:tcPr>
                <w:p w:rsidR="00F0221B" w:rsidRPr="00F0221B" w:rsidRDefault="00F0221B" w:rsidP="00F0221B">
                  <w:pPr>
                    <w:suppressLineNumbers/>
                    <w:suppressAutoHyphens/>
                    <w:autoSpaceDE/>
                    <w:autoSpaceDN/>
                    <w:ind w:firstLine="0"/>
                    <w:jc w:val="center"/>
                    <w:rPr>
                      <w:rFonts w:eastAsia="SimSun"/>
                      <w:kern w:val="1"/>
                      <w:sz w:val="24"/>
                      <w:szCs w:val="24"/>
                      <w:lang w:val="en-US" w:eastAsia="zh-CN" w:bidi="hi-IN"/>
                    </w:rPr>
                  </w:pPr>
                  <w:r w:rsidRPr="00F0221B">
                    <w:rPr>
                      <w:rFonts w:eastAsia="SimSun"/>
                      <w:kern w:val="1"/>
                      <w:sz w:val="24"/>
                      <w:szCs w:val="24"/>
                      <w:lang w:val="en-US" w:eastAsia="zh-CN" w:bidi="hi-IN"/>
                    </w:rPr>
                    <w:t>3</w:t>
                  </w:r>
                </w:p>
              </w:tc>
              <w:tc>
                <w:tcPr>
                  <w:tcW w:w="4382" w:type="dxa"/>
                  <w:tcBorders>
                    <w:top w:val="single" w:sz="4" w:space="0" w:color="auto"/>
                    <w:left w:val="single" w:sz="4" w:space="0" w:color="auto"/>
                    <w:bottom w:val="single" w:sz="4" w:space="0" w:color="auto"/>
                    <w:right w:val="single" w:sz="4" w:space="0" w:color="auto"/>
                  </w:tcBorders>
                  <w:vAlign w:val="center"/>
                </w:tcPr>
                <w:p w:rsidR="00F0221B" w:rsidRPr="00F0221B" w:rsidRDefault="00F0221B" w:rsidP="00F0221B">
                  <w:pPr>
                    <w:widowControl/>
                    <w:autoSpaceDE/>
                    <w:autoSpaceDN/>
                    <w:ind w:firstLine="0"/>
                    <w:jc w:val="left"/>
                    <w:rPr>
                      <w:sz w:val="24"/>
                      <w:szCs w:val="24"/>
                    </w:rPr>
                  </w:pPr>
                  <w:r w:rsidRPr="00F0221B">
                    <w:rPr>
                      <w:sz w:val="24"/>
                      <w:szCs w:val="24"/>
                    </w:rPr>
                    <w:t>Защита рулевых тяг</w:t>
                  </w:r>
                </w:p>
              </w:tc>
              <w:tc>
                <w:tcPr>
                  <w:tcW w:w="4395" w:type="dxa"/>
                  <w:tcBorders>
                    <w:top w:val="single" w:sz="4" w:space="0" w:color="auto"/>
                    <w:left w:val="single" w:sz="4" w:space="0" w:color="auto"/>
                    <w:bottom w:val="single" w:sz="4" w:space="0" w:color="auto"/>
                    <w:right w:val="single" w:sz="4" w:space="0" w:color="auto"/>
                  </w:tcBorders>
                  <w:vAlign w:val="center"/>
                </w:tcPr>
                <w:p w:rsidR="00F0221B" w:rsidRPr="00F0221B" w:rsidRDefault="00F0221B" w:rsidP="00F0221B">
                  <w:pPr>
                    <w:widowControl/>
                    <w:autoSpaceDE/>
                    <w:autoSpaceDN/>
                    <w:ind w:firstLine="0"/>
                    <w:jc w:val="left"/>
                    <w:rPr>
                      <w:sz w:val="24"/>
                      <w:szCs w:val="24"/>
                    </w:rPr>
                  </w:pPr>
                  <w:r w:rsidRPr="00F0221B">
                    <w:rPr>
                      <w:sz w:val="24"/>
                      <w:szCs w:val="24"/>
                    </w:rPr>
                    <w:t>Наличие</w:t>
                  </w:r>
                </w:p>
              </w:tc>
            </w:tr>
            <w:tr w:rsidR="00F0221B" w:rsidRPr="00F0221B" w:rsidTr="00CB3CAF">
              <w:tc>
                <w:tcPr>
                  <w:tcW w:w="630" w:type="dxa"/>
                  <w:tcBorders>
                    <w:top w:val="single" w:sz="4" w:space="0" w:color="auto"/>
                    <w:left w:val="single" w:sz="4" w:space="0" w:color="auto"/>
                    <w:bottom w:val="single" w:sz="4" w:space="0" w:color="auto"/>
                    <w:right w:val="single" w:sz="4" w:space="0" w:color="auto"/>
                  </w:tcBorders>
                </w:tcPr>
                <w:p w:rsidR="00F0221B" w:rsidRPr="00F0221B" w:rsidRDefault="00F0221B" w:rsidP="00F0221B">
                  <w:pPr>
                    <w:suppressLineNumbers/>
                    <w:suppressAutoHyphens/>
                    <w:autoSpaceDE/>
                    <w:autoSpaceDN/>
                    <w:ind w:firstLine="0"/>
                    <w:jc w:val="center"/>
                    <w:rPr>
                      <w:rFonts w:eastAsia="SimSun"/>
                      <w:kern w:val="1"/>
                      <w:sz w:val="24"/>
                      <w:szCs w:val="24"/>
                      <w:lang w:val="en-US" w:eastAsia="zh-CN" w:bidi="hi-IN"/>
                    </w:rPr>
                  </w:pPr>
                  <w:r w:rsidRPr="00F0221B">
                    <w:rPr>
                      <w:rFonts w:eastAsia="SimSun"/>
                      <w:kern w:val="1"/>
                      <w:sz w:val="24"/>
                      <w:szCs w:val="24"/>
                      <w:lang w:val="en-US" w:eastAsia="zh-CN" w:bidi="hi-IN"/>
                    </w:rPr>
                    <w:t>4</w:t>
                  </w:r>
                </w:p>
              </w:tc>
              <w:tc>
                <w:tcPr>
                  <w:tcW w:w="4382" w:type="dxa"/>
                  <w:tcBorders>
                    <w:top w:val="single" w:sz="4" w:space="0" w:color="auto"/>
                    <w:left w:val="single" w:sz="4" w:space="0" w:color="auto"/>
                    <w:bottom w:val="single" w:sz="4" w:space="0" w:color="auto"/>
                    <w:right w:val="single" w:sz="4" w:space="0" w:color="auto"/>
                  </w:tcBorders>
                  <w:vAlign w:val="center"/>
                </w:tcPr>
                <w:p w:rsidR="00F0221B" w:rsidRPr="00F0221B" w:rsidRDefault="00F0221B" w:rsidP="00F0221B">
                  <w:pPr>
                    <w:widowControl/>
                    <w:autoSpaceDE/>
                    <w:autoSpaceDN/>
                    <w:ind w:firstLine="0"/>
                    <w:jc w:val="left"/>
                    <w:rPr>
                      <w:sz w:val="24"/>
                      <w:szCs w:val="24"/>
                    </w:rPr>
                  </w:pPr>
                  <w:r w:rsidRPr="00F0221B">
                    <w:rPr>
                      <w:sz w:val="24"/>
                      <w:szCs w:val="24"/>
                    </w:rPr>
                    <w:t>Усиленные задние рессоры</w:t>
                  </w:r>
                </w:p>
              </w:tc>
              <w:tc>
                <w:tcPr>
                  <w:tcW w:w="4395" w:type="dxa"/>
                  <w:tcBorders>
                    <w:top w:val="single" w:sz="4" w:space="0" w:color="auto"/>
                    <w:left w:val="single" w:sz="4" w:space="0" w:color="auto"/>
                    <w:bottom w:val="single" w:sz="4" w:space="0" w:color="auto"/>
                    <w:right w:val="single" w:sz="4" w:space="0" w:color="auto"/>
                  </w:tcBorders>
                  <w:vAlign w:val="center"/>
                </w:tcPr>
                <w:p w:rsidR="00F0221B" w:rsidRPr="00F0221B" w:rsidRDefault="00F0221B" w:rsidP="00F0221B">
                  <w:pPr>
                    <w:widowControl/>
                    <w:autoSpaceDE/>
                    <w:autoSpaceDN/>
                    <w:ind w:firstLine="0"/>
                    <w:jc w:val="left"/>
                    <w:rPr>
                      <w:sz w:val="24"/>
                      <w:szCs w:val="24"/>
                    </w:rPr>
                  </w:pPr>
                  <w:r w:rsidRPr="00F0221B">
                    <w:rPr>
                      <w:sz w:val="24"/>
                      <w:szCs w:val="24"/>
                    </w:rPr>
                    <w:t>Наличие</w:t>
                  </w:r>
                </w:p>
              </w:tc>
            </w:tr>
            <w:tr w:rsidR="00F0221B" w:rsidRPr="00F0221B" w:rsidTr="00CB3CAF">
              <w:tc>
                <w:tcPr>
                  <w:tcW w:w="630" w:type="dxa"/>
                  <w:tcBorders>
                    <w:top w:val="single" w:sz="4" w:space="0" w:color="auto"/>
                    <w:left w:val="single" w:sz="4" w:space="0" w:color="auto"/>
                    <w:bottom w:val="single" w:sz="4" w:space="0" w:color="auto"/>
                    <w:right w:val="single" w:sz="4" w:space="0" w:color="auto"/>
                  </w:tcBorders>
                </w:tcPr>
                <w:p w:rsidR="00F0221B" w:rsidRPr="00F0221B" w:rsidRDefault="00F0221B" w:rsidP="00F0221B">
                  <w:pPr>
                    <w:suppressLineNumbers/>
                    <w:suppressAutoHyphens/>
                    <w:autoSpaceDE/>
                    <w:autoSpaceDN/>
                    <w:ind w:firstLine="0"/>
                    <w:jc w:val="center"/>
                    <w:rPr>
                      <w:rFonts w:eastAsia="SimSun"/>
                      <w:kern w:val="1"/>
                      <w:sz w:val="24"/>
                      <w:szCs w:val="24"/>
                      <w:lang w:val="en-US" w:eastAsia="zh-CN" w:bidi="hi-IN"/>
                    </w:rPr>
                  </w:pPr>
                  <w:r w:rsidRPr="00F0221B">
                    <w:rPr>
                      <w:rFonts w:eastAsia="SimSun"/>
                      <w:kern w:val="1"/>
                      <w:sz w:val="24"/>
                      <w:szCs w:val="24"/>
                      <w:lang w:val="en-US" w:eastAsia="zh-CN" w:bidi="hi-IN"/>
                    </w:rPr>
                    <w:t>6</w:t>
                  </w:r>
                </w:p>
              </w:tc>
              <w:tc>
                <w:tcPr>
                  <w:tcW w:w="4382" w:type="dxa"/>
                  <w:tcBorders>
                    <w:top w:val="single" w:sz="4" w:space="0" w:color="auto"/>
                    <w:left w:val="single" w:sz="4" w:space="0" w:color="auto"/>
                    <w:bottom w:val="single" w:sz="4" w:space="0" w:color="auto"/>
                    <w:right w:val="single" w:sz="4" w:space="0" w:color="auto"/>
                  </w:tcBorders>
                  <w:vAlign w:val="center"/>
                </w:tcPr>
                <w:p w:rsidR="00F0221B" w:rsidRPr="00F0221B" w:rsidRDefault="00F0221B" w:rsidP="00F0221B">
                  <w:pPr>
                    <w:widowControl/>
                    <w:autoSpaceDE/>
                    <w:autoSpaceDN/>
                    <w:ind w:firstLine="0"/>
                    <w:jc w:val="left"/>
                    <w:rPr>
                      <w:sz w:val="24"/>
                      <w:szCs w:val="24"/>
                    </w:rPr>
                  </w:pPr>
                  <w:r w:rsidRPr="00F0221B">
                    <w:rPr>
                      <w:sz w:val="24"/>
                      <w:szCs w:val="24"/>
                    </w:rPr>
                    <w:t>Ремни безопасности</w:t>
                  </w:r>
                </w:p>
              </w:tc>
              <w:tc>
                <w:tcPr>
                  <w:tcW w:w="4395" w:type="dxa"/>
                  <w:tcBorders>
                    <w:top w:val="single" w:sz="4" w:space="0" w:color="auto"/>
                    <w:left w:val="single" w:sz="4" w:space="0" w:color="auto"/>
                    <w:bottom w:val="single" w:sz="4" w:space="0" w:color="auto"/>
                    <w:right w:val="single" w:sz="4" w:space="0" w:color="auto"/>
                  </w:tcBorders>
                  <w:vAlign w:val="center"/>
                </w:tcPr>
                <w:p w:rsidR="00F0221B" w:rsidRPr="00F0221B" w:rsidRDefault="00F0221B" w:rsidP="00F0221B">
                  <w:pPr>
                    <w:widowControl/>
                    <w:autoSpaceDE/>
                    <w:autoSpaceDN/>
                    <w:ind w:firstLine="0"/>
                    <w:jc w:val="left"/>
                    <w:rPr>
                      <w:sz w:val="24"/>
                      <w:szCs w:val="24"/>
                    </w:rPr>
                  </w:pPr>
                  <w:r w:rsidRPr="00F0221B">
                    <w:rPr>
                      <w:sz w:val="24"/>
                      <w:szCs w:val="24"/>
                    </w:rPr>
                    <w:t>Наличие</w:t>
                  </w:r>
                </w:p>
              </w:tc>
            </w:tr>
            <w:tr w:rsidR="00F0221B" w:rsidRPr="00F0221B" w:rsidTr="00CB3CAF">
              <w:tc>
                <w:tcPr>
                  <w:tcW w:w="9407" w:type="dxa"/>
                  <w:gridSpan w:val="3"/>
                  <w:tcBorders>
                    <w:top w:val="single" w:sz="4" w:space="0" w:color="auto"/>
                    <w:left w:val="single" w:sz="4" w:space="0" w:color="auto"/>
                    <w:bottom w:val="single" w:sz="4" w:space="0" w:color="auto"/>
                    <w:right w:val="single" w:sz="4" w:space="0" w:color="auto"/>
                  </w:tcBorders>
                  <w:hideMark/>
                </w:tcPr>
                <w:p w:rsidR="00F0221B" w:rsidRPr="00F0221B" w:rsidRDefault="00F0221B" w:rsidP="00F0221B">
                  <w:pPr>
                    <w:widowControl/>
                    <w:autoSpaceDE/>
                    <w:autoSpaceDN/>
                    <w:ind w:firstLine="0"/>
                    <w:jc w:val="center"/>
                    <w:rPr>
                      <w:sz w:val="24"/>
                      <w:szCs w:val="24"/>
                    </w:rPr>
                  </w:pPr>
                  <w:r w:rsidRPr="00F0221B">
                    <w:rPr>
                      <w:sz w:val="24"/>
                      <w:szCs w:val="24"/>
                    </w:rPr>
                    <w:t>Окраска кузова</w:t>
                  </w:r>
                </w:p>
              </w:tc>
            </w:tr>
            <w:tr w:rsidR="00F0221B" w:rsidRPr="00F0221B" w:rsidTr="00CB3CAF">
              <w:tc>
                <w:tcPr>
                  <w:tcW w:w="630" w:type="dxa"/>
                  <w:tcBorders>
                    <w:top w:val="single" w:sz="4" w:space="0" w:color="auto"/>
                    <w:left w:val="single" w:sz="4" w:space="0" w:color="auto"/>
                    <w:bottom w:val="single" w:sz="4" w:space="0" w:color="auto"/>
                    <w:right w:val="single" w:sz="4" w:space="0" w:color="auto"/>
                  </w:tcBorders>
                  <w:hideMark/>
                </w:tcPr>
                <w:p w:rsidR="00F0221B" w:rsidRPr="00F0221B" w:rsidRDefault="00F0221B" w:rsidP="00F0221B">
                  <w:pPr>
                    <w:suppressLineNumbers/>
                    <w:suppressAutoHyphens/>
                    <w:autoSpaceDE/>
                    <w:autoSpaceDN/>
                    <w:ind w:firstLine="0"/>
                    <w:jc w:val="left"/>
                    <w:rPr>
                      <w:rFonts w:eastAsia="SimSun"/>
                      <w:kern w:val="1"/>
                      <w:sz w:val="24"/>
                      <w:szCs w:val="24"/>
                      <w:lang w:eastAsia="zh-CN" w:bidi="hi-IN"/>
                    </w:rPr>
                  </w:pPr>
                  <w:r w:rsidRPr="00F0221B">
                    <w:rPr>
                      <w:rFonts w:eastAsia="SimSun"/>
                      <w:kern w:val="1"/>
                      <w:sz w:val="24"/>
                      <w:szCs w:val="24"/>
                      <w:lang w:eastAsia="zh-CN" w:bidi="hi-IN"/>
                    </w:rPr>
                    <w:t>1</w:t>
                  </w:r>
                </w:p>
              </w:tc>
              <w:tc>
                <w:tcPr>
                  <w:tcW w:w="4382" w:type="dxa"/>
                  <w:tcBorders>
                    <w:top w:val="single" w:sz="4" w:space="0" w:color="auto"/>
                    <w:left w:val="single" w:sz="4" w:space="0" w:color="auto"/>
                    <w:bottom w:val="single" w:sz="4" w:space="0" w:color="auto"/>
                    <w:right w:val="single" w:sz="4" w:space="0" w:color="auto"/>
                  </w:tcBorders>
                  <w:vAlign w:val="center"/>
                  <w:hideMark/>
                </w:tcPr>
                <w:p w:rsidR="00F0221B" w:rsidRPr="00F0221B" w:rsidRDefault="00F0221B" w:rsidP="00F0221B">
                  <w:pPr>
                    <w:widowControl/>
                    <w:autoSpaceDE/>
                    <w:autoSpaceDN/>
                    <w:ind w:firstLine="0"/>
                    <w:jc w:val="left"/>
                    <w:rPr>
                      <w:rFonts w:eastAsia="SimSun"/>
                      <w:kern w:val="1"/>
                      <w:sz w:val="24"/>
                      <w:szCs w:val="24"/>
                      <w:lang w:eastAsia="zh-CN" w:bidi="hi-IN"/>
                    </w:rPr>
                  </w:pPr>
                  <w:r w:rsidRPr="00F0221B">
                    <w:rPr>
                      <w:rFonts w:eastAsia="SimSun"/>
                      <w:kern w:val="1"/>
                      <w:sz w:val="24"/>
                      <w:szCs w:val="24"/>
                      <w:lang w:eastAsia="zh-CN" w:bidi="hi-IN"/>
                    </w:rPr>
                    <w:t xml:space="preserve">Цвет окраски кузова </w:t>
                  </w:r>
                </w:p>
              </w:tc>
              <w:tc>
                <w:tcPr>
                  <w:tcW w:w="4395" w:type="dxa"/>
                  <w:tcBorders>
                    <w:top w:val="single" w:sz="4" w:space="0" w:color="auto"/>
                    <w:left w:val="single" w:sz="4" w:space="0" w:color="auto"/>
                    <w:bottom w:val="single" w:sz="4" w:space="0" w:color="auto"/>
                    <w:right w:val="single" w:sz="4" w:space="0" w:color="auto"/>
                  </w:tcBorders>
                  <w:vAlign w:val="center"/>
                  <w:hideMark/>
                </w:tcPr>
                <w:p w:rsidR="00F0221B" w:rsidRPr="00F0221B" w:rsidRDefault="00F0221B" w:rsidP="00F0221B">
                  <w:pPr>
                    <w:widowControl/>
                    <w:autoSpaceDE/>
                    <w:autoSpaceDN/>
                    <w:ind w:firstLine="0"/>
                    <w:jc w:val="left"/>
                    <w:rPr>
                      <w:rFonts w:eastAsia="SimSun"/>
                      <w:kern w:val="1"/>
                      <w:sz w:val="24"/>
                      <w:szCs w:val="24"/>
                      <w:lang w:eastAsia="zh-CN" w:bidi="hi-IN"/>
                    </w:rPr>
                  </w:pPr>
                  <w:r w:rsidRPr="00F0221B">
                    <w:rPr>
                      <w:rFonts w:eastAsia="SimSun"/>
                      <w:kern w:val="1"/>
                      <w:sz w:val="24"/>
                      <w:szCs w:val="24"/>
                      <w:lang w:eastAsia="zh-CN" w:bidi="hi-IN"/>
                    </w:rPr>
                    <w:t xml:space="preserve">Для всех автомобилей </w:t>
                  </w:r>
                  <w:proofErr w:type="gramStart"/>
                  <w:r w:rsidRPr="00F0221B">
                    <w:rPr>
                      <w:rFonts w:eastAsia="SimSun"/>
                      <w:kern w:val="1"/>
                      <w:sz w:val="24"/>
                      <w:szCs w:val="24"/>
                      <w:lang w:eastAsia="zh-CN" w:bidi="hi-IN"/>
                    </w:rPr>
                    <w:t>одинаковый</w:t>
                  </w:r>
                  <w:proofErr w:type="gramEnd"/>
                  <w:r w:rsidRPr="00F0221B">
                    <w:rPr>
                      <w:rFonts w:eastAsia="SimSun"/>
                      <w:kern w:val="1"/>
                      <w:sz w:val="24"/>
                      <w:szCs w:val="24"/>
                      <w:lang w:eastAsia="zh-CN" w:bidi="hi-IN"/>
                    </w:rPr>
                    <w:t xml:space="preserve"> </w:t>
                  </w:r>
                </w:p>
                <w:p w:rsidR="00F0221B" w:rsidRPr="00F0221B" w:rsidRDefault="00F0221B" w:rsidP="00F0221B">
                  <w:pPr>
                    <w:widowControl/>
                    <w:autoSpaceDE/>
                    <w:autoSpaceDN/>
                    <w:ind w:firstLine="0"/>
                    <w:jc w:val="left"/>
                    <w:rPr>
                      <w:rFonts w:eastAsia="SimSun"/>
                      <w:kern w:val="1"/>
                      <w:sz w:val="24"/>
                      <w:szCs w:val="24"/>
                      <w:lang w:eastAsia="zh-CN" w:bidi="hi-IN"/>
                    </w:rPr>
                  </w:pPr>
                  <w:r w:rsidRPr="00F0221B">
                    <w:rPr>
                      <w:rFonts w:eastAsia="SimSun"/>
                      <w:kern w:val="1"/>
                      <w:sz w:val="24"/>
                      <w:szCs w:val="24"/>
                      <w:lang w:eastAsia="zh-CN" w:bidi="hi-IN"/>
                    </w:rPr>
                    <w:t xml:space="preserve">(оттенки </w:t>
                  </w:r>
                  <w:proofErr w:type="gramStart"/>
                  <w:r w:rsidRPr="00F0221B">
                    <w:rPr>
                      <w:rFonts w:eastAsia="SimSun"/>
                      <w:kern w:val="1"/>
                      <w:sz w:val="24"/>
                      <w:szCs w:val="24"/>
                      <w:lang w:eastAsia="zh-CN" w:bidi="hi-IN"/>
                    </w:rPr>
                    <w:t>светлого</w:t>
                  </w:r>
                  <w:proofErr w:type="gramEnd"/>
                  <w:r w:rsidRPr="00F0221B">
                    <w:rPr>
                      <w:rFonts w:eastAsia="SimSun"/>
                      <w:kern w:val="1"/>
                      <w:sz w:val="24"/>
                      <w:szCs w:val="24"/>
                      <w:lang w:eastAsia="zh-CN" w:bidi="hi-IN"/>
                    </w:rPr>
                    <w:t>)</w:t>
                  </w:r>
                </w:p>
              </w:tc>
            </w:tr>
          </w:tbl>
          <w:p w:rsidR="00F0221B" w:rsidRPr="00F0221B" w:rsidRDefault="00F0221B" w:rsidP="00F0221B">
            <w:pPr>
              <w:widowControl/>
              <w:autoSpaceDE/>
              <w:autoSpaceDN/>
              <w:ind w:firstLine="0"/>
              <w:jc w:val="left"/>
            </w:pPr>
          </w:p>
          <w:p w:rsidR="00F0221B" w:rsidRPr="00F0221B" w:rsidRDefault="00F0221B" w:rsidP="00F0221B">
            <w:pPr>
              <w:widowControl/>
              <w:autoSpaceDE/>
              <w:autoSpaceDN/>
              <w:ind w:firstLine="0"/>
              <w:jc w:val="left"/>
            </w:pPr>
            <w:r w:rsidRPr="00F0221B">
              <w:t xml:space="preserve">          3. Эквивалентом является ГАЗ 322173-245. </w:t>
            </w:r>
          </w:p>
          <w:p w:rsidR="00F0221B" w:rsidRPr="00F0221B" w:rsidRDefault="00F0221B" w:rsidP="00F0221B">
            <w:pPr>
              <w:widowControl/>
              <w:autoSpaceDE/>
              <w:autoSpaceDN/>
              <w:ind w:firstLine="0"/>
              <w:jc w:val="left"/>
            </w:pPr>
            <w:r w:rsidRPr="00F0221B">
              <w:t xml:space="preserve">              Сравнивались 2 автомобиля УАЗ 29891-03 и ГАЗ 322173-245.</w:t>
            </w:r>
          </w:p>
          <w:p w:rsidR="00F0221B" w:rsidRPr="00F0221B" w:rsidRDefault="00F0221B" w:rsidP="00F0221B">
            <w:pPr>
              <w:widowControl/>
              <w:autoSpaceDE/>
              <w:autoSpaceDN/>
              <w:spacing w:before="283"/>
              <w:ind w:firstLine="0"/>
              <w:rPr>
                <w:sz w:val="24"/>
                <w:szCs w:val="24"/>
              </w:rPr>
            </w:pPr>
            <w:r w:rsidRPr="00F0221B">
              <w:rPr>
                <w:bCs/>
                <w:color w:val="000000"/>
              </w:rPr>
              <w:t xml:space="preserve">          </w:t>
            </w:r>
            <w:proofErr w:type="gramStart"/>
            <w:r w:rsidRPr="00F0221B">
              <w:rPr>
                <w:bCs/>
                <w:color w:val="000000"/>
              </w:rPr>
              <w:t>4.Требования к товару, установленные в соответствии с законодательством Российской Федерации</w:t>
            </w:r>
            <w:r w:rsidRPr="00F0221B">
              <w:rPr>
                <w:color w:val="000000"/>
              </w:rPr>
              <w:t>: поставляемый автомобиль должен соответствовать требованиям, установленным Федеральным законом «О безопасности дорожного движения» от 10.12.1995г. №196-ФЗ, Постановлением Правительства РФ №720 от 10.09.2009г. «Об утверждении технического регламента о безопасности колесных транспортных средств».</w:t>
            </w:r>
            <w:proofErr w:type="gramEnd"/>
          </w:p>
          <w:p w:rsidR="00F0221B" w:rsidRPr="00F0221B" w:rsidRDefault="00F0221B" w:rsidP="00F0221B">
            <w:pPr>
              <w:widowControl/>
              <w:autoSpaceDE/>
              <w:autoSpaceDN/>
              <w:ind w:firstLine="0"/>
              <w:jc w:val="left"/>
              <w:rPr>
                <w:sz w:val="24"/>
                <w:szCs w:val="24"/>
              </w:rPr>
            </w:pPr>
          </w:p>
        </w:tc>
      </w:tr>
    </w:tbl>
    <w:tbl>
      <w:tblPr>
        <w:tblpPr w:leftFromText="180" w:rightFromText="180" w:bottomFromText="60" w:vertAnchor="text" w:horzAnchor="page" w:tblpX="818" w:tblpY="8"/>
        <w:tblW w:w="152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19"/>
        <w:gridCol w:w="3381"/>
        <w:gridCol w:w="7660"/>
      </w:tblGrid>
      <w:tr w:rsidR="00EF1EE5" w:rsidRPr="00F0221B" w:rsidTr="00EF1EE5">
        <w:trPr>
          <w:trHeight w:val="416"/>
        </w:trPr>
        <w:tc>
          <w:tcPr>
            <w:tcW w:w="4219" w:type="dxa"/>
            <w:tcBorders>
              <w:top w:val="single" w:sz="4" w:space="0" w:color="FFFFFF"/>
              <w:left w:val="single" w:sz="4" w:space="0" w:color="FFFFFF"/>
              <w:bottom w:val="single" w:sz="4" w:space="0" w:color="FFFFFF"/>
              <w:right w:val="single" w:sz="4" w:space="0" w:color="FFFFFF"/>
            </w:tcBorders>
            <w:shd w:val="clear" w:color="auto" w:fill="auto"/>
          </w:tcPr>
          <w:p w:rsidR="00EF1EE5" w:rsidRPr="00F0221B" w:rsidRDefault="00EF1EE5" w:rsidP="00EF1EE5">
            <w:pPr>
              <w:widowControl/>
              <w:autoSpaceDE/>
              <w:autoSpaceDN/>
              <w:spacing w:after="60"/>
              <w:ind w:right="950" w:firstLine="0"/>
              <w:jc w:val="left"/>
            </w:pPr>
            <w:r w:rsidRPr="00F0221B">
              <w:lastRenderedPageBreak/>
              <w:t xml:space="preserve">Временно </w:t>
            </w:r>
            <w:proofErr w:type="gramStart"/>
            <w:r w:rsidRPr="00F0221B">
              <w:t>исполняющий</w:t>
            </w:r>
            <w:proofErr w:type="gramEnd"/>
            <w:r w:rsidRPr="00F0221B">
              <w:t xml:space="preserve"> обязанности министра сельского хозяйства Новосибирской области                                                                       </w:t>
            </w:r>
          </w:p>
        </w:tc>
        <w:tc>
          <w:tcPr>
            <w:tcW w:w="3381" w:type="dxa"/>
            <w:tcBorders>
              <w:top w:val="single" w:sz="4" w:space="0" w:color="FFFFFF"/>
              <w:left w:val="single" w:sz="4" w:space="0" w:color="FFFFFF"/>
              <w:bottom w:val="single" w:sz="4" w:space="0" w:color="FFFFFF"/>
              <w:right w:val="single" w:sz="4" w:space="0" w:color="FFFFFF"/>
            </w:tcBorders>
            <w:shd w:val="clear" w:color="auto" w:fill="auto"/>
          </w:tcPr>
          <w:p w:rsidR="00EF1EE5" w:rsidRPr="00F0221B" w:rsidRDefault="00EF1EE5" w:rsidP="00EF1EE5">
            <w:pPr>
              <w:widowControl/>
              <w:autoSpaceDE/>
              <w:autoSpaceDN/>
              <w:spacing w:after="60"/>
              <w:ind w:firstLine="0"/>
              <w:rPr>
                <w:sz w:val="24"/>
                <w:szCs w:val="24"/>
              </w:rPr>
            </w:pPr>
          </w:p>
        </w:tc>
        <w:tc>
          <w:tcPr>
            <w:tcW w:w="7660" w:type="dxa"/>
            <w:tcBorders>
              <w:top w:val="single" w:sz="4" w:space="0" w:color="FFFFFF"/>
              <w:left w:val="single" w:sz="4" w:space="0" w:color="FFFFFF"/>
              <w:bottom w:val="single" w:sz="4" w:space="0" w:color="FFFFFF"/>
              <w:right w:val="single" w:sz="4" w:space="0" w:color="FFFFFF"/>
            </w:tcBorders>
            <w:shd w:val="clear" w:color="auto" w:fill="auto"/>
          </w:tcPr>
          <w:p w:rsidR="00EF1EE5" w:rsidRPr="00F0221B" w:rsidRDefault="00EF1EE5" w:rsidP="00EF1EE5">
            <w:pPr>
              <w:widowControl/>
              <w:autoSpaceDE/>
              <w:autoSpaceDN/>
              <w:spacing w:after="60"/>
              <w:ind w:firstLine="0"/>
              <w:rPr>
                <w:b/>
              </w:rPr>
            </w:pPr>
            <w:r w:rsidRPr="00F0221B">
              <w:rPr>
                <w:b/>
              </w:rPr>
              <w:t xml:space="preserve"> </w:t>
            </w:r>
          </w:p>
          <w:p w:rsidR="00EF1EE5" w:rsidRPr="00F0221B" w:rsidRDefault="00EF1EE5" w:rsidP="00EF1EE5">
            <w:pPr>
              <w:widowControl/>
              <w:autoSpaceDE/>
              <w:autoSpaceDN/>
              <w:spacing w:after="60"/>
              <w:ind w:firstLine="0"/>
              <w:rPr>
                <w:b/>
              </w:rPr>
            </w:pPr>
          </w:p>
          <w:p w:rsidR="00EF1EE5" w:rsidRPr="00F0221B" w:rsidRDefault="00EF1EE5" w:rsidP="00EF1EE5">
            <w:pPr>
              <w:widowControl/>
              <w:autoSpaceDE/>
              <w:autoSpaceDN/>
              <w:spacing w:after="60"/>
              <w:ind w:firstLine="0"/>
              <w:rPr>
                <w:sz w:val="24"/>
                <w:szCs w:val="24"/>
              </w:rPr>
            </w:pPr>
            <w:r w:rsidRPr="00F0221B">
              <w:t>Г.В. Иващенко</w:t>
            </w:r>
          </w:p>
        </w:tc>
      </w:tr>
    </w:tbl>
    <w:p w:rsidR="00EF1EE5" w:rsidRPr="00EF1EE5" w:rsidRDefault="001F5D0A" w:rsidP="00EF1EE5">
      <w:pPr>
        <w:keepNext/>
        <w:keepLines/>
        <w:widowControl/>
        <w:suppressAutoHyphens/>
        <w:autoSpaceDE/>
        <w:autoSpaceDN/>
        <w:ind w:left="6379" w:hanging="6379"/>
        <w:jc w:val="right"/>
        <w:rPr>
          <w:lang w:val="en-US"/>
        </w:rPr>
      </w:pPr>
      <w:r>
        <w:rPr>
          <w:noProof/>
        </w:rPr>
        <w:lastRenderedPageBreak/>
        <w:drawing>
          <wp:inline distT="0" distB="0" distL="0" distR="0">
            <wp:extent cx="6660515" cy="9397552"/>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60515" cy="9397552"/>
                    </a:xfrm>
                    <a:prstGeom prst="rect">
                      <a:avLst/>
                    </a:prstGeom>
                    <a:noFill/>
                    <a:ln>
                      <a:noFill/>
                    </a:ln>
                  </pic:spPr>
                </pic:pic>
              </a:graphicData>
            </a:graphic>
          </wp:inline>
        </w:drawing>
      </w:r>
    </w:p>
    <w:p w:rsidR="00EF1EE5" w:rsidRDefault="00EF1EE5" w:rsidP="00EF1EE5">
      <w:pPr>
        <w:keepNext/>
        <w:keepLines/>
        <w:widowControl/>
        <w:suppressAutoHyphens/>
        <w:autoSpaceDE/>
        <w:autoSpaceDN/>
        <w:ind w:left="6379" w:hanging="6379"/>
        <w:jc w:val="right"/>
      </w:pPr>
    </w:p>
    <w:p w:rsidR="00EF1EE5" w:rsidRDefault="00EF1EE5" w:rsidP="00EF1EE5">
      <w:pPr>
        <w:keepNext/>
        <w:keepLines/>
        <w:widowControl/>
        <w:suppressAutoHyphens/>
        <w:autoSpaceDE/>
        <w:autoSpaceDN/>
        <w:ind w:left="6379" w:hanging="6379"/>
        <w:jc w:val="right"/>
      </w:pPr>
    </w:p>
    <w:p w:rsidR="00EF1EE5" w:rsidRDefault="00EF1EE5" w:rsidP="00EF1EE5">
      <w:pPr>
        <w:keepNext/>
        <w:keepLines/>
        <w:widowControl/>
        <w:suppressAutoHyphens/>
        <w:autoSpaceDE/>
        <w:autoSpaceDN/>
        <w:ind w:left="6379" w:hanging="6379"/>
        <w:jc w:val="right"/>
      </w:pPr>
      <w:bookmarkStart w:id="0" w:name="_GoBack"/>
      <w:bookmarkEnd w:id="0"/>
    </w:p>
    <w:p w:rsidR="00EF1EE5" w:rsidRDefault="00EF1EE5" w:rsidP="00EF1EE5">
      <w:pPr>
        <w:keepNext/>
        <w:keepLines/>
        <w:widowControl/>
        <w:suppressAutoHyphens/>
        <w:autoSpaceDE/>
        <w:autoSpaceDN/>
        <w:ind w:left="6379" w:hanging="6379"/>
        <w:jc w:val="right"/>
      </w:pPr>
    </w:p>
    <w:p w:rsidR="00EF1EE5" w:rsidRPr="00EF1EE5" w:rsidRDefault="00EF1EE5" w:rsidP="00EF1EE5">
      <w:pPr>
        <w:keepNext/>
        <w:keepLines/>
        <w:widowControl/>
        <w:suppressAutoHyphens/>
        <w:autoSpaceDE/>
        <w:autoSpaceDN/>
        <w:ind w:firstLine="0"/>
        <w:jc w:val="center"/>
        <w:rPr>
          <w:sz w:val="32"/>
          <w:szCs w:val="32"/>
        </w:rPr>
      </w:pPr>
      <w:r w:rsidRPr="00EF1EE5">
        <w:rPr>
          <w:sz w:val="32"/>
          <w:szCs w:val="32"/>
        </w:rPr>
        <w:t>Обоснование начальной (максимальной) цены контракта</w:t>
      </w:r>
    </w:p>
    <w:p w:rsidR="00EF1EE5" w:rsidRPr="00EF1EE5" w:rsidRDefault="00EF1EE5" w:rsidP="00EF1EE5">
      <w:pPr>
        <w:keepNext/>
        <w:keepLines/>
        <w:widowControl/>
        <w:suppressAutoHyphens/>
        <w:autoSpaceDE/>
        <w:autoSpaceDN/>
        <w:ind w:firstLine="0"/>
        <w:jc w:val="center"/>
        <w:rPr>
          <w:b/>
        </w:rPr>
      </w:pPr>
    </w:p>
    <w:p w:rsidR="00EF1EE5" w:rsidRPr="00EF1EE5" w:rsidRDefault="00EF1EE5" w:rsidP="00EF1EE5">
      <w:pPr>
        <w:widowControl/>
        <w:autoSpaceDE/>
        <w:autoSpaceDN/>
      </w:pPr>
      <w:proofErr w:type="gramStart"/>
      <w:r w:rsidRPr="00EF1EE5">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roofErr w:type="gramEnd"/>
    </w:p>
    <w:p w:rsidR="00EF1EE5" w:rsidRPr="00EF1EE5" w:rsidRDefault="00EF1EE5" w:rsidP="00EF1EE5">
      <w:pPr>
        <w:keepNext/>
        <w:keepLines/>
        <w:widowControl/>
        <w:suppressAutoHyphens/>
        <w:autoSpaceDE/>
        <w:autoSpaceDN/>
        <w:ind w:firstLine="0"/>
        <w:jc w:val="center"/>
        <w:rPr>
          <w:b/>
        </w:rPr>
      </w:pPr>
    </w:p>
    <w:tbl>
      <w:tblPr>
        <w:tblW w:w="10166" w:type="dxa"/>
        <w:jc w:val="center"/>
        <w:tblInd w:w="-3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
        <w:gridCol w:w="2717"/>
        <w:gridCol w:w="1835"/>
        <w:gridCol w:w="1707"/>
        <w:gridCol w:w="1703"/>
        <w:gridCol w:w="1701"/>
      </w:tblGrid>
      <w:tr w:rsidR="00EF1EE5" w:rsidRPr="00EF1EE5" w:rsidTr="00CB3CAF">
        <w:trPr>
          <w:trHeight w:val="573"/>
          <w:jc w:val="center"/>
        </w:trPr>
        <w:tc>
          <w:tcPr>
            <w:tcW w:w="503" w:type="dxa"/>
            <w:vMerge w:val="restart"/>
            <w:shd w:val="clear" w:color="auto" w:fill="auto"/>
          </w:tcPr>
          <w:p w:rsidR="00EF1EE5" w:rsidRPr="00EF1EE5" w:rsidRDefault="00EF1EE5" w:rsidP="00EF1EE5">
            <w:pPr>
              <w:keepNext/>
              <w:keepLines/>
              <w:widowControl/>
              <w:suppressAutoHyphens/>
              <w:autoSpaceDE/>
              <w:autoSpaceDN/>
              <w:ind w:firstLine="0"/>
              <w:jc w:val="center"/>
            </w:pPr>
            <w:r w:rsidRPr="00EF1EE5">
              <w:t xml:space="preserve">№ </w:t>
            </w:r>
            <w:proofErr w:type="gramStart"/>
            <w:r w:rsidRPr="00EF1EE5">
              <w:t>п</w:t>
            </w:r>
            <w:proofErr w:type="gramEnd"/>
            <w:r w:rsidRPr="00EF1EE5">
              <w:t>/п</w:t>
            </w:r>
          </w:p>
        </w:tc>
        <w:tc>
          <w:tcPr>
            <w:tcW w:w="2717" w:type="dxa"/>
            <w:vMerge w:val="restart"/>
            <w:shd w:val="clear" w:color="auto" w:fill="auto"/>
          </w:tcPr>
          <w:p w:rsidR="00EF1EE5" w:rsidRPr="00EF1EE5" w:rsidRDefault="00EF1EE5" w:rsidP="00EF1EE5">
            <w:pPr>
              <w:keepNext/>
              <w:keepLines/>
              <w:widowControl/>
              <w:suppressAutoHyphens/>
              <w:autoSpaceDE/>
              <w:autoSpaceDN/>
              <w:ind w:firstLine="0"/>
              <w:jc w:val="center"/>
            </w:pPr>
            <w:r w:rsidRPr="00EF1EE5">
              <w:t>Наименование услуги</w:t>
            </w:r>
          </w:p>
        </w:tc>
        <w:tc>
          <w:tcPr>
            <w:tcW w:w="5245" w:type="dxa"/>
            <w:gridSpan w:val="3"/>
          </w:tcPr>
          <w:p w:rsidR="00EF1EE5" w:rsidRPr="00EF1EE5" w:rsidRDefault="00EF1EE5" w:rsidP="00EF1EE5">
            <w:pPr>
              <w:keepNext/>
              <w:keepLines/>
              <w:suppressAutoHyphens/>
              <w:autoSpaceDE/>
              <w:autoSpaceDN/>
              <w:adjustRightInd w:val="0"/>
              <w:ind w:firstLine="0"/>
              <w:jc w:val="center"/>
            </w:pPr>
            <w:r w:rsidRPr="00EF1EE5">
              <w:t>Цена (руб.)  за 1 шт</w:t>
            </w:r>
            <w:proofErr w:type="gramStart"/>
            <w:r w:rsidRPr="00EF1EE5">
              <w:t>.и</w:t>
            </w:r>
            <w:proofErr w:type="gramEnd"/>
            <w:r w:rsidRPr="00EF1EE5">
              <w:t>сточники информации о ценах</w:t>
            </w:r>
          </w:p>
        </w:tc>
        <w:tc>
          <w:tcPr>
            <w:tcW w:w="1701" w:type="dxa"/>
            <w:vMerge w:val="restart"/>
          </w:tcPr>
          <w:p w:rsidR="00EF1EE5" w:rsidRPr="00EF1EE5" w:rsidRDefault="00EF1EE5" w:rsidP="00EF1EE5">
            <w:pPr>
              <w:keepNext/>
              <w:keepLines/>
              <w:suppressAutoHyphens/>
              <w:autoSpaceDE/>
              <w:autoSpaceDN/>
              <w:adjustRightInd w:val="0"/>
              <w:ind w:firstLine="0"/>
              <w:jc w:val="center"/>
            </w:pPr>
          </w:p>
          <w:p w:rsidR="00EF1EE5" w:rsidRPr="00EF1EE5" w:rsidRDefault="00EF1EE5" w:rsidP="00EF1EE5">
            <w:pPr>
              <w:keepNext/>
              <w:keepLines/>
              <w:suppressAutoHyphens/>
              <w:autoSpaceDE/>
              <w:autoSpaceDN/>
              <w:adjustRightInd w:val="0"/>
              <w:ind w:firstLine="0"/>
              <w:jc w:val="center"/>
            </w:pPr>
          </w:p>
          <w:p w:rsidR="00EF1EE5" w:rsidRPr="00EF1EE5" w:rsidRDefault="00EF1EE5" w:rsidP="00EF1EE5">
            <w:pPr>
              <w:keepNext/>
              <w:keepLines/>
              <w:suppressAutoHyphens/>
              <w:autoSpaceDE/>
              <w:autoSpaceDN/>
              <w:adjustRightInd w:val="0"/>
              <w:ind w:firstLine="0"/>
              <w:jc w:val="center"/>
            </w:pPr>
            <w:r w:rsidRPr="00EF1EE5">
              <w:t>Начальная (</w:t>
            </w:r>
            <w:proofErr w:type="spellStart"/>
            <w:proofErr w:type="gramStart"/>
            <w:r w:rsidRPr="00EF1EE5">
              <w:t>максималь-ная</w:t>
            </w:r>
            <w:proofErr w:type="spellEnd"/>
            <w:proofErr w:type="gramEnd"/>
            <w:r w:rsidRPr="00EF1EE5">
              <w:t xml:space="preserve">) цена контракта, </w:t>
            </w:r>
          </w:p>
        </w:tc>
      </w:tr>
      <w:tr w:rsidR="00EF1EE5" w:rsidRPr="00EF1EE5" w:rsidTr="00CB3CAF">
        <w:trPr>
          <w:trHeight w:val="1087"/>
          <w:jc w:val="center"/>
        </w:trPr>
        <w:tc>
          <w:tcPr>
            <w:tcW w:w="503" w:type="dxa"/>
            <w:vMerge/>
            <w:vAlign w:val="center"/>
          </w:tcPr>
          <w:p w:rsidR="00EF1EE5" w:rsidRPr="00EF1EE5" w:rsidRDefault="00EF1EE5" w:rsidP="00EF1EE5">
            <w:pPr>
              <w:widowControl/>
              <w:autoSpaceDE/>
              <w:autoSpaceDN/>
              <w:ind w:firstLine="0"/>
              <w:jc w:val="center"/>
              <w:rPr>
                <w:b/>
                <w:bCs/>
              </w:rPr>
            </w:pPr>
          </w:p>
        </w:tc>
        <w:tc>
          <w:tcPr>
            <w:tcW w:w="2717" w:type="dxa"/>
            <w:vMerge/>
            <w:vAlign w:val="center"/>
          </w:tcPr>
          <w:p w:rsidR="00EF1EE5" w:rsidRPr="00EF1EE5" w:rsidRDefault="00EF1EE5" w:rsidP="00EF1EE5">
            <w:pPr>
              <w:widowControl/>
              <w:autoSpaceDE/>
              <w:autoSpaceDN/>
              <w:ind w:firstLine="0"/>
              <w:jc w:val="center"/>
              <w:rPr>
                <w:b/>
                <w:bCs/>
              </w:rPr>
            </w:pPr>
          </w:p>
        </w:tc>
        <w:tc>
          <w:tcPr>
            <w:tcW w:w="1835" w:type="dxa"/>
          </w:tcPr>
          <w:p w:rsidR="00EF1EE5" w:rsidRPr="00EF1EE5" w:rsidRDefault="00EF1EE5" w:rsidP="00EF1EE5">
            <w:pPr>
              <w:widowControl/>
              <w:autoSpaceDE/>
              <w:autoSpaceDN/>
              <w:ind w:firstLine="0"/>
              <w:jc w:val="center"/>
              <w:rPr>
                <w:bCs/>
              </w:rPr>
            </w:pPr>
            <w:proofErr w:type="gramStart"/>
            <w:r w:rsidRPr="00EF1EE5">
              <w:rPr>
                <w:bCs/>
              </w:rPr>
              <w:t>Исполни-</w:t>
            </w:r>
            <w:proofErr w:type="spellStart"/>
            <w:r w:rsidRPr="00EF1EE5">
              <w:rPr>
                <w:bCs/>
              </w:rPr>
              <w:t>тель</w:t>
            </w:r>
            <w:proofErr w:type="spellEnd"/>
            <w:proofErr w:type="gramEnd"/>
            <w:r w:rsidRPr="00EF1EE5">
              <w:rPr>
                <w:bCs/>
              </w:rPr>
              <w:t xml:space="preserve"> 1</w:t>
            </w:r>
          </w:p>
          <w:p w:rsidR="00EF1EE5" w:rsidRPr="00EF1EE5" w:rsidRDefault="00EF1EE5" w:rsidP="00EF1EE5">
            <w:pPr>
              <w:widowControl/>
              <w:autoSpaceDE/>
              <w:autoSpaceDN/>
              <w:ind w:firstLine="0"/>
              <w:jc w:val="center"/>
              <w:rPr>
                <w:bCs/>
              </w:rPr>
            </w:pPr>
            <w:r w:rsidRPr="00EF1EE5">
              <w:rPr>
                <w:bCs/>
              </w:rPr>
              <w:t>письмо № б/н от 07.08.2014</w:t>
            </w:r>
          </w:p>
          <w:p w:rsidR="00EF1EE5" w:rsidRPr="00EF1EE5" w:rsidRDefault="00EF1EE5" w:rsidP="00EF1EE5">
            <w:pPr>
              <w:widowControl/>
              <w:autoSpaceDE/>
              <w:autoSpaceDN/>
              <w:ind w:firstLine="0"/>
              <w:jc w:val="center"/>
              <w:rPr>
                <w:bCs/>
              </w:rPr>
            </w:pPr>
          </w:p>
        </w:tc>
        <w:tc>
          <w:tcPr>
            <w:tcW w:w="1707" w:type="dxa"/>
          </w:tcPr>
          <w:p w:rsidR="00EF1EE5" w:rsidRPr="00EF1EE5" w:rsidRDefault="00EF1EE5" w:rsidP="00EF1EE5">
            <w:pPr>
              <w:widowControl/>
              <w:autoSpaceDE/>
              <w:autoSpaceDN/>
              <w:ind w:firstLine="0"/>
              <w:jc w:val="center"/>
              <w:rPr>
                <w:bCs/>
              </w:rPr>
            </w:pPr>
            <w:proofErr w:type="gramStart"/>
            <w:r w:rsidRPr="00EF1EE5">
              <w:rPr>
                <w:bCs/>
              </w:rPr>
              <w:t>Исполни-</w:t>
            </w:r>
            <w:proofErr w:type="spellStart"/>
            <w:r w:rsidRPr="00EF1EE5">
              <w:rPr>
                <w:bCs/>
              </w:rPr>
              <w:t>тель</w:t>
            </w:r>
            <w:proofErr w:type="spellEnd"/>
            <w:proofErr w:type="gramEnd"/>
            <w:r w:rsidRPr="00EF1EE5">
              <w:rPr>
                <w:bCs/>
              </w:rPr>
              <w:t xml:space="preserve"> 2</w:t>
            </w:r>
          </w:p>
          <w:p w:rsidR="00EF1EE5" w:rsidRPr="00EF1EE5" w:rsidRDefault="00EF1EE5" w:rsidP="00EF1EE5">
            <w:pPr>
              <w:widowControl/>
              <w:autoSpaceDE/>
              <w:autoSpaceDN/>
              <w:ind w:firstLine="0"/>
              <w:jc w:val="center"/>
              <w:rPr>
                <w:bCs/>
              </w:rPr>
            </w:pPr>
            <w:r w:rsidRPr="00EF1EE5">
              <w:rPr>
                <w:bCs/>
              </w:rPr>
              <w:t>письмо № б/н от 08.08.2014</w:t>
            </w:r>
          </w:p>
          <w:p w:rsidR="00EF1EE5" w:rsidRPr="00EF1EE5" w:rsidRDefault="00EF1EE5" w:rsidP="00EF1EE5">
            <w:pPr>
              <w:widowControl/>
              <w:autoSpaceDE/>
              <w:autoSpaceDN/>
              <w:ind w:firstLine="0"/>
              <w:jc w:val="center"/>
              <w:rPr>
                <w:bCs/>
              </w:rPr>
            </w:pPr>
          </w:p>
        </w:tc>
        <w:tc>
          <w:tcPr>
            <w:tcW w:w="1703" w:type="dxa"/>
          </w:tcPr>
          <w:p w:rsidR="00EF1EE5" w:rsidRPr="00EF1EE5" w:rsidRDefault="00EF1EE5" w:rsidP="00EF1EE5">
            <w:pPr>
              <w:widowControl/>
              <w:autoSpaceDE/>
              <w:autoSpaceDN/>
              <w:ind w:firstLine="0"/>
              <w:jc w:val="center"/>
              <w:rPr>
                <w:bCs/>
              </w:rPr>
            </w:pPr>
            <w:proofErr w:type="gramStart"/>
            <w:r w:rsidRPr="00EF1EE5">
              <w:rPr>
                <w:bCs/>
              </w:rPr>
              <w:t>Исполни-</w:t>
            </w:r>
            <w:proofErr w:type="spellStart"/>
            <w:r w:rsidRPr="00EF1EE5">
              <w:rPr>
                <w:bCs/>
              </w:rPr>
              <w:t>тель</w:t>
            </w:r>
            <w:proofErr w:type="spellEnd"/>
            <w:proofErr w:type="gramEnd"/>
            <w:r w:rsidRPr="00EF1EE5">
              <w:rPr>
                <w:bCs/>
              </w:rPr>
              <w:t xml:space="preserve"> 3</w:t>
            </w:r>
          </w:p>
          <w:p w:rsidR="00EF1EE5" w:rsidRPr="00EF1EE5" w:rsidRDefault="00EF1EE5" w:rsidP="00EF1EE5">
            <w:pPr>
              <w:widowControl/>
              <w:autoSpaceDE/>
              <w:autoSpaceDN/>
              <w:ind w:firstLine="0"/>
              <w:jc w:val="center"/>
              <w:rPr>
                <w:bCs/>
              </w:rPr>
            </w:pPr>
            <w:r w:rsidRPr="00EF1EE5">
              <w:rPr>
                <w:bCs/>
              </w:rPr>
              <w:t>письмо № б/н от 08.08.2014</w:t>
            </w:r>
          </w:p>
          <w:p w:rsidR="00EF1EE5" w:rsidRPr="00EF1EE5" w:rsidRDefault="00EF1EE5" w:rsidP="00EF1EE5">
            <w:pPr>
              <w:widowControl/>
              <w:autoSpaceDE/>
              <w:autoSpaceDN/>
              <w:ind w:firstLine="0"/>
              <w:jc w:val="center"/>
              <w:rPr>
                <w:bCs/>
              </w:rPr>
            </w:pPr>
          </w:p>
        </w:tc>
        <w:tc>
          <w:tcPr>
            <w:tcW w:w="1701" w:type="dxa"/>
            <w:vMerge/>
          </w:tcPr>
          <w:p w:rsidR="00EF1EE5" w:rsidRPr="00EF1EE5" w:rsidRDefault="00EF1EE5" w:rsidP="00EF1EE5">
            <w:pPr>
              <w:keepNext/>
              <w:keepLines/>
              <w:suppressAutoHyphens/>
              <w:autoSpaceDE/>
              <w:autoSpaceDN/>
              <w:adjustRightInd w:val="0"/>
              <w:ind w:firstLine="0"/>
              <w:jc w:val="center"/>
            </w:pPr>
          </w:p>
        </w:tc>
      </w:tr>
      <w:tr w:rsidR="00EF1EE5" w:rsidRPr="00EF1EE5" w:rsidTr="00CB3CAF">
        <w:trPr>
          <w:trHeight w:val="1816"/>
          <w:jc w:val="center"/>
        </w:trPr>
        <w:tc>
          <w:tcPr>
            <w:tcW w:w="503" w:type="dxa"/>
            <w:shd w:val="clear" w:color="auto" w:fill="auto"/>
            <w:vAlign w:val="center"/>
          </w:tcPr>
          <w:p w:rsidR="00EF1EE5" w:rsidRPr="00EF1EE5" w:rsidRDefault="00EF1EE5" w:rsidP="00EF1EE5">
            <w:pPr>
              <w:keepNext/>
              <w:keepLines/>
              <w:widowControl/>
              <w:suppressAutoHyphens/>
              <w:autoSpaceDE/>
              <w:autoSpaceDN/>
              <w:ind w:firstLine="0"/>
              <w:jc w:val="center"/>
            </w:pPr>
          </w:p>
        </w:tc>
        <w:tc>
          <w:tcPr>
            <w:tcW w:w="2717" w:type="dxa"/>
            <w:shd w:val="clear" w:color="auto" w:fill="auto"/>
            <w:vAlign w:val="center"/>
          </w:tcPr>
          <w:p w:rsidR="00EF1EE5" w:rsidRPr="00EF1EE5" w:rsidRDefault="00EF1EE5" w:rsidP="00EF1EE5">
            <w:pPr>
              <w:widowControl/>
              <w:shd w:val="clear" w:color="auto" w:fill="FFFFFF"/>
              <w:autoSpaceDE/>
              <w:autoSpaceDN/>
              <w:ind w:right="-45" w:firstLine="0"/>
              <w:jc w:val="center"/>
            </w:pPr>
            <w:r w:rsidRPr="00EF1EE5">
              <w:t xml:space="preserve">Поставка автомобилей </w:t>
            </w:r>
            <w:proofErr w:type="spellStart"/>
            <w:r w:rsidRPr="00EF1EE5">
              <w:t>спецпассажирских</w:t>
            </w:r>
            <w:proofErr w:type="spellEnd"/>
            <w:r w:rsidRPr="00EF1EE5">
              <w:t xml:space="preserve"> 35 шт.</w:t>
            </w:r>
          </w:p>
        </w:tc>
        <w:tc>
          <w:tcPr>
            <w:tcW w:w="1835" w:type="dxa"/>
            <w:vAlign w:val="center"/>
          </w:tcPr>
          <w:p w:rsidR="00EF1EE5" w:rsidRPr="00EF1EE5" w:rsidRDefault="00EF1EE5" w:rsidP="00EF1EE5">
            <w:pPr>
              <w:widowControl/>
              <w:autoSpaceDE/>
              <w:autoSpaceDN/>
              <w:ind w:firstLine="0"/>
              <w:jc w:val="center"/>
            </w:pPr>
            <w:r w:rsidRPr="00EF1EE5">
              <w:t>495 000 руб. 00 коп.</w:t>
            </w:r>
          </w:p>
        </w:tc>
        <w:tc>
          <w:tcPr>
            <w:tcW w:w="1707" w:type="dxa"/>
            <w:vAlign w:val="center"/>
          </w:tcPr>
          <w:p w:rsidR="00EF1EE5" w:rsidRPr="00EF1EE5" w:rsidRDefault="00EF1EE5" w:rsidP="00EF1EE5">
            <w:pPr>
              <w:widowControl/>
              <w:autoSpaceDE/>
              <w:autoSpaceDN/>
              <w:ind w:firstLine="0"/>
              <w:jc w:val="center"/>
            </w:pPr>
            <w:r w:rsidRPr="00EF1EE5">
              <w:t>495 000 руб. 00 коп.</w:t>
            </w:r>
          </w:p>
        </w:tc>
        <w:tc>
          <w:tcPr>
            <w:tcW w:w="1703" w:type="dxa"/>
            <w:vAlign w:val="center"/>
          </w:tcPr>
          <w:p w:rsidR="00EF1EE5" w:rsidRPr="00EF1EE5" w:rsidRDefault="00EF1EE5" w:rsidP="00EF1EE5">
            <w:pPr>
              <w:widowControl/>
              <w:autoSpaceDE/>
              <w:autoSpaceDN/>
              <w:ind w:firstLine="0"/>
              <w:jc w:val="center"/>
            </w:pPr>
            <w:r w:rsidRPr="00EF1EE5">
              <w:t>495 000 руб. 00 коп.</w:t>
            </w:r>
          </w:p>
        </w:tc>
        <w:tc>
          <w:tcPr>
            <w:tcW w:w="1701" w:type="dxa"/>
            <w:vAlign w:val="center"/>
          </w:tcPr>
          <w:p w:rsidR="00EF1EE5" w:rsidRPr="00EF1EE5" w:rsidRDefault="00EF1EE5" w:rsidP="00EF1EE5">
            <w:pPr>
              <w:keepNext/>
              <w:keepLines/>
              <w:widowControl/>
              <w:suppressAutoHyphens/>
              <w:autoSpaceDE/>
              <w:autoSpaceDN/>
              <w:adjustRightInd w:val="0"/>
              <w:ind w:firstLine="0"/>
              <w:jc w:val="center"/>
            </w:pPr>
            <w:r w:rsidRPr="00EF1EE5">
              <w:t>17 325 000 руб. 00 коп.</w:t>
            </w:r>
          </w:p>
        </w:tc>
      </w:tr>
    </w:tbl>
    <w:p w:rsidR="00EF1EE5" w:rsidRPr="00EF1EE5" w:rsidRDefault="00EF1EE5" w:rsidP="00EF1EE5">
      <w:pPr>
        <w:widowControl/>
        <w:adjustRightInd w:val="0"/>
        <w:ind w:firstLine="540"/>
        <w:outlineLvl w:val="0"/>
      </w:pPr>
    </w:p>
    <w:p w:rsidR="00EF1EE5" w:rsidRPr="00EF1EE5" w:rsidRDefault="00EF1EE5" w:rsidP="00EF1EE5">
      <w:pPr>
        <w:widowControl/>
        <w:autoSpaceDE/>
        <w:autoSpaceDN/>
        <w:ind w:firstLine="708"/>
      </w:pPr>
      <w:r w:rsidRPr="00EF1EE5">
        <w:t xml:space="preserve">Начальная (максимальная) цена государственного контракта определена заказчиком в размере 17 325 000 (семнадцать миллионов триста двадцать пять тысяч рублей 00 коп.) по минимальному значению вышеуказанных данных. </w:t>
      </w:r>
    </w:p>
    <w:p w:rsidR="00EF1EE5" w:rsidRPr="00EF1EE5" w:rsidRDefault="00EF1EE5" w:rsidP="00EF1EE5">
      <w:pPr>
        <w:widowControl/>
        <w:autoSpaceDE/>
        <w:autoSpaceDN/>
        <w:ind w:firstLine="0"/>
      </w:pPr>
    </w:p>
    <w:p w:rsidR="00EF1EE5" w:rsidRPr="00EF1EE5" w:rsidRDefault="00EF1EE5" w:rsidP="00EF1EE5">
      <w:pPr>
        <w:widowControl/>
        <w:autoSpaceDE/>
        <w:autoSpaceDN/>
        <w:ind w:firstLine="0"/>
      </w:pPr>
    </w:p>
    <w:p w:rsidR="00EF1EE5" w:rsidRPr="00EF1EE5" w:rsidRDefault="00EF1EE5" w:rsidP="00EF1EE5">
      <w:pPr>
        <w:widowControl/>
        <w:autoSpaceDE/>
        <w:autoSpaceDN/>
        <w:ind w:firstLine="0"/>
      </w:pPr>
    </w:p>
    <w:p w:rsidR="00EF1EE5" w:rsidRPr="00EF1EE5" w:rsidRDefault="00EF1EE5" w:rsidP="00EF1EE5">
      <w:pPr>
        <w:widowControl/>
        <w:autoSpaceDE/>
        <w:autoSpaceDN/>
        <w:spacing w:line="274" w:lineRule="exact"/>
        <w:ind w:right="-45" w:firstLine="0"/>
        <w:jc w:val="left"/>
        <w:rPr>
          <w:bCs/>
          <w:color w:val="000000"/>
        </w:rPr>
      </w:pPr>
      <w:r w:rsidRPr="00EF1EE5">
        <w:rPr>
          <w:bCs/>
          <w:color w:val="000000"/>
        </w:rPr>
        <w:t xml:space="preserve">Временно </w:t>
      </w:r>
      <w:proofErr w:type="gramStart"/>
      <w:r w:rsidRPr="00EF1EE5">
        <w:rPr>
          <w:bCs/>
          <w:color w:val="000000"/>
        </w:rPr>
        <w:t>исполняющий</w:t>
      </w:r>
      <w:proofErr w:type="gramEnd"/>
      <w:r w:rsidRPr="00EF1EE5">
        <w:rPr>
          <w:bCs/>
          <w:color w:val="000000"/>
        </w:rPr>
        <w:t xml:space="preserve"> обязанности </w:t>
      </w:r>
    </w:p>
    <w:p w:rsidR="00EF1EE5" w:rsidRPr="00EF1EE5" w:rsidRDefault="00EF1EE5" w:rsidP="00EF1EE5">
      <w:pPr>
        <w:widowControl/>
        <w:autoSpaceDE/>
        <w:autoSpaceDN/>
        <w:spacing w:line="274" w:lineRule="exact"/>
        <w:ind w:right="-45" w:firstLine="0"/>
        <w:jc w:val="left"/>
        <w:rPr>
          <w:bCs/>
          <w:color w:val="000000"/>
        </w:rPr>
      </w:pPr>
      <w:r w:rsidRPr="00EF1EE5">
        <w:rPr>
          <w:bCs/>
          <w:color w:val="000000"/>
        </w:rPr>
        <w:t xml:space="preserve">министра сельского хозяйства </w:t>
      </w:r>
    </w:p>
    <w:p w:rsidR="00EF1EE5" w:rsidRPr="00EF1EE5" w:rsidRDefault="00EF1EE5" w:rsidP="00EF1EE5">
      <w:pPr>
        <w:widowControl/>
        <w:autoSpaceDE/>
        <w:autoSpaceDN/>
        <w:spacing w:line="274" w:lineRule="exact"/>
        <w:ind w:right="-45" w:firstLine="0"/>
        <w:jc w:val="left"/>
      </w:pPr>
      <w:r w:rsidRPr="00EF1EE5">
        <w:rPr>
          <w:bCs/>
          <w:color w:val="000000"/>
        </w:rPr>
        <w:t xml:space="preserve">Новосибирской области                                                              </w:t>
      </w:r>
      <w:r>
        <w:rPr>
          <w:bCs/>
          <w:color w:val="000000"/>
        </w:rPr>
        <w:t xml:space="preserve">       </w:t>
      </w:r>
      <w:r w:rsidRPr="00EF1EE5">
        <w:rPr>
          <w:bCs/>
          <w:color w:val="000000"/>
        </w:rPr>
        <w:t xml:space="preserve">     </w:t>
      </w:r>
      <w:r w:rsidRPr="00EF1EE5">
        <w:t>Г.В. Иващенко</w:t>
      </w:r>
    </w:p>
    <w:p w:rsidR="00F0221B" w:rsidRPr="00EF1EE5" w:rsidRDefault="00F0221B" w:rsidP="00F0221B">
      <w:pPr>
        <w:widowControl/>
        <w:autoSpaceDE/>
        <w:autoSpaceDN/>
        <w:spacing w:line="276" w:lineRule="auto"/>
        <w:ind w:firstLine="0"/>
        <w:rPr>
          <w:rFonts w:eastAsia="Calibri"/>
          <w:lang w:eastAsia="en-US"/>
        </w:rPr>
      </w:pPr>
    </w:p>
    <w:p w:rsidR="00F0221B" w:rsidRPr="00EF1EE5" w:rsidRDefault="00F0221B" w:rsidP="00455ACE">
      <w:pPr>
        <w:widowControl/>
        <w:autoSpaceDE/>
        <w:autoSpaceDN/>
        <w:spacing w:line="276" w:lineRule="auto"/>
        <w:ind w:firstLine="0"/>
        <w:jc w:val="right"/>
        <w:rPr>
          <w:rFonts w:eastAsia="Calibri"/>
          <w:lang w:eastAsia="en-US"/>
        </w:rPr>
      </w:pPr>
    </w:p>
    <w:p w:rsidR="00B63409" w:rsidRDefault="00B63409" w:rsidP="00455ACE">
      <w:pPr>
        <w:widowControl/>
        <w:autoSpaceDE/>
        <w:autoSpaceDN/>
        <w:spacing w:line="276" w:lineRule="auto"/>
        <w:ind w:firstLine="0"/>
        <w:jc w:val="right"/>
        <w:rPr>
          <w:rFonts w:eastAsia="Calibri"/>
          <w:lang w:eastAsia="en-US"/>
        </w:rPr>
      </w:pPr>
    </w:p>
    <w:p w:rsidR="00CB22CA" w:rsidRDefault="00CB22CA" w:rsidP="00455ACE">
      <w:pPr>
        <w:widowControl/>
        <w:autoSpaceDE/>
        <w:autoSpaceDN/>
        <w:spacing w:line="276" w:lineRule="auto"/>
        <w:ind w:firstLine="0"/>
        <w:jc w:val="right"/>
        <w:rPr>
          <w:rFonts w:eastAsia="Calibri"/>
          <w:lang w:eastAsia="en-US"/>
        </w:rPr>
      </w:pPr>
    </w:p>
    <w:p w:rsidR="00CB22CA" w:rsidRDefault="00CB22CA" w:rsidP="00455ACE">
      <w:pPr>
        <w:widowControl/>
        <w:autoSpaceDE/>
        <w:autoSpaceDN/>
        <w:spacing w:line="276" w:lineRule="auto"/>
        <w:ind w:firstLine="0"/>
        <w:jc w:val="right"/>
        <w:rPr>
          <w:rFonts w:eastAsia="Calibri"/>
          <w:lang w:eastAsia="en-US"/>
        </w:rPr>
      </w:pPr>
    </w:p>
    <w:p w:rsidR="00CB22CA" w:rsidRDefault="00CB22CA" w:rsidP="00455ACE">
      <w:pPr>
        <w:widowControl/>
        <w:autoSpaceDE/>
        <w:autoSpaceDN/>
        <w:spacing w:line="276" w:lineRule="auto"/>
        <w:ind w:firstLine="0"/>
        <w:jc w:val="right"/>
        <w:rPr>
          <w:rFonts w:eastAsia="Calibri"/>
          <w:lang w:eastAsia="en-US"/>
        </w:rPr>
      </w:pPr>
    </w:p>
    <w:p w:rsidR="00CB22CA" w:rsidRDefault="00CB22CA" w:rsidP="00455ACE">
      <w:pPr>
        <w:widowControl/>
        <w:autoSpaceDE/>
        <w:autoSpaceDN/>
        <w:spacing w:line="276" w:lineRule="auto"/>
        <w:ind w:firstLine="0"/>
        <w:jc w:val="right"/>
        <w:rPr>
          <w:rFonts w:eastAsia="Calibri"/>
          <w:lang w:eastAsia="en-US"/>
        </w:rPr>
      </w:pPr>
    </w:p>
    <w:p w:rsidR="00CB22CA" w:rsidRDefault="00CB22CA" w:rsidP="00455ACE">
      <w:pPr>
        <w:widowControl/>
        <w:autoSpaceDE/>
        <w:autoSpaceDN/>
        <w:spacing w:line="276" w:lineRule="auto"/>
        <w:ind w:firstLine="0"/>
        <w:jc w:val="right"/>
        <w:rPr>
          <w:rFonts w:eastAsia="Calibri"/>
          <w:lang w:eastAsia="en-US"/>
        </w:rPr>
      </w:pPr>
    </w:p>
    <w:p w:rsidR="00CB22CA" w:rsidRDefault="00CB22CA" w:rsidP="00455ACE">
      <w:pPr>
        <w:widowControl/>
        <w:autoSpaceDE/>
        <w:autoSpaceDN/>
        <w:spacing w:line="276" w:lineRule="auto"/>
        <w:ind w:firstLine="0"/>
        <w:jc w:val="right"/>
        <w:rPr>
          <w:rFonts w:eastAsia="Calibri"/>
          <w:lang w:eastAsia="en-US"/>
        </w:rPr>
      </w:pPr>
    </w:p>
    <w:p w:rsidR="00CB22CA" w:rsidRDefault="00CB22CA" w:rsidP="00455ACE">
      <w:pPr>
        <w:widowControl/>
        <w:autoSpaceDE/>
        <w:autoSpaceDN/>
        <w:spacing w:line="276" w:lineRule="auto"/>
        <w:ind w:firstLine="0"/>
        <w:jc w:val="right"/>
        <w:rPr>
          <w:rFonts w:eastAsia="Calibri"/>
          <w:lang w:eastAsia="en-US"/>
        </w:rPr>
      </w:pPr>
      <w:r>
        <w:rPr>
          <w:rFonts w:eastAsia="Calibri"/>
          <w:noProof/>
        </w:rPr>
        <w:lastRenderedPageBreak/>
        <w:drawing>
          <wp:inline distT="0" distB="0" distL="0" distR="0">
            <wp:extent cx="6660515" cy="9397552"/>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60515" cy="9397552"/>
                    </a:xfrm>
                    <a:prstGeom prst="rect">
                      <a:avLst/>
                    </a:prstGeom>
                    <a:noFill/>
                    <a:ln>
                      <a:noFill/>
                    </a:ln>
                  </pic:spPr>
                </pic:pic>
              </a:graphicData>
            </a:graphic>
          </wp:inline>
        </w:drawing>
      </w:r>
    </w:p>
    <w:p w:rsidR="00CB22CA" w:rsidRDefault="00CB22CA" w:rsidP="00455ACE">
      <w:pPr>
        <w:widowControl/>
        <w:autoSpaceDE/>
        <w:autoSpaceDN/>
        <w:spacing w:line="276" w:lineRule="auto"/>
        <w:ind w:firstLine="0"/>
        <w:jc w:val="right"/>
        <w:rPr>
          <w:rFonts w:eastAsia="Calibri"/>
          <w:lang w:eastAsia="en-US"/>
        </w:rPr>
      </w:pPr>
    </w:p>
    <w:p w:rsidR="00CB22CA" w:rsidRDefault="00CB22CA" w:rsidP="00455ACE">
      <w:pPr>
        <w:widowControl/>
        <w:autoSpaceDE/>
        <w:autoSpaceDN/>
        <w:spacing w:line="276" w:lineRule="auto"/>
        <w:ind w:firstLine="0"/>
        <w:jc w:val="right"/>
        <w:rPr>
          <w:rFonts w:eastAsia="Calibri"/>
          <w:lang w:eastAsia="en-US"/>
        </w:rPr>
      </w:pPr>
      <w:r>
        <w:rPr>
          <w:rFonts w:eastAsia="Calibri"/>
          <w:noProof/>
        </w:rPr>
        <w:lastRenderedPageBreak/>
        <w:drawing>
          <wp:inline distT="0" distB="0" distL="0" distR="0">
            <wp:extent cx="6660515" cy="9397552"/>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60515" cy="9397552"/>
                    </a:xfrm>
                    <a:prstGeom prst="rect">
                      <a:avLst/>
                    </a:prstGeom>
                    <a:noFill/>
                    <a:ln>
                      <a:noFill/>
                    </a:ln>
                  </pic:spPr>
                </pic:pic>
              </a:graphicData>
            </a:graphic>
          </wp:inline>
        </w:drawing>
      </w:r>
    </w:p>
    <w:p w:rsidR="00CB22CA" w:rsidRDefault="00CB22CA" w:rsidP="00455ACE">
      <w:pPr>
        <w:widowControl/>
        <w:autoSpaceDE/>
        <w:autoSpaceDN/>
        <w:spacing w:line="276" w:lineRule="auto"/>
        <w:ind w:firstLine="0"/>
        <w:jc w:val="right"/>
        <w:rPr>
          <w:rFonts w:eastAsia="Calibri"/>
          <w:lang w:eastAsia="en-US"/>
        </w:rPr>
      </w:pPr>
    </w:p>
    <w:p w:rsidR="00CB22CA" w:rsidRDefault="00CB22CA" w:rsidP="00455ACE">
      <w:pPr>
        <w:widowControl/>
        <w:autoSpaceDE/>
        <w:autoSpaceDN/>
        <w:spacing w:line="276" w:lineRule="auto"/>
        <w:ind w:firstLine="0"/>
        <w:jc w:val="right"/>
        <w:rPr>
          <w:rFonts w:eastAsia="Calibri"/>
          <w:lang w:eastAsia="en-US"/>
        </w:rPr>
      </w:pPr>
      <w:r>
        <w:rPr>
          <w:rFonts w:eastAsia="Calibri"/>
          <w:noProof/>
        </w:rPr>
        <w:lastRenderedPageBreak/>
        <w:drawing>
          <wp:inline distT="0" distB="0" distL="0" distR="0">
            <wp:extent cx="6660515" cy="9397552"/>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60515" cy="9397552"/>
                    </a:xfrm>
                    <a:prstGeom prst="rect">
                      <a:avLst/>
                    </a:prstGeom>
                    <a:noFill/>
                    <a:ln>
                      <a:noFill/>
                    </a:ln>
                  </pic:spPr>
                </pic:pic>
              </a:graphicData>
            </a:graphic>
          </wp:inline>
        </w:drawing>
      </w:r>
    </w:p>
    <w:p w:rsidR="00D35B77" w:rsidRDefault="00D35B77" w:rsidP="00455ACE">
      <w:pPr>
        <w:widowControl/>
        <w:autoSpaceDE/>
        <w:autoSpaceDN/>
        <w:spacing w:line="276" w:lineRule="auto"/>
        <w:ind w:firstLine="0"/>
        <w:jc w:val="right"/>
        <w:rPr>
          <w:rFonts w:eastAsia="Calibri"/>
          <w:lang w:eastAsia="en-US"/>
        </w:rPr>
      </w:pPr>
    </w:p>
    <w:p w:rsidR="00D35B77" w:rsidRDefault="00D35B77" w:rsidP="00455ACE">
      <w:pPr>
        <w:widowControl/>
        <w:autoSpaceDE/>
        <w:autoSpaceDN/>
        <w:spacing w:line="276" w:lineRule="auto"/>
        <w:ind w:firstLine="0"/>
        <w:jc w:val="right"/>
        <w:rPr>
          <w:rFonts w:eastAsia="Calibri"/>
          <w:lang w:eastAsia="en-US"/>
        </w:rPr>
      </w:pPr>
      <w:r>
        <w:rPr>
          <w:rFonts w:eastAsia="Calibri"/>
          <w:noProof/>
        </w:rPr>
        <w:lastRenderedPageBreak/>
        <w:drawing>
          <wp:inline distT="0" distB="0" distL="0" distR="0">
            <wp:extent cx="6660515" cy="9397552"/>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60515" cy="9397552"/>
                    </a:xfrm>
                    <a:prstGeom prst="rect">
                      <a:avLst/>
                    </a:prstGeom>
                    <a:noFill/>
                    <a:ln>
                      <a:noFill/>
                    </a:ln>
                  </pic:spPr>
                </pic:pic>
              </a:graphicData>
            </a:graphic>
          </wp:inline>
        </w:drawing>
      </w:r>
    </w:p>
    <w:p w:rsidR="009520C8" w:rsidRDefault="009520C8" w:rsidP="00455ACE">
      <w:pPr>
        <w:widowControl/>
        <w:autoSpaceDE/>
        <w:autoSpaceDN/>
        <w:spacing w:line="276" w:lineRule="auto"/>
        <w:ind w:firstLine="0"/>
        <w:jc w:val="right"/>
        <w:rPr>
          <w:rFonts w:eastAsia="Calibri"/>
          <w:lang w:eastAsia="en-US"/>
        </w:rPr>
      </w:pPr>
    </w:p>
    <w:p w:rsidR="00AF3371" w:rsidRDefault="00CB3CAF" w:rsidP="00CB3CAF">
      <w:pPr>
        <w:widowControl/>
        <w:autoSpaceDE/>
        <w:autoSpaceDN/>
        <w:spacing w:after="240"/>
        <w:ind w:firstLine="0"/>
        <w:jc w:val="center"/>
        <w:rPr>
          <w:b/>
          <w:bCs/>
          <w:color w:val="000000"/>
          <w:sz w:val="27"/>
          <w:szCs w:val="27"/>
        </w:rPr>
      </w:pPr>
      <w:r w:rsidRPr="00AF3371">
        <w:rPr>
          <w:b/>
          <w:bCs/>
          <w:color w:val="000000"/>
          <w:sz w:val="27"/>
          <w:szCs w:val="27"/>
        </w:rPr>
        <w:lastRenderedPageBreak/>
        <w:t>ПРАВИТЕЛЬСТВО НОВОСИБИРСКОЙ ОБЛАСТИ</w:t>
      </w:r>
      <w:r w:rsidRPr="00AF3371">
        <w:rPr>
          <w:color w:val="000000"/>
          <w:sz w:val="24"/>
          <w:szCs w:val="24"/>
        </w:rPr>
        <w:br/>
      </w:r>
      <w:r w:rsidRPr="00AF3371">
        <w:rPr>
          <w:b/>
          <w:bCs/>
          <w:color w:val="000000"/>
          <w:sz w:val="27"/>
          <w:szCs w:val="27"/>
        </w:rPr>
        <w:t>ПОСТАНОВЛЕНИЕ</w:t>
      </w:r>
    </w:p>
    <w:p w:rsidR="00AF3371" w:rsidRDefault="00CB3CAF" w:rsidP="00AF3371">
      <w:pPr>
        <w:widowControl/>
        <w:autoSpaceDE/>
        <w:autoSpaceDN/>
        <w:ind w:firstLine="0"/>
        <w:jc w:val="center"/>
        <w:rPr>
          <w:color w:val="000000"/>
          <w:sz w:val="27"/>
          <w:szCs w:val="27"/>
        </w:rPr>
      </w:pPr>
      <w:r w:rsidRPr="00AF3371">
        <w:rPr>
          <w:color w:val="000000"/>
          <w:sz w:val="27"/>
          <w:szCs w:val="27"/>
        </w:rPr>
        <w:t>от</w:t>
      </w:r>
      <w:r w:rsidR="00AF3371" w:rsidRPr="00AF3371">
        <w:rPr>
          <w:color w:val="000000"/>
          <w:sz w:val="27"/>
          <w:szCs w:val="27"/>
        </w:rPr>
        <w:t xml:space="preserve"> </w:t>
      </w:r>
      <w:r w:rsidRPr="00AF3371">
        <w:rPr>
          <w:color w:val="000000"/>
          <w:sz w:val="27"/>
          <w:szCs w:val="27"/>
        </w:rPr>
        <w:t xml:space="preserve">21.08.2014 № 326-п </w:t>
      </w:r>
    </w:p>
    <w:p w:rsidR="00AF3371" w:rsidRDefault="00CB3CAF" w:rsidP="00AF3371">
      <w:pPr>
        <w:widowControl/>
        <w:autoSpaceDE/>
        <w:autoSpaceDN/>
        <w:ind w:firstLine="0"/>
        <w:jc w:val="center"/>
        <w:rPr>
          <w:color w:val="000000"/>
          <w:sz w:val="27"/>
          <w:szCs w:val="27"/>
        </w:rPr>
      </w:pPr>
      <w:r w:rsidRPr="00AF3371">
        <w:rPr>
          <w:color w:val="000000"/>
          <w:sz w:val="27"/>
          <w:szCs w:val="27"/>
        </w:rPr>
        <w:t xml:space="preserve">О мерах по своевременной подготовке и проведению уборочных работ </w:t>
      </w:r>
    </w:p>
    <w:p w:rsidR="00CB3CAF" w:rsidRDefault="00CB3CAF" w:rsidP="00AF3371">
      <w:pPr>
        <w:widowControl/>
        <w:autoSpaceDE/>
        <w:autoSpaceDN/>
        <w:ind w:firstLine="0"/>
        <w:jc w:val="center"/>
        <w:rPr>
          <w:color w:val="000000"/>
          <w:sz w:val="27"/>
          <w:szCs w:val="27"/>
        </w:rPr>
      </w:pPr>
      <w:r w:rsidRPr="00AF3371">
        <w:rPr>
          <w:color w:val="000000"/>
          <w:sz w:val="27"/>
          <w:szCs w:val="27"/>
        </w:rPr>
        <w:t>в 2014 году</w:t>
      </w:r>
    </w:p>
    <w:p w:rsidR="00AF3371" w:rsidRDefault="00AF3371" w:rsidP="00AF3371">
      <w:pPr>
        <w:widowControl/>
        <w:autoSpaceDE/>
        <w:autoSpaceDN/>
        <w:ind w:firstLine="0"/>
        <w:jc w:val="center"/>
        <w:rPr>
          <w:color w:val="000000"/>
          <w:sz w:val="24"/>
          <w:szCs w:val="24"/>
        </w:rPr>
      </w:pPr>
    </w:p>
    <w:p w:rsidR="00AF3371" w:rsidRPr="00CB3CAF" w:rsidRDefault="00AF3371" w:rsidP="00AF3371">
      <w:pPr>
        <w:widowControl/>
        <w:autoSpaceDE/>
        <w:autoSpaceDN/>
        <w:ind w:firstLine="0"/>
        <w:jc w:val="center"/>
        <w:rPr>
          <w:color w:val="000000"/>
          <w:sz w:val="24"/>
          <w:szCs w:val="24"/>
        </w:rPr>
      </w:pPr>
    </w:p>
    <w:p w:rsidR="004F2ECF" w:rsidRDefault="00AF3371" w:rsidP="00AF3371">
      <w:pPr>
        <w:widowControl/>
        <w:autoSpaceDE/>
        <w:autoSpaceDN/>
        <w:rPr>
          <w:color w:val="000000"/>
        </w:rPr>
      </w:pPr>
      <w:r>
        <w:rPr>
          <w:color w:val="000000"/>
        </w:rPr>
        <w:t>В</w:t>
      </w:r>
      <w:r w:rsidR="00CB3CAF" w:rsidRPr="004F2ECF">
        <w:rPr>
          <w:color w:val="000000"/>
        </w:rPr>
        <w:t xml:space="preserve"> целях создания условий для своевременной подготовки и организованного проведения уборочных работ Правительство Новосибирской области </w:t>
      </w:r>
    </w:p>
    <w:p w:rsidR="00AF3371" w:rsidRDefault="00AF3371" w:rsidP="00AF3371">
      <w:pPr>
        <w:widowControl/>
        <w:autoSpaceDE/>
        <w:autoSpaceDN/>
        <w:jc w:val="center"/>
        <w:rPr>
          <w:b/>
          <w:bCs/>
          <w:color w:val="000000"/>
        </w:rPr>
      </w:pPr>
      <w:r>
        <w:rPr>
          <w:b/>
          <w:bCs/>
          <w:color w:val="000000"/>
        </w:rPr>
        <w:t>постановляет:</w:t>
      </w:r>
    </w:p>
    <w:p w:rsidR="00AF3371" w:rsidRDefault="00CB3CAF" w:rsidP="00AF3371">
      <w:pPr>
        <w:widowControl/>
        <w:autoSpaceDE/>
        <w:autoSpaceDN/>
        <w:rPr>
          <w:color w:val="000000"/>
        </w:rPr>
      </w:pPr>
      <w:r w:rsidRPr="004F2ECF">
        <w:rPr>
          <w:color w:val="000000"/>
        </w:rPr>
        <w:t>1. Считать приоритетной задачей исполнительных органов государственной власти Новосибирской области во взаимодействии с муниципальными образованиями Новосибирской области содействие организациям агропромышленного комплекса Новосибирской области в своевременной подготовке и организованном проведении уборочных работ, сохранности выращенной сельскохозяйственной продукции урожая 2014 года.</w:t>
      </w:r>
    </w:p>
    <w:p w:rsidR="00AF3371" w:rsidRDefault="00CB3CAF" w:rsidP="00AF3371">
      <w:pPr>
        <w:widowControl/>
        <w:autoSpaceDE/>
        <w:autoSpaceDN/>
        <w:rPr>
          <w:color w:val="000000"/>
        </w:rPr>
      </w:pPr>
      <w:r w:rsidRPr="004F2ECF">
        <w:rPr>
          <w:color w:val="000000"/>
        </w:rPr>
        <w:t>2. Создать межведомственную комиссию по координации уборочных работ в муниципальных районах Новосибирской области в 2014 году в прилагаемом составе.</w:t>
      </w:r>
      <w:r w:rsidR="00AF3371" w:rsidRPr="004F2ECF">
        <w:rPr>
          <w:color w:val="000000"/>
        </w:rPr>
        <w:t xml:space="preserve"> </w:t>
      </w:r>
    </w:p>
    <w:p w:rsidR="00AF3371" w:rsidRDefault="00CB3CAF" w:rsidP="00AF3371">
      <w:pPr>
        <w:widowControl/>
        <w:autoSpaceDE/>
        <w:autoSpaceDN/>
        <w:rPr>
          <w:color w:val="000000"/>
        </w:rPr>
      </w:pPr>
      <w:r w:rsidRPr="004F2ECF">
        <w:rPr>
          <w:color w:val="000000"/>
        </w:rPr>
        <w:t>3. Утвердить прилагаемые Условия областного соревнования между муниципальными районами Новосибирской области, сельскохозяйственными организациями, крестьянскими (фермерскими) хозяйствами и работниками, занятыми на уборке урожая, в 2014 году (далее – областное соревнование) и состав комиссии по подведению итогов областного соревнования.</w:t>
      </w:r>
    </w:p>
    <w:p w:rsidR="00AF3371" w:rsidRDefault="00CB3CAF" w:rsidP="00AF3371">
      <w:pPr>
        <w:widowControl/>
        <w:autoSpaceDE/>
        <w:autoSpaceDN/>
        <w:rPr>
          <w:color w:val="000000"/>
        </w:rPr>
      </w:pPr>
      <w:r w:rsidRPr="004F2ECF">
        <w:rPr>
          <w:color w:val="000000"/>
        </w:rPr>
        <w:t>4. Министерству сельского хозяйства Новосибирской области (Иващенко Г.В.):</w:t>
      </w:r>
      <w:r w:rsidR="00AF3371" w:rsidRPr="004F2ECF">
        <w:rPr>
          <w:color w:val="000000"/>
        </w:rPr>
        <w:t xml:space="preserve"> </w:t>
      </w:r>
      <w:r w:rsidRPr="004F2ECF">
        <w:rPr>
          <w:color w:val="000000"/>
        </w:rPr>
        <w:t>1) обеспечить выделение средств на подготовку и проведение уборочных работ в объеме 580 млн. рублей, в том числе средств, источником финансового обеспечения которых являются субсидии из федерального бюджета, – 370 млн. рублей;</w:t>
      </w:r>
    </w:p>
    <w:p w:rsidR="00AF3371" w:rsidRDefault="00CB3CAF" w:rsidP="00AF3371">
      <w:pPr>
        <w:widowControl/>
        <w:autoSpaceDE/>
        <w:autoSpaceDN/>
        <w:rPr>
          <w:color w:val="000000"/>
        </w:rPr>
      </w:pPr>
      <w:r w:rsidRPr="004F2ECF">
        <w:rPr>
          <w:color w:val="000000"/>
        </w:rPr>
        <w:t xml:space="preserve">2) при проведении мероприятий по подготовке и проведению уборочных работ обратить особое внимание </w:t>
      </w:r>
      <w:proofErr w:type="gramStart"/>
      <w:r w:rsidRPr="004F2ECF">
        <w:rPr>
          <w:color w:val="000000"/>
        </w:rPr>
        <w:t>на</w:t>
      </w:r>
      <w:proofErr w:type="gramEnd"/>
      <w:r w:rsidRPr="004F2ECF">
        <w:rPr>
          <w:color w:val="000000"/>
        </w:rPr>
        <w:t>:</w:t>
      </w:r>
    </w:p>
    <w:p w:rsidR="00AF3371" w:rsidRDefault="00AF3371" w:rsidP="00AF3371">
      <w:pPr>
        <w:widowControl/>
        <w:autoSpaceDE/>
        <w:autoSpaceDN/>
        <w:rPr>
          <w:color w:val="000000"/>
        </w:rPr>
      </w:pPr>
      <w:r w:rsidRPr="004F2ECF">
        <w:rPr>
          <w:color w:val="000000"/>
        </w:rPr>
        <w:t xml:space="preserve"> </w:t>
      </w:r>
      <w:r w:rsidR="00CB3CAF" w:rsidRPr="004F2ECF">
        <w:rPr>
          <w:color w:val="000000"/>
        </w:rPr>
        <w:t>а) обеспечение сельскохозяйственных товаропроизводителей горюче-смазочными материалами;</w:t>
      </w:r>
    </w:p>
    <w:p w:rsidR="00AF3371" w:rsidRDefault="00CB3CAF" w:rsidP="00AF3371">
      <w:pPr>
        <w:widowControl/>
        <w:autoSpaceDE/>
        <w:autoSpaceDN/>
        <w:rPr>
          <w:color w:val="000000"/>
        </w:rPr>
      </w:pPr>
      <w:r w:rsidRPr="004F2ECF">
        <w:rPr>
          <w:color w:val="000000"/>
        </w:rPr>
        <w:t>б) наличие на областных, межрайонных и районных базах снабжения запасных частей и других материально-технических</w:t>
      </w:r>
      <w:r w:rsidR="00AF3371">
        <w:rPr>
          <w:color w:val="000000"/>
        </w:rPr>
        <w:t xml:space="preserve"> ресурсов в необходимом объеме;</w:t>
      </w:r>
    </w:p>
    <w:p w:rsidR="00AF3371" w:rsidRDefault="00CB3CAF" w:rsidP="00AF3371">
      <w:pPr>
        <w:widowControl/>
        <w:autoSpaceDE/>
        <w:autoSpaceDN/>
        <w:rPr>
          <w:color w:val="000000"/>
        </w:rPr>
      </w:pPr>
      <w:r w:rsidRPr="004F2ECF">
        <w:rPr>
          <w:color w:val="000000"/>
        </w:rPr>
        <w:t>в) своевременный перегон зерноуборочной техники, в первую очередь новых высокопроизводительных зерноуборочных комбайнов, для оказания помощи хозяйствам, отстающим в уборочных работах;</w:t>
      </w:r>
    </w:p>
    <w:p w:rsidR="00AF3371" w:rsidRDefault="00CB3CAF" w:rsidP="00AF3371">
      <w:pPr>
        <w:widowControl/>
        <w:autoSpaceDE/>
        <w:autoSpaceDN/>
        <w:rPr>
          <w:color w:val="000000"/>
        </w:rPr>
      </w:pPr>
      <w:r w:rsidRPr="004F2ECF">
        <w:rPr>
          <w:color w:val="000000"/>
        </w:rPr>
        <w:t>г) поставку необходимого подвижного состава для перемещения зерна по элеваторам Новосибирской области;</w:t>
      </w:r>
    </w:p>
    <w:p w:rsidR="00AF3371" w:rsidRDefault="00CB3CAF" w:rsidP="00AF3371">
      <w:pPr>
        <w:widowControl/>
        <w:autoSpaceDE/>
        <w:autoSpaceDN/>
        <w:rPr>
          <w:color w:val="000000"/>
        </w:rPr>
      </w:pPr>
      <w:r w:rsidRPr="004F2ECF">
        <w:rPr>
          <w:color w:val="000000"/>
        </w:rPr>
        <w:t>3) во взаимодействии с органами местного самоуправления муниципальных районов и городских округов Новосибирской области принять меры по привлечению к уборочным работам техники, транспорта, механизаторских и других кадров промышленных предприятий, студенческих отрядов учебных заведений;</w:t>
      </w:r>
    </w:p>
    <w:p w:rsidR="00AF3371" w:rsidRDefault="00CB3CAF" w:rsidP="00AF3371">
      <w:pPr>
        <w:widowControl/>
        <w:autoSpaceDE/>
        <w:autoSpaceDN/>
        <w:rPr>
          <w:color w:val="000000"/>
        </w:rPr>
      </w:pPr>
      <w:r w:rsidRPr="004F2ECF">
        <w:rPr>
          <w:color w:val="000000"/>
        </w:rPr>
        <w:t xml:space="preserve">4) во взаимодействии с Сибирским отделением Российской академии сельскохозяйственных наук (Донченко А.С.) и Новосибирским государственным аграрным университетом (Денисов А.С.) до 25 августа 2014 года организовать проведение районных семинаров-совещаний на базе передовых хозяйств по </w:t>
      </w:r>
      <w:r w:rsidRPr="004F2ECF">
        <w:rPr>
          <w:color w:val="000000"/>
        </w:rPr>
        <w:lastRenderedPageBreak/>
        <w:t>организации уборочных работ с учетом природно-климатических условий текущего года.</w:t>
      </w:r>
    </w:p>
    <w:p w:rsidR="00AF3371" w:rsidRDefault="00CB3CAF" w:rsidP="00AF3371">
      <w:pPr>
        <w:widowControl/>
        <w:autoSpaceDE/>
        <w:autoSpaceDN/>
        <w:rPr>
          <w:color w:val="000000"/>
        </w:rPr>
      </w:pPr>
      <w:r w:rsidRPr="004F2ECF">
        <w:rPr>
          <w:color w:val="000000"/>
        </w:rPr>
        <w:t>5. Рекомендовать главам муниципальных районов Новосибирской области:</w:t>
      </w:r>
    </w:p>
    <w:p w:rsidR="00AF3371" w:rsidRDefault="00CB3CAF" w:rsidP="00AF3371">
      <w:pPr>
        <w:widowControl/>
        <w:autoSpaceDE/>
        <w:autoSpaceDN/>
        <w:rPr>
          <w:color w:val="000000"/>
        </w:rPr>
      </w:pPr>
      <w:r w:rsidRPr="004F2ECF">
        <w:rPr>
          <w:color w:val="000000"/>
        </w:rPr>
        <w:t>1) во взаимодействии с Новосибирским филиалом ФГБУ «</w:t>
      </w:r>
      <w:proofErr w:type="spellStart"/>
      <w:r w:rsidRPr="004F2ECF">
        <w:rPr>
          <w:color w:val="000000"/>
        </w:rPr>
        <w:t>Россельхозцентр</w:t>
      </w:r>
      <w:proofErr w:type="spellEnd"/>
      <w:r w:rsidRPr="004F2ECF">
        <w:rPr>
          <w:color w:val="000000"/>
        </w:rPr>
        <w:t xml:space="preserve">» (Любимец Ю.В.), ФГБУ «Новосибирская межобластная ветеринарная лаборатория» (Ларин В.В.) и ФГБУ центр агрохимической службы «Новосибирский» (Степанов М.И.) содействовать подготовке материально-технической базы сельскохозяйственных товаропроизводителей, элеваторов и хлебоприемных предприятий, сохранности убранного урожая и </w:t>
      </w:r>
      <w:proofErr w:type="gramStart"/>
      <w:r w:rsidRPr="004F2ECF">
        <w:rPr>
          <w:color w:val="000000"/>
        </w:rPr>
        <w:t>контролю за</w:t>
      </w:r>
      <w:proofErr w:type="gramEnd"/>
      <w:r w:rsidRPr="004F2ECF">
        <w:rPr>
          <w:color w:val="000000"/>
        </w:rPr>
        <w:t xml:space="preserve"> его качеством;</w:t>
      </w:r>
    </w:p>
    <w:p w:rsidR="00AF3371" w:rsidRDefault="00CB3CAF" w:rsidP="00AF3371">
      <w:pPr>
        <w:widowControl/>
        <w:autoSpaceDE/>
        <w:autoSpaceDN/>
        <w:rPr>
          <w:color w:val="000000"/>
        </w:rPr>
      </w:pPr>
      <w:r w:rsidRPr="004F2ECF">
        <w:rPr>
          <w:color w:val="000000"/>
        </w:rPr>
        <w:t>2) до 23 августа 2014 года принять правовые акты об организации уборочных работ, создать координационные органы, возглавить и организовать их работу; ежедневно информировать министерство сельского хозяйства Новосибирской области о ходе уборочных работ;</w:t>
      </w:r>
    </w:p>
    <w:p w:rsidR="00AF3371" w:rsidRDefault="00CB3CAF" w:rsidP="00AF3371">
      <w:pPr>
        <w:widowControl/>
        <w:autoSpaceDE/>
        <w:autoSpaceDN/>
        <w:rPr>
          <w:color w:val="000000"/>
        </w:rPr>
      </w:pPr>
      <w:r w:rsidRPr="004F2ECF">
        <w:rPr>
          <w:color w:val="000000"/>
        </w:rPr>
        <w:t>3) содействовать привлечению сельскохозяйственными товаропроизводителями банковских кредитов на проведение уборочных работ в текущем году.</w:t>
      </w:r>
    </w:p>
    <w:p w:rsidR="00AF3371" w:rsidRDefault="00CB3CAF" w:rsidP="00AF3371">
      <w:pPr>
        <w:widowControl/>
        <w:autoSpaceDE/>
        <w:autoSpaceDN/>
        <w:rPr>
          <w:color w:val="000000"/>
        </w:rPr>
      </w:pPr>
      <w:r w:rsidRPr="004F2ECF">
        <w:rPr>
          <w:color w:val="000000"/>
        </w:rPr>
        <w:t>6. Департаменту информационной политики администрации Губернатора Новосибирской области и Правительства Новосибирской области (Нешумов С.И.) обеспечить освещение в средствах массовой информации хода уборочных работ, передового опыта и результатов областного соревнования.</w:t>
      </w:r>
    </w:p>
    <w:p w:rsidR="009520C8" w:rsidRPr="004F2ECF" w:rsidRDefault="00CB3CAF" w:rsidP="00AF3371">
      <w:pPr>
        <w:widowControl/>
        <w:autoSpaceDE/>
        <w:autoSpaceDN/>
        <w:rPr>
          <w:color w:val="000000"/>
        </w:rPr>
      </w:pPr>
      <w:r w:rsidRPr="004F2ECF">
        <w:rPr>
          <w:color w:val="000000"/>
        </w:rPr>
        <w:t xml:space="preserve">7. </w:t>
      </w:r>
      <w:proofErr w:type="gramStart"/>
      <w:r w:rsidRPr="004F2ECF">
        <w:rPr>
          <w:color w:val="000000"/>
        </w:rPr>
        <w:t>Контроль за</w:t>
      </w:r>
      <w:proofErr w:type="gramEnd"/>
      <w:r w:rsidRPr="004F2ECF">
        <w:rPr>
          <w:color w:val="000000"/>
        </w:rPr>
        <w:t xml:space="preserve"> исполнением постановления возложить на временно исполняющего обязанности заместителя Губернатора Новосибирской области </w:t>
      </w:r>
      <w:proofErr w:type="spellStart"/>
      <w:r w:rsidRPr="004F2ECF">
        <w:rPr>
          <w:color w:val="000000"/>
        </w:rPr>
        <w:t>Пронькина</w:t>
      </w:r>
      <w:proofErr w:type="spellEnd"/>
      <w:r w:rsidRPr="004F2ECF">
        <w:rPr>
          <w:color w:val="000000"/>
        </w:rPr>
        <w:t xml:space="preserve"> В.А.</w:t>
      </w:r>
    </w:p>
    <w:p w:rsidR="00CB3CAF" w:rsidRDefault="00CB3CAF" w:rsidP="00AF3371">
      <w:pPr>
        <w:widowControl/>
        <w:autoSpaceDE/>
        <w:autoSpaceDN/>
        <w:spacing w:line="276" w:lineRule="auto"/>
        <w:ind w:firstLine="0"/>
        <w:rPr>
          <w:color w:val="000000"/>
          <w:sz w:val="24"/>
          <w:szCs w:val="24"/>
        </w:rPr>
      </w:pPr>
    </w:p>
    <w:p w:rsidR="00CB3CAF" w:rsidRDefault="00CB3CAF" w:rsidP="00CB3CAF">
      <w:pPr>
        <w:tabs>
          <w:tab w:val="left" w:pos="6946"/>
          <w:tab w:val="left" w:pos="7531"/>
        </w:tabs>
        <w:autoSpaceDE/>
        <w:autoSpaceDN/>
        <w:ind w:left="5954" w:firstLine="0"/>
        <w:jc w:val="center"/>
        <w:outlineLvl w:val="0"/>
      </w:pPr>
    </w:p>
    <w:p w:rsidR="00CB3CAF" w:rsidRDefault="00CB3CAF" w:rsidP="00CB3CAF">
      <w:pPr>
        <w:tabs>
          <w:tab w:val="left" w:pos="6946"/>
          <w:tab w:val="left" w:pos="7531"/>
        </w:tabs>
        <w:autoSpaceDE/>
        <w:autoSpaceDN/>
        <w:ind w:left="5954" w:firstLine="0"/>
        <w:jc w:val="center"/>
        <w:outlineLvl w:val="0"/>
      </w:pPr>
    </w:p>
    <w:p w:rsidR="00CB3CAF" w:rsidRDefault="00CB3CAF"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AF3371" w:rsidRDefault="00AF3371" w:rsidP="00CB3CAF">
      <w:pPr>
        <w:tabs>
          <w:tab w:val="left" w:pos="6946"/>
          <w:tab w:val="left" w:pos="7531"/>
        </w:tabs>
        <w:autoSpaceDE/>
        <w:autoSpaceDN/>
        <w:ind w:left="5954" w:firstLine="0"/>
        <w:jc w:val="center"/>
        <w:outlineLvl w:val="0"/>
      </w:pPr>
    </w:p>
    <w:p w:rsidR="00CB3CAF" w:rsidRPr="00CB3CAF" w:rsidRDefault="00CB3CAF" w:rsidP="00CB3CAF">
      <w:pPr>
        <w:tabs>
          <w:tab w:val="left" w:pos="6946"/>
          <w:tab w:val="left" w:pos="7531"/>
        </w:tabs>
        <w:autoSpaceDE/>
        <w:autoSpaceDN/>
        <w:ind w:left="5954" w:firstLine="0"/>
        <w:jc w:val="center"/>
        <w:outlineLvl w:val="0"/>
      </w:pPr>
      <w:r w:rsidRPr="00CB3CAF">
        <w:lastRenderedPageBreak/>
        <w:t>УТВЕРЖДЕНЫ</w:t>
      </w:r>
    </w:p>
    <w:p w:rsidR="00CB3CAF" w:rsidRPr="00CB3CAF" w:rsidRDefault="00CB3CAF" w:rsidP="00CB3CAF">
      <w:pPr>
        <w:tabs>
          <w:tab w:val="left" w:pos="6946"/>
        </w:tabs>
        <w:autoSpaceDE/>
        <w:autoSpaceDN/>
        <w:ind w:left="5954" w:firstLine="0"/>
        <w:jc w:val="center"/>
      </w:pPr>
      <w:r w:rsidRPr="00CB3CAF">
        <w:t>постановлением Правительства</w:t>
      </w:r>
    </w:p>
    <w:p w:rsidR="00CB3CAF" w:rsidRPr="00CB3CAF" w:rsidRDefault="00CB3CAF" w:rsidP="00CB3CAF">
      <w:pPr>
        <w:tabs>
          <w:tab w:val="left" w:pos="6946"/>
        </w:tabs>
        <w:autoSpaceDE/>
        <w:autoSpaceDN/>
        <w:ind w:left="5954" w:firstLine="0"/>
        <w:jc w:val="center"/>
      </w:pPr>
      <w:r w:rsidRPr="00CB3CAF">
        <w:t>Новосибирской области</w:t>
      </w:r>
    </w:p>
    <w:p w:rsidR="00CB3CAF" w:rsidRPr="00CB3CAF" w:rsidRDefault="00CB3CAF" w:rsidP="00CB3CAF">
      <w:pPr>
        <w:widowControl/>
        <w:autoSpaceDE/>
        <w:autoSpaceDN/>
        <w:spacing w:after="200" w:line="276" w:lineRule="auto"/>
        <w:ind w:left="6120" w:firstLine="0"/>
        <w:jc w:val="center"/>
        <w:rPr>
          <w:rFonts w:eastAsia="Calibri"/>
          <w:lang w:eastAsia="en-US"/>
        </w:rPr>
      </w:pPr>
      <w:r w:rsidRPr="00CB3CAF">
        <w:rPr>
          <w:rFonts w:eastAsia="Calibri"/>
          <w:lang w:eastAsia="en-US"/>
        </w:rPr>
        <w:t>от 21.08.2014  № 326-п</w:t>
      </w:r>
    </w:p>
    <w:p w:rsidR="00CB3CAF" w:rsidRPr="00CB3CAF" w:rsidRDefault="00CB3CAF" w:rsidP="00CB3CAF">
      <w:pPr>
        <w:autoSpaceDE/>
        <w:autoSpaceDN/>
        <w:ind w:firstLine="0"/>
        <w:jc w:val="center"/>
        <w:outlineLvl w:val="0"/>
      </w:pPr>
    </w:p>
    <w:p w:rsidR="00CB3CAF" w:rsidRPr="00CB3CAF" w:rsidRDefault="00CB3CAF" w:rsidP="00CB3CAF">
      <w:pPr>
        <w:autoSpaceDE/>
        <w:autoSpaceDN/>
        <w:ind w:firstLine="0"/>
        <w:jc w:val="center"/>
        <w:outlineLvl w:val="0"/>
      </w:pPr>
    </w:p>
    <w:p w:rsidR="00CB3CAF" w:rsidRPr="00CB3CAF" w:rsidRDefault="00CB3CAF" w:rsidP="00CB3CAF">
      <w:pPr>
        <w:autoSpaceDE/>
        <w:autoSpaceDN/>
        <w:ind w:firstLine="0"/>
        <w:jc w:val="center"/>
        <w:outlineLvl w:val="0"/>
        <w:rPr>
          <w:b/>
        </w:rPr>
      </w:pPr>
      <w:r w:rsidRPr="00CB3CAF">
        <w:rPr>
          <w:b/>
        </w:rPr>
        <w:t>УСЛОВИЯ</w:t>
      </w:r>
    </w:p>
    <w:p w:rsidR="00CB3CAF" w:rsidRPr="00CB3CAF" w:rsidRDefault="00CB3CAF" w:rsidP="00CB3CAF">
      <w:pPr>
        <w:autoSpaceDE/>
        <w:autoSpaceDN/>
        <w:ind w:firstLine="0"/>
        <w:jc w:val="center"/>
        <w:rPr>
          <w:b/>
        </w:rPr>
      </w:pPr>
      <w:r w:rsidRPr="00CB3CAF">
        <w:rPr>
          <w:b/>
        </w:rPr>
        <w:t xml:space="preserve">областного соревнования между муниципальными районами </w:t>
      </w:r>
    </w:p>
    <w:p w:rsidR="00CB3CAF" w:rsidRPr="00CB3CAF" w:rsidRDefault="00CB3CAF" w:rsidP="00CB3CAF">
      <w:pPr>
        <w:autoSpaceDE/>
        <w:autoSpaceDN/>
        <w:ind w:firstLine="0"/>
        <w:jc w:val="center"/>
        <w:rPr>
          <w:b/>
        </w:rPr>
      </w:pPr>
      <w:r w:rsidRPr="00CB3CAF">
        <w:rPr>
          <w:b/>
        </w:rPr>
        <w:t>Новосибирской области, сельскохозяйственными организациями, крестьянскими (фермерскими) хозяйствами и работниками, занятыми на уборке урожая, в 2014 году</w:t>
      </w:r>
    </w:p>
    <w:p w:rsidR="00CB3CAF" w:rsidRPr="00CB3CAF" w:rsidRDefault="00CB3CAF" w:rsidP="00CB3CAF">
      <w:pPr>
        <w:autoSpaceDE/>
        <w:autoSpaceDN/>
        <w:ind w:firstLine="0"/>
        <w:jc w:val="left"/>
      </w:pPr>
    </w:p>
    <w:p w:rsidR="00CB3CAF" w:rsidRPr="00CB3CAF" w:rsidRDefault="00CB3CAF" w:rsidP="00CB3CAF">
      <w:pPr>
        <w:autoSpaceDE/>
        <w:autoSpaceDN/>
        <w:ind w:firstLine="0"/>
        <w:jc w:val="left"/>
      </w:pPr>
    </w:p>
    <w:p w:rsidR="00CB3CAF" w:rsidRPr="00CB3CAF" w:rsidRDefault="00CB3CAF" w:rsidP="00CB3CAF">
      <w:pPr>
        <w:autoSpaceDE/>
        <w:autoSpaceDN/>
      </w:pPr>
      <w:r w:rsidRPr="00CB3CAF">
        <w:t>1.</w:t>
      </w:r>
      <w:r w:rsidRPr="00CB3CAF">
        <w:rPr>
          <w:lang w:val="en-US"/>
        </w:rPr>
        <w:t> </w:t>
      </w:r>
      <w:r w:rsidRPr="00CB3CAF">
        <w:t xml:space="preserve">Областное соревнование между муниципальными районами Новосибирской области, сельскохозяйственными организациями, крестьянскими (фермерскими) хозяйствами и работниками, занятыми на уборке урожая (далее </w:t>
      </w:r>
      <w:r w:rsidRPr="00CB3CAF">
        <w:rPr>
          <w:szCs w:val="20"/>
        </w:rPr>
        <w:t>–</w:t>
      </w:r>
      <w:r w:rsidRPr="00CB3CAF">
        <w:t xml:space="preserve"> областное соревнование), проводится в целях мобилизации коллективов, всех тружеников агропромышленного комплекса на организованное и своевременное проведение уборки урожая, повышение эффективности уборочных работ, рационального использования имеющихся производственных и трудовых ресурсов.</w:t>
      </w:r>
    </w:p>
    <w:p w:rsidR="00CB3CAF" w:rsidRPr="00CB3CAF" w:rsidRDefault="00CB3CAF" w:rsidP="00CB3CAF">
      <w:pPr>
        <w:autoSpaceDE/>
        <w:autoSpaceDN/>
      </w:pPr>
      <w:r w:rsidRPr="00CB3CAF">
        <w:t>2. В областном соревновании участвуют:</w:t>
      </w:r>
    </w:p>
    <w:p w:rsidR="00CB3CAF" w:rsidRPr="00CB3CAF" w:rsidRDefault="00CB3CAF" w:rsidP="00CB3CAF">
      <w:pPr>
        <w:autoSpaceDE/>
        <w:autoSpaceDN/>
      </w:pPr>
      <w:r w:rsidRPr="00CB3CAF">
        <w:t>муниципальные районы Новосибирской области;</w:t>
      </w:r>
    </w:p>
    <w:p w:rsidR="00CB3CAF" w:rsidRPr="00CB3CAF" w:rsidRDefault="00CB3CAF" w:rsidP="00CB3CAF">
      <w:pPr>
        <w:autoSpaceDE/>
        <w:autoSpaceDN/>
      </w:pPr>
      <w:r w:rsidRPr="00CB3CAF">
        <w:t>сельскохозяйственные организации всех форм собственности;</w:t>
      </w:r>
    </w:p>
    <w:p w:rsidR="00CB3CAF" w:rsidRPr="00CB3CAF" w:rsidRDefault="00CB3CAF" w:rsidP="00CB3CAF">
      <w:pPr>
        <w:autoSpaceDE/>
        <w:autoSpaceDN/>
      </w:pPr>
      <w:r w:rsidRPr="00CB3CAF">
        <w:t>крестьянские (фермерские) хозяйства;</w:t>
      </w:r>
    </w:p>
    <w:p w:rsidR="00CB3CAF" w:rsidRPr="00CB3CAF" w:rsidRDefault="00CB3CAF" w:rsidP="00CB3CAF">
      <w:pPr>
        <w:autoSpaceDE/>
        <w:autoSpaceDN/>
      </w:pPr>
      <w:r w:rsidRPr="00CB3CAF">
        <w:t>работники, занятые на уборке урожая;</w:t>
      </w:r>
    </w:p>
    <w:p w:rsidR="00CB3CAF" w:rsidRPr="00CB3CAF" w:rsidRDefault="00CB3CAF" w:rsidP="00CB3CAF">
      <w:pPr>
        <w:autoSpaceDE/>
        <w:autoSpaceDN/>
      </w:pPr>
      <w:r w:rsidRPr="00CB3CAF">
        <w:t>ученические бригады образовательных учреждений профессионального образования;</w:t>
      </w:r>
    </w:p>
    <w:p w:rsidR="00CB3CAF" w:rsidRPr="00CB3CAF" w:rsidRDefault="00CB3CAF" w:rsidP="00CB3CAF">
      <w:pPr>
        <w:autoSpaceDE/>
        <w:autoSpaceDN/>
      </w:pPr>
      <w:r w:rsidRPr="00CB3CAF">
        <w:t>образовательные учреждения профессионального образования.</w:t>
      </w:r>
    </w:p>
    <w:p w:rsidR="00CB3CAF" w:rsidRPr="00CB3CAF" w:rsidRDefault="00CB3CAF" w:rsidP="00CB3CAF">
      <w:pPr>
        <w:autoSpaceDE/>
        <w:autoSpaceDN/>
      </w:pPr>
      <w:r w:rsidRPr="00CB3CAF">
        <w:t>3. По итогам областного соревнования предусматривается:</w:t>
      </w:r>
    </w:p>
    <w:p w:rsidR="00CB3CAF" w:rsidRPr="00CB3CAF" w:rsidRDefault="00CB3CAF" w:rsidP="00CB3CAF">
      <w:pPr>
        <w:autoSpaceDE/>
        <w:autoSpaceDN/>
      </w:pPr>
      <w:r w:rsidRPr="00CB3CAF">
        <w:t>1) присуждение муниципальным районам Новосибирской области первого, второго, третьего места по каждой природно-климатической зоне Новосибирской области за получение наивысших показателей на уборке урожая зерновых и кормовых культур;</w:t>
      </w:r>
    </w:p>
    <w:p w:rsidR="00CB3CAF" w:rsidRPr="00CB3CAF" w:rsidRDefault="00CB3CAF" w:rsidP="00CB3CAF">
      <w:pPr>
        <w:autoSpaceDE/>
        <w:autoSpaceDN/>
      </w:pPr>
      <w:r w:rsidRPr="00CB3CAF">
        <w:t>2) награждение муниципальных районов Новосибирской области за высокую организацию труда на уборке урожая;</w:t>
      </w:r>
    </w:p>
    <w:p w:rsidR="00CB3CAF" w:rsidRPr="00CB3CAF" w:rsidRDefault="00CB3CAF" w:rsidP="00CB3CAF">
      <w:pPr>
        <w:autoSpaceDE/>
        <w:autoSpaceDN/>
      </w:pPr>
      <w:r w:rsidRPr="00CB3CAF">
        <w:t>3) награждение сельскохозяйственных организаций, применяющих прогрессивные современные технологии выращивания зерновых и кормовых культур и добившихся наивысших показателей на уборке урожая зерновых и кормовых культур, – тридцать одно призовое место по Новосибирской области;</w:t>
      </w:r>
    </w:p>
    <w:p w:rsidR="00CB3CAF" w:rsidRPr="00CB3CAF" w:rsidRDefault="00CB3CAF" w:rsidP="00CB3CAF">
      <w:pPr>
        <w:autoSpaceDE/>
        <w:autoSpaceDN/>
      </w:pPr>
      <w:r w:rsidRPr="00CB3CAF">
        <w:t>4) награждение сельскохозяйственных организаций, оказавших помощь другим сельскохозяйственным организациям на уборке урожая зерновых культур, – три призовых места по Новосибирской области;</w:t>
      </w:r>
    </w:p>
    <w:p w:rsidR="00CB3CAF" w:rsidRPr="00CB3CAF" w:rsidRDefault="00CB3CAF" w:rsidP="00CB3CAF">
      <w:pPr>
        <w:autoSpaceDE/>
        <w:autoSpaceDN/>
      </w:pPr>
      <w:r w:rsidRPr="00CB3CAF">
        <w:t xml:space="preserve">5) присуждение крестьянским (фермерским) хозяйствам первого, второго, третьего места по каждой природно-климатической зоне </w:t>
      </w:r>
      <w:r w:rsidRPr="00CB3CAF">
        <w:rPr>
          <w:szCs w:val="20"/>
        </w:rPr>
        <w:t xml:space="preserve">Новосибирской </w:t>
      </w:r>
      <w:r w:rsidRPr="00CB3CAF">
        <w:t>области</w:t>
      </w:r>
      <w:r w:rsidRPr="00CB3CAF">
        <w:rPr>
          <w:szCs w:val="20"/>
        </w:rPr>
        <w:t xml:space="preserve"> </w:t>
      </w:r>
      <w:r w:rsidRPr="00CB3CAF">
        <w:t>за получение наивысших показателей на уборке урожая зерновых культур;</w:t>
      </w:r>
    </w:p>
    <w:p w:rsidR="00CB3CAF" w:rsidRPr="00CB3CAF" w:rsidRDefault="00CB3CAF" w:rsidP="00CB3CAF">
      <w:pPr>
        <w:autoSpaceDE/>
        <w:autoSpaceDN/>
      </w:pPr>
      <w:r w:rsidRPr="00CB3CAF">
        <w:t>6)</w:t>
      </w:r>
      <w:r w:rsidRPr="00CB3CAF">
        <w:rPr>
          <w:szCs w:val="20"/>
        </w:rPr>
        <w:t> </w:t>
      </w:r>
      <w:r w:rsidRPr="00CB3CAF">
        <w:t xml:space="preserve">награждение работников, добившихся наивысших показателей на заготовке кормов, </w:t>
      </w:r>
      <w:r w:rsidRPr="00CB3CAF">
        <w:rPr>
          <w:szCs w:val="20"/>
        </w:rPr>
        <w:t>–</w:t>
      </w:r>
      <w:r w:rsidRPr="00CB3CAF">
        <w:t xml:space="preserve"> присуждение первого, второго, третьего места по четырем видам работ по </w:t>
      </w:r>
      <w:r w:rsidRPr="00CB3CAF">
        <w:lastRenderedPageBreak/>
        <w:t>каждой природно-климатической зоне Новосибирской области – всего тридцать шесть призовых мест;</w:t>
      </w:r>
    </w:p>
    <w:p w:rsidR="00CB3CAF" w:rsidRPr="00CB3CAF" w:rsidRDefault="00CB3CAF" w:rsidP="00CB3CAF">
      <w:pPr>
        <w:autoSpaceDE/>
        <w:autoSpaceDN/>
      </w:pPr>
      <w:r w:rsidRPr="00CB3CAF">
        <w:t>7) награждение работников, занятых на уборке урожая:</w:t>
      </w:r>
    </w:p>
    <w:p w:rsidR="00CB3CAF" w:rsidRPr="00CB3CAF" w:rsidRDefault="00CB3CAF" w:rsidP="00CB3CAF">
      <w:pPr>
        <w:autoSpaceDE/>
        <w:autoSpaceDN/>
      </w:pPr>
      <w:r w:rsidRPr="00CB3CAF">
        <w:t xml:space="preserve">а) комбайнеров зерноуборочных комбайнов </w:t>
      </w:r>
      <w:r w:rsidRPr="00CB3CAF">
        <w:rPr>
          <w:lang w:val="en-US"/>
        </w:rPr>
        <w:t>c</w:t>
      </w:r>
      <w:r w:rsidRPr="00CB3CAF">
        <w:t xml:space="preserve"> присуждением первого и второго места по семи группам комбайнов по каждой природно-климатической зоне </w:t>
      </w:r>
      <w:r w:rsidRPr="00CB3CAF">
        <w:rPr>
          <w:szCs w:val="20"/>
        </w:rPr>
        <w:t xml:space="preserve">Новосибирской </w:t>
      </w:r>
      <w:r w:rsidRPr="00CB3CAF">
        <w:t>области – всего сорок два призовых места;</w:t>
      </w:r>
    </w:p>
    <w:p w:rsidR="00CB3CAF" w:rsidRPr="00CB3CAF" w:rsidRDefault="00CB3CAF" w:rsidP="00CB3CAF">
      <w:pPr>
        <w:autoSpaceDE/>
        <w:autoSpaceDN/>
      </w:pPr>
      <w:r w:rsidRPr="00CB3CAF">
        <w:t>б) комбайнеров, оказывающих помощь в уборке урожая другим хозяйствам,</w:t>
      </w:r>
      <w:r w:rsidRPr="00CB3CAF">
        <w:rPr>
          <w:szCs w:val="20"/>
        </w:rPr>
        <w:t> –</w:t>
      </w:r>
      <w:r w:rsidRPr="00CB3CAF">
        <w:t xml:space="preserve"> девять призовых мест по </w:t>
      </w:r>
      <w:r w:rsidRPr="00CB3CAF">
        <w:rPr>
          <w:szCs w:val="20"/>
        </w:rPr>
        <w:t xml:space="preserve">Новосибирской </w:t>
      </w:r>
      <w:r w:rsidRPr="00CB3CAF">
        <w:t>области;</w:t>
      </w:r>
    </w:p>
    <w:p w:rsidR="00CB3CAF" w:rsidRPr="00CB3CAF" w:rsidRDefault="00CB3CAF" w:rsidP="00CB3CAF">
      <w:pPr>
        <w:autoSpaceDE/>
        <w:autoSpaceDN/>
      </w:pPr>
      <w:r w:rsidRPr="00CB3CAF">
        <w:t xml:space="preserve">в) молодых комбайнеров зерновых комбайнов (до 20 лет) – пятнадцать призовых мест по </w:t>
      </w:r>
      <w:r w:rsidRPr="00CB3CAF">
        <w:rPr>
          <w:szCs w:val="20"/>
        </w:rPr>
        <w:t xml:space="preserve">Новосибирской </w:t>
      </w:r>
      <w:r w:rsidRPr="00CB3CAF">
        <w:t>области;</w:t>
      </w:r>
    </w:p>
    <w:p w:rsidR="00CB3CAF" w:rsidRPr="00CB3CAF" w:rsidRDefault="00CB3CAF" w:rsidP="00CB3CAF">
      <w:pPr>
        <w:autoSpaceDE/>
        <w:autoSpaceDN/>
      </w:pPr>
      <w:r w:rsidRPr="00CB3CAF">
        <w:t xml:space="preserve">г) трактористов на вспашке зяби с присуждением первого и второго места по шести группам тракторов по каждой природно-климатической зоне </w:t>
      </w:r>
      <w:r w:rsidRPr="00CB3CAF">
        <w:rPr>
          <w:szCs w:val="20"/>
        </w:rPr>
        <w:t xml:space="preserve">Новосибирской </w:t>
      </w:r>
      <w:r w:rsidRPr="00CB3CAF">
        <w:t>области – всего тридцать шесть призовых мест;</w:t>
      </w:r>
    </w:p>
    <w:p w:rsidR="00CB3CAF" w:rsidRPr="00CB3CAF" w:rsidRDefault="00CB3CAF" w:rsidP="00CB3CAF">
      <w:pPr>
        <w:autoSpaceDE/>
        <w:autoSpaceDN/>
      </w:pPr>
      <w:r w:rsidRPr="00CB3CAF">
        <w:t xml:space="preserve">д) водителей и механизаторов на транспортных работах с присуждением первого и второго места по шести группам транспортных средств по каждой природно-климатической зоне </w:t>
      </w:r>
      <w:r w:rsidRPr="00CB3CAF">
        <w:rPr>
          <w:szCs w:val="20"/>
        </w:rPr>
        <w:t xml:space="preserve">Новосибирской </w:t>
      </w:r>
      <w:r w:rsidRPr="00CB3CAF">
        <w:t>области – всего тридцать шесть призовых мест;</w:t>
      </w:r>
    </w:p>
    <w:p w:rsidR="00CB3CAF" w:rsidRPr="00CB3CAF" w:rsidRDefault="00CB3CAF" w:rsidP="00CB3CAF">
      <w:pPr>
        <w:autoSpaceDE/>
        <w:autoSpaceDN/>
      </w:pPr>
      <w:r w:rsidRPr="00CB3CAF">
        <w:t>е) </w:t>
      </w:r>
      <w:proofErr w:type="spellStart"/>
      <w:r w:rsidRPr="00CB3CAF">
        <w:t>зерносушильщиков</w:t>
      </w:r>
      <w:proofErr w:type="spellEnd"/>
      <w:r w:rsidRPr="00CB3CAF">
        <w:t xml:space="preserve"> – три призовых места по</w:t>
      </w:r>
      <w:r w:rsidRPr="00CB3CAF">
        <w:rPr>
          <w:szCs w:val="20"/>
        </w:rPr>
        <w:t xml:space="preserve"> Новосибирской</w:t>
      </w:r>
      <w:r w:rsidRPr="00CB3CAF">
        <w:t xml:space="preserve"> области;</w:t>
      </w:r>
    </w:p>
    <w:p w:rsidR="00CB3CAF" w:rsidRPr="00CB3CAF" w:rsidRDefault="00CB3CAF" w:rsidP="00CB3CAF">
      <w:pPr>
        <w:autoSpaceDE/>
        <w:autoSpaceDN/>
      </w:pPr>
      <w:r w:rsidRPr="00CB3CAF">
        <w:t>ж) инженерно-технических работников, специалистов технического обслуживания и ремонта сельскохозяйственной техники – шесть призовых мест по Н</w:t>
      </w:r>
      <w:r w:rsidRPr="00CB3CAF">
        <w:rPr>
          <w:szCs w:val="20"/>
        </w:rPr>
        <w:t xml:space="preserve">овосибирской </w:t>
      </w:r>
      <w:r w:rsidRPr="00CB3CAF">
        <w:t>области;</w:t>
      </w:r>
    </w:p>
    <w:p w:rsidR="00CB3CAF" w:rsidRPr="00CB3CAF" w:rsidRDefault="00CB3CAF" w:rsidP="00CB3CAF">
      <w:pPr>
        <w:autoSpaceDE/>
        <w:autoSpaceDN/>
      </w:pPr>
      <w:r w:rsidRPr="00CB3CAF">
        <w:t>з) ученической бригады образовательного учреждения профессионального образования;</w:t>
      </w:r>
    </w:p>
    <w:p w:rsidR="00CB3CAF" w:rsidRPr="00CB3CAF" w:rsidRDefault="00CB3CAF" w:rsidP="00CB3CAF">
      <w:pPr>
        <w:autoSpaceDE/>
        <w:autoSpaceDN/>
      </w:pPr>
      <w:r w:rsidRPr="00CB3CAF">
        <w:t>8) награждение образовательного учреждения профессионального образования, добившегося наивысшего показателя на уборке урожая зерновых культур.</w:t>
      </w:r>
    </w:p>
    <w:p w:rsidR="00CB3CAF" w:rsidRPr="00CB3CAF" w:rsidRDefault="00CB3CAF" w:rsidP="00CB3CAF">
      <w:pPr>
        <w:autoSpaceDE/>
        <w:autoSpaceDN/>
      </w:pPr>
      <w:r w:rsidRPr="00CB3CAF">
        <w:t>4. Итоги областного соревнования между муниципальными районами Новосибирской области подводятся по трем природно-климатическим зонам: Кулундинской, Барабинской, Центрально-Восточной.</w:t>
      </w:r>
    </w:p>
    <w:p w:rsidR="00CB3CAF" w:rsidRPr="00CB3CAF" w:rsidRDefault="00CB3CAF" w:rsidP="00CB3CAF">
      <w:pPr>
        <w:autoSpaceDE/>
        <w:autoSpaceDN/>
      </w:pPr>
      <w:r w:rsidRPr="00CB3CAF">
        <w:t>Победителями областного соревнования признаются муниципальные районы Новосибирской области, добившиеся наивысших показателей на уборке урожая зерновых культур, обеспечившие интенсивное высокоэффективное использование пашни, при условии:</w:t>
      </w:r>
    </w:p>
    <w:p w:rsidR="00CB3CAF" w:rsidRPr="00CB3CAF" w:rsidRDefault="00CB3CAF" w:rsidP="00CB3CAF">
      <w:pPr>
        <w:autoSpaceDE/>
        <w:autoSpaceDN/>
      </w:pPr>
      <w:r w:rsidRPr="00CB3CAF">
        <w:t>1) качественного проведения уборки урожая на всей уборочной площади посева;</w:t>
      </w:r>
    </w:p>
    <w:p w:rsidR="00CB3CAF" w:rsidRPr="00CB3CAF" w:rsidRDefault="00CB3CAF" w:rsidP="00CB3CAF">
      <w:pPr>
        <w:autoSpaceDE/>
        <w:autoSpaceDN/>
      </w:pPr>
      <w:r w:rsidRPr="00CB3CAF">
        <w:t>2) выполнения плана засыпки семян под урожай будущего года, доведения не менее 70 процентов их до посевных стандартов по чистоте;</w:t>
      </w:r>
    </w:p>
    <w:p w:rsidR="00CB3CAF" w:rsidRPr="00CB3CAF" w:rsidRDefault="00CB3CAF" w:rsidP="00CB3CAF">
      <w:pPr>
        <w:autoSpaceDE/>
        <w:autoSpaceDN/>
        <w:jc w:val="left"/>
      </w:pPr>
      <w:r w:rsidRPr="00CB3CAF">
        <w:t>3) выполнения плана вспашки зяби;</w:t>
      </w:r>
    </w:p>
    <w:p w:rsidR="00CB3CAF" w:rsidRPr="00CB3CAF" w:rsidRDefault="00CB3CAF" w:rsidP="00CB3CAF">
      <w:pPr>
        <w:autoSpaceDE/>
        <w:autoSpaceDN/>
        <w:jc w:val="left"/>
      </w:pPr>
      <w:r w:rsidRPr="00CB3CAF">
        <w:t>4) соблюдения правил охраны труда и техники безопасности.</w:t>
      </w:r>
    </w:p>
    <w:p w:rsidR="00CB3CAF" w:rsidRPr="00CB3CAF" w:rsidRDefault="00CB3CAF" w:rsidP="00CB3CAF">
      <w:pPr>
        <w:autoSpaceDE/>
        <w:autoSpaceDN/>
      </w:pPr>
      <w:r w:rsidRPr="00CB3CAF">
        <w:t>Муниципальные районы Новосибирской области, занявшие призовые места, награждаются Почетной грамотой Губернатора Новосибирской области и премируются из призового фонда областного соревнования автомобилем ГАЗ 322132-344.</w:t>
      </w:r>
    </w:p>
    <w:p w:rsidR="00CB3CAF" w:rsidRPr="00CB3CAF" w:rsidRDefault="00CB3CAF" w:rsidP="00CB3CAF">
      <w:pPr>
        <w:autoSpaceDE/>
        <w:autoSpaceDN/>
      </w:pPr>
      <w:r w:rsidRPr="00CB3CAF">
        <w:t xml:space="preserve">5. Муниципальные районы </w:t>
      </w:r>
      <w:r w:rsidRPr="00CB3CAF">
        <w:rPr>
          <w:szCs w:val="20"/>
        </w:rPr>
        <w:t xml:space="preserve">Новосибирской области </w:t>
      </w:r>
      <w:r w:rsidRPr="00CB3CAF">
        <w:t xml:space="preserve">за высокую организацию труда на уборке урожая </w:t>
      </w:r>
      <w:proofErr w:type="gramStart"/>
      <w:r w:rsidRPr="00CB3CAF">
        <w:t>награждаются Почетной грамотой Губернатора Новосибирской области и для каждого награжденного муниципального района формируется</w:t>
      </w:r>
      <w:proofErr w:type="gramEnd"/>
      <w:r w:rsidRPr="00CB3CAF">
        <w:t xml:space="preserve"> призовой фонд в размере 100 тыс. рублей из призового фонда областного соревнования для награждения сельскохозяйственных товаропроизводителей и других участников уборки урожая.</w:t>
      </w:r>
    </w:p>
    <w:p w:rsidR="00CB3CAF" w:rsidRPr="00CB3CAF" w:rsidRDefault="00CB3CAF" w:rsidP="00CB3CAF">
      <w:pPr>
        <w:autoSpaceDE/>
        <w:autoSpaceDN/>
      </w:pPr>
      <w:r w:rsidRPr="00CB3CAF">
        <w:t xml:space="preserve">6. Победителями областного соревнования из числа сельскохозяйственных </w:t>
      </w:r>
      <w:r w:rsidRPr="00CB3CAF">
        <w:lastRenderedPageBreak/>
        <w:t>организаций, применяющих прогрессивные, современные технологии выращивания зерновых культур, признаются организации, добившиеся наивысших показателей на уборке урожая зерновых культур, при условии:</w:t>
      </w:r>
    </w:p>
    <w:p w:rsidR="00CB3CAF" w:rsidRPr="00CB3CAF" w:rsidRDefault="00CB3CAF" w:rsidP="00CB3CAF">
      <w:pPr>
        <w:autoSpaceDE/>
        <w:autoSpaceDN/>
      </w:pPr>
      <w:r w:rsidRPr="00CB3CAF">
        <w:t>1) качественного проведения уборки урожая на всей уборочной площади посева;</w:t>
      </w:r>
    </w:p>
    <w:p w:rsidR="00CB3CAF" w:rsidRPr="00CB3CAF" w:rsidRDefault="00CB3CAF" w:rsidP="00CB3CAF">
      <w:pPr>
        <w:autoSpaceDE/>
        <w:autoSpaceDN/>
      </w:pPr>
      <w:r w:rsidRPr="00CB3CAF">
        <w:t>2) выполнения плана засыпки высококачественных семян под урожай будущего года;</w:t>
      </w:r>
    </w:p>
    <w:p w:rsidR="00CB3CAF" w:rsidRPr="00CB3CAF" w:rsidRDefault="00CB3CAF" w:rsidP="00CB3CAF">
      <w:pPr>
        <w:autoSpaceDE/>
        <w:autoSpaceDN/>
      </w:pPr>
      <w:r w:rsidRPr="00CB3CAF">
        <w:t>3) выполнения плана вспашки зяби;</w:t>
      </w:r>
    </w:p>
    <w:p w:rsidR="00CB3CAF" w:rsidRPr="00CB3CAF" w:rsidRDefault="00CB3CAF" w:rsidP="00CB3CAF">
      <w:pPr>
        <w:autoSpaceDE/>
        <w:autoSpaceDN/>
      </w:pPr>
      <w:r w:rsidRPr="00CB3CAF">
        <w:t>4) соблюдения правил охраны труда и техники безопасности.</w:t>
      </w:r>
    </w:p>
    <w:p w:rsidR="00CB3CAF" w:rsidRPr="00CB3CAF" w:rsidRDefault="00CB3CAF" w:rsidP="00CB3CAF">
      <w:pPr>
        <w:autoSpaceDE/>
        <w:autoSpaceDN/>
      </w:pPr>
      <w:r w:rsidRPr="00CB3CAF">
        <w:t>Сельскохозяйственные организации, занявшие призовые места, награждаются Почетной грамотой Губернатора Новосибирской области и премируются из призового фонда областного соревнования автомобилем УАЗ</w:t>
      </w:r>
      <w:r w:rsidRPr="00CB3CAF">
        <w:noBreakHyphen/>
        <w:t>29891-03.</w:t>
      </w:r>
    </w:p>
    <w:p w:rsidR="00CB3CAF" w:rsidRPr="00CB3CAF" w:rsidRDefault="00CB3CAF" w:rsidP="00CB3CAF">
      <w:pPr>
        <w:autoSpaceDE/>
        <w:autoSpaceDN/>
      </w:pPr>
      <w:r w:rsidRPr="00CB3CAF">
        <w:t>7. Победителями областного соревнования из числа сельскохозяйственных организаций, оказывающих помощь другим сельскохозяйственным организациям на уборке урожая зерновых культур, признаются организации, добившиеся наивысших показателей на уборке урожая зерновых культур за пределами своего хозяйства.</w:t>
      </w:r>
    </w:p>
    <w:p w:rsidR="00CB3CAF" w:rsidRPr="00CB3CAF" w:rsidRDefault="00CB3CAF" w:rsidP="00CB3CAF">
      <w:pPr>
        <w:autoSpaceDE/>
        <w:autoSpaceDN/>
      </w:pPr>
      <w:r w:rsidRPr="00CB3CAF">
        <w:t>Сельскохозяйственные организации, занявшие призовые места, награждаются Почетной грамотой Губернатора Новосибирской области и премируются из призового фонда областного соревнования денежными средствами в размере 50 тыс. рублей.</w:t>
      </w:r>
    </w:p>
    <w:p w:rsidR="00CB3CAF" w:rsidRPr="00CB3CAF" w:rsidRDefault="00CB3CAF" w:rsidP="00CB3CAF">
      <w:pPr>
        <w:autoSpaceDE/>
        <w:autoSpaceDN/>
      </w:pPr>
      <w:r w:rsidRPr="00CB3CAF">
        <w:t>8. Победителями областного соревнования из числа крестьянских (фермерских) хозяй</w:t>
      </w:r>
      <w:proofErr w:type="gramStart"/>
      <w:r w:rsidRPr="00CB3CAF">
        <w:t>ств пр</w:t>
      </w:r>
      <w:proofErr w:type="gramEnd"/>
      <w:r w:rsidRPr="00CB3CAF">
        <w:t>изнаются хозяйства, добившиеся наивысших показателей на уборке урожая зерновых культур, обеспечившие интенсивное высокоэффективное использование пашни, при условии:</w:t>
      </w:r>
    </w:p>
    <w:p w:rsidR="00CB3CAF" w:rsidRPr="00CB3CAF" w:rsidRDefault="00CB3CAF" w:rsidP="00CB3CAF">
      <w:pPr>
        <w:autoSpaceDE/>
        <w:autoSpaceDN/>
      </w:pPr>
      <w:r w:rsidRPr="00CB3CAF">
        <w:t>1) качественного проведения уборки урожая на всей уборочной площади посева;</w:t>
      </w:r>
    </w:p>
    <w:p w:rsidR="00CB3CAF" w:rsidRPr="00CB3CAF" w:rsidRDefault="00CB3CAF" w:rsidP="00CB3CAF">
      <w:pPr>
        <w:autoSpaceDE/>
        <w:autoSpaceDN/>
      </w:pPr>
      <w:r w:rsidRPr="00CB3CAF">
        <w:t>2) выполнения плана засыпки высококачественных семян под урожай будущего года;</w:t>
      </w:r>
    </w:p>
    <w:p w:rsidR="00CB3CAF" w:rsidRPr="00CB3CAF" w:rsidRDefault="00CB3CAF" w:rsidP="00CB3CAF">
      <w:pPr>
        <w:autoSpaceDE/>
        <w:autoSpaceDN/>
        <w:jc w:val="left"/>
      </w:pPr>
      <w:r w:rsidRPr="00CB3CAF">
        <w:t>3) выполнения плана вспашки зяби;</w:t>
      </w:r>
    </w:p>
    <w:p w:rsidR="00CB3CAF" w:rsidRPr="00CB3CAF" w:rsidRDefault="00CB3CAF" w:rsidP="00CB3CAF">
      <w:pPr>
        <w:autoSpaceDE/>
        <w:autoSpaceDN/>
        <w:jc w:val="left"/>
      </w:pPr>
      <w:r w:rsidRPr="00CB3CAF">
        <w:t>4) соблюдения правил охраны труда и техники безопасности.</w:t>
      </w:r>
    </w:p>
    <w:p w:rsidR="00CB3CAF" w:rsidRPr="00CB3CAF" w:rsidRDefault="00CB3CAF" w:rsidP="00CB3CAF">
      <w:pPr>
        <w:autoSpaceDE/>
        <w:autoSpaceDN/>
      </w:pPr>
      <w:r w:rsidRPr="00CB3CAF">
        <w:t>За призовые места крестьянские (фермерские) хозяйства награждаются Почетной грамотой Губернатора Новосибирской области и премируются из призового фонда областного соревнования: за 1 место – автомобилем УАЗ</w:t>
      </w:r>
      <w:r w:rsidRPr="00CB3CAF">
        <w:noBreakHyphen/>
        <w:t xml:space="preserve">29891-03, за 2 место – денежными средствами в размере 150 тыс. рублей, за 3 место </w:t>
      </w:r>
      <w:r w:rsidRPr="00CB3CAF">
        <w:rPr>
          <w:szCs w:val="20"/>
        </w:rPr>
        <w:t>–</w:t>
      </w:r>
      <w:r w:rsidRPr="00CB3CAF">
        <w:t xml:space="preserve"> денежными средствами в размере 100 тыс. рублей.</w:t>
      </w:r>
    </w:p>
    <w:p w:rsidR="00CB3CAF" w:rsidRPr="00CB3CAF" w:rsidRDefault="00CB3CAF" w:rsidP="00CB3CAF">
      <w:pPr>
        <w:autoSpaceDE/>
        <w:autoSpaceDN/>
      </w:pPr>
      <w:r w:rsidRPr="00CB3CAF">
        <w:t>9. Победителем соревнования из числа образовательных учреждений профессионального образования признается образовательное учреждение, добившееся наивысшего показателя (по урожайности, валовому сбору, уборочной площади) на уборке урожая зерновых культур, при условии соблюдения правил охраны труда и техники безопасности.</w:t>
      </w:r>
    </w:p>
    <w:p w:rsidR="00CB3CAF" w:rsidRPr="00CB3CAF" w:rsidRDefault="00CB3CAF" w:rsidP="00CB3CAF">
      <w:pPr>
        <w:autoSpaceDE/>
        <w:autoSpaceDN/>
      </w:pPr>
      <w:r w:rsidRPr="00CB3CAF">
        <w:t>Образовательное учреждение профессионального образования, занявшее призовое место, награждается Почетной грамотой Губернатора Новосибирской области и премируется из призового фонда областного соревнования автомобилем УАЗ-29891-03.</w:t>
      </w:r>
    </w:p>
    <w:p w:rsidR="00CB3CAF" w:rsidRPr="00CB3CAF" w:rsidRDefault="00CB3CAF" w:rsidP="00CB3CAF">
      <w:pPr>
        <w:autoSpaceDE/>
        <w:autoSpaceDN/>
      </w:pPr>
      <w:r w:rsidRPr="00CB3CAF">
        <w:t xml:space="preserve">10. Победителями областного соревнования из числа комбайнеров признаются работники, добившиеся максимальной выработки на обмолоте зерновых культур, но не ниже следующих показателей, в тыс. центнеров: </w:t>
      </w:r>
    </w:p>
    <w:p w:rsidR="00CB3CAF" w:rsidRDefault="00CB3CAF" w:rsidP="00CB3CAF">
      <w:pPr>
        <w:autoSpaceDE/>
        <w:autoSpaceDN/>
      </w:pPr>
    </w:p>
    <w:p w:rsidR="00AF3371" w:rsidRDefault="00AF3371" w:rsidP="00CB3CAF">
      <w:pPr>
        <w:autoSpaceDE/>
        <w:autoSpaceDN/>
      </w:pPr>
    </w:p>
    <w:p w:rsidR="00AF3371" w:rsidRDefault="00AF3371" w:rsidP="00CB3CAF">
      <w:pPr>
        <w:autoSpaceDE/>
        <w:autoSpaceDN/>
      </w:pPr>
    </w:p>
    <w:p w:rsidR="00AF3371" w:rsidRPr="00CB3CAF" w:rsidRDefault="00AF3371" w:rsidP="00CB3CAF">
      <w:pPr>
        <w:autoSpaceDE/>
        <w:autoSpaceD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1235"/>
        <w:gridCol w:w="1208"/>
        <w:gridCol w:w="1210"/>
        <w:gridCol w:w="1251"/>
        <w:gridCol w:w="1222"/>
        <w:gridCol w:w="1222"/>
        <w:gridCol w:w="1110"/>
      </w:tblGrid>
      <w:tr w:rsidR="00CB3CAF" w:rsidRPr="00CB3CAF" w:rsidTr="00CB3CAF">
        <w:tc>
          <w:tcPr>
            <w:tcW w:w="1465" w:type="dxa"/>
            <w:vMerge w:val="restart"/>
            <w:shd w:val="clear" w:color="auto" w:fill="auto"/>
          </w:tcPr>
          <w:p w:rsidR="00CB3CAF" w:rsidRPr="00CB3CAF" w:rsidRDefault="00CB3CAF" w:rsidP="00CB3CAF">
            <w:pPr>
              <w:autoSpaceDE/>
              <w:autoSpaceDN/>
              <w:ind w:firstLine="0"/>
              <w:jc w:val="center"/>
              <w:rPr>
                <w:sz w:val="20"/>
                <w:szCs w:val="20"/>
              </w:rPr>
            </w:pPr>
            <w:r w:rsidRPr="00CB3CAF">
              <w:rPr>
                <w:sz w:val="20"/>
                <w:szCs w:val="20"/>
              </w:rPr>
              <w:t>Наименование</w:t>
            </w:r>
          </w:p>
          <w:p w:rsidR="00CB3CAF" w:rsidRPr="00CB3CAF" w:rsidRDefault="00CB3CAF" w:rsidP="00CB3CAF">
            <w:pPr>
              <w:autoSpaceDE/>
              <w:autoSpaceDN/>
              <w:ind w:firstLine="0"/>
              <w:jc w:val="center"/>
            </w:pPr>
            <w:r w:rsidRPr="00CB3CAF">
              <w:rPr>
                <w:sz w:val="20"/>
                <w:szCs w:val="20"/>
              </w:rPr>
              <w:t>зоны</w:t>
            </w:r>
          </w:p>
        </w:tc>
        <w:tc>
          <w:tcPr>
            <w:tcW w:w="8458" w:type="dxa"/>
            <w:gridSpan w:val="7"/>
            <w:shd w:val="clear" w:color="auto" w:fill="auto"/>
          </w:tcPr>
          <w:p w:rsidR="00CB3CAF" w:rsidRPr="00CB3CAF" w:rsidRDefault="00CB3CAF" w:rsidP="00CB3CAF">
            <w:pPr>
              <w:autoSpaceDE/>
              <w:autoSpaceDN/>
              <w:ind w:firstLine="0"/>
              <w:jc w:val="center"/>
            </w:pPr>
            <w:r w:rsidRPr="00CB3CAF">
              <w:rPr>
                <w:sz w:val="20"/>
                <w:szCs w:val="20"/>
              </w:rPr>
              <w:t>Наименование зерноуборочной техники</w:t>
            </w:r>
          </w:p>
        </w:tc>
      </w:tr>
      <w:tr w:rsidR="00CB3CAF" w:rsidRPr="00CB3CAF" w:rsidTr="00CB3CAF">
        <w:tc>
          <w:tcPr>
            <w:tcW w:w="1465" w:type="dxa"/>
            <w:vMerge/>
            <w:shd w:val="clear" w:color="auto" w:fill="auto"/>
          </w:tcPr>
          <w:p w:rsidR="00CB3CAF" w:rsidRPr="00CB3CAF" w:rsidRDefault="00CB3CAF" w:rsidP="00CB3CAF">
            <w:pPr>
              <w:autoSpaceDE/>
              <w:autoSpaceDN/>
              <w:ind w:firstLine="0"/>
              <w:jc w:val="center"/>
            </w:pPr>
          </w:p>
        </w:tc>
        <w:tc>
          <w:tcPr>
            <w:tcW w:w="1235" w:type="dxa"/>
            <w:shd w:val="clear" w:color="auto" w:fill="auto"/>
          </w:tcPr>
          <w:p w:rsidR="00CB3CAF" w:rsidRPr="00CB3CAF" w:rsidRDefault="00CB3CAF" w:rsidP="00CB3CAF">
            <w:pPr>
              <w:autoSpaceDE/>
              <w:autoSpaceDN/>
              <w:ind w:left="-113" w:right="-113" w:firstLine="0"/>
              <w:jc w:val="center"/>
              <w:rPr>
                <w:sz w:val="20"/>
                <w:szCs w:val="20"/>
              </w:rPr>
            </w:pPr>
            <w:r w:rsidRPr="00CB3CAF">
              <w:rPr>
                <w:sz w:val="20"/>
                <w:szCs w:val="20"/>
              </w:rPr>
              <w:t>Лексион-580, Лексион-570,</w:t>
            </w:r>
          </w:p>
          <w:p w:rsidR="00CB3CAF" w:rsidRPr="00CB3CAF" w:rsidRDefault="00CB3CAF" w:rsidP="00CB3CAF">
            <w:pPr>
              <w:autoSpaceDE/>
              <w:autoSpaceDN/>
              <w:ind w:left="-113" w:right="-113" w:firstLine="0"/>
              <w:jc w:val="center"/>
              <w:rPr>
                <w:sz w:val="20"/>
                <w:szCs w:val="20"/>
              </w:rPr>
            </w:pPr>
            <w:r w:rsidRPr="00CB3CAF">
              <w:rPr>
                <w:sz w:val="20"/>
                <w:szCs w:val="20"/>
              </w:rPr>
              <w:t>ДД-9660,</w:t>
            </w:r>
          </w:p>
          <w:p w:rsidR="00CB3CAF" w:rsidRPr="00CB3CAF" w:rsidRDefault="00CB3CAF" w:rsidP="00CB3CAF">
            <w:pPr>
              <w:autoSpaceDE/>
              <w:autoSpaceDN/>
              <w:ind w:left="-113" w:right="-113" w:firstLine="0"/>
              <w:jc w:val="center"/>
            </w:pPr>
            <w:r w:rsidRPr="00CB3CAF">
              <w:rPr>
                <w:sz w:val="20"/>
                <w:szCs w:val="20"/>
              </w:rPr>
              <w:t xml:space="preserve">9680 </w:t>
            </w:r>
            <w:r w:rsidRPr="00CB3CAF">
              <w:rPr>
                <w:sz w:val="20"/>
                <w:szCs w:val="20"/>
                <w:lang w:val="en-US"/>
              </w:rPr>
              <w:t>STS</w:t>
            </w:r>
            <w:r w:rsidRPr="00CB3CAF">
              <w:rPr>
                <w:sz w:val="20"/>
                <w:szCs w:val="20"/>
              </w:rPr>
              <w:t xml:space="preserve">, </w:t>
            </w:r>
            <w:r w:rsidRPr="00CB3CAF">
              <w:rPr>
                <w:sz w:val="20"/>
                <w:szCs w:val="20"/>
                <w:lang w:val="en-US"/>
              </w:rPr>
              <w:t>WTS</w:t>
            </w:r>
            <w:r w:rsidRPr="00CB3CAF">
              <w:rPr>
                <w:sz w:val="20"/>
                <w:szCs w:val="20"/>
              </w:rPr>
              <w:t xml:space="preserve"> и другие</w:t>
            </w:r>
          </w:p>
        </w:tc>
        <w:tc>
          <w:tcPr>
            <w:tcW w:w="1208" w:type="dxa"/>
            <w:shd w:val="clear" w:color="auto" w:fill="auto"/>
          </w:tcPr>
          <w:p w:rsidR="00CB3CAF" w:rsidRPr="00CB3CAF" w:rsidRDefault="00CB3CAF" w:rsidP="00CB3CAF">
            <w:pPr>
              <w:autoSpaceDE/>
              <w:autoSpaceDN/>
              <w:ind w:left="-113" w:right="-113" w:firstLine="0"/>
              <w:jc w:val="center"/>
            </w:pPr>
            <w:r w:rsidRPr="00CB3CAF">
              <w:rPr>
                <w:sz w:val="20"/>
                <w:szCs w:val="20"/>
              </w:rPr>
              <w:t>КЗС-1218 и другие</w:t>
            </w:r>
          </w:p>
        </w:tc>
        <w:tc>
          <w:tcPr>
            <w:tcW w:w="1210" w:type="dxa"/>
            <w:shd w:val="clear" w:color="auto" w:fill="auto"/>
          </w:tcPr>
          <w:p w:rsidR="00CB3CAF" w:rsidRPr="00CB3CAF" w:rsidRDefault="00CB3CAF" w:rsidP="00CB3CAF">
            <w:pPr>
              <w:autoSpaceDE/>
              <w:autoSpaceDN/>
              <w:ind w:left="-113" w:right="-113" w:firstLine="0"/>
              <w:jc w:val="center"/>
              <w:rPr>
                <w:sz w:val="20"/>
                <w:szCs w:val="20"/>
              </w:rPr>
            </w:pPr>
            <w:r w:rsidRPr="00CB3CAF">
              <w:rPr>
                <w:sz w:val="20"/>
                <w:szCs w:val="20"/>
              </w:rPr>
              <w:t>Мега-370,</w:t>
            </w:r>
          </w:p>
          <w:p w:rsidR="00CB3CAF" w:rsidRPr="00CB3CAF" w:rsidRDefault="00CB3CAF" w:rsidP="00CB3CAF">
            <w:pPr>
              <w:autoSpaceDE/>
              <w:autoSpaceDN/>
              <w:ind w:left="-113" w:right="-113" w:firstLine="0"/>
              <w:jc w:val="center"/>
              <w:rPr>
                <w:sz w:val="20"/>
                <w:szCs w:val="20"/>
              </w:rPr>
            </w:pPr>
            <w:r w:rsidRPr="00CB3CAF">
              <w:rPr>
                <w:sz w:val="20"/>
                <w:szCs w:val="20"/>
              </w:rPr>
              <w:t>Дон-1500,</w:t>
            </w:r>
          </w:p>
          <w:p w:rsidR="00CB3CAF" w:rsidRPr="00CB3CAF" w:rsidRDefault="00CB3CAF" w:rsidP="00CB3CAF">
            <w:pPr>
              <w:autoSpaceDE/>
              <w:autoSpaceDN/>
              <w:ind w:left="-113" w:right="-113" w:firstLine="0"/>
              <w:jc w:val="center"/>
              <w:rPr>
                <w:sz w:val="20"/>
                <w:szCs w:val="20"/>
              </w:rPr>
            </w:pPr>
            <w:r w:rsidRPr="00CB3CAF">
              <w:rPr>
                <w:sz w:val="20"/>
                <w:szCs w:val="20"/>
              </w:rPr>
              <w:t>Акрос-530,</w:t>
            </w:r>
          </w:p>
          <w:p w:rsidR="00CB3CAF" w:rsidRPr="00CB3CAF" w:rsidRDefault="00CB3CAF" w:rsidP="00CB3CAF">
            <w:pPr>
              <w:autoSpaceDE/>
              <w:autoSpaceDN/>
              <w:ind w:left="-113" w:right="-113" w:firstLine="0"/>
              <w:jc w:val="center"/>
              <w:rPr>
                <w:sz w:val="20"/>
                <w:szCs w:val="20"/>
              </w:rPr>
            </w:pPr>
            <w:r w:rsidRPr="00CB3CAF">
              <w:rPr>
                <w:sz w:val="20"/>
                <w:szCs w:val="20"/>
              </w:rPr>
              <w:t>Акрос-580,</w:t>
            </w:r>
          </w:p>
          <w:p w:rsidR="00CB3CAF" w:rsidRPr="00CB3CAF" w:rsidRDefault="00CB3CAF" w:rsidP="00CB3CAF">
            <w:pPr>
              <w:autoSpaceDE/>
              <w:autoSpaceDN/>
              <w:ind w:left="-113" w:right="-113" w:firstLine="0"/>
              <w:jc w:val="center"/>
              <w:rPr>
                <w:sz w:val="20"/>
                <w:szCs w:val="20"/>
              </w:rPr>
            </w:pPr>
            <w:r w:rsidRPr="00CB3CAF">
              <w:rPr>
                <w:sz w:val="20"/>
                <w:szCs w:val="20"/>
              </w:rPr>
              <w:t>ДД-1550,</w:t>
            </w:r>
          </w:p>
          <w:p w:rsidR="00CB3CAF" w:rsidRPr="00CB3CAF" w:rsidRDefault="00CB3CAF" w:rsidP="00CB3CAF">
            <w:pPr>
              <w:autoSpaceDE/>
              <w:autoSpaceDN/>
              <w:ind w:left="-113" w:right="-113" w:firstLine="0"/>
              <w:jc w:val="center"/>
            </w:pPr>
            <w:r w:rsidRPr="00CB3CAF">
              <w:rPr>
                <w:sz w:val="20"/>
                <w:szCs w:val="20"/>
              </w:rPr>
              <w:t>Кейс-2388</w:t>
            </w:r>
          </w:p>
        </w:tc>
        <w:tc>
          <w:tcPr>
            <w:tcW w:w="1251" w:type="dxa"/>
            <w:shd w:val="clear" w:color="auto" w:fill="auto"/>
          </w:tcPr>
          <w:p w:rsidR="00CB3CAF" w:rsidRPr="00CB3CAF" w:rsidRDefault="00CB3CAF" w:rsidP="00CB3CAF">
            <w:pPr>
              <w:autoSpaceDE/>
              <w:autoSpaceDN/>
              <w:ind w:left="-113" w:right="-113" w:firstLine="0"/>
              <w:jc w:val="center"/>
              <w:rPr>
                <w:sz w:val="20"/>
                <w:szCs w:val="20"/>
              </w:rPr>
            </w:pPr>
            <w:r w:rsidRPr="00CB3CAF">
              <w:rPr>
                <w:sz w:val="20"/>
                <w:szCs w:val="20"/>
              </w:rPr>
              <w:t>Лаверда-255,</w:t>
            </w:r>
          </w:p>
          <w:p w:rsidR="00CB3CAF" w:rsidRPr="00CB3CAF" w:rsidRDefault="00CB3CAF" w:rsidP="00CB3CAF">
            <w:pPr>
              <w:autoSpaceDE/>
              <w:autoSpaceDN/>
              <w:ind w:left="-113" w:right="-113" w:firstLine="0"/>
              <w:jc w:val="center"/>
              <w:rPr>
                <w:sz w:val="20"/>
                <w:szCs w:val="20"/>
              </w:rPr>
            </w:pPr>
            <w:r w:rsidRPr="00CB3CAF">
              <w:rPr>
                <w:sz w:val="20"/>
                <w:szCs w:val="20"/>
              </w:rPr>
              <w:t>Фендт-5250Е,</w:t>
            </w:r>
          </w:p>
          <w:p w:rsidR="00CB3CAF" w:rsidRPr="00CB3CAF" w:rsidRDefault="00CB3CAF" w:rsidP="00CB3CAF">
            <w:pPr>
              <w:autoSpaceDE/>
              <w:autoSpaceDN/>
              <w:ind w:left="-113" w:right="-113" w:firstLine="0"/>
              <w:jc w:val="center"/>
            </w:pPr>
            <w:proofErr w:type="spellStart"/>
            <w:r w:rsidRPr="00CB3CAF">
              <w:rPr>
                <w:sz w:val="20"/>
                <w:szCs w:val="20"/>
              </w:rPr>
              <w:t>Топлайнер</w:t>
            </w:r>
            <w:proofErr w:type="spellEnd"/>
            <w:r w:rsidRPr="00CB3CAF">
              <w:rPr>
                <w:sz w:val="20"/>
                <w:szCs w:val="20"/>
              </w:rPr>
              <w:t xml:space="preserve"> и другие</w:t>
            </w:r>
          </w:p>
        </w:tc>
        <w:tc>
          <w:tcPr>
            <w:tcW w:w="1222" w:type="dxa"/>
            <w:shd w:val="clear" w:color="auto" w:fill="auto"/>
          </w:tcPr>
          <w:p w:rsidR="00CB3CAF" w:rsidRPr="00CB3CAF" w:rsidRDefault="00CB3CAF" w:rsidP="00CB3CAF">
            <w:pPr>
              <w:autoSpaceDE/>
              <w:autoSpaceDN/>
              <w:ind w:left="-113" w:right="-113" w:firstLine="0"/>
              <w:jc w:val="center"/>
              <w:rPr>
                <w:sz w:val="20"/>
                <w:szCs w:val="20"/>
              </w:rPr>
            </w:pPr>
            <w:r w:rsidRPr="00CB3CAF">
              <w:rPr>
                <w:sz w:val="20"/>
                <w:szCs w:val="20"/>
              </w:rPr>
              <w:t>Енисей-950, 954,</w:t>
            </w:r>
          </w:p>
          <w:p w:rsidR="00CB3CAF" w:rsidRPr="00CB3CAF" w:rsidRDefault="00CB3CAF" w:rsidP="00CB3CAF">
            <w:pPr>
              <w:autoSpaceDE/>
              <w:autoSpaceDN/>
              <w:ind w:left="-113" w:right="-113" w:firstLine="0"/>
              <w:jc w:val="center"/>
              <w:rPr>
                <w:sz w:val="20"/>
                <w:szCs w:val="20"/>
              </w:rPr>
            </w:pPr>
            <w:r w:rsidRPr="00CB3CAF">
              <w:rPr>
                <w:sz w:val="20"/>
                <w:szCs w:val="20"/>
              </w:rPr>
              <w:t>Вектор-410, 420,</w:t>
            </w:r>
          </w:p>
          <w:p w:rsidR="00CB3CAF" w:rsidRPr="00CB3CAF" w:rsidRDefault="00CB3CAF" w:rsidP="00CB3CAF">
            <w:pPr>
              <w:autoSpaceDE/>
              <w:autoSpaceDN/>
              <w:ind w:left="-113" w:right="-113" w:firstLine="0"/>
              <w:jc w:val="center"/>
              <w:rPr>
                <w:sz w:val="20"/>
                <w:szCs w:val="20"/>
              </w:rPr>
            </w:pPr>
            <w:r w:rsidRPr="00CB3CAF">
              <w:rPr>
                <w:sz w:val="20"/>
                <w:szCs w:val="20"/>
              </w:rPr>
              <w:t>КЗС-7,</w:t>
            </w:r>
          </w:p>
          <w:p w:rsidR="00CB3CAF" w:rsidRPr="00CB3CAF" w:rsidRDefault="00CB3CAF" w:rsidP="00CB3CAF">
            <w:pPr>
              <w:autoSpaceDE/>
              <w:autoSpaceDN/>
              <w:ind w:left="-113" w:right="-113" w:firstLine="0"/>
              <w:jc w:val="center"/>
            </w:pPr>
            <w:r w:rsidRPr="00CB3CAF">
              <w:rPr>
                <w:sz w:val="20"/>
                <w:szCs w:val="20"/>
              </w:rPr>
              <w:t>Мега-350 и другие</w:t>
            </w:r>
          </w:p>
        </w:tc>
        <w:tc>
          <w:tcPr>
            <w:tcW w:w="1222" w:type="dxa"/>
            <w:shd w:val="clear" w:color="auto" w:fill="auto"/>
          </w:tcPr>
          <w:p w:rsidR="00CB3CAF" w:rsidRPr="00CB3CAF" w:rsidRDefault="00CB3CAF" w:rsidP="00CB3CAF">
            <w:pPr>
              <w:autoSpaceDE/>
              <w:autoSpaceDN/>
              <w:ind w:left="-113" w:right="-113" w:firstLine="0"/>
              <w:jc w:val="center"/>
            </w:pPr>
            <w:r w:rsidRPr="00CB3CAF">
              <w:rPr>
                <w:sz w:val="20"/>
                <w:szCs w:val="20"/>
              </w:rPr>
              <w:t>Енисей-1200 и другие</w:t>
            </w:r>
          </w:p>
        </w:tc>
        <w:tc>
          <w:tcPr>
            <w:tcW w:w="1110" w:type="dxa"/>
            <w:shd w:val="clear" w:color="auto" w:fill="auto"/>
          </w:tcPr>
          <w:p w:rsidR="00CB3CAF" w:rsidRPr="00CB3CAF" w:rsidRDefault="00CB3CAF" w:rsidP="00CB3CAF">
            <w:pPr>
              <w:autoSpaceDE/>
              <w:autoSpaceDN/>
              <w:ind w:left="-113" w:right="-113" w:firstLine="0"/>
              <w:jc w:val="center"/>
            </w:pPr>
            <w:r w:rsidRPr="00CB3CAF">
              <w:rPr>
                <w:sz w:val="20"/>
                <w:szCs w:val="20"/>
              </w:rPr>
              <w:t>СК-5 «Нива» и другие</w:t>
            </w:r>
          </w:p>
        </w:tc>
      </w:tr>
      <w:tr w:rsidR="00CB3CAF" w:rsidRPr="00CB3CAF" w:rsidTr="00CB3CAF">
        <w:tc>
          <w:tcPr>
            <w:tcW w:w="1465" w:type="dxa"/>
            <w:shd w:val="clear" w:color="auto" w:fill="auto"/>
          </w:tcPr>
          <w:p w:rsidR="00CB3CAF" w:rsidRPr="00CB3CAF" w:rsidRDefault="00CB3CAF" w:rsidP="00CB3CAF">
            <w:pPr>
              <w:autoSpaceDE/>
              <w:autoSpaceDN/>
              <w:ind w:firstLine="0"/>
            </w:pPr>
            <w:r w:rsidRPr="00CB3CAF">
              <w:rPr>
                <w:sz w:val="20"/>
                <w:szCs w:val="20"/>
              </w:rPr>
              <w:t>Центральн</w:t>
            </w:r>
            <w:proofErr w:type="gramStart"/>
            <w:r w:rsidRPr="00CB3CAF">
              <w:rPr>
                <w:sz w:val="20"/>
                <w:szCs w:val="20"/>
              </w:rPr>
              <w:t>о-</w:t>
            </w:r>
            <w:proofErr w:type="gramEnd"/>
            <w:r w:rsidRPr="00CB3CAF">
              <w:rPr>
                <w:sz w:val="20"/>
                <w:szCs w:val="20"/>
              </w:rPr>
              <w:t xml:space="preserve"> Восточная</w:t>
            </w:r>
          </w:p>
        </w:tc>
        <w:tc>
          <w:tcPr>
            <w:tcW w:w="1235" w:type="dxa"/>
            <w:shd w:val="clear" w:color="auto" w:fill="auto"/>
          </w:tcPr>
          <w:p w:rsidR="00CB3CAF" w:rsidRPr="00CB3CAF" w:rsidRDefault="00CB3CAF" w:rsidP="00CB3CAF">
            <w:pPr>
              <w:autoSpaceDE/>
              <w:autoSpaceDN/>
              <w:ind w:firstLine="0"/>
              <w:jc w:val="center"/>
            </w:pPr>
            <w:r w:rsidRPr="00CB3CAF">
              <w:rPr>
                <w:sz w:val="20"/>
                <w:szCs w:val="20"/>
              </w:rPr>
              <w:t>30</w:t>
            </w:r>
          </w:p>
        </w:tc>
        <w:tc>
          <w:tcPr>
            <w:tcW w:w="1208" w:type="dxa"/>
            <w:shd w:val="clear" w:color="auto" w:fill="auto"/>
          </w:tcPr>
          <w:p w:rsidR="00CB3CAF" w:rsidRPr="00CB3CAF" w:rsidRDefault="00CB3CAF" w:rsidP="00CB3CAF">
            <w:pPr>
              <w:autoSpaceDE/>
              <w:autoSpaceDN/>
              <w:ind w:firstLine="0"/>
              <w:jc w:val="center"/>
            </w:pPr>
            <w:r w:rsidRPr="00CB3CAF">
              <w:rPr>
                <w:sz w:val="20"/>
                <w:szCs w:val="20"/>
              </w:rPr>
              <w:t>25</w:t>
            </w:r>
          </w:p>
        </w:tc>
        <w:tc>
          <w:tcPr>
            <w:tcW w:w="1210" w:type="dxa"/>
            <w:shd w:val="clear" w:color="auto" w:fill="auto"/>
          </w:tcPr>
          <w:p w:rsidR="00CB3CAF" w:rsidRPr="00CB3CAF" w:rsidRDefault="00CB3CAF" w:rsidP="00CB3CAF">
            <w:pPr>
              <w:autoSpaceDE/>
              <w:autoSpaceDN/>
              <w:ind w:firstLine="0"/>
              <w:jc w:val="center"/>
            </w:pPr>
            <w:r w:rsidRPr="00CB3CAF">
              <w:rPr>
                <w:sz w:val="20"/>
                <w:szCs w:val="20"/>
              </w:rPr>
              <w:t>20</w:t>
            </w:r>
          </w:p>
        </w:tc>
        <w:tc>
          <w:tcPr>
            <w:tcW w:w="1251" w:type="dxa"/>
            <w:shd w:val="clear" w:color="auto" w:fill="auto"/>
          </w:tcPr>
          <w:p w:rsidR="00CB3CAF" w:rsidRPr="00CB3CAF" w:rsidRDefault="00CB3CAF" w:rsidP="00CB3CAF">
            <w:pPr>
              <w:autoSpaceDE/>
              <w:autoSpaceDN/>
              <w:ind w:firstLine="0"/>
              <w:jc w:val="center"/>
            </w:pPr>
            <w:r w:rsidRPr="00CB3CAF">
              <w:rPr>
                <w:sz w:val="20"/>
                <w:szCs w:val="20"/>
              </w:rPr>
              <w:t>18</w:t>
            </w:r>
          </w:p>
        </w:tc>
        <w:tc>
          <w:tcPr>
            <w:tcW w:w="1222" w:type="dxa"/>
            <w:shd w:val="clear" w:color="auto" w:fill="auto"/>
          </w:tcPr>
          <w:p w:rsidR="00CB3CAF" w:rsidRPr="00CB3CAF" w:rsidRDefault="00CB3CAF" w:rsidP="00CB3CAF">
            <w:pPr>
              <w:autoSpaceDE/>
              <w:autoSpaceDN/>
              <w:ind w:firstLine="0"/>
              <w:jc w:val="center"/>
            </w:pPr>
            <w:r w:rsidRPr="00CB3CAF">
              <w:rPr>
                <w:sz w:val="20"/>
                <w:szCs w:val="20"/>
              </w:rPr>
              <w:t>15</w:t>
            </w:r>
          </w:p>
        </w:tc>
        <w:tc>
          <w:tcPr>
            <w:tcW w:w="1222" w:type="dxa"/>
            <w:shd w:val="clear" w:color="auto" w:fill="auto"/>
          </w:tcPr>
          <w:p w:rsidR="00CB3CAF" w:rsidRPr="00CB3CAF" w:rsidRDefault="00CB3CAF" w:rsidP="00CB3CAF">
            <w:pPr>
              <w:autoSpaceDE/>
              <w:autoSpaceDN/>
              <w:ind w:firstLine="0"/>
              <w:jc w:val="center"/>
            </w:pPr>
            <w:r w:rsidRPr="00CB3CAF">
              <w:rPr>
                <w:sz w:val="20"/>
                <w:szCs w:val="20"/>
              </w:rPr>
              <w:t>12</w:t>
            </w:r>
          </w:p>
        </w:tc>
        <w:tc>
          <w:tcPr>
            <w:tcW w:w="1110" w:type="dxa"/>
            <w:shd w:val="clear" w:color="auto" w:fill="auto"/>
          </w:tcPr>
          <w:p w:rsidR="00CB3CAF" w:rsidRPr="00CB3CAF" w:rsidRDefault="00CB3CAF" w:rsidP="00CB3CAF">
            <w:pPr>
              <w:autoSpaceDE/>
              <w:autoSpaceDN/>
              <w:ind w:firstLine="0"/>
              <w:jc w:val="center"/>
            </w:pPr>
            <w:r w:rsidRPr="00CB3CAF">
              <w:rPr>
                <w:sz w:val="20"/>
                <w:szCs w:val="20"/>
              </w:rPr>
              <w:t>8</w:t>
            </w:r>
          </w:p>
        </w:tc>
      </w:tr>
      <w:tr w:rsidR="00CB3CAF" w:rsidRPr="00CB3CAF" w:rsidTr="00CB3CAF">
        <w:tc>
          <w:tcPr>
            <w:tcW w:w="1465" w:type="dxa"/>
            <w:shd w:val="clear" w:color="auto" w:fill="auto"/>
          </w:tcPr>
          <w:p w:rsidR="00CB3CAF" w:rsidRPr="00CB3CAF" w:rsidRDefault="00CB3CAF" w:rsidP="00CB3CAF">
            <w:pPr>
              <w:autoSpaceDE/>
              <w:autoSpaceDN/>
              <w:ind w:firstLine="0"/>
            </w:pPr>
            <w:proofErr w:type="spellStart"/>
            <w:r w:rsidRPr="00CB3CAF">
              <w:rPr>
                <w:sz w:val="20"/>
                <w:szCs w:val="20"/>
              </w:rPr>
              <w:t>Кулундинская</w:t>
            </w:r>
            <w:proofErr w:type="spellEnd"/>
          </w:p>
        </w:tc>
        <w:tc>
          <w:tcPr>
            <w:tcW w:w="1235" w:type="dxa"/>
            <w:shd w:val="clear" w:color="auto" w:fill="auto"/>
          </w:tcPr>
          <w:p w:rsidR="00CB3CAF" w:rsidRPr="00CB3CAF" w:rsidRDefault="00CB3CAF" w:rsidP="00CB3CAF">
            <w:pPr>
              <w:autoSpaceDE/>
              <w:autoSpaceDN/>
              <w:ind w:firstLine="0"/>
              <w:jc w:val="center"/>
            </w:pPr>
            <w:r w:rsidRPr="00CB3CAF">
              <w:rPr>
                <w:sz w:val="20"/>
                <w:szCs w:val="20"/>
              </w:rPr>
              <w:t>25</w:t>
            </w:r>
          </w:p>
        </w:tc>
        <w:tc>
          <w:tcPr>
            <w:tcW w:w="1208" w:type="dxa"/>
            <w:shd w:val="clear" w:color="auto" w:fill="auto"/>
          </w:tcPr>
          <w:p w:rsidR="00CB3CAF" w:rsidRPr="00CB3CAF" w:rsidRDefault="00CB3CAF" w:rsidP="00CB3CAF">
            <w:pPr>
              <w:autoSpaceDE/>
              <w:autoSpaceDN/>
              <w:ind w:firstLine="0"/>
              <w:jc w:val="center"/>
            </w:pPr>
            <w:r w:rsidRPr="00CB3CAF">
              <w:rPr>
                <w:sz w:val="20"/>
                <w:szCs w:val="20"/>
              </w:rPr>
              <w:t>20</w:t>
            </w:r>
          </w:p>
        </w:tc>
        <w:tc>
          <w:tcPr>
            <w:tcW w:w="1210" w:type="dxa"/>
            <w:shd w:val="clear" w:color="auto" w:fill="auto"/>
          </w:tcPr>
          <w:p w:rsidR="00CB3CAF" w:rsidRPr="00CB3CAF" w:rsidRDefault="00CB3CAF" w:rsidP="00CB3CAF">
            <w:pPr>
              <w:autoSpaceDE/>
              <w:autoSpaceDN/>
              <w:ind w:firstLine="0"/>
              <w:jc w:val="center"/>
            </w:pPr>
            <w:r w:rsidRPr="00CB3CAF">
              <w:rPr>
                <w:sz w:val="20"/>
                <w:szCs w:val="20"/>
              </w:rPr>
              <w:t>18</w:t>
            </w:r>
          </w:p>
        </w:tc>
        <w:tc>
          <w:tcPr>
            <w:tcW w:w="1251" w:type="dxa"/>
            <w:shd w:val="clear" w:color="auto" w:fill="auto"/>
          </w:tcPr>
          <w:p w:rsidR="00CB3CAF" w:rsidRPr="00CB3CAF" w:rsidRDefault="00CB3CAF" w:rsidP="00CB3CAF">
            <w:pPr>
              <w:autoSpaceDE/>
              <w:autoSpaceDN/>
              <w:ind w:firstLine="0"/>
              <w:jc w:val="center"/>
            </w:pPr>
            <w:r w:rsidRPr="00CB3CAF">
              <w:rPr>
                <w:sz w:val="20"/>
                <w:szCs w:val="20"/>
              </w:rPr>
              <w:t>15</w:t>
            </w:r>
          </w:p>
        </w:tc>
        <w:tc>
          <w:tcPr>
            <w:tcW w:w="1222" w:type="dxa"/>
            <w:shd w:val="clear" w:color="auto" w:fill="auto"/>
          </w:tcPr>
          <w:p w:rsidR="00CB3CAF" w:rsidRPr="00CB3CAF" w:rsidRDefault="00CB3CAF" w:rsidP="00CB3CAF">
            <w:pPr>
              <w:autoSpaceDE/>
              <w:autoSpaceDN/>
              <w:ind w:firstLine="0"/>
              <w:jc w:val="center"/>
            </w:pPr>
            <w:r w:rsidRPr="00CB3CAF">
              <w:rPr>
                <w:sz w:val="20"/>
                <w:szCs w:val="20"/>
              </w:rPr>
              <w:t>12</w:t>
            </w:r>
          </w:p>
        </w:tc>
        <w:tc>
          <w:tcPr>
            <w:tcW w:w="1222" w:type="dxa"/>
            <w:shd w:val="clear" w:color="auto" w:fill="auto"/>
          </w:tcPr>
          <w:p w:rsidR="00CB3CAF" w:rsidRPr="00CB3CAF" w:rsidRDefault="00CB3CAF" w:rsidP="00CB3CAF">
            <w:pPr>
              <w:autoSpaceDE/>
              <w:autoSpaceDN/>
              <w:ind w:firstLine="0"/>
              <w:jc w:val="center"/>
            </w:pPr>
            <w:r w:rsidRPr="00CB3CAF">
              <w:rPr>
                <w:sz w:val="20"/>
                <w:szCs w:val="20"/>
              </w:rPr>
              <w:t>10</w:t>
            </w:r>
          </w:p>
        </w:tc>
        <w:tc>
          <w:tcPr>
            <w:tcW w:w="1110" w:type="dxa"/>
            <w:shd w:val="clear" w:color="auto" w:fill="auto"/>
          </w:tcPr>
          <w:p w:rsidR="00CB3CAF" w:rsidRPr="00CB3CAF" w:rsidRDefault="00CB3CAF" w:rsidP="00CB3CAF">
            <w:pPr>
              <w:autoSpaceDE/>
              <w:autoSpaceDN/>
              <w:ind w:firstLine="0"/>
              <w:jc w:val="center"/>
            </w:pPr>
            <w:r w:rsidRPr="00CB3CAF">
              <w:rPr>
                <w:sz w:val="20"/>
                <w:szCs w:val="20"/>
              </w:rPr>
              <w:t>6</w:t>
            </w:r>
          </w:p>
        </w:tc>
      </w:tr>
      <w:tr w:rsidR="00CB3CAF" w:rsidRPr="00CB3CAF" w:rsidTr="00CB3CAF">
        <w:tc>
          <w:tcPr>
            <w:tcW w:w="1465" w:type="dxa"/>
            <w:shd w:val="clear" w:color="auto" w:fill="auto"/>
          </w:tcPr>
          <w:p w:rsidR="00CB3CAF" w:rsidRPr="00CB3CAF" w:rsidRDefault="00CB3CAF" w:rsidP="00CB3CAF">
            <w:pPr>
              <w:autoSpaceDE/>
              <w:autoSpaceDN/>
              <w:ind w:firstLine="0"/>
            </w:pPr>
            <w:r w:rsidRPr="00CB3CAF">
              <w:rPr>
                <w:sz w:val="20"/>
                <w:szCs w:val="20"/>
              </w:rPr>
              <w:t>Барабинская</w:t>
            </w:r>
          </w:p>
        </w:tc>
        <w:tc>
          <w:tcPr>
            <w:tcW w:w="1235" w:type="dxa"/>
            <w:shd w:val="clear" w:color="auto" w:fill="auto"/>
          </w:tcPr>
          <w:p w:rsidR="00CB3CAF" w:rsidRPr="00CB3CAF" w:rsidRDefault="00CB3CAF" w:rsidP="00CB3CAF">
            <w:pPr>
              <w:autoSpaceDE/>
              <w:autoSpaceDN/>
              <w:ind w:firstLine="0"/>
              <w:jc w:val="center"/>
            </w:pPr>
            <w:r w:rsidRPr="00CB3CAF">
              <w:rPr>
                <w:sz w:val="20"/>
                <w:szCs w:val="20"/>
              </w:rPr>
              <w:t>25</w:t>
            </w:r>
          </w:p>
        </w:tc>
        <w:tc>
          <w:tcPr>
            <w:tcW w:w="1208" w:type="dxa"/>
            <w:shd w:val="clear" w:color="auto" w:fill="auto"/>
          </w:tcPr>
          <w:p w:rsidR="00CB3CAF" w:rsidRPr="00CB3CAF" w:rsidRDefault="00CB3CAF" w:rsidP="00CB3CAF">
            <w:pPr>
              <w:autoSpaceDE/>
              <w:autoSpaceDN/>
              <w:ind w:firstLine="0"/>
              <w:jc w:val="center"/>
            </w:pPr>
            <w:r w:rsidRPr="00CB3CAF">
              <w:rPr>
                <w:sz w:val="20"/>
                <w:szCs w:val="20"/>
              </w:rPr>
              <w:t>20</w:t>
            </w:r>
          </w:p>
        </w:tc>
        <w:tc>
          <w:tcPr>
            <w:tcW w:w="1210" w:type="dxa"/>
            <w:shd w:val="clear" w:color="auto" w:fill="auto"/>
          </w:tcPr>
          <w:p w:rsidR="00CB3CAF" w:rsidRPr="00CB3CAF" w:rsidRDefault="00CB3CAF" w:rsidP="00CB3CAF">
            <w:pPr>
              <w:autoSpaceDE/>
              <w:autoSpaceDN/>
              <w:ind w:firstLine="0"/>
              <w:jc w:val="center"/>
            </w:pPr>
            <w:r w:rsidRPr="00CB3CAF">
              <w:rPr>
                <w:sz w:val="20"/>
                <w:szCs w:val="20"/>
              </w:rPr>
              <w:t>18</w:t>
            </w:r>
          </w:p>
        </w:tc>
        <w:tc>
          <w:tcPr>
            <w:tcW w:w="1251" w:type="dxa"/>
            <w:shd w:val="clear" w:color="auto" w:fill="auto"/>
          </w:tcPr>
          <w:p w:rsidR="00CB3CAF" w:rsidRPr="00CB3CAF" w:rsidRDefault="00CB3CAF" w:rsidP="00CB3CAF">
            <w:pPr>
              <w:autoSpaceDE/>
              <w:autoSpaceDN/>
              <w:ind w:firstLine="0"/>
              <w:jc w:val="center"/>
            </w:pPr>
            <w:r w:rsidRPr="00CB3CAF">
              <w:rPr>
                <w:sz w:val="20"/>
                <w:szCs w:val="20"/>
              </w:rPr>
              <w:t>15</w:t>
            </w:r>
          </w:p>
        </w:tc>
        <w:tc>
          <w:tcPr>
            <w:tcW w:w="1222" w:type="dxa"/>
            <w:shd w:val="clear" w:color="auto" w:fill="auto"/>
          </w:tcPr>
          <w:p w:rsidR="00CB3CAF" w:rsidRPr="00CB3CAF" w:rsidRDefault="00CB3CAF" w:rsidP="00CB3CAF">
            <w:pPr>
              <w:autoSpaceDE/>
              <w:autoSpaceDN/>
              <w:ind w:firstLine="0"/>
              <w:jc w:val="center"/>
            </w:pPr>
            <w:r w:rsidRPr="00CB3CAF">
              <w:rPr>
                <w:sz w:val="20"/>
                <w:szCs w:val="20"/>
              </w:rPr>
              <w:t>12</w:t>
            </w:r>
          </w:p>
        </w:tc>
        <w:tc>
          <w:tcPr>
            <w:tcW w:w="1222" w:type="dxa"/>
            <w:shd w:val="clear" w:color="auto" w:fill="auto"/>
          </w:tcPr>
          <w:p w:rsidR="00CB3CAF" w:rsidRPr="00CB3CAF" w:rsidRDefault="00CB3CAF" w:rsidP="00CB3CAF">
            <w:pPr>
              <w:autoSpaceDE/>
              <w:autoSpaceDN/>
              <w:ind w:firstLine="0"/>
              <w:jc w:val="center"/>
            </w:pPr>
            <w:r w:rsidRPr="00CB3CAF">
              <w:rPr>
                <w:sz w:val="20"/>
                <w:szCs w:val="20"/>
              </w:rPr>
              <w:t>11</w:t>
            </w:r>
          </w:p>
        </w:tc>
        <w:tc>
          <w:tcPr>
            <w:tcW w:w="1110" w:type="dxa"/>
            <w:shd w:val="clear" w:color="auto" w:fill="auto"/>
          </w:tcPr>
          <w:p w:rsidR="00CB3CAF" w:rsidRPr="00CB3CAF" w:rsidRDefault="00CB3CAF" w:rsidP="00CB3CAF">
            <w:pPr>
              <w:autoSpaceDE/>
              <w:autoSpaceDN/>
              <w:ind w:firstLine="0"/>
              <w:jc w:val="center"/>
            </w:pPr>
            <w:r w:rsidRPr="00CB3CAF">
              <w:rPr>
                <w:sz w:val="20"/>
                <w:szCs w:val="20"/>
              </w:rPr>
              <w:t>7</w:t>
            </w:r>
          </w:p>
        </w:tc>
      </w:tr>
    </w:tbl>
    <w:p w:rsidR="00CB3CAF" w:rsidRPr="00CB3CAF" w:rsidRDefault="00CB3CAF" w:rsidP="00CB3CAF">
      <w:pPr>
        <w:autoSpaceDE/>
        <w:autoSpaceDN/>
        <w:ind w:firstLine="0"/>
      </w:pPr>
    </w:p>
    <w:p w:rsidR="00CB3CAF" w:rsidRPr="00CB3CAF" w:rsidRDefault="00CB3CAF" w:rsidP="00CB3CAF">
      <w:pPr>
        <w:autoSpaceDE/>
        <w:autoSpaceDN/>
      </w:pPr>
      <w:r w:rsidRPr="00CB3CAF">
        <w:t>При звеньевой форме организации труда применяется коэффициент 0,85 к индивидуальным условиям по комбайнерам.</w:t>
      </w:r>
    </w:p>
    <w:p w:rsidR="00CB3CAF" w:rsidRPr="00CB3CAF" w:rsidRDefault="00CB3CAF" w:rsidP="00CB3CAF">
      <w:pPr>
        <w:autoSpaceDE/>
        <w:autoSpaceDN/>
      </w:pPr>
      <w:r w:rsidRPr="00CB3CAF">
        <w:t xml:space="preserve">За призовые места победители награждаются Почетной грамотой Губернатора Новосибирской области и премируются из призового фонда областного соревнования: за 1 место </w:t>
      </w:r>
      <w:r w:rsidRPr="00CB3CAF">
        <w:rPr>
          <w:szCs w:val="20"/>
        </w:rPr>
        <w:t>–</w:t>
      </w:r>
      <w:r w:rsidRPr="00CB3CAF">
        <w:t xml:space="preserve"> денежными средствами в размере 20 тыс. рублей, за 2 место </w:t>
      </w:r>
      <w:r w:rsidRPr="00CB3CAF">
        <w:rPr>
          <w:szCs w:val="20"/>
        </w:rPr>
        <w:t>–</w:t>
      </w:r>
      <w:r w:rsidRPr="00CB3CAF">
        <w:t xml:space="preserve"> денежными средствами в размере 15 тыс. рублей.</w:t>
      </w:r>
    </w:p>
    <w:p w:rsidR="00CB3CAF" w:rsidRPr="00CB3CAF" w:rsidRDefault="00CB3CAF" w:rsidP="00CB3CAF">
      <w:pPr>
        <w:autoSpaceDE/>
        <w:autoSpaceDN/>
      </w:pPr>
      <w:r w:rsidRPr="00CB3CAF">
        <w:t>11. Победителями областного соревнования из числа комбайнеров, оказывающих помощь в уборке урожая другим хозяйствам, признаются работники, добившиеся максимальной выработки за пределами своего хозяйства.</w:t>
      </w:r>
    </w:p>
    <w:p w:rsidR="00CB3CAF" w:rsidRPr="00CB3CAF" w:rsidRDefault="00CB3CAF" w:rsidP="00CB3CAF">
      <w:pPr>
        <w:autoSpaceDE/>
        <w:autoSpaceDN/>
      </w:pPr>
      <w:r w:rsidRPr="00CB3CAF">
        <w:t>За призовые места победители награждаются Почетной грамотой Губернатора Новосибирской области и премируются из призового фонда областного соревнования денежными средствами в размере 15 тыс. рублей.</w:t>
      </w:r>
    </w:p>
    <w:p w:rsidR="00CB3CAF" w:rsidRPr="00CB3CAF" w:rsidRDefault="00CB3CAF" w:rsidP="00CB3CAF">
      <w:pPr>
        <w:autoSpaceDE/>
        <w:autoSpaceDN/>
      </w:pPr>
      <w:r w:rsidRPr="00CB3CAF">
        <w:t>12. Победителями соревнования из числа молодых комбайнеров зерновых комбайнов (до 20 лет) признаются работники, добившиеся максимальной выработки на обмолоте зерновых культур.</w:t>
      </w:r>
    </w:p>
    <w:p w:rsidR="00CB3CAF" w:rsidRPr="00CB3CAF" w:rsidRDefault="00CB3CAF" w:rsidP="00CB3CAF">
      <w:pPr>
        <w:autoSpaceDE/>
        <w:autoSpaceDN/>
      </w:pPr>
      <w:r w:rsidRPr="00CB3CAF">
        <w:t>За призовые места победители награждаются Почетной грамотой Губернатора Новосибирской области и премируются из призового фонда областного соревнования денежными средствами в размере 15 тыс. рублей.</w:t>
      </w:r>
    </w:p>
    <w:p w:rsidR="00CB3CAF" w:rsidRPr="00CB3CAF" w:rsidRDefault="00CB3CAF" w:rsidP="00CB3CAF">
      <w:pPr>
        <w:autoSpaceDE/>
        <w:autoSpaceDN/>
      </w:pPr>
      <w:r w:rsidRPr="00CB3CAF">
        <w:t>13. Победителями областного соревнования из числа трактористов на вспашке зяби признаются работники, добившиеся выработки за сезон не менее:</w:t>
      </w:r>
    </w:p>
    <w:p w:rsidR="00CB3CAF" w:rsidRPr="00CB3CAF" w:rsidRDefault="00CB3CAF" w:rsidP="00CB3CAF">
      <w:pPr>
        <w:autoSpaceDE/>
        <w:autoSpaceDN/>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985"/>
        <w:gridCol w:w="1984"/>
        <w:gridCol w:w="1843"/>
      </w:tblGrid>
      <w:tr w:rsidR="00CB3CAF" w:rsidRPr="00CB3CAF" w:rsidTr="00CB3CAF">
        <w:tc>
          <w:tcPr>
            <w:tcW w:w="4111" w:type="dxa"/>
            <w:shd w:val="clear" w:color="auto" w:fill="auto"/>
          </w:tcPr>
          <w:p w:rsidR="00CB3CAF" w:rsidRPr="00CB3CAF" w:rsidRDefault="00CB3CAF" w:rsidP="00CB3CAF">
            <w:pPr>
              <w:autoSpaceDE/>
              <w:autoSpaceDN/>
              <w:ind w:firstLine="0"/>
            </w:pPr>
          </w:p>
        </w:tc>
        <w:tc>
          <w:tcPr>
            <w:tcW w:w="1985" w:type="dxa"/>
            <w:shd w:val="clear" w:color="auto" w:fill="auto"/>
          </w:tcPr>
          <w:p w:rsidR="00CB3CAF" w:rsidRPr="00CB3CAF" w:rsidRDefault="00CB3CAF" w:rsidP="00CB3CAF">
            <w:pPr>
              <w:autoSpaceDE/>
              <w:autoSpaceDN/>
              <w:ind w:firstLine="0"/>
              <w:jc w:val="center"/>
            </w:pPr>
            <w:r w:rsidRPr="00CB3CAF">
              <w:t>Плугами (</w:t>
            </w:r>
            <w:proofErr w:type="gramStart"/>
            <w:r w:rsidRPr="00CB3CAF">
              <w:t>га</w:t>
            </w:r>
            <w:proofErr w:type="gramEnd"/>
            <w:r w:rsidRPr="00CB3CAF">
              <w:t>)</w:t>
            </w:r>
          </w:p>
        </w:tc>
        <w:tc>
          <w:tcPr>
            <w:tcW w:w="1984" w:type="dxa"/>
            <w:shd w:val="clear" w:color="auto" w:fill="auto"/>
          </w:tcPr>
          <w:p w:rsidR="00CB3CAF" w:rsidRPr="00CB3CAF" w:rsidRDefault="00CB3CAF" w:rsidP="00CB3CAF">
            <w:pPr>
              <w:autoSpaceDE/>
              <w:autoSpaceDN/>
              <w:ind w:firstLine="0"/>
              <w:jc w:val="center"/>
            </w:pPr>
            <w:r w:rsidRPr="00CB3CAF">
              <w:t>Плоскорезами (га)</w:t>
            </w:r>
          </w:p>
        </w:tc>
        <w:tc>
          <w:tcPr>
            <w:tcW w:w="1843" w:type="dxa"/>
            <w:shd w:val="clear" w:color="auto" w:fill="auto"/>
          </w:tcPr>
          <w:p w:rsidR="00CB3CAF" w:rsidRPr="00CB3CAF" w:rsidRDefault="00CB3CAF" w:rsidP="00CB3CAF">
            <w:pPr>
              <w:autoSpaceDE/>
              <w:autoSpaceDN/>
              <w:ind w:firstLine="0"/>
              <w:jc w:val="center"/>
            </w:pPr>
            <w:proofErr w:type="spellStart"/>
            <w:r w:rsidRPr="00CB3CAF">
              <w:t>Дискаторами</w:t>
            </w:r>
            <w:proofErr w:type="spellEnd"/>
            <w:r w:rsidRPr="00CB3CAF">
              <w:t xml:space="preserve"> (га)</w:t>
            </w:r>
          </w:p>
        </w:tc>
      </w:tr>
      <w:tr w:rsidR="00CB3CAF" w:rsidRPr="00CB3CAF" w:rsidTr="00CB3CAF">
        <w:tc>
          <w:tcPr>
            <w:tcW w:w="4111" w:type="dxa"/>
            <w:shd w:val="clear" w:color="auto" w:fill="auto"/>
          </w:tcPr>
          <w:p w:rsidR="00CB3CAF" w:rsidRPr="00CB3CAF" w:rsidRDefault="00CB3CAF" w:rsidP="00CB3CAF">
            <w:pPr>
              <w:autoSpaceDE/>
              <w:autoSpaceDN/>
              <w:ind w:firstLine="0"/>
            </w:pPr>
            <w:r w:rsidRPr="00CB3CAF">
              <w:t>Тракторами 1.4 тс класса</w:t>
            </w:r>
          </w:p>
        </w:tc>
        <w:tc>
          <w:tcPr>
            <w:tcW w:w="1985" w:type="dxa"/>
            <w:shd w:val="clear" w:color="auto" w:fill="auto"/>
          </w:tcPr>
          <w:p w:rsidR="00CB3CAF" w:rsidRPr="00CB3CAF" w:rsidRDefault="00CB3CAF" w:rsidP="00CB3CAF">
            <w:pPr>
              <w:autoSpaceDE/>
              <w:autoSpaceDN/>
              <w:ind w:firstLine="0"/>
              <w:jc w:val="center"/>
            </w:pPr>
            <w:r w:rsidRPr="00CB3CAF">
              <w:t>320</w:t>
            </w:r>
          </w:p>
        </w:tc>
        <w:tc>
          <w:tcPr>
            <w:tcW w:w="1984" w:type="dxa"/>
            <w:shd w:val="clear" w:color="auto" w:fill="auto"/>
          </w:tcPr>
          <w:p w:rsidR="00CB3CAF" w:rsidRPr="00CB3CAF" w:rsidRDefault="00CB3CAF" w:rsidP="00CB3CAF">
            <w:pPr>
              <w:autoSpaceDE/>
              <w:autoSpaceDN/>
              <w:ind w:firstLine="0"/>
              <w:jc w:val="center"/>
            </w:pPr>
            <w:r w:rsidRPr="00CB3CAF">
              <w:t>420</w:t>
            </w:r>
          </w:p>
        </w:tc>
        <w:tc>
          <w:tcPr>
            <w:tcW w:w="1843" w:type="dxa"/>
            <w:shd w:val="clear" w:color="auto" w:fill="auto"/>
          </w:tcPr>
          <w:p w:rsidR="00CB3CAF" w:rsidRPr="00CB3CAF" w:rsidRDefault="00CB3CAF" w:rsidP="00CB3CAF">
            <w:pPr>
              <w:autoSpaceDE/>
              <w:autoSpaceDN/>
              <w:ind w:firstLine="0"/>
              <w:jc w:val="center"/>
            </w:pPr>
            <w:r w:rsidRPr="00CB3CAF">
              <w:t>1000</w:t>
            </w:r>
          </w:p>
        </w:tc>
      </w:tr>
      <w:tr w:rsidR="00CB3CAF" w:rsidRPr="00CB3CAF" w:rsidTr="00CB3CAF">
        <w:tc>
          <w:tcPr>
            <w:tcW w:w="4111" w:type="dxa"/>
            <w:shd w:val="clear" w:color="auto" w:fill="auto"/>
          </w:tcPr>
          <w:p w:rsidR="00CB3CAF" w:rsidRPr="00CB3CAF" w:rsidRDefault="00CB3CAF" w:rsidP="00CB3CAF">
            <w:pPr>
              <w:autoSpaceDE/>
              <w:autoSpaceDN/>
              <w:ind w:firstLine="0"/>
            </w:pPr>
            <w:r w:rsidRPr="00CB3CAF">
              <w:t>Тракторами 3 тс класса</w:t>
            </w:r>
          </w:p>
        </w:tc>
        <w:tc>
          <w:tcPr>
            <w:tcW w:w="1985" w:type="dxa"/>
            <w:shd w:val="clear" w:color="auto" w:fill="auto"/>
          </w:tcPr>
          <w:p w:rsidR="00CB3CAF" w:rsidRPr="00CB3CAF" w:rsidRDefault="00CB3CAF" w:rsidP="00CB3CAF">
            <w:pPr>
              <w:autoSpaceDE/>
              <w:autoSpaceDN/>
              <w:ind w:firstLine="0"/>
              <w:jc w:val="center"/>
            </w:pPr>
            <w:r w:rsidRPr="00CB3CAF">
              <w:t>560</w:t>
            </w:r>
          </w:p>
        </w:tc>
        <w:tc>
          <w:tcPr>
            <w:tcW w:w="1984" w:type="dxa"/>
            <w:shd w:val="clear" w:color="auto" w:fill="auto"/>
          </w:tcPr>
          <w:p w:rsidR="00CB3CAF" w:rsidRPr="00CB3CAF" w:rsidRDefault="00CB3CAF" w:rsidP="00CB3CAF">
            <w:pPr>
              <w:autoSpaceDE/>
              <w:autoSpaceDN/>
              <w:ind w:firstLine="0"/>
              <w:jc w:val="center"/>
            </w:pPr>
            <w:r w:rsidRPr="00CB3CAF">
              <w:t>720</w:t>
            </w:r>
          </w:p>
        </w:tc>
        <w:tc>
          <w:tcPr>
            <w:tcW w:w="1843" w:type="dxa"/>
            <w:shd w:val="clear" w:color="auto" w:fill="auto"/>
          </w:tcPr>
          <w:p w:rsidR="00CB3CAF" w:rsidRPr="00CB3CAF" w:rsidRDefault="00CB3CAF" w:rsidP="00CB3CAF">
            <w:pPr>
              <w:autoSpaceDE/>
              <w:autoSpaceDN/>
              <w:ind w:firstLine="0"/>
              <w:jc w:val="center"/>
            </w:pPr>
            <w:r w:rsidRPr="00CB3CAF">
              <w:t>1500</w:t>
            </w:r>
          </w:p>
        </w:tc>
      </w:tr>
      <w:tr w:rsidR="00CB3CAF" w:rsidRPr="00CB3CAF" w:rsidTr="00CB3CAF">
        <w:tc>
          <w:tcPr>
            <w:tcW w:w="4111" w:type="dxa"/>
            <w:shd w:val="clear" w:color="auto" w:fill="auto"/>
          </w:tcPr>
          <w:p w:rsidR="00CB3CAF" w:rsidRPr="00CB3CAF" w:rsidRDefault="00CB3CAF" w:rsidP="00CB3CAF">
            <w:pPr>
              <w:autoSpaceDE/>
              <w:autoSpaceDN/>
              <w:ind w:firstLine="0"/>
            </w:pPr>
            <w:r w:rsidRPr="00CB3CAF">
              <w:t>Тракторами 4 тс класса</w:t>
            </w:r>
          </w:p>
        </w:tc>
        <w:tc>
          <w:tcPr>
            <w:tcW w:w="1985" w:type="dxa"/>
            <w:shd w:val="clear" w:color="auto" w:fill="auto"/>
          </w:tcPr>
          <w:p w:rsidR="00CB3CAF" w:rsidRPr="00CB3CAF" w:rsidRDefault="00CB3CAF" w:rsidP="00CB3CAF">
            <w:pPr>
              <w:autoSpaceDE/>
              <w:autoSpaceDN/>
              <w:ind w:firstLine="0"/>
              <w:jc w:val="center"/>
            </w:pPr>
            <w:r w:rsidRPr="00CB3CAF">
              <w:t>730</w:t>
            </w:r>
          </w:p>
        </w:tc>
        <w:tc>
          <w:tcPr>
            <w:tcW w:w="1984" w:type="dxa"/>
            <w:shd w:val="clear" w:color="auto" w:fill="auto"/>
          </w:tcPr>
          <w:p w:rsidR="00CB3CAF" w:rsidRPr="00CB3CAF" w:rsidRDefault="00CB3CAF" w:rsidP="00CB3CAF">
            <w:pPr>
              <w:autoSpaceDE/>
              <w:autoSpaceDN/>
              <w:ind w:firstLine="0"/>
              <w:jc w:val="center"/>
            </w:pPr>
            <w:r w:rsidRPr="00CB3CAF">
              <w:t>930</w:t>
            </w:r>
          </w:p>
        </w:tc>
        <w:tc>
          <w:tcPr>
            <w:tcW w:w="1843" w:type="dxa"/>
            <w:shd w:val="clear" w:color="auto" w:fill="auto"/>
          </w:tcPr>
          <w:p w:rsidR="00CB3CAF" w:rsidRPr="00CB3CAF" w:rsidRDefault="00CB3CAF" w:rsidP="00CB3CAF">
            <w:pPr>
              <w:autoSpaceDE/>
              <w:autoSpaceDN/>
              <w:ind w:firstLine="0"/>
              <w:jc w:val="center"/>
            </w:pPr>
            <w:r w:rsidRPr="00CB3CAF">
              <w:t>2000</w:t>
            </w:r>
          </w:p>
        </w:tc>
      </w:tr>
      <w:tr w:rsidR="00CB3CAF" w:rsidRPr="00CB3CAF" w:rsidTr="00CB3CAF">
        <w:tc>
          <w:tcPr>
            <w:tcW w:w="4111" w:type="dxa"/>
            <w:shd w:val="clear" w:color="auto" w:fill="auto"/>
          </w:tcPr>
          <w:p w:rsidR="00CB3CAF" w:rsidRPr="00CB3CAF" w:rsidRDefault="00CB3CAF" w:rsidP="00CB3CAF">
            <w:pPr>
              <w:autoSpaceDE/>
              <w:autoSpaceDN/>
              <w:ind w:firstLine="0"/>
            </w:pPr>
            <w:r w:rsidRPr="00CB3CAF">
              <w:t>Тракторами 5 тс класса</w:t>
            </w:r>
          </w:p>
        </w:tc>
        <w:tc>
          <w:tcPr>
            <w:tcW w:w="1985" w:type="dxa"/>
            <w:shd w:val="clear" w:color="auto" w:fill="auto"/>
          </w:tcPr>
          <w:p w:rsidR="00CB3CAF" w:rsidRPr="00CB3CAF" w:rsidRDefault="00CB3CAF" w:rsidP="00CB3CAF">
            <w:pPr>
              <w:autoSpaceDE/>
              <w:autoSpaceDN/>
              <w:ind w:firstLine="0"/>
              <w:jc w:val="center"/>
            </w:pPr>
            <w:r w:rsidRPr="00CB3CAF">
              <w:t>1100</w:t>
            </w:r>
          </w:p>
        </w:tc>
        <w:tc>
          <w:tcPr>
            <w:tcW w:w="1984" w:type="dxa"/>
            <w:shd w:val="clear" w:color="auto" w:fill="auto"/>
          </w:tcPr>
          <w:p w:rsidR="00CB3CAF" w:rsidRPr="00CB3CAF" w:rsidRDefault="00CB3CAF" w:rsidP="00CB3CAF">
            <w:pPr>
              <w:autoSpaceDE/>
              <w:autoSpaceDN/>
              <w:ind w:firstLine="0"/>
              <w:jc w:val="center"/>
            </w:pPr>
            <w:r w:rsidRPr="00CB3CAF">
              <w:t>1370</w:t>
            </w:r>
          </w:p>
        </w:tc>
        <w:tc>
          <w:tcPr>
            <w:tcW w:w="1843" w:type="dxa"/>
            <w:shd w:val="clear" w:color="auto" w:fill="auto"/>
          </w:tcPr>
          <w:p w:rsidR="00CB3CAF" w:rsidRPr="00CB3CAF" w:rsidRDefault="00CB3CAF" w:rsidP="00CB3CAF">
            <w:pPr>
              <w:autoSpaceDE/>
              <w:autoSpaceDN/>
              <w:ind w:firstLine="0"/>
              <w:jc w:val="center"/>
            </w:pPr>
            <w:r w:rsidRPr="00CB3CAF">
              <w:t>2500</w:t>
            </w:r>
          </w:p>
        </w:tc>
      </w:tr>
      <w:tr w:rsidR="00CB3CAF" w:rsidRPr="00CB3CAF" w:rsidTr="00CB3CAF">
        <w:tc>
          <w:tcPr>
            <w:tcW w:w="4111" w:type="dxa"/>
            <w:shd w:val="clear" w:color="auto" w:fill="auto"/>
          </w:tcPr>
          <w:p w:rsidR="00CB3CAF" w:rsidRPr="00CB3CAF" w:rsidRDefault="00CB3CAF" w:rsidP="00CB3CAF">
            <w:pPr>
              <w:autoSpaceDE/>
              <w:autoSpaceDN/>
              <w:ind w:firstLine="0"/>
            </w:pPr>
            <w:r w:rsidRPr="00CB3CAF">
              <w:t>Тракторами 6 тс класса</w:t>
            </w:r>
          </w:p>
        </w:tc>
        <w:tc>
          <w:tcPr>
            <w:tcW w:w="1985" w:type="dxa"/>
            <w:shd w:val="clear" w:color="auto" w:fill="auto"/>
          </w:tcPr>
          <w:p w:rsidR="00CB3CAF" w:rsidRPr="00CB3CAF" w:rsidRDefault="00CB3CAF" w:rsidP="00CB3CAF">
            <w:pPr>
              <w:autoSpaceDE/>
              <w:autoSpaceDN/>
              <w:ind w:firstLine="0"/>
              <w:jc w:val="center"/>
            </w:pPr>
            <w:r w:rsidRPr="00CB3CAF">
              <w:t>1300</w:t>
            </w:r>
          </w:p>
        </w:tc>
        <w:tc>
          <w:tcPr>
            <w:tcW w:w="1984" w:type="dxa"/>
            <w:shd w:val="clear" w:color="auto" w:fill="auto"/>
          </w:tcPr>
          <w:p w:rsidR="00CB3CAF" w:rsidRPr="00CB3CAF" w:rsidRDefault="00CB3CAF" w:rsidP="00CB3CAF">
            <w:pPr>
              <w:autoSpaceDE/>
              <w:autoSpaceDN/>
              <w:ind w:firstLine="0"/>
              <w:jc w:val="center"/>
            </w:pPr>
            <w:r w:rsidRPr="00CB3CAF">
              <w:t>1600</w:t>
            </w:r>
          </w:p>
        </w:tc>
        <w:tc>
          <w:tcPr>
            <w:tcW w:w="1843" w:type="dxa"/>
            <w:shd w:val="clear" w:color="auto" w:fill="auto"/>
          </w:tcPr>
          <w:p w:rsidR="00CB3CAF" w:rsidRPr="00CB3CAF" w:rsidRDefault="00CB3CAF" w:rsidP="00CB3CAF">
            <w:pPr>
              <w:autoSpaceDE/>
              <w:autoSpaceDN/>
              <w:ind w:firstLine="0"/>
              <w:jc w:val="center"/>
            </w:pPr>
            <w:r w:rsidRPr="00CB3CAF">
              <w:t>3000</w:t>
            </w:r>
          </w:p>
        </w:tc>
      </w:tr>
      <w:tr w:rsidR="00CB3CAF" w:rsidRPr="00CB3CAF" w:rsidTr="00CB3CAF">
        <w:tc>
          <w:tcPr>
            <w:tcW w:w="4111" w:type="dxa"/>
            <w:shd w:val="clear" w:color="auto" w:fill="auto"/>
          </w:tcPr>
          <w:p w:rsidR="00CB3CAF" w:rsidRPr="00CB3CAF" w:rsidRDefault="00CB3CAF" w:rsidP="00CB3CAF">
            <w:pPr>
              <w:autoSpaceDE/>
              <w:autoSpaceDN/>
              <w:ind w:firstLine="0"/>
            </w:pPr>
            <w:r w:rsidRPr="00CB3CAF">
              <w:t>Тракторами более 6 тс класса</w:t>
            </w:r>
          </w:p>
        </w:tc>
        <w:tc>
          <w:tcPr>
            <w:tcW w:w="1985" w:type="dxa"/>
            <w:shd w:val="clear" w:color="auto" w:fill="auto"/>
          </w:tcPr>
          <w:p w:rsidR="00CB3CAF" w:rsidRPr="00CB3CAF" w:rsidRDefault="00CB3CAF" w:rsidP="00CB3CAF">
            <w:pPr>
              <w:autoSpaceDE/>
              <w:autoSpaceDN/>
              <w:ind w:firstLine="0"/>
              <w:jc w:val="center"/>
            </w:pPr>
            <w:r w:rsidRPr="00CB3CAF">
              <w:t>1500</w:t>
            </w:r>
          </w:p>
        </w:tc>
        <w:tc>
          <w:tcPr>
            <w:tcW w:w="1984" w:type="dxa"/>
            <w:shd w:val="clear" w:color="auto" w:fill="auto"/>
          </w:tcPr>
          <w:p w:rsidR="00CB3CAF" w:rsidRPr="00CB3CAF" w:rsidRDefault="00CB3CAF" w:rsidP="00CB3CAF">
            <w:pPr>
              <w:autoSpaceDE/>
              <w:autoSpaceDN/>
              <w:ind w:firstLine="0"/>
              <w:jc w:val="center"/>
            </w:pPr>
            <w:r w:rsidRPr="00CB3CAF">
              <w:t>1800</w:t>
            </w:r>
          </w:p>
        </w:tc>
        <w:tc>
          <w:tcPr>
            <w:tcW w:w="1843" w:type="dxa"/>
            <w:shd w:val="clear" w:color="auto" w:fill="auto"/>
          </w:tcPr>
          <w:p w:rsidR="00CB3CAF" w:rsidRPr="00CB3CAF" w:rsidRDefault="00CB3CAF" w:rsidP="00CB3CAF">
            <w:pPr>
              <w:autoSpaceDE/>
              <w:autoSpaceDN/>
              <w:ind w:firstLine="0"/>
              <w:jc w:val="center"/>
            </w:pPr>
            <w:r w:rsidRPr="00CB3CAF">
              <w:t>3500</w:t>
            </w:r>
          </w:p>
        </w:tc>
      </w:tr>
    </w:tbl>
    <w:p w:rsidR="00CB3CAF" w:rsidRPr="00CB3CAF" w:rsidRDefault="00CB3CAF" w:rsidP="00CB3CAF">
      <w:pPr>
        <w:autoSpaceDE/>
        <w:autoSpaceDN/>
        <w:ind w:firstLine="0"/>
      </w:pPr>
    </w:p>
    <w:p w:rsidR="00CB3CAF" w:rsidRPr="00CB3CAF" w:rsidRDefault="00CB3CAF" w:rsidP="00CB3CAF">
      <w:pPr>
        <w:autoSpaceDE/>
        <w:autoSpaceDN/>
      </w:pPr>
      <w:r w:rsidRPr="00CB3CAF">
        <w:t xml:space="preserve">За призовые места победители награждаются Почетной грамотой Губернатора Новосибирской области и премируются из призового фонда областного соревнования: за 1 место </w:t>
      </w:r>
      <w:r w:rsidRPr="00CB3CAF">
        <w:rPr>
          <w:szCs w:val="20"/>
        </w:rPr>
        <w:t>–</w:t>
      </w:r>
      <w:r w:rsidRPr="00CB3CAF">
        <w:t xml:space="preserve"> денежными средствами в размере 15 тыс. рублей, за 2 место </w:t>
      </w:r>
      <w:r w:rsidRPr="00CB3CAF">
        <w:noBreakHyphen/>
        <w:t xml:space="preserve"> денежными средствами в размере 10 тыс. рублей.</w:t>
      </w:r>
    </w:p>
    <w:p w:rsidR="00CB3CAF" w:rsidRPr="00CB3CAF" w:rsidRDefault="00CB3CAF" w:rsidP="00CB3CAF">
      <w:pPr>
        <w:autoSpaceDE/>
        <w:autoSpaceDN/>
      </w:pPr>
      <w:r w:rsidRPr="00CB3CAF">
        <w:t xml:space="preserve">14. Победителями соревнования из числа водителей и механизаторов на транспортных работах признаются работники, добившиеся наивысших показателей по </w:t>
      </w:r>
      <w:r w:rsidRPr="00CB3CAF">
        <w:lastRenderedPageBreak/>
        <w:t>группам автомобилей и тракторов на транспортировке зерна, обеспечившие сохранность транспортных средств, экономию горюче-смазочных материалов и безопасность движения.</w:t>
      </w:r>
    </w:p>
    <w:p w:rsidR="00CB3CAF" w:rsidRPr="00CB3CAF" w:rsidRDefault="00CB3CAF" w:rsidP="00CB3CAF">
      <w:pPr>
        <w:autoSpaceDE/>
        <w:autoSpaceDN/>
      </w:pPr>
      <w:r w:rsidRPr="00CB3CAF">
        <w:t xml:space="preserve">За призовые места победители награждаются Почетной грамотой Губернатора Новосибирской области и премируются из призового фонда областного соревнования: за 1 место </w:t>
      </w:r>
      <w:r w:rsidRPr="00CB3CAF">
        <w:rPr>
          <w:szCs w:val="20"/>
        </w:rPr>
        <w:t>–</w:t>
      </w:r>
      <w:r w:rsidRPr="00CB3CAF">
        <w:t xml:space="preserve"> денежными средствами в размере 15 тыс. рублей, за 2 место </w:t>
      </w:r>
      <w:r w:rsidRPr="00CB3CAF">
        <w:rPr>
          <w:szCs w:val="20"/>
        </w:rPr>
        <w:t>–</w:t>
      </w:r>
      <w:r w:rsidRPr="00CB3CAF">
        <w:t xml:space="preserve"> денежными средствами в размере 10 тыс. рублей.</w:t>
      </w:r>
    </w:p>
    <w:p w:rsidR="00CB3CAF" w:rsidRPr="00CB3CAF" w:rsidRDefault="00CB3CAF" w:rsidP="00CB3CAF">
      <w:pPr>
        <w:autoSpaceDE/>
        <w:autoSpaceDN/>
      </w:pPr>
      <w:r w:rsidRPr="00CB3CAF">
        <w:t xml:space="preserve">15. Победителями областного соревнования из числа </w:t>
      </w:r>
      <w:proofErr w:type="spellStart"/>
      <w:r w:rsidRPr="00CB3CAF">
        <w:t>зерносушильщиков</w:t>
      </w:r>
      <w:proofErr w:type="spellEnd"/>
      <w:r w:rsidRPr="00CB3CAF">
        <w:t xml:space="preserve"> признаются работники, просушившие наибольшее количество зерна, при условии выработки за период уборки при двухсменной работе не менее:</w:t>
      </w:r>
    </w:p>
    <w:p w:rsidR="00CB3CAF" w:rsidRPr="00CB3CAF" w:rsidRDefault="00CB3CAF" w:rsidP="00CB3CAF">
      <w:pPr>
        <w:autoSpaceDE/>
        <w:autoSpaceDN/>
      </w:pPr>
    </w:p>
    <w:tbl>
      <w:tblPr>
        <w:tblW w:w="0" w:type="auto"/>
        <w:tblInd w:w="1771" w:type="dxa"/>
        <w:tblLayout w:type="fixed"/>
        <w:tblCellMar>
          <w:left w:w="70" w:type="dxa"/>
          <w:right w:w="70" w:type="dxa"/>
        </w:tblCellMar>
        <w:tblLook w:val="0000" w:firstRow="0" w:lastRow="0" w:firstColumn="0" w:lastColumn="0" w:noHBand="0" w:noVBand="0"/>
      </w:tblPr>
      <w:tblGrid>
        <w:gridCol w:w="3828"/>
        <w:gridCol w:w="2693"/>
      </w:tblGrid>
      <w:tr w:rsidR="00CB3CAF" w:rsidRPr="00CB3CAF" w:rsidTr="00CB3CAF">
        <w:trPr>
          <w:trHeight w:val="240"/>
        </w:trPr>
        <w:tc>
          <w:tcPr>
            <w:tcW w:w="3828" w:type="dxa"/>
            <w:tcBorders>
              <w:top w:val="single" w:sz="4" w:space="0" w:color="auto"/>
              <w:left w:val="single" w:sz="6" w:space="0" w:color="auto"/>
              <w:bottom w:val="single" w:sz="4" w:space="0" w:color="auto"/>
              <w:right w:val="single" w:sz="6" w:space="0" w:color="auto"/>
            </w:tcBorders>
          </w:tcPr>
          <w:p w:rsidR="00CB3CAF" w:rsidRPr="00CB3CAF" w:rsidRDefault="00CB3CAF" w:rsidP="00CB3CAF">
            <w:pPr>
              <w:autoSpaceDE/>
              <w:autoSpaceDN/>
              <w:ind w:firstLine="0"/>
              <w:jc w:val="left"/>
            </w:pPr>
            <w:r w:rsidRPr="00CB3CAF">
              <w:t>Сушилка</w:t>
            </w:r>
          </w:p>
        </w:tc>
        <w:tc>
          <w:tcPr>
            <w:tcW w:w="2693" w:type="dxa"/>
            <w:tcBorders>
              <w:top w:val="single" w:sz="6"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center"/>
            </w:pPr>
            <w:r w:rsidRPr="00CB3CAF">
              <w:t>тыс. тонн</w:t>
            </w:r>
          </w:p>
        </w:tc>
      </w:tr>
      <w:tr w:rsidR="00CB3CAF" w:rsidRPr="00CB3CAF" w:rsidTr="00CB3CAF">
        <w:trPr>
          <w:trHeight w:val="240"/>
        </w:trPr>
        <w:tc>
          <w:tcPr>
            <w:tcW w:w="3828" w:type="dxa"/>
            <w:tcBorders>
              <w:top w:val="single" w:sz="4" w:space="0" w:color="auto"/>
              <w:left w:val="single" w:sz="6" w:space="0" w:color="auto"/>
              <w:bottom w:val="single" w:sz="4" w:space="0" w:color="auto"/>
              <w:right w:val="single" w:sz="6" w:space="0" w:color="auto"/>
            </w:tcBorders>
          </w:tcPr>
          <w:p w:rsidR="00CB3CAF" w:rsidRPr="00CB3CAF" w:rsidRDefault="00CB3CAF" w:rsidP="00CB3CAF">
            <w:pPr>
              <w:autoSpaceDE/>
              <w:autoSpaceDN/>
              <w:ind w:firstLine="0"/>
              <w:jc w:val="left"/>
            </w:pPr>
            <w:r w:rsidRPr="00CB3CAF">
              <w:t>КЗС-20Ш</w:t>
            </w:r>
          </w:p>
        </w:tc>
        <w:tc>
          <w:tcPr>
            <w:tcW w:w="2693" w:type="dxa"/>
            <w:tcBorders>
              <w:top w:val="single" w:sz="6"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center"/>
            </w:pPr>
            <w:r w:rsidRPr="00CB3CAF">
              <w:t>3,5</w:t>
            </w:r>
          </w:p>
        </w:tc>
      </w:tr>
      <w:tr w:rsidR="00CB3CAF" w:rsidRPr="00CB3CAF" w:rsidTr="00CB3CAF">
        <w:trPr>
          <w:trHeight w:val="240"/>
        </w:trPr>
        <w:tc>
          <w:tcPr>
            <w:tcW w:w="3828" w:type="dxa"/>
            <w:tcBorders>
              <w:top w:val="single" w:sz="4" w:space="0" w:color="auto"/>
              <w:left w:val="single" w:sz="6" w:space="0" w:color="auto"/>
              <w:bottom w:val="single" w:sz="4" w:space="0" w:color="auto"/>
              <w:right w:val="single" w:sz="6" w:space="0" w:color="auto"/>
            </w:tcBorders>
          </w:tcPr>
          <w:p w:rsidR="00CB3CAF" w:rsidRPr="00CB3CAF" w:rsidRDefault="00CB3CAF" w:rsidP="00CB3CAF">
            <w:pPr>
              <w:autoSpaceDE/>
              <w:autoSpaceDN/>
              <w:ind w:firstLine="0"/>
              <w:jc w:val="left"/>
            </w:pPr>
            <w:r w:rsidRPr="00CB3CAF">
              <w:t>КЗС-20Б</w:t>
            </w:r>
          </w:p>
        </w:tc>
        <w:tc>
          <w:tcPr>
            <w:tcW w:w="2693" w:type="dxa"/>
            <w:tcBorders>
              <w:top w:val="single" w:sz="6"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center"/>
            </w:pPr>
            <w:r w:rsidRPr="00CB3CAF">
              <w:t>3,5</w:t>
            </w:r>
          </w:p>
        </w:tc>
      </w:tr>
      <w:tr w:rsidR="00CB3CAF" w:rsidRPr="00CB3CAF" w:rsidTr="00CB3CAF">
        <w:trPr>
          <w:trHeight w:val="240"/>
        </w:trPr>
        <w:tc>
          <w:tcPr>
            <w:tcW w:w="3828" w:type="dxa"/>
            <w:tcBorders>
              <w:top w:val="single" w:sz="4" w:space="0" w:color="auto"/>
              <w:left w:val="single" w:sz="6" w:space="0" w:color="auto"/>
              <w:bottom w:val="single" w:sz="4" w:space="0" w:color="auto"/>
              <w:right w:val="single" w:sz="6" w:space="0" w:color="auto"/>
            </w:tcBorders>
          </w:tcPr>
          <w:p w:rsidR="00CB3CAF" w:rsidRPr="00CB3CAF" w:rsidRDefault="00CB3CAF" w:rsidP="00CB3CAF">
            <w:pPr>
              <w:autoSpaceDE/>
              <w:autoSpaceDN/>
              <w:ind w:firstLine="0"/>
              <w:jc w:val="left"/>
            </w:pPr>
            <w:r w:rsidRPr="00CB3CAF">
              <w:t>КЗС-10Б</w:t>
            </w:r>
          </w:p>
        </w:tc>
        <w:tc>
          <w:tcPr>
            <w:tcW w:w="2693" w:type="dxa"/>
            <w:tcBorders>
              <w:top w:val="single" w:sz="6"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center"/>
            </w:pPr>
            <w:r w:rsidRPr="00CB3CAF">
              <w:t>1,9</w:t>
            </w:r>
          </w:p>
        </w:tc>
      </w:tr>
      <w:tr w:rsidR="00CB3CAF" w:rsidRPr="00CB3CAF" w:rsidTr="00CB3CAF">
        <w:trPr>
          <w:trHeight w:val="240"/>
        </w:trPr>
        <w:tc>
          <w:tcPr>
            <w:tcW w:w="3828" w:type="dxa"/>
            <w:tcBorders>
              <w:top w:val="single" w:sz="4" w:space="0" w:color="auto"/>
              <w:left w:val="single" w:sz="6" w:space="0" w:color="auto"/>
              <w:bottom w:val="single" w:sz="4" w:space="0" w:color="auto"/>
              <w:right w:val="single" w:sz="6" w:space="0" w:color="auto"/>
            </w:tcBorders>
          </w:tcPr>
          <w:p w:rsidR="00CB3CAF" w:rsidRPr="00CB3CAF" w:rsidRDefault="00CB3CAF" w:rsidP="00CB3CAF">
            <w:pPr>
              <w:autoSpaceDE/>
              <w:autoSpaceDN/>
              <w:ind w:firstLine="0"/>
              <w:jc w:val="left"/>
            </w:pPr>
            <w:r w:rsidRPr="00CB3CAF">
              <w:t>КЗС-10Ш</w:t>
            </w:r>
          </w:p>
        </w:tc>
        <w:tc>
          <w:tcPr>
            <w:tcW w:w="2693" w:type="dxa"/>
            <w:tcBorders>
              <w:top w:val="single" w:sz="6"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center"/>
            </w:pPr>
            <w:r w:rsidRPr="00CB3CAF">
              <w:t>1,9</w:t>
            </w:r>
          </w:p>
        </w:tc>
      </w:tr>
      <w:tr w:rsidR="00CB3CAF" w:rsidRPr="00CB3CAF" w:rsidTr="00CB3CAF">
        <w:trPr>
          <w:trHeight w:val="240"/>
        </w:trPr>
        <w:tc>
          <w:tcPr>
            <w:tcW w:w="3828" w:type="dxa"/>
            <w:tcBorders>
              <w:top w:val="single" w:sz="4"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left"/>
            </w:pPr>
            <w:r w:rsidRPr="00CB3CAF">
              <w:t>Импортные сушилки</w:t>
            </w:r>
          </w:p>
        </w:tc>
        <w:tc>
          <w:tcPr>
            <w:tcW w:w="2693" w:type="dxa"/>
            <w:tcBorders>
              <w:top w:val="single" w:sz="6"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center"/>
            </w:pPr>
            <w:r w:rsidRPr="00CB3CAF">
              <w:t>4,5</w:t>
            </w:r>
          </w:p>
        </w:tc>
      </w:tr>
    </w:tbl>
    <w:p w:rsidR="00CB3CAF" w:rsidRPr="00CB3CAF" w:rsidRDefault="00CB3CAF" w:rsidP="00CB3CAF">
      <w:pPr>
        <w:autoSpaceDE/>
        <w:autoSpaceDN/>
        <w:ind w:firstLine="708"/>
      </w:pPr>
    </w:p>
    <w:p w:rsidR="00CB3CAF" w:rsidRPr="00CB3CAF" w:rsidRDefault="00CB3CAF" w:rsidP="00CB3CAF">
      <w:pPr>
        <w:autoSpaceDE/>
        <w:autoSpaceDN/>
      </w:pPr>
      <w:r w:rsidRPr="00CB3CAF">
        <w:t>За призовые места победители награждаются Почетной грамотой Губернатора Новосибирской области и премируются из призового фонда областного соревнования денежными средствами в размере 10 тыс. рублей.</w:t>
      </w:r>
    </w:p>
    <w:p w:rsidR="00CB3CAF" w:rsidRPr="00CB3CAF" w:rsidRDefault="00CB3CAF" w:rsidP="00CB3CAF">
      <w:pPr>
        <w:autoSpaceDE/>
        <w:autoSpaceDN/>
      </w:pPr>
      <w:r w:rsidRPr="00CB3CAF">
        <w:t>16. Победителями областного соревнования из числа инженерно-технических работников и специалистов технического обслуживания и ремонта сельскохозяйственной техники признаются работники (мастера-наладчики, токари, сварщики, слесари и др.), добившиеся наивысших показателей и обеспечившие бесперебойную высокопроизводительную работу комбайнов, тракторов и другой сельскохозяйственной техники в период уборки урожая и вспашки зяби при высоком качестве работ.</w:t>
      </w:r>
    </w:p>
    <w:p w:rsidR="00CB3CAF" w:rsidRPr="00CB3CAF" w:rsidRDefault="00CB3CAF" w:rsidP="00CB3CAF">
      <w:pPr>
        <w:autoSpaceDE/>
        <w:autoSpaceDN/>
        <w:ind w:firstLine="708"/>
      </w:pPr>
      <w:r w:rsidRPr="00CB3CAF">
        <w:t>За призовые места победители награждаются Почетной грамотой Губернатора Новосибирской области и премируются из призового фонда областного соревнования денежными средствами в размере 10 тыс. рублей.</w:t>
      </w:r>
    </w:p>
    <w:p w:rsidR="00CB3CAF" w:rsidRPr="00CB3CAF" w:rsidRDefault="00CB3CAF" w:rsidP="00CB3CAF">
      <w:pPr>
        <w:autoSpaceDE/>
        <w:autoSpaceDN/>
      </w:pPr>
      <w:r w:rsidRPr="00CB3CAF">
        <w:t>17. Победителем областного соревнования из числа ученических бригад образовательных учреждений профессионального образования признается бригада, добившаяся максимальной выработки на обмолоте зерновых культур.</w:t>
      </w:r>
    </w:p>
    <w:p w:rsidR="00CB3CAF" w:rsidRPr="00CB3CAF" w:rsidRDefault="00CB3CAF" w:rsidP="00CB3CAF">
      <w:pPr>
        <w:autoSpaceDE/>
        <w:autoSpaceDN/>
      </w:pPr>
      <w:r w:rsidRPr="00CB3CAF">
        <w:t>Ученическая бригада, занявшая призовое место, награждается Почетной грамотой Губернатора Новосибирской области и премируется из призового фонда областного соревнования денежными средствами в размере 15 тыс. рублей.</w:t>
      </w:r>
    </w:p>
    <w:p w:rsidR="00CB3CAF" w:rsidRPr="00CB3CAF" w:rsidRDefault="00CB3CAF" w:rsidP="00CB3CAF">
      <w:pPr>
        <w:autoSpaceDE/>
        <w:autoSpaceDN/>
      </w:pPr>
      <w:r w:rsidRPr="00CB3CAF">
        <w:t>18. Победителями областного соревнования из числа работников признаются работники, добившиеся наивысших показателей на скашивании сена, на заготовке сена, на заготовке сенажа, на заготовке силоса.</w:t>
      </w:r>
    </w:p>
    <w:p w:rsidR="00CB3CAF" w:rsidRPr="00CB3CAF" w:rsidRDefault="00CB3CAF" w:rsidP="00CB3CAF">
      <w:pPr>
        <w:autoSpaceDE/>
        <w:autoSpaceDN/>
        <w:ind w:firstLine="708"/>
      </w:pPr>
      <w:r w:rsidRPr="00CB3CAF">
        <w:t xml:space="preserve">За призовые места победители награждаются Почетной грамотой Губернатора Новосибирской области и премируются из призового фонда областного соревнования: за 1 место </w:t>
      </w:r>
      <w:r w:rsidRPr="00CB3CAF">
        <w:rPr>
          <w:szCs w:val="20"/>
        </w:rPr>
        <w:t>–</w:t>
      </w:r>
      <w:r w:rsidRPr="00CB3CAF">
        <w:t xml:space="preserve"> денежными средствами в размере 25 тыс. рублей, за 2 место </w:t>
      </w:r>
      <w:r w:rsidRPr="00CB3CAF">
        <w:rPr>
          <w:szCs w:val="20"/>
        </w:rPr>
        <w:t>–</w:t>
      </w:r>
      <w:r w:rsidRPr="00CB3CAF">
        <w:t xml:space="preserve"> денежными средствами в размере 20 тыс. рублей, за 3 место </w:t>
      </w:r>
      <w:r w:rsidRPr="00CB3CAF">
        <w:rPr>
          <w:szCs w:val="20"/>
        </w:rPr>
        <w:t>–</w:t>
      </w:r>
      <w:r w:rsidRPr="00CB3CAF">
        <w:t xml:space="preserve"> денежными средствами в размере 12,5 тыс. рублей.</w:t>
      </w:r>
    </w:p>
    <w:p w:rsidR="00CB3CAF" w:rsidRPr="00CB3CAF" w:rsidRDefault="00CB3CAF" w:rsidP="00CB3CAF">
      <w:pPr>
        <w:autoSpaceDE/>
        <w:autoSpaceDN/>
      </w:pPr>
      <w:r w:rsidRPr="00CB3CAF">
        <w:t xml:space="preserve">19. Для награждения победителей областного соревнования учреждается призовой фонд в счет финансирования расходов областного бюджета </w:t>
      </w:r>
      <w:r w:rsidRPr="00CB3CAF">
        <w:rPr>
          <w:szCs w:val="20"/>
        </w:rPr>
        <w:t xml:space="preserve">Новосибирской </w:t>
      </w:r>
      <w:r w:rsidRPr="00CB3CAF">
        <w:rPr>
          <w:szCs w:val="20"/>
        </w:rPr>
        <w:lastRenderedPageBreak/>
        <w:t xml:space="preserve">области </w:t>
      </w:r>
      <w:r w:rsidRPr="00CB3CAF">
        <w:t>по ведомственной целевой программе «Развитие сельского хозяйства и регулирование рынков сельскохозяйственной продукции, сырья и продовольствия в Новосибирской области на 2013-2020 годы», утвержденной приказом министерства сельского хозяйства Новосибирской области от 03.08.2012 № 50-нпа:</w:t>
      </w:r>
    </w:p>
    <w:p w:rsidR="00CB3CAF" w:rsidRPr="00CB3CAF" w:rsidRDefault="00CB3CAF" w:rsidP="00CB3CAF">
      <w:pPr>
        <w:autoSpaceDE/>
        <w:autoSpaceDN/>
        <w:ind w:firstLine="0"/>
        <w:jc w:val="left"/>
      </w:pPr>
    </w:p>
    <w:tbl>
      <w:tblPr>
        <w:tblW w:w="0" w:type="auto"/>
        <w:tblInd w:w="1063" w:type="dxa"/>
        <w:tblLayout w:type="fixed"/>
        <w:tblCellMar>
          <w:left w:w="70" w:type="dxa"/>
          <w:right w:w="70" w:type="dxa"/>
        </w:tblCellMar>
        <w:tblLook w:val="0000" w:firstRow="0" w:lastRow="0" w:firstColumn="0" w:lastColumn="0" w:noHBand="0" w:noVBand="0"/>
      </w:tblPr>
      <w:tblGrid>
        <w:gridCol w:w="6237"/>
        <w:gridCol w:w="1417"/>
      </w:tblGrid>
      <w:tr w:rsidR="00CB3CAF" w:rsidRPr="00CB3CAF" w:rsidTr="00CB3CAF">
        <w:trPr>
          <w:trHeight w:val="240"/>
        </w:trPr>
        <w:tc>
          <w:tcPr>
            <w:tcW w:w="6237" w:type="dxa"/>
            <w:tcBorders>
              <w:top w:val="single" w:sz="4" w:space="0" w:color="auto"/>
              <w:left w:val="single" w:sz="6" w:space="0" w:color="auto"/>
              <w:bottom w:val="single" w:sz="4" w:space="0" w:color="auto"/>
              <w:right w:val="single" w:sz="6" w:space="0" w:color="auto"/>
            </w:tcBorders>
          </w:tcPr>
          <w:p w:rsidR="00CB3CAF" w:rsidRPr="00CB3CAF" w:rsidRDefault="00CB3CAF" w:rsidP="00CB3CAF">
            <w:pPr>
              <w:autoSpaceDE/>
              <w:autoSpaceDN/>
              <w:ind w:firstLine="0"/>
              <w:jc w:val="left"/>
            </w:pPr>
            <w:r w:rsidRPr="00CB3CAF">
              <w:t>Автомобиль УАЗ-29891-03, ед.</w:t>
            </w:r>
          </w:p>
        </w:tc>
        <w:tc>
          <w:tcPr>
            <w:tcW w:w="1417" w:type="dxa"/>
            <w:tcBorders>
              <w:top w:val="single" w:sz="6"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center"/>
            </w:pPr>
            <w:r w:rsidRPr="00CB3CAF">
              <w:t>35</w:t>
            </w:r>
          </w:p>
        </w:tc>
      </w:tr>
      <w:tr w:rsidR="00CB3CAF" w:rsidRPr="00CB3CAF" w:rsidTr="00CB3CAF">
        <w:trPr>
          <w:trHeight w:val="240"/>
        </w:trPr>
        <w:tc>
          <w:tcPr>
            <w:tcW w:w="6237" w:type="dxa"/>
            <w:tcBorders>
              <w:top w:val="single" w:sz="4" w:space="0" w:color="auto"/>
              <w:left w:val="single" w:sz="6" w:space="0" w:color="auto"/>
              <w:bottom w:val="single" w:sz="4" w:space="0" w:color="auto"/>
              <w:right w:val="single" w:sz="6" w:space="0" w:color="auto"/>
            </w:tcBorders>
          </w:tcPr>
          <w:p w:rsidR="00CB3CAF" w:rsidRPr="00CB3CAF" w:rsidRDefault="00CB3CAF" w:rsidP="00CB3CAF">
            <w:pPr>
              <w:autoSpaceDE/>
              <w:autoSpaceDN/>
              <w:ind w:firstLine="0"/>
              <w:jc w:val="left"/>
            </w:pPr>
            <w:r w:rsidRPr="00CB3CAF">
              <w:t>Автомобиль ГАЗ 322132-344, ед.</w:t>
            </w:r>
          </w:p>
        </w:tc>
        <w:tc>
          <w:tcPr>
            <w:tcW w:w="1417" w:type="dxa"/>
            <w:tcBorders>
              <w:top w:val="single" w:sz="6"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center"/>
            </w:pPr>
            <w:r w:rsidRPr="00CB3CAF">
              <w:t>9</w:t>
            </w:r>
          </w:p>
        </w:tc>
      </w:tr>
      <w:tr w:rsidR="00CB3CAF" w:rsidRPr="00CB3CAF" w:rsidTr="00CB3CAF">
        <w:trPr>
          <w:trHeight w:val="240"/>
        </w:trPr>
        <w:tc>
          <w:tcPr>
            <w:tcW w:w="6237" w:type="dxa"/>
            <w:tcBorders>
              <w:top w:val="single" w:sz="4"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left"/>
            </w:pPr>
            <w:r w:rsidRPr="00CB3CAF">
              <w:t xml:space="preserve">Денежные средства, млн. руб. </w:t>
            </w:r>
          </w:p>
        </w:tc>
        <w:tc>
          <w:tcPr>
            <w:tcW w:w="1417" w:type="dxa"/>
            <w:tcBorders>
              <w:top w:val="single" w:sz="6" w:space="0" w:color="auto"/>
              <w:left w:val="single" w:sz="6" w:space="0" w:color="auto"/>
              <w:bottom w:val="single" w:sz="6" w:space="0" w:color="auto"/>
              <w:right w:val="single" w:sz="6" w:space="0" w:color="auto"/>
            </w:tcBorders>
          </w:tcPr>
          <w:p w:rsidR="00CB3CAF" w:rsidRPr="00CB3CAF" w:rsidRDefault="00CB3CAF" w:rsidP="00CB3CAF">
            <w:pPr>
              <w:autoSpaceDE/>
              <w:autoSpaceDN/>
              <w:ind w:firstLine="0"/>
              <w:jc w:val="center"/>
            </w:pPr>
            <w:r w:rsidRPr="00CB3CAF">
              <w:t>4,59</w:t>
            </w:r>
          </w:p>
        </w:tc>
      </w:tr>
    </w:tbl>
    <w:p w:rsidR="00CB3CAF" w:rsidRDefault="00CB3CAF" w:rsidP="00CB3CAF">
      <w:pPr>
        <w:widowControl/>
        <w:autoSpaceDE/>
        <w:autoSpaceDN/>
        <w:spacing w:line="276" w:lineRule="auto"/>
        <w:ind w:firstLine="0"/>
        <w:rPr>
          <w:rFonts w:eastAsia="Calibri"/>
          <w:sz w:val="24"/>
          <w:szCs w:val="24"/>
          <w:lang w:eastAsia="en-US"/>
        </w:rPr>
      </w:pPr>
    </w:p>
    <w:p w:rsidR="004F2ECF" w:rsidRDefault="004F2ECF" w:rsidP="00CB3CAF">
      <w:pPr>
        <w:widowControl/>
        <w:autoSpaceDE/>
        <w:autoSpaceDN/>
        <w:spacing w:line="276" w:lineRule="auto"/>
        <w:ind w:firstLine="0"/>
        <w:rPr>
          <w:rFonts w:eastAsia="Calibri"/>
          <w:sz w:val="24"/>
          <w:szCs w:val="24"/>
          <w:lang w:eastAsia="en-US"/>
        </w:rPr>
      </w:pPr>
    </w:p>
    <w:p w:rsidR="004F2ECF" w:rsidRDefault="004F2ECF" w:rsidP="00CB3CAF">
      <w:pPr>
        <w:widowControl/>
        <w:autoSpaceDE/>
        <w:autoSpaceDN/>
        <w:spacing w:line="276" w:lineRule="auto"/>
        <w:ind w:firstLine="0"/>
        <w:rPr>
          <w:rFonts w:eastAsia="Calibri"/>
          <w:sz w:val="24"/>
          <w:szCs w:val="24"/>
          <w:lang w:eastAsia="en-US"/>
        </w:rPr>
      </w:pPr>
    </w:p>
    <w:p w:rsidR="004F2ECF" w:rsidRDefault="004F2ECF" w:rsidP="00CB3CAF">
      <w:pPr>
        <w:widowControl/>
        <w:autoSpaceDE/>
        <w:autoSpaceDN/>
        <w:spacing w:line="276" w:lineRule="auto"/>
        <w:ind w:firstLine="0"/>
        <w:rPr>
          <w:rFonts w:eastAsia="Calibri"/>
          <w:sz w:val="24"/>
          <w:szCs w:val="24"/>
          <w:lang w:eastAsia="en-US"/>
        </w:rPr>
      </w:pPr>
    </w:p>
    <w:p w:rsidR="004F2ECF" w:rsidRDefault="004F2ECF" w:rsidP="00CB3CAF">
      <w:pPr>
        <w:widowControl/>
        <w:autoSpaceDE/>
        <w:autoSpaceDN/>
        <w:spacing w:line="276" w:lineRule="auto"/>
        <w:ind w:firstLine="0"/>
        <w:rPr>
          <w:rFonts w:eastAsia="Calibri"/>
          <w:sz w:val="24"/>
          <w:szCs w:val="24"/>
          <w:lang w:eastAsia="en-US"/>
        </w:rPr>
      </w:pPr>
      <w:r>
        <w:rPr>
          <w:rFonts w:eastAsia="Calibri"/>
          <w:noProof/>
          <w:sz w:val="24"/>
          <w:szCs w:val="24"/>
        </w:rPr>
        <w:lastRenderedPageBreak/>
        <w:drawing>
          <wp:inline distT="0" distB="0" distL="0" distR="0">
            <wp:extent cx="6660515" cy="9397552"/>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60515" cy="9397552"/>
                    </a:xfrm>
                    <a:prstGeom prst="rect">
                      <a:avLst/>
                    </a:prstGeom>
                    <a:noFill/>
                    <a:ln>
                      <a:noFill/>
                    </a:ln>
                  </pic:spPr>
                </pic:pic>
              </a:graphicData>
            </a:graphic>
          </wp:inline>
        </w:drawing>
      </w:r>
    </w:p>
    <w:p w:rsidR="004F2ECF" w:rsidRDefault="004F2ECF" w:rsidP="00CB3CAF">
      <w:pPr>
        <w:widowControl/>
        <w:autoSpaceDE/>
        <w:autoSpaceDN/>
        <w:spacing w:line="276" w:lineRule="auto"/>
        <w:ind w:firstLine="0"/>
        <w:rPr>
          <w:rFonts w:eastAsia="Calibri"/>
          <w:sz w:val="24"/>
          <w:szCs w:val="24"/>
          <w:lang w:eastAsia="en-US"/>
        </w:rPr>
      </w:pPr>
    </w:p>
    <w:p w:rsidR="004F2ECF" w:rsidRDefault="004F2ECF" w:rsidP="00CB3CAF">
      <w:pPr>
        <w:widowControl/>
        <w:autoSpaceDE/>
        <w:autoSpaceDN/>
        <w:spacing w:line="276" w:lineRule="auto"/>
        <w:ind w:firstLine="0"/>
        <w:rPr>
          <w:rFonts w:eastAsia="Calibri"/>
          <w:sz w:val="24"/>
          <w:szCs w:val="24"/>
          <w:lang w:eastAsia="en-US"/>
        </w:rPr>
      </w:pPr>
      <w:r>
        <w:rPr>
          <w:rFonts w:eastAsia="Calibri"/>
          <w:noProof/>
          <w:sz w:val="24"/>
          <w:szCs w:val="24"/>
        </w:rPr>
        <w:lastRenderedPageBreak/>
        <w:drawing>
          <wp:inline distT="0" distB="0" distL="0" distR="0">
            <wp:extent cx="6660515" cy="9397552"/>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60515" cy="9397552"/>
                    </a:xfrm>
                    <a:prstGeom prst="rect">
                      <a:avLst/>
                    </a:prstGeom>
                    <a:noFill/>
                    <a:ln>
                      <a:noFill/>
                    </a:ln>
                  </pic:spPr>
                </pic:pic>
              </a:graphicData>
            </a:graphic>
          </wp:inline>
        </w:drawing>
      </w:r>
    </w:p>
    <w:p w:rsidR="004F2ECF" w:rsidRDefault="004F2ECF" w:rsidP="00CB3CAF">
      <w:pPr>
        <w:widowControl/>
        <w:autoSpaceDE/>
        <w:autoSpaceDN/>
        <w:spacing w:line="276" w:lineRule="auto"/>
        <w:ind w:firstLine="0"/>
        <w:rPr>
          <w:rFonts w:eastAsia="Calibri"/>
          <w:sz w:val="24"/>
          <w:szCs w:val="24"/>
          <w:lang w:eastAsia="en-US"/>
        </w:rPr>
      </w:pPr>
    </w:p>
    <w:p w:rsidR="004F2ECF" w:rsidRPr="00CB3CAF" w:rsidRDefault="005022B6" w:rsidP="00CB3CAF">
      <w:pPr>
        <w:widowControl/>
        <w:autoSpaceDE/>
        <w:autoSpaceDN/>
        <w:spacing w:line="276" w:lineRule="auto"/>
        <w:ind w:firstLine="0"/>
        <w:rPr>
          <w:rFonts w:eastAsia="Calibri"/>
          <w:sz w:val="24"/>
          <w:szCs w:val="24"/>
          <w:lang w:eastAsia="en-US"/>
        </w:rPr>
      </w:pPr>
      <w:r>
        <w:rPr>
          <w:rFonts w:eastAsia="Calibri"/>
          <w:noProof/>
          <w:sz w:val="24"/>
          <w:szCs w:val="24"/>
        </w:rPr>
        <w:lastRenderedPageBreak/>
        <w:drawing>
          <wp:inline distT="0" distB="0" distL="0" distR="0">
            <wp:extent cx="6658132" cy="939419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58132" cy="9394190"/>
                    </a:xfrm>
                    <a:prstGeom prst="rect">
                      <a:avLst/>
                    </a:prstGeom>
                    <a:noFill/>
                    <a:ln>
                      <a:noFill/>
                    </a:ln>
                  </pic:spPr>
                </pic:pic>
              </a:graphicData>
            </a:graphic>
          </wp:inline>
        </w:drawing>
      </w:r>
    </w:p>
    <w:sectPr w:rsidR="004F2ECF" w:rsidRPr="00CB3CAF" w:rsidSect="00711470">
      <w:footerReference w:type="default" r:id="rId21"/>
      <w:pgSz w:w="11907" w:h="16840"/>
      <w:pgMar w:top="567" w:right="567" w:bottom="284" w:left="851" w:header="567" w:footer="56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5C6" w:rsidRDefault="009A25C6">
      <w:r>
        <w:separator/>
      </w:r>
    </w:p>
  </w:endnote>
  <w:endnote w:type="continuationSeparator" w:id="0">
    <w:p w:rsidR="009A25C6" w:rsidRDefault="009A2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AF" w:rsidRDefault="00CB3CAF">
    <w:pPr>
      <w:pStyle w:val="a3"/>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5C6" w:rsidRDefault="009A25C6">
      <w:r>
        <w:separator/>
      </w:r>
    </w:p>
  </w:footnote>
  <w:footnote w:type="continuationSeparator" w:id="0">
    <w:p w:rsidR="009A25C6" w:rsidRDefault="009A25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7C4A10"/>
    <w:multiLevelType w:val="multilevel"/>
    <w:tmpl w:val="330496E4"/>
    <w:lvl w:ilvl="0">
      <w:start w:val="1"/>
      <w:numFmt w:val="decimal"/>
      <w:lvlText w:val="%1."/>
      <w:lvlJc w:val="left"/>
      <w:pPr>
        <w:tabs>
          <w:tab w:val="num" w:pos="1068"/>
        </w:tabs>
        <w:ind w:left="1068" w:hanging="360"/>
      </w:pPr>
    </w:lvl>
    <w:lvl w:ilvl="1">
      <w:start w:val="1"/>
      <w:numFmt w:val="decimal"/>
      <w:isLgl/>
      <w:lvlText w:val="%1.%2."/>
      <w:lvlJc w:val="left"/>
      <w:pPr>
        <w:tabs>
          <w:tab w:val="num" w:pos="1788"/>
        </w:tabs>
        <w:ind w:left="1788" w:hanging="720"/>
      </w:pPr>
    </w:lvl>
    <w:lvl w:ilvl="2">
      <w:start w:val="1"/>
      <w:numFmt w:val="decimal"/>
      <w:isLgl/>
      <w:lvlText w:val="%1.%2.%3."/>
      <w:lvlJc w:val="left"/>
      <w:pPr>
        <w:tabs>
          <w:tab w:val="num" w:pos="2148"/>
        </w:tabs>
        <w:ind w:left="2148" w:hanging="720"/>
      </w:pPr>
    </w:lvl>
    <w:lvl w:ilvl="3">
      <w:start w:val="1"/>
      <w:numFmt w:val="decimal"/>
      <w:isLgl/>
      <w:lvlText w:val="%1.%2.%3.%4."/>
      <w:lvlJc w:val="left"/>
      <w:pPr>
        <w:tabs>
          <w:tab w:val="num" w:pos="2868"/>
        </w:tabs>
        <w:ind w:left="2868" w:hanging="1080"/>
      </w:pPr>
    </w:lvl>
    <w:lvl w:ilvl="4">
      <w:start w:val="1"/>
      <w:numFmt w:val="decimal"/>
      <w:isLgl/>
      <w:lvlText w:val="%1.%2.%3.%4.%5."/>
      <w:lvlJc w:val="left"/>
      <w:pPr>
        <w:tabs>
          <w:tab w:val="num" w:pos="3228"/>
        </w:tabs>
        <w:ind w:left="3228" w:hanging="1080"/>
      </w:pPr>
    </w:lvl>
    <w:lvl w:ilvl="5">
      <w:start w:val="1"/>
      <w:numFmt w:val="decimal"/>
      <w:isLgl/>
      <w:lvlText w:val="%1.%2.%3.%4.%5.%6."/>
      <w:lvlJc w:val="left"/>
      <w:pPr>
        <w:tabs>
          <w:tab w:val="num" w:pos="3948"/>
        </w:tabs>
        <w:ind w:left="3948" w:hanging="1440"/>
      </w:pPr>
    </w:lvl>
    <w:lvl w:ilvl="6">
      <w:start w:val="1"/>
      <w:numFmt w:val="decimal"/>
      <w:isLgl/>
      <w:lvlText w:val="%1.%2.%3.%4.%5.%6.%7."/>
      <w:lvlJc w:val="left"/>
      <w:pPr>
        <w:tabs>
          <w:tab w:val="num" w:pos="4668"/>
        </w:tabs>
        <w:ind w:left="4668" w:hanging="1800"/>
      </w:pPr>
    </w:lvl>
    <w:lvl w:ilvl="7">
      <w:start w:val="1"/>
      <w:numFmt w:val="decimal"/>
      <w:isLgl/>
      <w:lvlText w:val="%1.%2.%3.%4.%5.%6.%7.%8."/>
      <w:lvlJc w:val="left"/>
      <w:pPr>
        <w:tabs>
          <w:tab w:val="num" w:pos="5028"/>
        </w:tabs>
        <w:ind w:left="5028" w:hanging="1800"/>
      </w:pPr>
    </w:lvl>
    <w:lvl w:ilvl="8">
      <w:start w:val="1"/>
      <w:numFmt w:val="decimal"/>
      <w:isLgl/>
      <w:lvlText w:val="%1.%2.%3.%4.%5.%6.%7.%8.%9."/>
      <w:lvlJc w:val="left"/>
      <w:pPr>
        <w:tabs>
          <w:tab w:val="num" w:pos="5748"/>
        </w:tabs>
        <w:ind w:left="5748" w:hanging="2160"/>
      </w:pPr>
    </w:lvl>
  </w:abstractNum>
  <w:abstractNum w:abstractNumId="1">
    <w:nsid w:val="4F036ED0"/>
    <w:multiLevelType w:val="hybridMultilevel"/>
    <w:tmpl w:val="4E129B76"/>
    <w:lvl w:ilvl="0" w:tplc="672C772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24B54"/>
    <w:rsid w:val="000008FD"/>
    <w:rsid w:val="00002BBC"/>
    <w:rsid w:val="00002DB2"/>
    <w:rsid w:val="00002F0F"/>
    <w:rsid w:val="000037DC"/>
    <w:rsid w:val="000042D2"/>
    <w:rsid w:val="00005441"/>
    <w:rsid w:val="00005836"/>
    <w:rsid w:val="00005AA2"/>
    <w:rsid w:val="00006BE3"/>
    <w:rsid w:val="000107EE"/>
    <w:rsid w:val="00010DD6"/>
    <w:rsid w:val="0001233F"/>
    <w:rsid w:val="0001283E"/>
    <w:rsid w:val="0001394A"/>
    <w:rsid w:val="00015197"/>
    <w:rsid w:val="000151F5"/>
    <w:rsid w:val="00017A86"/>
    <w:rsid w:val="00017F2B"/>
    <w:rsid w:val="00021434"/>
    <w:rsid w:val="00021ABF"/>
    <w:rsid w:val="00022471"/>
    <w:rsid w:val="00023057"/>
    <w:rsid w:val="000231F4"/>
    <w:rsid w:val="00023D8E"/>
    <w:rsid w:val="000242CE"/>
    <w:rsid w:val="00024739"/>
    <w:rsid w:val="00025825"/>
    <w:rsid w:val="00030C5C"/>
    <w:rsid w:val="0003183A"/>
    <w:rsid w:val="00031E8A"/>
    <w:rsid w:val="000320C2"/>
    <w:rsid w:val="000320F6"/>
    <w:rsid w:val="000322C6"/>
    <w:rsid w:val="00032F77"/>
    <w:rsid w:val="00033616"/>
    <w:rsid w:val="000336E3"/>
    <w:rsid w:val="00034064"/>
    <w:rsid w:val="0003484D"/>
    <w:rsid w:val="000364DB"/>
    <w:rsid w:val="000366BF"/>
    <w:rsid w:val="0003695D"/>
    <w:rsid w:val="00036B3E"/>
    <w:rsid w:val="00036EE5"/>
    <w:rsid w:val="00040853"/>
    <w:rsid w:val="00040A15"/>
    <w:rsid w:val="000415FC"/>
    <w:rsid w:val="00041D5E"/>
    <w:rsid w:val="00041D73"/>
    <w:rsid w:val="00042D62"/>
    <w:rsid w:val="000438AF"/>
    <w:rsid w:val="00043A3D"/>
    <w:rsid w:val="00043E3E"/>
    <w:rsid w:val="00046685"/>
    <w:rsid w:val="00046DCE"/>
    <w:rsid w:val="00047389"/>
    <w:rsid w:val="00047EC4"/>
    <w:rsid w:val="00051D4E"/>
    <w:rsid w:val="00051EA4"/>
    <w:rsid w:val="00051EEC"/>
    <w:rsid w:val="000524C0"/>
    <w:rsid w:val="00053C2A"/>
    <w:rsid w:val="000542E7"/>
    <w:rsid w:val="00055598"/>
    <w:rsid w:val="0005621F"/>
    <w:rsid w:val="00056752"/>
    <w:rsid w:val="00056C28"/>
    <w:rsid w:val="0005723D"/>
    <w:rsid w:val="0005782E"/>
    <w:rsid w:val="000610EB"/>
    <w:rsid w:val="00062D06"/>
    <w:rsid w:val="0006361E"/>
    <w:rsid w:val="00063AFE"/>
    <w:rsid w:val="00065D52"/>
    <w:rsid w:val="00066C35"/>
    <w:rsid w:val="000670C6"/>
    <w:rsid w:val="00070507"/>
    <w:rsid w:val="0007133D"/>
    <w:rsid w:val="000716FC"/>
    <w:rsid w:val="00071F04"/>
    <w:rsid w:val="00074CFA"/>
    <w:rsid w:val="000753D7"/>
    <w:rsid w:val="000754FD"/>
    <w:rsid w:val="00076284"/>
    <w:rsid w:val="000776D2"/>
    <w:rsid w:val="00081DF4"/>
    <w:rsid w:val="00081E07"/>
    <w:rsid w:val="00081F40"/>
    <w:rsid w:val="00082623"/>
    <w:rsid w:val="0008269C"/>
    <w:rsid w:val="00083559"/>
    <w:rsid w:val="00084ECF"/>
    <w:rsid w:val="00085A4B"/>
    <w:rsid w:val="000860BF"/>
    <w:rsid w:val="00086117"/>
    <w:rsid w:val="00086284"/>
    <w:rsid w:val="00086653"/>
    <w:rsid w:val="000867DB"/>
    <w:rsid w:val="00086AFF"/>
    <w:rsid w:val="00086B94"/>
    <w:rsid w:val="0008776F"/>
    <w:rsid w:val="00090A23"/>
    <w:rsid w:val="00090A8F"/>
    <w:rsid w:val="00093607"/>
    <w:rsid w:val="0009410B"/>
    <w:rsid w:val="00094144"/>
    <w:rsid w:val="000941FC"/>
    <w:rsid w:val="0009453F"/>
    <w:rsid w:val="000947E6"/>
    <w:rsid w:val="000948B2"/>
    <w:rsid w:val="00094A00"/>
    <w:rsid w:val="00094EDF"/>
    <w:rsid w:val="00095DB0"/>
    <w:rsid w:val="0009726A"/>
    <w:rsid w:val="0009783D"/>
    <w:rsid w:val="000A0EA9"/>
    <w:rsid w:val="000A1391"/>
    <w:rsid w:val="000A16FE"/>
    <w:rsid w:val="000A19D1"/>
    <w:rsid w:val="000A1EA7"/>
    <w:rsid w:val="000A23D5"/>
    <w:rsid w:val="000A3F5F"/>
    <w:rsid w:val="000A7F1F"/>
    <w:rsid w:val="000B0BF5"/>
    <w:rsid w:val="000B0C2C"/>
    <w:rsid w:val="000B17DF"/>
    <w:rsid w:val="000B1C7C"/>
    <w:rsid w:val="000B2B97"/>
    <w:rsid w:val="000B2C9F"/>
    <w:rsid w:val="000B4650"/>
    <w:rsid w:val="000B5359"/>
    <w:rsid w:val="000B55D4"/>
    <w:rsid w:val="000B5636"/>
    <w:rsid w:val="000B5DA9"/>
    <w:rsid w:val="000B6715"/>
    <w:rsid w:val="000B68CC"/>
    <w:rsid w:val="000B7111"/>
    <w:rsid w:val="000B7FA6"/>
    <w:rsid w:val="000C1E1D"/>
    <w:rsid w:val="000C1FF0"/>
    <w:rsid w:val="000C4CFC"/>
    <w:rsid w:val="000C5DE4"/>
    <w:rsid w:val="000C6389"/>
    <w:rsid w:val="000C63CF"/>
    <w:rsid w:val="000C6EAF"/>
    <w:rsid w:val="000C7A08"/>
    <w:rsid w:val="000D0398"/>
    <w:rsid w:val="000D1253"/>
    <w:rsid w:val="000D2602"/>
    <w:rsid w:val="000D3980"/>
    <w:rsid w:val="000D43F6"/>
    <w:rsid w:val="000D4FE6"/>
    <w:rsid w:val="000D55B0"/>
    <w:rsid w:val="000D5C8E"/>
    <w:rsid w:val="000D7215"/>
    <w:rsid w:val="000E0614"/>
    <w:rsid w:val="000E1684"/>
    <w:rsid w:val="000E3456"/>
    <w:rsid w:val="000E638D"/>
    <w:rsid w:val="000E6A6B"/>
    <w:rsid w:val="000E6CC7"/>
    <w:rsid w:val="000E7256"/>
    <w:rsid w:val="000E79AA"/>
    <w:rsid w:val="000E7B50"/>
    <w:rsid w:val="000F0269"/>
    <w:rsid w:val="000F3128"/>
    <w:rsid w:val="000F3BAC"/>
    <w:rsid w:val="000F3E4F"/>
    <w:rsid w:val="000F49FF"/>
    <w:rsid w:val="000F5271"/>
    <w:rsid w:val="000F5A76"/>
    <w:rsid w:val="000F6C67"/>
    <w:rsid w:val="000F6E3C"/>
    <w:rsid w:val="000F721F"/>
    <w:rsid w:val="000F744C"/>
    <w:rsid w:val="001003E6"/>
    <w:rsid w:val="00101CFB"/>
    <w:rsid w:val="00102B03"/>
    <w:rsid w:val="00102E9E"/>
    <w:rsid w:val="00102F7B"/>
    <w:rsid w:val="001039B2"/>
    <w:rsid w:val="00104F04"/>
    <w:rsid w:val="00107EEC"/>
    <w:rsid w:val="00110A1A"/>
    <w:rsid w:val="00111A5B"/>
    <w:rsid w:val="00112554"/>
    <w:rsid w:val="001126F5"/>
    <w:rsid w:val="00113089"/>
    <w:rsid w:val="00114BEA"/>
    <w:rsid w:val="00114C0C"/>
    <w:rsid w:val="00114D0D"/>
    <w:rsid w:val="00115302"/>
    <w:rsid w:val="00116356"/>
    <w:rsid w:val="001163B1"/>
    <w:rsid w:val="001166C8"/>
    <w:rsid w:val="001205E5"/>
    <w:rsid w:val="00120935"/>
    <w:rsid w:val="00122E2E"/>
    <w:rsid w:val="00124927"/>
    <w:rsid w:val="00124C8D"/>
    <w:rsid w:val="00125184"/>
    <w:rsid w:val="00126BF7"/>
    <w:rsid w:val="001274B9"/>
    <w:rsid w:val="001309BC"/>
    <w:rsid w:val="00132C3D"/>
    <w:rsid w:val="001344B2"/>
    <w:rsid w:val="00135628"/>
    <w:rsid w:val="00136452"/>
    <w:rsid w:val="00137237"/>
    <w:rsid w:val="00141CDB"/>
    <w:rsid w:val="00141F7B"/>
    <w:rsid w:val="001442E8"/>
    <w:rsid w:val="00145211"/>
    <w:rsid w:val="0014666F"/>
    <w:rsid w:val="00146A6D"/>
    <w:rsid w:val="00150A7D"/>
    <w:rsid w:val="00152686"/>
    <w:rsid w:val="0015339E"/>
    <w:rsid w:val="001538BE"/>
    <w:rsid w:val="00153C76"/>
    <w:rsid w:val="00154699"/>
    <w:rsid w:val="00154C1F"/>
    <w:rsid w:val="00154F0A"/>
    <w:rsid w:val="001552CB"/>
    <w:rsid w:val="001619DD"/>
    <w:rsid w:val="00161F34"/>
    <w:rsid w:val="0016282D"/>
    <w:rsid w:val="00163097"/>
    <w:rsid w:val="001633D2"/>
    <w:rsid w:val="0016420B"/>
    <w:rsid w:val="0016518E"/>
    <w:rsid w:val="001651FF"/>
    <w:rsid w:val="00165E9F"/>
    <w:rsid w:val="00166FAA"/>
    <w:rsid w:val="00167849"/>
    <w:rsid w:val="00170081"/>
    <w:rsid w:val="0017056E"/>
    <w:rsid w:val="00170799"/>
    <w:rsid w:val="001708F9"/>
    <w:rsid w:val="001716F9"/>
    <w:rsid w:val="001732B4"/>
    <w:rsid w:val="00173681"/>
    <w:rsid w:val="001739E8"/>
    <w:rsid w:val="00174039"/>
    <w:rsid w:val="00176F8D"/>
    <w:rsid w:val="00181AD6"/>
    <w:rsid w:val="00181D5D"/>
    <w:rsid w:val="00182965"/>
    <w:rsid w:val="00182978"/>
    <w:rsid w:val="00182FC7"/>
    <w:rsid w:val="001831EB"/>
    <w:rsid w:val="00183382"/>
    <w:rsid w:val="001835F7"/>
    <w:rsid w:val="00183ADC"/>
    <w:rsid w:val="00183CDC"/>
    <w:rsid w:val="00185515"/>
    <w:rsid w:val="00185558"/>
    <w:rsid w:val="00186170"/>
    <w:rsid w:val="00186DE7"/>
    <w:rsid w:val="00187910"/>
    <w:rsid w:val="00190DB1"/>
    <w:rsid w:val="00191305"/>
    <w:rsid w:val="001915E8"/>
    <w:rsid w:val="00193475"/>
    <w:rsid w:val="00193B31"/>
    <w:rsid w:val="00193E36"/>
    <w:rsid w:val="001943C6"/>
    <w:rsid w:val="001948D9"/>
    <w:rsid w:val="001956C9"/>
    <w:rsid w:val="0019598B"/>
    <w:rsid w:val="00196507"/>
    <w:rsid w:val="0019683E"/>
    <w:rsid w:val="00196952"/>
    <w:rsid w:val="00197D28"/>
    <w:rsid w:val="00197D6A"/>
    <w:rsid w:val="001A113A"/>
    <w:rsid w:val="001A128D"/>
    <w:rsid w:val="001A150E"/>
    <w:rsid w:val="001A19F2"/>
    <w:rsid w:val="001A2E5B"/>
    <w:rsid w:val="001A4901"/>
    <w:rsid w:val="001A5F50"/>
    <w:rsid w:val="001A6644"/>
    <w:rsid w:val="001A7081"/>
    <w:rsid w:val="001A7153"/>
    <w:rsid w:val="001A7A55"/>
    <w:rsid w:val="001A7DB5"/>
    <w:rsid w:val="001B035F"/>
    <w:rsid w:val="001B09CA"/>
    <w:rsid w:val="001B0D8F"/>
    <w:rsid w:val="001B222E"/>
    <w:rsid w:val="001B2633"/>
    <w:rsid w:val="001B35BF"/>
    <w:rsid w:val="001B3AFF"/>
    <w:rsid w:val="001B66C3"/>
    <w:rsid w:val="001B7E22"/>
    <w:rsid w:val="001B7F23"/>
    <w:rsid w:val="001C015D"/>
    <w:rsid w:val="001C0859"/>
    <w:rsid w:val="001C146E"/>
    <w:rsid w:val="001C205F"/>
    <w:rsid w:val="001C25F4"/>
    <w:rsid w:val="001C2A16"/>
    <w:rsid w:val="001C4539"/>
    <w:rsid w:val="001C5E51"/>
    <w:rsid w:val="001C64D8"/>
    <w:rsid w:val="001C73EC"/>
    <w:rsid w:val="001D0AEE"/>
    <w:rsid w:val="001D1350"/>
    <w:rsid w:val="001D14F1"/>
    <w:rsid w:val="001D18E4"/>
    <w:rsid w:val="001D1E24"/>
    <w:rsid w:val="001D3308"/>
    <w:rsid w:val="001D4923"/>
    <w:rsid w:val="001D6C7F"/>
    <w:rsid w:val="001E0059"/>
    <w:rsid w:val="001E035C"/>
    <w:rsid w:val="001E03AB"/>
    <w:rsid w:val="001E2735"/>
    <w:rsid w:val="001E41EF"/>
    <w:rsid w:val="001E4636"/>
    <w:rsid w:val="001E491E"/>
    <w:rsid w:val="001E553E"/>
    <w:rsid w:val="001E575F"/>
    <w:rsid w:val="001E6BDC"/>
    <w:rsid w:val="001E7A14"/>
    <w:rsid w:val="001E7C47"/>
    <w:rsid w:val="001F004F"/>
    <w:rsid w:val="001F07BF"/>
    <w:rsid w:val="001F2599"/>
    <w:rsid w:val="001F284A"/>
    <w:rsid w:val="001F2AAE"/>
    <w:rsid w:val="001F2C23"/>
    <w:rsid w:val="001F3417"/>
    <w:rsid w:val="001F5301"/>
    <w:rsid w:val="001F5D0A"/>
    <w:rsid w:val="001F63F4"/>
    <w:rsid w:val="001F70C3"/>
    <w:rsid w:val="001F7F32"/>
    <w:rsid w:val="00200E75"/>
    <w:rsid w:val="00201916"/>
    <w:rsid w:val="00201F59"/>
    <w:rsid w:val="002032BC"/>
    <w:rsid w:val="002044D6"/>
    <w:rsid w:val="0020475C"/>
    <w:rsid w:val="00204DD7"/>
    <w:rsid w:val="00205FB9"/>
    <w:rsid w:val="002060C2"/>
    <w:rsid w:val="00206849"/>
    <w:rsid w:val="00206A01"/>
    <w:rsid w:val="00206B14"/>
    <w:rsid w:val="00206D26"/>
    <w:rsid w:val="0021010B"/>
    <w:rsid w:val="00210264"/>
    <w:rsid w:val="00210520"/>
    <w:rsid w:val="002138C3"/>
    <w:rsid w:val="00221502"/>
    <w:rsid w:val="00221794"/>
    <w:rsid w:val="002235F4"/>
    <w:rsid w:val="00223929"/>
    <w:rsid w:val="00223A0D"/>
    <w:rsid w:val="002241ED"/>
    <w:rsid w:val="0022423D"/>
    <w:rsid w:val="0022508B"/>
    <w:rsid w:val="002256C8"/>
    <w:rsid w:val="0022625C"/>
    <w:rsid w:val="002270F6"/>
    <w:rsid w:val="00232067"/>
    <w:rsid w:val="0023479E"/>
    <w:rsid w:val="00234DF2"/>
    <w:rsid w:val="002356F0"/>
    <w:rsid w:val="002365A0"/>
    <w:rsid w:val="00237BB0"/>
    <w:rsid w:val="00240481"/>
    <w:rsid w:val="002414B4"/>
    <w:rsid w:val="002427C4"/>
    <w:rsid w:val="0024491A"/>
    <w:rsid w:val="00245E1F"/>
    <w:rsid w:val="00246644"/>
    <w:rsid w:val="002466B8"/>
    <w:rsid w:val="00246A64"/>
    <w:rsid w:val="00247318"/>
    <w:rsid w:val="0025049F"/>
    <w:rsid w:val="00252F5C"/>
    <w:rsid w:val="0025324D"/>
    <w:rsid w:val="00253DB6"/>
    <w:rsid w:val="002552F6"/>
    <w:rsid w:val="00256111"/>
    <w:rsid w:val="00256AD2"/>
    <w:rsid w:val="00256F19"/>
    <w:rsid w:val="00257953"/>
    <w:rsid w:val="0026124F"/>
    <w:rsid w:val="00261614"/>
    <w:rsid w:val="00261724"/>
    <w:rsid w:val="00261B48"/>
    <w:rsid w:val="002632A4"/>
    <w:rsid w:val="00264E8F"/>
    <w:rsid w:val="00264FF7"/>
    <w:rsid w:val="00270344"/>
    <w:rsid w:val="00270C15"/>
    <w:rsid w:val="00270E67"/>
    <w:rsid w:val="00271B44"/>
    <w:rsid w:val="00273363"/>
    <w:rsid w:val="00274BAF"/>
    <w:rsid w:val="00274D52"/>
    <w:rsid w:val="00275FA6"/>
    <w:rsid w:val="00277E80"/>
    <w:rsid w:val="00280343"/>
    <w:rsid w:val="0028161F"/>
    <w:rsid w:val="0028213C"/>
    <w:rsid w:val="00282BDF"/>
    <w:rsid w:val="00282D44"/>
    <w:rsid w:val="00283A76"/>
    <w:rsid w:val="00283A98"/>
    <w:rsid w:val="00283C8A"/>
    <w:rsid w:val="00285121"/>
    <w:rsid w:val="002867D1"/>
    <w:rsid w:val="00286913"/>
    <w:rsid w:val="0028733C"/>
    <w:rsid w:val="002877C1"/>
    <w:rsid w:val="00290387"/>
    <w:rsid w:val="00291671"/>
    <w:rsid w:val="00291692"/>
    <w:rsid w:val="00294CCA"/>
    <w:rsid w:val="00296222"/>
    <w:rsid w:val="002965B9"/>
    <w:rsid w:val="00296A78"/>
    <w:rsid w:val="00296BA4"/>
    <w:rsid w:val="00296F6E"/>
    <w:rsid w:val="0029765F"/>
    <w:rsid w:val="002A020D"/>
    <w:rsid w:val="002A1D7A"/>
    <w:rsid w:val="002A37C6"/>
    <w:rsid w:val="002A465D"/>
    <w:rsid w:val="002A4BA8"/>
    <w:rsid w:val="002A4E7A"/>
    <w:rsid w:val="002A6299"/>
    <w:rsid w:val="002A6A09"/>
    <w:rsid w:val="002A7011"/>
    <w:rsid w:val="002A72B2"/>
    <w:rsid w:val="002B0DE0"/>
    <w:rsid w:val="002B21B0"/>
    <w:rsid w:val="002C019C"/>
    <w:rsid w:val="002C0897"/>
    <w:rsid w:val="002C0E43"/>
    <w:rsid w:val="002C104C"/>
    <w:rsid w:val="002C13DD"/>
    <w:rsid w:val="002C221F"/>
    <w:rsid w:val="002C2E54"/>
    <w:rsid w:val="002C3A4D"/>
    <w:rsid w:val="002C5C8C"/>
    <w:rsid w:val="002C6A4F"/>
    <w:rsid w:val="002C6D24"/>
    <w:rsid w:val="002C76E9"/>
    <w:rsid w:val="002C7DAA"/>
    <w:rsid w:val="002C7F4B"/>
    <w:rsid w:val="002D0307"/>
    <w:rsid w:val="002D0915"/>
    <w:rsid w:val="002D1940"/>
    <w:rsid w:val="002D31D1"/>
    <w:rsid w:val="002D57BB"/>
    <w:rsid w:val="002D6814"/>
    <w:rsid w:val="002D743C"/>
    <w:rsid w:val="002D7C53"/>
    <w:rsid w:val="002E078B"/>
    <w:rsid w:val="002E0C75"/>
    <w:rsid w:val="002E287D"/>
    <w:rsid w:val="002E31A9"/>
    <w:rsid w:val="002E3247"/>
    <w:rsid w:val="002E44C6"/>
    <w:rsid w:val="002E55B1"/>
    <w:rsid w:val="002E63EC"/>
    <w:rsid w:val="002E7A2B"/>
    <w:rsid w:val="002E7C21"/>
    <w:rsid w:val="002F307F"/>
    <w:rsid w:val="002F413E"/>
    <w:rsid w:val="002F435B"/>
    <w:rsid w:val="002F4682"/>
    <w:rsid w:val="002F4865"/>
    <w:rsid w:val="002F4CA7"/>
    <w:rsid w:val="002F5C2C"/>
    <w:rsid w:val="002F6AFE"/>
    <w:rsid w:val="002F6C6B"/>
    <w:rsid w:val="002F6FBC"/>
    <w:rsid w:val="00300A2A"/>
    <w:rsid w:val="00301DE0"/>
    <w:rsid w:val="00302ADB"/>
    <w:rsid w:val="00302B44"/>
    <w:rsid w:val="00302E2F"/>
    <w:rsid w:val="00302E49"/>
    <w:rsid w:val="00303B8D"/>
    <w:rsid w:val="00303C3E"/>
    <w:rsid w:val="00304D32"/>
    <w:rsid w:val="00305953"/>
    <w:rsid w:val="003072C7"/>
    <w:rsid w:val="00307376"/>
    <w:rsid w:val="003101DA"/>
    <w:rsid w:val="003102E3"/>
    <w:rsid w:val="00311B82"/>
    <w:rsid w:val="00311F3A"/>
    <w:rsid w:val="003126E5"/>
    <w:rsid w:val="00312771"/>
    <w:rsid w:val="003137CF"/>
    <w:rsid w:val="003156AD"/>
    <w:rsid w:val="00320F6B"/>
    <w:rsid w:val="003212D0"/>
    <w:rsid w:val="00321E03"/>
    <w:rsid w:val="00324BFF"/>
    <w:rsid w:val="003266C1"/>
    <w:rsid w:val="00326C1C"/>
    <w:rsid w:val="003273B5"/>
    <w:rsid w:val="00327793"/>
    <w:rsid w:val="00327FF7"/>
    <w:rsid w:val="003306BB"/>
    <w:rsid w:val="00330789"/>
    <w:rsid w:val="00330BCC"/>
    <w:rsid w:val="00331292"/>
    <w:rsid w:val="00332250"/>
    <w:rsid w:val="00332751"/>
    <w:rsid w:val="00333022"/>
    <w:rsid w:val="00333C2B"/>
    <w:rsid w:val="003368B4"/>
    <w:rsid w:val="00336E5E"/>
    <w:rsid w:val="0033708A"/>
    <w:rsid w:val="0033766D"/>
    <w:rsid w:val="003377CE"/>
    <w:rsid w:val="003414D3"/>
    <w:rsid w:val="00341BD9"/>
    <w:rsid w:val="00342249"/>
    <w:rsid w:val="003422DC"/>
    <w:rsid w:val="00343C97"/>
    <w:rsid w:val="00347026"/>
    <w:rsid w:val="0034720E"/>
    <w:rsid w:val="003478FA"/>
    <w:rsid w:val="00347FF9"/>
    <w:rsid w:val="003514FD"/>
    <w:rsid w:val="00353C24"/>
    <w:rsid w:val="00353D75"/>
    <w:rsid w:val="00354C2A"/>
    <w:rsid w:val="00354FF0"/>
    <w:rsid w:val="00356C36"/>
    <w:rsid w:val="00357867"/>
    <w:rsid w:val="003601C1"/>
    <w:rsid w:val="00360587"/>
    <w:rsid w:val="00360600"/>
    <w:rsid w:val="00360CDA"/>
    <w:rsid w:val="00360FCD"/>
    <w:rsid w:val="0036157C"/>
    <w:rsid w:val="00362862"/>
    <w:rsid w:val="00364246"/>
    <w:rsid w:val="00364406"/>
    <w:rsid w:val="0036601F"/>
    <w:rsid w:val="0036718D"/>
    <w:rsid w:val="00367B40"/>
    <w:rsid w:val="00367E59"/>
    <w:rsid w:val="003708EB"/>
    <w:rsid w:val="00371BB1"/>
    <w:rsid w:val="00374B81"/>
    <w:rsid w:val="00375764"/>
    <w:rsid w:val="003774D4"/>
    <w:rsid w:val="00377657"/>
    <w:rsid w:val="00380580"/>
    <w:rsid w:val="00381701"/>
    <w:rsid w:val="00382462"/>
    <w:rsid w:val="003837A9"/>
    <w:rsid w:val="00383AC2"/>
    <w:rsid w:val="00383EF7"/>
    <w:rsid w:val="003853B9"/>
    <w:rsid w:val="00385A89"/>
    <w:rsid w:val="003914B9"/>
    <w:rsid w:val="003915AD"/>
    <w:rsid w:val="003922F7"/>
    <w:rsid w:val="00393C4B"/>
    <w:rsid w:val="00394584"/>
    <w:rsid w:val="00395A25"/>
    <w:rsid w:val="00395C2A"/>
    <w:rsid w:val="00395DAD"/>
    <w:rsid w:val="00396235"/>
    <w:rsid w:val="003A0325"/>
    <w:rsid w:val="003A0CBB"/>
    <w:rsid w:val="003A10F0"/>
    <w:rsid w:val="003A1774"/>
    <w:rsid w:val="003A1C9A"/>
    <w:rsid w:val="003A3F18"/>
    <w:rsid w:val="003A48EB"/>
    <w:rsid w:val="003A5505"/>
    <w:rsid w:val="003A57DD"/>
    <w:rsid w:val="003A5A24"/>
    <w:rsid w:val="003A5C91"/>
    <w:rsid w:val="003A6013"/>
    <w:rsid w:val="003A6FCB"/>
    <w:rsid w:val="003B00FD"/>
    <w:rsid w:val="003B0E02"/>
    <w:rsid w:val="003B12D9"/>
    <w:rsid w:val="003B14B8"/>
    <w:rsid w:val="003B1639"/>
    <w:rsid w:val="003B1DED"/>
    <w:rsid w:val="003B5BBC"/>
    <w:rsid w:val="003B5FAC"/>
    <w:rsid w:val="003C02DC"/>
    <w:rsid w:val="003C173C"/>
    <w:rsid w:val="003C2838"/>
    <w:rsid w:val="003C2B57"/>
    <w:rsid w:val="003C2DB4"/>
    <w:rsid w:val="003C2E5C"/>
    <w:rsid w:val="003C32D6"/>
    <w:rsid w:val="003C43F2"/>
    <w:rsid w:val="003C5501"/>
    <w:rsid w:val="003C5B24"/>
    <w:rsid w:val="003C6046"/>
    <w:rsid w:val="003C6ED2"/>
    <w:rsid w:val="003C719F"/>
    <w:rsid w:val="003C77CF"/>
    <w:rsid w:val="003C793F"/>
    <w:rsid w:val="003D14D6"/>
    <w:rsid w:val="003D1C0D"/>
    <w:rsid w:val="003D20EE"/>
    <w:rsid w:val="003D2364"/>
    <w:rsid w:val="003D2E92"/>
    <w:rsid w:val="003D448F"/>
    <w:rsid w:val="003D5C81"/>
    <w:rsid w:val="003D5D98"/>
    <w:rsid w:val="003E0E59"/>
    <w:rsid w:val="003E0FE8"/>
    <w:rsid w:val="003E1DC5"/>
    <w:rsid w:val="003E2937"/>
    <w:rsid w:val="003E3323"/>
    <w:rsid w:val="003E3750"/>
    <w:rsid w:val="003E47CC"/>
    <w:rsid w:val="003E48A7"/>
    <w:rsid w:val="003E4A12"/>
    <w:rsid w:val="003E63AE"/>
    <w:rsid w:val="003F257C"/>
    <w:rsid w:val="003F2678"/>
    <w:rsid w:val="003F319F"/>
    <w:rsid w:val="003F369C"/>
    <w:rsid w:val="003F48F5"/>
    <w:rsid w:val="003F494B"/>
    <w:rsid w:val="003F754E"/>
    <w:rsid w:val="00400C23"/>
    <w:rsid w:val="00401ABB"/>
    <w:rsid w:val="00402C1E"/>
    <w:rsid w:val="004031A1"/>
    <w:rsid w:val="0040532B"/>
    <w:rsid w:val="00406B73"/>
    <w:rsid w:val="00406C7D"/>
    <w:rsid w:val="0041092C"/>
    <w:rsid w:val="0041131C"/>
    <w:rsid w:val="004115EC"/>
    <w:rsid w:val="00411E38"/>
    <w:rsid w:val="004128CD"/>
    <w:rsid w:val="00412F96"/>
    <w:rsid w:val="004131CC"/>
    <w:rsid w:val="00413430"/>
    <w:rsid w:val="00413539"/>
    <w:rsid w:val="004135C8"/>
    <w:rsid w:val="00415591"/>
    <w:rsid w:val="0041683B"/>
    <w:rsid w:val="00416C7D"/>
    <w:rsid w:val="00417ADC"/>
    <w:rsid w:val="004205AE"/>
    <w:rsid w:val="00420D73"/>
    <w:rsid w:val="004212B6"/>
    <w:rsid w:val="00423662"/>
    <w:rsid w:val="004238FE"/>
    <w:rsid w:val="004246B5"/>
    <w:rsid w:val="00424CAF"/>
    <w:rsid w:val="00424DAB"/>
    <w:rsid w:val="00425368"/>
    <w:rsid w:val="00425EF3"/>
    <w:rsid w:val="004277DC"/>
    <w:rsid w:val="00430337"/>
    <w:rsid w:val="004307F9"/>
    <w:rsid w:val="00431D65"/>
    <w:rsid w:val="004354F8"/>
    <w:rsid w:val="00437841"/>
    <w:rsid w:val="0043786F"/>
    <w:rsid w:val="00441708"/>
    <w:rsid w:val="00441D8B"/>
    <w:rsid w:val="004435C7"/>
    <w:rsid w:val="00443B8A"/>
    <w:rsid w:val="00444016"/>
    <w:rsid w:val="0044412C"/>
    <w:rsid w:val="0044586B"/>
    <w:rsid w:val="00445888"/>
    <w:rsid w:val="00445BE1"/>
    <w:rsid w:val="004467E9"/>
    <w:rsid w:val="00447D90"/>
    <w:rsid w:val="00447D9D"/>
    <w:rsid w:val="00447FAC"/>
    <w:rsid w:val="00450B69"/>
    <w:rsid w:val="00450C65"/>
    <w:rsid w:val="00451188"/>
    <w:rsid w:val="00452C03"/>
    <w:rsid w:val="0045453A"/>
    <w:rsid w:val="00454F96"/>
    <w:rsid w:val="004554FD"/>
    <w:rsid w:val="00455ACE"/>
    <w:rsid w:val="00456200"/>
    <w:rsid w:val="00456CC5"/>
    <w:rsid w:val="004578F8"/>
    <w:rsid w:val="004621D8"/>
    <w:rsid w:val="00462768"/>
    <w:rsid w:val="004641F2"/>
    <w:rsid w:val="0046492A"/>
    <w:rsid w:val="00464D07"/>
    <w:rsid w:val="00465051"/>
    <w:rsid w:val="004666D4"/>
    <w:rsid w:val="00466875"/>
    <w:rsid w:val="00467A3F"/>
    <w:rsid w:val="004704D3"/>
    <w:rsid w:val="00473A33"/>
    <w:rsid w:val="0047546B"/>
    <w:rsid w:val="00475600"/>
    <w:rsid w:val="00475F95"/>
    <w:rsid w:val="004767B9"/>
    <w:rsid w:val="00476898"/>
    <w:rsid w:val="004772E3"/>
    <w:rsid w:val="0048001F"/>
    <w:rsid w:val="004800A1"/>
    <w:rsid w:val="00481028"/>
    <w:rsid w:val="00481748"/>
    <w:rsid w:val="004826D4"/>
    <w:rsid w:val="00482D42"/>
    <w:rsid w:val="00482D55"/>
    <w:rsid w:val="00484BEF"/>
    <w:rsid w:val="00485F6E"/>
    <w:rsid w:val="004900FD"/>
    <w:rsid w:val="00490D75"/>
    <w:rsid w:val="004912A1"/>
    <w:rsid w:val="00493100"/>
    <w:rsid w:val="0049373D"/>
    <w:rsid w:val="004937CA"/>
    <w:rsid w:val="00494282"/>
    <w:rsid w:val="00494914"/>
    <w:rsid w:val="00495966"/>
    <w:rsid w:val="00495CD6"/>
    <w:rsid w:val="004976B4"/>
    <w:rsid w:val="004976EC"/>
    <w:rsid w:val="004A15A7"/>
    <w:rsid w:val="004A55C3"/>
    <w:rsid w:val="004A5A25"/>
    <w:rsid w:val="004A68D3"/>
    <w:rsid w:val="004A7383"/>
    <w:rsid w:val="004A76D0"/>
    <w:rsid w:val="004B0F27"/>
    <w:rsid w:val="004B625A"/>
    <w:rsid w:val="004B6510"/>
    <w:rsid w:val="004B77AD"/>
    <w:rsid w:val="004B7F66"/>
    <w:rsid w:val="004C0FC4"/>
    <w:rsid w:val="004C1B89"/>
    <w:rsid w:val="004C2D44"/>
    <w:rsid w:val="004C2F42"/>
    <w:rsid w:val="004C4A87"/>
    <w:rsid w:val="004C4F2A"/>
    <w:rsid w:val="004C50BA"/>
    <w:rsid w:val="004C5580"/>
    <w:rsid w:val="004C5C8B"/>
    <w:rsid w:val="004C7E89"/>
    <w:rsid w:val="004D0C08"/>
    <w:rsid w:val="004D0D0A"/>
    <w:rsid w:val="004D1628"/>
    <w:rsid w:val="004D18C3"/>
    <w:rsid w:val="004D1F60"/>
    <w:rsid w:val="004D22B9"/>
    <w:rsid w:val="004D293E"/>
    <w:rsid w:val="004D3BB9"/>
    <w:rsid w:val="004D4268"/>
    <w:rsid w:val="004D4861"/>
    <w:rsid w:val="004D548B"/>
    <w:rsid w:val="004D65CF"/>
    <w:rsid w:val="004D7C9B"/>
    <w:rsid w:val="004E15BD"/>
    <w:rsid w:val="004E1D4C"/>
    <w:rsid w:val="004E3627"/>
    <w:rsid w:val="004E3C39"/>
    <w:rsid w:val="004E3F55"/>
    <w:rsid w:val="004E4058"/>
    <w:rsid w:val="004E41B0"/>
    <w:rsid w:val="004E44BD"/>
    <w:rsid w:val="004E5093"/>
    <w:rsid w:val="004E5431"/>
    <w:rsid w:val="004E5568"/>
    <w:rsid w:val="004E5C23"/>
    <w:rsid w:val="004E5C6D"/>
    <w:rsid w:val="004E6EE1"/>
    <w:rsid w:val="004F080A"/>
    <w:rsid w:val="004F231D"/>
    <w:rsid w:val="004F2A02"/>
    <w:rsid w:val="004F2ECF"/>
    <w:rsid w:val="004F43CA"/>
    <w:rsid w:val="004F4F6B"/>
    <w:rsid w:val="004F554D"/>
    <w:rsid w:val="004F67CD"/>
    <w:rsid w:val="004F6F50"/>
    <w:rsid w:val="004F7ED3"/>
    <w:rsid w:val="0050200C"/>
    <w:rsid w:val="005022B6"/>
    <w:rsid w:val="005025F0"/>
    <w:rsid w:val="005028D2"/>
    <w:rsid w:val="005032C4"/>
    <w:rsid w:val="00504507"/>
    <w:rsid w:val="005049E8"/>
    <w:rsid w:val="00505823"/>
    <w:rsid w:val="005065AF"/>
    <w:rsid w:val="00506AFB"/>
    <w:rsid w:val="00507BA7"/>
    <w:rsid w:val="00507C04"/>
    <w:rsid w:val="00511010"/>
    <w:rsid w:val="00511436"/>
    <w:rsid w:val="00511E64"/>
    <w:rsid w:val="0051239A"/>
    <w:rsid w:val="00512518"/>
    <w:rsid w:val="005130BB"/>
    <w:rsid w:val="00514E36"/>
    <w:rsid w:val="00515513"/>
    <w:rsid w:val="00520026"/>
    <w:rsid w:val="005205BE"/>
    <w:rsid w:val="00520C68"/>
    <w:rsid w:val="00521D6A"/>
    <w:rsid w:val="005225AB"/>
    <w:rsid w:val="0052384E"/>
    <w:rsid w:val="005241EA"/>
    <w:rsid w:val="005242D2"/>
    <w:rsid w:val="00524B54"/>
    <w:rsid w:val="00525B37"/>
    <w:rsid w:val="005263FA"/>
    <w:rsid w:val="00527219"/>
    <w:rsid w:val="00527C53"/>
    <w:rsid w:val="00527D8A"/>
    <w:rsid w:val="0053007B"/>
    <w:rsid w:val="0053104B"/>
    <w:rsid w:val="00531D9B"/>
    <w:rsid w:val="00533B40"/>
    <w:rsid w:val="00533DE6"/>
    <w:rsid w:val="00534662"/>
    <w:rsid w:val="00534764"/>
    <w:rsid w:val="005353F8"/>
    <w:rsid w:val="0053552E"/>
    <w:rsid w:val="00537AAE"/>
    <w:rsid w:val="00540047"/>
    <w:rsid w:val="005413DC"/>
    <w:rsid w:val="00542C01"/>
    <w:rsid w:val="00543F50"/>
    <w:rsid w:val="00544E3B"/>
    <w:rsid w:val="00544E70"/>
    <w:rsid w:val="00546CBD"/>
    <w:rsid w:val="00546DB3"/>
    <w:rsid w:val="00547F6E"/>
    <w:rsid w:val="00551A3F"/>
    <w:rsid w:val="00552067"/>
    <w:rsid w:val="00552C9B"/>
    <w:rsid w:val="0055355A"/>
    <w:rsid w:val="005538DD"/>
    <w:rsid w:val="0055468D"/>
    <w:rsid w:val="00554741"/>
    <w:rsid w:val="0055687F"/>
    <w:rsid w:val="00556A82"/>
    <w:rsid w:val="00556E9E"/>
    <w:rsid w:val="00556F87"/>
    <w:rsid w:val="00557864"/>
    <w:rsid w:val="0056170D"/>
    <w:rsid w:val="00561EC8"/>
    <w:rsid w:val="0056286B"/>
    <w:rsid w:val="00562CAB"/>
    <w:rsid w:val="00562DB2"/>
    <w:rsid w:val="0056361D"/>
    <w:rsid w:val="00564E6F"/>
    <w:rsid w:val="005652AE"/>
    <w:rsid w:val="00565B74"/>
    <w:rsid w:val="00566528"/>
    <w:rsid w:val="00567307"/>
    <w:rsid w:val="00567819"/>
    <w:rsid w:val="00567BF6"/>
    <w:rsid w:val="0057008E"/>
    <w:rsid w:val="0057067F"/>
    <w:rsid w:val="005711A1"/>
    <w:rsid w:val="0057261F"/>
    <w:rsid w:val="00572690"/>
    <w:rsid w:val="00572BA9"/>
    <w:rsid w:val="00572E26"/>
    <w:rsid w:val="00572E2C"/>
    <w:rsid w:val="005736F5"/>
    <w:rsid w:val="00575100"/>
    <w:rsid w:val="00575865"/>
    <w:rsid w:val="00576162"/>
    <w:rsid w:val="00576171"/>
    <w:rsid w:val="0057736F"/>
    <w:rsid w:val="00577E1D"/>
    <w:rsid w:val="00577E22"/>
    <w:rsid w:val="00580A04"/>
    <w:rsid w:val="00581546"/>
    <w:rsid w:val="00583155"/>
    <w:rsid w:val="00583BF5"/>
    <w:rsid w:val="00584184"/>
    <w:rsid w:val="0058438F"/>
    <w:rsid w:val="005849BB"/>
    <w:rsid w:val="00584AD4"/>
    <w:rsid w:val="00587601"/>
    <w:rsid w:val="00590874"/>
    <w:rsid w:val="00590A0D"/>
    <w:rsid w:val="00590A29"/>
    <w:rsid w:val="00590B09"/>
    <w:rsid w:val="00590E7A"/>
    <w:rsid w:val="00591435"/>
    <w:rsid w:val="00595881"/>
    <w:rsid w:val="00595CD8"/>
    <w:rsid w:val="005A00CB"/>
    <w:rsid w:val="005A01DC"/>
    <w:rsid w:val="005A1671"/>
    <w:rsid w:val="005A5175"/>
    <w:rsid w:val="005A5421"/>
    <w:rsid w:val="005A64A5"/>
    <w:rsid w:val="005A6891"/>
    <w:rsid w:val="005A6DBF"/>
    <w:rsid w:val="005A718A"/>
    <w:rsid w:val="005A7B92"/>
    <w:rsid w:val="005B00B7"/>
    <w:rsid w:val="005B1240"/>
    <w:rsid w:val="005B135E"/>
    <w:rsid w:val="005B15D7"/>
    <w:rsid w:val="005B17AE"/>
    <w:rsid w:val="005B3BE5"/>
    <w:rsid w:val="005B7887"/>
    <w:rsid w:val="005B7F3E"/>
    <w:rsid w:val="005C22FF"/>
    <w:rsid w:val="005C391B"/>
    <w:rsid w:val="005C39DC"/>
    <w:rsid w:val="005C45BA"/>
    <w:rsid w:val="005C4ADF"/>
    <w:rsid w:val="005C50AC"/>
    <w:rsid w:val="005C5E16"/>
    <w:rsid w:val="005C6617"/>
    <w:rsid w:val="005C6E06"/>
    <w:rsid w:val="005D0D39"/>
    <w:rsid w:val="005D11D3"/>
    <w:rsid w:val="005D13EC"/>
    <w:rsid w:val="005D1594"/>
    <w:rsid w:val="005D1ED4"/>
    <w:rsid w:val="005D25D5"/>
    <w:rsid w:val="005D29BD"/>
    <w:rsid w:val="005D31E3"/>
    <w:rsid w:val="005D4A88"/>
    <w:rsid w:val="005D4E48"/>
    <w:rsid w:val="005D5290"/>
    <w:rsid w:val="005D57A3"/>
    <w:rsid w:val="005D5AE8"/>
    <w:rsid w:val="005D7FB7"/>
    <w:rsid w:val="005E0133"/>
    <w:rsid w:val="005E2833"/>
    <w:rsid w:val="005E2DBA"/>
    <w:rsid w:val="005E3B6F"/>
    <w:rsid w:val="005E4424"/>
    <w:rsid w:val="005E45FA"/>
    <w:rsid w:val="005E57A6"/>
    <w:rsid w:val="005E652D"/>
    <w:rsid w:val="005F01BD"/>
    <w:rsid w:val="005F0980"/>
    <w:rsid w:val="005F2ED0"/>
    <w:rsid w:val="005F5C4B"/>
    <w:rsid w:val="005F5FE8"/>
    <w:rsid w:val="005F6ACB"/>
    <w:rsid w:val="005F6AE8"/>
    <w:rsid w:val="005F7902"/>
    <w:rsid w:val="005F7A6E"/>
    <w:rsid w:val="006004AF"/>
    <w:rsid w:val="0060182F"/>
    <w:rsid w:val="006018E5"/>
    <w:rsid w:val="006035A7"/>
    <w:rsid w:val="00605094"/>
    <w:rsid w:val="006051A4"/>
    <w:rsid w:val="00605CCB"/>
    <w:rsid w:val="006065B9"/>
    <w:rsid w:val="006065C0"/>
    <w:rsid w:val="00606EB3"/>
    <w:rsid w:val="00610152"/>
    <w:rsid w:val="0061023F"/>
    <w:rsid w:val="006165B0"/>
    <w:rsid w:val="00616EEF"/>
    <w:rsid w:val="00620E48"/>
    <w:rsid w:val="00622732"/>
    <w:rsid w:val="00622AFD"/>
    <w:rsid w:val="006235CE"/>
    <w:rsid w:val="00623799"/>
    <w:rsid w:val="00624897"/>
    <w:rsid w:val="00624C1F"/>
    <w:rsid w:val="00625417"/>
    <w:rsid w:val="00625822"/>
    <w:rsid w:val="006259A7"/>
    <w:rsid w:val="00626F84"/>
    <w:rsid w:val="0062782B"/>
    <w:rsid w:val="00630D44"/>
    <w:rsid w:val="00633E53"/>
    <w:rsid w:val="006352B7"/>
    <w:rsid w:val="006356B6"/>
    <w:rsid w:val="00636553"/>
    <w:rsid w:val="0064114E"/>
    <w:rsid w:val="0064148F"/>
    <w:rsid w:val="00642DD2"/>
    <w:rsid w:val="00643940"/>
    <w:rsid w:val="006448AB"/>
    <w:rsid w:val="00653347"/>
    <w:rsid w:val="00653985"/>
    <w:rsid w:val="0065477B"/>
    <w:rsid w:val="00655D11"/>
    <w:rsid w:val="00656E0D"/>
    <w:rsid w:val="00656E50"/>
    <w:rsid w:val="006616F7"/>
    <w:rsid w:val="00662250"/>
    <w:rsid w:val="006637E1"/>
    <w:rsid w:val="0066417B"/>
    <w:rsid w:val="00664C3C"/>
    <w:rsid w:val="00664DFA"/>
    <w:rsid w:val="00665168"/>
    <w:rsid w:val="00670BD5"/>
    <w:rsid w:val="00670ECB"/>
    <w:rsid w:val="00674083"/>
    <w:rsid w:val="006744CC"/>
    <w:rsid w:val="00674F87"/>
    <w:rsid w:val="006759F9"/>
    <w:rsid w:val="00676857"/>
    <w:rsid w:val="00676F6E"/>
    <w:rsid w:val="0067712B"/>
    <w:rsid w:val="00680051"/>
    <w:rsid w:val="00680543"/>
    <w:rsid w:val="006814A7"/>
    <w:rsid w:val="00681EAA"/>
    <w:rsid w:val="006821EE"/>
    <w:rsid w:val="006824B7"/>
    <w:rsid w:val="00684A21"/>
    <w:rsid w:val="00686078"/>
    <w:rsid w:val="00686DB9"/>
    <w:rsid w:val="00687823"/>
    <w:rsid w:val="0069089D"/>
    <w:rsid w:val="00691B33"/>
    <w:rsid w:val="006922EB"/>
    <w:rsid w:val="006925AA"/>
    <w:rsid w:val="00693C15"/>
    <w:rsid w:val="00693ED2"/>
    <w:rsid w:val="00694A17"/>
    <w:rsid w:val="00695EA7"/>
    <w:rsid w:val="00696496"/>
    <w:rsid w:val="006A0BDD"/>
    <w:rsid w:val="006A1083"/>
    <w:rsid w:val="006A18FA"/>
    <w:rsid w:val="006A1B59"/>
    <w:rsid w:val="006A2EC7"/>
    <w:rsid w:val="006A3168"/>
    <w:rsid w:val="006A354A"/>
    <w:rsid w:val="006A3AB1"/>
    <w:rsid w:val="006A4E78"/>
    <w:rsid w:val="006A5E25"/>
    <w:rsid w:val="006A5EF8"/>
    <w:rsid w:val="006A7966"/>
    <w:rsid w:val="006A7B58"/>
    <w:rsid w:val="006B14C7"/>
    <w:rsid w:val="006B246B"/>
    <w:rsid w:val="006B2782"/>
    <w:rsid w:val="006B37C3"/>
    <w:rsid w:val="006B4A3C"/>
    <w:rsid w:val="006B4D71"/>
    <w:rsid w:val="006B4D86"/>
    <w:rsid w:val="006B5060"/>
    <w:rsid w:val="006B50B9"/>
    <w:rsid w:val="006B5C66"/>
    <w:rsid w:val="006B5EC1"/>
    <w:rsid w:val="006B60FD"/>
    <w:rsid w:val="006B6836"/>
    <w:rsid w:val="006B6C32"/>
    <w:rsid w:val="006B6C6B"/>
    <w:rsid w:val="006C0963"/>
    <w:rsid w:val="006C0D33"/>
    <w:rsid w:val="006C0FAD"/>
    <w:rsid w:val="006C183A"/>
    <w:rsid w:val="006C2838"/>
    <w:rsid w:val="006C4A08"/>
    <w:rsid w:val="006C6F8C"/>
    <w:rsid w:val="006D2BCE"/>
    <w:rsid w:val="006D31D1"/>
    <w:rsid w:val="006D4020"/>
    <w:rsid w:val="006D45DB"/>
    <w:rsid w:val="006D45F7"/>
    <w:rsid w:val="006D4C95"/>
    <w:rsid w:val="006D66AA"/>
    <w:rsid w:val="006D6B62"/>
    <w:rsid w:val="006D6C3A"/>
    <w:rsid w:val="006D6C90"/>
    <w:rsid w:val="006D6CB4"/>
    <w:rsid w:val="006D6FC5"/>
    <w:rsid w:val="006D7242"/>
    <w:rsid w:val="006D725C"/>
    <w:rsid w:val="006D7358"/>
    <w:rsid w:val="006E0170"/>
    <w:rsid w:val="006E07A2"/>
    <w:rsid w:val="006E0DC9"/>
    <w:rsid w:val="006E0E7C"/>
    <w:rsid w:val="006E0F1A"/>
    <w:rsid w:val="006E0F72"/>
    <w:rsid w:val="006E165E"/>
    <w:rsid w:val="006E1E86"/>
    <w:rsid w:val="006E2E3E"/>
    <w:rsid w:val="006E5DD3"/>
    <w:rsid w:val="006E751B"/>
    <w:rsid w:val="006F17A5"/>
    <w:rsid w:val="006F29C8"/>
    <w:rsid w:val="006F3074"/>
    <w:rsid w:val="006F35E7"/>
    <w:rsid w:val="006F6938"/>
    <w:rsid w:val="006F6AA0"/>
    <w:rsid w:val="007002F6"/>
    <w:rsid w:val="00701EED"/>
    <w:rsid w:val="00702404"/>
    <w:rsid w:val="00703343"/>
    <w:rsid w:val="00704EF9"/>
    <w:rsid w:val="007054F5"/>
    <w:rsid w:val="007056E9"/>
    <w:rsid w:val="0070573A"/>
    <w:rsid w:val="00707789"/>
    <w:rsid w:val="00711470"/>
    <w:rsid w:val="007118C5"/>
    <w:rsid w:val="00712869"/>
    <w:rsid w:val="00713A79"/>
    <w:rsid w:val="00714529"/>
    <w:rsid w:val="007179A9"/>
    <w:rsid w:val="0072000B"/>
    <w:rsid w:val="00720549"/>
    <w:rsid w:val="00722A73"/>
    <w:rsid w:val="007231CA"/>
    <w:rsid w:val="00723A08"/>
    <w:rsid w:val="00723BBD"/>
    <w:rsid w:val="00724355"/>
    <w:rsid w:val="0072591A"/>
    <w:rsid w:val="00725F82"/>
    <w:rsid w:val="00726502"/>
    <w:rsid w:val="00727ADA"/>
    <w:rsid w:val="00727CEF"/>
    <w:rsid w:val="00730080"/>
    <w:rsid w:val="00731EA2"/>
    <w:rsid w:val="007320A3"/>
    <w:rsid w:val="007322E0"/>
    <w:rsid w:val="0073267A"/>
    <w:rsid w:val="007340C8"/>
    <w:rsid w:val="00735A7E"/>
    <w:rsid w:val="00736577"/>
    <w:rsid w:val="00736CC9"/>
    <w:rsid w:val="0074018E"/>
    <w:rsid w:val="00741401"/>
    <w:rsid w:val="007432D7"/>
    <w:rsid w:val="00743DC0"/>
    <w:rsid w:val="00744037"/>
    <w:rsid w:val="00744C52"/>
    <w:rsid w:val="00744C6D"/>
    <w:rsid w:val="00745179"/>
    <w:rsid w:val="0074522F"/>
    <w:rsid w:val="00745299"/>
    <w:rsid w:val="00745442"/>
    <w:rsid w:val="00745B18"/>
    <w:rsid w:val="00746231"/>
    <w:rsid w:val="00750F98"/>
    <w:rsid w:val="00751103"/>
    <w:rsid w:val="0075118F"/>
    <w:rsid w:val="00751854"/>
    <w:rsid w:val="00751A55"/>
    <w:rsid w:val="0075279D"/>
    <w:rsid w:val="00752BCD"/>
    <w:rsid w:val="007530EB"/>
    <w:rsid w:val="007540AD"/>
    <w:rsid w:val="0075432B"/>
    <w:rsid w:val="0075545D"/>
    <w:rsid w:val="00756817"/>
    <w:rsid w:val="0075771B"/>
    <w:rsid w:val="0076072E"/>
    <w:rsid w:val="007608CB"/>
    <w:rsid w:val="00760CD2"/>
    <w:rsid w:val="00760E12"/>
    <w:rsid w:val="0076147E"/>
    <w:rsid w:val="0076285F"/>
    <w:rsid w:val="00764DD5"/>
    <w:rsid w:val="00770088"/>
    <w:rsid w:val="00770518"/>
    <w:rsid w:val="00770527"/>
    <w:rsid w:val="00772569"/>
    <w:rsid w:val="00774DE8"/>
    <w:rsid w:val="007758D6"/>
    <w:rsid w:val="00775F60"/>
    <w:rsid w:val="00777C4B"/>
    <w:rsid w:val="007800E6"/>
    <w:rsid w:val="007802F0"/>
    <w:rsid w:val="00781AF5"/>
    <w:rsid w:val="00781BC4"/>
    <w:rsid w:val="007820BB"/>
    <w:rsid w:val="00782226"/>
    <w:rsid w:val="00782C0A"/>
    <w:rsid w:val="00786C61"/>
    <w:rsid w:val="00790F4A"/>
    <w:rsid w:val="0079355D"/>
    <w:rsid w:val="00794E19"/>
    <w:rsid w:val="00795502"/>
    <w:rsid w:val="00796799"/>
    <w:rsid w:val="007967ED"/>
    <w:rsid w:val="00797E12"/>
    <w:rsid w:val="007A0BEA"/>
    <w:rsid w:val="007A29C0"/>
    <w:rsid w:val="007A2CA7"/>
    <w:rsid w:val="007A49EF"/>
    <w:rsid w:val="007A540F"/>
    <w:rsid w:val="007A5B01"/>
    <w:rsid w:val="007A626F"/>
    <w:rsid w:val="007A6D7F"/>
    <w:rsid w:val="007B06A8"/>
    <w:rsid w:val="007B0D3B"/>
    <w:rsid w:val="007B0FBE"/>
    <w:rsid w:val="007B1DDD"/>
    <w:rsid w:val="007B27D1"/>
    <w:rsid w:val="007B27D8"/>
    <w:rsid w:val="007B2B21"/>
    <w:rsid w:val="007B2FF9"/>
    <w:rsid w:val="007B3016"/>
    <w:rsid w:val="007B4711"/>
    <w:rsid w:val="007B52AF"/>
    <w:rsid w:val="007B644A"/>
    <w:rsid w:val="007B7816"/>
    <w:rsid w:val="007C0E6E"/>
    <w:rsid w:val="007C125B"/>
    <w:rsid w:val="007C297C"/>
    <w:rsid w:val="007C3ADD"/>
    <w:rsid w:val="007C3BF2"/>
    <w:rsid w:val="007C4493"/>
    <w:rsid w:val="007C48A5"/>
    <w:rsid w:val="007C4F96"/>
    <w:rsid w:val="007C51E5"/>
    <w:rsid w:val="007C605F"/>
    <w:rsid w:val="007C7DFE"/>
    <w:rsid w:val="007C7E28"/>
    <w:rsid w:val="007D2364"/>
    <w:rsid w:val="007D23CA"/>
    <w:rsid w:val="007D4F41"/>
    <w:rsid w:val="007D5643"/>
    <w:rsid w:val="007D5F57"/>
    <w:rsid w:val="007D6472"/>
    <w:rsid w:val="007D667D"/>
    <w:rsid w:val="007D74D5"/>
    <w:rsid w:val="007E1A22"/>
    <w:rsid w:val="007E307F"/>
    <w:rsid w:val="007E3663"/>
    <w:rsid w:val="007E3E23"/>
    <w:rsid w:val="007E3E80"/>
    <w:rsid w:val="007E422A"/>
    <w:rsid w:val="007E546D"/>
    <w:rsid w:val="007F0FAA"/>
    <w:rsid w:val="007F14B2"/>
    <w:rsid w:val="007F1756"/>
    <w:rsid w:val="007F1E7D"/>
    <w:rsid w:val="007F1F2E"/>
    <w:rsid w:val="007F20C3"/>
    <w:rsid w:val="007F26AA"/>
    <w:rsid w:val="007F30C0"/>
    <w:rsid w:val="007F348C"/>
    <w:rsid w:val="007F3CFF"/>
    <w:rsid w:val="007F3FCF"/>
    <w:rsid w:val="007F454A"/>
    <w:rsid w:val="007F494B"/>
    <w:rsid w:val="007F4A34"/>
    <w:rsid w:val="007F50C1"/>
    <w:rsid w:val="007F5373"/>
    <w:rsid w:val="007F53BB"/>
    <w:rsid w:val="007F5B99"/>
    <w:rsid w:val="007F670D"/>
    <w:rsid w:val="007F6D46"/>
    <w:rsid w:val="007F6EE4"/>
    <w:rsid w:val="007F76FB"/>
    <w:rsid w:val="007F7E72"/>
    <w:rsid w:val="0080089A"/>
    <w:rsid w:val="00801DF8"/>
    <w:rsid w:val="00803321"/>
    <w:rsid w:val="00803454"/>
    <w:rsid w:val="00803CE9"/>
    <w:rsid w:val="00805299"/>
    <w:rsid w:val="00805F45"/>
    <w:rsid w:val="00806913"/>
    <w:rsid w:val="008069D3"/>
    <w:rsid w:val="008074FB"/>
    <w:rsid w:val="008110E7"/>
    <w:rsid w:val="00811738"/>
    <w:rsid w:val="00811DD6"/>
    <w:rsid w:val="008120D4"/>
    <w:rsid w:val="00812DCB"/>
    <w:rsid w:val="0081375F"/>
    <w:rsid w:val="00813777"/>
    <w:rsid w:val="0081389F"/>
    <w:rsid w:val="008143C5"/>
    <w:rsid w:val="0081530A"/>
    <w:rsid w:val="008156F2"/>
    <w:rsid w:val="00815F39"/>
    <w:rsid w:val="00816E36"/>
    <w:rsid w:val="00821313"/>
    <w:rsid w:val="008217B9"/>
    <w:rsid w:val="0082182D"/>
    <w:rsid w:val="00821B66"/>
    <w:rsid w:val="0082248F"/>
    <w:rsid w:val="0082362F"/>
    <w:rsid w:val="00823AE0"/>
    <w:rsid w:val="0082452D"/>
    <w:rsid w:val="008261D4"/>
    <w:rsid w:val="00826EF8"/>
    <w:rsid w:val="00827DC4"/>
    <w:rsid w:val="00831C06"/>
    <w:rsid w:val="00832E18"/>
    <w:rsid w:val="00833129"/>
    <w:rsid w:val="00833AE3"/>
    <w:rsid w:val="00833D33"/>
    <w:rsid w:val="008343FB"/>
    <w:rsid w:val="00834B25"/>
    <w:rsid w:val="00834E43"/>
    <w:rsid w:val="00834ECD"/>
    <w:rsid w:val="008350CF"/>
    <w:rsid w:val="00835753"/>
    <w:rsid w:val="00837D5C"/>
    <w:rsid w:val="00840469"/>
    <w:rsid w:val="008407C3"/>
    <w:rsid w:val="00840800"/>
    <w:rsid w:val="00840DFC"/>
    <w:rsid w:val="00840E7B"/>
    <w:rsid w:val="00840F7E"/>
    <w:rsid w:val="00841145"/>
    <w:rsid w:val="008414AB"/>
    <w:rsid w:val="0084245E"/>
    <w:rsid w:val="008426A7"/>
    <w:rsid w:val="00842752"/>
    <w:rsid w:val="008427D6"/>
    <w:rsid w:val="00843AEA"/>
    <w:rsid w:val="00843F94"/>
    <w:rsid w:val="00844293"/>
    <w:rsid w:val="0084471D"/>
    <w:rsid w:val="008455AB"/>
    <w:rsid w:val="00845AB0"/>
    <w:rsid w:val="00845F08"/>
    <w:rsid w:val="008464F7"/>
    <w:rsid w:val="00846A55"/>
    <w:rsid w:val="00846BF0"/>
    <w:rsid w:val="00846E5C"/>
    <w:rsid w:val="0084732C"/>
    <w:rsid w:val="00847BC5"/>
    <w:rsid w:val="00847D87"/>
    <w:rsid w:val="00847DBA"/>
    <w:rsid w:val="008503F7"/>
    <w:rsid w:val="00850894"/>
    <w:rsid w:val="00852B9C"/>
    <w:rsid w:val="00852EA9"/>
    <w:rsid w:val="008543BC"/>
    <w:rsid w:val="0085483A"/>
    <w:rsid w:val="00856066"/>
    <w:rsid w:val="0085662A"/>
    <w:rsid w:val="0085674F"/>
    <w:rsid w:val="00857128"/>
    <w:rsid w:val="00860C9D"/>
    <w:rsid w:val="00860E84"/>
    <w:rsid w:val="008610DF"/>
    <w:rsid w:val="0086159B"/>
    <w:rsid w:val="00863BB6"/>
    <w:rsid w:val="00864C8B"/>
    <w:rsid w:val="0086517E"/>
    <w:rsid w:val="0086554F"/>
    <w:rsid w:val="00867298"/>
    <w:rsid w:val="00870F23"/>
    <w:rsid w:val="008715AC"/>
    <w:rsid w:val="00871735"/>
    <w:rsid w:val="00871A2F"/>
    <w:rsid w:val="00874C18"/>
    <w:rsid w:val="00875133"/>
    <w:rsid w:val="008763C9"/>
    <w:rsid w:val="00877A49"/>
    <w:rsid w:val="00877D7E"/>
    <w:rsid w:val="0088012C"/>
    <w:rsid w:val="00881533"/>
    <w:rsid w:val="00885F8E"/>
    <w:rsid w:val="008864D9"/>
    <w:rsid w:val="00886CF4"/>
    <w:rsid w:val="00886EEA"/>
    <w:rsid w:val="00887490"/>
    <w:rsid w:val="008876B1"/>
    <w:rsid w:val="00887936"/>
    <w:rsid w:val="0089190A"/>
    <w:rsid w:val="008919F8"/>
    <w:rsid w:val="008929CE"/>
    <w:rsid w:val="00892F85"/>
    <w:rsid w:val="0089321D"/>
    <w:rsid w:val="00897EFC"/>
    <w:rsid w:val="008A047E"/>
    <w:rsid w:val="008A0B25"/>
    <w:rsid w:val="008A0C5B"/>
    <w:rsid w:val="008A0FB5"/>
    <w:rsid w:val="008A1405"/>
    <w:rsid w:val="008A1CE9"/>
    <w:rsid w:val="008A2023"/>
    <w:rsid w:val="008A2183"/>
    <w:rsid w:val="008A2D0F"/>
    <w:rsid w:val="008A368D"/>
    <w:rsid w:val="008A382D"/>
    <w:rsid w:val="008A3CC7"/>
    <w:rsid w:val="008A401D"/>
    <w:rsid w:val="008A5358"/>
    <w:rsid w:val="008A58E2"/>
    <w:rsid w:val="008A6803"/>
    <w:rsid w:val="008A6A2E"/>
    <w:rsid w:val="008A7760"/>
    <w:rsid w:val="008A79D2"/>
    <w:rsid w:val="008B0A10"/>
    <w:rsid w:val="008B2DE4"/>
    <w:rsid w:val="008B2FD4"/>
    <w:rsid w:val="008B5E0E"/>
    <w:rsid w:val="008B63C7"/>
    <w:rsid w:val="008B6485"/>
    <w:rsid w:val="008B6DF3"/>
    <w:rsid w:val="008C1128"/>
    <w:rsid w:val="008C1499"/>
    <w:rsid w:val="008C1981"/>
    <w:rsid w:val="008C21F6"/>
    <w:rsid w:val="008C303B"/>
    <w:rsid w:val="008C4BB6"/>
    <w:rsid w:val="008C5090"/>
    <w:rsid w:val="008C5582"/>
    <w:rsid w:val="008C5C06"/>
    <w:rsid w:val="008C61A1"/>
    <w:rsid w:val="008C6B29"/>
    <w:rsid w:val="008C7CBC"/>
    <w:rsid w:val="008D0F94"/>
    <w:rsid w:val="008D197C"/>
    <w:rsid w:val="008D2222"/>
    <w:rsid w:val="008D2321"/>
    <w:rsid w:val="008D3508"/>
    <w:rsid w:val="008D36D4"/>
    <w:rsid w:val="008D3FF0"/>
    <w:rsid w:val="008D4553"/>
    <w:rsid w:val="008D50F8"/>
    <w:rsid w:val="008D5815"/>
    <w:rsid w:val="008D6522"/>
    <w:rsid w:val="008D6F06"/>
    <w:rsid w:val="008D7A4A"/>
    <w:rsid w:val="008E0412"/>
    <w:rsid w:val="008E1005"/>
    <w:rsid w:val="008E19D8"/>
    <w:rsid w:val="008E22BF"/>
    <w:rsid w:val="008E43E2"/>
    <w:rsid w:val="008E52BF"/>
    <w:rsid w:val="008E5FE4"/>
    <w:rsid w:val="008E71DB"/>
    <w:rsid w:val="008E7A98"/>
    <w:rsid w:val="008F00A0"/>
    <w:rsid w:val="008F0381"/>
    <w:rsid w:val="008F1EE5"/>
    <w:rsid w:val="008F24A9"/>
    <w:rsid w:val="008F384C"/>
    <w:rsid w:val="008F3A80"/>
    <w:rsid w:val="008F62D4"/>
    <w:rsid w:val="008F68E2"/>
    <w:rsid w:val="0090000E"/>
    <w:rsid w:val="009000D7"/>
    <w:rsid w:val="00900D86"/>
    <w:rsid w:val="009019BD"/>
    <w:rsid w:val="00902524"/>
    <w:rsid w:val="00904AA2"/>
    <w:rsid w:val="00905262"/>
    <w:rsid w:val="00905A26"/>
    <w:rsid w:val="00906368"/>
    <w:rsid w:val="00906DA6"/>
    <w:rsid w:val="00907553"/>
    <w:rsid w:val="0090772D"/>
    <w:rsid w:val="0091056B"/>
    <w:rsid w:val="00910849"/>
    <w:rsid w:val="0091138F"/>
    <w:rsid w:val="0091241D"/>
    <w:rsid w:val="00912D24"/>
    <w:rsid w:val="00912E90"/>
    <w:rsid w:val="00914B02"/>
    <w:rsid w:val="00914B66"/>
    <w:rsid w:val="009160FB"/>
    <w:rsid w:val="00916EB2"/>
    <w:rsid w:val="00917699"/>
    <w:rsid w:val="00917D39"/>
    <w:rsid w:val="009209DF"/>
    <w:rsid w:val="00920DA3"/>
    <w:rsid w:val="00920E0A"/>
    <w:rsid w:val="00921059"/>
    <w:rsid w:val="00922885"/>
    <w:rsid w:val="0092290F"/>
    <w:rsid w:val="009232BE"/>
    <w:rsid w:val="00924CF3"/>
    <w:rsid w:val="00926188"/>
    <w:rsid w:val="00926A5D"/>
    <w:rsid w:val="00927725"/>
    <w:rsid w:val="0092787F"/>
    <w:rsid w:val="00927C19"/>
    <w:rsid w:val="00930C8D"/>
    <w:rsid w:val="00930CDF"/>
    <w:rsid w:val="00930E17"/>
    <w:rsid w:val="009319D6"/>
    <w:rsid w:val="00933BAF"/>
    <w:rsid w:val="00934F8B"/>
    <w:rsid w:val="00935945"/>
    <w:rsid w:val="009378E4"/>
    <w:rsid w:val="00940F6D"/>
    <w:rsid w:val="0094138A"/>
    <w:rsid w:val="00941AB3"/>
    <w:rsid w:val="009420B4"/>
    <w:rsid w:val="00942A4E"/>
    <w:rsid w:val="00942B63"/>
    <w:rsid w:val="009431F2"/>
    <w:rsid w:val="00943675"/>
    <w:rsid w:val="0094486F"/>
    <w:rsid w:val="00944883"/>
    <w:rsid w:val="00950496"/>
    <w:rsid w:val="0095086E"/>
    <w:rsid w:val="00951434"/>
    <w:rsid w:val="009520C8"/>
    <w:rsid w:val="00952742"/>
    <w:rsid w:val="00953F75"/>
    <w:rsid w:val="009555B2"/>
    <w:rsid w:val="00955735"/>
    <w:rsid w:val="00955B21"/>
    <w:rsid w:val="00957284"/>
    <w:rsid w:val="00960145"/>
    <w:rsid w:val="009605DF"/>
    <w:rsid w:val="00960D4E"/>
    <w:rsid w:val="00960FBB"/>
    <w:rsid w:val="0096123D"/>
    <w:rsid w:val="00961A38"/>
    <w:rsid w:val="00961CEE"/>
    <w:rsid w:val="00961FB3"/>
    <w:rsid w:val="00962B22"/>
    <w:rsid w:val="009642DA"/>
    <w:rsid w:val="00964884"/>
    <w:rsid w:val="009657E9"/>
    <w:rsid w:val="00965952"/>
    <w:rsid w:val="00965A8D"/>
    <w:rsid w:val="00965BBA"/>
    <w:rsid w:val="009662EE"/>
    <w:rsid w:val="00967558"/>
    <w:rsid w:val="009733B2"/>
    <w:rsid w:val="00974777"/>
    <w:rsid w:val="00975630"/>
    <w:rsid w:val="00976223"/>
    <w:rsid w:val="00981699"/>
    <w:rsid w:val="00983A3A"/>
    <w:rsid w:val="00983A4C"/>
    <w:rsid w:val="00984A29"/>
    <w:rsid w:val="00985F61"/>
    <w:rsid w:val="0098652A"/>
    <w:rsid w:val="00986832"/>
    <w:rsid w:val="009868A0"/>
    <w:rsid w:val="00990F88"/>
    <w:rsid w:val="00991FEB"/>
    <w:rsid w:val="00992028"/>
    <w:rsid w:val="00992BAB"/>
    <w:rsid w:val="00992DBB"/>
    <w:rsid w:val="009931C1"/>
    <w:rsid w:val="009939B6"/>
    <w:rsid w:val="00995FA2"/>
    <w:rsid w:val="009963A6"/>
    <w:rsid w:val="00996913"/>
    <w:rsid w:val="009A003C"/>
    <w:rsid w:val="009A25C6"/>
    <w:rsid w:val="009A3B2B"/>
    <w:rsid w:val="009A534B"/>
    <w:rsid w:val="009A5D8E"/>
    <w:rsid w:val="009A5DCA"/>
    <w:rsid w:val="009A66EF"/>
    <w:rsid w:val="009A6B3B"/>
    <w:rsid w:val="009A78EE"/>
    <w:rsid w:val="009A7CDC"/>
    <w:rsid w:val="009B0867"/>
    <w:rsid w:val="009B1B73"/>
    <w:rsid w:val="009B1B8C"/>
    <w:rsid w:val="009B209F"/>
    <w:rsid w:val="009B26F8"/>
    <w:rsid w:val="009B39B5"/>
    <w:rsid w:val="009B3CEE"/>
    <w:rsid w:val="009B40D9"/>
    <w:rsid w:val="009B5ABD"/>
    <w:rsid w:val="009C0D00"/>
    <w:rsid w:val="009C10A4"/>
    <w:rsid w:val="009C166D"/>
    <w:rsid w:val="009C2746"/>
    <w:rsid w:val="009C2936"/>
    <w:rsid w:val="009C2958"/>
    <w:rsid w:val="009C3882"/>
    <w:rsid w:val="009C4D69"/>
    <w:rsid w:val="009C5B86"/>
    <w:rsid w:val="009C5E82"/>
    <w:rsid w:val="009C726D"/>
    <w:rsid w:val="009C75E4"/>
    <w:rsid w:val="009C7D78"/>
    <w:rsid w:val="009D0222"/>
    <w:rsid w:val="009D1222"/>
    <w:rsid w:val="009D15B2"/>
    <w:rsid w:val="009D1856"/>
    <w:rsid w:val="009D186C"/>
    <w:rsid w:val="009D440A"/>
    <w:rsid w:val="009D4455"/>
    <w:rsid w:val="009D4EFB"/>
    <w:rsid w:val="009D50F1"/>
    <w:rsid w:val="009D5476"/>
    <w:rsid w:val="009D5D8C"/>
    <w:rsid w:val="009D5E0E"/>
    <w:rsid w:val="009D60E5"/>
    <w:rsid w:val="009D6238"/>
    <w:rsid w:val="009D79CE"/>
    <w:rsid w:val="009D7FAD"/>
    <w:rsid w:val="009E2B8B"/>
    <w:rsid w:val="009E3318"/>
    <w:rsid w:val="009E5912"/>
    <w:rsid w:val="009E6B9B"/>
    <w:rsid w:val="009E768A"/>
    <w:rsid w:val="009E7FB1"/>
    <w:rsid w:val="009F005C"/>
    <w:rsid w:val="009F0F29"/>
    <w:rsid w:val="009F12B6"/>
    <w:rsid w:val="009F1AA7"/>
    <w:rsid w:val="009F2A97"/>
    <w:rsid w:val="009F322A"/>
    <w:rsid w:val="009F361C"/>
    <w:rsid w:val="009F3DD8"/>
    <w:rsid w:val="009F5471"/>
    <w:rsid w:val="009F65C2"/>
    <w:rsid w:val="00A016AF"/>
    <w:rsid w:val="00A021E9"/>
    <w:rsid w:val="00A028C0"/>
    <w:rsid w:val="00A0358E"/>
    <w:rsid w:val="00A03ABF"/>
    <w:rsid w:val="00A03CEC"/>
    <w:rsid w:val="00A03DE6"/>
    <w:rsid w:val="00A03FEC"/>
    <w:rsid w:val="00A0424E"/>
    <w:rsid w:val="00A044C6"/>
    <w:rsid w:val="00A045B3"/>
    <w:rsid w:val="00A045FD"/>
    <w:rsid w:val="00A04818"/>
    <w:rsid w:val="00A05417"/>
    <w:rsid w:val="00A0550D"/>
    <w:rsid w:val="00A065A2"/>
    <w:rsid w:val="00A06C12"/>
    <w:rsid w:val="00A06CF4"/>
    <w:rsid w:val="00A07309"/>
    <w:rsid w:val="00A07574"/>
    <w:rsid w:val="00A10012"/>
    <w:rsid w:val="00A1101D"/>
    <w:rsid w:val="00A110D2"/>
    <w:rsid w:val="00A11160"/>
    <w:rsid w:val="00A1118A"/>
    <w:rsid w:val="00A127EA"/>
    <w:rsid w:val="00A13274"/>
    <w:rsid w:val="00A14722"/>
    <w:rsid w:val="00A21001"/>
    <w:rsid w:val="00A21B80"/>
    <w:rsid w:val="00A22775"/>
    <w:rsid w:val="00A22B15"/>
    <w:rsid w:val="00A2432B"/>
    <w:rsid w:val="00A2450D"/>
    <w:rsid w:val="00A24631"/>
    <w:rsid w:val="00A2535C"/>
    <w:rsid w:val="00A27379"/>
    <w:rsid w:val="00A27622"/>
    <w:rsid w:val="00A27E90"/>
    <w:rsid w:val="00A31356"/>
    <w:rsid w:val="00A315B9"/>
    <w:rsid w:val="00A31714"/>
    <w:rsid w:val="00A321AC"/>
    <w:rsid w:val="00A327CD"/>
    <w:rsid w:val="00A35A26"/>
    <w:rsid w:val="00A363CC"/>
    <w:rsid w:val="00A37271"/>
    <w:rsid w:val="00A37BB2"/>
    <w:rsid w:val="00A400BC"/>
    <w:rsid w:val="00A415DC"/>
    <w:rsid w:val="00A415F9"/>
    <w:rsid w:val="00A41742"/>
    <w:rsid w:val="00A4225B"/>
    <w:rsid w:val="00A42EA8"/>
    <w:rsid w:val="00A43566"/>
    <w:rsid w:val="00A43FC9"/>
    <w:rsid w:val="00A45207"/>
    <w:rsid w:val="00A45C9B"/>
    <w:rsid w:val="00A45F04"/>
    <w:rsid w:val="00A46933"/>
    <w:rsid w:val="00A46AB1"/>
    <w:rsid w:val="00A46D18"/>
    <w:rsid w:val="00A47642"/>
    <w:rsid w:val="00A51A99"/>
    <w:rsid w:val="00A5272B"/>
    <w:rsid w:val="00A53BC8"/>
    <w:rsid w:val="00A55A09"/>
    <w:rsid w:val="00A5757D"/>
    <w:rsid w:val="00A576A8"/>
    <w:rsid w:val="00A6013B"/>
    <w:rsid w:val="00A60980"/>
    <w:rsid w:val="00A61300"/>
    <w:rsid w:val="00A615C9"/>
    <w:rsid w:val="00A61CD9"/>
    <w:rsid w:val="00A633B2"/>
    <w:rsid w:val="00A640B6"/>
    <w:rsid w:val="00A7068C"/>
    <w:rsid w:val="00A70959"/>
    <w:rsid w:val="00A70E93"/>
    <w:rsid w:val="00A70FD7"/>
    <w:rsid w:val="00A7162B"/>
    <w:rsid w:val="00A71B8D"/>
    <w:rsid w:val="00A731A9"/>
    <w:rsid w:val="00A732AB"/>
    <w:rsid w:val="00A737C2"/>
    <w:rsid w:val="00A75884"/>
    <w:rsid w:val="00A75FDF"/>
    <w:rsid w:val="00A76D47"/>
    <w:rsid w:val="00A77100"/>
    <w:rsid w:val="00A77C41"/>
    <w:rsid w:val="00A77DC4"/>
    <w:rsid w:val="00A77E1A"/>
    <w:rsid w:val="00A800BC"/>
    <w:rsid w:val="00A809AA"/>
    <w:rsid w:val="00A82D8C"/>
    <w:rsid w:val="00A83DF2"/>
    <w:rsid w:val="00A84718"/>
    <w:rsid w:val="00A84821"/>
    <w:rsid w:val="00A8523B"/>
    <w:rsid w:val="00A862A3"/>
    <w:rsid w:val="00A86606"/>
    <w:rsid w:val="00A8666C"/>
    <w:rsid w:val="00A872E5"/>
    <w:rsid w:val="00A91194"/>
    <w:rsid w:val="00A91E2A"/>
    <w:rsid w:val="00A92C58"/>
    <w:rsid w:val="00A9412D"/>
    <w:rsid w:val="00A95057"/>
    <w:rsid w:val="00A95BA9"/>
    <w:rsid w:val="00A962C3"/>
    <w:rsid w:val="00A968B6"/>
    <w:rsid w:val="00A97624"/>
    <w:rsid w:val="00AA0667"/>
    <w:rsid w:val="00AA0CC7"/>
    <w:rsid w:val="00AA1269"/>
    <w:rsid w:val="00AA1EA8"/>
    <w:rsid w:val="00AA35BB"/>
    <w:rsid w:val="00AA45D7"/>
    <w:rsid w:val="00AA606E"/>
    <w:rsid w:val="00AA656C"/>
    <w:rsid w:val="00AA699B"/>
    <w:rsid w:val="00AB003B"/>
    <w:rsid w:val="00AB086E"/>
    <w:rsid w:val="00AB0E24"/>
    <w:rsid w:val="00AB2963"/>
    <w:rsid w:val="00AB39C5"/>
    <w:rsid w:val="00AB3AB1"/>
    <w:rsid w:val="00AB3E79"/>
    <w:rsid w:val="00AB52C1"/>
    <w:rsid w:val="00AB585D"/>
    <w:rsid w:val="00AB79C2"/>
    <w:rsid w:val="00AB7A1B"/>
    <w:rsid w:val="00AB7A6F"/>
    <w:rsid w:val="00AC13BE"/>
    <w:rsid w:val="00AC184B"/>
    <w:rsid w:val="00AC1BC4"/>
    <w:rsid w:val="00AC5008"/>
    <w:rsid w:val="00AC5574"/>
    <w:rsid w:val="00AC5628"/>
    <w:rsid w:val="00AC5AFD"/>
    <w:rsid w:val="00AC5CA6"/>
    <w:rsid w:val="00AC6067"/>
    <w:rsid w:val="00AC651E"/>
    <w:rsid w:val="00AC7011"/>
    <w:rsid w:val="00AC7B2C"/>
    <w:rsid w:val="00AC7E0A"/>
    <w:rsid w:val="00AD0102"/>
    <w:rsid w:val="00AD09C7"/>
    <w:rsid w:val="00AD1334"/>
    <w:rsid w:val="00AD23FD"/>
    <w:rsid w:val="00AD2D52"/>
    <w:rsid w:val="00AD3477"/>
    <w:rsid w:val="00AD3596"/>
    <w:rsid w:val="00AD36EE"/>
    <w:rsid w:val="00AD4669"/>
    <w:rsid w:val="00AD4A14"/>
    <w:rsid w:val="00AE024D"/>
    <w:rsid w:val="00AE0E35"/>
    <w:rsid w:val="00AE0F71"/>
    <w:rsid w:val="00AE26B1"/>
    <w:rsid w:val="00AE29E9"/>
    <w:rsid w:val="00AE3232"/>
    <w:rsid w:val="00AE3309"/>
    <w:rsid w:val="00AE3F7E"/>
    <w:rsid w:val="00AE5E1B"/>
    <w:rsid w:val="00AE6228"/>
    <w:rsid w:val="00AE6E6D"/>
    <w:rsid w:val="00AF14B4"/>
    <w:rsid w:val="00AF26FD"/>
    <w:rsid w:val="00AF3371"/>
    <w:rsid w:val="00AF4DA9"/>
    <w:rsid w:val="00AF579D"/>
    <w:rsid w:val="00AF5F4A"/>
    <w:rsid w:val="00AF6E1C"/>
    <w:rsid w:val="00AF776B"/>
    <w:rsid w:val="00AF79CB"/>
    <w:rsid w:val="00AF7B23"/>
    <w:rsid w:val="00B041C6"/>
    <w:rsid w:val="00B04271"/>
    <w:rsid w:val="00B048AC"/>
    <w:rsid w:val="00B059A5"/>
    <w:rsid w:val="00B05E9E"/>
    <w:rsid w:val="00B06873"/>
    <w:rsid w:val="00B06B3F"/>
    <w:rsid w:val="00B079E0"/>
    <w:rsid w:val="00B109AB"/>
    <w:rsid w:val="00B10F32"/>
    <w:rsid w:val="00B114BB"/>
    <w:rsid w:val="00B12085"/>
    <w:rsid w:val="00B12FF0"/>
    <w:rsid w:val="00B14217"/>
    <w:rsid w:val="00B1439B"/>
    <w:rsid w:val="00B14D82"/>
    <w:rsid w:val="00B16A3E"/>
    <w:rsid w:val="00B17F15"/>
    <w:rsid w:val="00B17F9E"/>
    <w:rsid w:val="00B2016C"/>
    <w:rsid w:val="00B20BD5"/>
    <w:rsid w:val="00B20E4B"/>
    <w:rsid w:val="00B21515"/>
    <w:rsid w:val="00B21F9E"/>
    <w:rsid w:val="00B233FB"/>
    <w:rsid w:val="00B23F26"/>
    <w:rsid w:val="00B241E2"/>
    <w:rsid w:val="00B2429E"/>
    <w:rsid w:val="00B246F0"/>
    <w:rsid w:val="00B269F9"/>
    <w:rsid w:val="00B26B4C"/>
    <w:rsid w:val="00B26D19"/>
    <w:rsid w:val="00B26D25"/>
    <w:rsid w:val="00B30713"/>
    <w:rsid w:val="00B30825"/>
    <w:rsid w:val="00B31153"/>
    <w:rsid w:val="00B31456"/>
    <w:rsid w:val="00B31C95"/>
    <w:rsid w:val="00B33046"/>
    <w:rsid w:val="00B33C64"/>
    <w:rsid w:val="00B33FEC"/>
    <w:rsid w:val="00B34B1E"/>
    <w:rsid w:val="00B40553"/>
    <w:rsid w:val="00B408D4"/>
    <w:rsid w:val="00B40EF9"/>
    <w:rsid w:val="00B410A0"/>
    <w:rsid w:val="00B43C7B"/>
    <w:rsid w:val="00B43EE7"/>
    <w:rsid w:val="00B442CC"/>
    <w:rsid w:val="00B44DF3"/>
    <w:rsid w:val="00B45D58"/>
    <w:rsid w:val="00B46709"/>
    <w:rsid w:val="00B475BA"/>
    <w:rsid w:val="00B47BEB"/>
    <w:rsid w:val="00B50B9B"/>
    <w:rsid w:val="00B517FB"/>
    <w:rsid w:val="00B51819"/>
    <w:rsid w:val="00B5346E"/>
    <w:rsid w:val="00B5480B"/>
    <w:rsid w:val="00B54A83"/>
    <w:rsid w:val="00B54D96"/>
    <w:rsid w:val="00B56105"/>
    <w:rsid w:val="00B5745F"/>
    <w:rsid w:val="00B579B2"/>
    <w:rsid w:val="00B60206"/>
    <w:rsid w:val="00B60520"/>
    <w:rsid w:val="00B60BEC"/>
    <w:rsid w:val="00B61029"/>
    <w:rsid w:val="00B61975"/>
    <w:rsid w:val="00B63409"/>
    <w:rsid w:val="00B64EEE"/>
    <w:rsid w:val="00B65152"/>
    <w:rsid w:val="00B65C66"/>
    <w:rsid w:val="00B65CD0"/>
    <w:rsid w:val="00B669DA"/>
    <w:rsid w:val="00B70831"/>
    <w:rsid w:val="00B72DF3"/>
    <w:rsid w:val="00B741ED"/>
    <w:rsid w:val="00B741F3"/>
    <w:rsid w:val="00B744FD"/>
    <w:rsid w:val="00B76619"/>
    <w:rsid w:val="00B76827"/>
    <w:rsid w:val="00B76965"/>
    <w:rsid w:val="00B76CD5"/>
    <w:rsid w:val="00B77304"/>
    <w:rsid w:val="00B80306"/>
    <w:rsid w:val="00B815C4"/>
    <w:rsid w:val="00B815C7"/>
    <w:rsid w:val="00B83187"/>
    <w:rsid w:val="00B848BC"/>
    <w:rsid w:val="00B84A4D"/>
    <w:rsid w:val="00B8619D"/>
    <w:rsid w:val="00B8744F"/>
    <w:rsid w:val="00B904DE"/>
    <w:rsid w:val="00B90B91"/>
    <w:rsid w:val="00B95F7F"/>
    <w:rsid w:val="00B96763"/>
    <w:rsid w:val="00B967E8"/>
    <w:rsid w:val="00B974E0"/>
    <w:rsid w:val="00B979D0"/>
    <w:rsid w:val="00BA04E8"/>
    <w:rsid w:val="00BA165A"/>
    <w:rsid w:val="00BA23BF"/>
    <w:rsid w:val="00BA292D"/>
    <w:rsid w:val="00BA3C97"/>
    <w:rsid w:val="00BA3DA8"/>
    <w:rsid w:val="00BA44A8"/>
    <w:rsid w:val="00BA46C0"/>
    <w:rsid w:val="00BA592F"/>
    <w:rsid w:val="00BA7309"/>
    <w:rsid w:val="00BA79D1"/>
    <w:rsid w:val="00BB10DC"/>
    <w:rsid w:val="00BB230E"/>
    <w:rsid w:val="00BB3418"/>
    <w:rsid w:val="00BB3F8C"/>
    <w:rsid w:val="00BB6D0B"/>
    <w:rsid w:val="00BC087F"/>
    <w:rsid w:val="00BC109D"/>
    <w:rsid w:val="00BC1E9D"/>
    <w:rsid w:val="00BC213B"/>
    <w:rsid w:val="00BC2FDD"/>
    <w:rsid w:val="00BC307E"/>
    <w:rsid w:val="00BC394A"/>
    <w:rsid w:val="00BC4FBE"/>
    <w:rsid w:val="00BC572E"/>
    <w:rsid w:val="00BC5B67"/>
    <w:rsid w:val="00BC5FA7"/>
    <w:rsid w:val="00BC63F3"/>
    <w:rsid w:val="00BC71F1"/>
    <w:rsid w:val="00BD051B"/>
    <w:rsid w:val="00BD13BC"/>
    <w:rsid w:val="00BD293C"/>
    <w:rsid w:val="00BD3BFF"/>
    <w:rsid w:val="00BD40CF"/>
    <w:rsid w:val="00BD4815"/>
    <w:rsid w:val="00BD4C09"/>
    <w:rsid w:val="00BD57E9"/>
    <w:rsid w:val="00BD5A6C"/>
    <w:rsid w:val="00BD5EE9"/>
    <w:rsid w:val="00BD61A8"/>
    <w:rsid w:val="00BD7BCB"/>
    <w:rsid w:val="00BE076E"/>
    <w:rsid w:val="00BE0A97"/>
    <w:rsid w:val="00BE0EC7"/>
    <w:rsid w:val="00BE34CA"/>
    <w:rsid w:val="00BE3CD5"/>
    <w:rsid w:val="00BE4567"/>
    <w:rsid w:val="00BE6394"/>
    <w:rsid w:val="00BE6805"/>
    <w:rsid w:val="00BE6C5E"/>
    <w:rsid w:val="00BF0D44"/>
    <w:rsid w:val="00BF237E"/>
    <w:rsid w:val="00BF2D72"/>
    <w:rsid w:val="00BF3660"/>
    <w:rsid w:val="00BF3C02"/>
    <w:rsid w:val="00BF5745"/>
    <w:rsid w:val="00BF6615"/>
    <w:rsid w:val="00BF758A"/>
    <w:rsid w:val="00C00C77"/>
    <w:rsid w:val="00C00CAF"/>
    <w:rsid w:val="00C00F14"/>
    <w:rsid w:val="00C01BDA"/>
    <w:rsid w:val="00C04AE0"/>
    <w:rsid w:val="00C05C18"/>
    <w:rsid w:val="00C06074"/>
    <w:rsid w:val="00C079C5"/>
    <w:rsid w:val="00C105A2"/>
    <w:rsid w:val="00C11224"/>
    <w:rsid w:val="00C11C85"/>
    <w:rsid w:val="00C1284F"/>
    <w:rsid w:val="00C12F98"/>
    <w:rsid w:val="00C1304E"/>
    <w:rsid w:val="00C1441C"/>
    <w:rsid w:val="00C148F7"/>
    <w:rsid w:val="00C152C3"/>
    <w:rsid w:val="00C15EDA"/>
    <w:rsid w:val="00C16558"/>
    <w:rsid w:val="00C16EEB"/>
    <w:rsid w:val="00C171C2"/>
    <w:rsid w:val="00C17566"/>
    <w:rsid w:val="00C17C37"/>
    <w:rsid w:val="00C209BE"/>
    <w:rsid w:val="00C227B5"/>
    <w:rsid w:val="00C22F1A"/>
    <w:rsid w:val="00C26CA0"/>
    <w:rsid w:val="00C271D8"/>
    <w:rsid w:val="00C272EF"/>
    <w:rsid w:val="00C306A9"/>
    <w:rsid w:val="00C311EE"/>
    <w:rsid w:val="00C33A96"/>
    <w:rsid w:val="00C33F06"/>
    <w:rsid w:val="00C34B72"/>
    <w:rsid w:val="00C37FA2"/>
    <w:rsid w:val="00C402C8"/>
    <w:rsid w:val="00C4086C"/>
    <w:rsid w:val="00C40D42"/>
    <w:rsid w:val="00C411E7"/>
    <w:rsid w:val="00C41D08"/>
    <w:rsid w:val="00C41F3B"/>
    <w:rsid w:val="00C431E7"/>
    <w:rsid w:val="00C44165"/>
    <w:rsid w:val="00C44823"/>
    <w:rsid w:val="00C448E2"/>
    <w:rsid w:val="00C44EDD"/>
    <w:rsid w:val="00C45569"/>
    <w:rsid w:val="00C45A96"/>
    <w:rsid w:val="00C46F1B"/>
    <w:rsid w:val="00C471B4"/>
    <w:rsid w:val="00C474F4"/>
    <w:rsid w:val="00C47C0C"/>
    <w:rsid w:val="00C47C1F"/>
    <w:rsid w:val="00C504DA"/>
    <w:rsid w:val="00C50601"/>
    <w:rsid w:val="00C507F1"/>
    <w:rsid w:val="00C51C4C"/>
    <w:rsid w:val="00C51ECC"/>
    <w:rsid w:val="00C52893"/>
    <w:rsid w:val="00C532E8"/>
    <w:rsid w:val="00C55093"/>
    <w:rsid w:val="00C56E14"/>
    <w:rsid w:val="00C573A9"/>
    <w:rsid w:val="00C57C60"/>
    <w:rsid w:val="00C60164"/>
    <w:rsid w:val="00C60DF8"/>
    <w:rsid w:val="00C61711"/>
    <w:rsid w:val="00C61828"/>
    <w:rsid w:val="00C61908"/>
    <w:rsid w:val="00C62074"/>
    <w:rsid w:val="00C63086"/>
    <w:rsid w:val="00C63EFA"/>
    <w:rsid w:val="00C64434"/>
    <w:rsid w:val="00C64B1E"/>
    <w:rsid w:val="00C6523D"/>
    <w:rsid w:val="00C667A2"/>
    <w:rsid w:val="00C66802"/>
    <w:rsid w:val="00C66CE7"/>
    <w:rsid w:val="00C671FF"/>
    <w:rsid w:val="00C6731E"/>
    <w:rsid w:val="00C6764F"/>
    <w:rsid w:val="00C70177"/>
    <w:rsid w:val="00C706BE"/>
    <w:rsid w:val="00C7196F"/>
    <w:rsid w:val="00C722B7"/>
    <w:rsid w:val="00C73524"/>
    <w:rsid w:val="00C73AA7"/>
    <w:rsid w:val="00C73C09"/>
    <w:rsid w:val="00C744C2"/>
    <w:rsid w:val="00C7593E"/>
    <w:rsid w:val="00C77720"/>
    <w:rsid w:val="00C77E39"/>
    <w:rsid w:val="00C77FD7"/>
    <w:rsid w:val="00C81DA2"/>
    <w:rsid w:val="00C8345D"/>
    <w:rsid w:val="00C834F3"/>
    <w:rsid w:val="00C83723"/>
    <w:rsid w:val="00C84AF0"/>
    <w:rsid w:val="00C84C9F"/>
    <w:rsid w:val="00C84DE9"/>
    <w:rsid w:val="00C85382"/>
    <w:rsid w:val="00C85D4A"/>
    <w:rsid w:val="00C86942"/>
    <w:rsid w:val="00C86DFB"/>
    <w:rsid w:val="00C871B2"/>
    <w:rsid w:val="00C873EC"/>
    <w:rsid w:val="00C910C9"/>
    <w:rsid w:val="00C910D4"/>
    <w:rsid w:val="00C91C6D"/>
    <w:rsid w:val="00C932CC"/>
    <w:rsid w:val="00C947E3"/>
    <w:rsid w:val="00C94B58"/>
    <w:rsid w:val="00C968DD"/>
    <w:rsid w:val="00C96C35"/>
    <w:rsid w:val="00CA01B8"/>
    <w:rsid w:val="00CA0380"/>
    <w:rsid w:val="00CA0A46"/>
    <w:rsid w:val="00CA25E1"/>
    <w:rsid w:val="00CA2BD2"/>
    <w:rsid w:val="00CA3345"/>
    <w:rsid w:val="00CA415F"/>
    <w:rsid w:val="00CA5BD3"/>
    <w:rsid w:val="00CA5CC5"/>
    <w:rsid w:val="00CA69B4"/>
    <w:rsid w:val="00CA7C99"/>
    <w:rsid w:val="00CA7D61"/>
    <w:rsid w:val="00CB1330"/>
    <w:rsid w:val="00CB1F10"/>
    <w:rsid w:val="00CB22CA"/>
    <w:rsid w:val="00CB3CAF"/>
    <w:rsid w:val="00CB50B2"/>
    <w:rsid w:val="00CB5E01"/>
    <w:rsid w:val="00CB6F52"/>
    <w:rsid w:val="00CB720F"/>
    <w:rsid w:val="00CC037C"/>
    <w:rsid w:val="00CC0994"/>
    <w:rsid w:val="00CC0E03"/>
    <w:rsid w:val="00CC1E03"/>
    <w:rsid w:val="00CC209B"/>
    <w:rsid w:val="00CC3387"/>
    <w:rsid w:val="00CC50DE"/>
    <w:rsid w:val="00CC5810"/>
    <w:rsid w:val="00CC58AD"/>
    <w:rsid w:val="00CC6BE6"/>
    <w:rsid w:val="00CC6CF6"/>
    <w:rsid w:val="00CC7638"/>
    <w:rsid w:val="00CD0E86"/>
    <w:rsid w:val="00CD4B91"/>
    <w:rsid w:val="00CD5E47"/>
    <w:rsid w:val="00CD6954"/>
    <w:rsid w:val="00CD79F4"/>
    <w:rsid w:val="00CD7DAB"/>
    <w:rsid w:val="00CE0752"/>
    <w:rsid w:val="00CE24A3"/>
    <w:rsid w:val="00CE3BDB"/>
    <w:rsid w:val="00CE509A"/>
    <w:rsid w:val="00CE6DDE"/>
    <w:rsid w:val="00CE70A6"/>
    <w:rsid w:val="00CE728E"/>
    <w:rsid w:val="00CE757C"/>
    <w:rsid w:val="00CE7C03"/>
    <w:rsid w:val="00CF0558"/>
    <w:rsid w:val="00CF0E26"/>
    <w:rsid w:val="00CF0E8F"/>
    <w:rsid w:val="00CF1E9F"/>
    <w:rsid w:val="00CF2B87"/>
    <w:rsid w:val="00CF380A"/>
    <w:rsid w:val="00CF425E"/>
    <w:rsid w:val="00CF57AB"/>
    <w:rsid w:val="00CF59B1"/>
    <w:rsid w:val="00CF772D"/>
    <w:rsid w:val="00D0007E"/>
    <w:rsid w:val="00D0043D"/>
    <w:rsid w:val="00D00BAD"/>
    <w:rsid w:val="00D01D0B"/>
    <w:rsid w:val="00D01D88"/>
    <w:rsid w:val="00D02703"/>
    <w:rsid w:val="00D030F2"/>
    <w:rsid w:val="00D05AE4"/>
    <w:rsid w:val="00D06B13"/>
    <w:rsid w:val="00D07DC5"/>
    <w:rsid w:val="00D101B0"/>
    <w:rsid w:val="00D109F7"/>
    <w:rsid w:val="00D137E8"/>
    <w:rsid w:val="00D1472A"/>
    <w:rsid w:val="00D1662C"/>
    <w:rsid w:val="00D16B7A"/>
    <w:rsid w:val="00D17460"/>
    <w:rsid w:val="00D17628"/>
    <w:rsid w:val="00D17AEC"/>
    <w:rsid w:val="00D17EEB"/>
    <w:rsid w:val="00D201AB"/>
    <w:rsid w:val="00D20280"/>
    <w:rsid w:val="00D20CAF"/>
    <w:rsid w:val="00D215D2"/>
    <w:rsid w:val="00D2173A"/>
    <w:rsid w:val="00D21AC4"/>
    <w:rsid w:val="00D220E6"/>
    <w:rsid w:val="00D244C2"/>
    <w:rsid w:val="00D24746"/>
    <w:rsid w:val="00D2547E"/>
    <w:rsid w:val="00D274DC"/>
    <w:rsid w:val="00D30E71"/>
    <w:rsid w:val="00D31330"/>
    <w:rsid w:val="00D317E7"/>
    <w:rsid w:val="00D31F4E"/>
    <w:rsid w:val="00D32A01"/>
    <w:rsid w:val="00D332CC"/>
    <w:rsid w:val="00D34A1E"/>
    <w:rsid w:val="00D34DF5"/>
    <w:rsid w:val="00D35797"/>
    <w:rsid w:val="00D35B77"/>
    <w:rsid w:val="00D35FD2"/>
    <w:rsid w:val="00D364F4"/>
    <w:rsid w:val="00D36F8F"/>
    <w:rsid w:val="00D37854"/>
    <w:rsid w:val="00D40FAD"/>
    <w:rsid w:val="00D41367"/>
    <w:rsid w:val="00D44D5E"/>
    <w:rsid w:val="00D46CD3"/>
    <w:rsid w:val="00D47E8E"/>
    <w:rsid w:val="00D52AB0"/>
    <w:rsid w:val="00D5596C"/>
    <w:rsid w:val="00D55F3B"/>
    <w:rsid w:val="00D56D95"/>
    <w:rsid w:val="00D57874"/>
    <w:rsid w:val="00D57D02"/>
    <w:rsid w:val="00D614C7"/>
    <w:rsid w:val="00D61E10"/>
    <w:rsid w:val="00D63656"/>
    <w:rsid w:val="00D6395B"/>
    <w:rsid w:val="00D65A1B"/>
    <w:rsid w:val="00D65E5A"/>
    <w:rsid w:val="00D670E1"/>
    <w:rsid w:val="00D6740D"/>
    <w:rsid w:val="00D702A9"/>
    <w:rsid w:val="00D71F64"/>
    <w:rsid w:val="00D720D2"/>
    <w:rsid w:val="00D72867"/>
    <w:rsid w:val="00D738C7"/>
    <w:rsid w:val="00D751DA"/>
    <w:rsid w:val="00D76758"/>
    <w:rsid w:val="00D778AB"/>
    <w:rsid w:val="00D80A11"/>
    <w:rsid w:val="00D8208D"/>
    <w:rsid w:val="00D832B3"/>
    <w:rsid w:val="00D90855"/>
    <w:rsid w:val="00D9103A"/>
    <w:rsid w:val="00D9126A"/>
    <w:rsid w:val="00D918EE"/>
    <w:rsid w:val="00D92690"/>
    <w:rsid w:val="00D92B36"/>
    <w:rsid w:val="00D933F6"/>
    <w:rsid w:val="00D95721"/>
    <w:rsid w:val="00D95766"/>
    <w:rsid w:val="00D9759B"/>
    <w:rsid w:val="00DA0873"/>
    <w:rsid w:val="00DA0BC8"/>
    <w:rsid w:val="00DA1298"/>
    <w:rsid w:val="00DA2594"/>
    <w:rsid w:val="00DA267D"/>
    <w:rsid w:val="00DA326B"/>
    <w:rsid w:val="00DA3C9A"/>
    <w:rsid w:val="00DA42C3"/>
    <w:rsid w:val="00DA485B"/>
    <w:rsid w:val="00DA5E84"/>
    <w:rsid w:val="00DA7E0B"/>
    <w:rsid w:val="00DB06B9"/>
    <w:rsid w:val="00DB134C"/>
    <w:rsid w:val="00DB1D12"/>
    <w:rsid w:val="00DB2462"/>
    <w:rsid w:val="00DB261B"/>
    <w:rsid w:val="00DB3D18"/>
    <w:rsid w:val="00DB57C0"/>
    <w:rsid w:val="00DB5887"/>
    <w:rsid w:val="00DB5C51"/>
    <w:rsid w:val="00DB737D"/>
    <w:rsid w:val="00DB78BA"/>
    <w:rsid w:val="00DB7E08"/>
    <w:rsid w:val="00DC28CA"/>
    <w:rsid w:val="00DC3504"/>
    <w:rsid w:val="00DC43A6"/>
    <w:rsid w:val="00DC491E"/>
    <w:rsid w:val="00DC49EB"/>
    <w:rsid w:val="00DC5CAD"/>
    <w:rsid w:val="00DC7883"/>
    <w:rsid w:val="00DD1199"/>
    <w:rsid w:val="00DD19EA"/>
    <w:rsid w:val="00DD39C4"/>
    <w:rsid w:val="00DD4EF1"/>
    <w:rsid w:val="00DD4FFE"/>
    <w:rsid w:val="00DD56CC"/>
    <w:rsid w:val="00DD6F66"/>
    <w:rsid w:val="00DD72E3"/>
    <w:rsid w:val="00DD7A58"/>
    <w:rsid w:val="00DE0C2D"/>
    <w:rsid w:val="00DE14DA"/>
    <w:rsid w:val="00DE340E"/>
    <w:rsid w:val="00DE3690"/>
    <w:rsid w:val="00DE3C06"/>
    <w:rsid w:val="00DE4C12"/>
    <w:rsid w:val="00DE51CE"/>
    <w:rsid w:val="00DE5BC2"/>
    <w:rsid w:val="00DE6A7E"/>
    <w:rsid w:val="00DE6D75"/>
    <w:rsid w:val="00DE7F73"/>
    <w:rsid w:val="00DF2454"/>
    <w:rsid w:val="00DF3CEC"/>
    <w:rsid w:val="00DF4199"/>
    <w:rsid w:val="00DF45CF"/>
    <w:rsid w:val="00DF4876"/>
    <w:rsid w:val="00DF4992"/>
    <w:rsid w:val="00DF4E14"/>
    <w:rsid w:val="00DF5828"/>
    <w:rsid w:val="00DF5D80"/>
    <w:rsid w:val="00DF6508"/>
    <w:rsid w:val="00DF664F"/>
    <w:rsid w:val="00DF7B85"/>
    <w:rsid w:val="00DF7BFF"/>
    <w:rsid w:val="00DF7F2A"/>
    <w:rsid w:val="00E00EFA"/>
    <w:rsid w:val="00E012AF"/>
    <w:rsid w:val="00E01C5D"/>
    <w:rsid w:val="00E01C8E"/>
    <w:rsid w:val="00E02664"/>
    <w:rsid w:val="00E045FC"/>
    <w:rsid w:val="00E04AFD"/>
    <w:rsid w:val="00E04BC4"/>
    <w:rsid w:val="00E04EC5"/>
    <w:rsid w:val="00E0720A"/>
    <w:rsid w:val="00E110FF"/>
    <w:rsid w:val="00E116BD"/>
    <w:rsid w:val="00E14CFB"/>
    <w:rsid w:val="00E14DA0"/>
    <w:rsid w:val="00E15C3B"/>
    <w:rsid w:val="00E1758F"/>
    <w:rsid w:val="00E175DE"/>
    <w:rsid w:val="00E2018F"/>
    <w:rsid w:val="00E2025E"/>
    <w:rsid w:val="00E20A5E"/>
    <w:rsid w:val="00E21226"/>
    <w:rsid w:val="00E21B30"/>
    <w:rsid w:val="00E23C79"/>
    <w:rsid w:val="00E250B5"/>
    <w:rsid w:val="00E251D9"/>
    <w:rsid w:val="00E25201"/>
    <w:rsid w:val="00E25C1A"/>
    <w:rsid w:val="00E27476"/>
    <w:rsid w:val="00E27FFB"/>
    <w:rsid w:val="00E308C0"/>
    <w:rsid w:val="00E3230B"/>
    <w:rsid w:val="00E329A4"/>
    <w:rsid w:val="00E34B08"/>
    <w:rsid w:val="00E35690"/>
    <w:rsid w:val="00E35949"/>
    <w:rsid w:val="00E35D6B"/>
    <w:rsid w:val="00E37046"/>
    <w:rsid w:val="00E370AD"/>
    <w:rsid w:val="00E37C63"/>
    <w:rsid w:val="00E41F7B"/>
    <w:rsid w:val="00E42455"/>
    <w:rsid w:val="00E4367B"/>
    <w:rsid w:val="00E43AE2"/>
    <w:rsid w:val="00E44015"/>
    <w:rsid w:val="00E44020"/>
    <w:rsid w:val="00E45783"/>
    <w:rsid w:val="00E47308"/>
    <w:rsid w:val="00E47F7E"/>
    <w:rsid w:val="00E500DB"/>
    <w:rsid w:val="00E513B2"/>
    <w:rsid w:val="00E526C9"/>
    <w:rsid w:val="00E53C61"/>
    <w:rsid w:val="00E53ED6"/>
    <w:rsid w:val="00E5457D"/>
    <w:rsid w:val="00E5495A"/>
    <w:rsid w:val="00E55416"/>
    <w:rsid w:val="00E555E0"/>
    <w:rsid w:val="00E55871"/>
    <w:rsid w:val="00E567C5"/>
    <w:rsid w:val="00E60362"/>
    <w:rsid w:val="00E61079"/>
    <w:rsid w:val="00E62B72"/>
    <w:rsid w:val="00E639F5"/>
    <w:rsid w:val="00E63D8D"/>
    <w:rsid w:val="00E64238"/>
    <w:rsid w:val="00E64E64"/>
    <w:rsid w:val="00E64FC2"/>
    <w:rsid w:val="00E6507A"/>
    <w:rsid w:val="00E65089"/>
    <w:rsid w:val="00E66177"/>
    <w:rsid w:val="00E66191"/>
    <w:rsid w:val="00E67301"/>
    <w:rsid w:val="00E71469"/>
    <w:rsid w:val="00E721F9"/>
    <w:rsid w:val="00E72385"/>
    <w:rsid w:val="00E73D95"/>
    <w:rsid w:val="00E740AB"/>
    <w:rsid w:val="00E754C2"/>
    <w:rsid w:val="00E75D75"/>
    <w:rsid w:val="00E76844"/>
    <w:rsid w:val="00E77EEB"/>
    <w:rsid w:val="00E77FCA"/>
    <w:rsid w:val="00E80112"/>
    <w:rsid w:val="00E80E85"/>
    <w:rsid w:val="00E81939"/>
    <w:rsid w:val="00E81F29"/>
    <w:rsid w:val="00E8237A"/>
    <w:rsid w:val="00E832A4"/>
    <w:rsid w:val="00E841D8"/>
    <w:rsid w:val="00E8427C"/>
    <w:rsid w:val="00E8497B"/>
    <w:rsid w:val="00E84D8E"/>
    <w:rsid w:val="00E85E68"/>
    <w:rsid w:val="00E86A59"/>
    <w:rsid w:val="00E87C48"/>
    <w:rsid w:val="00E9018D"/>
    <w:rsid w:val="00E91BF5"/>
    <w:rsid w:val="00E921CA"/>
    <w:rsid w:val="00E92992"/>
    <w:rsid w:val="00E92E69"/>
    <w:rsid w:val="00E941FA"/>
    <w:rsid w:val="00E94772"/>
    <w:rsid w:val="00E960CF"/>
    <w:rsid w:val="00EA0BCA"/>
    <w:rsid w:val="00EA11C3"/>
    <w:rsid w:val="00EA1A2D"/>
    <w:rsid w:val="00EA23E5"/>
    <w:rsid w:val="00EA2D94"/>
    <w:rsid w:val="00EA56FF"/>
    <w:rsid w:val="00EA5FD8"/>
    <w:rsid w:val="00EA7116"/>
    <w:rsid w:val="00EB2264"/>
    <w:rsid w:val="00EB2B09"/>
    <w:rsid w:val="00EB2C20"/>
    <w:rsid w:val="00EB3AAD"/>
    <w:rsid w:val="00EB3B6F"/>
    <w:rsid w:val="00EB3E0F"/>
    <w:rsid w:val="00EB3FC0"/>
    <w:rsid w:val="00EB6148"/>
    <w:rsid w:val="00EB763F"/>
    <w:rsid w:val="00EB7A36"/>
    <w:rsid w:val="00EC0323"/>
    <w:rsid w:val="00EC15D7"/>
    <w:rsid w:val="00EC1B55"/>
    <w:rsid w:val="00EC2392"/>
    <w:rsid w:val="00EC3042"/>
    <w:rsid w:val="00EC382C"/>
    <w:rsid w:val="00EC6028"/>
    <w:rsid w:val="00EC6F78"/>
    <w:rsid w:val="00EC7D35"/>
    <w:rsid w:val="00ED0216"/>
    <w:rsid w:val="00ED0678"/>
    <w:rsid w:val="00ED18D6"/>
    <w:rsid w:val="00ED3A3E"/>
    <w:rsid w:val="00ED4B71"/>
    <w:rsid w:val="00ED4CB0"/>
    <w:rsid w:val="00ED4EE1"/>
    <w:rsid w:val="00ED5277"/>
    <w:rsid w:val="00ED576C"/>
    <w:rsid w:val="00ED7F07"/>
    <w:rsid w:val="00EE063A"/>
    <w:rsid w:val="00EE07AA"/>
    <w:rsid w:val="00EE11BA"/>
    <w:rsid w:val="00EE1A90"/>
    <w:rsid w:val="00EE26E9"/>
    <w:rsid w:val="00EE3444"/>
    <w:rsid w:val="00EE35C2"/>
    <w:rsid w:val="00EE3C5F"/>
    <w:rsid w:val="00EE5BEF"/>
    <w:rsid w:val="00EE619D"/>
    <w:rsid w:val="00EE6D2D"/>
    <w:rsid w:val="00EF0EC6"/>
    <w:rsid w:val="00EF1EE5"/>
    <w:rsid w:val="00EF34B3"/>
    <w:rsid w:val="00EF36EF"/>
    <w:rsid w:val="00EF415D"/>
    <w:rsid w:val="00EF4EBF"/>
    <w:rsid w:val="00EF68EB"/>
    <w:rsid w:val="00EF75E1"/>
    <w:rsid w:val="00EF7C6F"/>
    <w:rsid w:val="00F00D96"/>
    <w:rsid w:val="00F01BE7"/>
    <w:rsid w:val="00F01DE2"/>
    <w:rsid w:val="00F0221B"/>
    <w:rsid w:val="00F04171"/>
    <w:rsid w:val="00F0428C"/>
    <w:rsid w:val="00F04665"/>
    <w:rsid w:val="00F04B62"/>
    <w:rsid w:val="00F04BA2"/>
    <w:rsid w:val="00F074A1"/>
    <w:rsid w:val="00F07E1C"/>
    <w:rsid w:val="00F1087B"/>
    <w:rsid w:val="00F11A87"/>
    <w:rsid w:val="00F12137"/>
    <w:rsid w:val="00F1267F"/>
    <w:rsid w:val="00F153B9"/>
    <w:rsid w:val="00F1590D"/>
    <w:rsid w:val="00F161D1"/>
    <w:rsid w:val="00F16F0A"/>
    <w:rsid w:val="00F1743A"/>
    <w:rsid w:val="00F17F3E"/>
    <w:rsid w:val="00F201AE"/>
    <w:rsid w:val="00F2315B"/>
    <w:rsid w:val="00F2341E"/>
    <w:rsid w:val="00F239B6"/>
    <w:rsid w:val="00F23BA6"/>
    <w:rsid w:val="00F24D77"/>
    <w:rsid w:val="00F308B5"/>
    <w:rsid w:val="00F30D8A"/>
    <w:rsid w:val="00F30E05"/>
    <w:rsid w:val="00F31711"/>
    <w:rsid w:val="00F31AEC"/>
    <w:rsid w:val="00F31B03"/>
    <w:rsid w:val="00F32FD3"/>
    <w:rsid w:val="00F354DA"/>
    <w:rsid w:val="00F35AB7"/>
    <w:rsid w:val="00F3632C"/>
    <w:rsid w:val="00F36C78"/>
    <w:rsid w:val="00F37A49"/>
    <w:rsid w:val="00F37E37"/>
    <w:rsid w:val="00F406B8"/>
    <w:rsid w:val="00F40AFB"/>
    <w:rsid w:val="00F41154"/>
    <w:rsid w:val="00F4151D"/>
    <w:rsid w:val="00F4159F"/>
    <w:rsid w:val="00F4274D"/>
    <w:rsid w:val="00F46E36"/>
    <w:rsid w:val="00F5040B"/>
    <w:rsid w:val="00F506E9"/>
    <w:rsid w:val="00F51652"/>
    <w:rsid w:val="00F54D1A"/>
    <w:rsid w:val="00F5522A"/>
    <w:rsid w:val="00F55934"/>
    <w:rsid w:val="00F562E9"/>
    <w:rsid w:val="00F56F67"/>
    <w:rsid w:val="00F5717F"/>
    <w:rsid w:val="00F578CF"/>
    <w:rsid w:val="00F60545"/>
    <w:rsid w:val="00F6073E"/>
    <w:rsid w:val="00F6106E"/>
    <w:rsid w:val="00F614B8"/>
    <w:rsid w:val="00F61910"/>
    <w:rsid w:val="00F624EF"/>
    <w:rsid w:val="00F62B6B"/>
    <w:rsid w:val="00F633C9"/>
    <w:rsid w:val="00F63B24"/>
    <w:rsid w:val="00F64B94"/>
    <w:rsid w:val="00F662F6"/>
    <w:rsid w:val="00F67A5A"/>
    <w:rsid w:val="00F67ADA"/>
    <w:rsid w:val="00F70197"/>
    <w:rsid w:val="00F7139A"/>
    <w:rsid w:val="00F73748"/>
    <w:rsid w:val="00F73E49"/>
    <w:rsid w:val="00F7457F"/>
    <w:rsid w:val="00F74DBC"/>
    <w:rsid w:val="00F76D96"/>
    <w:rsid w:val="00F775CC"/>
    <w:rsid w:val="00F77602"/>
    <w:rsid w:val="00F77782"/>
    <w:rsid w:val="00F80B9C"/>
    <w:rsid w:val="00F80FC1"/>
    <w:rsid w:val="00F8256C"/>
    <w:rsid w:val="00F8259E"/>
    <w:rsid w:val="00F82DF3"/>
    <w:rsid w:val="00F84115"/>
    <w:rsid w:val="00F8433D"/>
    <w:rsid w:val="00F8440B"/>
    <w:rsid w:val="00F84425"/>
    <w:rsid w:val="00F866FC"/>
    <w:rsid w:val="00F871AF"/>
    <w:rsid w:val="00F87247"/>
    <w:rsid w:val="00F8791C"/>
    <w:rsid w:val="00F87F27"/>
    <w:rsid w:val="00F90B5C"/>
    <w:rsid w:val="00F911FA"/>
    <w:rsid w:val="00F93DED"/>
    <w:rsid w:val="00F93EFF"/>
    <w:rsid w:val="00F95036"/>
    <w:rsid w:val="00F9593F"/>
    <w:rsid w:val="00F970A6"/>
    <w:rsid w:val="00FA0103"/>
    <w:rsid w:val="00FA1291"/>
    <w:rsid w:val="00FA27FD"/>
    <w:rsid w:val="00FA2987"/>
    <w:rsid w:val="00FA512F"/>
    <w:rsid w:val="00FA6303"/>
    <w:rsid w:val="00FA69BE"/>
    <w:rsid w:val="00FB04FE"/>
    <w:rsid w:val="00FB0B77"/>
    <w:rsid w:val="00FB0E7D"/>
    <w:rsid w:val="00FB2DC0"/>
    <w:rsid w:val="00FB40E2"/>
    <w:rsid w:val="00FB4E67"/>
    <w:rsid w:val="00FB5B7E"/>
    <w:rsid w:val="00FB68A7"/>
    <w:rsid w:val="00FB7491"/>
    <w:rsid w:val="00FB7E45"/>
    <w:rsid w:val="00FC0ABB"/>
    <w:rsid w:val="00FC1E40"/>
    <w:rsid w:val="00FC1F72"/>
    <w:rsid w:val="00FC43E8"/>
    <w:rsid w:val="00FC46B2"/>
    <w:rsid w:val="00FC50B2"/>
    <w:rsid w:val="00FC531E"/>
    <w:rsid w:val="00FC6541"/>
    <w:rsid w:val="00FC7038"/>
    <w:rsid w:val="00FC79F7"/>
    <w:rsid w:val="00FC7DF8"/>
    <w:rsid w:val="00FD033B"/>
    <w:rsid w:val="00FD13D5"/>
    <w:rsid w:val="00FD16CA"/>
    <w:rsid w:val="00FD4968"/>
    <w:rsid w:val="00FD4D5F"/>
    <w:rsid w:val="00FD4E10"/>
    <w:rsid w:val="00FD5497"/>
    <w:rsid w:val="00FD6550"/>
    <w:rsid w:val="00FD77B8"/>
    <w:rsid w:val="00FD7C31"/>
    <w:rsid w:val="00FE01DC"/>
    <w:rsid w:val="00FE052B"/>
    <w:rsid w:val="00FE10BA"/>
    <w:rsid w:val="00FE21EB"/>
    <w:rsid w:val="00FE29F3"/>
    <w:rsid w:val="00FE30FE"/>
    <w:rsid w:val="00FE3D78"/>
    <w:rsid w:val="00FE3EBD"/>
    <w:rsid w:val="00FE48AD"/>
    <w:rsid w:val="00FE48FD"/>
    <w:rsid w:val="00FE56D8"/>
    <w:rsid w:val="00FE6467"/>
    <w:rsid w:val="00FE69A9"/>
    <w:rsid w:val="00FE6C18"/>
    <w:rsid w:val="00FE7753"/>
    <w:rsid w:val="00FE7A56"/>
    <w:rsid w:val="00FE7B59"/>
    <w:rsid w:val="00FE7D00"/>
    <w:rsid w:val="00FF0BB7"/>
    <w:rsid w:val="00FF0F2B"/>
    <w:rsid w:val="00FF19B1"/>
    <w:rsid w:val="00FF1F9F"/>
    <w:rsid w:val="00FF2B4E"/>
    <w:rsid w:val="00FF2D9A"/>
    <w:rsid w:val="00FF440C"/>
    <w:rsid w:val="00FF4CA4"/>
    <w:rsid w:val="00FF5A99"/>
    <w:rsid w:val="00FF5BED"/>
    <w:rsid w:val="00FF634F"/>
    <w:rsid w:val="00FF63D7"/>
    <w:rsid w:val="00FF7B19"/>
    <w:rsid w:val="00FF7BB6"/>
    <w:rsid w:val="00FF7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B54"/>
    <w:pPr>
      <w:widowControl w:val="0"/>
      <w:autoSpaceDE w:val="0"/>
      <w:autoSpaceDN w:val="0"/>
      <w:spacing w:after="0" w:line="240" w:lineRule="auto"/>
      <w:ind w:firstLine="709"/>
      <w:jc w:val="both"/>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24B54"/>
    <w:pPr>
      <w:tabs>
        <w:tab w:val="center" w:pos="4536"/>
        <w:tab w:val="right" w:pos="9072"/>
      </w:tabs>
    </w:pPr>
  </w:style>
  <w:style w:type="character" w:customStyle="1" w:styleId="a4">
    <w:name w:val="Нижний колонтитул Знак"/>
    <w:basedOn w:val="a0"/>
    <w:link w:val="a3"/>
    <w:uiPriority w:val="99"/>
    <w:rsid w:val="00524B54"/>
    <w:rPr>
      <w:rFonts w:ascii="Times New Roman" w:eastAsia="Times New Roman" w:hAnsi="Times New Roman" w:cs="Times New Roman"/>
      <w:sz w:val="28"/>
      <w:szCs w:val="28"/>
      <w:lang w:eastAsia="ru-RU"/>
    </w:rPr>
  </w:style>
  <w:style w:type="paragraph" w:styleId="a5">
    <w:name w:val="Body Text Indent"/>
    <w:basedOn w:val="a"/>
    <w:link w:val="a6"/>
    <w:uiPriority w:val="99"/>
    <w:rsid w:val="00524B54"/>
    <w:pPr>
      <w:widowControl/>
      <w:autoSpaceDE/>
      <w:autoSpaceDN/>
      <w:ind w:firstLine="706"/>
    </w:pPr>
    <w:rPr>
      <w:sz w:val="24"/>
      <w:szCs w:val="24"/>
    </w:rPr>
  </w:style>
  <w:style w:type="character" w:customStyle="1" w:styleId="a6">
    <w:name w:val="Основной текст с отступом Знак"/>
    <w:basedOn w:val="a0"/>
    <w:link w:val="a5"/>
    <w:uiPriority w:val="99"/>
    <w:rsid w:val="00524B54"/>
    <w:rPr>
      <w:rFonts w:ascii="Times New Roman" w:eastAsia="Times New Roman" w:hAnsi="Times New Roman" w:cs="Times New Roman"/>
      <w:sz w:val="24"/>
      <w:szCs w:val="24"/>
      <w:lang w:eastAsia="ru-RU"/>
    </w:rPr>
  </w:style>
  <w:style w:type="paragraph" w:customStyle="1" w:styleId="ConsPlusCell">
    <w:name w:val="ConsPlusCell"/>
    <w:uiPriority w:val="99"/>
    <w:rsid w:val="00524B54"/>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paragraph" w:customStyle="1" w:styleId="ConsPlusNonformat">
    <w:name w:val="ConsPlusNonformat"/>
    <w:uiPriority w:val="99"/>
    <w:rsid w:val="00524B54"/>
    <w:pPr>
      <w:autoSpaceDE w:val="0"/>
      <w:autoSpaceDN w:val="0"/>
      <w:adjustRightInd w:val="0"/>
      <w:spacing w:after="0" w:line="240" w:lineRule="auto"/>
    </w:pPr>
    <w:rPr>
      <w:rFonts w:ascii="Courier New" w:eastAsia="Times New Roman" w:hAnsi="Courier New" w:cs="Courier New"/>
      <w:sz w:val="20"/>
      <w:szCs w:val="20"/>
    </w:rPr>
  </w:style>
  <w:style w:type="paragraph" w:styleId="a7">
    <w:name w:val="Normal (Web)"/>
    <w:basedOn w:val="a"/>
    <w:uiPriority w:val="99"/>
    <w:semiHidden/>
    <w:unhideWhenUsed/>
    <w:rsid w:val="007D23CA"/>
    <w:rPr>
      <w:sz w:val="24"/>
      <w:szCs w:val="24"/>
    </w:rPr>
  </w:style>
  <w:style w:type="paragraph" w:styleId="a8">
    <w:name w:val="Balloon Text"/>
    <w:basedOn w:val="a"/>
    <w:link w:val="a9"/>
    <w:uiPriority w:val="99"/>
    <w:semiHidden/>
    <w:unhideWhenUsed/>
    <w:rsid w:val="00F153B9"/>
    <w:rPr>
      <w:rFonts w:ascii="Tahoma" w:hAnsi="Tahoma" w:cs="Tahoma"/>
      <w:sz w:val="16"/>
      <w:szCs w:val="16"/>
    </w:rPr>
  </w:style>
  <w:style w:type="character" w:customStyle="1" w:styleId="a9">
    <w:name w:val="Текст выноски Знак"/>
    <w:basedOn w:val="a0"/>
    <w:link w:val="a8"/>
    <w:uiPriority w:val="99"/>
    <w:semiHidden/>
    <w:rsid w:val="00F153B9"/>
    <w:rPr>
      <w:rFonts w:ascii="Tahoma" w:eastAsia="Times New Roman" w:hAnsi="Tahoma" w:cs="Tahoma"/>
      <w:sz w:val="16"/>
      <w:szCs w:val="16"/>
      <w:lang w:eastAsia="ru-RU"/>
    </w:rPr>
  </w:style>
  <w:style w:type="paragraph" w:styleId="aa">
    <w:name w:val="List Paragraph"/>
    <w:basedOn w:val="a"/>
    <w:uiPriority w:val="34"/>
    <w:qFormat/>
    <w:rsid w:val="009378E4"/>
    <w:pPr>
      <w:ind w:left="720"/>
      <w:contextualSpacing/>
    </w:pPr>
  </w:style>
  <w:style w:type="character" w:styleId="ab">
    <w:name w:val="Hyperlink"/>
    <w:basedOn w:val="a0"/>
    <w:uiPriority w:val="99"/>
    <w:unhideWhenUsed/>
    <w:rsid w:val="00475F9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B54"/>
    <w:pPr>
      <w:widowControl w:val="0"/>
      <w:autoSpaceDE w:val="0"/>
      <w:autoSpaceDN w:val="0"/>
      <w:spacing w:after="0" w:line="240" w:lineRule="auto"/>
      <w:ind w:firstLine="709"/>
      <w:jc w:val="both"/>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24B54"/>
    <w:pPr>
      <w:tabs>
        <w:tab w:val="center" w:pos="4536"/>
        <w:tab w:val="right" w:pos="9072"/>
      </w:tabs>
    </w:pPr>
  </w:style>
  <w:style w:type="character" w:customStyle="1" w:styleId="a4">
    <w:name w:val="Нижний колонтитул Знак"/>
    <w:basedOn w:val="a0"/>
    <w:link w:val="a3"/>
    <w:uiPriority w:val="99"/>
    <w:rsid w:val="00524B54"/>
    <w:rPr>
      <w:rFonts w:ascii="Times New Roman" w:eastAsia="Times New Roman" w:hAnsi="Times New Roman" w:cs="Times New Roman"/>
      <w:sz w:val="28"/>
      <w:szCs w:val="28"/>
      <w:lang w:eastAsia="ru-RU"/>
    </w:rPr>
  </w:style>
  <w:style w:type="paragraph" w:styleId="a5">
    <w:name w:val="Body Text Indent"/>
    <w:basedOn w:val="a"/>
    <w:link w:val="a6"/>
    <w:uiPriority w:val="99"/>
    <w:rsid w:val="00524B54"/>
    <w:pPr>
      <w:widowControl/>
      <w:autoSpaceDE/>
      <w:autoSpaceDN/>
      <w:ind w:firstLine="706"/>
    </w:pPr>
    <w:rPr>
      <w:sz w:val="24"/>
      <w:szCs w:val="24"/>
    </w:rPr>
  </w:style>
  <w:style w:type="character" w:customStyle="1" w:styleId="a6">
    <w:name w:val="Основной текст с отступом Знак"/>
    <w:basedOn w:val="a0"/>
    <w:link w:val="a5"/>
    <w:uiPriority w:val="99"/>
    <w:rsid w:val="00524B54"/>
    <w:rPr>
      <w:rFonts w:ascii="Times New Roman" w:eastAsia="Times New Roman" w:hAnsi="Times New Roman" w:cs="Times New Roman"/>
      <w:sz w:val="24"/>
      <w:szCs w:val="24"/>
      <w:lang w:eastAsia="ru-RU"/>
    </w:rPr>
  </w:style>
  <w:style w:type="paragraph" w:customStyle="1" w:styleId="ConsPlusCell">
    <w:name w:val="ConsPlusCell"/>
    <w:uiPriority w:val="99"/>
    <w:rsid w:val="00524B54"/>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paragraph" w:customStyle="1" w:styleId="ConsPlusNonformat">
    <w:name w:val="ConsPlusNonformat"/>
    <w:uiPriority w:val="99"/>
    <w:rsid w:val="00524B54"/>
    <w:pPr>
      <w:autoSpaceDE w:val="0"/>
      <w:autoSpaceDN w:val="0"/>
      <w:adjustRightInd w:val="0"/>
      <w:spacing w:after="0" w:line="240" w:lineRule="auto"/>
    </w:pPr>
    <w:rPr>
      <w:rFonts w:ascii="Courier New" w:eastAsia="Times New Roman" w:hAnsi="Courier New" w:cs="Courier New"/>
      <w:sz w:val="20"/>
      <w:szCs w:val="20"/>
    </w:rPr>
  </w:style>
  <w:style w:type="paragraph" w:styleId="a7">
    <w:name w:val="Normal (Web)"/>
    <w:basedOn w:val="a"/>
    <w:uiPriority w:val="99"/>
    <w:semiHidden/>
    <w:unhideWhenUsed/>
    <w:rsid w:val="007D23CA"/>
    <w:rPr>
      <w:sz w:val="24"/>
      <w:szCs w:val="24"/>
    </w:rPr>
  </w:style>
  <w:style w:type="paragraph" w:styleId="a8">
    <w:name w:val="Balloon Text"/>
    <w:basedOn w:val="a"/>
    <w:link w:val="a9"/>
    <w:uiPriority w:val="99"/>
    <w:semiHidden/>
    <w:unhideWhenUsed/>
    <w:rsid w:val="00F153B9"/>
    <w:rPr>
      <w:rFonts w:ascii="Tahoma" w:hAnsi="Tahoma" w:cs="Tahoma"/>
      <w:sz w:val="16"/>
      <w:szCs w:val="16"/>
    </w:rPr>
  </w:style>
  <w:style w:type="character" w:customStyle="1" w:styleId="a9">
    <w:name w:val="Текст выноски Знак"/>
    <w:basedOn w:val="a0"/>
    <w:link w:val="a8"/>
    <w:uiPriority w:val="99"/>
    <w:semiHidden/>
    <w:rsid w:val="00F153B9"/>
    <w:rPr>
      <w:rFonts w:ascii="Tahoma" w:eastAsia="Times New Roman" w:hAnsi="Tahoma" w:cs="Tahoma"/>
      <w:sz w:val="16"/>
      <w:szCs w:val="16"/>
      <w:lang w:eastAsia="ru-RU"/>
    </w:rPr>
  </w:style>
  <w:style w:type="paragraph" w:styleId="aa">
    <w:name w:val="List Paragraph"/>
    <w:basedOn w:val="a"/>
    <w:uiPriority w:val="34"/>
    <w:qFormat/>
    <w:rsid w:val="009378E4"/>
    <w:pPr>
      <w:ind w:left="720"/>
      <w:contextualSpacing/>
    </w:pPr>
  </w:style>
  <w:style w:type="character" w:styleId="ab">
    <w:name w:val="Hyperlink"/>
    <w:basedOn w:val="a0"/>
    <w:uiPriority w:val="99"/>
    <w:unhideWhenUsed/>
    <w:rsid w:val="00475F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809174">
      <w:bodyDiv w:val="1"/>
      <w:marLeft w:val="0"/>
      <w:marRight w:val="0"/>
      <w:marTop w:val="0"/>
      <w:marBottom w:val="0"/>
      <w:divBdr>
        <w:top w:val="none" w:sz="0" w:space="0" w:color="auto"/>
        <w:left w:val="none" w:sz="0" w:space="0" w:color="auto"/>
        <w:bottom w:val="none" w:sz="0" w:space="0" w:color="auto"/>
        <w:right w:val="none" w:sz="0" w:space="0" w:color="auto"/>
      </w:divBdr>
    </w:div>
    <w:div w:id="180369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4897A45-A073-465C-93E2-339FBE182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3368</Words>
  <Characters>19198</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МСХ НСО</Company>
  <LinksUpToDate>false</LinksUpToDate>
  <CharactersWithSpaces>22521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ggn</dc:creator>
  <cp:lastModifiedBy>Алиева Татьяна Борисовна</cp:lastModifiedBy>
  <cp:revision>3</cp:revision>
  <cp:lastPrinted>2014-08-28T10:06:00Z</cp:lastPrinted>
  <dcterms:created xsi:type="dcterms:W3CDTF">2014-09-02T08:16:00Z</dcterms:created>
  <dcterms:modified xsi:type="dcterms:W3CDTF">2014-09-02T08:50:00Z</dcterms:modified>
</cp:coreProperties>
</file>