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word/numbering.xml" ContentType="application/vnd.openxmlformats-officedocument.wordprocessingml.numbering+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275C" w:rsidRDefault="0006275C" w:rsidP="0006275C">
      <w:pPr>
        <w:spacing w:after="0"/>
        <w:jc w:val="center"/>
        <w:rPr>
          <w:rFonts w:ascii="Times New Roman" w:hAnsi="Times New Roman"/>
          <w:b/>
          <w:color w:val="000000"/>
          <w:sz w:val="24"/>
          <w:szCs w:val="24"/>
        </w:rPr>
      </w:pPr>
      <w:r>
        <w:rPr>
          <w:noProof/>
          <w:lang w:eastAsia="ru-RU"/>
        </w:rPr>
        <w:drawing>
          <wp:inline distT="0" distB="0" distL="0" distR="0" wp14:anchorId="4F4E1814" wp14:editId="01FE9A5D">
            <wp:extent cx="5934075" cy="8391525"/>
            <wp:effectExtent l="0" t="0" r="9525" b="9525"/>
            <wp:docPr id="1" name="Рисунок 1" descr="C:\Users\belonogova.UKS-NSO\Pictures\2014-07-08\Scan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elonogova.UKS-NSO\Pictures\2014-07-08\Scan1.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34075" cy="8391525"/>
                    </a:xfrm>
                    <a:prstGeom prst="rect">
                      <a:avLst/>
                    </a:prstGeom>
                    <a:noFill/>
                    <a:ln>
                      <a:noFill/>
                    </a:ln>
                  </pic:spPr>
                </pic:pic>
              </a:graphicData>
            </a:graphic>
          </wp:inline>
        </w:drawing>
      </w:r>
      <w:r>
        <w:rPr>
          <w:noProof/>
          <w:lang w:eastAsia="ru-RU"/>
        </w:rPr>
        <w:lastRenderedPageBreak/>
        <w:drawing>
          <wp:inline distT="0" distB="0" distL="0" distR="0" wp14:anchorId="1F748A8C" wp14:editId="54F3EF82">
            <wp:extent cx="5934075" cy="8391525"/>
            <wp:effectExtent l="0" t="0" r="9525" b="9525"/>
            <wp:docPr id="2" name="Рисунок 2" descr="C:\Users\belonogova.UKS-NSO\Pictures\2014-07-08\Scan1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elonogova.UKS-NSO\Pictures\2014-07-08\Scan10001.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34075" cy="8391525"/>
                    </a:xfrm>
                    <a:prstGeom prst="rect">
                      <a:avLst/>
                    </a:prstGeom>
                    <a:noFill/>
                    <a:ln>
                      <a:noFill/>
                    </a:ln>
                  </pic:spPr>
                </pic:pic>
              </a:graphicData>
            </a:graphic>
          </wp:inline>
        </w:drawing>
      </w:r>
      <w:r>
        <w:rPr>
          <w:noProof/>
          <w:lang w:eastAsia="ru-RU"/>
        </w:rPr>
        <w:lastRenderedPageBreak/>
        <w:drawing>
          <wp:inline distT="0" distB="0" distL="0" distR="0" wp14:anchorId="2D38261E" wp14:editId="5E1B2935">
            <wp:extent cx="5934075" cy="8391525"/>
            <wp:effectExtent l="0" t="0" r="9525" b="9525"/>
            <wp:docPr id="3" name="Рисунок 3" descr="C:\Users\belonogova.UKS-NSO\Pictures\2014-07-08\Scan1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belonogova.UKS-NSO\Pictures\2014-07-08\Scan10002.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34075" cy="8391525"/>
                    </a:xfrm>
                    <a:prstGeom prst="rect">
                      <a:avLst/>
                    </a:prstGeom>
                    <a:noFill/>
                    <a:ln>
                      <a:noFill/>
                    </a:ln>
                  </pic:spPr>
                </pic:pic>
              </a:graphicData>
            </a:graphic>
          </wp:inline>
        </w:drawing>
      </w:r>
      <w:r>
        <w:rPr>
          <w:noProof/>
          <w:lang w:eastAsia="ru-RU"/>
        </w:rPr>
        <w:lastRenderedPageBreak/>
        <w:drawing>
          <wp:inline distT="0" distB="0" distL="0" distR="0" wp14:anchorId="5308CE10" wp14:editId="13D626AA">
            <wp:extent cx="5934075" cy="8391525"/>
            <wp:effectExtent l="0" t="0" r="9525" b="9525"/>
            <wp:docPr id="4" name="Рисунок 4" descr="C:\Users\belonogova.UKS-NSO\Pictures\2014-07-08\Scan1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belonogova.UKS-NSO\Pictures\2014-07-08\Scan10003.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34075" cy="8391525"/>
                    </a:xfrm>
                    <a:prstGeom prst="rect">
                      <a:avLst/>
                    </a:prstGeom>
                    <a:noFill/>
                    <a:ln>
                      <a:noFill/>
                    </a:ln>
                  </pic:spPr>
                </pic:pic>
              </a:graphicData>
            </a:graphic>
          </wp:inline>
        </w:drawing>
      </w:r>
    </w:p>
    <w:p w:rsidR="0006275C" w:rsidRDefault="0006275C" w:rsidP="0006275C">
      <w:pPr>
        <w:spacing w:after="0"/>
        <w:jc w:val="center"/>
        <w:rPr>
          <w:rFonts w:ascii="Times New Roman" w:hAnsi="Times New Roman"/>
          <w:b/>
          <w:color w:val="000000"/>
          <w:sz w:val="24"/>
          <w:szCs w:val="24"/>
        </w:rPr>
      </w:pPr>
    </w:p>
    <w:p w:rsidR="0006275C" w:rsidRDefault="0006275C" w:rsidP="0006275C">
      <w:pPr>
        <w:spacing w:after="0"/>
        <w:jc w:val="center"/>
        <w:rPr>
          <w:rFonts w:ascii="Times New Roman" w:hAnsi="Times New Roman"/>
          <w:b/>
          <w:color w:val="000000"/>
          <w:sz w:val="24"/>
          <w:szCs w:val="24"/>
        </w:rPr>
      </w:pPr>
    </w:p>
    <w:p w:rsidR="0006275C" w:rsidRDefault="0006275C" w:rsidP="0006275C">
      <w:pPr>
        <w:spacing w:after="0"/>
        <w:jc w:val="center"/>
        <w:rPr>
          <w:rFonts w:ascii="Times New Roman" w:hAnsi="Times New Roman"/>
          <w:b/>
          <w:color w:val="000000"/>
          <w:sz w:val="24"/>
          <w:szCs w:val="24"/>
        </w:rPr>
      </w:pPr>
    </w:p>
    <w:p w:rsidR="0006275C" w:rsidRDefault="0006275C" w:rsidP="0006275C">
      <w:pPr>
        <w:spacing w:after="0"/>
        <w:jc w:val="center"/>
        <w:rPr>
          <w:rFonts w:ascii="Times New Roman" w:hAnsi="Times New Roman"/>
          <w:b/>
          <w:color w:val="000000"/>
          <w:sz w:val="24"/>
          <w:szCs w:val="24"/>
        </w:rPr>
      </w:pPr>
    </w:p>
    <w:p w:rsidR="0006275C" w:rsidRDefault="0006275C" w:rsidP="0006275C">
      <w:pPr>
        <w:spacing w:after="0"/>
        <w:jc w:val="center"/>
        <w:rPr>
          <w:rFonts w:ascii="Times New Roman" w:hAnsi="Times New Roman"/>
          <w:b/>
          <w:color w:val="000000"/>
          <w:sz w:val="24"/>
          <w:szCs w:val="24"/>
        </w:rPr>
      </w:pPr>
      <w:r>
        <w:rPr>
          <w:rFonts w:ascii="Times New Roman" w:hAnsi="Times New Roman"/>
          <w:b/>
          <w:color w:val="000000"/>
          <w:sz w:val="24"/>
          <w:szCs w:val="24"/>
        </w:rPr>
        <w:lastRenderedPageBreak/>
        <w:t xml:space="preserve">Проект </w:t>
      </w:r>
    </w:p>
    <w:p w:rsidR="0006275C" w:rsidRPr="00627AD1" w:rsidRDefault="0006275C" w:rsidP="0006275C">
      <w:pPr>
        <w:spacing w:after="0"/>
        <w:jc w:val="center"/>
        <w:rPr>
          <w:rFonts w:ascii="Times New Roman" w:hAnsi="Times New Roman"/>
          <w:b/>
          <w:color w:val="000000"/>
          <w:sz w:val="24"/>
          <w:szCs w:val="24"/>
        </w:rPr>
      </w:pPr>
      <w:r w:rsidRPr="0006275C">
        <w:rPr>
          <w:rFonts w:ascii="Times New Roman" w:hAnsi="Times New Roman"/>
          <w:b/>
          <w:color w:val="000000"/>
          <w:sz w:val="24"/>
          <w:szCs w:val="24"/>
        </w:rPr>
        <w:t xml:space="preserve"> </w:t>
      </w:r>
      <w:r w:rsidRPr="00627AD1">
        <w:rPr>
          <w:rFonts w:ascii="Times New Roman" w:hAnsi="Times New Roman"/>
          <w:b/>
          <w:color w:val="000000"/>
          <w:sz w:val="24"/>
          <w:szCs w:val="24"/>
        </w:rPr>
        <w:t xml:space="preserve">Государственный контракт </w:t>
      </w:r>
      <w:r>
        <w:rPr>
          <w:rFonts w:ascii="Times New Roman" w:hAnsi="Times New Roman"/>
          <w:b/>
          <w:color w:val="000000"/>
          <w:sz w:val="24"/>
          <w:szCs w:val="24"/>
        </w:rPr>
        <w:t>№_______________</w:t>
      </w:r>
    </w:p>
    <w:p w:rsidR="0006275C" w:rsidRPr="00627AD1" w:rsidRDefault="0006275C" w:rsidP="0006275C">
      <w:pPr>
        <w:spacing w:after="0"/>
        <w:jc w:val="center"/>
        <w:rPr>
          <w:rFonts w:ascii="Times New Roman" w:hAnsi="Times New Roman"/>
          <w:b/>
          <w:color w:val="000000"/>
          <w:sz w:val="24"/>
          <w:szCs w:val="24"/>
        </w:rPr>
      </w:pPr>
      <w:r w:rsidRPr="00627AD1">
        <w:rPr>
          <w:rFonts w:ascii="Times New Roman" w:hAnsi="Times New Roman"/>
          <w:b/>
          <w:color w:val="000000"/>
          <w:sz w:val="24"/>
          <w:szCs w:val="24"/>
        </w:rPr>
        <w:t>на выполнение</w:t>
      </w:r>
      <w:r>
        <w:rPr>
          <w:rFonts w:ascii="Times New Roman" w:hAnsi="Times New Roman"/>
          <w:b/>
          <w:color w:val="000000"/>
          <w:sz w:val="24"/>
          <w:szCs w:val="24"/>
        </w:rPr>
        <w:t xml:space="preserve"> подрядных</w:t>
      </w:r>
      <w:r w:rsidRPr="00627AD1">
        <w:rPr>
          <w:rFonts w:ascii="Times New Roman" w:hAnsi="Times New Roman"/>
          <w:b/>
          <w:color w:val="000000"/>
          <w:sz w:val="24"/>
          <w:szCs w:val="24"/>
        </w:rPr>
        <w:t xml:space="preserve"> работ по строительству объекта </w:t>
      </w:r>
    </w:p>
    <w:p w:rsidR="0006275C" w:rsidRPr="00627AD1" w:rsidRDefault="0006275C" w:rsidP="0006275C">
      <w:pPr>
        <w:spacing w:after="0"/>
        <w:jc w:val="center"/>
        <w:rPr>
          <w:rFonts w:ascii="Times New Roman" w:hAnsi="Times New Roman"/>
          <w:b/>
          <w:color w:val="000000"/>
          <w:sz w:val="24"/>
          <w:szCs w:val="24"/>
        </w:rPr>
      </w:pPr>
      <w:r>
        <w:rPr>
          <w:rFonts w:ascii="Times New Roman" w:hAnsi="Times New Roman"/>
          <w:b/>
          <w:color w:val="000000"/>
          <w:sz w:val="24"/>
          <w:szCs w:val="24"/>
        </w:rPr>
        <w:t>«Строительство спортивного комплекса в р. п. Колывань. 1 этап - футбольное поле с искусственным покрытием».</w:t>
      </w:r>
    </w:p>
    <w:p w:rsidR="0006275C" w:rsidRPr="00627AD1" w:rsidRDefault="0006275C" w:rsidP="0006275C">
      <w:pPr>
        <w:spacing w:after="0"/>
        <w:jc w:val="center"/>
        <w:rPr>
          <w:rFonts w:ascii="Times New Roman" w:hAnsi="Times New Roman"/>
          <w:b/>
          <w:color w:val="000000"/>
          <w:sz w:val="24"/>
          <w:szCs w:val="24"/>
        </w:rPr>
      </w:pPr>
    </w:p>
    <w:p w:rsidR="0006275C" w:rsidRPr="00627AD1" w:rsidRDefault="0006275C" w:rsidP="0006275C">
      <w:pPr>
        <w:tabs>
          <w:tab w:val="center" w:pos="4153"/>
          <w:tab w:val="right" w:pos="8306"/>
        </w:tabs>
        <w:spacing w:after="0"/>
        <w:rPr>
          <w:rFonts w:ascii="Times New Roman" w:hAnsi="Times New Roman"/>
          <w:sz w:val="24"/>
          <w:szCs w:val="24"/>
        </w:rPr>
      </w:pPr>
      <w:r w:rsidRPr="00627AD1">
        <w:rPr>
          <w:rFonts w:ascii="Times New Roman" w:hAnsi="Times New Roman"/>
          <w:sz w:val="24"/>
          <w:szCs w:val="24"/>
        </w:rPr>
        <w:t xml:space="preserve">г. Новосибирск                                                            </w:t>
      </w:r>
      <w:r>
        <w:rPr>
          <w:rFonts w:ascii="Times New Roman" w:hAnsi="Times New Roman"/>
          <w:sz w:val="24"/>
          <w:szCs w:val="24"/>
        </w:rPr>
        <w:t xml:space="preserve">                        </w:t>
      </w:r>
      <w:r w:rsidRPr="00627AD1">
        <w:rPr>
          <w:rFonts w:ascii="Times New Roman" w:hAnsi="Times New Roman"/>
          <w:sz w:val="24"/>
          <w:szCs w:val="24"/>
        </w:rPr>
        <w:t xml:space="preserve">           «___» _________  2014 г.</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proofErr w:type="gramStart"/>
      <w:r w:rsidRPr="00627AD1">
        <w:rPr>
          <w:rFonts w:ascii="Times New Roman" w:hAnsi="Times New Roman"/>
          <w:color w:val="000000"/>
          <w:sz w:val="24"/>
          <w:szCs w:val="24"/>
        </w:rPr>
        <w:t>Государственное казенное учреждение Новосибирской области «Управление капитального строительства» (ГКУ НСО «УКС»), именуемое в дальнейшем «Заказчик», для обеспечения нужд Новосибирской области, в лице директора Солнцева Владимира Борисовича, действующего на основании Устава, с одной стороны, и _____________________(для юридических лиц указываются полное наименование, организационно-правовая форма, ОГРН, место нахождения; для индивидуальных предпринимателей - фамилия, имя, отчество, основной государственный регистрационный номер индивидуального предпринимателя (ОГРНИП);</w:t>
      </w:r>
      <w:proofErr w:type="gramEnd"/>
      <w:r w:rsidRPr="00627AD1">
        <w:rPr>
          <w:rFonts w:ascii="Times New Roman" w:hAnsi="Times New Roman"/>
          <w:color w:val="000000"/>
          <w:sz w:val="24"/>
          <w:szCs w:val="24"/>
        </w:rPr>
        <w:t xml:space="preserve"> </w:t>
      </w:r>
      <w:proofErr w:type="gramStart"/>
      <w:r w:rsidRPr="00627AD1">
        <w:rPr>
          <w:rFonts w:ascii="Times New Roman" w:hAnsi="Times New Roman"/>
          <w:color w:val="000000"/>
          <w:sz w:val="24"/>
          <w:szCs w:val="24"/>
        </w:rPr>
        <w:t xml:space="preserve">для физических лиц - фамилия, имя, отчество, реквизиты документа, удостоверяющего личность, </w:t>
      </w:r>
      <w:r w:rsidRPr="00627AD1">
        <w:rPr>
          <w:rFonts w:ascii="Times New Roman" w:hAnsi="Times New Roman"/>
          <w:sz w:val="24"/>
          <w:szCs w:val="24"/>
        </w:rPr>
        <w:t xml:space="preserve">адрес регистрации по </w:t>
      </w:r>
      <w:r>
        <w:rPr>
          <w:rFonts w:ascii="Times New Roman" w:hAnsi="Times New Roman"/>
          <w:color w:val="000000"/>
          <w:sz w:val="24"/>
          <w:szCs w:val="24"/>
        </w:rPr>
        <w:t xml:space="preserve">месту жительства), именуемый </w:t>
      </w:r>
      <w:r w:rsidRPr="00627AD1">
        <w:rPr>
          <w:rFonts w:ascii="Times New Roman" w:hAnsi="Times New Roman"/>
          <w:color w:val="000000"/>
          <w:sz w:val="24"/>
          <w:szCs w:val="24"/>
        </w:rPr>
        <w:t>в дальнейшем «Подрядчик», в л</w:t>
      </w:r>
      <w:r>
        <w:rPr>
          <w:rFonts w:ascii="Times New Roman" w:hAnsi="Times New Roman"/>
          <w:color w:val="000000"/>
          <w:sz w:val="24"/>
          <w:szCs w:val="24"/>
        </w:rPr>
        <w:t xml:space="preserve">ице ______________, </w:t>
      </w:r>
      <w:proofErr w:type="spellStart"/>
      <w:r>
        <w:rPr>
          <w:rFonts w:ascii="Times New Roman" w:hAnsi="Times New Roman"/>
          <w:color w:val="000000"/>
          <w:sz w:val="24"/>
          <w:szCs w:val="24"/>
        </w:rPr>
        <w:t>действующ</w:t>
      </w:r>
      <w:proofErr w:type="spellEnd"/>
      <w:r>
        <w:rPr>
          <w:rFonts w:ascii="Times New Roman" w:hAnsi="Times New Roman"/>
          <w:color w:val="000000"/>
          <w:sz w:val="24"/>
          <w:szCs w:val="24"/>
        </w:rPr>
        <w:t>____</w:t>
      </w:r>
      <w:r w:rsidRPr="00627AD1">
        <w:rPr>
          <w:rFonts w:ascii="Times New Roman" w:hAnsi="Times New Roman"/>
          <w:color w:val="000000"/>
          <w:sz w:val="24"/>
          <w:szCs w:val="24"/>
        </w:rPr>
        <w:t>на основании ________________, с другой стороны, вместе именуемые «Стороны» и каждый в отдельности «Сторона», с соблюдением требований Гражданского кодекса Российской Федерации, Федерального закона от 05.04.2013 № 44-ФЗ «О контрактной системе в сфере закупок товаров, работ, услуг для обеспечения  государственных и</w:t>
      </w:r>
      <w:proofErr w:type="gramEnd"/>
      <w:r w:rsidRPr="00627AD1">
        <w:rPr>
          <w:rFonts w:ascii="Times New Roman" w:hAnsi="Times New Roman"/>
          <w:color w:val="000000"/>
          <w:sz w:val="24"/>
          <w:szCs w:val="24"/>
        </w:rPr>
        <w:t xml:space="preserve"> муниципальных нужд» (далее – Закон о контрактной системе), при способе определения Подрядчика путем проведения открытого аукциона в электронной форме  (протокол _______№ ______от _____</w:t>
      </w:r>
      <w:proofErr w:type="gramStart"/>
      <w:r w:rsidRPr="00627AD1">
        <w:rPr>
          <w:rFonts w:ascii="Times New Roman" w:hAnsi="Times New Roman"/>
          <w:color w:val="000000"/>
          <w:sz w:val="24"/>
          <w:szCs w:val="24"/>
        </w:rPr>
        <w:t xml:space="preserve"> )</w:t>
      </w:r>
      <w:proofErr w:type="gramEnd"/>
      <w:r w:rsidRPr="00627AD1">
        <w:rPr>
          <w:rFonts w:ascii="Times New Roman" w:hAnsi="Times New Roman"/>
          <w:color w:val="000000"/>
          <w:sz w:val="24"/>
          <w:szCs w:val="24"/>
        </w:rPr>
        <w:t xml:space="preserve"> заключили настоящий контракт (далее - Контракт) о нижеследующем:</w:t>
      </w:r>
    </w:p>
    <w:p w:rsidR="0006275C" w:rsidRPr="00627AD1" w:rsidRDefault="0006275C" w:rsidP="0006275C">
      <w:pPr>
        <w:widowControl w:val="0"/>
        <w:autoSpaceDE w:val="0"/>
        <w:spacing w:after="0" w:line="240" w:lineRule="auto"/>
        <w:ind w:firstLine="567"/>
        <w:rPr>
          <w:rFonts w:ascii="Times New Roman" w:hAnsi="Times New Roman"/>
          <w:color w:val="000000"/>
          <w:sz w:val="24"/>
          <w:szCs w:val="24"/>
        </w:rPr>
      </w:pPr>
    </w:p>
    <w:p w:rsidR="0006275C" w:rsidRPr="00627AD1" w:rsidRDefault="0006275C" w:rsidP="0006275C">
      <w:pPr>
        <w:widowControl w:val="0"/>
        <w:autoSpaceDE w:val="0"/>
        <w:spacing w:after="0" w:line="240" w:lineRule="auto"/>
        <w:ind w:firstLine="567"/>
        <w:jc w:val="center"/>
        <w:rPr>
          <w:rFonts w:ascii="Times New Roman" w:hAnsi="Times New Roman"/>
          <w:b/>
          <w:sz w:val="24"/>
          <w:szCs w:val="24"/>
        </w:rPr>
      </w:pPr>
      <w:r w:rsidRPr="00627AD1">
        <w:rPr>
          <w:rFonts w:ascii="Times New Roman" w:hAnsi="Times New Roman"/>
          <w:b/>
          <w:color w:val="000000"/>
          <w:sz w:val="24"/>
          <w:szCs w:val="24"/>
        </w:rPr>
        <w:t>1. Предмет Контракта</w:t>
      </w:r>
    </w:p>
    <w:p w:rsidR="0006275C" w:rsidRPr="00627AD1" w:rsidRDefault="0006275C" w:rsidP="0006275C">
      <w:pPr>
        <w:widowControl w:val="0"/>
        <w:autoSpaceDE w:val="0"/>
        <w:spacing w:after="0" w:line="240" w:lineRule="auto"/>
        <w:ind w:firstLine="567"/>
        <w:jc w:val="center"/>
        <w:rPr>
          <w:rFonts w:ascii="Times New Roman" w:hAnsi="Times New Roman"/>
          <w:b/>
          <w:sz w:val="24"/>
          <w:szCs w:val="24"/>
        </w:rPr>
      </w:pPr>
    </w:p>
    <w:p w:rsidR="0006275C" w:rsidRPr="00627AD1" w:rsidRDefault="0006275C" w:rsidP="0006275C">
      <w:pPr>
        <w:widowControl w:val="0"/>
        <w:tabs>
          <w:tab w:val="left" w:pos="709"/>
        </w:tabs>
        <w:autoSpaceDE w:val="0"/>
        <w:spacing w:after="0" w:line="240" w:lineRule="auto"/>
        <w:ind w:firstLine="567"/>
        <w:jc w:val="both"/>
        <w:rPr>
          <w:rFonts w:ascii="Times New Roman" w:hAnsi="Times New Roman"/>
          <w:sz w:val="24"/>
          <w:szCs w:val="24"/>
        </w:rPr>
      </w:pPr>
      <w:r w:rsidRPr="00627AD1">
        <w:rPr>
          <w:rFonts w:ascii="Times New Roman" w:hAnsi="Times New Roman"/>
          <w:color w:val="000000"/>
          <w:sz w:val="24"/>
          <w:szCs w:val="24"/>
        </w:rPr>
        <w:t xml:space="preserve">1.1. </w:t>
      </w:r>
      <w:proofErr w:type="gramStart"/>
      <w:r w:rsidRPr="00627AD1">
        <w:rPr>
          <w:rFonts w:ascii="Times New Roman" w:hAnsi="Times New Roman"/>
          <w:color w:val="000000"/>
          <w:sz w:val="24"/>
          <w:szCs w:val="24"/>
        </w:rPr>
        <w:t xml:space="preserve">Подрядчик </w:t>
      </w:r>
      <w:r w:rsidRPr="00627AD1">
        <w:rPr>
          <w:rFonts w:ascii="Times New Roman" w:hAnsi="Times New Roman"/>
          <w:sz w:val="24"/>
          <w:szCs w:val="24"/>
        </w:rPr>
        <w:t>по заданию Заказчика обязуется в установленный срок выполнить</w:t>
      </w:r>
      <w:r>
        <w:rPr>
          <w:rFonts w:ascii="Times New Roman" w:hAnsi="Times New Roman"/>
          <w:sz w:val="24"/>
          <w:szCs w:val="24"/>
        </w:rPr>
        <w:t xml:space="preserve"> подрядные</w:t>
      </w:r>
      <w:r w:rsidRPr="00627AD1">
        <w:rPr>
          <w:rFonts w:ascii="Times New Roman" w:hAnsi="Times New Roman"/>
          <w:sz w:val="24"/>
          <w:szCs w:val="24"/>
        </w:rPr>
        <w:t xml:space="preserve"> работы по строительству (далее – Работы) объекта капитального строител</w:t>
      </w:r>
      <w:r>
        <w:rPr>
          <w:rFonts w:ascii="Times New Roman" w:hAnsi="Times New Roman"/>
          <w:sz w:val="24"/>
          <w:szCs w:val="24"/>
        </w:rPr>
        <w:t xml:space="preserve">ьства </w:t>
      </w:r>
      <w:r w:rsidRPr="00B02EB6">
        <w:rPr>
          <w:rFonts w:ascii="Times New Roman" w:hAnsi="Times New Roman"/>
          <w:b/>
          <w:sz w:val="24"/>
          <w:szCs w:val="24"/>
        </w:rPr>
        <w:t>«Строительство спортивного комплекса в р. п. Колывань. 1 этап – футбольное поле с искусственным</w:t>
      </w:r>
      <w:r>
        <w:rPr>
          <w:rFonts w:ascii="Times New Roman" w:hAnsi="Times New Roman"/>
          <w:sz w:val="24"/>
          <w:szCs w:val="24"/>
        </w:rPr>
        <w:t xml:space="preserve"> </w:t>
      </w:r>
      <w:r>
        <w:rPr>
          <w:rFonts w:ascii="Times New Roman" w:hAnsi="Times New Roman"/>
          <w:b/>
          <w:sz w:val="24"/>
          <w:szCs w:val="24"/>
        </w:rPr>
        <w:t>покрытием»</w:t>
      </w:r>
      <w:r w:rsidRPr="00627AD1">
        <w:rPr>
          <w:rFonts w:ascii="Times New Roman" w:hAnsi="Times New Roman"/>
          <w:sz w:val="24"/>
          <w:szCs w:val="24"/>
        </w:rPr>
        <w:t xml:space="preserve"> (далее - Объект) и передать результат Работ Заказчику, а Заказчик обязуется принять результат выполненных Работ и оплатить их в порядке и на условиях, предусмотренных Контрактом</w:t>
      </w:r>
      <w:r w:rsidRPr="00627AD1">
        <w:rPr>
          <w:rFonts w:ascii="Times New Roman" w:hAnsi="Times New Roman"/>
          <w:color w:val="000000"/>
          <w:sz w:val="24"/>
          <w:szCs w:val="24"/>
        </w:rPr>
        <w:t>.</w:t>
      </w:r>
      <w:proofErr w:type="gramEnd"/>
    </w:p>
    <w:p w:rsidR="0006275C" w:rsidRPr="00627AD1" w:rsidRDefault="0006275C" w:rsidP="0006275C">
      <w:pPr>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1.2. Подрядчик обязан выполнять Работы в соответствии с Описанием объекта закупки (приложение № 1 к Контракту), Проектной и Рабочей документацией, в сроки, указанные в Контракте и</w:t>
      </w:r>
      <w:r>
        <w:rPr>
          <w:rFonts w:ascii="Times New Roman" w:hAnsi="Times New Roman"/>
          <w:sz w:val="24"/>
          <w:szCs w:val="24"/>
        </w:rPr>
        <w:t xml:space="preserve"> в Графике производства</w:t>
      </w:r>
      <w:r w:rsidRPr="00627AD1">
        <w:rPr>
          <w:rFonts w:ascii="Times New Roman" w:hAnsi="Times New Roman"/>
          <w:sz w:val="24"/>
          <w:szCs w:val="24"/>
        </w:rPr>
        <w:t xml:space="preserve"> работ (приложение № 3 к Контракту). </w:t>
      </w:r>
    </w:p>
    <w:p w:rsidR="0006275C" w:rsidRPr="00627AD1" w:rsidRDefault="0006275C" w:rsidP="0006275C">
      <w:pPr>
        <w:widowControl w:val="0"/>
        <w:autoSpaceDE w:val="0"/>
        <w:spacing w:after="0" w:line="240" w:lineRule="auto"/>
        <w:ind w:firstLine="567"/>
        <w:jc w:val="both"/>
        <w:rPr>
          <w:rFonts w:ascii="Times New Roman" w:hAnsi="Times New Roman"/>
          <w:b/>
          <w:color w:val="000000"/>
          <w:sz w:val="24"/>
          <w:szCs w:val="24"/>
        </w:rPr>
      </w:pPr>
      <w:bookmarkStart w:id="0" w:name="Par1240"/>
      <w:bookmarkEnd w:id="0"/>
      <w:r w:rsidRPr="00627AD1">
        <w:rPr>
          <w:rFonts w:ascii="Times New Roman" w:hAnsi="Times New Roman"/>
          <w:sz w:val="24"/>
          <w:szCs w:val="24"/>
        </w:rPr>
        <w:t>1.3. Выполнение Работ осуществляется Подрядчиком в соответствии с законодательством Российской Федерации, законодательством Новосибирской области, требованиями иных нормативных правовых актов, регулирующих порядок выполнения такого вида работ, устанавливающих требования к качеству такого вида работ, в соответствии с условиями Контракта.</w:t>
      </w:r>
    </w:p>
    <w:p w:rsidR="0006275C" w:rsidRPr="00627AD1" w:rsidRDefault="0006275C" w:rsidP="0006275C">
      <w:pPr>
        <w:widowControl w:val="0"/>
        <w:autoSpaceDE w:val="0"/>
        <w:spacing w:after="0" w:line="240" w:lineRule="auto"/>
        <w:ind w:firstLine="567"/>
        <w:jc w:val="center"/>
        <w:rPr>
          <w:rFonts w:ascii="Times New Roman" w:hAnsi="Times New Roman"/>
          <w:b/>
          <w:color w:val="000000"/>
          <w:sz w:val="24"/>
          <w:szCs w:val="24"/>
        </w:rPr>
      </w:pPr>
    </w:p>
    <w:p w:rsidR="0006275C" w:rsidRPr="00627AD1" w:rsidRDefault="0006275C" w:rsidP="0006275C">
      <w:pPr>
        <w:widowControl w:val="0"/>
        <w:autoSpaceDE w:val="0"/>
        <w:spacing w:after="0" w:line="240" w:lineRule="auto"/>
        <w:ind w:firstLine="567"/>
        <w:jc w:val="center"/>
        <w:rPr>
          <w:rFonts w:ascii="Times New Roman" w:hAnsi="Times New Roman"/>
          <w:b/>
          <w:sz w:val="24"/>
          <w:szCs w:val="24"/>
        </w:rPr>
      </w:pPr>
      <w:r w:rsidRPr="00627AD1">
        <w:rPr>
          <w:rFonts w:ascii="Times New Roman" w:hAnsi="Times New Roman"/>
          <w:b/>
          <w:color w:val="000000"/>
          <w:sz w:val="24"/>
          <w:szCs w:val="24"/>
        </w:rPr>
        <w:t>2. Цена Контракта и порядок расчетов</w:t>
      </w:r>
    </w:p>
    <w:p w:rsidR="0006275C" w:rsidRPr="00627AD1" w:rsidRDefault="0006275C" w:rsidP="0006275C">
      <w:pPr>
        <w:widowControl w:val="0"/>
        <w:autoSpaceDE w:val="0"/>
        <w:spacing w:after="0" w:line="240" w:lineRule="auto"/>
        <w:ind w:firstLine="567"/>
        <w:jc w:val="center"/>
        <w:rPr>
          <w:rFonts w:ascii="Times New Roman" w:hAnsi="Times New Roman"/>
          <w:b/>
          <w:sz w:val="24"/>
          <w:szCs w:val="24"/>
        </w:rPr>
      </w:pPr>
    </w:p>
    <w:p w:rsidR="0006275C" w:rsidRPr="00627AD1" w:rsidRDefault="0006275C" w:rsidP="0006275C">
      <w:pPr>
        <w:widowControl w:val="0"/>
        <w:autoSpaceDE w:val="0"/>
        <w:spacing w:after="0" w:line="240" w:lineRule="auto"/>
        <w:ind w:firstLine="567"/>
        <w:rPr>
          <w:rFonts w:ascii="Times New Roman" w:hAnsi="Times New Roman"/>
          <w:b/>
          <w:color w:val="000000"/>
          <w:sz w:val="24"/>
          <w:szCs w:val="24"/>
          <w:u w:val="single"/>
        </w:rPr>
      </w:pPr>
      <w:r w:rsidRPr="00627AD1">
        <w:rPr>
          <w:rFonts w:ascii="Times New Roman" w:hAnsi="Times New Roman"/>
          <w:color w:val="000000"/>
          <w:sz w:val="24"/>
          <w:szCs w:val="24"/>
        </w:rPr>
        <w:t>2.1. Цена К</w:t>
      </w:r>
      <w:r>
        <w:rPr>
          <w:rFonts w:ascii="Times New Roman" w:hAnsi="Times New Roman"/>
          <w:color w:val="000000"/>
          <w:sz w:val="24"/>
          <w:szCs w:val="24"/>
        </w:rPr>
        <w:t>онтракта составляет</w:t>
      </w:r>
      <w:proofErr w:type="gramStart"/>
      <w:r>
        <w:rPr>
          <w:rFonts w:ascii="Times New Roman" w:hAnsi="Times New Roman"/>
          <w:color w:val="000000"/>
          <w:sz w:val="24"/>
          <w:szCs w:val="24"/>
        </w:rPr>
        <w:t xml:space="preserve"> </w:t>
      </w:r>
      <w:r>
        <w:rPr>
          <w:rFonts w:ascii="Times New Roman" w:hAnsi="Times New Roman"/>
          <w:b/>
          <w:color w:val="000000"/>
          <w:sz w:val="24"/>
          <w:szCs w:val="24"/>
        </w:rPr>
        <w:t>______________(____</w:t>
      </w:r>
      <w:r>
        <w:rPr>
          <w:rFonts w:ascii="Times New Roman" w:hAnsi="Times New Roman"/>
          <w:b/>
          <w:color w:val="000000"/>
          <w:sz w:val="24"/>
          <w:szCs w:val="24"/>
        </w:rPr>
        <w:softHyphen/>
      </w:r>
      <w:r>
        <w:rPr>
          <w:rFonts w:ascii="Times New Roman" w:hAnsi="Times New Roman"/>
          <w:b/>
          <w:color w:val="000000"/>
          <w:sz w:val="24"/>
          <w:szCs w:val="24"/>
        </w:rPr>
        <w:softHyphen/>
      </w:r>
      <w:r>
        <w:rPr>
          <w:rFonts w:ascii="Times New Roman" w:hAnsi="Times New Roman"/>
          <w:b/>
          <w:color w:val="000000"/>
          <w:sz w:val="24"/>
          <w:szCs w:val="24"/>
        </w:rPr>
        <w:softHyphen/>
        <w:t>______________________________ ______________)</w:t>
      </w:r>
      <w:proofErr w:type="gramEnd"/>
      <w:r>
        <w:rPr>
          <w:rFonts w:ascii="Times New Roman" w:hAnsi="Times New Roman"/>
          <w:b/>
          <w:color w:val="000000"/>
          <w:sz w:val="24"/>
          <w:szCs w:val="24"/>
        </w:rPr>
        <w:t xml:space="preserve">рублей 00 </w:t>
      </w:r>
      <w:r w:rsidRPr="000B1BBA">
        <w:rPr>
          <w:rFonts w:ascii="Times New Roman" w:hAnsi="Times New Roman"/>
          <w:b/>
          <w:color w:val="000000"/>
          <w:sz w:val="24"/>
          <w:szCs w:val="24"/>
        </w:rPr>
        <w:t>копеек</w:t>
      </w:r>
      <w:r w:rsidRPr="00627AD1">
        <w:rPr>
          <w:rFonts w:ascii="Times New Roman" w:hAnsi="Times New Roman"/>
          <w:color w:val="000000"/>
          <w:sz w:val="24"/>
          <w:szCs w:val="24"/>
        </w:rPr>
        <w:t xml:space="preserve">, в том числе НДС - </w:t>
      </w:r>
      <w:r>
        <w:rPr>
          <w:rFonts w:ascii="Times New Roman" w:hAnsi="Times New Roman"/>
          <w:color w:val="000000"/>
          <w:sz w:val="24"/>
          <w:szCs w:val="24"/>
        </w:rPr>
        <w:t>18%</w:t>
      </w:r>
      <w:r w:rsidRPr="00627AD1">
        <w:rPr>
          <w:rFonts w:ascii="Times New Roman" w:hAnsi="Times New Roman"/>
          <w:color w:val="000000"/>
          <w:sz w:val="24"/>
          <w:szCs w:val="24"/>
        </w:rPr>
        <w:t xml:space="preserve"> </w:t>
      </w:r>
      <w:r>
        <w:rPr>
          <w:rFonts w:ascii="Times New Roman" w:hAnsi="Times New Roman"/>
          <w:color w:val="000000"/>
          <w:sz w:val="24"/>
          <w:szCs w:val="24"/>
        </w:rPr>
        <w:t>_____</w:t>
      </w:r>
      <w:r>
        <w:rPr>
          <w:rFonts w:ascii="Times New Roman" w:hAnsi="Times New Roman"/>
          <w:b/>
          <w:color w:val="000000"/>
          <w:sz w:val="24"/>
          <w:szCs w:val="24"/>
        </w:rPr>
        <w:t xml:space="preserve">_________________(_______ __________________________________________________________)рублей____ </w:t>
      </w:r>
      <w:r>
        <w:rPr>
          <w:rFonts w:ascii="Times New Roman" w:hAnsi="Times New Roman"/>
          <w:color w:val="000000"/>
          <w:sz w:val="24"/>
          <w:szCs w:val="24"/>
        </w:rPr>
        <w:t>копеек</w:t>
      </w:r>
      <w:r w:rsidRPr="00627AD1">
        <w:rPr>
          <w:rFonts w:ascii="Times New Roman" w:hAnsi="Times New Roman"/>
          <w:color w:val="000000"/>
          <w:sz w:val="24"/>
          <w:szCs w:val="24"/>
        </w:rPr>
        <w:t xml:space="preserve"> (далее - цена Контракта).</w:t>
      </w:r>
    </w:p>
    <w:p w:rsidR="0006275C" w:rsidRPr="00627AD1" w:rsidRDefault="0006275C" w:rsidP="0006275C">
      <w:pPr>
        <w:autoSpaceDE w:val="0"/>
        <w:spacing w:after="0" w:line="240" w:lineRule="auto"/>
        <w:ind w:firstLine="567"/>
        <w:jc w:val="both"/>
        <w:rPr>
          <w:rFonts w:ascii="Times New Roman" w:hAnsi="Times New Roman"/>
          <w:color w:val="000000"/>
          <w:sz w:val="24"/>
          <w:szCs w:val="24"/>
        </w:rPr>
      </w:pPr>
      <w:r w:rsidRPr="00627AD1">
        <w:rPr>
          <w:rFonts w:ascii="Times New Roman" w:hAnsi="Times New Roman"/>
          <w:sz w:val="24"/>
          <w:szCs w:val="24"/>
        </w:rPr>
        <w:lastRenderedPageBreak/>
        <w:t>В случае</w:t>
      </w:r>
      <w:proofErr w:type="gramStart"/>
      <w:r w:rsidRPr="00627AD1">
        <w:rPr>
          <w:rFonts w:ascii="Times New Roman" w:hAnsi="Times New Roman"/>
          <w:sz w:val="24"/>
          <w:szCs w:val="24"/>
        </w:rPr>
        <w:t>,</w:t>
      </w:r>
      <w:proofErr w:type="gramEnd"/>
      <w:r w:rsidRPr="00627AD1">
        <w:rPr>
          <w:rFonts w:ascii="Times New Roman" w:hAnsi="Times New Roman"/>
          <w:sz w:val="24"/>
          <w:szCs w:val="24"/>
        </w:rPr>
        <w:t xml:space="preserve"> если Контракт заключается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контракта </w:t>
      </w:r>
      <w:r w:rsidRPr="00627AD1">
        <w:rPr>
          <w:rFonts w:ascii="Times New Roman" w:hAnsi="Times New Roman"/>
          <w:i/>
          <w:sz w:val="24"/>
          <w:szCs w:val="24"/>
        </w:rPr>
        <w:t>(с</w:t>
      </w:r>
      <w:r w:rsidRPr="00627AD1">
        <w:rPr>
          <w:rFonts w:ascii="Times New Roman" w:hAnsi="Times New Roman"/>
          <w:i/>
          <w:color w:val="000000"/>
          <w:sz w:val="24"/>
          <w:szCs w:val="24"/>
        </w:rPr>
        <w:t xml:space="preserve"> вознаграждения, подлежащего оплате физическому лицу - Подрядчику, Заказчик обязан удержать и перечислить в бюджет налог на доходы физических лиц в размере 13%), а также Заказчик уплачивает страховые взносы в государственные внебюджетные фонды (в  пенсионный фонд и фонд медицинского страхования), за исключением взносов в фонд социального страхования.)</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 xml:space="preserve"> Источник финансирования: средства областного бюджета Новосибирской области.</w:t>
      </w:r>
    </w:p>
    <w:p w:rsidR="0006275C" w:rsidRPr="00627AD1" w:rsidRDefault="0006275C" w:rsidP="0006275C">
      <w:pPr>
        <w:pStyle w:val="ConsPlusNormal"/>
        <w:ind w:firstLine="567"/>
        <w:jc w:val="both"/>
        <w:rPr>
          <w:rFonts w:ascii="Times New Roman" w:hAnsi="Times New Roman" w:cs="Times New Roman"/>
          <w:sz w:val="24"/>
          <w:szCs w:val="24"/>
        </w:rPr>
      </w:pPr>
      <w:r w:rsidRPr="00627AD1">
        <w:rPr>
          <w:rFonts w:ascii="Times New Roman" w:hAnsi="Times New Roman" w:cs="Times New Roman"/>
          <w:sz w:val="24"/>
          <w:szCs w:val="24"/>
        </w:rPr>
        <w:t>Объемы ассигнований на оплату по настоящему Контракту составляют:</w:t>
      </w:r>
    </w:p>
    <w:p w:rsidR="0006275C" w:rsidRPr="00627AD1" w:rsidRDefault="0006275C" w:rsidP="0006275C">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 xml:space="preserve">на 2015 год – </w:t>
      </w:r>
      <w:r>
        <w:rPr>
          <w:rFonts w:ascii="Times New Roman" w:hAnsi="Times New Roman" w:cs="Times New Roman"/>
          <w:b/>
          <w:sz w:val="24"/>
          <w:szCs w:val="24"/>
        </w:rPr>
        <w:t>30 272 990 рублей.</w:t>
      </w:r>
    </w:p>
    <w:p w:rsidR="0006275C" w:rsidRPr="00627AD1" w:rsidRDefault="0006275C" w:rsidP="0006275C">
      <w:pPr>
        <w:widowControl w:val="0"/>
        <w:autoSpaceDE w:val="0"/>
        <w:autoSpaceDN w:val="0"/>
        <w:adjustRightInd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2.2. 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связанные с выполнением Работ, предусмотренных Контрактом, в полном объеме, страхование, уплату таможенных пошлин, налогов, сборов и других обязательных платежей. </w:t>
      </w:r>
    </w:p>
    <w:p w:rsidR="0006275C" w:rsidRPr="00627AD1" w:rsidRDefault="0006275C" w:rsidP="0006275C">
      <w:pPr>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2.3. </w:t>
      </w:r>
      <w:proofErr w:type="gramStart"/>
      <w:r w:rsidRPr="00627AD1">
        <w:rPr>
          <w:rFonts w:ascii="Times New Roman" w:hAnsi="Times New Roman"/>
          <w:sz w:val="24"/>
          <w:szCs w:val="24"/>
        </w:rPr>
        <w:t>Определение стоимости фактически выполненных работ производится  базисно-индексным методом по сборникам ТЕР-2001</w:t>
      </w:r>
      <w:r>
        <w:rPr>
          <w:rFonts w:ascii="Times New Roman" w:hAnsi="Times New Roman"/>
          <w:sz w:val="24"/>
          <w:szCs w:val="24"/>
        </w:rPr>
        <w:t>(редакция 2009)</w:t>
      </w:r>
      <w:r w:rsidRPr="00627AD1">
        <w:rPr>
          <w:rFonts w:ascii="Times New Roman" w:hAnsi="Times New Roman"/>
          <w:sz w:val="24"/>
          <w:szCs w:val="24"/>
        </w:rPr>
        <w:t>, с переводом в текущие цены по сборнику «Индексов цен в строительстве», разработанным Министерством строительства и жилищно-коммунального хозяйства Н</w:t>
      </w:r>
      <w:r>
        <w:rPr>
          <w:rFonts w:ascii="Times New Roman" w:hAnsi="Times New Roman"/>
          <w:sz w:val="24"/>
          <w:szCs w:val="24"/>
        </w:rPr>
        <w:t>овосибирской области, выпуск № 4 июнь 2013 г.</w:t>
      </w:r>
      <w:r w:rsidRPr="00627AD1">
        <w:rPr>
          <w:rFonts w:ascii="Times New Roman" w:hAnsi="Times New Roman"/>
          <w:sz w:val="24"/>
          <w:szCs w:val="24"/>
        </w:rPr>
        <w:t xml:space="preserve"> в соответствии с </w:t>
      </w:r>
      <w:r>
        <w:rPr>
          <w:rFonts w:ascii="Times New Roman" w:hAnsi="Times New Roman"/>
          <w:sz w:val="24"/>
          <w:szCs w:val="24"/>
        </w:rPr>
        <w:t xml:space="preserve">письмом  </w:t>
      </w:r>
      <w:proofErr w:type="spellStart"/>
      <w:r>
        <w:rPr>
          <w:rFonts w:ascii="Times New Roman" w:hAnsi="Times New Roman"/>
          <w:sz w:val="24"/>
          <w:szCs w:val="24"/>
        </w:rPr>
        <w:t>МСиЖКХ</w:t>
      </w:r>
      <w:proofErr w:type="spellEnd"/>
      <w:r>
        <w:rPr>
          <w:rFonts w:ascii="Times New Roman" w:hAnsi="Times New Roman"/>
          <w:sz w:val="24"/>
          <w:szCs w:val="24"/>
        </w:rPr>
        <w:t xml:space="preserve"> НСО № 2791-05</w:t>
      </w:r>
      <w:r w:rsidRPr="008A32E8">
        <w:rPr>
          <w:rFonts w:ascii="Times New Roman" w:hAnsi="Times New Roman"/>
          <w:sz w:val="24"/>
          <w:szCs w:val="24"/>
        </w:rPr>
        <w:t>/</w:t>
      </w:r>
      <w:r>
        <w:rPr>
          <w:rFonts w:ascii="Times New Roman" w:hAnsi="Times New Roman"/>
          <w:sz w:val="24"/>
          <w:szCs w:val="24"/>
        </w:rPr>
        <w:t>21 от 31.05.2013</w:t>
      </w:r>
      <w:r w:rsidRPr="00627AD1">
        <w:rPr>
          <w:rFonts w:ascii="Times New Roman" w:hAnsi="Times New Roman"/>
          <w:sz w:val="24"/>
          <w:szCs w:val="24"/>
        </w:rPr>
        <w:t>г. При определении стоимости фактически выполненных работ за текущий месяц используется понижающий коэффициент</w:t>
      </w:r>
      <w:proofErr w:type="gramEnd"/>
      <w:r w:rsidRPr="00627AD1">
        <w:rPr>
          <w:rFonts w:ascii="Times New Roman" w:hAnsi="Times New Roman"/>
          <w:sz w:val="24"/>
          <w:szCs w:val="24"/>
        </w:rPr>
        <w:t>, полученный путем деления с</w:t>
      </w:r>
      <w:r w:rsidRPr="00627AD1">
        <w:rPr>
          <w:rFonts w:ascii="Times New Roman" w:hAnsi="Times New Roman"/>
          <w:bCs/>
          <w:sz w:val="24"/>
          <w:szCs w:val="24"/>
        </w:rPr>
        <w:t xml:space="preserve">тоимости работ по контракту (п.2.1) на начальную (максимальную) цену аукциона </w:t>
      </w:r>
      <w:r w:rsidRPr="00627AD1">
        <w:rPr>
          <w:rFonts w:ascii="Times New Roman" w:hAnsi="Times New Roman"/>
          <w:bCs/>
          <w:i/>
          <w:sz w:val="24"/>
          <w:szCs w:val="24"/>
        </w:rPr>
        <w:t>(</w:t>
      </w:r>
      <w:r w:rsidRPr="00627AD1">
        <w:rPr>
          <w:rFonts w:ascii="Times New Roman" w:hAnsi="Times New Roman"/>
          <w:i/>
          <w:sz w:val="24"/>
          <w:szCs w:val="24"/>
        </w:rPr>
        <w:t>понижающий</w:t>
      </w:r>
      <w:r w:rsidRPr="00627AD1">
        <w:rPr>
          <w:rFonts w:ascii="Times New Roman" w:hAnsi="Times New Roman"/>
          <w:bCs/>
          <w:i/>
          <w:sz w:val="24"/>
          <w:szCs w:val="24"/>
        </w:rPr>
        <w:t xml:space="preserve"> коэффициент применяется к</w:t>
      </w:r>
      <w:r w:rsidRPr="00627AD1">
        <w:rPr>
          <w:rFonts w:ascii="Times New Roman" w:hAnsi="Times New Roman"/>
          <w:i/>
          <w:sz w:val="24"/>
          <w:szCs w:val="24"/>
        </w:rPr>
        <w:t xml:space="preserve"> итогу до начисления НДС)</w:t>
      </w:r>
      <w:r w:rsidRPr="00627AD1">
        <w:rPr>
          <w:rFonts w:ascii="Times New Roman" w:hAnsi="Times New Roman"/>
          <w:sz w:val="24"/>
          <w:szCs w:val="24"/>
        </w:rPr>
        <w:t>. Размер понижающего коэффициента фиксируется Протоколом согласования цены (</w:t>
      </w:r>
      <w:r w:rsidRPr="00F7623E">
        <w:rPr>
          <w:rFonts w:ascii="Times New Roman" w:hAnsi="Times New Roman"/>
          <w:sz w:val="24"/>
          <w:szCs w:val="24"/>
        </w:rPr>
        <w:t>Приложение № 4</w:t>
      </w:r>
      <w:r w:rsidRPr="00627AD1">
        <w:rPr>
          <w:rFonts w:ascii="Times New Roman" w:hAnsi="Times New Roman"/>
          <w:sz w:val="24"/>
          <w:szCs w:val="24"/>
        </w:rPr>
        <w:t xml:space="preserve"> к настоящему Контракту), который подписывается Сторонами одновременно с настоящим Контрактом</w:t>
      </w:r>
    </w:p>
    <w:p w:rsidR="0006275C" w:rsidRPr="00627AD1" w:rsidRDefault="0006275C" w:rsidP="0006275C">
      <w:pPr>
        <w:spacing w:after="0" w:line="240" w:lineRule="auto"/>
        <w:ind w:firstLine="567"/>
        <w:jc w:val="both"/>
        <w:rPr>
          <w:rFonts w:ascii="Times New Roman" w:hAnsi="Times New Roman"/>
          <w:sz w:val="24"/>
          <w:szCs w:val="24"/>
        </w:rPr>
      </w:pPr>
      <w:r w:rsidRPr="00627AD1">
        <w:rPr>
          <w:rFonts w:ascii="Times New Roman" w:hAnsi="Times New Roman"/>
          <w:sz w:val="24"/>
          <w:szCs w:val="24"/>
        </w:rPr>
        <w:t>2.4. Основанием для оплаты за выполненные работы являются:</w:t>
      </w:r>
    </w:p>
    <w:p w:rsidR="0006275C" w:rsidRPr="00627AD1" w:rsidRDefault="0006275C" w:rsidP="0006275C">
      <w:pPr>
        <w:spacing w:after="0" w:line="240" w:lineRule="auto"/>
        <w:ind w:firstLine="567"/>
        <w:jc w:val="both"/>
        <w:rPr>
          <w:rFonts w:ascii="Times New Roman" w:hAnsi="Times New Roman"/>
          <w:sz w:val="24"/>
          <w:szCs w:val="24"/>
        </w:rPr>
      </w:pPr>
      <w:r w:rsidRPr="00627AD1">
        <w:rPr>
          <w:rFonts w:ascii="Times New Roman" w:hAnsi="Times New Roman"/>
          <w:sz w:val="24"/>
          <w:szCs w:val="24"/>
        </w:rPr>
        <w:t>- Акт приемки выполненных работ (КС-2), подписанный обеими Сторонами;</w:t>
      </w:r>
    </w:p>
    <w:p w:rsidR="0006275C" w:rsidRPr="00627AD1" w:rsidRDefault="0006275C" w:rsidP="0006275C">
      <w:pPr>
        <w:spacing w:after="0" w:line="240" w:lineRule="auto"/>
        <w:ind w:firstLine="567"/>
        <w:jc w:val="both"/>
        <w:rPr>
          <w:rFonts w:ascii="Times New Roman" w:hAnsi="Times New Roman"/>
          <w:sz w:val="24"/>
          <w:szCs w:val="24"/>
        </w:rPr>
      </w:pPr>
      <w:r w:rsidRPr="00627AD1">
        <w:rPr>
          <w:rFonts w:ascii="Times New Roman" w:hAnsi="Times New Roman"/>
          <w:sz w:val="24"/>
          <w:szCs w:val="24"/>
        </w:rPr>
        <w:t>- Справка о стоимости выполненных работ и затрат (КС-3), подписанная обеими Сторонами;</w:t>
      </w:r>
    </w:p>
    <w:p w:rsidR="0006275C" w:rsidRPr="00627AD1" w:rsidRDefault="0006275C" w:rsidP="0006275C">
      <w:pPr>
        <w:spacing w:after="0" w:line="240" w:lineRule="auto"/>
        <w:ind w:firstLine="567"/>
        <w:jc w:val="both"/>
        <w:rPr>
          <w:rFonts w:ascii="Times New Roman" w:hAnsi="Times New Roman"/>
          <w:sz w:val="24"/>
          <w:szCs w:val="24"/>
        </w:rPr>
      </w:pPr>
      <w:r w:rsidRPr="00627AD1">
        <w:rPr>
          <w:rFonts w:ascii="Times New Roman" w:hAnsi="Times New Roman"/>
          <w:sz w:val="24"/>
          <w:szCs w:val="24"/>
        </w:rPr>
        <w:t>- Счет-фактура Подрядчика (настоящее условие не применяется в случае, если Подрядчик не является плательщиком НДС).</w:t>
      </w:r>
    </w:p>
    <w:p w:rsidR="0006275C" w:rsidRPr="00627AD1" w:rsidRDefault="0006275C" w:rsidP="0006275C">
      <w:pPr>
        <w:spacing w:after="0" w:line="240" w:lineRule="auto"/>
        <w:ind w:firstLine="567"/>
        <w:jc w:val="both"/>
        <w:rPr>
          <w:rFonts w:ascii="Times New Roman" w:hAnsi="Times New Roman"/>
          <w:sz w:val="24"/>
          <w:szCs w:val="24"/>
        </w:rPr>
      </w:pPr>
      <w:r w:rsidRPr="00627AD1">
        <w:rPr>
          <w:rFonts w:ascii="Times New Roman" w:hAnsi="Times New Roman"/>
          <w:sz w:val="24"/>
          <w:szCs w:val="24"/>
        </w:rPr>
        <w:t>2.5. Расчеты с Подрядчиком производятся  путем безналичного перечисления на расчетный счет Подрядчика, указанный в Контракте.</w:t>
      </w:r>
    </w:p>
    <w:p w:rsidR="0006275C" w:rsidRPr="00627AD1" w:rsidRDefault="0006275C" w:rsidP="0006275C">
      <w:pPr>
        <w:spacing w:after="0" w:line="240" w:lineRule="auto"/>
        <w:ind w:firstLine="567"/>
        <w:jc w:val="both"/>
        <w:rPr>
          <w:rFonts w:ascii="Times New Roman" w:hAnsi="Times New Roman"/>
          <w:sz w:val="24"/>
          <w:szCs w:val="24"/>
        </w:rPr>
      </w:pPr>
      <w:r w:rsidRPr="00627AD1">
        <w:rPr>
          <w:rFonts w:ascii="Times New Roman" w:hAnsi="Times New Roman"/>
          <w:bCs/>
          <w:sz w:val="24"/>
          <w:szCs w:val="24"/>
        </w:rPr>
        <w:t xml:space="preserve">2.6. </w:t>
      </w:r>
      <w:r w:rsidRPr="00627AD1">
        <w:rPr>
          <w:rFonts w:ascii="Times New Roman" w:hAnsi="Times New Roman"/>
          <w:sz w:val="24"/>
          <w:szCs w:val="24"/>
        </w:rPr>
        <w:t xml:space="preserve">Оплата работ по возведению временных зданий и сооружений, а также работ выполненных Подрядчиком в счет непредвиденных затрат, производится за фактически выполненные работы, учтенные при расчете цены Контракта. Необходимость выполнения работ </w:t>
      </w:r>
      <w:r>
        <w:rPr>
          <w:rFonts w:ascii="Times New Roman" w:hAnsi="Times New Roman"/>
          <w:sz w:val="24"/>
          <w:szCs w:val="24"/>
        </w:rPr>
        <w:t>согласовывается</w:t>
      </w:r>
      <w:r w:rsidRPr="00627AD1">
        <w:rPr>
          <w:rFonts w:ascii="Times New Roman" w:hAnsi="Times New Roman"/>
          <w:sz w:val="24"/>
          <w:szCs w:val="24"/>
        </w:rPr>
        <w:t xml:space="preserve"> Заказчиком. Основанием для оплаты являются документы, указанные в п.2.</w:t>
      </w:r>
      <w:r>
        <w:rPr>
          <w:rFonts w:ascii="Times New Roman" w:hAnsi="Times New Roman"/>
          <w:sz w:val="24"/>
          <w:szCs w:val="24"/>
        </w:rPr>
        <w:t>4</w:t>
      </w:r>
      <w:r w:rsidRPr="00627AD1">
        <w:rPr>
          <w:rFonts w:ascii="Times New Roman" w:hAnsi="Times New Roman"/>
          <w:sz w:val="24"/>
          <w:szCs w:val="24"/>
        </w:rPr>
        <w:t xml:space="preserve"> настоящего Контракта. Подрядчик за счет собственных средств разрабатывает сметную документацию на указанные работы и утверждает ее у Заказчика. </w:t>
      </w:r>
    </w:p>
    <w:p w:rsidR="0006275C" w:rsidRPr="00627AD1" w:rsidRDefault="0006275C" w:rsidP="0006275C">
      <w:pPr>
        <w:spacing w:after="0" w:line="240" w:lineRule="auto"/>
        <w:ind w:firstLine="567"/>
        <w:jc w:val="both"/>
        <w:rPr>
          <w:rFonts w:ascii="Times New Roman" w:hAnsi="Times New Roman"/>
          <w:bCs/>
          <w:sz w:val="24"/>
          <w:szCs w:val="24"/>
        </w:rPr>
      </w:pPr>
      <w:r w:rsidRPr="00627AD1">
        <w:rPr>
          <w:rFonts w:ascii="Times New Roman" w:hAnsi="Times New Roman"/>
          <w:iCs/>
          <w:sz w:val="24"/>
          <w:szCs w:val="24"/>
        </w:rPr>
        <w:t>2.7. В случае</w:t>
      </w:r>
      <w:proofErr w:type="gramStart"/>
      <w:r w:rsidRPr="00627AD1">
        <w:rPr>
          <w:rFonts w:ascii="Times New Roman" w:hAnsi="Times New Roman"/>
          <w:iCs/>
          <w:sz w:val="24"/>
          <w:szCs w:val="24"/>
        </w:rPr>
        <w:t>,</w:t>
      </w:r>
      <w:proofErr w:type="gramEnd"/>
      <w:r w:rsidRPr="00627AD1">
        <w:rPr>
          <w:rFonts w:ascii="Times New Roman" w:hAnsi="Times New Roman"/>
          <w:iCs/>
          <w:sz w:val="24"/>
          <w:szCs w:val="24"/>
        </w:rPr>
        <w:t xml:space="preserve"> если Заказчик несет расходы на электроснабжение Объекта, эти расходы должны быть возмещены Подрядчиком путем уменьшения выплаты за выполненные работы, предъявленные к оплате по формам КС-2, КС-3. Указанная сумма возмещения подлежит обязательному указанию в актах формы КС-2 и устанавливается на основании счетов на оплату электроэнергии, оплаченных Заказчиком, или показаний электрического счетчика, установленного на Объекте.</w:t>
      </w:r>
    </w:p>
    <w:p w:rsidR="0006275C" w:rsidRPr="00627AD1" w:rsidRDefault="0006275C" w:rsidP="0006275C">
      <w:pPr>
        <w:pStyle w:val="21"/>
        <w:ind w:firstLine="567"/>
        <w:rPr>
          <w:sz w:val="24"/>
          <w:szCs w:val="24"/>
        </w:rPr>
      </w:pPr>
      <w:r w:rsidRPr="00627AD1">
        <w:rPr>
          <w:bCs/>
          <w:sz w:val="24"/>
          <w:szCs w:val="24"/>
        </w:rPr>
        <w:t xml:space="preserve">2.8. </w:t>
      </w:r>
      <w:r w:rsidRPr="00627AD1">
        <w:rPr>
          <w:sz w:val="24"/>
          <w:szCs w:val="24"/>
        </w:rPr>
        <w:t>Оплата Работ осуществляется Заказчиком в следующем порядке:</w:t>
      </w:r>
    </w:p>
    <w:p w:rsidR="0006275C" w:rsidRPr="00627AD1" w:rsidRDefault="0006275C" w:rsidP="0006275C">
      <w:pPr>
        <w:pStyle w:val="ConsPlusNormal"/>
        <w:ind w:firstLine="567"/>
        <w:jc w:val="both"/>
        <w:rPr>
          <w:rFonts w:ascii="Times New Roman" w:hAnsi="Times New Roman" w:cs="Times New Roman"/>
          <w:sz w:val="24"/>
          <w:szCs w:val="24"/>
        </w:rPr>
      </w:pPr>
      <w:r w:rsidRPr="00627AD1">
        <w:rPr>
          <w:rFonts w:ascii="Times New Roman" w:hAnsi="Times New Roman" w:cs="Times New Roman"/>
          <w:sz w:val="24"/>
          <w:szCs w:val="24"/>
        </w:rPr>
        <w:t>- работы, принятые по КС-2 и КС-3,</w:t>
      </w:r>
      <w:r>
        <w:rPr>
          <w:rFonts w:ascii="Times New Roman" w:hAnsi="Times New Roman" w:cs="Times New Roman"/>
          <w:sz w:val="24"/>
          <w:szCs w:val="24"/>
        </w:rPr>
        <w:t xml:space="preserve"> оплачиваются в срок не позднее второго квартала 2015 года.</w:t>
      </w:r>
      <w:r w:rsidRPr="00627AD1">
        <w:rPr>
          <w:rFonts w:ascii="Times New Roman" w:hAnsi="Times New Roman" w:cs="Times New Roman"/>
          <w:sz w:val="24"/>
          <w:szCs w:val="24"/>
        </w:rPr>
        <w:t xml:space="preserve"> При наличии предъявленных и неоплаченных на момент подписания КС-2, КС-3 штрафов и пеней выплата за выполненные работы уменьшается на сумму этих штрафов и пеней в соответствии с </w:t>
      </w:r>
      <w:r w:rsidRPr="00F7623E">
        <w:rPr>
          <w:rFonts w:ascii="Times New Roman" w:hAnsi="Times New Roman" w:cs="Times New Roman"/>
          <w:sz w:val="24"/>
          <w:szCs w:val="24"/>
        </w:rPr>
        <w:t>п. 7.3</w:t>
      </w:r>
      <w:r w:rsidRPr="00627AD1">
        <w:rPr>
          <w:rFonts w:ascii="Times New Roman" w:hAnsi="Times New Roman" w:cs="Times New Roman"/>
          <w:sz w:val="24"/>
          <w:szCs w:val="24"/>
        </w:rPr>
        <w:t xml:space="preserve"> настоящего Контракта.</w:t>
      </w:r>
    </w:p>
    <w:p w:rsidR="0006275C" w:rsidRPr="00627AD1" w:rsidRDefault="0006275C" w:rsidP="0006275C">
      <w:pPr>
        <w:widowControl w:val="0"/>
        <w:autoSpaceDE w:val="0"/>
        <w:autoSpaceDN w:val="0"/>
        <w:adjustRightInd w:val="0"/>
        <w:spacing w:after="0" w:line="240" w:lineRule="auto"/>
        <w:ind w:firstLine="567"/>
        <w:jc w:val="both"/>
        <w:rPr>
          <w:rFonts w:ascii="Times New Roman" w:hAnsi="Times New Roman"/>
          <w:sz w:val="24"/>
          <w:szCs w:val="24"/>
        </w:rPr>
      </w:pPr>
      <w:r w:rsidRPr="00627AD1">
        <w:rPr>
          <w:rFonts w:ascii="Times New Roman" w:hAnsi="Times New Roman"/>
          <w:sz w:val="24"/>
          <w:szCs w:val="24"/>
        </w:rPr>
        <w:lastRenderedPageBreak/>
        <w:t>2.9. Обязательства Заказчика по оплате цены Контракта считаются исполненными с момента списания денежных сре</w:t>
      </w:r>
      <w:proofErr w:type="gramStart"/>
      <w:r w:rsidRPr="00627AD1">
        <w:rPr>
          <w:rFonts w:ascii="Times New Roman" w:hAnsi="Times New Roman"/>
          <w:sz w:val="24"/>
          <w:szCs w:val="24"/>
        </w:rPr>
        <w:t>дств в р</w:t>
      </w:r>
      <w:proofErr w:type="gramEnd"/>
      <w:r w:rsidRPr="00627AD1">
        <w:rPr>
          <w:rFonts w:ascii="Times New Roman" w:hAnsi="Times New Roman"/>
          <w:sz w:val="24"/>
          <w:szCs w:val="24"/>
        </w:rPr>
        <w:t>азмере, установленном Контрактом, с лицевого счета Заказчика. За дальнейшее прохождение денежных средств Заказчик ответственности не несет.</w:t>
      </w:r>
    </w:p>
    <w:p w:rsidR="0006275C" w:rsidRPr="00627AD1" w:rsidRDefault="0006275C" w:rsidP="0006275C">
      <w:pPr>
        <w:autoSpaceDE w:val="0"/>
        <w:autoSpaceDN w:val="0"/>
        <w:adjustRightInd w:val="0"/>
        <w:spacing w:after="0" w:line="240" w:lineRule="auto"/>
        <w:ind w:firstLine="567"/>
        <w:jc w:val="both"/>
        <w:outlineLvl w:val="1"/>
        <w:rPr>
          <w:rFonts w:ascii="Times New Roman" w:hAnsi="Times New Roman"/>
          <w:sz w:val="24"/>
          <w:szCs w:val="24"/>
        </w:rPr>
      </w:pPr>
      <w:r w:rsidRPr="00627AD1">
        <w:rPr>
          <w:rFonts w:ascii="Times New Roman" w:hAnsi="Times New Roman"/>
          <w:sz w:val="24"/>
          <w:szCs w:val="24"/>
        </w:rPr>
        <w:t xml:space="preserve">2.10. Цена Контракта может быть снижена по соглашению Сторон без </w:t>
      </w:r>
      <w:proofErr w:type="gramStart"/>
      <w:r w:rsidRPr="00627AD1">
        <w:rPr>
          <w:rFonts w:ascii="Times New Roman" w:hAnsi="Times New Roman"/>
          <w:sz w:val="24"/>
          <w:szCs w:val="24"/>
        </w:rPr>
        <w:t>изменения</w:t>
      </w:r>
      <w:proofErr w:type="gramEnd"/>
      <w:r w:rsidRPr="00627AD1">
        <w:rPr>
          <w:rFonts w:ascii="Times New Roman" w:hAnsi="Times New Roman"/>
          <w:sz w:val="24"/>
          <w:szCs w:val="24"/>
        </w:rPr>
        <w:t xml:space="preserve"> предусмотренного Контрактом объема работы, качества выполняемой работы и иных условий Контракта. При этом Стороны составляют и подписывают дополнительное соглашение к Контракту.</w:t>
      </w:r>
    </w:p>
    <w:p w:rsidR="0006275C" w:rsidRPr="00627AD1" w:rsidRDefault="0006275C" w:rsidP="0006275C">
      <w:pPr>
        <w:pStyle w:val="ConsPlusNormal"/>
        <w:ind w:firstLine="567"/>
        <w:jc w:val="both"/>
        <w:rPr>
          <w:rFonts w:ascii="Times New Roman" w:eastAsia="Calibri" w:hAnsi="Times New Roman" w:cs="Times New Roman"/>
          <w:sz w:val="24"/>
          <w:szCs w:val="24"/>
        </w:rPr>
      </w:pPr>
      <w:r w:rsidRPr="00627AD1">
        <w:rPr>
          <w:rFonts w:ascii="Times New Roman" w:hAnsi="Times New Roman" w:cs="Times New Roman"/>
          <w:sz w:val="24"/>
          <w:szCs w:val="24"/>
        </w:rPr>
        <w:t xml:space="preserve">2.11. По предложению Заказчика предусмотренный Контрактом объем работы может быть увеличен или уменьшен, но не более чем на 10% (десять процентов) путем подписания Сторонами дополнительного соглашения к Контракту. </w:t>
      </w:r>
      <w:r w:rsidRPr="00627AD1">
        <w:rPr>
          <w:rFonts w:ascii="Times New Roman" w:eastAsia="Calibri" w:hAnsi="Times New Roman" w:cs="Times New Roman"/>
          <w:sz w:val="24"/>
          <w:szCs w:val="24"/>
        </w:rPr>
        <w:t xml:space="preserve">При этом по соглашению сторон допускается изменение с учетом </w:t>
      </w:r>
      <w:proofErr w:type="gramStart"/>
      <w:r w:rsidRPr="00627AD1">
        <w:rPr>
          <w:rFonts w:ascii="Times New Roman" w:eastAsia="Calibri" w:hAnsi="Times New Roman" w:cs="Times New Roman"/>
          <w:sz w:val="24"/>
          <w:szCs w:val="24"/>
        </w:rPr>
        <w:t>положений бюджетного законодательства Российской Федерации цены Контракта</w:t>
      </w:r>
      <w:proofErr w:type="gramEnd"/>
      <w:r w:rsidRPr="00627AD1">
        <w:rPr>
          <w:rFonts w:ascii="Times New Roman" w:eastAsia="Calibri" w:hAnsi="Times New Roman" w:cs="Times New Roman"/>
          <w:sz w:val="24"/>
          <w:szCs w:val="24"/>
        </w:rPr>
        <w:t xml:space="preserve"> пропорционально дополнительному объему работы исходя из установленной в Контракте цены единицы работы, но не более чем на </w:t>
      </w:r>
      <w:r w:rsidRPr="00627AD1">
        <w:rPr>
          <w:rFonts w:ascii="Times New Roman" w:hAnsi="Times New Roman" w:cs="Times New Roman"/>
          <w:sz w:val="24"/>
          <w:szCs w:val="24"/>
        </w:rPr>
        <w:t>10% (</w:t>
      </w:r>
      <w:r w:rsidRPr="00627AD1">
        <w:rPr>
          <w:rFonts w:ascii="Times New Roman" w:eastAsia="Calibri" w:hAnsi="Times New Roman" w:cs="Times New Roman"/>
          <w:sz w:val="24"/>
          <w:szCs w:val="24"/>
        </w:rPr>
        <w:t xml:space="preserve">десять процентов) цены Контракта. При уменьшении предусмотренного Контрактом объема работы Стороны Контракта обязаны уменьшить цену Контракта исходя из цены единицы работы. </w:t>
      </w:r>
    </w:p>
    <w:p w:rsidR="0006275C" w:rsidRDefault="0006275C" w:rsidP="0006275C">
      <w:pPr>
        <w:widowControl w:val="0"/>
        <w:autoSpaceDE w:val="0"/>
        <w:autoSpaceDN w:val="0"/>
        <w:adjustRightInd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2.12. </w:t>
      </w:r>
      <w:proofErr w:type="gramStart"/>
      <w:r w:rsidRPr="00627AD1">
        <w:rPr>
          <w:rFonts w:ascii="Times New Roman" w:hAnsi="Times New Roman"/>
          <w:sz w:val="24"/>
          <w:szCs w:val="24"/>
        </w:rPr>
        <w:t>Подрядчик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Подрядчика недоимки по налоговым платежам в бюджеты бюджетной системы Российской Федерации, превышающей  сумму 1 (один) миллион рублей в течение 2 (двух) месяцев, информация может быть передана в Следственное управление Следственного комитета Российской Федерации по</w:t>
      </w:r>
      <w:proofErr w:type="gramEnd"/>
      <w:r w:rsidRPr="00627AD1">
        <w:rPr>
          <w:rFonts w:ascii="Times New Roman" w:hAnsi="Times New Roman"/>
          <w:sz w:val="24"/>
          <w:szCs w:val="24"/>
        </w:rPr>
        <w:t xml:space="preserve"> Новосибирской области. </w:t>
      </w:r>
    </w:p>
    <w:p w:rsidR="0006275C" w:rsidRPr="00627AD1" w:rsidRDefault="0006275C" w:rsidP="0006275C">
      <w:pPr>
        <w:widowControl w:val="0"/>
        <w:autoSpaceDE w:val="0"/>
        <w:autoSpaceDN w:val="0"/>
        <w:adjustRightInd w:val="0"/>
        <w:spacing w:after="0" w:line="240" w:lineRule="auto"/>
        <w:ind w:firstLine="567"/>
        <w:jc w:val="both"/>
        <w:rPr>
          <w:rFonts w:ascii="Times New Roman" w:hAnsi="Times New Roman"/>
          <w:sz w:val="24"/>
          <w:szCs w:val="24"/>
        </w:rPr>
      </w:pPr>
    </w:p>
    <w:p w:rsidR="0006275C" w:rsidRPr="00627AD1" w:rsidRDefault="0006275C" w:rsidP="0006275C">
      <w:pPr>
        <w:widowControl w:val="0"/>
        <w:autoSpaceDE w:val="0"/>
        <w:spacing w:after="0" w:line="240" w:lineRule="auto"/>
        <w:ind w:firstLine="567"/>
        <w:jc w:val="center"/>
        <w:rPr>
          <w:rFonts w:ascii="Times New Roman" w:hAnsi="Times New Roman"/>
          <w:b/>
          <w:sz w:val="24"/>
          <w:szCs w:val="24"/>
        </w:rPr>
      </w:pPr>
      <w:r w:rsidRPr="00627AD1">
        <w:rPr>
          <w:rFonts w:ascii="Times New Roman" w:hAnsi="Times New Roman"/>
          <w:b/>
          <w:color w:val="000000"/>
          <w:sz w:val="24"/>
          <w:szCs w:val="24"/>
        </w:rPr>
        <w:t>3. Порядок выполнения Работ</w:t>
      </w:r>
    </w:p>
    <w:p w:rsidR="0006275C" w:rsidRPr="00627AD1" w:rsidRDefault="0006275C" w:rsidP="0006275C">
      <w:pPr>
        <w:widowControl w:val="0"/>
        <w:autoSpaceDE w:val="0"/>
        <w:spacing w:after="0" w:line="240" w:lineRule="auto"/>
        <w:ind w:firstLine="567"/>
        <w:jc w:val="center"/>
        <w:rPr>
          <w:rFonts w:ascii="Times New Roman" w:hAnsi="Times New Roman"/>
          <w:b/>
          <w:sz w:val="24"/>
          <w:szCs w:val="24"/>
        </w:rPr>
      </w:pP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shd w:val="clear" w:color="auto" w:fill="FFFF00"/>
        </w:rPr>
      </w:pPr>
      <w:r w:rsidRPr="00627AD1">
        <w:rPr>
          <w:rFonts w:ascii="Times New Roman" w:hAnsi="Times New Roman"/>
          <w:color w:val="000000"/>
          <w:sz w:val="24"/>
          <w:szCs w:val="24"/>
        </w:rPr>
        <w:t>3.1. Подрядчик выполняет Работы в соответствии с Описанием объекта закупки.</w:t>
      </w:r>
    </w:p>
    <w:p w:rsidR="0006275C" w:rsidRPr="00627AD1" w:rsidRDefault="0006275C" w:rsidP="0006275C">
      <w:pPr>
        <w:autoSpaceDE w:val="0"/>
        <w:spacing w:after="0" w:line="240" w:lineRule="auto"/>
        <w:ind w:firstLine="567"/>
        <w:jc w:val="both"/>
        <w:rPr>
          <w:rFonts w:ascii="Times New Roman" w:eastAsia="Times New Roman" w:hAnsi="Times New Roman"/>
          <w:sz w:val="24"/>
          <w:szCs w:val="24"/>
        </w:rPr>
      </w:pPr>
      <w:r w:rsidRPr="00627AD1">
        <w:rPr>
          <w:rFonts w:ascii="Times New Roman" w:eastAsia="Times New Roman" w:hAnsi="Times New Roman"/>
          <w:sz w:val="24"/>
          <w:szCs w:val="24"/>
        </w:rPr>
        <w:t>3.2</w:t>
      </w:r>
      <w:r>
        <w:rPr>
          <w:rFonts w:ascii="Times New Roman" w:eastAsia="Times New Roman" w:hAnsi="Times New Roman"/>
          <w:sz w:val="24"/>
          <w:szCs w:val="24"/>
        </w:rPr>
        <w:t xml:space="preserve">. Место выполнения Работ: НСО, </w:t>
      </w:r>
      <w:proofErr w:type="spellStart"/>
      <w:r>
        <w:rPr>
          <w:rFonts w:ascii="Times New Roman" w:eastAsia="Times New Roman" w:hAnsi="Times New Roman"/>
          <w:sz w:val="24"/>
          <w:szCs w:val="24"/>
        </w:rPr>
        <w:t>р.п</w:t>
      </w:r>
      <w:proofErr w:type="spellEnd"/>
      <w:r>
        <w:rPr>
          <w:rFonts w:ascii="Times New Roman" w:eastAsia="Times New Roman" w:hAnsi="Times New Roman"/>
          <w:sz w:val="24"/>
          <w:szCs w:val="24"/>
        </w:rPr>
        <w:t>. Колывань, ул. Советская 28а</w:t>
      </w:r>
      <w:r w:rsidRPr="00495522">
        <w:rPr>
          <w:rFonts w:ascii="Times New Roman" w:eastAsia="Times New Roman" w:hAnsi="Times New Roman"/>
          <w:sz w:val="24"/>
          <w:szCs w:val="24"/>
        </w:rPr>
        <w:t>/1</w:t>
      </w:r>
      <w:r w:rsidRPr="00627AD1">
        <w:rPr>
          <w:rFonts w:ascii="Times New Roman" w:eastAsia="Times New Roman" w:hAnsi="Times New Roman"/>
          <w:sz w:val="24"/>
          <w:szCs w:val="24"/>
        </w:rPr>
        <w:t>.</w:t>
      </w:r>
    </w:p>
    <w:p w:rsidR="0006275C" w:rsidRPr="00627AD1" w:rsidRDefault="0006275C" w:rsidP="0006275C">
      <w:pPr>
        <w:pStyle w:val="a7"/>
        <w:ind w:firstLine="567"/>
        <w:jc w:val="both"/>
        <w:rPr>
          <w:rFonts w:ascii="Times New Roman" w:hAnsi="Times New Roman" w:cs="Times New Roman"/>
        </w:rPr>
      </w:pPr>
      <w:r w:rsidRPr="00627AD1">
        <w:rPr>
          <w:rFonts w:ascii="Times New Roman" w:hAnsi="Times New Roman" w:cs="Times New Roman"/>
        </w:rPr>
        <w:t>3.3</w:t>
      </w:r>
      <w:bookmarkStart w:id="1" w:name="Par1261"/>
      <w:bookmarkEnd w:id="1"/>
      <w:r w:rsidRPr="00627AD1">
        <w:rPr>
          <w:rFonts w:ascii="Times New Roman" w:hAnsi="Times New Roman" w:cs="Times New Roman"/>
        </w:rPr>
        <w:t>. Начало выполнения Работ по Контр</w:t>
      </w:r>
      <w:r>
        <w:rPr>
          <w:rFonts w:ascii="Times New Roman" w:hAnsi="Times New Roman" w:cs="Times New Roman"/>
        </w:rPr>
        <w:t xml:space="preserve">акту – </w:t>
      </w:r>
      <w:proofErr w:type="gramStart"/>
      <w:r>
        <w:rPr>
          <w:rFonts w:ascii="Times New Roman" w:hAnsi="Times New Roman" w:cs="Times New Roman"/>
        </w:rPr>
        <w:t>с даты заключения</w:t>
      </w:r>
      <w:proofErr w:type="gramEnd"/>
      <w:r>
        <w:rPr>
          <w:rFonts w:ascii="Times New Roman" w:hAnsi="Times New Roman" w:cs="Times New Roman"/>
        </w:rPr>
        <w:t xml:space="preserve"> контракта</w:t>
      </w:r>
      <w:r w:rsidRPr="00627AD1">
        <w:rPr>
          <w:rFonts w:ascii="Times New Roman" w:hAnsi="Times New Roman" w:cs="Times New Roman"/>
        </w:rPr>
        <w:t>.</w:t>
      </w:r>
    </w:p>
    <w:p w:rsidR="0006275C" w:rsidRPr="00627AD1" w:rsidRDefault="0006275C" w:rsidP="0006275C">
      <w:pPr>
        <w:pStyle w:val="a7"/>
        <w:ind w:firstLine="567"/>
        <w:jc w:val="both"/>
        <w:rPr>
          <w:rFonts w:ascii="Times New Roman" w:hAnsi="Times New Roman" w:cs="Times New Roman"/>
        </w:rPr>
      </w:pPr>
      <w:r w:rsidRPr="00627AD1">
        <w:rPr>
          <w:rFonts w:ascii="Times New Roman" w:hAnsi="Times New Roman" w:cs="Times New Roman"/>
        </w:rPr>
        <w:t xml:space="preserve">3.4. Срок окончания выполнения Работ до </w:t>
      </w:r>
      <w:proofErr w:type="gramStart"/>
      <w:r w:rsidRPr="00627AD1">
        <w:rPr>
          <w:rFonts w:ascii="Times New Roman" w:hAnsi="Times New Roman" w:cs="Times New Roman"/>
        </w:rPr>
        <w:t>истечения</w:t>
      </w:r>
      <w:proofErr w:type="gramEnd"/>
      <w:r w:rsidRPr="00627AD1">
        <w:rPr>
          <w:rFonts w:ascii="Times New Roman" w:hAnsi="Times New Roman" w:cs="Times New Roman"/>
        </w:rPr>
        <w:t xml:space="preserve"> которого должен быть передан </w:t>
      </w:r>
      <w:r>
        <w:rPr>
          <w:rFonts w:ascii="Times New Roman" w:hAnsi="Times New Roman" w:cs="Times New Roman"/>
        </w:rPr>
        <w:t>результат Работ – 15 ноября 2014 года.</w:t>
      </w:r>
      <w:r w:rsidRPr="00627AD1">
        <w:rPr>
          <w:rFonts w:ascii="Times New Roman" w:hAnsi="Times New Roman" w:cs="Times New Roman"/>
        </w:rPr>
        <w:t>.</w:t>
      </w:r>
    </w:p>
    <w:p w:rsidR="0006275C" w:rsidRPr="00627AD1" w:rsidRDefault="0006275C" w:rsidP="0006275C">
      <w:pPr>
        <w:pStyle w:val="a7"/>
        <w:ind w:firstLine="567"/>
        <w:jc w:val="both"/>
        <w:rPr>
          <w:rFonts w:ascii="Times New Roman" w:hAnsi="Times New Roman" w:cs="Times New Roman"/>
          <w:shd w:val="clear" w:color="auto" w:fill="FFFF00"/>
        </w:rPr>
      </w:pPr>
      <w:r w:rsidRPr="00627AD1">
        <w:rPr>
          <w:rFonts w:ascii="Times New Roman" w:hAnsi="Times New Roman" w:cs="Times New Roman"/>
        </w:rPr>
        <w:t>Сроки выполнения этапов Работ определяютс</w:t>
      </w:r>
      <w:r>
        <w:rPr>
          <w:rFonts w:ascii="Times New Roman" w:hAnsi="Times New Roman" w:cs="Times New Roman"/>
        </w:rPr>
        <w:t>я Графиком производства работ.</w:t>
      </w:r>
    </w:p>
    <w:p w:rsidR="0006275C" w:rsidRPr="00627AD1" w:rsidRDefault="0006275C" w:rsidP="0006275C">
      <w:pPr>
        <w:pStyle w:val="a5"/>
        <w:widowControl w:val="0"/>
        <w:tabs>
          <w:tab w:val="left" w:pos="709"/>
        </w:tabs>
        <w:autoSpaceDE w:val="0"/>
        <w:spacing w:after="0"/>
        <w:ind w:firstLine="567"/>
        <w:rPr>
          <w:iCs/>
          <w:szCs w:val="24"/>
          <w:lang w:val="ru-RU"/>
        </w:rPr>
      </w:pPr>
      <w:r w:rsidRPr="00627AD1">
        <w:rPr>
          <w:iCs/>
          <w:szCs w:val="24"/>
          <w:lang w:val="ru-RU"/>
        </w:rPr>
        <w:t xml:space="preserve">3.5. </w:t>
      </w:r>
      <w:r w:rsidRPr="00627AD1">
        <w:rPr>
          <w:iCs/>
          <w:szCs w:val="24"/>
        </w:rPr>
        <w:t>Заказчик осуществля</w:t>
      </w:r>
      <w:r w:rsidRPr="00627AD1">
        <w:rPr>
          <w:iCs/>
          <w:szCs w:val="24"/>
          <w:lang w:val="ru-RU"/>
        </w:rPr>
        <w:t>ет</w:t>
      </w:r>
      <w:r w:rsidRPr="00627AD1">
        <w:rPr>
          <w:iCs/>
          <w:szCs w:val="24"/>
        </w:rPr>
        <w:t xml:space="preserve"> контроль и надзор за ходом и качеством выполняемых </w:t>
      </w:r>
      <w:r w:rsidRPr="00627AD1">
        <w:rPr>
          <w:iCs/>
          <w:szCs w:val="24"/>
          <w:lang w:val="ru-RU"/>
        </w:rPr>
        <w:t>Р</w:t>
      </w:r>
      <w:proofErr w:type="spellStart"/>
      <w:r w:rsidRPr="00627AD1">
        <w:rPr>
          <w:iCs/>
          <w:szCs w:val="24"/>
        </w:rPr>
        <w:t>абот</w:t>
      </w:r>
      <w:proofErr w:type="spellEnd"/>
      <w:r w:rsidRPr="00627AD1">
        <w:rPr>
          <w:iCs/>
          <w:szCs w:val="24"/>
        </w:rPr>
        <w:t xml:space="preserve">, соблюдением сроков их выполнения (графика), качеством предоставленных </w:t>
      </w:r>
      <w:r w:rsidRPr="00627AD1">
        <w:rPr>
          <w:iCs/>
          <w:szCs w:val="24"/>
          <w:lang w:val="ru-RU"/>
        </w:rPr>
        <w:t>П</w:t>
      </w:r>
      <w:proofErr w:type="spellStart"/>
      <w:r w:rsidRPr="00627AD1">
        <w:rPr>
          <w:iCs/>
          <w:szCs w:val="24"/>
        </w:rPr>
        <w:t>одрядчиком</w:t>
      </w:r>
      <w:proofErr w:type="spellEnd"/>
      <w:r w:rsidRPr="00627AD1">
        <w:rPr>
          <w:iCs/>
          <w:szCs w:val="24"/>
        </w:rPr>
        <w:t xml:space="preserve"> материалов, не вмешиваясь при этом в оперативно-хозяйственную деятельность </w:t>
      </w:r>
      <w:r w:rsidRPr="00627AD1">
        <w:rPr>
          <w:iCs/>
          <w:szCs w:val="24"/>
          <w:lang w:val="ru-RU"/>
        </w:rPr>
        <w:t>П</w:t>
      </w:r>
      <w:proofErr w:type="spellStart"/>
      <w:r w:rsidRPr="00627AD1">
        <w:rPr>
          <w:iCs/>
          <w:szCs w:val="24"/>
        </w:rPr>
        <w:t>одрядчика</w:t>
      </w:r>
      <w:proofErr w:type="spellEnd"/>
      <w:r w:rsidRPr="00627AD1">
        <w:rPr>
          <w:iCs/>
          <w:szCs w:val="24"/>
          <w:lang w:val="ru-RU"/>
        </w:rPr>
        <w:t>.</w:t>
      </w:r>
    </w:p>
    <w:p w:rsidR="0006275C" w:rsidRPr="00627AD1" w:rsidRDefault="0006275C" w:rsidP="0006275C">
      <w:pPr>
        <w:pStyle w:val="a5"/>
        <w:widowControl w:val="0"/>
        <w:tabs>
          <w:tab w:val="left" w:pos="709"/>
        </w:tabs>
        <w:autoSpaceDE w:val="0"/>
        <w:spacing w:after="0"/>
        <w:ind w:firstLine="567"/>
        <w:rPr>
          <w:iCs/>
          <w:szCs w:val="24"/>
          <w:lang w:val="ru-RU"/>
        </w:rPr>
      </w:pPr>
      <w:r w:rsidRPr="00627AD1">
        <w:rPr>
          <w:iCs/>
          <w:szCs w:val="24"/>
          <w:lang w:val="ru-RU"/>
        </w:rPr>
        <w:t>При</w:t>
      </w:r>
      <w:r w:rsidRPr="00627AD1">
        <w:rPr>
          <w:iCs/>
          <w:szCs w:val="24"/>
        </w:rPr>
        <w:t xml:space="preserve"> обнаруж</w:t>
      </w:r>
      <w:r w:rsidRPr="00627AD1">
        <w:rPr>
          <w:iCs/>
          <w:szCs w:val="24"/>
          <w:lang w:val="ru-RU"/>
        </w:rPr>
        <w:t>ении</w:t>
      </w:r>
      <w:r w:rsidRPr="00627AD1">
        <w:rPr>
          <w:iCs/>
          <w:szCs w:val="24"/>
        </w:rPr>
        <w:t xml:space="preserve"> отступления от условий </w:t>
      </w:r>
      <w:r w:rsidRPr="00627AD1">
        <w:rPr>
          <w:iCs/>
          <w:szCs w:val="24"/>
          <w:lang w:val="ru-RU"/>
        </w:rPr>
        <w:t>Контракта</w:t>
      </w:r>
      <w:r w:rsidRPr="00627AD1">
        <w:rPr>
          <w:iCs/>
          <w:szCs w:val="24"/>
        </w:rPr>
        <w:t xml:space="preserve">, которые могут ухудшить качество работ, или иные их недостатки, </w:t>
      </w:r>
      <w:r w:rsidRPr="00627AD1">
        <w:rPr>
          <w:iCs/>
          <w:szCs w:val="24"/>
          <w:lang w:val="ru-RU"/>
        </w:rPr>
        <w:t xml:space="preserve">Заказчик </w:t>
      </w:r>
      <w:r w:rsidRPr="00627AD1">
        <w:rPr>
          <w:iCs/>
          <w:szCs w:val="24"/>
        </w:rPr>
        <w:t xml:space="preserve">обязан немедленно заявить об этом </w:t>
      </w:r>
      <w:r w:rsidRPr="00627AD1">
        <w:rPr>
          <w:iCs/>
          <w:szCs w:val="24"/>
          <w:lang w:val="ru-RU"/>
        </w:rPr>
        <w:t>П</w:t>
      </w:r>
      <w:proofErr w:type="spellStart"/>
      <w:r w:rsidRPr="00627AD1">
        <w:rPr>
          <w:iCs/>
          <w:szCs w:val="24"/>
        </w:rPr>
        <w:t>одрядчику</w:t>
      </w:r>
      <w:proofErr w:type="spellEnd"/>
      <w:r w:rsidRPr="00627AD1">
        <w:rPr>
          <w:iCs/>
          <w:szCs w:val="24"/>
          <w:lang w:val="ru-RU"/>
        </w:rPr>
        <w:t>.</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3.6. Обязанность по обеспечению Работ материалами, в том числе деталями и конструкциями, или оборудованием несет Подрядчик в соответствии с Описанием объекта закупки, которые должны быть новыми, исправными, пригодными к использованию с учетом гарантийных сроков, установленных производителем.</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Используемые при выполнении Работ по строительству Объекта материалы, изделия и конструкции должны иметь документы, подтверждающие соответствие их качества требованиям к данным видам материалов, изделий, конструкций в соответствии с законодательством Российской Федерации.</w:t>
      </w:r>
    </w:p>
    <w:p w:rsidR="0006275C" w:rsidRPr="00627AD1" w:rsidRDefault="0006275C" w:rsidP="0006275C">
      <w:pPr>
        <w:widowControl w:val="0"/>
        <w:autoSpaceDE w:val="0"/>
        <w:spacing w:after="0" w:line="240" w:lineRule="auto"/>
        <w:ind w:firstLine="567"/>
        <w:jc w:val="both"/>
        <w:rPr>
          <w:rFonts w:ascii="Times New Roman" w:hAnsi="Times New Roman"/>
          <w:i/>
          <w:sz w:val="24"/>
          <w:szCs w:val="24"/>
        </w:rPr>
      </w:pPr>
      <w:r w:rsidRPr="00627AD1">
        <w:rPr>
          <w:rFonts w:ascii="Times New Roman" w:hAnsi="Times New Roman"/>
          <w:sz w:val="24"/>
          <w:szCs w:val="24"/>
        </w:rPr>
        <w:t xml:space="preserve">Устройства, оборудование, комплектующие, расходные материалы, применяемые при выполнении Работ, подлежащие сертификации, должны быть сертифицированы в соответствии с законодательством Российской Федерации. Копии сертификатов соответствия на устройства, оборудование, комплектующие, расходные материалы, </w:t>
      </w:r>
      <w:r w:rsidRPr="00627AD1">
        <w:rPr>
          <w:rFonts w:ascii="Times New Roman" w:hAnsi="Times New Roman"/>
          <w:sz w:val="24"/>
          <w:szCs w:val="24"/>
        </w:rPr>
        <w:lastRenderedPageBreak/>
        <w:t>используемые Подрядчиком при выполнении Работ, подлежат обязательной передаче Заказчику.</w:t>
      </w:r>
    </w:p>
    <w:p w:rsidR="0006275C" w:rsidRPr="00627AD1" w:rsidRDefault="0006275C" w:rsidP="0006275C">
      <w:pPr>
        <w:autoSpaceDE w:val="0"/>
        <w:spacing w:after="0" w:line="240" w:lineRule="auto"/>
        <w:ind w:firstLine="567"/>
        <w:jc w:val="both"/>
        <w:rPr>
          <w:rFonts w:ascii="Times New Roman" w:hAnsi="Times New Roman"/>
          <w:i/>
          <w:sz w:val="24"/>
          <w:szCs w:val="24"/>
        </w:rPr>
      </w:pPr>
    </w:p>
    <w:p w:rsidR="0006275C" w:rsidRPr="00627AD1" w:rsidRDefault="0006275C" w:rsidP="0006275C">
      <w:pPr>
        <w:widowControl w:val="0"/>
        <w:autoSpaceDE w:val="0"/>
        <w:spacing w:after="0" w:line="240" w:lineRule="auto"/>
        <w:ind w:firstLine="567"/>
        <w:jc w:val="center"/>
        <w:rPr>
          <w:rFonts w:ascii="Times New Roman" w:hAnsi="Times New Roman"/>
          <w:b/>
          <w:sz w:val="24"/>
          <w:szCs w:val="24"/>
        </w:rPr>
      </w:pPr>
      <w:r w:rsidRPr="00627AD1">
        <w:rPr>
          <w:rFonts w:ascii="Times New Roman" w:hAnsi="Times New Roman"/>
          <w:b/>
          <w:color w:val="000000"/>
          <w:sz w:val="24"/>
          <w:szCs w:val="24"/>
        </w:rPr>
        <w:t>4. Порядок сдачи и приемки выполненных Работ</w:t>
      </w:r>
    </w:p>
    <w:p w:rsidR="0006275C" w:rsidRPr="00627AD1" w:rsidRDefault="0006275C" w:rsidP="0006275C">
      <w:pPr>
        <w:widowControl w:val="0"/>
        <w:autoSpaceDE w:val="0"/>
        <w:spacing w:after="0" w:line="240" w:lineRule="auto"/>
        <w:ind w:firstLine="567"/>
        <w:jc w:val="center"/>
        <w:rPr>
          <w:rFonts w:ascii="Times New Roman" w:hAnsi="Times New Roman"/>
          <w:b/>
          <w:sz w:val="24"/>
          <w:szCs w:val="24"/>
        </w:rPr>
      </w:pPr>
    </w:p>
    <w:p w:rsidR="0006275C" w:rsidRDefault="0006275C" w:rsidP="0006275C">
      <w:pPr>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4.1. Заказчик ежемесячно принимает выполненные объемы </w:t>
      </w:r>
      <w:r>
        <w:rPr>
          <w:rFonts w:ascii="Times New Roman" w:hAnsi="Times New Roman"/>
          <w:sz w:val="24"/>
          <w:szCs w:val="24"/>
        </w:rPr>
        <w:t>Р</w:t>
      </w:r>
      <w:r w:rsidRPr="00627AD1">
        <w:rPr>
          <w:rFonts w:ascii="Times New Roman" w:hAnsi="Times New Roman"/>
          <w:sz w:val="24"/>
          <w:szCs w:val="24"/>
        </w:rPr>
        <w:t>абот не позднее 20 числа текущего месяца. Оформление актов о приемке выполненных работ формы КС-2 производится на электронных и бумажных носителях на основании данных журнала учета выполненных работ формы КС-6а, ведущегося Подрядчиком. Оформление справки о стоимости выполненных работ и затрат формы КС-3 производится на основании акта приемки выполненных работ формы КС-2.</w:t>
      </w:r>
    </w:p>
    <w:p w:rsidR="0006275C" w:rsidRPr="00F523EF" w:rsidRDefault="0006275C" w:rsidP="0006275C">
      <w:pPr>
        <w:spacing w:after="0" w:line="240" w:lineRule="auto"/>
        <w:ind w:firstLine="567"/>
        <w:jc w:val="both"/>
        <w:rPr>
          <w:rFonts w:ascii="Times New Roman" w:hAnsi="Times New Roman"/>
          <w:sz w:val="24"/>
          <w:szCs w:val="24"/>
        </w:rPr>
      </w:pPr>
      <w:r w:rsidRPr="00F523EF">
        <w:rPr>
          <w:rFonts w:ascii="Times New Roman" w:hAnsi="Times New Roman"/>
          <w:sz w:val="24"/>
          <w:szCs w:val="24"/>
        </w:rPr>
        <w:t>Акты приемки выполненных работ формы КС-2 и журнал учета выполненных работ формы КС-6а должны оформляться Подрядчиком с использованием программ Гранд смета (или иного сметного программного продукта, позволяющего создавать сметную документацию универсального формата, работающего со всеми сметными программами).</w:t>
      </w:r>
    </w:p>
    <w:p w:rsidR="0006275C" w:rsidRPr="00627AD1" w:rsidRDefault="0006275C" w:rsidP="0006275C">
      <w:pPr>
        <w:pStyle w:val="a7"/>
        <w:ind w:firstLine="567"/>
        <w:jc w:val="both"/>
        <w:rPr>
          <w:rFonts w:ascii="Times New Roman" w:hAnsi="Times New Roman" w:cs="Times New Roman"/>
        </w:rPr>
      </w:pPr>
      <w:r w:rsidRPr="00627AD1">
        <w:rPr>
          <w:rFonts w:ascii="Times New Roman" w:hAnsi="Times New Roman" w:cs="Times New Roman"/>
        </w:rPr>
        <w:t>4.2. </w:t>
      </w:r>
      <w:r w:rsidRPr="00627AD1">
        <w:rPr>
          <w:rFonts w:ascii="Times New Roman" w:hAnsi="Times New Roman" w:cs="Times New Roman"/>
          <w:bCs/>
        </w:rPr>
        <w:t xml:space="preserve">Ежемесячная приемка выполненных работ производится Заказчиком после осмотра выполненных работ в натуре и представления Подрядчиком полного комплекта надлежащим образом оформленной и подписанной исполнительной документации. </w:t>
      </w:r>
    </w:p>
    <w:p w:rsidR="0006275C" w:rsidRPr="00627AD1" w:rsidRDefault="0006275C" w:rsidP="0006275C">
      <w:pPr>
        <w:widowControl w:val="0"/>
        <w:tabs>
          <w:tab w:val="left" w:pos="709"/>
        </w:tabs>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Подрядчик в срок за 5(пять) рабочих дней письменно уведомляет Заказчика о необходимости приемки выполненных Работ. </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4.3. Заказчик не позднее чем в течение 5 (пяти) рабочих дней </w:t>
      </w:r>
      <w:proofErr w:type="gramStart"/>
      <w:r w:rsidRPr="00627AD1">
        <w:rPr>
          <w:rFonts w:ascii="Times New Roman" w:hAnsi="Times New Roman"/>
          <w:sz w:val="24"/>
          <w:szCs w:val="24"/>
        </w:rPr>
        <w:t>с даты получения</w:t>
      </w:r>
      <w:proofErr w:type="gramEnd"/>
      <w:r w:rsidRPr="00627AD1">
        <w:rPr>
          <w:rFonts w:ascii="Times New Roman" w:hAnsi="Times New Roman"/>
          <w:sz w:val="24"/>
          <w:szCs w:val="24"/>
        </w:rPr>
        <w:t xml:space="preserve"> письменного уведомления Подрядчика о готовности обязан приступить к приемке выполненных Работ.</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4.4. Подрядчик предъявляет Заказчику (приемочной комиссии) выполненные Работы с комплектом исполнительной документации и проектом Акта КС-2, КС-3 (в двух экземплярах).</w:t>
      </w:r>
    </w:p>
    <w:p w:rsidR="0006275C" w:rsidRPr="00627AD1" w:rsidRDefault="0006275C" w:rsidP="0006275C">
      <w:pPr>
        <w:widowControl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4.5. В случае если в ходе приемки выполненных Работ будут выявлены отдельные недостатки (дефекты), которые не позволят производить нормальную эксплуатацию Объекта в соответствии с его целевым назначением, Заказчик составляет Протокол о недостатках (дефектах), в котором указывается перечень и характер выявленных недостатков (дефектов), а также срок, необходимый Подрядчику для их устранения. Заказчик осуществляет </w:t>
      </w:r>
      <w:proofErr w:type="gramStart"/>
      <w:r w:rsidRPr="00627AD1">
        <w:rPr>
          <w:rFonts w:ascii="Times New Roman" w:hAnsi="Times New Roman"/>
          <w:sz w:val="24"/>
          <w:szCs w:val="24"/>
        </w:rPr>
        <w:t>контроль за</w:t>
      </w:r>
      <w:proofErr w:type="gramEnd"/>
      <w:r w:rsidRPr="00627AD1">
        <w:rPr>
          <w:rFonts w:ascii="Times New Roman" w:hAnsi="Times New Roman"/>
          <w:sz w:val="24"/>
          <w:szCs w:val="24"/>
        </w:rPr>
        <w:t xml:space="preserve"> действиями Подрядчика по принятию мер по устранению недостатков (дефектов), выявленных в ходе приемки этапа Работ в установленные Протоколом о недостатках (дефектах) сроки.</w:t>
      </w:r>
    </w:p>
    <w:p w:rsidR="0006275C" w:rsidRPr="00627AD1" w:rsidRDefault="0006275C" w:rsidP="0006275C">
      <w:pPr>
        <w:widowControl w:val="0"/>
        <w:spacing w:after="0" w:line="240" w:lineRule="auto"/>
        <w:ind w:firstLine="567"/>
        <w:jc w:val="both"/>
        <w:rPr>
          <w:rFonts w:ascii="Times New Roman" w:hAnsi="Times New Roman"/>
          <w:sz w:val="24"/>
          <w:szCs w:val="24"/>
        </w:rPr>
      </w:pPr>
      <w:r w:rsidRPr="00627AD1">
        <w:rPr>
          <w:rFonts w:ascii="Times New Roman" w:hAnsi="Times New Roman"/>
          <w:sz w:val="24"/>
          <w:szCs w:val="24"/>
        </w:rPr>
        <w:t>4.6. В случае отказа Подрядчика от подписания Протокола о недостатках (дефектах), Заказчик самостоятельно составляет и подписывает такой Протокол. Составленный и подписанный таким образом Протокол о недостатках (дефектах) направляется Подрядчику в соответствии с пунктом 11.1 Контракта.</w:t>
      </w:r>
    </w:p>
    <w:p w:rsidR="0006275C" w:rsidRPr="00627AD1" w:rsidRDefault="0006275C" w:rsidP="0006275C">
      <w:pPr>
        <w:pStyle w:val="a5"/>
        <w:tabs>
          <w:tab w:val="left" w:pos="9480"/>
        </w:tabs>
        <w:spacing w:after="0"/>
        <w:ind w:right="-40" w:firstLine="567"/>
        <w:rPr>
          <w:szCs w:val="24"/>
          <w:shd w:val="clear" w:color="auto" w:fill="FFFF00"/>
        </w:rPr>
      </w:pPr>
      <w:r w:rsidRPr="00627AD1">
        <w:rPr>
          <w:color w:val="auto"/>
          <w:szCs w:val="24"/>
        </w:rPr>
        <w:t>4.7. В случае не предоставления Подрядчиком исполнительной документации на предъявляемы</w:t>
      </w:r>
      <w:r w:rsidRPr="00627AD1">
        <w:rPr>
          <w:color w:val="auto"/>
          <w:szCs w:val="24"/>
          <w:lang w:val="ru-RU"/>
        </w:rPr>
        <w:t>е</w:t>
      </w:r>
      <w:r w:rsidRPr="00627AD1">
        <w:rPr>
          <w:color w:val="auto"/>
          <w:szCs w:val="24"/>
        </w:rPr>
        <w:t xml:space="preserve"> к приемке </w:t>
      </w:r>
      <w:r w:rsidRPr="00627AD1">
        <w:rPr>
          <w:color w:val="auto"/>
          <w:szCs w:val="24"/>
          <w:lang w:val="ru-RU"/>
        </w:rPr>
        <w:t>выполненные</w:t>
      </w:r>
      <w:r w:rsidRPr="00627AD1">
        <w:rPr>
          <w:color w:val="auto"/>
          <w:szCs w:val="24"/>
        </w:rPr>
        <w:t xml:space="preserve"> Работ</w:t>
      </w:r>
      <w:r w:rsidRPr="00627AD1">
        <w:rPr>
          <w:color w:val="auto"/>
          <w:szCs w:val="24"/>
          <w:lang w:val="ru-RU"/>
        </w:rPr>
        <w:t>ы</w:t>
      </w:r>
      <w:r w:rsidRPr="00627AD1">
        <w:rPr>
          <w:color w:val="auto"/>
          <w:szCs w:val="24"/>
        </w:rPr>
        <w:t>, Заказчик отказ</w:t>
      </w:r>
      <w:r w:rsidRPr="00627AD1">
        <w:rPr>
          <w:color w:val="auto"/>
          <w:szCs w:val="24"/>
          <w:lang w:val="ru-RU"/>
        </w:rPr>
        <w:t>ывает</w:t>
      </w:r>
      <w:r w:rsidRPr="00627AD1">
        <w:rPr>
          <w:color w:val="auto"/>
          <w:szCs w:val="24"/>
        </w:rPr>
        <w:t xml:space="preserve"> в приемке данн</w:t>
      </w:r>
      <w:r w:rsidRPr="00627AD1">
        <w:rPr>
          <w:color w:val="auto"/>
          <w:szCs w:val="24"/>
          <w:lang w:val="ru-RU"/>
        </w:rPr>
        <w:t>ых</w:t>
      </w:r>
      <w:r w:rsidRPr="00627AD1">
        <w:rPr>
          <w:color w:val="auto"/>
          <w:szCs w:val="24"/>
        </w:rPr>
        <w:t xml:space="preserve"> Работ, а также в приемке последующих Работ до момента представления указанной исполнительной документации.</w:t>
      </w:r>
    </w:p>
    <w:p w:rsidR="0006275C" w:rsidRPr="00627AD1" w:rsidRDefault="0006275C" w:rsidP="0006275C">
      <w:pPr>
        <w:spacing w:after="0" w:line="240" w:lineRule="auto"/>
        <w:ind w:firstLine="567"/>
        <w:jc w:val="both"/>
        <w:rPr>
          <w:rFonts w:ascii="Times New Roman" w:hAnsi="Times New Roman"/>
          <w:sz w:val="24"/>
          <w:szCs w:val="24"/>
        </w:rPr>
      </w:pPr>
      <w:r w:rsidRPr="00627AD1">
        <w:rPr>
          <w:rFonts w:ascii="Times New Roman" w:hAnsi="Times New Roman"/>
          <w:sz w:val="24"/>
          <w:szCs w:val="24"/>
        </w:rPr>
        <w:t>4.8. Заказчик обязан в течение 6 (шести) рабочих дней со дня представления Акта КС-2, КС-3 подписать его или направить Подрядчику мотивированный письменный отказ в его подписании с указанием причин. Повторное рассмотрение Заказчиком представленных Подрядчиком в соответствии с настоящим пунктом документов производится после устранения последним причин отказа в подписании документов в установленном настоящим пунктом порядке.</w:t>
      </w:r>
    </w:p>
    <w:p w:rsidR="0006275C" w:rsidRPr="00627AD1" w:rsidRDefault="0006275C" w:rsidP="0006275C">
      <w:pPr>
        <w:spacing w:after="0" w:line="240" w:lineRule="auto"/>
        <w:ind w:firstLine="567"/>
        <w:jc w:val="both"/>
        <w:rPr>
          <w:rFonts w:ascii="Times New Roman" w:hAnsi="Times New Roman"/>
          <w:sz w:val="24"/>
          <w:szCs w:val="24"/>
        </w:rPr>
      </w:pPr>
      <w:r w:rsidRPr="00627AD1">
        <w:rPr>
          <w:rFonts w:ascii="Times New Roman" w:hAnsi="Times New Roman"/>
          <w:sz w:val="24"/>
          <w:szCs w:val="24"/>
        </w:rPr>
        <w:t>Подписание Заказчиком Акта КС-2 является промежуточной приемкой Работ и не лишает Заказчика права в дальнейшем предъявлять претензии по объему и качеству Работ.</w:t>
      </w:r>
    </w:p>
    <w:p w:rsidR="0006275C" w:rsidRPr="00627AD1" w:rsidRDefault="0006275C" w:rsidP="0006275C">
      <w:pPr>
        <w:spacing w:after="0" w:line="240" w:lineRule="auto"/>
        <w:ind w:firstLine="567"/>
        <w:jc w:val="both"/>
        <w:rPr>
          <w:rFonts w:ascii="Times New Roman" w:hAnsi="Times New Roman"/>
          <w:sz w:val="24"/>
          <w:szCs w:val="24"/>
        </w:rPr>
      </w:pPr>
      <w:r w:rsidRPr="00627AD1">
        <w:rPr>
          <w:rFonts w:ascii="Times New Roman" w:hAnsi="Times New Roman"/>
          <w:sz w:val="24"/>
          <w:szCs w:val="24"/>
        </w:rPr>
        <w:lastRenderedPageBreak/>
        <w:t>Все риски гибели (утраты, повреждения оборудования и результата этапов Работ и др.), которые произошли по вине Подрядчика, после приемки Заказчиком этапов Работ до приемки Заказчиком законченного строительством Объекта, несет Подрядчик.</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4.9. Сдача Подрядчиком и приемка Заказчиком результата Работ (законченного строительством Объекта) осуществляются в следующем порядке:</w:t>
      </w:r>
    </w:p>
    <w:p w:rsidR="0006275C" w:rsidRPr="00627AD1" w:rsidRDefault="0006275C" w:rsidP="0006275C">
      <w:pPr>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4.9.1. Сдача Подрядчиком и приемка Заказчиком законченного строительством Объекта осуществляются в сроки, определенные п. 3.4 Контракта и оформляются подписанием Акта приемки законченного строительством объекта (КС-11). </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4.9.2. Подрядчик в срок 10(десять) рабочих дней до окончания выполнения Работ обязан:</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вручить Заказчику уведомление о готовности к передаче результата Работ;</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подготовить результаты Работ к сдаче Заказчику с комплектом необходимой исполнительной документации в соответствии с Описанием объекта закупки, а также документов, подготовка которых входит в обязанности Подрядчика как лица, осуществляющего строительство, в соответствии со статьей 55 Градостроительного кодекса Российской Федерации, необходимых для получения разрешения на ввод Объекта в эксплуатацию.</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4.9.3.</w:t>
      </w:r>
      <w:r w:rsidRPr="00627AD1">
        <w:rPr>
          <w:rFonts w:ascii="Times New Roman" w:hAnsi="Times New Roman"/>
          <w:sz w:val="24"/>
          <w:szCs w:val="24"/>
          <w:lang w:val="en-US"/>
        </w:rPr>
        <w:t> </w:t>
      </w:r>
      <w:r w:rsidRPr="00627AD1">
        <w:rPr>
          <w:rFonts w:ascii="Times New Roman" w:hAnsi="Times New Roman"/>
          <w:sz w:val="24"/>
          <w:szCs w:val="24"/>
        </w:rPr>
        <w:t xml:space="preserve">Заказчик не позднее чем в течение 10 (десяти) рабочих дней </w:t>
      </w:r>
      <w:proofErr w:type="gramStart"/>
      <w:r w:rsidRPr="00627AD1">
        <w:rPr>
          <w:rFonts w:ascii="Times New Roman" w:hAnsi="Times New Roman"/>
          <w:sz w:val="24"/>
          <w:szCs w:val="24"/>
        </w:rPr>
        <w:t>с даты получения</w:t>
      </w:r>
      <w:proofErr w:type="gramEnd"/>
      <w:r w:rsidRPr="00627AD1">
        <w:rPr>
          <w:rFonts w:ascii="Times New Roman" w:hAnsi="Times New Roman"/>
          <w:sz w:val="24"/>
          <w:szCs w:val="24"/>
        </w:rPr>
        <w:t xml:space="preserve"> письменного уведомления Подрядчика о готовности законченного строительством Объекта </w:t>
      </w:r>
      <w:r w:rsidRPr="00627AD1">
        <w:rPr>
          <w:rFonts w:ascii="Times New Roman" w:eastAsia="Times New Roman" w:hAnsi="Times New Roman"/>
          <w:color w:val="000000"/>
          <w:sz w:val="24"/>
          <w:szCs w:val="24"/>
        </w:rPr>
        <w:t>проводит экспертизу. Экспертиза результатов может проводиться Заказчиком своими силами или к ее проведению могут привлекаться эксперты, экспертные организации.</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4.9.4. </w:t>
      </w:r>
      <w:proofErr w:type="gramStart"/>
      <w:r w:rsidRPr="00627AD1">
        <w:rPr>
          <w:rFonts w:ascii="Times New Roman" w:hAnsi="Times New Roman"/>
          <w:sz w:val="24"/>
          <w:szCs w:val="24"/>
        </w:rPr>
        <w:t>Подрядчик предъявляет Заказчику (приемочной комиссии) Объект в полной строительной готовности с комплектом исполнительной документации, а также документов, подготовка которых входит в обязанности Подрядчика как лица, осуществляющего строительство, в соответствии со статьей 55 Градостроительного кодекса Российской Федерации, необходимых для получения разрешения на ввод Объекта в эксплуатацию, и проектом Акта приемки законченного строительством объекта КС-11(в двух экземплярах).</w:t>
      </w:r>
      <w:proofErr w:type="gramEnd"/>
    </w:p>
    <w:p w:rsidR="0006275C" w:rsidRPr="00627AD1" w:rsidRDefault="0006275C" w:rsidP="0006275C">
      <w:pPr>
        <w:pStyle w:val="a5"/>
        <w:tabs>
          <w:tab w:val="left" w:pos="9480"/>
        </w:tabs>
        <w:spacing w:after="0"/>
        <w:ind w:right="-40" w:firstLine="567"/>
        <w:rPr>
          <w:szCs w:val="24"/>
        </w:rPr>
      </w:pPr>
      <w:r w:rsidRPr="00627AD1">
        <w:rPr>
          <w:color w:val="auto"/>
          <w:szCs w:val="24"/>
        </w:rPr>
        <w:t>В случае не представления Подрядчиком исполнительной</w:t>
      </w:r>
      <w:r w:rsidRPr="00627AD1">
        <w:rPr>
          <w:color w:val="auto"/>
          <w:szCs w:val="24"/>
          <w:lang w:val="ru-RU"/>
        </w:rPr>
        <w:t xml:space="preserve"> документации </w:t>
      </w:r>
      <w:r w:rsidRPr="00627AD1">
        <w:rPr>
          <w:color w:val="auto"/>
          <w:szCs w:val="24"/>
        </w:rPr>
        <w:t xml:space="preserve">Заказчик </w:t>
      </w:r>
      <w:r w:rsidRPr="00627AD1">
        <w:rPr>
          <w:color w:val="auto"/>
          <w:szCs w:val="24"/>
          <w:lang w:val="ru-RU"/>
        </w:rPr>
        <w:t>отказывает</w:t>
      </w:r>
      <w:r w:rsidRPr="00627AD1">
        <w:rPr>
          <w:color w:val="auto"/>
          <w:szCs w:val="24"/>
        </w:rPr>
        <w:t xml:space="preserve"> в приемке до момента представления указанной исполнительной документации.</w:t>
      </w:r>
    </w:p>
    <w:p w:rsidR="0006275C" w:rsidRPr="00627AD1" w:rsidRDefault="0006275C" w:rsidP="0006275C">
      <w:pPr>
        <w:widowControl w:val="0"/>
        <w:spacing w:after="0" w:line="240" w:lineRule="auto"/>
        <w:ind w:firstLine="567"/>
        <w:jc w:val="both"/>
        <w:rPr>
          <w:rFonts w:ascii="Times New Roman" w:hAnsi="Times New Roman"/>
          <w:sz w:val="24"/>
          <w:szCs w:val="24"/>
        </w:rPr>
      </w:pPr>
      <w:r w:rsidRPr="00627AD1">
        <w:rPr>
          <w:rFonts w:ascii="Times New Roman" w:hAnsi="Times New Roman"/>
          <w:sz w:val="24"/>
          <w:szCs w:val="24"/>
        </w:rPr>
        <w:t>4.9.5.</w:t>
      </w:r>
      <w:r w:rsidRPr="00627AD1">
        <w:rPr>
          <w:rFonts w:ascii="Times New Roman" w:hAnsi="Times New Roman"/>
          <w:sz w:val="24"/>
          <w:szCs w:val="24"/>
          <w:lang w:val="en-US"/>
        </w:rPr>
        <w:t> </w:t>
      </w:r>
      <w:r w:rsidRPr="00627AD1">
        <w:rPr>
          <w:rFonts w:ascii="Times New Roman" w:hAnsi="Times New Roman"/>
          <w:sz w:val="24"/>
          <w:szCs w:val="24"/>
        </w:rPr>
        <w:t xml:space="preserve">В случае если в ходе приемки результата Работ будут выявлены отдельные недостатки (дефекты), которые не позволят производить нормальную эксплуатацию Объекта в соответствии с его целевым назначением, Заказчик составляет Протокол о недостатках (дефектах), в котором указывается перечень и характер выявленных недостатков (дефектов), а также срок, необходимый Подрядчику для их устранения. Заказчик осуществляет </w:t>
      </w:r>
      <w:proofErr w:type="gramStart"/>
      <w:r w:rsidRPr="00627AD1">
        <w:rPr>
          <w:rFonts w:ascii="Times New Roman" w:hAnsi="Times New Roman"/>
          <w:sz w:val="24"/>
          <w:szCs w:val="24"/>
        </w:rPr>
        <w:t>контроль за</w:t>
      </w:r>
      <w:proofErr w:type="gramEnd"/>
      <w:r w:rsidRPr="00627AD1">
        <w:rPr>
          <w:rFonts w:ascii="Times New Roman" w:hAnsi="Times New Roman"/>
          <w:sz w:val="24"/>
          <w:szCs w:val="24"/>
        </w:rPr>
        <w:t xml:space="preserve"> действиями Подрядчика по принятию мер по устранению недостатков (дефектов), выявленных Заказчиком в ходе приемки результата Работ в установленные Протоколом о недостатках (дефектах) сроки.</w:t>
      </w:r>
    </w:p>
    <w:p w:rsidR="0006275C" w:rsidRPr="00627AD1" w:rsidRDefault="0006275C" w:rsidP="0006275C">
      <w:pPr>
        <w:widowControl w:val="0"/>
        <w:spacing w:after="0" w:line="240" w:lineRule="auto"/>
        <w:ind w:firstLine="567"/>
        <w:jc w:val="both"/>
        <w:rPr>
          <w:rFonts w:ascii="Times New Roman" w:hAnsi="Times New Roman"/>
          <w:sz w:val="24"/>
          <w:szCs w:val="24"/>
        </w:rPr>
      </w:pPr>
      <w:r w:rsidRPr="00627AD1">
        <w:rPr>
          <w:rFonts w:ascii="Times New Roman" w:hAnsi="Times New Roman"/>
          <w:sz w:val="24"/>
          <w:szCs w:val="24"/>
        </w:rPr>
        <w:t>4.9.6.</w:t>
      </w:r>
      <w:r w:rsidRPr="00627AD1">
        <w:rPr>
          <w:rFonts w:ascii="Times New Roman" w:hAnsi="Times New Roman"/>
          <w:sz w:val="24"/>
          <w:szCs w:val="24"/>
          <w:lang w:val="en-US"/>
        </w:rPr>
        <w:t> </w:t>
      </w:r>
      <w:r w:rsidRPr="00627AD1">
        <w:rPr>
          <w:rFonts w:ascii="Times New Roman" w:hAnsi="Times New Roman"/>
          <w:sz w:val="24"/>
          <w:szCs w:val="24"/>
        </w:rPr>
        <w:t xml:space="preserve">В случае отказа Подрядчика от подписания Протокола о недостатках (дефектах) Заказчик самостоятельно составляет такой Протокол, который подписывается Заказчиком (членами приемочной комиссии). Составленный и подписанный таким образом Протокол о недостатках (дефектах) направляется Подрядчику в соответствии с пунктом 11.1 Контракта. </w:t>
      </w:r>
    </w:p>
    <w:p w:rsidR="0006275C" w:rsidRPr="00627AD1" w:rsidRDefault="0006275C" w:rsidP="0006275C">
      <w:pPr>
        <w:spacing w:after="0" w:line="240" w:lineRule="auto"/>
        <w:ind w:firstLine="567"/>
        <w:jc w:val="both"/>
        <w:rPr>
          <w:rFonts w:ascii="Times New Roman" w:hAnsi="Times New Roman"/>
          <w:sz w:val="24"/>
          <w:szCs w:val="24"/>
        </w:rPr>
      </w:pPr>
      <w:r w:rsidRPr="00627AD1">
        <w:rPr>
          <w:rFonts w:ascii="Times New Roman" w:hAnsi="Times New Roman"/>
          <w:sz w:val="24"/>
          <w:szCs w:val="24"/>
        </w:rPr>
        <w:t>4.6.10. Заказчик обязан в течение 6 (шести) рабочих дней со дня представления Акта КС-11 подписать его или направить Подрядчику мотивированный письменный отказ в его подписании с указанием причин. Повторное рассмотрение Заказчиком представленных Подрядчиком в соответствии с настоящим пунктом документов производится после устранения последним причин отказа в подписании документов в установленном настоящим пунктом порядке.</w:t>
      </w:r>
    </w:p>
    <w:p w:rsidR="0006275C" w:rsidRPr="00627AD1" w:rsidRDefault="0006275C" w:rsidP="0006275C">
      <w:pPr>
        <w:widowControl w:val="0"/>
        <w:autoSpaceDE w:val="0"/>
        <w:spacing w:after="0" w:line="240" w:lineRule="auto"/>
        <w:ind w:firstLine="567"/>
        <w:jc w:val="center"/>
        <w:rPr>
          <w:rFonts w:ascii="Times New Roman" w:hAnsi="Times New Roman"/>
          <w:b/>
          <w:color w:val="000000"/>
          <w:sz w:val="24"/>
          <w:szCs w:val="24"/>
        </w:rPr>
      </w:pPr>
    </w:p>
    <w:p w:rsidR="0006275C" w:rsidRPr="00627AD1" w:rsidRDefault="0006275C" w:rsidP="0006275C">
      <w:pPr>
        <w:widowControl w:val="0"/>
        <w:autoSpaceDE w:val="0"/>
        <w:spacing w:after="0" w:line="240" w:lineRule="auto"/>
        <w:ind w:firstLine="567"/>
        <w:jc w:val="center"/>
        <w:rPr>
          <w:rFonts w:ascii="Times New Roman" w:hAnsi="Times New Roman"/>
          <w:b/>
          <w:sz w:val="24"/>
          <w:szCs w:val="24"/>
        </w:rPr>
      </w:pPr>
      <w:r w:rsidRPr="00627AD1">
        <w:rPr>
          <w:rFonts w:ascii="Times New Roman" w:hAnsi="Times New Roman"/>
          <w:b/>
          <w:color w:val="000000"/>
          <w:sz w:val="24"/>
          <w:szCs w:val="24"/>
        </w:rPr>
        <w:lastRenderedPageBreak/>
        <w:t>5. Права и обязанности Сторон</w:t>
      </w:r>
    </w:p>
    <w:p w:rsidR="0006275C" w:rsidRPr="00627AD1" w:rsidRDefault="0006275C" w:rsidP="0006275C">
      <w:pPr>
        <w:widowControl w:val="0"/>
        <w:autoSpaceDE w:val="0"/>
        <w:spacing w:after="0" w:line="240" w:lineRule="auto"/>
        <w:ind w:firstLine="567"/>
        <w:jc w:val="center"/>
        <w:rPr>
          <w:rFonts w:ascii="Times New Roman" w:hAnsi="Times New Roman"/>
          <w:b/>
          <w:sz w:val="24"/>
          <w:szCs w:val="24"/>
        </w:rPr>
      </w:pP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5.1. Заказчик вправе:</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5.1.1. Требовать от Подрядчика надлежащего исполнения обязательств в соответствии с Контрактом, а также требовать своевременного устранения выявленных недостатков (дефектов).</w:t>
      </w:r>
    </w:p>
    <w:p w:rsidR="0006275C" w:rsidRPr="00627AD1" w:rsidRDefault="0006275C" w:rsidP="0006275C">
      <w:pPr>
        <w:widowControl w:val="0"/>
        <w:tabs>
          <w:tab w:val="left" w:pos="709"/>
        </w:tabs>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5.1.2. Требовать от Подрядчика представления надлежащим образом оформленных документов, предусмотренных Контрактом.</w:t>
      </w:r>
    </w:p>
    <w:p w:rsidR="0006275C" w:rsidRPr="00627AD1" w:rsidRDefault="0006275C" w:rsidP="0006275C">
      <w:pPr>
        <w:widowControl w:val="0"/>
        <w:tabs>
          <w:tab w:val="left" w:pos="709"/>
        </w:tabs>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5.1.3. В случае досрочного исполнения Подрядчиком обязательств по Контракту принять и оплатить Работы в соответствии с установленным в Контракте порядком.</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color w:val="000000"/>
          <w:sz w:val="24"/>
          <w:szCs w:val="24"/>
        </w:rPr>
        <w:t>5.1.4. Запрашивать у Подрядчика информацию о ходе выполняемых Работ.</w:t>
      </w:r>
    </w:p>
    <w:p w:rsidR="0006275C" w:rsidRPr="00627AD1" w:rsidRDefault="0006275C" w:rsidP="0006275C">
      <w:pPr>
        <w:tabs>
          <w:tab w:val="left" w:pos="540"/>
        </w:tabs>
        <w:spacing w:after="0" w:line="240" w:lineRule="auto"/>
        <w:ind w:firstLine="567"/>
        <w:jc w:val="both"/>
        <w:rPr>
          <w:rFonts w:ascii="Times New Roman" w:hAnsi="Times New Roman"/>
          <w:color w:val="000000"/>
          <w:spacing w:val="1"/>
          <w:sz w:val="24"/>
          <w:szCs w:val="24"/>
        </w:rPr>
      </w:pPr>
      <w:r w:rsidRPr="00627AD1">
        <w:rPr>
          <w:rFonts w:ascii="Times New Roman" w:hAnsi="Times New Roman"/>
          <w:sz w:val="24"/>
          <w:szCs w:val="24"/>
        </w:rPr>
        <w:t>5.1.5. Осуществлять контроль и технический надзор за выполнением работ по строительству Объекта в соответствии с Описанием объекта закупки, Проектной, Рабочей документацией, условиями Контракта и требованиями нормативных документов в области строительства</w:t>
      </w:r>
      <w:r w:rsidRPr="00627AD1">
        <w:rPr>
          <w:rFonts w:ascii="Times New Roman" w:hAnsi="Times New Roman"/>
          <w:spacing w:val="1"/>
          <w:sz w:val="24"/>
          <w:szCs w:val="24"/>
        </w:rPr>
        <w:t xml:space="preserve">. </w:t>
      </w:r>
    </w:p>
    <w:p w:rsidR="0006275C" w:rsidRPr="00627AD1" w:rsidRDefault="0006275C" w:rsidP="0006275C">
      <w:pPr>
        <w:spacing w:after="0" w:line="240" w:lineRule="auto"/>
        <w:ind w:firstLine="567"/>
        <w:jc w:val="both"/>
        <w:rPr>
          <w:rFonts w:ascii="Times New Roman" w:hAnsi="Times New Roman"/>
          <w:color w:val="000000"/>
          <w:spacing w:val="1"/>
          <w:sz w:val="24"/>
          <w:szCs w:val="24"/>
        </w:rPr>
      </w:pPr>
      <w:r w:rsidRPr="00627AD1">
        <w:rPr>
          <w:rFonts w:ascii="Times New Roman" w:hAnsi="Times New Roman"/>
          <w:color w:val="000000"/>
          <w:spacing w:val="1"/>
          <w:sz w:val="24"/>
          <w:szCs w:val="24"/>
        </w:rPr>
        <w:t>5.1.6. Отказаться от приемки результата Работ в случаях, предусмотренных Контрактом и законодательством Российской Федерации, в том числе в случае обнаружения неустранимых недостатков.</w:t>
      </w:r>
    </w:p>
    <w:p w:rsidR="0006275C" w:rsidRPr="00627AD1" w:rsidRDefault="0006275C" w:rsidP="0006275C">
      <w:pPr>
        <w:spacing w:after="0" w:line="240" w:lineRule="auto"/>
        <w:ind w:firstLine="567"/>
        <w:jc w:val="both"/>
        <w:rPr>
          <w:rFonts w:ascii="Times New Roman" w:hAnsi="Times New Roman"/>
          <w:color w:val="000000"/>
          <w:spacing w:val="1"/>
          <w:sz w:val="24"/>
          <w:szCs w:val="24"/>
        </w:rPr>
      </w:pPr>
      <w:r w:rsidRPr="00627AD1">
        <w:rPr>
          <w:rFonts w:ascii="Times New Roman" w:hAnsi="Times New Roman"/>
          <w:color w:val="000000"/>
          <w:spacing w:val="1"/>
          <w:sz w:val="24"/>
          <w:szCs w:val="24"/>
        </w:rPr>
        <w:t xml:space="preserve">5.1.7. Отказаться в любое время до сдачи Работ от исполнения Контракта и потребовать возмещения ущерба, если </w:t>
      </w:r>
      <w:r w:rsidRPr="00627AD1">
        <w:rPr>
          <w:rFonts w:ascii="Times New Roman" w:hAnsi="Times New Roman"/>
          <w:color w:val="000000"/>
          <w:sz w:val="24"/>
          <w:szCs w:val="24"/>
        </w:rPr>
        <w:t xml:space="preserve">Подрядчик </w:t>
      </w:r>
      <w:r w:rsidRPr="00627AD1">
        <w:rPr>
          <w:rFonts w:ascii="Times New Roman" w:hAnsi="Times New Roman"/>
          <w:color w:val="000000"/>
          <w:spacing w:val="1"/>
          <w:sz w:val="24"/>
          <w:szCs w:val="24"/>
        </w:rPr>
        <w:t>не приступает своевременно к исполнению Контракта или выполняет Работы настолько медленно, что окончание их к сроку, указанному в Контракте, становится явно невозможным.</w:t>
      </w:r>
    </w:p>
    <w:p w:rsidR="0006275C" w:rsidRPr="00627AD1" w:rsidRDefault="0006275C" w:rsidP="0006275C">
      <w:pPr>
        <w:spacing w:after="0" w:line="240" w:lineRule="auto"/>
        <w:ind w:firstLine="567"/>
        <w:jc w:val="both"/>
        <w:rPr>
          <w:rFonts w:ascii="Times New Roman" w:hAnsi="Times New Roman"/>
          <w:color w:val="000000"/>
          <w:spacing w:val="1"/>
          <w:sz w:val="24"/>
          <w:szCs w:val="24"/>
        </w:rPr>
      </w:pPr>
      <w:r w:rsidRPr="00627AD1">
        <w:rPr>
          <w:rFonts w:ascii="Times New Roman" w:hAnsi="Times New Roman"/>
          <w:color w:val="000000"/>
          <w:spacing w:val="1"/>
          <w:sz w:val="24"/>
          <w:szCs w:val="24"/>
        </w:rPr>
        <w:t xml:space="preserve">5.1.8. Принять решение </w:t>
      </w:r>
      <w:proofErr w:type="gramStart"/>
      <w:r w:rsidRPr="00627AD1">
        <w:rPr>
          <w:rFonts w:ascii="Times New Roman" w:hAnsi="Times New Roman"/>
          <w:color w:val="000000"/>
          <w:spacing w:val="1"/>
          <w:sz w:val="24"/>
          <w:szCs w:val="24"/>
        </w:rPr>
        <w:t xml:space="preserve">об одностороннем отказе от исполнения Контракта в соответствии с Законом </w:t>
      </w:r>
      <w:r w:rsidRPr="00627AD1">
        <w:rPr>
          <w:rFonts w:ascii="Times New Roman" w:hAnsi="Times New Roman"/>
          <w:color w:val="000000"/>
          <w:sz w:val="24"/>
          <w:szCs w:val="24"/>
        </w:rPr>
        <w:t>о контрактной системе</w:t>
      </w:r>
      <w:proofErr w:type="gramEnd"/>
      <w:r w:rsidRPr="00627AD1">
        <w:rPr>
          <w:rFonts w:ascii="Times New Roman" w:hAnsi="Times New Roman"/>
          <w:color w:val="000000"/>
          <w:spacing w:val="1"/>
          <w:sz w:val="24"/>
          <w:szCs w:val="24"/>
        </w:rPr>
        <w:t>.</w:t>
      </w:r>
    </w:p>
    <w:p w:rsidR="0006275C" w:rsidRPr="00627AD1" w:rsidRDefault="0006275C" w:rsidP="0006275C">
      <w:pPr>
        <w:spacing w:after="0" w:line="240" w:lineRule="auto"/>
        <w:ind w:firstLine="567"/>
        <w:jc w:val="both"/>
        <w:rPr>
          <w:rFonts w:ascii="Times New Roman" w:hAnsi="Times New Roman"/>
          <w:color w:val="000000"/>
          <w:sz w:val="24"/>
          <w:szCs w:val="24"/>
        </w:rPr>
      </w:pPr>
      <w:r w:rsidRPr="00627AD1">
        <w:rPr>
          <w:rFonts w:ascii="Times New Roman" w:hAnsi="Times New Roman"/>
          <w:color w:val="000000"/>
          <w:spacing w:val="1"/>
          <w:sz w:val="24"/>
          <w:szCs w:val="24"/>
        </w:rPr>
        <w:t xml:space="preserve">5.1.9. По соглашению с Подрядчиком изменить существенные условия Контракта в случаях, установленных Законом </w:t>
      </w:r>
      <w:r w:rsidRPr="00627AD1">
        <w:rPr>
          <w:rFonts w:ascii="Times New Roman" w:hAnsi="Times New Roman"/>
          <w:color w:val="000000"/>
          <w:sz w:val="24"/>
          <w:szCs w:val="24"/>
        </w:rPr>
        <w:t>о контрактной системе</w:t>
      </w:r>
      <w:r w:rsidRPr="00627AD1">
        <w:rPr>
          <w:rFonts w:ascii="Times New Roman" w:hAnsi="Times New Roman"/>
          <w:color w:val="000000"/>
          <w:spacing w:val="1"/>
          <w:sz w:val="24"/>
          <w:szCs w:val="24"/>
        </w:rPr>
        <w:t>.</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color w:val="000000"/>
          <w:sz w:val="24"/>
          <w:szCs w:val="24"/>
        </w:rPr>
        <w:t>5.1.10. Пользоваться иными правами, установленными Контрактом и законодательством Российской Федерации.</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5.2. Заказчик обязан:</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5.2.1. Передать Подрядчику в течение 3 (трех) рабочих дней после заключения Контракта </w:t>
      </w:r>
      <w:r>
        <w:rPr>
          <w:rFonts w:ascii="Times New Roman" w:hAnsi="Times New Roman"/>
          <w:sz w:val="24"/>
          <w:szCs w:val="24"/>
        </w:rPr>
        <w:t>проектную и рабочую</w:t>
      </w:r>
      <w:r w:rsidRPr="00627AD1">
        <w:rPr>
          <w:rFonts w:ascii="Times New Roman" w:hAnsi="Times New Roman"/>
          <w:sz w:val="24"/>
          <w:szCs w:val="24"/>
        </w:rPr>
        <w:t xml:space="preserve"> документацию и строительную площадку. Приемка-передача документации и строительной площадки оформляется Сторонами актом приемки-передачи в произвольной форме. </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Строительная площадка должна быть освобождена от имущества, принадлежащего другим собственникам, которое не связано с выполнением Работ по Контракту.</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5.2.2. Провести экспертизу для проверки предоставленных </w:t>
      </w:r>
      <w:r w:rsidRPr="00627AD1">
        <w:rPr>
          <w:rFonts w:ascii="Times New Roman" w:hAnsi="Times New Roman"/>
          <w:color w:val="000000"/>
          <w:sz w:val="24"/>
          <w:szCs w:val="24"/>
        </w:rPr>
        <w:t xml:space="preserve">Подрядчиком </w:t>
      </w:r>
      <w:r w:rsidRPr="00627AD1">
        <w:rPr>
          <w:rFonts w:ascii="Times New Roman" w:hAnsi="Times New Roman"/>
          <w:sz w:val="24"/>
          <w:szCs w:val="24"/>
        </w:rPr>
        <w:t xml:space="preserve">результатов выполненных Работ, предусмотренных Контрактом в соответствии с </w:t>
      </w:r>
      <w:r w:rsidRPr="00DB3262">
        <w:rPr>
          <w:rFonts w:ascii="Times New Roman" w:hAnsi="Times New Roman"/>
          <w:color w:val="FF0000"/>
          <w:sz w:val="24"/>
          <w:szCs w:val="24"/>
        </w:rPr>
        <w:t>п. 4.3</w:t>
      </w:r>
      <w:r w:rsidRPr="00627AD1">
        <w:rPr>
          <w:rFonts w:ascii="Times New Roman" w:hAnsi="Times New Roman"/>
          <w:sz w:val="24"/>
          <w:szCs w:val="24"/>
        </w:rPr>
        <w:t xml:space="preserve"> Контракта.</w:t>
      </w:r>
    </w:p>
    <w:p w:rsidR="0006275C" w:rsidRPr="00627AD1" w:rsidRDefault="0006275C" w:rsidP="0006275C">
      <w:pPr>
        <w:shd w:val="clear" w:color="auto" w:fill="FFFFFF"/>
        <w:tabs>
          <w:tab w:val="left" w:pos="540"/>
        </w:tabs>
        <w:spacing w:after="0" w:line="240" w:lineRule="auto"/>
        <w:ind w:firstLine="567"/>
        <w:jc w:val="both"/>
        <w:rPr>
          <w:rFonts w:ascii="Times New Roman" w:hAnsi="Times New Roman"/>
          <w:color w:val="000000"/>
          <w:sz w:val="24"/>
          <w:szCs w:val="24"/>
        </w:rPr>
      </w:pPr>
      <w:r w:rsidRPr="00627AD1">
        <w:rPr>
          <w:rFonts w:ascii="Times New Roman" w:hAnsi="Times New Roman"/>
          <w:sz w:val="24"/>
          <w:szCs w:val="24"/>
        </w:rPr>
        <w:t xml:space="preserve">5.2.3. Заказчик, обнаружив при осуществлении контроля и надзора за ходом выполнения Работ, отступления от условий Контракта, которые могут ухудшить качество Работ, или иные их недостатки, должен немедленно заявить об этом </w:t>
      </w:r>
      <w:r w:rsidRPr="00627AD1">
        <w:rPr>
          <w:rFonts w:ascii="Times New Roman" w:hAnsi="Times New Roman"/>
          <w:color w:val="000000"/>
          <w:sz w:val="24"/>
          <w:szCs w:val="24"/>
        </w:rPr>
        <w:t>Подрядчику</w:t>
      </w:r>
      <w:r w:rsidRPr="00627AD1">
        <w:rPr>
          <w:rFonts w:ascii="Times New Roman" w:hAnsi="Times New Roman"/>
          <w:sz w:val="24"/>
          <w:szCs w:val="24"/>
        </w:rPr>
        <w:t xml:space="preserve">. Заказчик обязан назначить своего ответственного представителя для </w:t>
      </w:r>
      <w:proofErr w:type="gramStart"/>
      <w:r w:rsidRPr="00627AD1">
        <w:rPr>
          <w:rFonts w:ascii="Times New Roman" w:hAnsi="Times New Roman"/>
          <w:sz w:val="24"/>
          <w:szCs w:val="24"/>
        </w:rPr>
        <w:t>контроля за</w:t>
      </w:r>
      <w:proofErr w:type="gramEnd"/>
      <w:r w:rsidRPr="00627AD1">
        <w:rPr>
          <w:rFonts w:ascii="Times New Roman" w:hAnsi="Times New Roman"/>
          <w:sz w:val="24"/>
          <w:szCs w:val="24"/>
        </w:rPr>
        <w:t xml:space="preserve"> выполнением </w:t>
      </w:r>
      <w:r w:rsidRPr="00627AD1">
        <w:rPr>
          <w:rFonts w:ascii="Times New Roman" w:hAnsi="Times New Roman"/>
          <w:color w:val="000000"/>
          <w:sz w:val="24"/>
          <w:szCs w:val="24"/>
        </w:rPr>
        <w:t>Подрядчиком Работ</w:t>
      </w:r>
      <w:r w:rsidRPr="00627AD1">
        <w:rPr>
          <w:rFonts w:ascii="Times New Roman" w:hAnsi="Times New Roman"/>
          <w:sz w:val="24"/>
          <w:szCs w:val="24"/>
        </w:rPr>
        <w:t xml:space="preserve"> по Контракту и согласования организационных вопросов.</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shd w:val="clear" w:color="auto" w:fill="FFFF00"/>
        </w:rPr>
      </w:pPr>
      <w:r w:rsidRPr="00627AD1">
        <w:rPr>
          <w:rFonts w:ascii="Times New Roman" w:hAnsi="Times New Roman"/>
          <w:color w:val="000000"/>
          <w:sz w:val="24"/>
          <w:szCs w:val="24"/>
        </w:rPr>
        <w:t xml:space="preserve">5.2.4. Своевременно принять и оплатить надлежащим образом выполненные Работы в соответствии с Контрактом, </w:t>
      </w:r>
      <w:r w:rsidRPr="00627AD1">
        <w:rPr>
          <w:rFonts w:ascii="Times New Roman" w:hAnsi="Times New Roman"/>
          <w:sz w:val="24"/>
          <w:szCs w:val="24"/>
        </w:rPr>
        <w:t>включая проведение экспертизы выполненной Работы, а также отдельных этапов исполнения Контракта в соответствии с законодательством Российской Федерации</w:t>
      </w:r>
      <w:r w:rsidRPr="00627AD1">
        <w:rPr>
          <w:rFonts w:ascii="Times New Roman" w:hAnsi="Times New Roman"/>
          <w:color w:val="000000"/>
          <w:sz w:val="24"/>
          <w:szCs w:val="24"/>
        </w:rPr>
        <w:t>.</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5.2.5. При получении от Подрядчика уведомления о приостановлении выполнения Работ в случае, указанном в </w:t>
      </w:r>
      <w:hyperlink w:anchor="Par760" w:history="1">
        <w:r w:rsidRPr="00627AD1">
          <w:rPr>
            <w:rFonts w:ascii="Times New Roman" w:hAnsi="Times New Roman"/>
            <w:sz w:val="24"/>
            <w:szCs w:val="24"/>
          </w:rPr>
          <w:t>пункте 5.4.7</w:t>
        </w:r>
      </w:hyperlink>
      <w:r w:rsidRPr="00627AD1">
        <w:rPr>
          <w:rFonts w:ascii="Times New Roman" w:hAnsi="Times New Roman"/>
          <w:sz w:val="24"/>
          <w:szCs w:val="24"/>
        </w:rPr>
        <w:t xml:space="preserve"> Контракта, рассмотреть вопрос о целесообразности и порядке продолжения выполнения Работ. Решение о продолжении выполнения Работ при необходимости </w:t>
      </w:r>
      <w:proofErr w:type="gramStart"/>
      <w:r w:rsidRPr="00627AD1">
        <w:rPr>
          <w:rFonts w:ascii="Times New Roman" w:hAnsi="Times New Roman"/>
          <w:sz w:val="24"/>
          <w:szCs w:val="24"/>
        </w:rPr>
        <w:t>корректировки сроков этапов выполнения Работ</w:t>
      </w:r>
      <w:proofErr w:type="gramEnd"/>
      <w:r w:rsidRPr="00627AD1">
        <w:rPr>
          <w:rFonts w:ascii="Times New Roman" w:hAnsi="Times New Roman"/>
          <w:sz w:val="24"/>
          <w:szCs w:val="24"/>
        </w:rPr>
        <w:t xml:space="preserve"> принимается Заказчиком и Подрядчиком совместно и в течение 3 (трех) рабочих дней </w:t>
      </w:r>
      <w:r w:rsidRPr="00627AD1">
        <w:rPr>
          <w:rFonts w:ascii="Times New Roman" w:hAnsi="Times New Roman"/>
          <w:sz w:val="24"/>
          <w:szCs w:val="24"/>
        </w:rPr>
        <w:lastRenderedPageBreak/>
        <w:t>оформляется дополнительным соглашением к Контракту.</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 xml:space="preserve">5.2.6. Не позднее </w:t>
      </w:r>
      <w:r w:rsidRPr="00F7623E">
        <w:rPr>
          <w:rFonts w:ascii="Times New Roman" w:hAnsi="Times New Roman"/>
          <w:color w:val="000000"/>
          <w:sz w:val="24"/>
          <w:szCs w:val="24"/>
        </w:rPr>
        <w:t>30</w:t>
      </w:r>
      <w:r w:rsidRPr="00627AD1">
        <w:rPr>
          <w:rFonts w:ascii="Times New Roman" w:hAnsi="Times New Roman"/>
          <w:color w:val="000000"/>
          <w:sz w:val="24"/>
          <w:szCs w:val="24"/>
        </w:rPr>
        <w:t>(</w:t>
      </w:r>
      <w:r>
        <w:rPr>
          <w:rFonts w:ascii="Times New Roman" w:hAnsi="Times New Roman"/>
          <w:color w:val="000000"/>
          <w:sz w:val="24"/>
          <w:szCs w:val="24"/>
        </w:rPr>
        <w:t>тридцати</w:t>
      </w:r>
      <w:r w:rsidRPr="00627AD1">
        <w:rPr>
          <w:rFonts w:ascii="Times New Roman" w:hAnsi="Times New Roman"/>
          <w:color w:val="000000"/>
          <w:sz w:val="24"/>
          <w:szCs w:val="24"/>
        </w:rPr>
        <w:t xml:space="preserve">) рабочих дней с момента возникновения права требования от Подрядчика оплаты неустойки (штрафа, пени) направить Подрядчику претензионное письмо с требованием оплаты в течение 5 (пяти) рабочих дней </w:t>
      </w:r>
      <w:proofErr w:type="gramStart"/>
      <w:r w:rsidRPr="00627AD1">
        <w:rPr>
          <w:rFonts w:ascii="Times New Roman" w:hAnsi="Times New Roman"/>
          <w:color w:val="000000"/>
          <w:sz w:val="24"/>
          <w:szCs w:val="24"/>
        </w:rPr>
        <w:t>с даты получения</w:t>
      </w:r>
      <w:proofErr w:type="gramEnd"/>
      <w:r w:rsidRPr="00627AD1">
        <w:rPr>
          <w:rFonts w:ascii="Times New Roman" w:hAnsi="Times New Roman"/>
          <w:color w:val="000000"/>
          <w:sz w:val="24"/>
          <w:szCs w:val="24"/>
        </w:rPr>
        <w:t xml:space="preserve"> претензионного письма неустойки (штрафа, пени), рассчитанной в соответствии с законодательством Российской Федерации и условиями Контракта.</w:t>
      </w:r>
    </w:p>
    <w:p w:rsidR="0006275C" w:rsidRPr="00F7623E"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 xml:space="preserve">5.2.7. </w:t>
      </w:r>
      <w:proofErr w:type="gramStart"/>
      <w:r w:rsidRPr="00627AD1">
        <w:rPr>
          <w:rFonts w:ascii="Times New Roman" w:hAnsi="Times New Roman"/>
          <w:color w:val="000000"/>
          <w:sz w:val="24"/>
          <w:szCs w:val="24"/>
        </w:rPr>
        <w:t xml:space="preserve">При неоплате Подрядчиком неустойки (штрафа, пени) в течение </w:t>
      </w:r>
      <w:r>
        <w:rPr>
          <w:rFonts w:ascii="Times New Roman" w:hAnsi="Times New Roman"/>
          <w:color w:val="000000"/>
          <w:sz w:val="24"/>
          <w:szCs w:val="24"/>
        </w:rPr>
        <w:t>15</w:t>
      </w:r>
      <w:r w:rsidRPr="00627AD1">
        <w:rPr>
          <w:rFonts w:ascii="Times New Roman" w:hAnsi="Times New Roman"/>
          <w:color w:val="000000"/>
          <w:sz w:val="24"/>
          <w:szCs w:val="24"/>
        </w:rPr>
        <w:t>(</w:t>
      </w:r>
      <w:r>
        <w:rPr>
          <w:rFonts w:ascii="Times New Roman" w:hAnsi="Times New Roman"/>
          <w:color w:val="000000"/>
          <w:sz w:val="24"/>
          <w:szCs w:val="24"/>
        </w:rPr>
        <w:t>пятнадцати</w:t>
      </w:r>
      <w:r w:rsidRPr="00627AD1">
        <w:rPr>
          <w:rFonts w:ascii="Times New Roman" w:hAnsi="Times New Roman"/>
          <w:color w:val="000000"/>
          <w:sz w:val="24"/>
          <w:szCs w:val="24"/>
        </w:rPr>
        <w:t xml:space="preserve">) 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w:t>
      </w:r>
      <w:r w:rsidRPr="00F7623E">
        <w:rPr>
          <w:rFonts w:ascii="Times New Roman" w:hAnsi="Times New Roman"/>
          <w:color w:val="000000"/>
          <w:sz w:val="24"/>
          <w:szCs w:val="24"/>
        </w:rPr>
        <w:t>законодательством</w:t>
      </w:r>
      <w:proofErr w:type="gramEnd"/>
      <w:r w:rsidRPr="00F7623E">
        <w:rPr>
          <w:rFonts w:ascii="Times New Roman" w:hAnsi="Times New Roman"/>
          <w:color w:val="000000"/>
          <w:sz w:val="24"/>
          <w:szCs w:val="24"/>
        </w:rPr>
        <w:t xml:space="preserve"> Российской Федерации и условиями Контракта.</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F7623E">
        <w:rPr>
          <w:rFonts w:ascii="Times New Roman" w:hAnsi="Times New Roman"/>
          <w:color w:val="000000"/>
          <w:sz w:val="24"/>
          <w:szCs w:val="24"/>
        </w:rPr>
        <w:t xml:space="preserve">5.2.8. </w:t>
      </w:r>
      <w:proofErr w:type="gramStart"/>
      <w:r w:rsidRPr="00F7623E">
        <w:rPr>
          <w:rFonts w:ascii="Times New Roman" w:hAnsi="Times New Roman"/>
          <w:color w:val="000000"/>
          <w:sz w:val="24"/>
          <w:szCs w:val="24"/>
        </w:rPr>
        <w:t>В течение 30</w:t>
      </w:r>
      <w:r w:rsidRPr="00627AD1">
        <w:rPr>
          <w:rFonts w:ascii="Times New Roman" w:hAnsi="Times New Roman"/>
          <w:color w:val="000000"/>
          <w:sz w:val="24"/>
          <w:szCs w:val="24"/>
        </w:rPr>
        <w:t>(</w:t>
      </w:r>
      <w:r>
        <w:rPr>
          <w:rFonts w:ascii="Times New Roman" w:hAnsi="Times New Roman"/>
          <w:color w:val="000000"/>
          <w:sz w:val="24"/>
          <w:szCs w:val="24"/>
        </w:rPr>
        <w:t>тридцати</w:t>
      </w:r>
      <w:r w:rsidRPr="00627AD1">
        <w:rPr>
          <w:rFonts w:ascii="Times New Roman" w:hAnsi="Times New Roman"/>
          <w:color w:val="000000"/>
          <w:sz w:val="24"/>
          <w:szCs w:val="24"/>
        </w:rPr>
        <w:t>) рабочих дней с даты фактического исполнения обязательств Подрядчиком принять необходимые меры по взысканию неустойки (штрафа, пени) за весь период просрочки исполнения обязательств, предусмотренных Контрактом, а именно потребовать оплаты неустойки (штрафа, пени), рассчитанной в соответствии с законодательством Российской Федерации и условиями Контракта за весь период просрочки исполнения, и в случае неоплаты Подрядчиком неустойки (штрафа, пени) в течение</w:t>
      </w:r>
      <w:proofErr w:type="gramEnd"/>
      <w:r w:rsidRPr="00627AD1">
        <w:rPr>
          <w:rFonts w:ascii="Times New Roman" w:hAnsi="Times New Roman"/>
          <w:color w:val="000000"/>
          <w:sz w:val="24"/>
          <w:szCs w:val="24"/>
        </w:rPr>
        <w:t xml:space="preserve"> указанного срока направить в суд исковое заявление с соответствующими требованиями.</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5.2.9. При направлении в суд искового заявления с требованиями о расторжении Контракта одновременно заявлять требования об оплате неустойки (штрафа, пени), рассчитанной в соответствии с законодательством Российской Федерации и условиями Контракта.</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 xml:space="preserve">5.2.10. В случае обеспечения исполнения Контракта в форме банковской гарантии, при неисполнении Подрядчиком своих обязательств, Заказчик обязан </w:t>
      </w:r>
      <w:proofErr w:type="gramStart"/>
      <w:r w:rsidRPr="00627AD1">
        <w:rPr>
          <w:rFonts w:ascii="Times New Roman" w:hAnsi="Times New Roman"/>
          <w:color w:val="000000"/>
          <w:sz w:val="24"/>
          <w:szCs w:val="24"/>
        </w:rPr>
        <w:t>обратиться к гаранту с требованием исполнить</w:t>
      </w:r>
      <w:proofErr w:type="gramEnd"/>
      <w:r w:rsidRPr="00627AD1">
        <w:rPr>
          <w:rFonts w:ascii="Times New Roman" w:hAnsi="Times New Roman"/>
          <w:color w:val="000000"/>
          <w:sz w:val="24"/>
          <w:szCs w:val="24"/>
        </w:rPr>
        <w:t xml:space="preserve"> обязанности в соответствии с выданной гарантией. </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 xml:space="preserve">При отказе гаранта исполнить требования Заказчика, Заказчик обязан в течение 5 (пяти) рабочих дней с момента неисполнения или отказа гаранта, обратиться в арбитражный суд с требованием об </w:t>
      </w:r>
      <w:proofErr w:type="spellStart"/>
      <w:r w:rsidRPr="00627AD1">
        <w:rPr>
          <w:rFonts w:ascii="Times New Roman" w:hAnsi="Times New Roman"/>
          <w:color w:val="000000"/>
          <w:sz w:val="24"/>
          <w:szCs w:val="24"/>
        </w:rPr>
        <w:t>обязании</w:t>
      </w:r>
      <w:proofErr w:type="spellEnd"/>
      <w:r w:rsidRPr="00627AD1">
        <w:rPr>
          <w:rFonts w:ascii="Times New Roman" w:hAnsi="Times New Roman"/>
          <w:color w:val="000000"/>
          <w:sz w:val="24"/>
          <w:szCs w:val="24"/>
        </w:rPr>
        <w:t xml:space="preserve"> гаранта исполнить обязанности, предусмотренные гарантией.</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color w:val="000000"/>
          <w:sz w:val="24"/>
          <w:szCs w:val="24"/>
        </w:rPr>
        <w:t>5.2.11. Обеспечить конфиденциальность информации, предоставленной Подрядчиком в ходе исполнения обязательств по Контракту.</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5.2.12. Направлять в саморегулируемую организацию сведения о нарушении Подрядчиком требований стандартов и правил при выполнении Работ в целях применения в отношении него мер дисциплинарного воздействия согласно статьям 9, 10 Федерального закона от 01.12.2007 № 315-ФЗ «О саморегулируемых организациях», статьям 55.14, 55.15 Градостроительного кодекса Российской Федерации.</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sz w:val="24"/>
          <w:szCs w:val="24"/>
        </w:rPr>
        <w:t>5.2.13. Сообщать в письменной форме Подрядчику о недостатках (дефектах), обнаруженных в ходе выполнения Работ в течение 2 (двух) рабочих дней после обнаружения таких недостатков (дефектов).</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5.2.14. Исполнять иные обязанности, предусмотренные законодательством Российской Федерации и условиями Контракта.</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5.3. Подрядчик вправе:</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 xml:space="preserve">5.3.1. Требовать своевременного подписания Заказчиком </w:t>
      </w:r>
      <w:r w:rsidRPr="00627AD1">
        <w:rPr>
          <w:rFonts w:ascii="Times New Roman" w:hAnsi="Times New Roman"/>
          <w:sz w:val="24"/>
          <w:szCs w:val="24"/>
        </w:rPr>
        <w:t>Акта приемки законченного строительством объекта (акта приемки этапа строительства) на основании представленной Подрядчиком документации</w:t>
      </w:r>
      <w:r w:rsidRPr="00627AD1">
        <w:rPr>
          <w:rFonts w:ascii="Times New Roman" w:hAnsi="Times New Roman"/>
          <w:color w:val="000000"/>
          <w:sz w:val="24"/>
          <w:szCs w:val="24"/>
        </w:rPr>
        <w:t>.</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color w:val="000000"/>
          <w:sz w:val="24"/>
          <w:szCs w:val="24"/>
        </w:rPr>
        <w:t>5.3.2. Требовать своевременной оплаты выполненных Работ в соответствии с условиями Контракта.</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sz w:val="24"/>
          <w:szCs w:val="24"/>
        </w:rPr>
        <w:t xml:space="preserve">5.3.3. Требовать уплаты неустоек (штрафов, пеней) в случае просрочки исполнения Заказчиком обязательств, предусмотренных Контрактом, а также в иных случаях </w:t>
      </w:r>
      <w:r w:rsidRPr="00627AD1">
        <w:rPr>
          <w:rFonts w:ascii="Times New Roman" w:hAnsi="Times New Roman"/>
          <w:sz w:val="24"/>
          <w:szCs w:val="24"/>
        </w:rPr>
        <w:lastRenderedPageBreak/>
        <w:t>ненадлежащего исполнения Заказчиком обязательств, предусмотренных Контрактом.</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5.3.4. Запрашивать у Заказчика разъяснения и уточнения относительно выполнения Работ в рамках Контракта.</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5.3.5. Получать от Заказчика содействие при выполнении Работ в соответствии с условиями Контракта.</w:t>
      </w:r>
    </w:p>
    <w:p w:rsidR="0006275C" w:rsidRPr="00627AD1" w:rsidRDefault="0006275C" w:rsidP="0006275C">
      <w:pPr>
        <w:widowControl w:val="0"/>
        <w:autoSpaceDE w:val="0"/>
        <w:spacing w:after="0" w:line="240" w:lineRule="auto"/>
        <w:ind w:firstLine="567"/>
        <w:jc w:val="both"/>
        <w:rPr>
          <w:rFonts w:ascii="Times New Roman" w:hAnsi="Times New Roman"/>
          <w:color w:val="000000"/>
          <w:spacing w:val="1"/>
          <w:sz w:val="24"/>
          <w:szCs w:val="24"/>
        </w:rPr>
      </w:pPr>
      <w:r w:rsidRPr="00627AD1">
        <w:rPr>
          <w:rFonts w:ascii="Times New Roman" w:hAnsi="Times New Roman"/>
          <w:color w:val="000000"/>
          <w:sz w:val="24"/>
          <w:szCs w:val="24"/>
        </w:rPr>
        <w:t>5.3.6. Досрочно исполнить обязательства по Контракту с согласия Заказчика.</w:t>
      </w:r>
    </w:p>
    <w:p w:rsidR="0006275C" w:rsidRPr="00627AD1" w:rsidRDefault="0006275C" w:rsidP="0006275C">
      <w:pPr>
        <w:spacing w:after="0" w:line="240" w:lineRule="auto"/>
        <w:ind w:firstLine="567"/>
        <w:jc w:val="both"/>
        <w:rPr>
          <w:rFonts w:ascii="Times New Roman" w:hAnsi="Times New Roman"/>
          <w:color w:val="000000"/>
          <w:sz w:val="24"/>
          <w:szCs w:val="24"/>
        </w:rPr>
      </w:pPr>
      <w:r w:rsidRPr="00627AD1">
        <w:rPr>
          <w:rFonts w:ascii="Times New Roman" w:hAnsi="Times New Roman"/>
          <w:color w:val="000000"/>
          <w:spacing w:val="1"/>
          <w:sz w:val="24"/>
          <w:szCs w:val="24"/>
        </w:rPr>
        <w:t>5.3.7. Принять решение об одностороннем отказе от исполнения Контракта в соответствии с законодательством Российской Федерации.</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5.3.8. Пользоваться иными правами, установленными Контрактом и законодательством Российской Федерации.</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color w:val="000000"/>
          <w:sz w:val="24"/>
          <w:szCs w:val="24"/>
        </w:rPr>
        <w:t>5.4. Подрядчик обязан:</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5.4.1. Приступить к выполнению Работ в срок, указанный в Контракте.</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5.4.2.</w:t>
      </w:r>
      <w:r w:rsidRPr="00627AD1">
        <w:rPr>
          <w:rFonts w:ascii="Times New Roman" w:hAnsi="Times New Roman"/>
          <w:sz w:val="24"/>
          <w:szCs w:val="24"/>
          <w:lang w:val="en-US"/>
        </w:rPr>
        <w:t> </w:t>
      </w:r>
      <w:r w:rsidRPr="00627AD1">
        <w:rPr>
          <w:rFonts w:ascii="Times New Roman" w:hAnsi="Times New Roman"/>
          <w:sz w:val="24"/>
          <w:szCs w:val="24"/>
        </w:rPr>
        <w:t>Качественно выполнить все работы по строительству Объекта в объеме и в сроки, предусмотренные Контрактом, действующими нормами и правилами и техническими условиями, и сдать результат Работ Заказчику с комплектом документации, предусмотренной Контрактом и законодательством Российской Федерации.</w:t>
      </w:r>
    </w:p>
    <w:p w:rsidR="0006275C" w:rsidRPr="00627AD1" w:rsidRDefault="0006275C" w:rsidP="0006275C">
      <w:pPr>
        <w:pStyle w:val="ConsPlusNormal"/>
        <w:ind w:firstLine="567"/>
        <w:jc w:val="both"/>
        <w:rPr>
          <w:rFonts w:ascii="Times New Roman" w:hAnsi="Times New Roman" w:cs="Times New Roman"/>
          <w:color w:val="000000"/>
          <w:sz w:val="24"/>
          <w:szCs w:val="24"/>
        </w:rPr>
      </w:pPr>
      <w:r w:rsidRPr="00627AD1">
        <w:rPr>
          <w:rFonts w:ascii="Times New Roman" w:hAnsi="Times New Roman" w:cs="Times New Roman"/>
          <w:sz w:val="24"/>
          <w:szCs w:val="24"/>
        </w:rPr>
        <w:t>5.4.3. В сроки, указанные в запросе Заказчика представить информацию о ходе исполнения обязательств, в том числе о сложностях, возникающих при исполнении Контракта.</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5.4.4. Обеспечивать соответствие результатов Работ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Российской Федерации.</w:t>
      </w:r>
    </w:p>
    <w:p w:rsidR="0006275C" w:rsidRPr="00627AD1" w:rsidRDefault="0006275C" w:rsidP="0006275C">
      <w:pPr>
        <w:widowControl w:val="0"/>
        <w:tabs>
          <w:tab w:val="left" w:pos="709"/>
        </w:tabs>
        <w:autoSpaceDE w:val="0"/>
        <w:spacing w:after="0" w:line="240" w:lineRule="auto"/>
        <w:ind w:firstLine="567"/>
        <w:jc w:val="both"/>
        <w:rPr>
          <w:rFonts w:ascii="Times New Roman" w:hAnsi="Times New Roman"/>
          <w:sz w:val="24"/>
          <w:szCs w:val="24"/>
        </w:rPr>
      </w:pPr>
      <w:r w:rsidRPr="00627AD1">
        <w:rPr>
          <w:rFonts w:ascii="Times New Roman" w:hAnsi="Times New Roman"/>
          <w:color w:val="000000"/>
          <w:sz w:val="24"/>
          <w:szCs w:val="24"/>
        </w:rPr>
        <w:t>Подрядчик обязан в течение срока действия Контракта представлять по запросу Заказчика в течение 1 (одного) рабочего дня после дня получения указанного запроса документы, подтверждающие соответствие Работ указанным выше требованиям.</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5.4.5.</w:t>
      </w:r>
      <w:r w:rsidRPr="00627AD1">
        <w:rPr>
          <w:rFonts w:ascii="Times New Roman" w:hAnsi="Times New Roman"/>
          <w:sz w:val="24"/>
          <w:szCs w:val="24"/>
          <w:lang w:val="en-US"/>
        </w:rPr>
        <w:t> </w:t>
      </w:r>
      <w:r w:rsidRPr="00627AD1">
        <w:rPr>
          <w:rFonts w:ascii="Times New Roman" w:hAnsi="Times New Roman"/>
          <w:sz w:val="24"/>
          <w:szCs w:val="24"/>
        </w:rPr>
        <w:t>Обеспечить:</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5.4.5.1.</w:t>
      </w:r>
      <w:r w:rsidRPr="00627AD1">
        <w:rPr>
          <w:rFonts w:ascii="Times New Roman" w:hAnsi="Times New Roman"/>
          <w:sz w:val="24"/>
          <w:szCs w:val="24"/>
          <w:lang w:val="en-US"/>
        </w:rPr>
        <w:t> </w:t>
      </w:r>
      <w:r w:rsidRPr="00627AD1">
        <w:rPr>
          <w:rFonts w:ascii="Times New Roman" w:hAnsi="Times New Roman"/>
          <w:sz w:val="24"/>
          <w:szCs w:val="24"/>
        </w:rPr>
        <w:t>Наличие выданных саморегулируемой организацией свидетельств о допуске к видам работ, являющихся предметом Контракта, которые оказывают влияние на безопасность объектов капитального строительства.</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5.4.5.2.</w:t>
      </w:r>
      <w:r w:rsidRPr="00627AD1">
        <w:rPr>
          <w:rFonts w:ascii="Times New Roman" w:hAnsi="Times New Roman"/>
          <w:sz w:val="24"/>
          <w:szCs w:val="24"/>
          <w:lang w:val="en-US"/>
        </w:rPr>
        <w:t> </w:t>
      </w:r>
      <w:r w:rsidRPr="00627AD1">
        <w:rPr>
          <w:rFonts w:ascii="Times New Roman" w:hAnsi="Times New Roman"/>
          <w:sz w:val="24"/>
          <w:szCs w:val="24"/>
        </w:rPr>
        <w:t>Устранение недостатков (дефектов), выявленных при приемке Работ и в течение гарантийного срока эксплуатации Объекта, за свой счет.</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5.4.5.3.</w:t>
      </w:r>
      <w:r w:rsidRPr="00627AD1">
        <w:rPr>
          <w:rFonts w:ascii="Times New Roman" w:hAnsi="Times New Roman"/>
          <w:sz w:val="24"/>
          <w:szCs w:val="24"/>
          <w:lang w:val="en-US"/>
        </w:rPr>
        <w:t> </w:t>
      </w:r>
      <w:r w:rsidRPr="00627AD1">
        <w:rPr>
          <w:rFonts w:ascii="Times New Roman" w:hAnsi="Times New Roman"/>
          <w:sz w:val="24"/>
          <w:szCs w:val="24"/>
        </w:rPr>
        <w:t>Бесперебойное функционирование инженерных систем и оборудования при нормальной эксплуатации Объекта в течение гарантийного срока.</w:t>
      </w:r>
    </w:p>
    <w:p w:rsidR="0006275C" w:rsidRPr="00627AD1" w:rsidRDefault="0006275C" w:rsidP="0006275C">
      <w:pPr>
        <w:pStyle w:val="ConsPlusNormal"/>
        <w:ind w:firstLine="567"/>
        <w:jc w:val="both"/>
        <w:rPr>
          <w:rFonts w:ascii="Times New Roman" w:hAnsi="Times New Roman" w:cs="Times New Roman"/>
          <w:color w:val="000000"/>
          <w:sz w:val="24"/>
          <w:szCs w:val="24"/>
          <w:shd w:val="clear" w:color="auto" w:fill="FFFF00"/>
        </w:rPr>
      </w:pPr>
      <w:r w:rsidRPr="00627AD1">
        <w:rPr>
          <w:rFonts w:ascii="Times New Roman" w:hAnsi="Times New Roman" w:cs="Times New Roman"/>
          <w:sz w:val="24"/>
          <w:szCs w:val="24"/>
        </w:rPr>
        <w:t>5.4.6. Предоставить обеспечение исполнения Контракта в случаях, установленных Законом о контрактной системе.</w:t>
      </w:r>
    </w:p>
    <w:p w:rsidR="0006275C" w:rsidRPr="00627AD1" w:rsidRDefault="0006275C" w:rsidP="0006275C">
      <w:pPr>
        <w:spacing w:after="0" w:line="240" w:lineRule="auto"/>
        <w:ind w:firstLine="567"/>
        <w:jc w:val="both"/>
        <w:rPr>
          <w:rFonts w:ascii="Times New Roman" w:hAnsi="Times New Roman"/>
          <w:sz w:val="24"/>
          <w:szCs w:val="24"/>
        </w:rPr>
      </w:pPr>
      <w:r w:rsidRPr="00627AD1">
        <w:rPr>
          <w:rFonts w:ascii="Times New Roman" w:hAnsi="Times New Roman"/>
          <w:sz w:val="24"/>
          <w:szCs w:val="24"/>
        </w:rPr>
        <w:t>5.4.7. Приостановить выполнение Работ в случае обнаружения не зависящих от Подрядчика обстоятельств, которые могут оказать негативное влияние на  качество результатов выполняемых Работ или создать невозможность их завершения в установленный Контрактом срок, и сообщить об этом Заказчику в течение 1 (одного) рабочего дня после приостановления выполнения Работ.</w:t>
      </w:r>
    </w:p>
    <w:p w:rsidR="0006275C" w:rsidRPr="00627AD1" w:rsidRDefault="0006275C" w:rsidP="0006275C">
      <w:pPr>
        <w:spacing w:after="0" w:line="240" w:lineRule="auto"/>
        <w:ind w:firstLine="567"/>
        <w:jc w:val="both"/>
        <w:rPr>
          <w:rFonts w:ascii="Times New Roman" w:hAnsi="Times New Roman"/>
          <w:iCs/>
          <w:sz w:val="24"/>
          <w:szCs w:val="24"/>
        </w:rPr>
      </w:pPr>
      <w:r w:rsidRPr="00627AD1">
        <w:rPr>
          <w:rFonts w:ascii="Times New Roman" w:hAnsi="Times New Roman"/>
          <w:sz w:val="24"/>
          <w:szCs w:val="24"/>
        </w:rPr>
        <w:t>5.4.8. Сообщить Заказчику об</w:t>
      </w:r>
      <w:r w:rsidRPr="00627AD1">
        <w:rPr>
          <w:rFonts w:ascii="Times New Roman" w:hAnsi="Times New Roman"/>
          <w:iCs/>
          <w:sz w:val="24"/>
          <w:szCs w:val="24"/>
        </w:rPr>
        <w:t xml:space="preserve"> обнаружении в ходе строительства не учтенных в </w:t>
      </w:r>
      <w:r w:rsidRPr="00627AD1">
        <w:rPr>
          <w:rFonts w:ascii="Times New Roman" w:hAnsi="Times New Roman"/>
          <w:sz w:val="24"/>
          <w:szCs w:val="24"/>
        </w:rPr>
        <w:t>Описании объекта закупки, Проектной и Рабочей документации</w:t>
      </w:r>
      <w:r w:rsidRPr="00627AD1">
        <w:rPr>
          <w:rFonts w:ascii="Times New Roman" w:hAnsi="Times New Roman"/>
          <w:iCs/>
          <w:sz w:val="24"/>
          <w:szCs w:val="24"/>
        </w:rPr>
        <w:t xml:space="preserve"> Работ и в связи с этим </w:t>
      </w:r>
      <w:r>
        <w:rPr>
          <w:rFonts w:ascii="Times New Roman" w:hAnsi="Times New Roman"/>
          <w:iCs/>
          <w:sz w:val="24"/>
          <w:szCs w:val="24"/>
        </w:rPr>
        <w:t xml:space="preserve">возникшую </w:t>
      </w:r>
      <w:r w:rsidRPr="00627AD1">
        <w:rPr>
          <w:rFonts w:ascii="Times New Roman" w:hAnsi="Times New Roman"/>
          <w:iCs/>
          <w:sz w:val="24"/>
          <w:szCs w:val="24"/>
        </w:rPr>
        <w:t>необходимость проведения дополнительных работ и увеличения сметной стоимости строительства.</w:t>
      </w:r>
      <w:bookmarkStart w:id="2" w:name="p3121"/>
      <w:bookmarkEnd w:id="2"/>
      <w:r w:rsidRPr="00627AD1">
        <w:rPr>
          <w:rFonts w:ascii="Times New Roman" w:hAnsi="Times New Roman"/>
          <w:iCs/>
          <w:sz w:val="24"/>
          <w:szCs w:val="24"/>
        </w:rPr>
        <w:t xml:space="preserve"> </w:t>
      </w:r>
    </w:p>
    <w:p w:rsidR="0006275C" w:rsidRPr="00627AD1" w:rsidRDefault="0006275C" w:rsidP="0006275C">
      <w:pPr>
        <w:spacing w:after="0" w:line="240" w:lineRule="auto"/>
        <w:ind w:firstLine="567"/>
        <w:jc w:val="both"/>
        <w:rPr>
          <w:rFonts w:ascii="Times New Roman" w:hAnsi="Times New Roman"/>
          <w:iCs/>
          <w:sz w:val="24"/>
          <w:szCs w:val="24"/>
        </w:rPr>
      </w:pPr>
      <w:r w:rsidRPr="00627AD1">
        <w:rPr>
          <w:rFonts w:ascii="Times New Roman" w:hAnsi="Times New Roman"/>
          <w:iCs/>
          <w:sz w:val="24"/>
          <w:szCs w:val="24"/>
        </w:rPr>
        <w:t xml:space="preserve">При неполучении от Заказчика ответа на свое сообщение в течение </w:t>
      </w:r>
      <w:r>
        <w:rPr>
          <w:rFonts w:ascii="Times New Roman" w:hAnsi="Times New Roman"/>
          <w:iCs/>
          <w:sz w:val="24"/>
          <w:szCs w:val="24"/>
        </w:rPr>
        <w:t>10</w:t>
      </w:r>
      <w:r w:rsidRPr="00627AD1">
        <w:rPr>
          <w:rFonts w:ascii="Times New Roman" w:hAnsi="Times New Roman"/>
          <w:iCs/>
          <w:sz w:val="24"/>
          <w:szCs w:val="24"/>
        </w:rPr>
        <w:t>(</w:t>
      </w:r>
      <w:r>
        <w:rPr>
          <w:rFonts w:ascii="Times New Roman" w:hAnsi="Times New Roman"/>
          <w:iCs/>
          <w:sz w:val="24"/>
          <w:szCs w:val="24"/>
        </w:rPr>
        <w:t>десяти</w:t>
      </w:r>
      <w:r w:rsidRPr="00627AD1">
        <w:rPr>
          <w:rFonts w:ascii="Times New Roman" w:hAnsi="Times New Roman"/>
          <w:iCs/>
          <w:sz w:val="24"/>
          <w:szCs w:val="24"/>
        </w:rPr>
        <w:t>) дней, Подрядчик обязан приостановить соответствующие работы</w:t>
      </w:r>
      <w:r>
        <w:rPr>
          <w:rFonts w:ascii="Times New Roman" w:hAnsi="Times New Roman"/>
          <w:iCs/>
          <w:sz w:val="24"/>
          <w:szCs w:val="24"/>
        </w:rPr>
        <w:t>.</w:t>
      </w:r>
      <w:r w:rsidRPr="00627AD1">
        <w:rPr>
          <w:rFonts w:ascii="Times New Roman" w:hAnsi="Times New Roman"/>
          <w:iCs/>
          <w:sz w:val="24"/>
          <w:szCs w:val="24"/>
        </w:rPr>
        <w:t> </w:t>
      </w:r>
    </w:p>
    <w:p w:rsidR="0006275C" w:rsidRPr="00627AD1" w:rsidRDefault="0006275C" w:rsidP="0006275C">
      <w:pPr>
        <w:spacing w:after="0" w:line="240" w:lineRule="auto"/>
        <w:ind w:firstLine="567"/>
        <w:jc w:val="both"/>
        <w:rPr>
          <w:rFonts w:ascii="Times New Roman" w:hAnsi="Times New Roman"/>
          <w:sz w:val="24"/>
          <w:szCs w:val="24"/>
        </w:rPr>
      </w:pPr>
      <w:r w:rsidRPr="00627AD1">
        <w:rPr>
          <w:rFonts w:ascii="Times New Roman" w:hAnsi="Times New Roman"/>
          <w:sz w:val="24"/>
          <w:szCs w:val="24"/>
        </w:rPr>
        <w:t>5.4.9. В течение 1 (одного) рабочего дня информировать Заказчика о невозможности выполнить Работы в надлежащем объеме, в предусмотренные Контрактом сроки, надлежащего качества.</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5.4.10.</w:t>
      </w:r>
      <w:r w:rsidRPr="00627AD1">
        <w:rPr>
          <w:rFonts w:ascii="Times New Roman" w:hAnsi="Times New Roman"/>
          <w:sz w:val="24"/>
          <w:szCs w:val="24"/>
          <w:lang w:val="en-US"/>
        </w:rPr>
        <w:t> </w:t>
      </w:r>
      <w:r w:rsidRPr="00627AD1">
        <w:rPr>
          <w:rFonts w:ascii="Times New Roman" w:hAnsi="Times New Roman"/>
          <w:sz w:val="24"/>
          <w:szCs w:val="24"/>
        </w:rPr>
        <w:t xml:space="preserve">Принять от Заказчика в течение </w:t>
      </w:r>
      <w:r>
        <w:rPr>
          <w:rFonts w:ascii="Times New Roman" w:hAnsi="Times New Roman"/>
          <w:sz w:val="24"/>
          <w:szCs w:val="24"/>
        </w:rPr>
        <w:t>3</w:t>
      </w:r>
      <w:r w:rsidRPr="00627AD1">
        <w:rPr>
          <w:rFonts w:ascii="Times New Roman" w:hAnsi="Times New Roman"/>
          <w:sz w:val="24"/>
          <w:szCs w:val="24"/>
        </w:rPr>
        <w:t xml:space="preserve"> (</w:t>
      </w:r>
      <w:r>
        <w:rPr>
          <w:rFonts w:ascii="Times New Roman" w:hAnsi="Times New Roman"/>
          <w:sz w:val="24"/>
          <w:szCs w:val="24"/>
        </w:rPr>
        <w:t>трех</w:t>
      </w:r>
      <w:r w:rsidRPr="00627AD1">
        <w:rPr>
          <w:rFonts w:ascii="Times New Roman" w:hAnsi="Times New Roman"/>
          <w:sz w:val="24"/>
          <w:szCs w:val="24"/>
        </w:rPr>
        <w:t xml:space="preserve">) рабочих дней после подписания Контракта необходимую документацию и строительную площадку. Приемка-передача </w:t>
      </w:r>
      <w:r w:rsidRPr="00627AD1">
        <w:rPr>
          <w:rFonts w:ascii="Times New Roman" w:hAnsi="Times New Roman"/>
          <w:sz w:val="24"/>
          <w:szCs w:val="24"/>
        </w:rPr>
        <w:lastRenderedPageBreak/>
        <w:t xml:space="preserve">документации и строительной площадки оформляется Сторонами актом приемки-передачи в произвольной форме. </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В случае размещения Подрядчиком на строительной площадке материалов, строительной техники, оборудования и (или) начала производства Работ до подписания направленного Подрядчику Заказчиком акта приемки-передачи строительной площадки, строительная площадка считается принятой от Заказчика в надлежащем качестве. В указанном случае акт подписывается Заказчиком в одностороннем порядке.</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5.4.11.</w:t>
      </w:r>
      <w:r w:rsidRPr="00627AD1">
        <w:rPr>
          <w:rFonts w:ascii="Times New Roman" w:hAnsi="Times New Roman"/>
          <w:sz w:val="24"/>
          <w:szCs w:val="24"/>
          <w:lang w:val="en-US"/>
        </w:rPr>
        <w:t> </w:t>
      </w:r>
      <w:r w:rsidRPr="00627AD1">
        <w:rPr>
          <w:rFonts w:ascii="Times New Roman" w:hAnsi="Times New Roman"/>
          <w:sz w:val="24"/>
          <w:szCs w:val="24"/>
        </w:rPr>
        <w:t xml:space="preserve">Обеспечить и содержать за свой счет инженерные коммуникации, освещение, ограждение строительной площадки, охрану Объекта, а также материалов, оборудования, строительной техники и другого имущества, необходимых для строительства Объекта, находящихся на строительной площадке с момента начала выполнения Работ по Контракту до подписания Акта приемки законченного строительством объекта.  </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5.4.12.</w:t>
      </w:r>
      <w:r w:rsidRPr="00627AD1">
        <w:rPr>
          <w:rFonts w:ascii="Times New Roman" w:hAnsi="Times New Roman"/>
          <w:sz w:val="24"/>
          <w:szCs w:val="24"/>
          <w:lang w:val="en-US"/>
        </w:rPr>
        <w:t> </w:t>
      </w:r>
      <w:r w:rsidRPr="00627AD1">
        <w:rPr>
          <w:rFonts w:ascii="Times New Roman" w:hAnsi="Times New Roman"/>
          <w:sz w:val="24"/>
          <w:szCs w:val="24"/>
        </w:rPr>
        <w:t>Обеспечить выполнение на строительной площадке:</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1)</w:t>
      </w:r>
      <w:r w:rsidRPr="00627AD1">
        <w:rPr>
          <w:rFonts w:ascii="Times New Roman" w:hAnsi="Times New Roman"/>
          <w:sz w:val="24"/>
          <w:szCs w:val="24"/>
          <w:lang w:val="en-US"/>
        </w:rPr>
        <w:t> </w:t>
      </w:r>
      <w:r w:rsidRPr="00627AD1">
        <w:rPr>
          <w:rFonts w:ascii="Times New Roman" w:hAnsi="Times New Roman"/>
          <w:sz w:val="24"/>
          <w:szCs w:val="24"/>
        </w:rPr>
        <w:t>мероприятий, предусмотренных проектом организации строительства, действующими нормами и регламентами;</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2)</w:t>
      </w:r>
      <w:r w:rsidRPr="00627AD1">
        <w:rPr>
          <w:rFonts w:ascii="Times New Roman" w:hAnsi="Times New Roman"/>
          <w:sz w:val="24"/>
          <w:szCs w:val="24"/>
          <w:lang w:val="en-US"/>
        </w:rPr>
        <w:t> </w:t>
      </w:r>
      <w:r w:rsidRPr="00627AD1">
        <w:rPr>
          <w:rFonts w:ascii="Times New Roman" w:hAnsi="Times New Roman"/>
          <w:sz w:val="24"/>
          <w:szCs w:val="24"/>
        </w:rPr>
        <w:t>требований норм и правил в области охраны труда и техники безопасности.</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5.4.13.</w:t>
      </w:r>
      <w:r w:rsidRPr="00627AD1">
        <w:rPr>
          <w:rFonts w:ascii="Times New Roman" w:hAnsi="Times New Roman"/>
          <w:sz w:val="24"/>
          <w:szCs w:val="24"/>
          <w:lang w:val="en-US"/>
        </w:rPr>
        <w:t> </w:t>
      </w:r>
      <w:r w:rsidRPr="00627AD1">
        <w:rPr>
          <w:rFonts w:ascii="Times New Roman" w:hAnsi="Times New Roman"/>
          <w:sz w:val="24"/>
          <w:szCs w:val="24"/>
        </w:rPr>
        <w:t>Известить Заказчика о готовности скрытых работ (работ, скрываемых последующими работами и конструкциями, качество и точность которых невозможно определить после выполнения последующих работ)</w:t>
      </w:r>
      <w:r>
        <w:rPr>
          <w:rFonts w:ascii="Times New Roman" w:hAnsi="Times New Roman"/>
          <w:sz w:val="24"/>
          <w:szCs w:val="24"/>
        </w:rPr>
        <w:t xml:space="preserve"> и ответственных конструкций</w:t>
      </w:r>
      <w:r w:rsidRPr="00627AD1">
        <w:rPr>
          <w:rFonts w:ascii="Times New Roman" w:hAnsi="Times New Roman"/>
          <w:sz w:val="24"/>
          <w:szCs w:val="24"/>
        </w:rPr>
        <w:t xml:space="preserve"> не менее чем за 72 (семьдесят два) часа до начала приемки соответствующих работ.</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Приступать к выполнению последующих работ только после приемки Заказчиком скрытых работ</w:t>
      </w:r>
      <w:r>
        <w:rPr>
          <w:rFonts w:ascii="Times New Roman" w:hAnsi="Times New Roman"/>
          <w:sz w:val="24"/>
          <w:szCs w:val="24"/>
        </w:rPr>
        <w:t xml:space="preserve"> и ответственных конструкций</w:t>
      </w:r>
      <w:r w:rsidRPr="00627AD1">
        <w:rPr>
          <w:rFonts w:ascii="Times New Roman" w:hAnsi="Times New Roman"/>
          <w:sz w:val="24"/>
          <w:szCs w:val="24"/>
        </w:rPr>
        <w:t xml:space="preserve"> и составления актов их освидетельствования. Если закрытие работ выполнено без подтверждения Заказчика в случае, когда он не был информирован об этом или информирован с опозданием, Подрядчик обязан по требованию Заказчика за свой счет вскрыть любую часть скрытых работ согласно указанию Заказчика, а затем восстановить за свой счет.</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В случае необоснованной неявки представителя Заказчика в указанный Подрядчиком срок Подрядчик составляет односторонний акт. Вскрытие работ в этом случае по требованию Заказчика производится за его счет. </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5.4.14.</w:t>
      </w:r>
      <w:r w:rsidRPr="00627AD1">
        <w:rPr>
          <w:rFonts w:ascii="Times New Roman" w:hAnsi="Times New Roman"/>
          <w:sz w:val="24"/>
          <w:szCs w:val="24"/>
          <w:lang w:val="en-US"/>
        </w:rPr>
        <w:t> </w:t>
      </w:r>
      <w:r w:rsidRPr="00627AD1">
        <w:rPr>
          <w:rFonts w:ascii="Times New Roman" w:hAnsi="Times New Roman"/>
          <w:sz w:val="24"/>
          <w:szCs w:val="24"/>
        </w:rPr>
        <w:t>Обеспечить содержание и уборку строительной площадки и прилегающей территории с соблюдением норм технической и пожарной безопасности, производственной санитарии, а также чистоту выезжающего строительного транспорта.</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5.4.15.</w:t>
      </w:r>
      <w:r w:rsidRPr="00627AD1">
        <w:rPr>
          <w:rFonts w:ascii="Times New Roman" w:hAnsi="Times New Roman"/>
          <w:sz w:val="24"/>
          <w:szCs w:val="24"/>
          <w:lang w:val="en-US"/>
        </w:rPr>
        <w:t> </w:t>
      </w:r>
      <w:r w:rsidRPr="00627AD1">
        <w:rPr>
          <w:rFonts w:ascii="Times New Roman" w:hAnsi="Times New Roman"/>
          <w:sz w:val="24"/>
          <w:szCs w:val="24"/>
        </w:rPr>
        <w:t>Обеспечить выполнение Работ и размещение строительных материалов, оборудования и механизмов в пределах земельного участка, отведенного для строительства, нести административную и гражданско-правовую ответственность за нарушение границ земельного участка, установленных в соответствии с согласованным строительным генеральным планом.</w:t>
      </w:r>
    </w:p>
    <w:p w:rsidR="0006275C" w:rsidRPr="00627AD1" w:rsidRDefault="0006275C" w:rsidP="0006275C">
      <w:pPr>
        <w:widowControl w:val="0"/>
        <w:autoSpaceDE w:val="0"/>
        <w:spacing w:after="0" w:line="240" w:lineRule="auto"/>
        <w:ind w:firstLine="567"/>
        <w:jc w:val="both"/>
        <w:rPr>
          <w:rFonts w:ascii="Times New Roman" w:hAnsi="Times New Roman"/>
          <w:sz w:val="24"/>
          <w:szCs w:val="24"/>
          <w:shd w:val="clear" w:color="auto" w:fill="FFFF00"/>
        </w:rPr>
      </w:pPr>
      <w:r w:rsidRPr="00627AD1">
        <w:rPr>
          <w:rFonts w:ascii="Times New Roman" w:hAnsi="Times New Roman"/>
          <w:sz w:val="24"/>
          <w:szCs w:val="24"/>
        </w:rPr>
        <w:t>5.4.16.</w:t>
      </w:r>
      <w:r w:rsidRPr="00627AD1">
        <w:rPr>
          <w:rFonts w:ascii="Times New Roman" w:hAnsi="Times New Roman"/>
          <w:sz w:val="24"/>
          <w:szCs w:val="24"/>
          <w:lang w:val="en-US"/>
        </w:rPr>
        <w:t> </w:t>
      </w:r>
      <w:r w:rsidRPr="00627AD1">
        <w:rPr>
          <w:rFonts w:ascii="Times New Roman" w:hAnsi="Times New Roman"/>
          <w:sz w:val="24"/>
          <w:szCs w:val="24"/>
        </w:rPr>
        <w:t>В 10-дневный срок до подписания Акта приемки законченного строительством объекта вывезти за пределы строительной площадки принадлежащие Подрядчику строительные машины, оборудование, инвентарь, инструменты, строительные материалы и другое имущество, а также очистить Объект от строительного мусора, временных сооружений и провести рекультивацию временно занимаемых земель. При этом вывоз строительного мусора осуществляется за счет Подрядчика в специально отведенные для этого места с соблюдением всех установленных норм и требований; обязанность получения согласования этих мест лежит на Подрядчике.</w:t>
      </w:r>
    </w:p>
    <w:p w:rsidR="0006275C" w:rsidRPr="00627AD1" w:rsidRDefault="0006275C" w:rsidP="0006275C">
      <w:pPr>
        <w:spacing w:after="0" w:line="240" w:lineRule="auto"/>
        <w:ind w:firstLine="567"/>
        <w:jc w:val="both"/>
        <w:rPr>
          <w:rFonts w:ascii="Times New Roman" w:hAnsi="Times New Roman"/>
          <w:sz w:val="24"/>
          <w:szCs w:val="24"/>
        </w:rPr>
      </w:pPr>
      <w:r w:rsidRPr="00627AD1">
        <w:rPr>
          <w:rFonts w:ascii="Times New Roman" w:hAnsi="Times New Roman"/>
          <w:sz w:val="24"/>
          <w:szCs w:val="24"/>
        </w:rPr>
        <w:t>5.4.17. Нести расходы:</w:t>
      </w:r>
    </w:p>
    <w:p w:rsidR="0006275C" w:rsidRPr="00627AD1" w:rsidRDefault="0006275C" w:rsidP="0006275C">
      <w:pPr>
        <w:spacing w:after="0" w:line="240" w:lineRule="auto"/>
        <w:ind w:firstLine="567"/>
        <w:jc w:val="both"/>
        <w:rPr>
          <w:rFonts w:ascii="Times New Roman" w:hAnsi="Times New Roman"/>
          <w:sz w:val="24"/>
          <w:szCs w:val="24"/>
        </w:rPr>
      </w:pPr>
      <w:r w:rsidRPr="00627AD1">
        <w:rPr>
          <w:rFonts w:ascii="Times New Roman" w:hAnsi="Times New Roman"/>
          <w:sz w:val="24"/>
          <w:szCs w:val="24"/>
        </w:rPr>
        <w:t>1) по содержанию Объекта до сдачи результата Работ Подрядчиком и приемки его Заказчиком по Акту приемки законченного строительством объекта;</w:t>
      </w:r>
    </w:p>
    <w:p w:rsidR="0006275C" w:rsidRPr="00627AD1" w:rsidRDefault="0006275C" w:rsidP="0006275C">
      <w:pPr>
        <w:spacing w:after="0" w:line="240" w:lineRule="auto"/>
        <w:ind w:firstLine="567"/>
        <w:jc w:val="both"/>
        <w:rPr>
          <w:rFonts w:ascii="Times New Roman" w:hAnsi="Times New Roman"/>
          <w:sz w:val="24"/>
          <w:szCs w:val="24"/>
        </w:rPr>
      </w:pPr>
      <w:r w:rsidRPr="00627AD1">
        <w:rPr>
          <w:rFonts w:ascii="Times New Roman" w:hAnsi="Times New Roman"/>
          <w:sz w:val="24"/>
          <w:szCs w:val="24"/>
        </w:rPr>
        <w:t>2) по временному инженерному обеспечению Объекта до сдачи результата Работ Подрядчик</w:t>
      </w:r>
      <w:r>
        <w:rPr>
          <w:rFonts w:ascii="Times New Roman" w:hAnsi="Times New Roman"/>
          <w:sz w:val="24"/>
          <w:szCs w:val="24"/>
        </w:rPr>
        <w:t>ом</w:t>
      </w:r>
      <w:r w:rsidRPr="00627AD1">
        <w:rPr>
          <w:rFonts w:ascii="Times New Roman" w:hAnsi="Times New Roman"/>
          <w:sz w:val="24"/>
          <w:szCs w:val="24"/>
        </w:rPr>
        <w:t xml:space="preserve"> и приемки его Заказчиком по Акту приемки законченного строительством объекта.</w:t>
      </w:r>
    </w:p>
    <w:p w:rsidR="0006275C" w:rsidRPr="00627AD1" w:rsidRDefault="0006275C" w:rsidP="0006275C">
      <w:pPr>
        <w:spacing w:after="0" w:line="240" w:lineRule="auto"/>
        <w:ind w:firstLine="567"/>
        <w:jc w:val="both"/>
        <w:rPr>
          <w:rFonts w:ascii="Times New Roman" w:hAnsi="Times New Roman"/>
          <w:sz w:val="24"/>
          <w:szCs w:val="24"/>
        </w:rPr>
      </w:pPr>
      <w:bookmarkStart w:id="3" w:name="Par1360"/>
      <w:bookmarkEnd w:id="3"/>
      <w:r w:rsidRPr="00627AD1">
        <w:rPr>
          <w:rFonts w:ascii="Times New Roman" w:hAnsi="Times New Roman"/>
          <w:sz w:val="24"/>
          <w:szCs w:val="24"/>
        </w:rPr>
        <w:lastRenderedPageBreak/>
        <w:t>Все риски случайной гибели (утраты, повреждения) законченного строительством Объекта (оборудования, результатов этапов Работ и др.) несет Подрядчик до приемки Заказчиком законченного строительством Объекта.</w:t>
      </w:r>
    </w:p>
    <w:p w:rsidR="0006275C" w:rsidRPr="00627AD1" w:rsidRDefault="0006275C" w:rsidP="0006275C">
      <w:pPr>
        <w:spacing w:after="0" w:line="240" w:lineRule="auto"/>
        <w:ind w:firstLine="567"/>
        <w:jc w:val="both"/>
        <w:rPr>
          <w:rFonts w:ascii="Times New Roman" w:hAnsi="Times New Roman"/>
          <w:sz w:val="24"/>
          <w:szCs w:val="24"/>
        </w:rPr>
      </w:pPr>
      <w:r w:rsidRPr="00627AD1">
        <w:rPr>
          <w:rFonts w:ascii="Times New Roman" w:hAnsi="Times New Roman"/>
          <w:sz w:val="24"/>
          <w:szCs w:val="24"/>
        </w:rPr>
        <w:t>5.4.18. Обеспечить в установленном порядке охрану Объекта до даты приемки законченного строительством объекта и охрану строительной площадки до даты ее освобождения.</w:t>
      </w:r>
    </w:p>
    <w:p w:rsidR="0006275C" w:rsidRPr="00627AD1" w:rsidRDefault="0006275C" w:rsidP="0006275C">
      <w:pPr>
        <w:spacing w:after="0" w:line="240" w:lineRule="auto"/>
        <w:ind w:firstLine="567"/>
        <w:jc w:val="both"/>
        <w:rPr>
          <w:rFonts w:ascii="Times New Roman" w:hAnsi="Times New Roman"/>
          <w:sz w:val="24"/>
          <w:szCs w:val="24"/>
        </w:rPr>
      </w:pPr>
      <w:r w:rsidRPr="00627AD1">
        <w:rPr>
          <w:rFonts w:ascii="Times New Roman" w:hAnsi="Times New Roman"/>
          <w:sz w:val="24"/>
          <w:szCs w:val="24"/>
        </w:rPr>
        <w:t>5.4.19. Заключить договор страхования ответственности за причинение вреда жизни, здоровью и имуществу третьих лиц вследствие проведения работ, указанных в Контракте (строительных рисков).</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Подрядчик передает Заказчику копию договора страхования (страхового полиса), а также платежный документ, подтверждающий оплату Подрядчиком страховой премии страховщику.</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sz w:val="24"/>
          <w:szCs w:val="24"/>
        </w:rPr>
        <w:t>Страхование не освобождает Подрядчика от обязанности принять необходимые меры для предотвращения наступления страхового случая.</w:t>
      </w:r>
    </w:p>
    <w:p w:rsidR="0006275C" w:rsidRPr="00627AD1" w:rsidRDefault="0006275C" w:rsidP="0006275C">
      <w:pPr>
        <w:widowControl w:val="0"/>
        <w:tabs>
          <w:tab w:val="left" w:pos="709"/>
        </w:tabs>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5.4.20.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случае непредставления уведомления об изменении адреса фактическим местонахождением Подрядчика будет считаться адрес, указанный в Контракте.</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5.4.21. Обеспечить конфиденциальность информации, предоставленной Заказчиком в ходе исполнения обязательств по Контракту.</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5.4.22. Исполнять иные обязанности, предусмотренные законодательством Российской Федерации и Контрактом.</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color w:val="000000"/>
          <w:sz w:val="24"/>
          <w:szCs w:val="24"/>
        </w:rPr>
        <w:t>5.5. Подрядчик гарантирует, что на момент заключения Контракта:</w:t>
      </w:r>
    </w:p>
    <w:p w:rsidR="0006275C" w:rsidRPr="00627AD1" w:rsidRDefault="0006275C" w:rsidP="0006275C">
      <w:pPr>
        <w:autoSpaceDE w:val="0"/>
        <w:spacing w:after="0" w:line="240" w:lineRule="auto"/>
        <w:ind w:firstLine="567"/>
        <w:jc w:val="both"/>
        <w:rPr>
          <w:rFonts w:ascii="Times New Roman" w:hAnsi="Times New Roman"/>
          <w:color w:val="000000"/>
          <w:sz w:val="24"/>
          <w:szCs w:val="24"/>
        </w:rPr>
      </w:pPr>
      <w:r w:rsidRPr="00627AD1">
        <w:rPr>
          <w:rFonts w:ascii="Times New Roman" w:hAnsi="Times New Roman"/>
          <w:sz w:val="24"/>
          <w:szCs w:val="24"/>
        </w:rPr>
        <w:t xml:space="preserve">5.5.1. </w:t>
      </w:r>
      <w:proofErr w:type="gramStart"/>
      <w:r w:rsidRPr="00627AD1">
        <w:rPr>
          <w:rFonts w:ascii="Times New Roman" w:hAnsi="Times New Roman"/>
          <w:sz w:val="24"/>
          <w:szCs w:val="24"/>
        </w:rPr>
        <w:t>В отношении него не проводится процедура ликвидации, отсутствует решение арбитражного суда о признании его банкротом и об открытии конкурсного производства, деятельность не приостановлена в порядке, предусмотренном Кодексом Российской Федерации об административных правонарушениях, а также размер задолженности по начисленным налогам, сборам и иным обязательным платежам в бюджеты бюджетной системы Российской Федерации за прошедший финансовый год не превышает 25 % (двадцати пяти процентов</w:t>
      </w:r>
      <w:proofErr w:type="gramEnd"/>
      <w:r w:rsidRPr="00627AD1">
        <w:rPr>
          <w:rFonts w:ascii="Times New Roman" w:hAnsi="Times New Roman"/>
          <w:sz w:val="24"/>
          <w:szCs w:val="24"/>
        </w:rPr>
        <w:t>) балансовой стоимости активов по данным бухгалтерской (бюджетной) отчетности за последний отчетный период.</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 xml:space="preserve">5.5.2. Не </w:t>
      </w:r>
      <w:proofErr w:type="gramStart"/>
      <w:r w:rsidRPr="00627AD1">
        <w:rPr>
          <w:rFonts w:ascii="Times New Roman" w:hAnsi="Times New Roman"/>
          <w:color w:val="000000"/>
          <w:sz w:val="24"/>
          <w:szCs w:val="24"/>
        </w:rPr>
        <w:t>обременен</w:t>
      </w:r>
      <w:proofErr w:type="gramEnd"/>
      <w:r w:rsidRPr="00627AD1">
        <w:rPr>
          <w:rFonts w:ascii="Times New Roman" w:hAnsi="Times New Roman"/>
          <w:color w:val="000000"/>
          <w:sz w:val="24"/>
          <w:szCs w:val="24"/>
        </w:rPr>
        <w:t xml:space="preserve"> обязательствами имущественного характера, способными помешать исполнению обязательств по Контракту.</w:t>
      </w:r>
    </w:p>
    <w:p w:rsidR="0006275C" w:rsidRPr="00627AD1" w:rsidRDefault="0006275C" w:rsidP="0006275C">
      <w:pPr>
        <w:widowControl w:val="0"/>
        <w:autoSpaceDE w:val="0"/>
        <w:spacing w:after="0" w:line="240" w:lineRule="auto"/>
        <w:ind w:firstLine="567"/>
        <w:jc w:val="both"/>
        <w:rPr>
          <w:rFonts w:ascii="Times New Roman" w:eastAsia="Times New Roman" w:hAnsi="Times New Roman"/>
          <w:sz w:val="24"/>
          <w:szCs w:val="24"/>
        </w:rPr>
      </w:pPr>
      <w:r w:rsidRPr="00627AD1">
        <w:rPr>
          <w:rFonts w:ascii="Times New Roman" w:hAnsi="Times New Roman"/>
          <w:color w:val="000000"/>
          <w:sz w:val="24"/>
          <w:szCs w:val="24"/>
        </w:rPr>
        <w:t>5.5.3. За последние два года не нарушал контрактных (договорных) обязательств и не причинял ущерба (либо погасил причиненный ущерб) по аналогичным контрактам (договорам).</w:t>
      </w:r>
    </w:p>
    <w:p w:rsidR="0006275C" w:rsidRPr="00627AD1" w:rsidRDefault="0006275C" w:rsidP="0006275C">
      <w:pPr>
        <w:autoSpaceDE w:val="0"/>
        <w:spacing w:after="0" w:line="240" w:lineRule="auto"/>
        <w:ind w:firstLine="567"/>
        <w:jc w:val="both"/>
        <w:rPr>
          <w:rFonts w:ascii="Times New Roman" w:eastAsia="Times New Roman" w:hAnsi="Times New Roman"/>
          <w:sz w:val="24"/>
          <w:szCs w:val="24"/>
        </w:rPr>
      </w:pPr>
      <w:r w:rsidRPr="00627AD1">
        <w:rPr>
          <w:rFonts w:ascii="Times New Roman" w:eastAsia="Times New Roman" w:hAnsi="Times New Roman"/>
          <w:sz w:val="24"/>
          <w:szCs w:val="24"/>
        </w:rPr>
        <w:t xml:space="preserve">5.5.4. </w:t>
      </w:r>
      <w:proofErr w:type="gramStart"/>
      <w:r w:rsidRPr="00627AD1">
        <w:rPr>
          <w:rFonts w:ascii="Times New Roman" w:eastAsia="Times New Roman" w:hAnsi="Times New Roman"/>
          <w:sz w:val="24"/>
          <w:szCs w:val="24"/>
        </w:rPr>
        <w:t xml:space="preserve">В отношении </w:t>
      </w:r>
      <w:r w:rsidRPr="00627AD1">
        <w:rPr>
          <w:rFonts w:ascii="Times New Roman" w:hAnsi="Times New Roman"/>
          <w:color w:val="000000"/>
          <w:sz w:val="24"/>
          <w:szCs w:val="24"/>
        </w:rPr>
        <w:t xml:space="preserve">Подрядчика </w:t>
      </w:r>
      <w:r w:rsidRPr="00627AD1">
        <w:rPr>
          <w:rFonts w:ascii="Times New Roman" w:eastAsia="Times New Roman" w:hAnsi="Times New Roman"/>
          <w:sz w:val="24"/>
          <w:szCs w:val="24"/>
        </w:rPr>
        <w:t>- физического лица либо у руководителя, членов коллегиального исполнительного органа или главного бухгалтера Подрядчика отсутствует судимость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выполнением Работ.</w:t>
      </w:r>
      <w:proofErr w:type="gramEnd"/>
    </w:p>
    <w:p w:rsidR="0006275C" w:rsidRPr="00627AD1" w:rsidRDefault="0006275C" w:rsidP="0006275C">
      <w:pPr>
        <w:widowControl w:val="0"/>
        <w:autoSpaceDE w:val="0"/>
        <w:spacing w:after="0" w:line="240" w:lineRule="auto"/>
        <w:rPr>
          <w:rFonts w:ascii="Times New Roman" w:eastAsia="Times New Roman" w:hAnsi="Times New Roman"/>
          <w:b/>
          <w:color w:val="000000"/>
          <w:sz w:val="24"/>
          <w:szCs w:val="24"/>
        </w:rPr>
      </w:pPr>
    </w:p>
    <w:p w:rsidR="0006275C" w:rsidRPr="00627AD1" w:rsidRDefault="0006275C" w:rsidP="0006275C">
      <w:pPr>
        <w:widowControl w:val="0"/>
        <w:autoSpaceDE w:val="0"/>
        <w:spacing w:after="0" w:line="240" w:lineRule="auto"/>
        <w:jc w:val="center"/>
        <w:rPr>
          <w:rFonts w:ascii="Times New Roman" w:hAnsi="Times New Roman"/>
          <w:b/>
          <w:sz w:val="24"/>
          <w:szCs w:val="24"/>
        </w:rPr>
      </w:pPr>
      <w:r w:rsidRPr="00627AD1">
        <w:rPr>
          <w:rFonts w:ascii="Times New Roman" w:eastAsia="Times New Roman" w:hAnsi="Times New Roman"/>
          <w:b/>
          <w:color w:val="000000"/>
          <w:sz w:val="24"/>
          <w:szCs w:val="24"/>
        </w:rPr>
        <w:t>6. Гарантии</w:t>
      </w:r>
    </w:p>
    <w:p w:rsidR="0006275C" w:rsidRPr="00627AD1" w:rsidRDefault="0006275C" w:rsidP="0006275C">
      <w:pPr>
        <w:widowControl w:val="0"/>
        <w:autoSpaceDE w:val="0"/>
        <w:spacing w:after="0" w:line="240" w:lineRule="auto"/>
        <w:jc w:val="center"/>
        <w:rPr>
          <w:rFonts w:ascii="Times New Roman" w:hAnsi="Times New Roman"/>
          <w:b/>
          <w:sz w:val="24"/>
          <w:szCs w:val="24"/>
        </w:rPr>
      </w:pP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6.1. Подрядчик гарантирует:</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w:t>
      </w:r>
      <w:r w:rsidRPr="00627AD1">
        <w:rPr>
          <w:rFonts w:ascii="Times New Roman" w:hAnsi="Times New Roman"/>
          <w:sz w:val="24"/>
          <w:szCs w:val="24"/>
          <w:lang w:val="en-US"/>
        </w:rPr>
        <w:t> </w:t>
      </w:r>
      <w:r w:rsidRPr="00627AD1">
        <w:rPr>
          <w:rFonts w:ascii="Times New Roman" w:hAnsi="Times New Roman"/>
          <w:sz w:val="24"/>
          <w:szCs w:val="24"/>
        </w:rPr>
        <w:t>качество выполнения всех Работ в соответствии с Описанием объекта закупки, Проектной, Рабочей документацией и действующими нормами и техническими условиями, своевременное устранение недостатков (дефектов), выявленных при осуществлении контроля и надзора за ходом выполнения Работ, при приемке Работ и в период гарантийного срока эксплуатации Объекта;</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sz w:val="24"/>
          <w:szCs w:val="24"/>
        </w:rPr>
        <w:t>-</w:t>
      </w:r>
      <w:r w:rsidRPr="00627AD1">
        <w:rPr>
          <w:rFonts w:ascii="Times New Roman" w:hAnsi="Times New Roman"/>
          <w:sz w:val="24"/>
          <w:szCs w:val="24"/>
          <w:lang w:val="en-US"/>
        </w:rPr>
        <w:t> </w:t>
      </w:r>
      <w:r w:rsidRPr="00627AD1">
        <w:rPr>
          <w:rFonts w:ascii="Times New Roman" w:hAnsi="Times New Roman"/>
          <w:sz w:val="24"/>
          <w:szCs w:val="24"/>
        </w:rPr>
        <w:t>возможность эксплуатации Объекта на протяжении гарантийного срока.</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color w:val="000000"/>
          <w:sz w:val="24"/>
          <w:szCs w:val="24"/>
        </w:rPr>
        <w:lastRenderedPageBreak/>
        <w:t xml:space="preserve">6.2. Гарантийный срок на выполняемые по Контракту Работы составляет </w:t>
      </w:r>
      <w:r>
        <w:rPr>
          <w:rFonts w:ascii="Times New Roman" w:hAnsi="Times New Roman"/>
          <w:color w:val="000000"/>
          <w:sz w:val="24"/>
          <w:szCs w:val="24"/>
        </w:rPr>
        <w:t>5</w:t>
      </w:r>
      <w:r w:rsidRPr="00627AD1">
        <w:rPr>
          <w:rFonts w:ascii="Times New Roman" w:hAnsi="Times New Roman"/>
          <w:color w:val="000000"/>
          <w:sz w:val="24"/>
          <w:szCs w:val="24"/>
        </w:rPr>
        <w:t xml:space="preserve"> (</w:t>
      </w:r>
      <w:r>
        <w:rPr>
          <w:rFonts w:ascii="Times New Roman" w:hAnsi="Times New Roman"/>
          <w:color w:val="000000"/>
          <w:sz w:val="24"/>
          <w:szCs w:val="24"/>
        </w:rPr>
        <w:t>пять</w:t>
      </w:r>
      <w:r w:rsidRPr="00627AD1">
        <w:rPr>
          <w:rFonts w:ascii="Times New Roman" w:hAnsi="Times New Roman"/>
          <w:color w:val="000000"/>
          <w:sz w:val="24"/>
          <w:szCs w:val="24"/>
        </w:rPr>
        <w:t xml:space="preserve">) </w:t>
      </w:r>
      <w:r>
        <w:rPr>
          <w:rFonts w:ascii="Times New Roman" w:hAnsi="Times New Roman"/>
          <w:color w:val="000000"/>
          <w:sz w:val="24"/>
          <w:szCs w:val="24"/>
        </w:rPr>
        <w:t>лет</w:t>
      </w:r>
      <w:r w:rsidRPr="00627AD1">
        <w:rPr>
          <w:rFonts w:ascii="Times New Roman" w:hAnsi="Times New Roman"/>
          <w:color w:val="000000"/>
          <w:sz w:val="24"/>
          <w:szCs w:val="24"/>
        </w:rPr>
        <w:t xml:space="preserve"> </w:t>
      </w:r>
      <w:proofErr w:type="gramStart"/>
      <w:r w:rsidRPr="00627AD1">
        <w:rPr>
          <w:rFonts w:ascii="Times New Roman" w:hAnsi="Times New Roman"/>
          <w:color w:val="000000"/>
          <w:sz w:val="24"/>
          <w:szCs w:val="24"/>
        </w:rPr>
        <w:t>с даты подписания</w:t>
      </w:r>
      <w:proofErr w:type="gramEnd"/>
      <w:r w:rsidRPr="00627AD1">
        <w:rPr>
          <w:rFonts w:ascii="Times New Roman" w:hAnsi="Times New Roman"/>
          <w:color w:val="000000"/>
          <w:sz w:val="24"/>
          <w:szCs w:val="24"/>
        </w:rPr>
        <w:t xml:space="preserve"> Сторонами акта приемки </w:t>
      </w:r>
      <w:r w:rsidRPr="00627AD1">
        <w:rPr>
          <w:rFonts w:ascii="Times New Roman" w:hAnsi="Times New Roman"/>
          <w:sz w:val="24"/>
          <w:szCs w:val="24"/>
        </w:rPr>
        <w:t>законченного строительством объекта</w:t>
      </w:r>
      <w:r w:rsidRPr="00627AD1">
        <w:rPr>
          <w:rFonts w:ascii="Times New Roman" w:hAnsi="Times New Roman"/>
          <w:color w:val="000000"/>
          <w:sz w:val="24"/>
          <w:szCs w:val="24"/>
        </w:rPr>
        <w:t>.</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Под гарантией понимается устранение Подрядчиком своими силами и за свой счет допущенных по его вине недостатков, выявленных после приемки Работ.</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6.3. Подрядчик несет ответственность за недостатки (дефекты), обнаруженные в пределах гарантийного срока, если не докажет, что они произошли вследствие нормального износа Объекта или его частей, неправильной его эксплуатации, ненадлежащего ремонта Объекта, произведенного самим Заказчиком или привлеченными им третьими лицами.</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6.4. При обнаружении в течение гарантийного срока указанных в п. 6.3 Контракта недостатков (дефектов) Заказчик должен заявить о них Подрядчику в разумный срок после их обнаружения.</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В течение 5 (пяти) рабочих дней после получения Подрядчиком уведомления об обнаруженных Заказчиком недостатках (дефектах) Объекта Стороны составляют акт, в котором фиксируются обнаруженные недостатки (дефекты).</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В случае уклонения Подрядчика в течение 10 (десяти) календарных дней от предполагаемой даты составления указанного в настоящем пункте акта Заказчик вправе составить соответствующий акт самостоятельно.</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Для проверки соответствия качества выполненных Подрядчиком Работ требованиям, установленным Контрактом, Стороны вправе привлекать независимых экспертов, экспертные организации.</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При этом расходы на соответствующую экспертизу несет Подрядчик, за исключением случаев, когда экспертизой установлено отсутствие нарушений Подрядчиком Контракта или причинной связи между действиями Подрядчика и обнаруженными недостатками (дефектами). В указанном случае расходы на экспертизу несет Сторона, потребовавшая назначение экспертизы, а если она назначена по </w:t>
      </w:r>
      <w:r w:rsidRPr="00627AD1">
        <w:rPr>
          <w:rFonts w:ascii="Times New Roman" w:hAnsi="Times New Roman"/>
          <w:bCs/>
          <w:sz w:val="24"/>
          <w:szCs w:val="24"/>
        </w:rPr>
        <w:t>соглашению  Сторон - в соответствии с соглашением</w:t>
      </w:r>
      <w:r w:rsidRPr="00627AD1">
        <w:rPr>
          <w:rFonts w:ascii="Times New Roman" w:hAnsi="Times New Roman"/>
          <w:sz w:val="24"/>
          <w:szCs w:val="24"/>
        </w:rPr>
        <w:t>.</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6.5.</w:t>
      </w:r>
      <w:r w:rsidRPr="00627AD1">
        <w:rPr>
          <w:rFonts w:ascii="Times New Roman" w:hAnsi="Times New Roman"/>
          <w:sz w:val="24"/>
          <w:szCs w:val="24"/>
          <w:lang w:val="en-US"/>
        </w:rPr>
        <w:t> </w:t>
      </w:r>
      <w:r w:rsidRPr="00627AD1">
        <w:rPr>
          <w:rFonts w:ascii="Times New Roman" w:hAnsi="Times New Roman"/>
          <w:sz w:val="24"/>
          <w:szCs w:val="24"/>
        </w:rPr>
        <w:t>Течение гарантийного срока прерывается на все время, на протяжении которого Объект не мог эксплуатироваться вследствие недостатков (дефектов), за которые отвечает Подрядчик. При этом Подрядчик должен быть извещен о недостатках (дефектах) Объекта.</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6.6.</w:t>
      </w:r>
      <w:r w:rsidRPr="00627AD1">
        <w:rPr>
          <w:rFonts w:ascii="Times New Roman" w:hAnsi="Times New Roman"/>
          <w:sz w:val="24"/>
          <w:szCs w:val="24"/>
          <w:lang w:val="en-US"/>
        </w:rPr>
        <w:t> </w:t>
      </w:r>
      <w:r w:rsidRPr="00627AD1">
        <w:rPr>
          <w:rFonts w:ascii="Times New Roman" w:hAnsi="Times New Roman"/>
          <w:sz w:val="24"/>
          <w:szCs w:val="24"/>
        </w:rPr>
        <w:t xml:space="preserve">В случае обнаружения недостатков (дефектов), указанных в </w:t>
      </w:r>
      <w:hyperlink w:anchor="Par1468" w:history="1">
        <w:r w:rsidRPr="00627AD1">
          <w:rPr>
            <w:rFonts w:ascii="Times New Roman" w:hAnsi="Times New Roman"/>
            <w:sz w:val="24"/>
            <w:szCs w:val="24"/>
          </w:rPr>
          <w:t>п. 6.3</w:t>
        </w:r>
      </w:hyperlink>
      <w:r w:rsidRPr="00627AD1">
        <w:rPr>
          <w:rFonts w:ascii="Times New Roman" w:hAnsi="Times New Roman"/>
          <w:sz w:val="24"/>
          <w:szCs w:val="24"/>
        </w:rPr>
        <w:t xml:space="preserve"> Контракта, Подрядчик обязан устранить соответствующие недостатки (дефекты), в срок, указанный в акте, в котором фиксируются данные недостатки (дефекты). При этом Заказчик вправе потребовать от Подрядчика безвозмездного устранения указанных в акте недостатков (дефектов) в разумный срок или возмещения расходов на их устранение.</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sz w:val="24"/>
          <w:szCs w:val="24"/>
        </w:rPr>
        <w:t>6.7. Подрядчик гарантирует возможность безопасного использования результата выполненных Работ по назначению в течение всего гарантийного срока.</w:t>
      </w:r>
      <w:r w:rsidRPr="00627AD1">
        <w:rPr>
          <w:rFonts w:ascii="Times New Roman" w:hAnsi="Times New Roman"/>
          <w:color w:val="000000"/>
          <w:sz w:val="24"/>
          <w:szCs w:val="24"/>
        </w:rPr>
        <w:t xml:space="preserve"> </w:t>
      </w:r>
    </w:p>
    <w:p w:rsidR="0006275C" w:rsidRPr="00627AD1" w:rsidRDefault="0006275C" w:rsidP="0006275C">
      <w:pPr>
        <w:widowControl w:val="0"/>
        <w:autoSpaceDE w:val="0"/>
        <w:spacing w:after="0" w:line="240" w:lineRule="auto"/>
        <w:ind w:firstLine="567"/>
        <w:jc w:val="both"/>
        <w:rPr>
          <w:rFonts w:ascii="Times New Roman" w:hAnsi="Times New Roman"/>
          <w:b/>
          <w:color w:val="000000"/>
          <w:sz w:val="24"/>
          <w:szCs w:val="24"/>
        </w:rPr>
      </w:pPr>
    </w:p>
    <w:p w:rsidR="0006275C" w:rsidRPr="00627AD1" w:rsidRDefault="0006275C" w:rsidP="0006275C">
      <w:pPr>
        <w:widowControl w:val="0"/>
        <w:autoSpaceDE w:val="0"/>
        <w:spacing w:after="0" w:line="240" w:lineRule="auto"/>
        <w:jc w:val="center"/>
        <w:rPr>
          <w:rFonts w:ascii="Times New Roman" w:hAnsi="Times New Roman"/>
          <w:b/>
          <w:color w:val="000000"/>
          <w:sz w:val="24"/>
          <w:szCs w:val="24"/>
        </w:rPr>
      </w:pPr>
      <w:r w:rsidRPr="00627AD1">
        <w:rPr>
          <w:rFonts w:ascii="Times New Roman" w:hAnsi="Times New Roman"/>
          <w:b/>
          <w:color w:val="000000"/>
          <w:sz w:val="24"/>
          <w:szCs w:val="24"/>
        </w:rPr>
        <w:t>7. Ответственность Сторон</w:t>
      </w:r>
    </w:p>
    <w:p w:rsidR="0006275C" w:rsidRPr="00627AD1" w:rsidRDefault="0006275C" w:rsidP="0006275C">
      <w:pPr>
        <w:widowControl w:val="0"/>
        <w:autoSpaceDE w:val="0"/>
        <w:spacing w:after="0" w:line="240" w:lineRule="auto"/>
        <w:jc w:val="center"/>
        <w:rPr>
          <w:rFonts w:ascii="Times New Roman" w:hAnsi="Times New Roman"/>
          <w:b/>
          <w:color w:val="000000"/>
          <w:sz w:val="24"/>
          <w:szCs w:val="24"/>
        </w:rPr>
      </w:pP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shd w:val="clear" w:color="auto" w:fill="FFFF00"/>
        </w:rPr>
      </w:pPr>
      <w:r w:rsidRPr="00627AD1">
        <w:rPr>
          <w:rFonts w:ascii="Times New Roman" w:hAnsi="Times New Roman"/>
          <w:color w:val="000000"/>
          <w:sz w:val="24"/>
          <w:szCs w:val="24"/>
        </w:rPr>
        <w:t>7.1.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Контрактом.</w:t>
      </w:r>
    </w:p>
    <w:p w:rsidR="0006275C" w:rsidRPr="00627AD1" w:rsidRDefault="0006275C" w:rsidP="0006275C">
      <w:pPr>
        <w:spacing w:after="0" w:line="240" w:lineRule="auto"/>
        <w:ind w:firstLine="567"/>
        <w:jc w:val="both"/>
        <w:rPr>
          <w:rFonts w:ascii="Times New Roman" w:hAnsi="Times New Roman"/>
          <w:sz w:val="24"/>
          <w:szCs w:val="24"/>
        </w:rPr>
      </w:pPr>
      <w:r w:rsidRPr="00627AD1">
        <w:rPr>
          <w:rFonts w:ascii="Times New Roman" w:hAnsi="Times New Roman"/>
          <w:sz w:val="24"/>
          <w:szCs w:val="24"/>
        </w:rPr>
        <w:t>7.2.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Подрядчик вправе потребовать уплаты неустоек (штрафов, пеней).</w:t>
      </w:r>
    </w:p>
    <w:p w:rsidR="0006275C" w:rsidRPr="00627AD1" w:rsidRDefault="0006275C" w:rsidP="0006275C">
      <w:pPr>
        <w:spacing w:after="0" w:line="240" w:lineRule="auto"/>
        <w:ind w:firstLine="567"/>
        <w:jc w:val="both"/>
        <w:rPr>
          <w:rFonts w:ascii="Times New Roman" w:hAnsi="Times New Roman"/>
          <w:sz w:val="24"/>
          <w:szCs w:val="24"/>
        </w:rPr>
      </w:pPr>
      <w:r w:rsidRPr="00627AD1">
        <w:rPr>
          <w:rFonts w:ascii="Times New Roman" w:hAnsi="Times New Roman"/>
          <w:sz w:val="24"/>
          <w:szCs w:val="24"/>
        </w:rPr>
        <w:t>Пеня в размере 1/300 (одной трехсотой) действующей на дату уплаты пеней ставки рефинансирования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w:t>
      </w:r>
      <w:proofErr w:type="gramStart"/>
      <w:r w:rsidRPr="00627AD1">
        <w:rPr>
          <w:rFonts w:ascii="Times New Roman" w:hAnsi="Times New Roman"/>
          <w:sz w:val="24"/>
          <w:szCs w:val="24"/>
        </w:rPr>
        <w:t xml:space="preserve"> .</w:t>
      </w:r>
      <w:proofErr w:type="gramEnd"/>
    </w:p>
    <w:p w:rsidR="0006275C" w:rsidRPr="00627AD1" w:rsidRDefault="0006275C" w:rsidP="0006275C">
      <w:pPr>
        <w:spacing w:after="0" w:line="240" w:lineRule="auto"/>
        <w:ind w:firstLine="567"/>
        <w:jc w:val="both"/>
        <w:rPr>
          <w:rFonts w:ascii="Times New Roman" w:hAnsi="Times New Roman"/>
          <w:sz w:val="24"/>
          <w:szCs w:val="24"/>
        </w:rPr>
      </w:pPr>
      <w:r w:rsidRPr="00627AD1">
        <w:rPr>
          <w:rFonts w:ascii="Times New Roman" w:hAnsi="Times New Roman"/>
          <w:sz w:val="24"/>
          <w:szCs w:val="24"/>
        </w:rPr>
        <w:lastRenderedPageBreak/>
        <w:t>Штрафы в размере</w:t>
      </w:r>
      <w:proofErr w:type="gramStart"/>
      <w:r w:rsidRPr="00627AD1">
        <w:rPr>
          <w:rFonts w:ascii="Times New Roman" w:hAnsi="Times New Roman"/>
          <w:sz w:val="24"/>
          <w:szCs w:val="24"/>
        </w:rPr>
        <w:t xml:space="preserve"> ___________(__________) </w:t>
      </w:r>
      <w:proofErr w:type="gramEnd"/>
      <w:r w:rsidRPr="00627AD1">
        <w:rPr>
          <w:rFonts w:ascii="Times New Roman" w:hAnsi="Times New Roman"/>
          <w:sz w:val="24"/>
          <w:szCs w:val="24"/>
        </w:rPr>
        <w:t xml:space="preserve">рублей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w:t>
      </w:r>
    </w:p>
    <w:p w:rsidR="0006275C" w:rsidRPr="00627AD1" w:rsidRDefault="0006275C" w:rsidP="0006275C">
      <w:pPr>
        <w:spacing w:after="0" w:line="240" w:lineRule="auto"/>
        <w:ind w:firstLine="567"/>
        <w:jc w:val="both"/>
        <w:rPr>
          <w:rFonts w:ascii="Times New Roman" w:hAnsi="Times New Roman"/>
          <w:sz w:val="24"/>
          <w:szCs w:val="24"/>
        </w:rPr>
      </w:pPr>
      <w:r w:rsidRPr="00627AD1">
        <w:rPr>
          <w:rFonts w:ascii="Times New Roman" w:hAnsi="Times New Roman"/>
          <w:sz w:val="24"/>
          <w:szCs w:val="24"/>
        </w:rPr>
        <w:t>7.3. В случае просрочки исполнения Подрядчиком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Подрядчиком обязательств, предусмотренных Контрактом, Заказчик направляет  Подрядчику требование об уплате неустоек (штрафов, пеней).</w:t>
      </w:r>
    </w:p>
    <w:p w:rsidR="0006275C" w:rsidRPr="00627AD1" w:rsidRDefault="0006275C" w:rsidP="0006275C">
      <w:pPr>
        <w:pStyle w:val="ConsPlusNormal"/>
        <w:ind w:firstLine="540"/>
        <w:jc w:val="both"/>
        <w:rPr>
          <w:rFonts w:ascii="Times New Roman" w:hAnsi="Times New Roman" w:cs="Times New Roman"/>
          <w:sz w:val="24"/>
          <w:szCs w:val="24"/>
        </w:rPr>
      </w:pPr>
      <w:proofErr w:type="gramStart"/>
      <w:r w:rsidRPr="00627AD1">
        <w:rPr>
          <w:rFonts w:ascii="Times New Roman" w:hAnsi="Times New Roman" w:cs="Times New Roman"/>
          <w:sz w:val="24"/>
          <w:szCs w:val="24"/>
        </w:rPr>
        <w:t xml:space="preserve">Пеня начисляется за каждый день просрочки исполнения Подрядчиком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w:t>
      </w:r>
      <w:r w:rsidRPr="00627AD1">
        <w:rPr>
          <w:rFonts w:ascii="Times New Roman" w:hAnsi="Times New Roman" w:cs="Times New Roman"/>
          <w:sz w:val="24"/>
          <w:szCs w:val="24"/>
          <w:lang w:eastAsia="ru-RU"/>
        </w:rPr>
        <w:t xml:space="preserve">не менее одной трехсотой действующей на дату уплаты пени </w:t>
      </w:r>
      <w:hyperlink r:id="rId10" w:history="1">
        <w:r w:rsidRPr="00627AD1">
          <w:rPr>
            <w:rFonts w:ascii="Times New Roman" w:hAnsi="Times New Roman" w:cs="Times New Roman"/>
            <w:sz w:val="24"/>
            <w:szCs w:val="24"/>
            <w:lang w:eastAsia="ru-RU"/>
          </w:rPr>
          <w:t>ставки</w:t>
        </w:r>
      </w:hyperlink>
      <w:r w:rsidRPr="00627AD1">
        <w:rPr>
          <w:rFonts w:ascii="Times New Roman" w:hAnsi="Times New Roman" w:cs="Times New Roman"/>
          <w:sz w:val="24"/>
          <w:szCs w:val="24"/>
          <w:lang w:eastAsia="ru-RU"/>
        </w:rPr>
        <w:t xml:space="preserve"> рефинансирования Центрального банка Российской Федерации от цены Контракта</w:t>
      </w:r>
      <w:r w:rsidRPr="00627AD1">
        <w:rPr>
          <w:rFonts w:ascii="Times New Roman" w:hAnsi="Times New Roman" w:cs="Times New Roman"/>
          <w:sz w:val="24"/>
          <w:szCs w:val="24"/>
        </w:rPr>
        <w:t>, уменьшенной на сумму, пропорциональную объему обязательств, предусмотренных Контрактом и фактически исполненных Подрядчиком, и определяется</w:t>
      </w:r>
      <w:proofErr w:type="gramEnd"/>
      <w:r w:rsidRPr="00627AD1">
        <w:rPr>
          <w:rFonts w:ascii="Times New Roman" w:hAnsi="Times New Roman" w:cs="Times New Roman"/>
          <w:sz w:val="24"/>
          <w:szCs w:val="24"/>
        </w:rPr>
        <w:t xml:space="preserve"> </w:t>
      </w:r>
      <w:proofErr w:type="gramStart"/>
      <w:r w:rsidRPr="00627AD1">
        <w:rPr>
          <w:rFonts w:ascii="Times New Roman" w:hAnsi="Times New Roman" w:cs="Times New Roman"/>
          <w:sz w:val="24"/>
          <w:szCs w:val="24"/>
        </w:rPr>
        <w:t>в соответствии с Правилами определения размера штрафа, начисляемого в случае ненадлежащего исполнения заказчиком,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контрактом, утвержденных постановлением Правительства от 25.11.2013 № 1063.</w:t>
      </w:r>
      <w:proofErr w:type="gramEnd"/>
    </w:p>
    <w:p w:rsidR="0006275C" w:rsidRPr="00627AD1" w:rsidRDefault="0006275C" w:rsidP="0006275C">
      <w:pPr>
        <w:spacing w:after="0" w:line="240" w:lineRule="auto"/>
        <w:ind w:firstLine="567"/>
        <w:jc w:val="both"/>
        <w:rPr>
          <w:rFonts w:ascii="Times New Roman" w:hAnsi="Times New Roman"/>
          <w:sz w:val="24"/>
          <w:szCs w:val="24"/>
        </w:rPr>
      </w:pPr>
      <w:r w:rsidRPr="00627AD1">
        <w:rPr>
          <w:rFonts w:ascii="Times New Roman" w:hAnsi="Times New Roman"/>
          <w:sz w:val="24"/>
          <w:szCs w:val="24"/>
        </w:rPr>
        <w:t>Штрафы в размере</w:t>
      </w:r>
      <w:proofErr w:type="gramStart"/>
      <w:r w:rsidRPr="00627AD1">
        <w:rPr>
          <w:rFonts w:ascii="Times New Roman" w:hAnsi="Times New Roman"/>
          <w:sz w:val="24"/>
          <w:szCs w:val="24"/>
        </w:rPr>
        <w:t xml:space="preserve"> _______(_________) </w:t>
      </w:r>
      <w:proofErr w:type="gramEnd"/>
      <w:r w:rsidRPr="00627AD1">
        <w:rPr>
          <w:rFonts w:ascii="Times New Roman" w:hAnsi="Times New Roman"/>
          <w:sz w:val="24"/>
          <w:szCs w:val="24"/>
        </w:rPr>
        <w:t>рублей начисляются за неисполнение или ненадлежащее исполнение Подрядчиком обязательств, предусмотренных Контрактом, за исключением просрочки исполнения Подрядчиком обязательств (в том числе гарантийного обязательства), предусмотренных Контрактом.</w:t>
      </w:r>
    </w:p>
    <w:p w:rsidR="0006275C" w:rsidRPr="00627AD1" w:rsidRDefault="0006275C" w:rsidP="0006275C">
      <w:pPr>
        <w:spacing w:after="0" w:line="240" w:lineRule="auto"/>
        <w:ind w:firstLine="567"/>
        <w:jc w:val="both"/>
        <w:rPr>
          <w:rFonts w:ascii="Times New Roman" w:hAnsi="Times New Roman"/>
          <w:sz w:val="24"/>
          <w:szCs w:val="24"/>
        </w:rPr>
      </w:pPr>
      <w:r w:rsidRPr="00627AD1">
        <w:rPr>
          <w:rFonts w:ascii="Times New Roman" w:hAnsi="Times New Roman"/>
          <w:sz w:val="24"/>
          <w:szCs w:val="24"/>
          <w:lang w:eastAsia="en-US"/>
        </w:rPr>
        <w:t xml:space="preserve">Суммы начисленных и предъявленных к оплате штрафов и пеней в соответствии с </w:t>
      </w:r>
      <w:proofErr w:type="spellStart"/>
      <w:r w:rsidRPr="00627AD1">
        <w:rPr>
          <w:rFonts w:ascii="Times New Roman" w:hAnsi="Times New Roman"/>
          <w:sz w:val="24"/>
          <w:szCs w:val="24"/>
          <w:lang w:eastAsia="en-US"/>
        </w:rPr>
        <w:t>пп</w:t>
      </w:r>
      <w:proofErr w:type="spellEnd"/>
      <w:r w:rsidRPr="00627AD1">
        <w:rPr>
          <w:rFonts w:ascii="Times New Roman" w:hAnsi="Times New Roman"/>
          <w:sz w:val="24"/>
          <w:szCs w:val="24"/>
          <w:lang w:eastAsia="en-US"/>
        </w:rPr>
        <w:t xml:space="preserve">. </w:t>
      </w:r>
      <w:r>
        <w:rPr>
          <w:rFonts w:ascii="Times New Roman" w:hAnsi="Times New Roman"/>
          <w:sz w:val="24"/>
          <w:szCs w:val="24"/>
          <w:lang w:eastAsia="en-US"/>
        </w:rPr>
        <w:t>7</w:t>
      </w:r>
      <w:r w:rsidRPr="00627AD1">
        <w:rPr>
          <w:rFonts w:ascii="Times New Roman" w:hAnsi="Times New Roman"/>
          <w:sz w:val="24"/>
          <w:szCs w:val="24"/>
          <w:lang w:eastAsia="en-US"/>
        </w:rPr>
        <w:t>.</w:t>
      </w:r>
      <w:r>
        <w:rPr>
          <w:rFonts w:ascii="Times New Roman" w:hAnsi="Times New Roman"/>
          <w:sz w:val="24"/>
          <w:szCs w:val="24"/>
          <w:lang w:eastAsia="en-US"/>
        </w:rPr>
        <w:t>3</w:t>
      </w:r>
      <w:r w:rsidRPr="00627AD1">
        <w:rPr>
          <w:rFonts w:ascii="Times New Roman" w:hAnsi="Times New Roman"/>
          <w:sz w:val="24"/>
          <w:szCs w:val="24"/>
          <w:lang w:eastAsia="en-US"/>
        </w:rPr>
        <w:t xml:space="preserve"> настоящего Контракта подлежат обязательному указанию в актах формы КС-2, КС-3.</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 xml:space="preserve">7.4. В случае неисполнения или ненадлежащего исполнения Подрядчиком обязательств, предусмотренных Контрактом, Заказчик производит оплату по Контракту за вычетом соответствующего размера неустойки (штрафа, пеней).  </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7.5. Уплата Стороной неустойки (штрафа, пеней) не освобождает её от исполнения обязательств по Контракту.</w:t>
      </w:r>
    </w:p>
    <w:p w:rsidR="0006275C" w:rsidRPr="00627AD1" w:rsidRDefault="0006275C" w:rsidP="0006275C">
      <w:pPr>
        <w:autoSpaceDE w:val="0"/>
        <w:spacing w:after="0" w:line="240" w:lineRule="auto"/>
        <w:ind w:firstLine="567"/>
        <w:jc w:val="both"/>
        <w:rPr>
          <w:rFonts w:ascii="Times New Roman" w:hAnsi="Times New Roman"/>
          <w:b/>
          <w:color w:val="000000"/>
          <w:sz w:val="24"/>
          <w:szCs w:val="24"/>
        </w:rPr>
      </w:pPr>
      <w:r w:rsidRPr="00627AD1">
        <w:rPr>
          <w:rFonts w:ascii="Times New Roman" w:hAnsi="Times New Roman"/>
          <w:color w:val="000000"/>
          <w:sz w:val="24"/>
          <w:szCs w:val="24"/>
        </w:rPr>
        <w:t xml:space="preserve">7.6. </w:t>
      </w:r>
      <w:proofErr w:type="gramStart"/>
      <w:r w:rsidRPr="00627AD1">
        <w:rPr>
          <w:rFonts w:ascii="Times New Roman" w:hAnsi="Times New Roman"/>
          <w:color w:val="000000"/>
          <w:sz w:val="24"/>
          <w:szCs w:val="24"/>
        </w:rPr>
        <w:t>Сторона освобождается от уплаты неустойки (штрафа, пеней),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w:t>
      </w:r>
      <w:proofErr w:type="gramEnd"/>
      <w:r w:rsidRPr="00627AD1">
        <w:rPr>
          <w:rFonts w:ascii="Times New Roman" w:hAnsi="Times New Roman"/>
          <w:color w:val="000000"/>
          <w:sz w:val="24"/>
          <w:szCs w:val="24"/>
        </w:rPr>
        <w:t xml:space="preserve">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06275C" w:rsidRPr="00627AD1" w:rsidRDefault="0006275C" w:rsidP="0006275C">
      <w:pPr>
        <w:widowControl w:val="0"/>
        <w:autoSpaceDE w:val="0"/>
        <w:spacing w:after="0" w:line="240" w:lineRule="auto"/>
        <w:jc w:val="center"/>
        <w:rPr>
          <w:rFonts w:ascii="Times New Roman" w:hAnsi="Times New Roman"/>
          <w:b/>
          <w:color w:val="000000"/>
          <w:sz w:val="24"/>
          <w:szCs w:val="24"/>
        </w:rPr>
      </w:pPr>
    </w:p>
    <w:p w:rsidR="0006275C" w:rsidRPr="00627AD1" w:rsidRDefault="0006275C" w:rsidP="0006275C">
      <w:pPr>
        <w:widowControl w:val="0"/>
        <w:autoSpaceDE w:val="0"/>
        <w:spacing w:after="0" w:line="240" w:lineRule="auto"/>
        <w:jc w:val="center"/>
        <w:rPr>
          <w:rFonts w:ascii="Times New Roman" w:hAnsi="Times New Roman"/>
          <w:b/>
          <w:sz w:val="24"/>
          <w:szCs w:val="24"/>
        </w:rPr>
      </w:pPr>
      <w:r w:rsidRPr="00627AD1">
        <w:rPr>
          <w:rFonts w:ascii="Times New Roman" w:hAnsi="Times New Roman"/>
          <w:b/>
          <w:color w:val="000000"/>
          <w:sz w:val="24"/>
          <w:szCs w:val="24"/>
        </w:rPr>
        <w:t>8. Обеспечение исполнения Контракта</w:t>
      </w:r>
    </w:p>
    <w:p w:rsidR="0006275C" w:rsidRPr="00627AD1" w:rsidRDefault="0006275C" w:rsidP="0006275C">
      <w:pPr>
        <w:widowControl w:val="0"/>
        <w:autoSpaceDE w:val="0"/>
        <w:spacing w:after="0" w:line="240" w:lineRule="auto"/>
        <w:rPr>
          <w:rFonts w:ascii="Times New Roman" w:hAnsi="Times New Roman"/>
          <w:b/>
          <w:color w:val="FF0000"/>
          <w:sz w:val="24"/>
          <w:szCs w:val="24"/>
        </w:rPr>
      </w:pPr>
    </w:p>
    <w:p w:rsidR="0006275C" w:rsidRPr="00627AD1" w:rsidRDefault="0006275C" w:rsidP="0006275C">
      <w:pPr>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8.1. Обеспечение исполнения Контракта предусмотрено для обеспечения исполнения Подрядчиком его обязательств по Контракту, в том числе за исполнение таких обязательств, как выполнение Работ надлежащего качества, соблюдения сроков </w:t>
      </w:r>
      <w:r w:rsidRPr="00627AD1">
        <w:rPr>
          <w:rFonts w:ascii="Times New Roman" w:hAnsi="Times New Roman"/>
          <w:sz w:val="24"/>
          <w:szCs w:val="24"/>
        </w:rPr>
        <w:lastRenderedPageBreak/>
        <w:t>выполнения Работ, оплата неустойки (штрафа, пеней) за неисполнение или ненадлежащее исполнение условий Контракта, возмещение ущерба.</w:t>
      </w:r>
    </w:p>
    <w:p w:rsidR="0006275C" w:rsidRPr="00627AD1" w:rsidRDefault="0006275C" w:rsidP="0006275C">
      <w:pPr>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Обеспечение исполнения Контракта не применяется, если участником закупки, с которым заключается Контракт, является государственное или муниципальное казенное учреждение. </w:t>
      </w:r>
    </w:p>
    <w:p w:rsidR="0006275C" w:rsidRPr="00627AD1" w:rsidRDefault="0006275C" w:rsidP="0006275C">
      <w:pPr>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Исполнение Контракта обеспечивается предоставлением банковской гарантии, выданной банком и соответствующей требованиям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06275C" w:rsidRPr="00627AD1" w:rsidRDefault="0006275C" w:rsidP="0006275C">
      <w:pPr>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Способ обеспечения исполнения Контракта определяется Подрядчиком.</w:t>
      </w:r>
    </w:p>
    <w:p w:rsidR="0006275C" w:rsidRPr="00627AD1" w:rsidRDefault="0006275C" w:rsidP="0006275C">
      <w:pPr>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8.2. Размер обеспечения испол</w:t>
      </w:r>
      <w:r>
        <w:rPr>
          <w:rFonts w:ascii="Times New Roman" w:hAnsi="Times New Roman"/>
          <w:sz w:val="24"/>
          <w:szCs w:val="24"/>
        </w:rPr>
        <w:t xml:space="preserve">нения Контракта составляет </w:t>
      </w:r>
      <w:r>
        <w:rPr>
          <w:rFonts w:ascii="Times New Roman" w:hAnsi="Times New Roman"/>
          <w:b/>
          <w:sz w:val="24"/>
          <w:szCs w:val="24"/>
        </w:rPr>
        <w:t>15%</w:t>
      </w:r>
      <w:r w:rsidRPr="00627AD1">
        <w:rPr>
          <w:rFonts w:ascii="Times New Roman" w:hAnsi="Times New Roman"/>
          <w:sz w:val="24"/>
          <w:szCs w:val="24"/>
        </w:rPr>
        <w:t xml:space="preserve"> (</w:t>
      </w:r>
      <w:r>
        <w:rPr>
          <w:rFonts w:ascii="Times New Roman" w:hAnsi="Times New Roman"/>
          <w:sz w:val="24"/>
          <w:szCs w:val="24"/>
        </w:rPr>
        <w:t xml:space="preserve">пятнадцать </w:t>
      </w:r>
      <w:r w:rsidRPr="00627AD1">
        <w:rPr>
          <w:rFonts w:ascii="Times New Roman" w:hAnsi="Times New Roman"/>
          <w:sz w:val="24"/>
          <w:szCs w:val="24"/>
        </w:rPr>
        <w:t>процентов) начальной (максимальной) цены контракта, что составляет</w:t>
      </w:r>
      <w:proofErr w:type="gramStart"/>
      <w:r>
        <w:rPr>
          <w:rFonts w:ascii="Times New Roman" w:hAnsi="Times New Roman"/>
          <w:sz w:val="24"/>
          <w:szCs w:val="24"/>
        </w:rPr>
        <w:t>__________________</w:t>
      </w:r>
      <w:r w:rsidRPr="00627AD1">
        <w:rPr>
          <w:rFonts w:ascii="Times New Roman" w:hAnsi="Times New Roman"/>
          <w:sz w:val="24"/>
          <w:szCs w:val="24"/>
        </w:rPr>
        <w:t xml:space="preserve"> </w:t>
      </w:r>
      <w:r>
        <w:rPr>
          <w:rFonts w:ascii="Times New Roman" w:hAnsi="Times New Roman"/>
          <w:sz w:val="24"/>
          <w:szCs w:val="24"/>
        </w:rPr>
        <w:t xml:space="preserve">(__________________________________) </w:t>
      </w:r>
      <w:proofErr w:type="gramEnd"/>
      <w:r w:rsidRPr="00FF7A6A">
        <w:rPr>
          <w:rFonts w:ascii="Times New Roman" w:hAnsi="Times New Roman"/>
          <w:sz w:val="24"/>
          <w:szCs w:val="24"/>
        </w:rPr>
        <w:t>рублей</w:t>
      </w:r>
      <w:r>
        <w:rPr>
          <w:rFonts w:ascii="Times New Roman" w:hAnsi="Times New Roman"/>
          <w:sz w:val="24"/>
          <w:szCs w:val="24"/>
        </w:rPr>
        <w:t xml:space="preserve"> </w:t>
      </w:r>
      <w:r>
        <w:rPr>
          <w:rFonts w:ascii="Times New Roman" w:hAnsi="Times New Roman"/>
          <w:b/>
          <w:sz w:val="24"/>
          <w:szCs w:val="24"/>
        </w:rPr>
        <w:t>___</w:t>
      </w:r>
      <w:r>
        <w:rPr>
          <w:rFonts w:ascii="Times New Roman" w:hAnsi="Times New Roman"/>
          <w:sz w:val="24"/>
          <w:szCs w:val="24"/>
        </w:rPr>
        <w:t xml:space="preserve"> копеек</w:t>
      </w:r>
      <w:r w:rsidRPr="00627AD1">
        <w:rPr>
          <w:rFonts w:ascii="Times New Roman" w:hAnsi="Times New Roman"/>
          <w:sz w:val="24"/>
          <w:szCs w:val="24"/>
        </w:rPr>
        <w:t>.</w:t>
      </w:r>
    </w:p>
    <w:p w:rsidR="0006275C" w:rsidRPr="00627AD1" w:rsidRDefault="0006275C" w:rsidP="0006275C">
      <w:pPr>
        <w:autoSpaceDE w:val="0"/>
        <w:spacing w:after="0" w:line="240" w:lineRule="auto"/>
        <w:ind w:firstLine="567"/>
        <w:jc w:val="both"/>
        <w:rPr>
          <w:rFonts w:ascii="Times New Roman" w:hAnsi="Times New Roman"/>
          <w:sz w:val="24"/>
          <w:szCs w:val="24"/>
        </w:rPr>
      </w:pPr>
      <w:proofErr w:type="gramStart"/>
      <w:r w:rsidRPr="00627AD1">
        <w:rPr>
          <w:rFonts w:ascii="Times New Roman" w:hAnsi="Times New Roman"/>
          <w:sz w:val="24"/>
          <w:szCs w:val="24"/>
        </w:rPr>
        <w:t>При снижении цены в предложенной участником закупки заявке на двадцать пять процентов и более процентов по отношению к начальной (максимальной) цене контракта, участник закупки, с которым заключается Контракт, предоставляет обеспечение исполнения Контракта с учетом положений ст. 37 Закона о контрактной системе).</w:t>
      </w:r>
      <w:proofErr w:type="gramEnd"/>
    </w:p>
    <w:p w:rsidR="0006275C" w:rsidRPr="00627AD1" w:rsidRDefault="0006275C" w:rsidP="0006275C">
      <w:pPr>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8.3. Подрядчик в ходе исполнения Контракта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Подрядчик может  изменить способ обеспечения исполнения Контракта.</w:t>
      </w:r>
    </w:p>
    <w:p w:rsidR="0006275C" w:rsidRPr="00627AD1" w:rsidRDefault="0006275C" w:rsidP="0006275C">
      <w:pPr>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 xml:space="preserve">8.4. </w:t>
      </w:r>
      <w:r w:rsidRPr="00627AD1">
        <w:rPr>
          <w:rFonts w:ascii="Times New Roman" w:hAnsi="Times New Roman"/>
          <w:sz w:val="24"/>
          <w:szCs w:val="24"/>
        </w:rPr>
        <w:t xml:space="preserve">Срок действия банковской гарантии должен превышать срок действия Контракта на </w:t>
      </w:r>
      <w:r>
        <w:rPr>
          <w:rFonts w:ascii="Times New Roman" w:hAnsi="Times New Roman"/>
          <w:sz w:val="24"/>
          <w:szCs w:val="24"/>
        </w:rPr>
        <w:t>90 (девяносто) календарных дней</w:t>
      </w:r>
      <w:r w:rsidRPr="00627AD1">
        <w:rPr>
          <w:rFonts w:ascii="Times New Roman" w:hAnsi="Times New Roman"/>
          <w:sz w:val="24"/>
          <w:szCs w:val="24"/>
        </w:rPr>
        <w:t>.</w:t>
      </w:r>
    </w:p>
    <w:p w:rsidR="0006275C" w:rsidRPr="00627AD1" w:rsidRDefault="0006275C" w:rsidP="0006275C">
      <w:pPr>
        <w:tabs>
          <w:tab w:val="left" w:pos="709"/>
        </w:tabs>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 xml:space="preserve">8.5. </w:t>
      </w:r>
      <w:proofErr w:type="gramStart"/>
      <w:r w:rsidRPr="00627AD1">
        <w:rPr>
          <w:rFonts w:ascii="Times New Roman" w:hAnsi="Times New Roman"/>
          <w:color w:val="000000"/>
          <w:sz w:val="24"/>
          <w:szCs w:val="24"/>
        </w:rPr>
        <w:t>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Контракту, Подрядчик обязуется в течение 10 (десяти) рабочих дней с момента, когда такое обеспечение перестало действовать, представить Заказчику новое надлежащее обеспечение исполнения Контракта на тех же условиях и в таком же размере.</w:t>
      </w:r>
      <w:proofErr w:type="gramEnd"/>
    </w:p>
    <w:p w:rsidR="0006275C" w:rsidRPr="00627AD1" w:rsidRDefault="0006275C" w:rsidP="0006275C">
      <w:pPr>
        <w:widowControl w:val="0"/>
        <w:tabs>
          <w:tab w:val="left" w:pos="709"/>
        </w:tabs>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Действие указанного пункта не распространяется на случаи, если Подрядчиком представлена недостоверная (поддельная) банковская гарантия.</w:t>
      </w:r>
    </w:p>
    <w:p w:rsidR="0006275C" w:rsidRPr="00627AD1" w:rsidRDefault="0006275C" w:rsidP="0006275C">
      <w:pPr>
        <w:widowControl w:val="0"/>
        <w:tabs>
          <w:tab w:val="left" w:pos="709"/>
        </w:tabs>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8.6.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 8.5 Контракта,  признается существенным нарушением Контракта Подрядчиком и является основанием для расторжения Контракта по требованию Заказчика с возмещением ущерба в полном объеме.</w:t>
      </w:r>
    </w:p>
    <w:p w:rsidR="0006275C" w:rsidRPr="00627AD1" w:rsidRDefault="0006275C" w:rsidP="0006275C">
      <w:pPr>
        <w:widowControl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 xml:space="preserve">8.7. В случае надлежащего исполнения Подрядчиком обязательств по Контракту обеспечение исполнения Контракта подлежит возврату Подрядчику. Заказчик осуществляет возврат денежных средств на расчетный счет Подрядчика, указанный в Контракте, или возврат документов, представленных в качестве обеспечения исполнения Контракта, в течение </w:t>
      </w:r>
      <w:r>
        <w:rPr>
          <w:rFonts w:ascii="Times New Roman" w:hAnsi="Times New Roman"/>
          <w:color w:val="000000"/>
          <w:sz w:val="24"/>
          <w:szCs w:val="24"/>
        </w:rPr>
        <w:t>30</w:t>
      </w:r>
      <w:r w:rsidRPr="00627AD1">
        <w:rPr>
          <w:rFonts w:ascii="Times New Roman" w:hAnsi="Times New Roman"/>
          <w:color w:val="000000"/>
          <w:sz w:val="24"/>
          <w:szCs w:val="24"/>
        </w:rPr>
        <w:t xml:space="preserve"> (</w:t>
      </w:r>
      <w:r>
        <w:rPr>
          <w:rFonts w:ascii="Times New Roman" w:hAnsi="Times New Roman"/>
          <w:color w:val="000000"/>
          <w:sz w:val="24"/>
          <w:szCs w:val="24"/>
        </w:rPr>
        <w:t>тридцати</w:t>
      </w:r>
      <w:r w:rsidRPr="00627AD1">
        <w:rPr>
          <w:rFonts w:ascii="Times New Roman" w:hAnsi="Times New Roman"/>
          <w:color w:val="000000"/>
          <w:sz w:val="24"/>
          <w:szCs w:val="24"/>
        </w:rPr>
        <w:t xml:space="preserve">) рабочих дней с даты </w:t>
      </w:r>
      <w:proofErr w:type="gramStart"/>
      <w:r w:rsidRPr="00627AD1">
        <w:rPr>
          <w:rFonts w:ascii="Times New Roman" w:hAnsi="Times New Roman"/>
          <w:color w:val="000000"/>
          <w:sz w:val="24"/>
          <w:szCs w:val="24"/>
        </w:rPr>
        <w:t>окончания срока обеспечения исполнения Контракта</w:t>
      </w:r>
      <w:proofErr w:type="gramEnd"/>
      <w:r w:rsidRPr="00627AD1">
        <w:rPr>
          <w:rFonts w:ascii="Times New Roman" w:hAnsi="Times New Roman"/>
          <w:color w:val="000000"/>
          <w:sz w:val="24"/>
          <w:szCs w:val="24"/>
        </w:rPr>
        <w:t>.</w:t>
      </w:r>
    </w:p>
    <w:p w:rsidR="0006275C" w:rsidRPr="00627AD1" w:rsidRDefault="0006275C" w:rsidP="0006275C">
      <w:pPr>
        <w:widowControl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8.8. Обеспечение исполнения Контракта сохраняет свою силу при  изменении законодательства Российской Федерации,  а также при реорганизации Подрядчика или Заказчика.</w:t>
      </w:r>
    </w:p>
    <w:p w:rsidR="0006275C" w:rsidRPr="00627AD1" w:rsidRDefault="0006275C" w:rsidP="0006275C">
      <w:pPr>
        <w:widowControl w:val="0"/>
        <w:spacing w:after="0" w:line="240" w:lineRule="auto"/>
        <w:ind w:left="43" w:firstLine="567"/>
        <w:jc w:val="both"/>
        <w:rPr>
          <w:rFonts w:ascii="Times New Roman" w:hAnsi="Times New Roman"/>
          <w:sz w:val="24"/>
          <w:szCs w:val="24"/>
        </w:rPr>
      </w:pPr>
      <w:r w:rsidRPr="00627AD1">
        <w:rPr>
          <w:rFonts w:ascii="Times New Roman" w:hAnsi="Times New Roman"/>
          <w:color w:val="000000"/>
          <w:sz w:val="24"/>
          <w:szCs w:val="24"/>
        </w:rPr>
        <w:t>8.9. Банковская гарантия должна быть безотзывной и должна содержать сведения, указанные в Законе о контрактной системе.</w:t>
      </w:r>
    </w:p>
    <w:p w:rsidR="0006275C" w:rsidRPr="00627AD1" w:rsidRDefault="0006275C" w:rsidP="0006275C">
      <w:pPr>
        <w:autoSpaceDE w:val="0"/>
        <w:spacing w:after="0" w:line="240" w:lineRule="auto"/>
        <w:ind w:firstLine="540"/>
        <w:jc w:val="both"/>
        <w:rPr>
          <w:rFonts w:ascii="Times New Roman" w:hAnsi="Times New Roman"/>
          <w:color w:val="000000"/>
          <w:sz w:val="24"/>
          <w:szCs w:val="24"/>
        </w:rPr>
      </w:pPr>
      <w:r w:rsidRPr="00627AD1">
        <w:rPr>
          <w:rFonts w:ascii="Times New Roman" w:hAnsi="Times New Roman"/>
          <w:sz w:val="24"/>
          <w:szCs w:val="24"/>
        </w:rPr>
        <w:t xml:space="preserve">В банковскую гарантию включается условие о праве Заказчика на бесспорное списание денежных средств со счета гаранта, если гарантом в срок не более чем 5 (пять) </w:t>
      </w:r>
      <w:r w:rsidRPr="00627AD1">
        <w:rPr>
          <w:rFonts w:ascii="Times New Roman" w:hAnsi="Times New Roman"/>
          <w:sz w:val="24"/>
          <w:szCs w:val="24"/>
        </w:rPr>
        <w:lastRenderedPageBreak/>
        <w:t>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6275C" w:rsidRPr="00627AD1" w:rsidRDefault="0006275C" w:rsidP="0006275C">
      <w:pPr>
        <w:widowControl w:val="0"/>
        <w:tabs>
          <w:tab w:val="left" w:pos="709"/>
        </w:tabs>
        <w:spacing w:after="0" w:line="240" w:lineRule="auto"/>
        <w:ind w:left="43" w:firstLine="567"/>
        <w:jc w:val="both"/>
        <w:rPr>
          <w:rFonts w:ascii="Times New Roman" w:hAnsi="Times New Roman"/>
          <w:color w:val="000000"/>
          <w:sz w:val="24"/>
          <w:szCs w:val="24"/>
        </w:rPr>
      </w:pPr>
      <w:r w:rsidRPr="00627AD1">
        <w:rPr>
          <w:rFonts w:ascii="Times New Roman" w:hAnsi="Times New Roman"/>
          <w:color w:val="000000"/>
          <w:sz w:val="24"/>
          <w:szCs w:val="24"/>
        </w:rPr>
        <w:t>8.10. Все затраты, связанные с заключением и оформлением договоров и иных документов по обеспечению исполнения Контракта, несет Подрядчик.</w:t>
      </w:r>
    </w:p>
    <w:p w:rsidR="0006275C" w:rsidRPr="00627AD1" w:rsidRDefault="0006275C" w:rsidP="0006275C">
      <w:pPr>
        <w:widowControl w:val="0"/>
        <w:tabs>
          <w:tab w:val="left" w:pos="709"/>
        </w:tabs>
        <w:spacing w:after="0" w:line="240" w:lineRule="auto"/>
        <w:ind w:left="43" w:firstLine="567"/>
        <w:jc w:val="both"/>
        <w:rPr>
          <w:rFonts w:ascii="Times New Roman" w:hAnsi="Times New Roman"/>
          <w:b/>
          <w:color w:val="000000"/>
          <w:sz w:val="24"/>
          <w:szCs w:val="24"/>
        </w:rPr>
      </w:pPr>
    </w:p>
    <w:p w:rsidR="0006275C" w:rsidRPr="00627AD1" w:rsidRDefault="0006275C" w:rsidP="0006275C">
      <w:pPr>
        <w:widowControl w:val="0"/>
        <w:autoSpaceDE w:val="0"/>
        <w:spacing w:after="0" w:line="240" w:lineRule="auto"/>
        <w:jc w:val="center"/>
        <w:rPr>
          <w:rFonts w:ascii="Times New Roman" w:hAnsi="Times New Roman"/>
          <w:b/>
          <w:sz w:val="24"/>
          <w:szCs w:val="24"/>
        </w:rPr>
      </w:pPr>
      <w:r w:rsidRPr="00627AD1">
        <w:rPr>
          <w:rFonts w:ascii="Times New Roman" w:hAnsi="Times New Roman"/>
          <w:b/>
          <w:color w:val="000000"/>
          <w:sz w:val="24"/>
          <w:szCs w:val="24"/>
        </w:rPr>
        <w:t>9. Срок действия, порядок изменения и расторжения Контракта</w:t>
      </w:r>
    </w:p>
    <w:p w:rsidR="0006275C" w:rsidRPr="00627AD1" w:rsidRDefault="0006275C" w:rsidP="0006275C">
      <w:pPr>
        <w:widowControl w:val="0"/>
        <w:autoSpaceDE w:val="0"/>
        <w:spacing w:after="0" w:line="240" w:lineRule="auto"/>
        <w:jc w:val="center"/>
        <w:rPr>
          <w:rFonts w:ascii="Times New Roman" w:hAnsi="Times New Roman"/>
          <w:b/>
          <w:sz w:val="24"/>
          <w:szCs w:val="24"/>
        </w:rPr>
      </w:pPr>
    </w:p>
    <w:p w:rsidR="0006275C" w:rsidRPr="00627AD1" w:rsidRDefault="0006275C" w:rsidP="0006275C">
      <w:pPr>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9.1. Контра</w:t>
      </w:r>
      <w:proofErr w:type="gramStart"/>
      <w:r w:rsidRPr="00627AD1">
        <w:rPr>
          <w:rFonts w:ascii="Times New Roman" w:hAnsi="Times New Roman"/>
          <w:color w:val="000000"/>
          <w:sz w:val="24"/>
          <w:szCs w:val="24"/>
        </w:rPr>
        <w:t>кт вст</w:t>
      </w:r>
      <w:proofErr w:type="gramEnd"/>
      <w:r w:rsidRPr="00627AD1">
        <w:rPr>
          <w:rFonts w:ascii="Times New Roman" w:hAnsi="Times New Roman"/>
          <w:color w:val="000000"/>
          <w:sz w:val="24"/>
          <w:szCs w:val="24"/>
        </w:rPr>
        <w:t>упает в силу со дня его подписания Сторонами, а при заключении Контракта по результатам проведения электронного аукциона  в</w:t>
      </w:r>
      <w:r w:rsidRPr="00627AD1">
        <w:rPr>
          <w:rFonts w:ascii="Times New Roman" w:hAnsi="Times New Roman"/>
          <w:i/>
          <w:iCs/>
          <w:color w:val="000000"/>
          <w:sz w:val="24"/>
          <w:szCs w:val="24"/>
        </w:rPr>
        <w:t xml:space="preserve"> </w:t>
      </w:r>
      <w:r w:rsidRPr="00627AD1">
        <w:rPr>
          <w:rFonts w:ascii="Times New Roman" w:hAnsi="Times New Roman"/>
          <w:color w:val="000000"/>
          <w:sz w:val="24"/>
          <w:szCs w:val="24"/>
        </w:rPr>
        <w:t>соответствии с положениями частей 7 и 8 статьи 70 Закона  о контрактной системе</w:t>
      </w:r>
      <w:r w:rsidRPr="00627AD1">
        <w:rPr>
          <w:rFonts w:ascii="Times New Roman" w:hAnsi="Times New Roman"/>
          <w:i/>
          <w:iCs/>
          <w:color w:val="000000"/>
          <w:sz w:val="24"/>
          <w:szCs w:val="24"/>
        </w:rPr>
        <w:t>.</w:t>
      </w:r>
    </w:p>
    <w:p w:rsidR="0006275C" w:rsidRPr="00627AD1" w:rsidRDefault="0006275C" w:rsidP="0006275C">
      <w:pPr>
        <w:autoSpaceDE w:val="0"/>
        <w:spacing w:after="0" w:line="240" w:lineRule="auto"/>
        <w:ind w:firstLine="567"/>
        <w:jc w:val="both"/>
        <w:rPr>
          <w:rFonts w:ascii="Times New Roman" w:hAnsi="Times New Roman"/>
          <w:sz w:val="24"/>
          <w:szCs w:val="24"/>
        </w:rPr>
      </w:pPr>
      <w:r w:rsidRPr="00627AD1">
        <w:rPr>
          <w:rFonts w:ascii="Times New Roman" w:hAnsi="Times New Roman"/>
          <w:color w:val="000000"/>
          <w:sz w:val="24"/>
          <w:szCs w:val="24"/>
        </w:rPr>
        <w:t>9.2. Контракт д</w:t>
      </w:r>
      <w:r>
        <w:rPr>
          <w:rFonts w:ascii="Times New Roman" w:hAnsi="Times New Roman"/>
          <w:color w:val="000000"/>
          <w:sz w:val="24"/>
          <w:szCs w:val="24"/>
        </w:rPr>
        <w:t>ействует до 31 декабря 2015</w:t>
      </w:r>
      <w:r w:rsidRPr="00627AD1">
        <w:rPr>
          <w:rFonts w:ascii="Times New Roman" w:hAnsi="Times New Roman"/>
          <w:color w:val="000000"/>
          <w:sz w:val="24"/>
          <w:szCs w:val="24"/>
        </w:rPr>
        <w:t xml:space="preserve">, но в любом случае до полного исполнения Сторонами своих обязательств по Контракту в полном объеме. </w:t>
      </w:r>
    </w:p>
    <w:p w:rsidR="0006275C" w:rsidRPr="00627AD1" w:rsidRDefault="0006275C" w:rsidP="0006275C">
      <w:pPr>
        <w:widowControl w:val="0"/>
        <w:tabs>
          <w:tab w:val="left" w:pos="709"/>
        </w:tabs>
        <w:suppressAutoHyphens w:val="0"/>
        <w:autoSpaceDE w:val="0"/>
        <w:spacing w:after="0" w:line="240" w:lineRule="auto"/>
        <w:ind w:firstLine="567"/>
        <w:jc w:val="both"/>
        <w:rPr>
          <w:rFonts w:ascii="Times New Roman" w:hAnsi="Times New Roman"/>
          <w:sz w:val="24"/>
          <w:szCs w:val="24"/>
          <w:lang w:eastAsia="en-US"/>
        </w:rPr>
      </w:pPr>
      <w:r w:rsidRPr="00627AD1">
        <w:rPr>
          <w:rFonts w:ascii="Times New Roman" w:hAnsi="Times New Roman"/>
          <w:sz w:val="24"/>
          <w:szCs w:val="24"/>
          <w:lang w:eastAsia="en-US"/>
        </w:rPr>
        <w:t>9.3. Контракт может быть расторгнут:</w:t>
      </w:r>
    </w:p>
    <w:p w:rsidR="0006275C" w:rsidRPr="00627AD1" w:rsidRDefault="0006275C" w:rsidP="0006275C">
      <w:pPr>
        <w:widowControl w:val="0"/>
        <w:tabs>
          <w:tab w:val="left" w:pos="709"/>
        </w:tabs>
        <w:suppressAutoHyphens w:val="0"/>
        <w:autoSpaceDE w:val="0"/>
        <w:spacing w:after="0" w:line="240" w:lineRule="auto"/>
        <w:ind w:firstLine="567"/>
        <w:jc w:val="both"/>
        <w:rPr>
          <w:rFonts w:ascii="Times New Roman" w:hAnsi="Times New Roman"/>
          <w:sz w:val="24"/>
          <w:szCs w:val="24"/>
          <w:lang w:eastAsia="en-US"/>
        </w:rPr>
      </w:pPr>
      <w:r w:rsidRPr="00627AD1">
        <w:rPr>
          <w:rFonts w:ascii="Times New Roman" w:hAnsi="Times New Roman"/>
          <w:sz w:val="24"/>
          <w:szCs w:val="24"/>
          <w:lang w:eastAsia="en-US"/>
        </w:rPr>
        <w:t>- по соглашению Сторон;</w:t>
      </w:r>
    </w:p>
    <w:p w:rsidR="0006275C" w:rsidRPr="00627AD1" w:rsidRDefault="0006275C" w:rsidP="0006275C">
      <w:pPr>
        <w:widowControl w:val="0"/>
        <w:tabs>
          <w:tab w:val="left" w:pos="709"/>
        </w:tabs>
        <w:suppressAutoHyphens w:val="0"/>
        <w:autoSpaceDE w:val="0"/>
        <w:spacing w:after="0" w:line="240" w:lineRule="auto"/>
        <w:ind w:firstLine="567"/>
        <w:jc w:val="both"/>
        <w:rPr>
          <w:rFonts w:ascii="Times New Roman" w:hAnsi="Times New Roman"/>
          <w:sz w:val="24"/>
          <w:szCs w:val="24"/>
          <w:lang w:eastAsia="en-US"/>
        </w:rPr>
      </w:pPr>
      <w:r w:rsidRPr="00627AD1">
        <w:rPr>
          <w:rFonts w:ascii="Times New Roman" w:hAnsi="Times New Roman"/>
          <w:sz w:val="24"/>
          <w:szCs w:val="24"/>
          <w:lang w:eastAsia="en-US"/>
        </w:rPr>
        <w:t>- по решению суда;</w:t>
      </w:r>
    </w:p>
    <w:p w:rsidR="0006275C" w:rsidRPr="00627AD1" w:rsidRDefault="0006275C" w:rsidP="0006275C">
      <w:pPr>
        <w:widowControl w:val="0"/>
        <w:tabs>
          <w:tab w:val="left" w:pos="709"/>
        </w:tabs>
        <w:suppressAutoHyphens w:val="0"/>
        <w:autoSpaceDE w:val="0"/>
        <w:spacing w:after="0" w:line="240" w:lineRule="auto"/>
        <w:ind w:firstLine="567"/>
        <w:jc w:val="both"/>
        <w:rPr>
          <w:rFonts w:ascii="Times New Roman" w:hAnsi="Times New Roman"/>
          <w:sz w:val="24"/>
          <w:szCs w:val="24"/>
          <w:shd w:val="clear" w:color="auto" w:fill="FFFF00"/>
          <w:lang w:eastAsia="en-US"/>
        </w:rPr>
      </w:pPr>
      <w:r w:rsidRPr="00627AD1">
        <w:rPr>
          <w:rFonts w:ascii="Times New Roman" w:hAnsi="Times New Roman"/>
          <w:sz w:val="24"/>
          <w:szCs w:val="24"/>
          <w:lang w:eastAsia="ru-RU"/>
        </w:rPr>
        <w:t>- в случае одностороннего отказа Стороны Контракта от исполнения Контракта в соответствии с гражданским законодательством.</w:t>
      </w:r>
    </w:p>
    <w:p w:rsidR="0006275C" w:rsidRPr="00627AD1" w:rsidRDefault="0006275C" w:rsidP="0006275C">
      <w:pPr>
        <w:suppressAutoHyphens w:val="0"/>
        <w:spacing w:after="0" w:line="240" w:lineRule="auto"/>
        <w:ind w:firstLine="567"/>
        <w:jc w:val="both"/>
        <w:rPr>
          <w:rFonts w:ascii="Times New Roman" w:hAnsi="Times New Roman"/>
          <w:sz w:val="24"/>
          <w:szCs w:val="24"/>
          <w:lang w:eastAsia="en-US"/>
        </w:rPr>
      </w:pPr>
      <w:r w:rsidRPr="00627AD1">
        <w:rPr>
          <w:rFonts w:ascii="Times New Roman" w:hAnsi="Times New Roman"/>
          <w:sz w:val="24"/>
          <w:szCs w:val="24"/>
          <w:lang w:eastAsia="en-US"/>
        </w:rPr>
        <w:t xml:space="preserve">9.4. Заказчик вправе обратиться </w:t>
      </w:r>
      <w:proofErr w:type="gramStart"/>
      <w:r w:rsidRPr="00627AD1">
        <w:rPr>
          <w:rFonts w:ascii="Times New Roman" w:hAnsi="Times New Roman"/>
          <w:sz w:val="24"/>
          <w:szCs w:val="24"/>
          <w:lang w:eastAsia="en-US"/>
        </w:rPr>
        <w:t>в суд в установленном законодательством Российской Федерации порядке с требованием о расторжении Контракта в следующих случаях</w:t>
      </w:r>
      <w:proofErr w:type="gramEnd"/>
      <w:r w:rsidRPr="00627AD1">
        <w:rPr>
          <w:rFonts w:ascii="Times New Roman" w:hAnsi="Times New Roman"/>
          <w:sz w:val="24"/>
          <w:szCs w:val="24"/>
          <w:lang w:eastAsia="en-US"/>
        </w:rPr>
        <w:t xml:space="preserve"> </w:t>
      </w:r>
      <w:r w:rsidRPr="00627AD1">
        <w:rPr>
          <w:rFonts w:ascii="Times New Roman" w:hAnsi="Times New Roman"/>
          <w:sz w:val="24"/>
          <w:szCs w:val="24"/>
          <w:lang w:eastAsia="ru-RU"/>
        </w:rPr>
        <w:t>(п. 2 ст. 450 ГК РФ)</w:t>
      </w:r>
      <w:r w:rsidRPr="00627AD1">
        <w:rPr>
          <w:rFonts w:ascii="Times New Roman" w:hAnsi="Times New Roman"/>
          <w:sz w:val="24"/>
          <w:szCs w:val="24"/>
          <w:lang w:eastAsia="en-US"/>
        </w:rPr>
        <w:t>:</w:t>
      </w:r>
    </w:p>
    <w:p w:rsidR="0006275C" w:rsidRPr="00627AD1" w:rsidRDefault="0006275C" w:rsidP="0006275C">
      <w:pPr>
        <w:suppressAutoHyphens w:val="0"/>
        <w:spacing w:after="0" w:line="240" w:lineRule="auto"/>
        <w:ind w:firstLine="567"/>
        <w:jc w:val="both"/>
        <w:rPr>
          <w:rFonts w:ascii="Times New Roman" w:hAnsi="Times New Roman"/>
          <w:sz w:val="24"/>
          <w:szCs w:val="24"/>
          <w:lang w:eastAsia="en-US"/>
        </w:rPr>
      </w:pPr>
      <w:r w:rsidRPr="00627AD1">
        <w:rPr>
          <w:rFonts w:ascii="Times New Roman" w:hAnsi="Times New Roman"/>
          <w:sz w:val="24"/>
          <w:szCs w:val="24"/>
          <w:lang w:eastAsia="en-US"/>
        </w:rPr>
        <w:t>9.4.1. при существенном нарушении Контракта Подрядчиком;</w:t>
      </w:r>
    </w:p>
    <w:p w:rsidR="0006275C" w:rsidRPr="00627AD1" w:rsidRDefault="0006275C" w:rsidP="0006275C">
      <w:pPr>
        <w:suppressAutoHyphens w:val="0"/>
        <w:spacing w:after="0" w:line="240" w:lineRule="auto"/>
        <w:ind w:firstLine="567"/>
        <w:jc w:val="both"/>
        <w:rPr>
          <w:rFonts w:ascii="Times New Roman" w:hAnsi="Times New Roman"/>
          <w:sz w:val="24"/>
          <w:szCs w:val="24"/>
          <w:lang w:eastAsia="en-US"/>
        </w:rPr>
      </w:pPr>
      <w:r w:rsidRPr="00627AD1">
        <w:rPr>
          <w:rFonts w:ascii="Times New Roman" w:hAnsi="Times New Roman"/>
          <w:sz w:val="24"/>
          <w:szCs w:val="24"/>
          <w:lang w:eastAsia="en-US"/>
        </w:rPr>
        <w:t>9.4.2. в случае просрочки исполнения обязательств п</w:t>
      </w:r>
      <w:r>
        <w:rPr>
          <w:rFonts w:ascii="Times New Roman" w:hAnsi="Times New Roman"/>
          <w:sz w:val="24"/>
          <w:szCs w:val="24"/>
          <w:lang w:eastAsia="en-US"/>
        </w:rPr>
        <w:t xml:space="preserve">о выполнению Работ более чем на </w:t>
      </w:r>
      <w:r>
        <w:rPr>
          <w:rFonts w:ascii="Times New Roman" w:hAnsi="Times New Roman"/>
          <w:b/>
          <w:sz w:val="24"/>
          <w:szCs w:val="24"/>
          <w:lang w:eastAsia="en-US"/>
        </w:rPr>
        <w:t>30</w:t>
      </w:r>
      <w:r>
        <w:rPr>
          <w:rFonts w:ascii="Times New Roman" w:hAnsi="Times New Roman"/>
          <w:sz w:val="24"/>
          <w:szCs w:val="24"/>
          <w:lang w:eastAsia="en-US"/>
        </w:rPr>
        <w:t xml:space="preserve"> (тридцать</w:t>
      </w:r>
      <w:r w:rsidRPr="00627AD1">
        <w:rPr>
          <w:rFonts w:ascii="Times New Roman" w:hAnsi="Times New Roman"/>
          <w:sz w:val="24"/>
          <w:szCs w:val="24"/>
          <w:lang w:eastAsia="en-US"/>
        </w:rPr>
        <w:t>) календарных дней;</w:t>
      </w:r>
    </w:p>
    <w:p w:rsidR="0006275C" w:rsidRPr="00627AD1" w:rsidRDefault="0006275C" w:rsidP="0006275C">
      <w:pPr>
        <w:suppressAutoHyphens w:val="0"/>
        <w:spacing w:after="0" w:line="240" w:lineRule="auto"/>
        <w:ind w:firstLine="567"/>
        <w:jc w:val="both"/>
        <w:rPr>
          <w:rFonts w:ascii="Times New Roman" w:hAnsi="Times New Roman"/>
          <w:sz w:val="24"/>
          <w:szCs w:val="24"/>
          <w:lang w:eastAsia="en-US"/>
        </w:rPr>
      </w:pPr>
      <w:r w:rsidRPr="00627AD1">
        <w:rPr>
          <w:rFonts w:ascii="Times New Roman" w:hAnsi="Times New Roman"/>
          <w:sz w:val="24"/>
          <w:szCs w:val="24"/>
          <w:lang w:eastAsia="en-US"/>
        </w:rPr>
        <w:t>9.4.3. в случае неоднократного нару</w:t>
      </w:r>
      <w:r>
        <w:rPr>
          <w:rFonts w:ascii="Times New Roman" w:hAnsi="Times New Roman"/>
          <w:sz w:val="24"/>
          <w:szCs w:val="24"/>
          <w:lang w:eastAsia="en-US"/>
        </w:rPr>
        <w:t xml:space="preserve">шения сроков выполнения Работ </w:t>
      </w:r>
      <w:r w:rsidRPr="00627AD1">
        <w:rPr>
          <w:rFonts w:ascii="Times New Roman" w:hAnsi="Times New Roman"/>
          <w:sz w:val="24"/>
          <w:szCs w:val="24"/>
          <w:lang w:eastAsia="en-US"/>
        </w:rPr>
        <w:t xml:space="preserve">более двух раз более </w:t>
      </w:r>
      <w:r>
        <w:rPr>
          <w:rFonts w:ascii="Times New Roman" w:hAnsi="Times New Roman"/>
          <w:sz w:val="24"/>
          <w:szCs w:val="24"/>
          <w:lang w:eastAsia="en-US"/>
        </w:rPr>
        <w:t xml:space="preserve">чем на </w:t>
      </w:r>
      <w:r>
        <w:rPr>
          <w:rFonts w:ascii="Times New Roman" w:hAnsi="Times New Roman"/>
          <w:b/>
          <w:sz w:val="24"/>
          <w:szCs w:val="24"/>
          <w:lang w:eastAsia="en-US"/>
        </w:rPr>
        <w:t>20</w:t>
      </w:r>
      <w:r>
        <w:rPr>
          <w:rFonts w:ascii="Times New Roman" w:hAnsi="Times New Roman"/>
          <w:sz w:val="24"/>
          <w:szCs w:val="24"/>
          <w:lang w:eastAsia="en-US"/>
        </w:rPr>
        <w:t xml:space="preserve"> (двадцать</w:t>
      </w:r>
      <w:r w:rsidRPr="00627AD1">
        <w:rPr>
          <w:rFonts w:ascii="Times New Roman" w:hAnsi="Times New Roman"/>
          <w:sz w:val="24"/>
          <w:szCs w:val="24"/>
          <w:lang w:eastAsia="en-US"/>
        </w:rPr>
        <w:t>) календарных дней;</w:t>
      </w:r>
    </w:p>
    <w:p w:rsidR="0006275C" w:rsidRPr="00627AD1" w:rsidRDefault="0006275C" w:rsidP="0006275C">
      <w:pPr>
        <w:suppressAutoHyphens w:val="0"/>
        <w:spacing w:after="0" w:line="240" w:lineRule="auto"/>
        <w:ind w:firstLine="567"/>
        <w:jc w:val="both"/>
        <w:rPr>
          <w:rFonts w:ascii="Times New Roman" w:hAnsi="Times New Roman"/>
          <w:sz w:val="24"/>
          <w:szCs w:val="24"/>
          <w:lang w:eastAsia="en-US"/>
        </w:rPr>
      </w:pPr>
      <w:r w:rsidRPr="00627AD1">
        <w:rPr>
          <w:rFonts w:ascii="Times New Roman" w:hAnsi="Times New Roman"/>
          <w:sz w:val="24"/>
          <w:szCs w:val="24"/>
          <w:lang w:eastAsia="en-US"/>
        </w:rPr>
        <w:t>9.4.4. в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06275C" w:rsidRPr="00627AD1" w:rsidRDefault="0006275C" w:rsidP="0006275C">
      <w:pPr>
        <w:suppressAutoHyphens w:val="0"/>
        <w:spacing w:after="0" w:line="240" w:lineRule="auto"/>
        <w:ind w:firstLine="567"/>
        <w:jc w:val="both"/>
        <w:rPr>
          <w:rFonts w:ascii="Times New Roman" w:hAnsi="Times New Roman"/>
          <w:sz w:val="24"/>
          <w:szCs w:val="24"/>
          <w:lang w:eastAsia="en-US"/>
        </w:rPr>
      </w:pPr>
      <w:r w:rsidRPr="00627AD1">
        <w:rPr>
          <w:rFonts w:ascii="Times New Roman" w:hAnsi="Times New Roman"/>
          <w:sz w:val="24"/>
          <w:szCs w:val="24"/>
          <w:lang w:eastAsia="en-US"/>
        </w:rPr>
        <w:t>9.4.5. установления факта предоставления недостоверной (поддельной) банковской гарантии или содержащихся в ней сведений, а также предоставление банковской гарантии, не соответствующей требованиям Закона о контрактной системе;</w:t>
      </w:r>
    </w:p>
    <w:p w:rsidR="0006275C" w:rsidRPr="00627AD1" w:rsidRDefault="0006275C" w:rsidP="0006275C">
      <w:pPr>
        <w:suppressAutoHyphens w:val="0"/>
        <w:spacing w:after="0" w:line="240" w:lineRule="auto"/>
        <w:ind w:firstLine="567"/>
        <w:jc w:val="both"/>
        <w:rPr>
          <w:rFonts w:ascii="Times New Roman" w:hAnsi="Times New Roman"/>
          <w:sz w:val="24"/>
          <w:szCs w:val="24"/>
          <w:lang w:eastAsia="en-US"/>
        </w:rPr>
      </w:pPr>
      <w:r w:rsidRPr="00627AD1">
        <w:rPr>
          <w:rFonts w:ascii="Times New Roman" w:hAnsi="Times New Roman"/>
          <w:sz w:val="24"/>
          <w:szCs w:val="24"/>
          <w:lang w:eastAsia="en-US"/>
        </w:rPr>
        <w:t>9.4.6. в иных случаях, предусмотренных законодательством Российской Федерации.</w:t>
      </w:r>
    </w:p>
    <w:p w:rsidR="0006275C" w:rsidRPr="00627AD1" w:rsidRDefault="0006275C" w:rsidP="0006275C">
      <w:pPr>
        <w:widowControl w:val="0"/>
        <w:suppressAutoHyphens w:val="0"/>
        <w:autoSpaceDE w:val="0"/>
        <w:spacing w:after="0" w:line="240" w:lineRule="auto"/>
        <w:ind w:firstLine="567"/>
        <w:jc w:val="both"/>
        <w:rPr>
          <w:rFonts w:ascii="Times New Roman" w:hAnsi="Times New Roman"/>
          <w:sz w:val="24"/>
          <w:szCs w:val="24"/>
          <w:lang w:eastAsia="en-US"/>
        </w:rPr>
      </w:pPr>
      <w:r w:rsidRPr="00627AD1">
        <w:rPr>
          <w:rFonts w:ascii="Times New Roman" w:hAnsi="Times New Roman"/>
          <w:sz w:val="24"/>
          <w:szCs w:val="24"/>
          <w:lang w:eastAsia="en-US"/>
        </w:rPr>
        <w:t xml:space="preserve">9.5. Заказчик обязан принять решение об одностороннем отказе от исполнения Контракта, если в ходе исполнения Контракта установлено, что </w:t>
      </w:r>
      <w:r w:rsidRPr="00627AD1">
        <w:rPr>
          <w:rFonts w:ascii="Times New Roman" w:hAnsi="Times New Roman"/>
          <w:color w:val="000000"/>
          <w:sz w:val="24"/>
          <w:szCs w:val="24"/>
          <w:lang w:eastAsia="en-US"/>
        </w:rPr>
        <w:t xml:space="preserve">Подрядчик </w:t>
      </w:r>
      <w:r w:rsidRPr="00627AD1">
        <w:rPr>
          <w:rFonts w:ascii="Times New Roman" w:hAnsi="Times New Roman"/>
          <w:sz w:val="24"/>
          <w:szCs w:val="24"/>
          <w:lang w:eastAsia="en-US"/>
        </w:rPr>
        <w:t>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подрядчика.</w:t>
      </w:r>
    </w:p>
    <w:p w:rsidR="0006275C" w:rsidRPr="00627AD1" w:rsidRDefault="0006275C" w:rsidP="0006275C">
      <w:pPr>
        <w:suppressAutoHyphens w:val="0"/>
        <w:autoSpaceDE w:val="0"/>
        <w:autoSpaceDN w:val="0"/>
        <w:adjustRightInd w:val="0"/>
        <w:spacing w:after="0" w:line="240" w:lineRule="auto"/>
        <w:ind w:firstLine="567"/>
        <w:jc w:val="both"/>
        <w:rPr>
          <w:rFonts w:ascii="Times New Roman" w:hAnsi="Times New Roman"/>
          <w:sz w:val="24"/>
          <w:szCs w:val="24"/>
          <w:lang w:eastAsia="ru-RU"/>
        </w:rPr>
      </w:pPr>
      <w:r w:rsidRPr="00627AD1">
        <w:rPr>
          <w:rFonts w:ascii="Times New Roman" w:hAnsi="Times New Roman"/>
          <w:sz w:val="24"/>
          <w:szCs w:val="24"/>
          <w:lang w:eastAsia="en-US"/>
        </w:rPr>
        <w:t xml:space="preserve">9.6. </w:t>
      </w:r>
      <w:r w:rsidRPr="00627AD1">
        <w:rPr>
          <w:rFonts w:ascii="Times New Roman" w:hAnsi="Times New Roman"/>
          <w:sz w:val="24"/>
          <w:szCs w:val="24"/>
          <w:lang w:eastAsia="ru-RU"/>
        </w:rPr>
        <w:t>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подряда, договора строительного подряда, в том числе в следующих случаях:</w:t>
      </w:r>
    </w:p>
    <w:p w:rsidR="0006275C" w:rsidRPr="00627AD1" w:rsidRDefault="0006275C" w:rsidP="0006275C">
      <w:pPr>
        <w:suppressAutoHyphens w:val="0"/>
        <w:autoSpaceDE w:val="0"/>
        <w:autoSpaceDN w:val="0"/>
        <w:adjustRightInd w:val="0"/>
        <w:spacing w:after="0" w:line="240" w:lineRule="auto"/>
        <w:ind w:firstLine="567"/>
        <w:jc w:val="both"/>
        <w:rPr>
          <w:rFonts w:ascii="Times New Roman" w:hAnsi="Times New Roman"/>
          <w:sz w:val="24"/>
          <w:szCs w:val="24"/>
          <w:lang w:eastAsia="ru-RU"/>
        </w:rPr>
      </w:pPr>
      <w:r w:rsidRPr="00627AD1">
        <w:rPr>
          <w:rFonts w:ascii="Times New Roman" w:hAnsi="Times New Roman"/>
          <w:sz w:val="24"/>
          <w:szCs w:val="24"/>
          <w:lang w:eastAsia="ru-RU"/>
        </w:rPr>
        <w:t xml:space="preserve">9.6.1. </w:t>
      </w:r>
      <w:r w:rsidRPr="00627AD1">
        <w:rPr>
          <w:rFonts w:ascii="Times New Roman" w:hAnsi="Times New Roman"/>
          <w:iCs/>
          <w:sz w:val="24"/>
          <w:szCs w:val="24"/>
          <w:lang w:eastAsia="en-US"/>
        </w:rPr>
        <w:t xml:space="preserve">в любое время до сдачи Заказчику результата Работы, уплатив </w:t>
      </w:r>
      <w:proofErr w:type="gramStart"/>
      <w:r w:rsidRPr="00627AD1">
        <w:rPr>
          <w:rFonts w:ascii="Times New Roman" w:hAnsi="Times New Roman"/>
          <w:iCs/>
          <w:sz w:val="24"/>
          <w:szCs w:val="24"/>
          <w:lang w:eastAsia="en-US"/>
        </w:rPr>
        <w:t>Подрядчику</w:t>
      </w:r>
      <w:proofErr w:type="gramEnd"/>
      <w:r w:rsidRPr="00627AD1">
        <w:rPr>
          <w:rFonts w:ascii="Times New Roman" w:hAnsi="Times New Roman"/>
          <w:iCs/>
          <w:sz w:val="24"/>
          <w:szCs w:val="24"/>
          <w:lang w:eastAsia="en-US"/>
        </w:rPr>
        <w:t xml:space="preserve"> часть установленной цены пропорционально части Работы, выполненной до получения извещения об отказе Заказчика от исполнения Контракта (ст. 717 ГК РФ);</w:t>
      </w:r>
    </w:p>
    <w:p w:rsidR="0006275C" w:rsidRPr="00627AD1" w:rsidRDefault="0006275C" w:rsidP="0006275C">
      <w:pPr>
        <w:spacing w:after="0" w:line="240" w:lineRule="auto"/>
        <w:ind w:firstLine="567"/>
        <w:jc w:val="both"/>
        <w:rPr>
          <w:rFonts w:ascii="Times New Roman" w:eastAsia="Times New Roman" w:hAnsi="Times New Roman"/>
          <w:sz w:val="24"/>
          <w:szCs w:val="24"/>
          <w:lang w:eastAsia="ru-RU"/>
        </w:rPr>
      </w:pPr>
      <w:r w:rsidRPr="00627AD1">
        <w:rPr>
          <w:rFonts w:ascii="Times New Roman" w:eastAsia="Times New Roman" w:hAnsi="Times New Roman"/>
          <w:sz w:val="24"/>
          <w:szCs w:val="24"/>
          <w:lang w:eastAsia="ru-RU"/>
        </w:rPr>
        <w:t xml:space="preserve">9.6.2. </w:t>
      </w:r>
      <w:r w:rsidRPr="00627AD1">
        <w:rPr>
          <w:rFonts w:ascii="Times New Roman" w:eastAsia="Times New Roman" w:hAnsi="Times New Roman"/>
          <w:iCs/>
          <w:sz w:val="24"/>
          <w:szCs w:val="24"/>
        </w:rPr>
        <w:t xml:space="preserve">если Подрядчик не приступает своевременно к исполнению Контракта или выполняет Работу настолько медленно, что окончание ее к сроку становится явно невозможным </w:t>
      </w:r>
      <w:r w:rsidRPr="00627AD1">
        <w:rPr>
          <w:rFonts w:ascii="Times New Roman" w:eastAsia="Times New Roman" w:hAnsi="Times New Roman"/>
          <w:sz w:val="24"/>
          <w:szCs w:val="24"/>
        </w:rPr>
        <w:t xml:space="preserve"> (п. 2 ст. 715 ГК РФ)</w:t>
      </w:r>
      <w:r w:rsidRPr="00627AD1">
        <w:rPr>
          <w:rFonts w:ascii="Times New Roman" w:eastAsia="Times New Roman" w:hAnsi="Times New Roman"/>
          <w:sz w:val="24"/>
          <w:szCs w:val="24"/>
          <w:lang w:eastAsia="ru-RU"/>
        </w:rPr>
        <w:t>;</w:t>
      </w:r>
    </w:p>
    <w:p w:rsidR="0006275C" w:rsidRPr="00627AD1" w:rsidRDefault="0006275C" w:rsidP="0006275C">
      <w:pPr>
        <w:suppressAutoHyphens w:val="0"/>
        <w:autoSpaceDE w:val="0"/>
        <w:spacing w:after="0" w:line="240" w:lineRule="auto"/>
        <w:ind w:firstLine="567"/>
        <w:jc w:val="both"/>
        <w:rPr>
          <w:rFonts w:ascii="Times New Roman" w:hAnsi="Times New Roman"/>
          <w:iCs/>
          <w:sz w:val="24"/>
          <w:szCs w:val="24"/>
          <w:lang w:eastAsia="en-US"/>
        </w:rPr>
      </w:pPr>
      <w:r w:rsidRPr="00627AD1">
        <w:rPr>
          <w:rFonts w:ascii="Times New Roman" w:eastAsia="Times New Roman" w:hAnsi="Times New Roman"/>
          <w:sz w:val="24"/>
          <w:szCs w:val="24"/>
          <w:lang w:eastAsia="en-US"/>
        </w:rPr>
        <w:t xml:space="preserve">9.6.3. </w:t>
      </w:r>
      <w:r w:rsidRPr="00627AD1">
        <w:rPr>
          <w:rFonts w:ascii="Times New Roman" w:hAnsi="Times New Roman"/>
          <w:iCs/>
          <w:sz w:val="24"/>
          <w:szCs w:val="24"/>
          <w:lang w:eastAsia="en-US"/>
        </w:rPr>
        <w:t>если во время выполнения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Контракта (п. 3 ст. 715 ГК РФ);</w:t>
      </w:r>
    </w:p>
    <w:p w:rsidR="0006275C" w:rsidRPr="00627AD1" w:rsidRDefault="0006275C" w:rsidP="0006275C">
      <w:pPr>
        <w:suppressAutoHyphens w:val="0"/>
        <w:autoSpaceDE w:val="0"/>
        <w:spacing w:after="0" w:line="240" w:lineRule="auto"/>
        <w:ind w:firstLine="567"/>
        <w:jc w:val="both"/>
        <w:rPr>
          <w:rFonts w:ascii="Times New Roman" w:hAnsi="Times New Roman"/>
          <w:iCs/>
          <w:color w:val="000000"/>
          <w:sz w:val="24"/>
          <w:szCs w:val="24"/>
          <w:lang w:eastAsia="en-US"/>
        </w:rPr>
      </w:pPr>
      <w:r w:rsidRPr="00627AD1">
        <w:rPr>
          <w:rFonts w:ascii="Times New Roman" w:hAnsi="Times New Roman"/>
          <w:iCs/>
          <w:sz w:val="24"/>
          <w:szCs w:val="24"/>
          <w:lang w:eastAsia="en-US"/>
        </w:rPr>
        <w:lastRenderedPageBreak/>
        <w:t xml:space="preserve">9.6.4. </w:t>
      </w:r>
      <w:r w:rsidRPr="00627AD1">
        <w:rPr>
          <w:rFonts w:ascii="Times New Roman" w:hAnsi="Times New Roman"/>
          <w:iCs/>
          <w:color w:val="000000"/>
          <w:sz w:val="24"/>
          <w:szCs w:val="24"/>
          <w:lang w:eastAsia="en-US"/>
        </w:rPr>
        <w:t>если отступления в Работе от условий Контракта или иные недостатки результата Работы в установленный Заказчиком разумный срок не были устранены Подрядчиком либо являются существенными и неустранимыми (п. 3 ст. 723 ГК РФ);</w:t>
      </w:r>
    </w:p>
    <w:p w:rsidR="0006275C" w:rsidRPr="00627AD1" w:rsidRDefault="0006275C" w:rsidP="0006275C">
      <w:pPr>
        <w:suppressAutoHyphens w:val="0"/>
        <w:autoSpaceDE w:val="0"/>
        <w:spacing w:after="0" w:line="240" w:lineRule="auto"/>
        <w:ind w:firstLine="567"/>
        <w:jc w:val="both"/>
        <w:rPr>
          <w:rFonts w:ascii="Times New Roman" w:hAnsi="Times New Roman"/>
          <w:sz w:val="24"/>
          <w:szCs w:val="24"/>
          <w:lang w:eastAsia="en-US"/>
        </w:rPr>
      </w:pPr>
      <w:r w:rsidRPr="00627AD1">
        <w:rPr>
          <w:rFonts w:ascii="Times New Roman" w:hAnsi="Times New Roman"/>
          <w:iCs/>
          <w:color w:val="000000"/>
          <w:sz w:val="24"/>
          <w:szCs w:val="24"/>
          <w:lang w:eastAsia="en-US"/>
        </w:rPr>
        <w:t>9.6.5. если при нарушении Подрядчиком конечного срока выполнения Работ, указанного в Контракте, исполнение Подрядчиком Контракта утратило для Заказчика интерес (п. 3 ст. 708 ГК РФ, п. 2 ст. 405 ГК РФ).</w:t>
      </w:r>
      <w:r w:rsidRPr="00627AD1">
        <w:rPr>
          <w:rFonts w:ascii="Times New Roman" w:hAnsi="Times New Roman"/>
          <w:sz w:val="24"/>
          <w:szCs w:val="24"/>
          <w:lang w:eastAsia="en-US"/>
        </w:rPr>
        <w:t xml:space="preserve"> </w:t>
      </w:r>
    </w:p>
    <w:p w:rsidR="0006275C" w:rsidRPr="00627AD1" w:rsidRDefault="0006275C" w:rsidP="0006275C">
      <w:pPr>
        <w:autoSpaceDE w:val="0"/>
        <w:spacing w:after="0" w:line="240" w:lineRule="auto"/>
        <w:ind w:firstLine="567"/>
        <w:jc w:val="both"/>
        <w:rPr>
          <w:rFonts w:ascii="Times New Roman" w:eastAsia="Times New Roman" w:hAnsi="Times New Roman"/>
          <w:sz w:val="24"/>
          <w:szCs w:val="24"/>
        </w:rPr>
      </w:pPr>
      <w:r w:rsidRPr="00627AD1">
        <w:rPr>
          <w:rFonts w:ascii="Times New Roman" w:eastAsia="Times New Roman" w:hAnsi="Times New Roman"/>
          <w:sz w:val="24"/>
          <w:szCs w:val="24"/>
        </w:rPr>
        <w:t xml:space="preserve">9.7. Заказчик до принятия решения об одностороннем отказе от исполнения Контракта вправе провести экспертизу выполненных Работ с привлечением экспертов, экспертных организаций в порядке, установленном Законом </w:t>
      </w:r>
      <w:r w:rsidRPr="00627AD1">
        <w:rPr>
          <w:rFonts w:ascii="Times New Roman" w:hAnsi="Times New Roman"/>
          <w:color w:val="000000"/>
          <w:sz w:val="24"/>
          <w:szCs w:val="24"/>
        </w:rPr>
        <w:t>о контрактной системе</w:t>
      </w:r>
      <w:r w:rsidRPr="00627AD1">
        <w:rPr>
          <w:rFonts w:ascii="Times New Roman" w:eastAsia="Times New Roman" w:hAnsi="Times New Roman"/>
          <w:sz w:val="24"/>
          <w:szCs w:val="24"/>
        </w:rPr>
        <w:t>.</w:t>
      </w:r>
    </w:p>
    <w:p w:rsidR="0006275C" w:rsidRPr="00627AD1" w:rsidRDefault="0006275C" w:rsidP="0006275C">
      <w:pPr>
        <w:autoSpaceDE w:val="0"/>
        <w:spacing w:after="0" w:line="240" w:lineRule="auto"/>
        <w:ind w:firstLine="567"/>
        <w:jc w:val="both"/>
        <w:rPr>
          <w:rFonts w:ascii="Times New Roman" w:hAnsi="Times New Roman"/>
          <w:sz w:val="24"/>
          <w:szCs w:val="24"/>
          <w:shd w:val="clear" w:color="auto" w:fill="FFFF00"/>
        </w:rPr>
      </w:pPr>
      <w:r w:rsidRPr="00627AD1">
        <w:rPr>
          <w:rFonts w:ascii="Times New Roman" w:eastAsia="Times New Roman" w:hAnsi="Times New Roman"/>
          <w:sz w:val="24"/>
          <w:szCs w:val="24"/>
        </w:rPr>
        <w:t>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w:t>
      </w:r>
      <w:proofErr w:type="gramStart"/>
      <w:r w:rsidRPr="00627AD1">
        <w:rPr>
          <w:rFonts w:ascii="Times New Roman" w:eastAsia="Times New Roman" w:hAnsi="Times New Roman"/>
          <w:sz w:val="24"/>
          <w:szCs w:val="24"/>
        </w:rPr>
        <w:t>и</w:t>
      </w:r>
      <w:proofErr w:type="gramEnd"/>
      <w:r w:rsidRPr="00627AD1">
        <w:rPr>
          <w:rFonts w:ascii="Times New Roman" w:eastAsia="Times New Roman" w:hAnsi="Times New Roman"/>
          <w:sz w:val="24"/>
          <w:szCs w:val="24"/>
        </w:rPr>
        <w:t xml:space="preserve">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  </w:t>
      </w:r>
    </w:p>
    <w:p w:rsidR="0006275C" w:rsidRPr="00627AD1" w:rsidRDefault="0006275C" w:rsidP="0006275C">
      <w:pPr>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9.8. </w:t>
      </w:r>
      <w:proofErr w:type="gramStart"/>
      <w:r w:rsidRPr="00627AD1">
        <w:rPr>
          <w:rFonts w:ascii="Times New Roman" w:hAnsi="Times New Roman"/>
          <w:sz w:val="24"/>
          <w:szCs w:val="24"/>
        </w:rPr>
        <w:t>Решение Заказчика об одностороннем отказе от исполнения Контракта в течение 1 (одного) рабочего дня, следующего за датой принятия указанного решения, размещается в единой информационной системе и направляется Подрядчику по почте заказным письмом с уведомлением о вручении по адресу Подрядчика,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w:t>
      </w:r>
      <w:proofErr w:type="gramEnd"/>
      <w:r w:rsidRPr="00627AD1">
        <w:rPr>
          <w:rFonts w:ascii="Times New Roman" w:hAnsi="Times New Roman"/>
          <w:sz w:val="24"/>
          <w:szCs w:val="24"/>
        </w:rPr>
        <w:t xml:space="preserve"> и доставки, </w:t>
      </w:r>
      <w:proofErr w:type="gramStart"/>
      <w:r w:rsidRPr="00627AD1">
        <w:rPr>
          <w:rFonts w:ascii="Times New Roman" w:hAnsi="Times New Roman"/>
          <w:sz w:val="24"/>
          <w:szCs w:val="24"/>
        </w:rPr>
        <w:t>обеспечивающих</w:t>
      </w:r>
      <w:proofErr w:type="gramEnd"/>
      <w:r w:rsidRPr="00627AD1">
        <w:rPr>
          <w:rFonts w:ascii="Times New Roman" w:hAnsi="Times New Roman"/>
          <w:sz w:val="24"/>
          <w:szCs w:val="24"/>
        </w:rPr>
        <w:t xml:space="preserve"> фиксирование такого уведомления и получение Заказчиком подтверждения о его вручении Подрядчику. Выполнение Заказчиком требований настоящего пункта считается надлежащим уведомлением Подрядчика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Подрядчику указанного уведомления либо дата получения Заказчиком информации об отсутствии Подрядчика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30 (тридцати) календарных дней </w:t>
      </w:r>
      <w:proofErr w:type="gramStart"/>
      <w:r w:rsidRPr="00627AD1">
        <w:rPr>
          <w:rFonts w:ascii="Times New Roman" w:hAnsi="Times New Roman"/>
          <w:sz w:val="24"/>
          <w:szCs w:val="24"/>
        </w:rPr>
        <w:t>с даты размещения</w:t>
      </w:r>
      <w:proofErr w:type="gramEnd"/>
      <w:r w:rsidRPr="00627AD1">
        <w:rPr>
          <w:rFonts w:ascii="Times New Roman" w:hAnsi="Times New Roman"/>
          <w:sz w:val="24"/>
          <w:szCs w:val="24"/>
        </w:rPr>
        <w:t xml:space="preserve"> решения Заказчика об одностороннем отказе от исполнения Контракта в единой информационной системе.</w:t>
      </w:r>
    </w:p>
    <w:p w:rsidR="0006275C" w:rsidRPr="00627AD1" w:rsidRDefault="0006275C" w:rsidP="0006275C">
      <w:pPr>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9.9. Решение Заказчика об одностороннем отказе от исполнения Контракта вступает в </w:t>
      </w:r>
      <w:proofErr w:type="gramStart"/>
      <w:r w:rsidRPr="00627AD1">
        <w:rPr>
          <w:rFonts w:ascii="Times New Roman" w:hAnsi="Times New Roman"/>
          <w:sz w:val="24"/>
          <w:szCs w:val="24"/>
        </w:rPr>
        <w:t>силу</w:t>
      </w:r>
      <w:proofErr w:type="gramEnd"/>
      <w:r w:rsidRPr="00627AD1">
        <w:rPr>
          <w:rFonts w:ascii="Times New Roman" w:hAnsi="Times New Roman"/>
          <w:sz w:val="24"/>
          <w:szCs w:val="24"/>
        </w:rPr>
        <w:t xml:space="preserve"> и Контракт считается расторгнутым через 10 (десять) календарных дней с даты надлежащего уведомления Заказчиком </w:t>
      </w:r>
      <w:r w:rsidRPr="00627AD1">
        <w:rPr>
          <w:rFonts w:ascii="Times New Roman" w:hAnsi="Times New Roman"/>
          <w:color w:val="000000"/>
          <w:sz w:val="24"/>
          <w:szCs w:val="24"/>
        </w:rPr>
        <w:t xml:space="preserve">Подрядчика </w:t>
      </w:r>
      <w:r w:rsidRPr="00627AD1">
        <w:rPr>
          <w:rFonts w:ascii="Times New Roman" w:hAnsi="Times New Roman"/>
          <w:sz w:val="24"/>
          <w:szCs w:val="24"/>
        </w:rPr>
        <w:t xml:space="preserve">об одностороннем отказе от исполнения Контракта. </w:t>
      </w:r>
    </w:p>
    <w:p w:rsidR="0006275C" w:rsidRPr="00627AD1" w:rsidRDefault="0006275C" w:rsidP="0006275C">
      <w:pPr>
        <w:autoSpaceDE w:val="0"/>
        <w:spacing w:after="0" w:line="240" w:lineRule="auto"/>
        <w:ind w:firstLine="567"/>
        <w:jc w:val="both"/>
        <w:rPr>
          <w:rFonts w:ascii="Times New Roman" w:hAnsi="Times New Roman"/>
          <w:color w:val="000000"/>
          <w:spacing w:val="1"/>
          <w:sz w:val="24"/>
          <w:szCs w:val="24"/>
        </w:rPr>
      </w:pPr>
      <w:r w:rsidRPr="00627AD1">
        <w:rPr>
          <w:rFonts w:ascii="Times New Roman" w:hAnsi="Times New Roman"/>
          <w:sz w:val="24"/>
          <w:szCs w:val="24"/>
        </w:rPr>
        <w:t xml:space="preserve">9.10. </w:t>
      </w:r>
      <w:proofErr w:type="gramStart"/>
      <w:r w:rsidRPr="00627AD1">
        <w:rPr>
          <w:rFonts w:ascii="Times New Roman" w:hAnsi="Times New Roman"/>
          <w:sz w:val="24"/>
          <w:szCs w:val="24"/>
        </w:rPr>
        <w:t xml:space="preserve">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w:t>
      </w:r>
      <w:r w:rsidRPr="00627AD1">
        <w:rPr>
          <w:rFonts w:ascii="Times New Roman" w:hAnsi="Times New Roman"/>
          <w:color w:val="000000"/>
          <w:sz w:val="24"/>
          <w:szCs w:val="24"/>
        </w:rPr>
        <w:t xml:space="preserve">Подрядчика </w:t>
      </w:r>
      <w:r w:rsidRPr="00627AD1">
        <w:rPr>
          <w:rFonts w:ascii="Times New Roman" w:hAnsi="Times New Roman"/>
          <w:sz w:val="24"/>
          <w:szCs w:val="24"/>
        </w:rPr>
        <w:t>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п. 9.7 Контракта.</w:t>
      </w:r>
      <w:proofErr w:type="gramEnd"/>
      <w:r w:rsidRPr="00627AD1">
        <w:rPr>
          <w:rFonts w:ascii="Times New Roman" w:hAnsi="Times New Roman"/>
          <w:sz w:val="24"/>
          <w:szCs w:val="24"/>
        </w:rPr>
        <w:t xml:space="preserve"> Данное правило не применяется в случае повторного нарушения </w:t>
      </w:r>
      <w:r w:rsidRPr="00627AD1">
        <w:rPr>
          <w:rFonts w:ascii="Times New Roman" w:hAnsi="Times New Roman"/>
          <w:color w:val="000000"/>
          <w:sz w:val="24"/>
          <w:szCs w:val="24"/>
        </w:rPr>
        <w:t xml:space="preserve">Подрядчиком </w:t>
      </w:r>
      <w:r w:rsidRPr="00627AD1">
        <w:rPr>
          <w:rFonts w:ascii="Times New Roman" w:hAnsi="Times New Roman"/>
          <w:sz w:val="24"/>
          <w:szCs w:val="24"/>
        </w:rPr>
        <w:t>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06275C" w:rsidRPr="00627AD1" w:rsidRDefault="0006275C" w:rsidP="0006275C">
      <w:pPr>
        <w:spacing w:after="0" w:line="240" w:lineRule="auto"/>
        <w:ind w:firstLine="567"/>
        <w:jc w:val="both"/>
        <w:rPr>
          <w:rFonts w:ascii="Times New Roman" w:hAnsi="Times New Roman"/>
          <w:b/>
          <w:color w:val="000000"/>
          <w:sz w:val="24"/>
          <w:szCs w:val="24"/>
        </w:rPr>
      </w:pPr>
      <w:r w:rsidRPr="00627AD1">
        <w:rPr>
          <w:rFonts w:ascii="Times New Roman" w:hAnsi="Times New Roman"/>
          <w:color w:val="000000"/>
          <w:spacing w:val="1"/>
          <w:sz w:val="24"/>
          <w:szCs w:val="24"/>
        </w:rPr>
        <w:t xml:space="preserve">9.11. </w:t>
      </w:r>
      <w:r w:rsidRPr="00627AD1">
        <w:rPr>
          <w:rFonts w:ascii="Times New Roman" w:hAnsi="Times New Roman"/>
          <w:color w:val="000000"/>
          <w:sz w:val="24"/>
          <w:szCs w:val="24"/>
        </w:rPr>
        <w:t xml:space="preserve">Подрядчик </w:t>
      </w:r>
      <w:r w:rsidRPr="00627AD1">
        <w:rPr>
          <w:rFonts w:ascii="Times New Roman" w:hAnsi="Times New Roman"/>
          <w:color w:val="000000"/>
          <w:spacing w:val="1"/>
          <w:sz w:val="24"/>
          <w:szCs w:val="24"/>
        </w:rPr>
        <w:t>вправе принять решение об одностороннем отказе от исполнения Контракта в соответствии с законодательством Российской Федерации.</w:t>
      </w:r>
    </w:p>
    <w:p w:rsidR="0006275C" w:rsidRPr="00627AD1" w:rsidRDefault="0006275C" w:rsidP="0006275C">
      <w:pPr>
        <w:widowControl w:val="0"/>
        <w:autoSpaceDE w:val="0"/>
        <w:spacing w:after="0" w:line="240" w:lineRule="auto"/>
        <w:jc w:val="center"/>
        <w:rPr>
          <w:rFonts w:ascii="Times New Roman" w:hAnsi="Times New Roman"/>
          <w:b/>
          <w:color w:val="000000"/>
          <w:sz w:val="24"/>
          <w:szCs w:val="24"/>
        </w:rPr>
      </w:pPr>
    </w:p>
    <w:p w:rsidR="0006275C" w:rsidRPr="00627AD1" w:rsidRDefault="0006275C" w:rsidP="0006275C">
      <w:pPr>
        <w:widowControl w:val="0"/>
        <w:autoSpaceDE w:val="0"/>
        <w:spacing w:after="0" w:line="240" w:lineRule="auto"/>
        <w:jc w:val="center"/>
        <w:rPr>
          <w:rFonts w:ascii="Times New Roman" w:hAnsi="Times New Roman"/>
          <w:b/>
          <w:sz w:val="24"/>
          <w:szCs w:val="24"/>
        </w:rPr>
      </w:pPr>
      <w:r w:rsidRPr="00627AD1">
        <w:rPr>
          <w:rFonts w:ascii="Times New Roman" w:hAnsi="Times New Roman"/>
          <w:b/>
          <w:color w:val="000000"/>
          <w:sz w:val="24"/>
          <w:szCs w:val="24"/>
        </w:rPr>
        <w:t>10. Порядок урегулирования споров</w:t>
      </w:r>
    </w:p>
    <w:p w:rsidR="0006275C" w:rsidRPr="00627AD1" w:rsidRDefault="0006275C" w:rsidP="0006275C">
      <w:pPr>
        <w:widowControl w:val="0"/>
        <w:autoSpaceDE w:val="0"/>
        <w:spacing w:after="0" w:line="240" w:lineRule="auto"/>
        <w:jc w:val="center"/>
        <w:rPr>
          <w:rFonts w:ascii="Times New Roman" w:hAnsi="Times New Roman"/>
          <w:b/>
          <w:sz w:val="24"/>
          <w:szCs w:val="24"/>
        </w:rPr>
      </w:pP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10.1.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lastRenderedPageBreak/>
        <w:t xml:space="preserve">10.2. В случае </w:t>
      </w:r>
      <w:proofErr w:type="spellStart"/>
      <w:r w:rsidRPr="00627AD1">
        <w:rPr>
          <w:rFonts w:ascii="Times New Roman" w:hAnsi="Times New Roman"/>
          <w:color w:val="000000"/>
          <w:sz w:val="24"/>
          <w:szCs w:val="24"/>
        </w:rPr>
        <w:t>недостижения</w:t>
      </w:r>
      <w:proofErr w:type="spellEnd"/>
      <w:r w:rsidRPr="00627AD1">
        <w:rPr>
          <w:rFonts w:ascii="Times New Roman" w:hAnsi="Times New Roman"/>
          <w:color w:val="000000"/>
          <w:sz w:val="24"/>
          <w:szCs w:val="24"/>
        </w:rPr>
        <w:t xml:space="preserve"> взаимного согласия все споры по Контракту разрешаются в  Арбитражном суде Новосибирской области.</w:t>
      </w:r>
    </w:p>
    <w:p w:rsidR="0006275C" w:rsidRPr="00627AD1" w:rsidRDefault="0006275C" w:rsidP="0006275C">
      <w:pPr>
        <w:widowControl w:val="0"/>
        <w:autoSpaceDE w:val="0"/>
        <w:spacing w:after="0" w:line="240" w:lineRule="auto"/>
        <w:ind w:firstLine="567"/>
        <w:jc w:val="both"/>
        <w:rPr>
          <w:rFonts w:ascii="Times New Roman" w:hAnsi="Times New Roman"/>
          <w:b/>
          <w:color w:val="000000"/>
          <w:sz w:val="24"/>
          <w:szCs w:val="24"/>
        </w:rPr>
      </w:pPr>
      <w:r w:rsidRPr="00627AD1">
        <w:rPr>
          <w:rFonts w:ascii="Times New Roman" w:hAnsi="Times New Roman"/>
          <w:color w:val="000000"/>
          <w:sz w:val="24"/>
          <w:szCs w:val="24"/>
        </w:rPr>
        <w:t xml:space="preserve">10.3.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3 (трех) рабочих дней </w:t>
      </w:r>
      <w:proofErr w:type="gramStart"/>
      <w:r w:rsidRPr="00627AD1">
        <w:rPr>
          <w:rFonts w:ascii="Times New Roman" w:hAnsi="Times New Roman"/>
          <w:color w:val="000000"/>
          <w:sz w:val="24"/>
          <w:szCs w:val="24"/>
        </w:rPr>
        <w:t>с даты</w:t>
      </w:r>
      <w:proofErr w:type="gramEnd"/>
      <w:r w:rsidRPr="00627AD1">
        <w:rPr>
          <w:rFonts w:ascii="Times New Roman" w:hAnsi="Times New Roman"/>
          <w:color w:val="000000"/>
          <w:sz w:val="24"/>
          <w:szCs w:val="24"/>
        </w:rPr>
        <w:t xml:space="preserve"> ее получения.</w:t>
      </w:r>
    </w:p>
    <w:p w:rsidR="0006275C" w:rsidRDefault="0006275C" w:rsidP="0006275C">
      <w:pPr>
        <w:autoSpaceDE w:val="0"/>
        <w:spacing w:after="0" w:line="240" w:lineRule="auto"/>
        <w:jc w:val="center"/>
        <w:rPr>
          <w:rFonts w:ascii="Times New Roman" w:hAnsi="Times New Roman"/>
          <w:b/>
          <w:color w:val="000000"/>
          <w:sz w:val="24"/>
          <w:szCs w:val="24"/>
        </w:rPr>
      </w:pPr>
    </w:p>
    <w:p w:rsidR="0006275C" w:rsidRPr="00627AD1" w:rsidRDefault="0006275C" w:rsidP="0006275C">
      <w:pPr>
        <w:autoSpaceDE w:val="0"/>
        <w:spacing w:after="0" w:line="240" w:lineRule="auto"/>
        <w:jc w:val="center"/>
        <w:rPr>
          <w:rFonts w:ascii="Times New Roman" w:hAnsi="Times New Roman"/>
          <w:b/>
          <w:sz w:val="24"/>
          <w:szCs w:val="24"/>
        </w:rPr>
      </w:pPr>
      <w:r w:rsidRPr="00627AD1">
        <w:rPr>
          <w:rFonts w:ascii="Times New Roman" w:hAnsi="Times New Roman"/>
          <w:b/>
          <w:color w:val="000000"/>
          <w:sz w:val="24"/>
          <w:szCs w:val="24"/>
        </w:rPr>
        <w:t>11. Прочие условия</w:t>
      </w:r>
    </w:p>
    <w:p w:rsidR="0006275C" w:rsidRPr="00627AD1" w:rsidRDefault="0006275C" w:rsidP="0006275C">
      <w:pPr>
        <w:autoSpaceDE w:val="0"/>
        <w:spacing w:after="0" w:line="240" w:lineRule="auto"/>
        <w:jc w:val="center"/>
        <w:rPr>
          <w:rFonts w:ascii="Times New Roman" w:hAnsi="Times New Roman"/>
          <w:b/>
          <w:sz w:val="24"/>
          <w:szCs w:val="24"/>
        </w:rPr>
      </w:pPr>
    </w:p>
    <w:p w:rsidR="0006275C" w:rsidRPr="00627AD1" w:rsidRDefault="0006275C" w:rsidP="0006275C">
      <w:pPr>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 xml:space="preserve">11.1.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последующим представлением оригинала. В случае направления уведомлений с использованием почты, датой получения уведомления </w:t>
      </w:r>
      <w:r w:rsidRPr="00627AD1">
        <w:rPr>
          <w:rFonts w:ascii="Times New Roman" w:hAnsi="Times New Roman"/>
          <w:sz w:val="24"/>
          <w:szCs w:val="24"/>
        </w:rPr>
        <w:t xml:space="preserve">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14 (четырнадцати) календарных дней </w:t>
      </w:r>
      <w:proofErr w:type="gramStart"/>
      <w:r w:rsidRPr="00627AD1">
        <w:rPr>
          <w:rFonts w:ascii="Times New Roman" w:hAnsi="Times New Roman"/>
          <w:sz w:val="24"/>
          <w:szCs w:val="24"/>
        </w:rPr>
        <w:t>с даты направления</w:t>
      </w:r>
      <w:proofErr w:type="gramEnd"/>
      <w:r w:rsidRPr="00627AD1">
        <w:rPr>
          <w:rFonts w:ascii="Times New Roman" w:hAnsi="Times New Roman"/>
          <w:sz w:val="24"/>
          <w:szCs w:val="24"/>
        </w:rPr>
        <w:t xml:space="preserve"> уведомления по почте заказным письмом с уведомлением о вручении. </w:t>
      </w:r>
      <w:r w:rsidRPr="00627AD1">
        <w:rPr>
          <w:rFonts w:ascii="Times New Roman" w:hAnsi="Times New Roman"/>
          <w:color w:val="000000"/>
          <w:sz w:val="24"/>
          <w:szCs w:val="24"/>
        </w:rPr>
        <w:t>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06275C" w:rsidRPr="00627AD1" w:rsidRDefault="0006275C" w:rsidP="0006275C">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11.2. Контракт составлен в 2 (двух) экземплярах, по одному для каждой из Сторон, имеющих одинаковую юридическую силу. А в случае заключения Контракта по результатам электронного аукциона, Контракт заключен в электронной форме в порядке, предусмотренном статьей 70 Закона о контрактной системе.</w:t>
      </w:r>
    </w:p>
    <w:p w:rsidR="0006275C" w:rsidRPr="00627AD1" w:rsidRDefault="0006275C" w:rsidP="0006275C">
      <w:pPr>
        <w:widowControl w:val="0"/>
        <w:tabs>
          <w:tab w:val="left" w:pos="709"/>
        </w:tabs>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11.3. В случае перемены Заказчика по Контракту права и обязанности Заказчика по Контракту переходят к новому заказчику в том же объеме и на тех же условиях.</w:t>
      </w:r>
    </w:p>
    <w:p w:rsidR="0006275C" w:rsidRPr="00627AD1" w:rsidRDefault="0006275C" w:rsidP="0006275C">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color w:val="000000"/>
          <w:sz w:val="24"/>
          <w:szCs w:val="24"/>
        </w:rPr>
        <w:t>11.4. При исполнении Контракта не допускается перемена Подрядчика, за исключением случаев, если новый подрядчик является правопреемником Подрядчика по Контракту вследствие реорганизации юридического лица в форме преобразования, слияния или присоединения.</w:t>
      </w:r>
    </w:p>
    <w:p w:rsidR="0006275C" w:rsidRDefault="0006275C" w:rsidP="0006275C">
      <w:pPr>
        <w:widowControl w:val="0"/>
        <w:autoSpaceDE w:val="0"/>
        <w:spacing w:after="0" w:line="240" w:lineRule="auto"/>
        <w:ind w:firstLine="567"/>
        <w:jc w:val="both"/>
        <w:rPr>
          <w:rFonts w:ascii="Times New Roman" w:hAnsi="Times New Roman"/>
          <w:b/>
          <w:color w:val="000000"/>
          <w:sz w:val="24"/>
          <w:szCs w:val="24"/>
        </w:rPr>
      </w:pPr>
      <w:r w:rsidRPr="00627AD1">
        <w:rPr>
          <w:rFonts w:ascii="Times New Roman" w:hAnsi="Times New Roman"/>
          <w:color w:val="000000"/>
          <w:sz w:val="24"/>
          <w:szCs w:val="24"/>
        </w:rPr>
        <w:t>11.5. Во всем, что не предусмотрено Контрактом, Стороны руководствуются законодательством Российской Федерации.</w:t>
      </w:r>
    </w:p>
    <w:p w:rsidR="0006275C" w:rsidRPr="00627AD1" w:rsidRDefault="0006275C" w:rsidP="0006275C">
      <w:pPr>
        <w:widowControl w:val="0"/>
        <w:autoSpaceDE w:val="0"/>
        <w:spacing w:after="0" w:line="240" w:lineRule="auto"/>
        <w:ind w:firstLine="567"/>
        <w:jc w:val="both"/>
        <w:rPr>
          <w:rFonts w:ascii="Times New Roman" w:hAnsi="Times New Roman"/>
          <w:b/>
          <w:color w:val="000000"/>
          <w:sz w:val="24"/>
          <w:szCs w:val="24"/>
        </w:rPr>
      </w:pPr>
    </w:p>
    <w:p w:rsidR="0006275C" w:rsidRPr="00627AD1" w:rsidRDefault="0006275C" w:rsidP="0006275C">
      <w:pPr>
        <w:widowControl w:val="0"/>
        <w:tabs>
          <w:tab w:val="left" w:pos="709"/>
        </w:tabs>
        <w:autoSpaceDE w:val="0"/>
        <w:spacing w:after="0" w:line="240" w:lineRule="auto"/>
        <w:jc w:val="center"/>
        <w:rPr>
          <w:rFonts w:ascii="Times New Roman" w:hAnsi="Times New Roman"/>
          <w:b/>
          <w:sz w:val="24"/>
          <w:szCs w:val="24"/>
        </w:rPr>
      </w:pPr>
      <w:r w:rsidRPr="00627AD1">
        <w:rPr>
          <w:rFonts w:ascii="Times New Roman" w:hAnsi="Times New Roman"/>
          <w:b/>
          <w:color w:val="000000"/>
          <w:sz w:val="24"/>
          <w:szCs w:val="24"/>
        </w:rPr>
        <w:t>12. Приложения</w:t>
      </w:r>
    </w:p>
    <w:p w:rsidR="0006275C" w:rsidRPr="00627AD1" w:rsidRDefault="0006275C" w:rsidP="0006275C">
      <w:pPr>
        <w:widowControl w:val="0"/>
        <w:tabs>
          <w:tab w:val="left" w:pos="709"/>
        </w:tabs>
        <w:autoSpaceDE w:val="0"/>
        <w:spacing w:after="0" w:line="240" w:lineRule="auto"/>
        <w:jc w:val="center"/>
        <w:rPr>
          <w:rFonts w:ascii="Times New Roman" w:hAnsi="Times New Roman"/>
          <w:b/>
          <w:sz w:val="24"/>
          <w:szCs w:val="24"/>
        </w:rPr>
      </w:pPr>
    </w:p>
    <w:p w:rsidR="0006275C" w:rsidRPr="00627AD1" w:rsidRDefault="0006275C" w:rsidP="0006275C">
      <w:pPr>
        <w:widowControl w:val="0"/>
        <w:tabs>
          <w:tab w:val="left" w:pos="567"/>
        </w:tabs>
        <w:autoSpaceDE w:val="0"/>
        <w:spacing w:after="0" w:line="240" w:lineRule="auto"/>
        <w:ind w:firstLine="567"/>
        <w:jc w:val="both"/>
        <w:rPr>
          <w:rFonts w:ascii="Times New Roman" w:hAnsi="Times New Roman"/>
          <w:sz w:val="24"/>
          <w:szCs w:val="24"/>
        </w:rPr>
      </w:pPr>
      <w:r w:rsidRPr="00627AD1">
        <w:rPr>
          <w:rFonts w:ascii="Times New Roman" w:hAnsi="Times New Roman"/>
          <w:color w:val="000000"/>
          <w:sz w:val="24"/>
          <w:szCs w:val="24"/>
        </w:rPr>
        <w:t>12.1. Неотъемлемыми частями Контракта являются следующие приложения к Контракту:</w:t>
      </w:r>
    </w:p>
    <w:p w:rsidR="0006275C" w:rsidRPr="00627AD1" w:rsidRDefault="0006275C" w:rsidP="0006275C">
      <w:pPr>
        <w:widowControl w:val="0"/>
        <w:tabs>
          <w:tab w:val="left" w:pos="567"/>
        </w:tabs>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приложение № 1 «Описание объекта закупки»;</w:t>
      </w:r>
    </w:p>
    <w:p w:rsidR="0006275C" w:rsidRPr="00627AD1" w:rsidRDefault="0006275C" w:rsidP="0006275C">
      <w:pPr>
        <w:widowControl w:val="0"/>
        <w:tabs>
          <w:tab w:val="left" w:pos="567"/>
        </w:tabs>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приложение № 2 «Форма акта приемки законченного строительством объекта»;</w:t>
      </w:r>
    </w:p>
    <w:p w:rsidR="0006275C" w:rsidRPr="00627AD1" w:rsidRDefault="0006275C" w:rsidP="0006275C">
      <w:pPr>
        <w:widowControl w:val="0"/>
        <w:tabs>
          <w:tab w:val="left" w:pos="567"/>
        </w:tabs>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приложение № 3 «</w:t>
      </w:r>
      <w:r>
        <w:rPr>
          <w:rFonts w:ascii="Times New Roman" w:hAnsi="Times New Roman"/>
          <w:sz w:val="24"/>
          <w:szCs w:val="24"/>
        </w:rPr>
        <w:t>График производства</w:t>
      </w:r>
      <w:r w:rsidRPr="00627AD1">
        <w:rPr>
          <w:rFonts w:ascii="Times New Roman" w:hAnsi="Times New Roman"/>
          <w:sz w:val="24"/>
          <w:szCs w:val="24"/>
        </w:rPr>
        <w:t xml:space="preserve"> работ»;</w:t>
      </w:r>
    </w:p>
    <w:p w:rsidR="0006275C" w:rsidRPr="0061638D" w:rsidRDefault="0006275C" w:rsidP="0006275C">
      <w:pPr>
        <w:widowControl w:val="0"/>
        <w:tabs>
          <w:tab w:val="left" w:pos="567"/>
        </w:tabs>
        <w:autoSpaceDE w:val="0"/>
        <w:spacing w:after="0" w:line="240" w:lineRule="auto"/>
        <w:ind w:firstLine="567"/>
        <w:jc w:val="both"/>
        <w:rPr>
          <w:rFonts w:ascii="Times New Roman" w:hAnsi="Times New Roman"/>
          <w:color w:val="000000"/>
          <w:sz w:val="24"/>
          <w:szCs w:val="24"/>
        </w:rPr>
      </w:pPr>
      <w:r w:rsidRPr="00627AD1">
        <w:rPr>
          <w:rFonts w:ascii="Times New Roman" w:hAnsi="Times New Roman"/>
          <w:sz w:val="24"/>
          <w:szCs w:val="24"/>
        </w:rPr>
        <w:t>приложение № 4 «</w:t>
      </w:r>
      <w:r>
        <w:rPr>
          <w:rFonts w:ascii="Times New Roman" w:hAnsi="Times New Roman"/>
          <w:sz w:val="24"/>
          <w:szCs w:val="24"/>
        </w:rPr>
        <w:t>Протокол согласования цены</w:t>
      </w:r>
      <w:r w:rsidRPr="00627AD1">
        <w:rPr>
          <w:rFonts w:ascii="Times New Roman" w:hAnsi="Times New Roman"/>
          <w:sz w:val="24"/>
          <w:szCs w:val="24"/>
        </w:rPr>
        <w:t>».</w:t>
      </w:r>
    </w:p>
    <w:p w:rsidR="0006275C" w:rsidRDefault="0006275C" w:rsidP="0006275C">
      <w:pPr>
        <w:spacing w:after="0"/>
        <w:jc w:val="center"/>
        <w:rPr>
          <w:rFonts w:ascii="Times New Roman" w:hAnsi="Times New Roman"/>
          <w:b/>
          <w:color w:val="000000"/>
          <w:sz w:val="24"/>
          <w:szCs w:val="24"/>
        </w:rPr>
      </w:pPr>
    </w:p>
    <w:p w:rsidR="0006275C" w:rsidRPr="00627AD1" w:rsidRDefault="0006275C" w:rsidP="0006275C">
      <w:pPr>
        <w:spacing w:after="0"/>
        <w:jc w:val="center"/>
        <w:rPr>
          <w:rFonts w:ascii="Times New Roman" w:hAnsi="Times New Roman"/>
          <w:color w:val="000000"/>
          <w:sz w:val="24"/>
          <w:szCs w:val="24"/>
        </w:rPr>
      </w:pPr>
      <w:r w:rsidRPr="00627AD1">
        <w:rPr>
          <w:rFonts w:ascii="Times New Roman" w:hAnsi="Times New Roman"/>
          <w:b/>
          <w:color w:val="000000"/>
          <w:sz w:val="24"/>
          <w:szCs w:val="24"/>
        </w:rPr>
        <w:t>13. Адреса, реквизиты и подписи Сторон</w:t>
      </w:r>
    </w:p>
    <w:p w:rsidR="0006275C" w:rsidRPr="00627AD1" w:rsidRDefault="0006275C" w:rsidP="0006275C">
      <w:pPr>
        <w:widowControl w:val="0"/>
        <w:autoSpaceDE w:val="0"/>
        <w:spacing w:after="0" w:line="240" w:lineRule="auto"/>
        <w:ind w:firstLine="540"/>
        <w:jc w:val="both"/>
        <w:rPr>
          <w:rFonts w:ascii="Times New Roman" w:hAnsi="Times New Roman"/>
          <w:color w:val="000000"/>
          <w:sz w:val="24"/>
          <w:szCs w:val="24"/>
        </w:rPr>
      </w:pPr>
    </w:p>
    <w:tbl>
      <w:tblPr>
        <w:tblW w:w="0" w:type="auto"/>
        <w:tblInd w:w="-34" w:type="dxa"/>
        <w:tblLayout w:type="fixed"/>
        <w:tblLook w:val="0000" w:firstRow="0" w:lastRow="0" w:firstColumn="0" w:lastColumn="0" w:noHBand="0" w:noVBand="0"/>
      </w:tblPr>
      <w:tblGrid>
        <w:gridCol w:w="4819"/>
        <w:gridCol w:w="4786"/>
      </w:tblGrid>
      <w:tr w:rsidR="0006275C" w:rsidRPr="00627AD1" w:rsidTr="0006275C">
        <w:tc>
          <w:tcPr>
            <w:tcW w:w="4819" w:type="dxa"/>
            <w:shd w:val="clear" w:color="auto" w:fill="auto"/>
          </w:tcPr>
          <w:p w:rsidR="0006275C" w:rsidRPr="00EB7C9D" w:rsidRDefault="0006275C" w:rsidP="0006275C">
            <w:pPr>
              <w:keepNext/>
              <w:keepLines/>
              <w:spacing w:after="0" w:line="240" w:lineRule="auto"/>
              <w:rPr>
                <w:rFonts w:ascii="Times New Roman" w:hAnsi="Times New Roman"/>
                <w:b/>
                <w:color w:val="000000"/>
                <w:sz w:val="24"/>
                <w:szCs w:val="24"/>
              </w:rPr>
            </w:pPr>
            <w:r w:rsidRPr="00EB7C9D">
              <w:rPr>
                <w:rFonts w:ascii="Times New Roman" w:hAnsi="Times New Roman"/>
                <w:b/>
                <w:color w:val="000000"/>
                <w:sz w:val="24"/>
                <w:szCs w:val="24"/>
              </w:rPr>
              <w:t>Заказчик</w:t>
            </w:r>
          </w:p>
        </w:tc>
        <w:tc>
          <w:tcPr>
            <w:tcW w:w="4786" w:type="dxa"/>
            <w:shd w:val="clear" w:color="auto" w:fill="auto"/>
          </w:tcPr>
          <w:p w:rsidR="0006275C" w:rsidRPr="00EB7C9D" w:rsidRDefault="0006275C" w:rsidP="0006275C">
            <w:pPr>
              <w:keepNext/>
              <w:keepLines/>
              <w:spacing w:after="0" w:line="240" w:lineRule="auto"/>
              <w:jc w:val="center"/>
              <w:rPr>
                <w:rFonts w:ascii="Times New Roman" w:hAnsi="Times New Roman"/>
                <w:b/>
                <w:color w:val="000000"/>
                <w:sz w:val="24"/>
                <w:szCs w:val="24"/>
              </w:rPr>
            </w:pPr>
            <w:r w:rsidRPr="00EB7C9D">
              <w:rPr>
                <w:rFonts w:ascii="Times New Roman" w:hAnsi="Times New Roman"/>
                <w:b/>
                <w:color w:val="000000"/>
                <w:sz w:val="24"/>
                <w:szCs w:val="24"/>
              </w:rPr>
              <w:t xml:space="preserve">Подрядчик </w:t>
            </w:r>
          </w:p>
        </w:tc>
      </w:tr>
    </w:tbl>
    <w:p w:rsidR="0006275C" w:rsidRDefault="0006275C" w:rsidP="0006275C">
      <w:pPr>
        <w:pStyle w:val="ConsPlusNonformat"/>
        <w:rPr>
          <w:rFonts w:ascii="Times New Roman" w:hAnsi="Times New Roman" w:cs="Times New Roman"/>
          <w:color w:val="000000"/>
          <w:sz w:val="24"/>
          <w:szCs w:val="24"/>
        </w:rPr>
      </w:pPr>
      <w:r>
        <w:rPr>
          <w:rFonts w:ascii="Times New Roman" w:hAnsi="Times New Roman" w:cs="Times New Roman"/>
          <w:color w:val="000000"/>
          <w:sz w:val="24"/>
          <w:szCs w:val="24"/>
        </w:rPr>
        <w:t>ГКУ НСО «УКС»</w:t>
      </w:r>
    </w:p>
    <w:p w:rsidR="0006275C" w:rsidRDefault="0006275C" w:rsidP="0006275C">
      <w:pPr>
        <w:pStyle w:val="ConsPlusNonformat"/>
        <w:rPr>
          <w:rFonts w:ascii="Times New Roman" w:hAnsi="Times New Roman" w:cs="Times New Roman"/>
          <w:color w:val="000000"/>
          <w:sz w:val="24"/>
          <w:szCs w:val="24"/>
        </w:rPr>
      </w:pPr>
      <w:r>
        <w:rPr>
          <w:rFonts w:ascii="Times New Roman" w:hAnsi="Times New Roman" w:cs="Times New Roman"/>
          <w:color w:val="000000"/>
          <w:sz w:val="24"/>
          <w:szCs w:val="24"/>
        </w:rPr>
        <w:t>630091, г. Новосибирск, ул. Фрунзе, 21</w:t>
      </w:r>
    </w:p>
    <w:p w:rsidR="0006275C" w:rsidRDefault="0006275C" w:rsidP="0006275C">
      <w:pPr>
        <w:pStyle w:val="ConsPlusNonformat"/>
        <w:rPr>
          <w:rFonts w:ascii="Times New Roman" w:hAnsi="Times New Roman" w:cs="Times New Roman"/>
          <w:color w:val="000000"/>
          <w:sz w:val="24"/>
          <w:szCs w:val="24"/>
        </w:rPr>
      </w:pPr>
      <w:r>
        <w:rPr>
          <w:rFonts w:ascii="Times New Roman" w:hAnsi="Times New Roman" w:cs="Times New Roman"/>
          <w:b/>
          <w:color w:val="000000"/>
          <w:sz w:val="24"/>
          <w:szCs w:val="24"/>
        </w:rPr>
        <w:t>Платёжные реквизиты:</w:t>
      </w:r>
    </w:p>
    <w:p w:rsidR="0006275C" w:rsidRDefault="0006275C" w:rsidP="0006275C">
      <w:pPr>
        <w:pStyle w:val="ConsPlusNonformat"/>
        <w:rPr>
          <w:rFonts w:ascii="Times New Roman" w:hAnsi="Times New Roman" w:cs="Times New Roman"/>
          <w:color w:val="000000"/>
          <w:sz w:val="24"/>
          <w:szCs w:val="24"/>
        </w:rPr>
      </w:pPr>
      <w:r>
        <w:rPr>
          <w:rFonts w:ascii="Times New Roman" w:hAnsi="Times New Roman" w:cs="Times New Roman"/>
          <w:color w:val="000000"/>
          <w:sz w:val="24"/>
          <w:szCs w:val="24"/>
        </w:rPr>
        <w:t xml:space="preserve">УФК по Новосибирской области </w:t>
      </w:r>
    </w:p>
    <w:p w:rsidR="0006275C" w:rsidRDefault="0006275C" w:rsidP="0006275C">
      <w:pPr>
        <w:pStyle w:val="ConsPlusNonformat"/>
        <w:rPr>
          <w:rFonts w:ascii="Times New Roman" w:hAnsi="Times New Roman" w:cs="Times New Roman"/>
          <w:color w:val="000000"/>
          <w:sz w:val="24"/>
          <w:szCs w:val="24"/>
        </w:rPr>
      </w:pPr>
      <w:proofErr w:type="gramStart"/>
      <w:r>
        <w:rPr>
          <w:rFonts w:ascii="Times New Roman" w:hAnsi="Times New Roman" w:cs="Times New Roman"/>
          <w:color w:val="000000"/>
          <w:sz w:val="24"/>
          <w:szCs w:val="24"/>
        </w:rPr>
        <w:lastRenderedPageBreak/>
        <w:t xml:space="preserve">(МФ и НП НСО, ГКУ НСО «УКС» </w:t>
      </w:r>
      <w:proofErr w:type="gramEnd"/>
    </w:p>
    <w:p w:rsidR="0006275C" w:rsidRPr="0006275C" w:rsidRDefault="0006275C" w:rsidP="0006275C">
      <w:pPr>
        <w:pStyle w:val="ConsPlusNonformat"/>
        <w:rPr>
          <w:rFonts w:ascii="Times New Roman" w:hAnsi="Times New Roman" w:cs="Times New Roman"/>
          <w:color w:val="000000"/>
          <w:sz w:val="24"/>
          <w:szCs w:val="24"/>
        </w:rPr>
      </w:pPr>
      <w:proofErr w:type="gramStart"/>
      <w:r>
        <w:rPr>
          <w:rFonts w:ascii="Times New Roman" w:hAnsi="Times New Roman" w:cs="Times New Roman"/>
          <w:color w:val="000000"/>
          <w:sz w:val="24"/>
          <w:szCs w:val="24"/>
        </w:rPr>
        <w:t>л</w:t>
      </w:r>
      <w:proofErr w:type="gramEnd"/>
      <w:r w:rsidRPr="0006275C">
        <w:rPr>
          <w:rFonts w:ascii="Times New Roman" w:hAnsi="Times New Roman" w:cs="Times New Roman"/>
          <w:color w:val="000000"/>
          <w:sz w:val="24"/>
          <w:szCs w:val="24"/>
        </w:rPr>
        <w:t>/</w:t>
      </w:r>
      <w:r>
        <w:rPr>
          <w:rFonts w:ascii="Times New Roman" w:hAnsi="Times New Roman" w:cs="Times New Roman"/>
          <w:color w:val="000000"/>
          <w:sz w:val="24"/>
          <w:szCs w:val="24"/>
        </w:rPr>
        <w:t>с 240020071, л</w:t>
      </w:r>
      <w:r w:rsidRPr="0006275C">
        <w:rPr>
          <w:rFonts w:ascii="Times New Roman" w:hAnsi="Times New Roman" w:cs="Times New Roman"/>
          <w:color w:val="000000"/>
          <w:sz w:val="24"/>
          <w:szCs w:val="24"/>
        </w:rPr>
        <w:t>/</w:t>
      </w:r>
      <w:r>
        <w:rPr>
          <w:rFonts w:ascii="Times New Roman" w:hAnsi="Times New Roman" w:cs="Times New Roman"/>
          <w:color w:val="000000"/>
          <w:sz w:val="24"/>
          <w:szCs w:val="24"/>
          <w:lang w:val="en-US"/>
        </w:rPr>
        <w:t>c</w:t>
      </w:r>
      <w:r w:rsidRPr="0006275C">
        <w:rPr>
          <w:rFonts w:ascii="Times New Roman" w:hAnsi="Times New Roman" w:cs="Times New Roman"/>
          <w:color w:val="000000"/>
          <w:sz w:val="24"/>
          <w:szCs w:val="24"/>
        </w:rPr>
        <w:t xml:space="preserve"> 02512052350)</w:t>
      </w:r>
    </w:p>
    <w:p w:rsidR="0006275C" w:rsidRPr="00671B66" w:rsidRDefault="0006275C" w:rsidP="0006275C">
      <w:pPr>
        <w:pStyle w:val="ConsPlusNonformat"/>
        <w:rPr>
          <w:rFonts w:ascii="Times New Roman" w:hAnsi="Times New Roman" w:cs="Times New Roman"/>
          <w:color w:val="000000"/>
          <w:sz w:val="24"/>
          <w:szCs w:val="24"/>
        </w:rPr>
      </w:pPr>
      <w:proofErr w:type="gramStart"/>
      <w:r w:rsidRPr="00671B66">
        <w:rPr>
          <w:rFonts w:ascii="Times New Roman" w:hAnsi="Times New Roman" w:cs="Times New Roman"/>
          <w:color w:val="000000"/>
          <w:sz w:val="24"/>
          <w:szCs w:val="24"/>
        </w:rPr>
        <w:t>р</w:t>
      </w:r>
      <w:proofErr w:type="gramEnd"/>
      <w:r w:rsidRPr="00671B66">
        <w:rPr>
          <w:rFonts w:ascii="Times New Roman" w:hAnsi="Times New Roman" w:cs="Times New Roman"/>
          <w:color w:val="000000"/>
          <w:sz w:val="24"/>
          <w:szCs w:val="24"/>
        </w:rPr>
        <w:t>/</w:t>
      </w:r>
      <w:r>
        <w:rPr>
          <w:rFonts w:ascii="Times New Roman" w:hAnsi="Times New Roman" w:cs="Times New Roman"/>
          <w:color w:val="000000"/>
          <w:sz w:val="24"/>
          <w:szCs w:val="24"/>
          <w:lang w:val="en-US"/>
        </w:rPr>
        <w:t>c</w:t>
      </w:r>
      <w:r w:rsidRPr="00671B66">
        <w:rPr>
          <w:rFonts w:ascii="Times New Roman" w:hAnsi="Times New Roman" w:cs="Times New Roman"/>
          <w:color w:val="000000"/>
          <w:sz w:val="24"/>
          <w:szCs w:val="24"/>
        </w:rPr>
        <w:t xml:space="preserve"> 40201810200000100045</w:t>
      </w:r>
    </w:p>
    <w:p w:rsidR="0006275C" w:rsidRDefault="0006275C" w:rsidP="0006275C">
      <w:pPr>
        <w:pStyle w:val="ConsPlusNonformat"/>
        <w:rPr>
          <w:rFonts w:ascii="Times New Roman" w:hAnsi="Times New Roman" w:cs="Times New Roman"/>
          <w:color w:val="000000"/>
          <w:sz w:val="24"/>
          <w:szCs w:val="24"/>
        </w:rPr>
      </w:pPr>
      <w:r>
        <w:rPr>
          <w:rFonts w:ascii="Times New Roman" w:hAnsi="Times New Roman" w:cs="Times New Roman"/>
          <w:color w:val="000000"/>
          <w:sz w:val="24"/>
          <w:szCs w:val="24"/>
        </w:rPr>
        <w:t xml:space="preserve">в ГРКЦ ГУ Банка России </w:t>
      </w:r>
      <w:proofErr w:type="gramStart"/>
      <w:r>
        <w:rPr>
          <w:rFonts w:ascii="Times New Roman" w:hAnsi="Times New Roman" w:cs="Times New Roman"/>
          <w:color w:val="000000"/>
          <w:sz w:val="24"/>
          <w:szCs w:val="24"/>
        </w:rPr>
        <w:t>по</w:t>
      </w:r>
      <w:proofErr w:type="gramEnd"/>
      <w:r>
        <w:rPr>
          <w:rFonts w:ascii="Times New Roman" w:hAnsi="Times New Roman" w:cs="Times New Roman"/>
          <w:color w:val="000000"/>
          <w:sz w:val="24"/>
          <w:szCs w:val="24"/>
        </w:rPr>
        <w:t xml:space="preserve"> Новосибирской </w:t>
      </w:r>
    </w:p>
    <w:p w:rsidR="0006275C" w:rsidRDefault="0006275C" w:rsidP="0006275C">
      <w:pPr>
        <w:pStyle w:val="ConsPlusNonformat"/>
        <w:rPr>
          <w:rFonts w:ascii="Times New Roman" w:hAnsi="Times New Roman" w:cs="Times New Roman"/>
          <w:color w:val="000000"/>
          <w:sz w:val="24"/>
          <w:szCs w:val="24"/>
        </w:rPr>
      </w:pPr>
      <w:r>
        <w:rPr>
          <w:rFonts w:ascii="Times New Roman" w:hAnsi="Times New Roman" w:cs="Times New Roman"/>
          <w:color w:val="000000"/>
          <w:sz w:val="24"/>
          <w:szCs w:val="24"/>
        </w:rPr>
        <w:t>области</w:t>
      </w:r>
    </w:p>
    <w:p w:rsidR="0006275C" w:rsidRDefault="0006275C" w:rsidP="0006275C">
      <w:pPr>
        <w:pStyle w:val="ConsPlusNonformat"/>
        <w:rPr>
          <w:rFonts w:ascii="Times New Roman" w:hAnsi="Times New Roman" w:cs="Times New Roman"/>
          <w:color w:val="000000"/>
          <w:sz w:val="24"/>
          <w:szCs w:val="24"/>
        </w:rPr>
      </w:pPr>
      <w:r>
        <w:rPr>
          <w:rFonts w:ascii="Times New Roman" w:hAnsi="Times New Roman" w:cs="Times New Roman"/>
          <w:color w:val="000000"/>
          <w:sz w:val="24"/>
          <w:szCs w:val="24"/>
        </w:rPr>
        <w:t>ИНН</w:t>
      </w:r>
      <w:r w:rsidRPr="0006275C">
        <w:rPr>
          <w:rFonts w:ascii="Times New Roman" w:hAnsi="Times New Roman" w:cs="Times New Roman"/>
          <w:color w:val="000000"/>
          <w:sz w:val="24"/>
          <w:szCs w:val="24"/>
        </w:rPr>
        <w:t>/</w:t>
      </w:r>
      <w:r>
        <w:rPr>
          <w:rFonts w:ascii="Times New Roman" w:hAnsi="Times New Roman" w:cs="Times New Roman"/>
          <w:color w:val="000000"/>
          <w:sz w:val="24"/>
          <w:szCs w:val="24"/>
        </w:rPr>
        <w:t>КПП 5406509800</w:t>
      </w:r>
      <w:r w:rsidRPr="0006275C">
        <w:rPr>
          <w:rFonts w:ascii="Times New Roman" w:hAnsi="Times New Roman" w:cs="Times New Roman"/>
          <w:color w:val="000000"/>
          <w:sz w:val="24"/>
          <w:szCs w:val="24"/>
        </w:rPr>
        <w:t>/</w:t>
      </w:r>
      <w:r>
        <w:rPr>
          <w:rFonts w:ascii="Times New Roman" w:hAnsi="Times New Roman" w:cs="Times New Roman"/>
          <w:color w:val="000000"/>
          <w:sz w:val="24"/>
          <w:szCs w:val="24"/>
        </w:rPr>
        <w:t>540601001</w:t>
      </w:r>
    </w:p>
    <w:p w:rsidR="0006275C" w:rsidRDefault="0006275C" w:rsidP="0006275C">
      <w:pPr>
        <w:pStyle w:val="ConsPlusNonformat"/>
        <w:rPr>
          <w:rFonts w:ascii="Times New Roman" w:hAnsi="Times New Roman" w:cs="Times New Roman"/>
          <w:color w:val="000000"/>
          <w:sz w:val="24"/>
          <w:szCs w:val="24"/>
        </w:rPr>
      </w:pPr>
      <w:r>
        <w:rPr>
          <w:rFonts w:ascii="Times New Roman" w:hAnsi="Times New Roman" w:cs="Times New Roman"/>
          <w:color w:val="000000"/>
          <w:sz w:val="24"/>
          <w:szCs w:val="24"/>
        </w:rPr>
        <w:t>БИК 045004001</w:t>
      </w:r>
    </w:p>
    <w:p w:rsidR="0006275C" w:rsidRDefault="0006275C" w:rsidP="0006275C">
      <w:pPr>
        <w:pStyle w:val="ConsPlusNonformat"/>
        <w:rPr>
          <w:rFonts w:ascii="Times New Roman" w:hAnsi="Times New Roman" w:cs="Times New Roman"/>
          <w:color w:val="000000"/>
          <w:sz w:val="24"/>
          <w:szCs w:val="24"/>
        </w:rPr>
      </w:pPr>
    </w:p>
    <w:p w:rsidR="0006275C" w:rsidRDefault="0006275C" w:rsidP="0006275C">
      <w:pPr>
        <w:pStyle w:val="ConsPlusNonformat"/>
        <w:rPr>
          <w:rFonts w:ascii="Times New Roman" w:hAnsi="Times New Roman" w:cs="Times New Roman"/>
          <w:color w:val="000000"/>
          <w:sz w:val="24"/>
          <w:szCs w:val="24"/>
        </w:rPr>
      </w:pPr>
      <w:r>
        <w:rPr>
          <w:rFonts w:ascii="Times New Roman" w:hAnsi="Times New Roman" w:cs="Times New Roman"/>
          <w:color w:val="000000"/>
          <w:sz w:val="24"/>
          <w:szCs w:val="24"/>
        </w:rPr>
        <w:t xml:space="preserve">Директор </w:t>
      </w:r>
    </w:p>
    <w:p w:rsidR="0006275C" w:rsidRDefault="0006275C" w:rsidP="0006275C">
      <w:pPr>
        <w:pStyle w:val="ConsPlusNonformat"/>
        <w:rPr>
          <w:rFonts w:ascii="Times New Roman" w:hAnsi="Times New Roman" w:cs="Times New Roman"/>
          <w:color w:val="000000"/>
          <w:sz w:val="24"/>
          <w:szCs w:val="24"/>
        </w:rPr>
      </w:pPr>
      <w:r>
        <w:rPr>
          <w:rFonts w:ascii="Times New Roman" w:hAnsi="Times New Roman" w:cs="Times New Roman"/>
          <w:color w:val="000000"/>
          <w:sz w:val="24"/>
          <w:szCs w:val="24"/>
        </w:rPr>
        <w:t>_______________В.Б. Солнцев</w:t>
      </w:r>
    </w:p>
    <w:p w:rsidR="0006275C" w:rsidRDefault="0006275C" w:rsidP="0006275C">
      <w:pPr>
        <w:pStyle w:val="ConsPlusNonformat"/>
        <w:rPr>
          <w:rFonts w:ascii="Times New Roman" w:hAnsi="Times New Roman" w:cs="Times New Roman"/>
          <w:color w:val="000000"/>
          <w:sz w:val="24"/>
          <w:szCs w:val="24"/>
        </w:rPr>
      </w:pPr>
      <w:r>
        <w:rPr>
          <w:rFonts w:ascii="Times New Roman" w:hAnsi="Times New Roman" w:cs="Times New Roman"/>
          <w:color w:val="000000"/>
          <w:sz w:val="24"/>
          <w:szCs w:val="24"/>
        </w:rPr>
        <w:t>«_____»______________20____г.</w:t>
      </w:r>
    </w:p>
    <w:p w:rsidR="0006275C" w:rsidRDefault="0006275C" w:rsidP="0006275C">
      <w:pPr>
        <w:pStyle w:val="ConsPlusNonformat"/>
        <w:rPr>
          <w:rFonts w:ascii="Times New Roman" w:hAnsi="Times New Roman" w:cs="Times New Roman"/>
          <w:color w:val="000000"/>
          <w:sz w:val="24"/>
          <w:szCs w:val="24"/>
        </w:rPr>
      </w:pPr>
      <w:proofErr w:type="spellStart"/>
      <w:r>
        <w:rPr>
          <w:rFonts w:ascii="Times New Roman" w:hAnsi="Times New Roman" w:cs="Times New Roman"/>
          <w:color w:val="000000"/>
          <w:sz w:val="24"/>
          <w:szCs w:val="24"/>
        </w:rPr>
        <w:t>м.п</w:t>
      </w:r>
      <w:proofErr w:type="spellEnd"/>
      <w:r>
        <w:rPr>
          <w:rFonts w:ascii="Times New Roman" w:hAnsi="Times New Roman" w:cs="Times New Roman"/>
          <w:color w:val="000000"/>
          <w:sz w:val="24"/>
          <w:szCs w:val="24"/>
        </w:rPr>
        <w:t>.</w:t>
      </w:r>
    </w:p>
    <w:p w:rsidR="0006275C" w:rsidRDefault="0006275C" w:rsidP="0006275C">
      <w:pPr>
        <w:pStyle w:val="ConsPlusNonformat"/>
        <w:rPr>
          <w:rFonts w:ascii="Times New Roman" w:hAnsi="Times New Roman" w:cs="Times New Roman"/>
          <w:color w:val="000000"/>
          <w:sz w:val="24"/>
          <w:szCs w:val="24"/>
        </w:rPr>
      </w:pPr>
    </w:p>
    <w:p w:rsidR="0006275C" w:rsidRDefault="0006275C" w:rsidP="0006275C">
      <w:pPr>
        <w:pStyle w:val="ConsPlusNonformat"/>
        <w:rPr>
          <w:rFonts w:ascii="Times New Roman" w:hAnsi="Times New Roman" w:cs="Times New Roman"/>
          <w:color w:val="000000"/>
          <w:sz w:val="24"/>
          <w:szCs w:val="24"/>
        </w:rPr>
      </w:pPr>
    </w:p>
    <w:p w:rsidR="0006275C" w:rsidRDefault="0006275C" w:rsidP="0006275C">
      <w:pPr>
        <w:keepNext/>
        <w:keepLines/>
        <w:spacing w:after="0" w:line="240" w:lineRule="auto"/>
        <w:ind w:hanging="810"/>
        <w:jc w:val="right"/>
        <w:rPr>
          <w:rFonts w:ascii="Times New Roman" w:hAnsi="Times New Roman"/>
          <w:b/>
          <w:color w:val="000000"/>
          <w:sz w:val="24"/>
          <w:szCs w:val="24"/>
        </w:rPr>
      </w:pPr>
    </w:p>
    <w:p w:rsidR="0006275C" w:rsidRDefault="0006275C" w:rsidP="0006275C">
      <w:pPr>
        <w:keepNext/>
        <w:keepLines/>
        <w:spacing w:after="0" w:line="240" w:lineRule="auto"/>
        <w:ind w:hanging="810"/>
        <w:jc w:val="right"/>
        <w:rPr>
          <w:rFonts w:ascii="Times New Roman" w:hAnsi="Times New Roman"/>
          <w:b/>
          <w:color w:val="000000"/>
          <w:sz w:val="24"/>
          <w:szCs w:val="24"/>
        </w:rPr>
      </w:pPr>
    </w:p>
    <w:p w:rsidR="0006275C" w:rsidRDefault="0006275C" w:rsidP="0006275C">
      <w:pPr>
        <w:keepNext/>
        <w:keepLines/>
        <w:spacing w:after="0" w:line="240" w:lineRule="auto"/>
        <w:ind w:hanging="810"/>
        <w:jc w:val="right"/>
        <w:rPr>
          <w:rFonts w:ascii="Times New Roman" w:hAnsi="Times New Roman"/>
          <w:b/>
          <w:color w:val="000000"/>
          <w:sz w:val="24"/>
          <w:szCs w:val="24"/>
        </w:rPr>
      </w:pPr>
    </w:p>
    <w:p w:rsidR="0006275C" w:rsidRDefault="0006275C" w:rsidP="0006275C">
      <w:pPr>
        <w:keepNext/>
        <w:keepLines/>
        <w:spacing w:after="0" w:line="240" w:lineRule="auto"/>
        <w:ind w:hanging="810"/>
        <w:jc w:val="right"/>
        <w:rPr>
          <w:rFonts w:ascii="Times New Roman" w:hAnsi="Times New Roman"/>
          <w:b/>
          <w:color w:val="000000"/>
          <w:sz w:val="24"/>
          <w:szCs w:val="24"/>
        </w:rPr>
      </w:pPr>
    </w:p>
    <w:p w:rsidR="0006275C" w:rsidRDefault="0006275C" w:rsidP="0006275C">
      <w:pPr>
        <w:keepNext/>
        <w:keepLines/>
        <w:spacing w:after="0" w:line="240" w:lineRule="auto"/>
        <w:ind w:hanging="810"/>
        <w:jc w:val="right"/>
        <w:rPr>
          <w:rFonts w:ascii="Times New Roman" w:hAnsi="Times New Roman"/>
          <w:color w:val="000000"/>
          <w:sz w:val="24"/>
          <w:szCs w:val="24"/>
        </w:rPr>
      </w:pPr>
      <w:r>
        <w:rPr>
          <w:rFonts w:ascii="Times New Roman" w:hAnsi="Times New Roman"/>
          <w:b/>
          <w:noProof/>
          <w:color w:val="000000"/>
          <w:sz w:val="24"/>
          <w:szCs w:val="24"/>
          <w:lang w:eastAsia="ru-RU"/>
        </w:rPr>
        <w:drawing>
          <wp:inline distT="0" distB="0" distL="0" distR="0">
            <wp:extent cx="5934075" cy="8391525"/>
            <wp:effectExtent l="0" t="0" r="9525" b="9525"/>
            <wp:docPr id="5" name="Рисунок 5" descr="C:\Users\belonogova.UKS-NSO\Pictures\2014-07-08\Scan1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belonogova.UKS-NSO\Pictures\2014-07-08\Scan10004.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34075" cy="8391525"/>
                    </a:xfrm>
                    <a:prstGeom prst="rect">
                      <a:avLst/>
                    </a:prstGeom>
                    <a:noFill/>
                    <a:ln>
                      <a:noFill/>
                    </a:ln>
                  </pic:spPr>
                </pic:pic>
              </a:graphicData>
            </a:graphic>
          </wp:inline>
        </w:drawing>
      </w:r>
    </w:p>
    <w:tbl>
      <w:tblPr>
        <w:tblW w:w="9923" w:type="dxa"/>
        <w:tblInd w:w="-34" w:type="dxa"/>
        <w:tblCellMar>
          <w:left w:w="0" w:type="dxa"/>
          <w:right w:w="0" w:type="dxa"/>
        </w:tblCellMar>
        <w:tblLook w:val="04A0" w:firstRow="1" w:lastRow="0" w:firstColumn="1" w:lastColumn="0" w:noHBand="0" w:noVBand="1"/>
      </w:tblPr>
      <w:tblGrid>
        <w:gridCol w:w="1042"/>
        <w:gridCol w:w="2340"/>
        <w:gridCol w:w="6541"/>
      </w:tblGrid>
      <w:tr w:rsidR="0006275C" w:rsidTr="0006275C">
        <w:trPr>
          <w:trHeight w:val="490"/>
        </w:trPr>
        <w:tc>
          <w:tcPr>
            <w:tcW w:w="104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06275C" w:rsidRDefault="0006275C" w:rsidP="0006275C">
            <w:pPr>
              <w:suppressAutoHyphens w:val="0"/>
              <w:rPr>
                <w:rFonts w:ascii="Times New Roman" w:hAnsi="Times New Roman"/>
                <w:sz w:val="24"/>
                <w:szCs w:val="24"/>
                <w:lang w:eastAsia="ru-RU"/>
              </w:rPr>
            </w:pPr>
          </w:p>
          <w:p w:rsidR="0006275C" w:rsidRDefault="0006275C" w:rsidP="0006275C">
            <w:pPr>
              <w:suppressAutoHyphens w:val="0"/>
              <w:rPr>
                <w:rFonts w:ascii="Times New Roman" w:hAnsi="Times New Roman"/>
                <w:sz w:val="24"/>
                <w:szCs w:val="24"/>
                <w:lang w:eastAsia="ru-RU"/>
              </w:rPr>
            </w:pPr>
          </w:p>
        </w:tc>
        <w:tc>
          <w:tcPr>
            <w:tcW w:w="23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275C" w:rsidRDefault="0006275C">
            <w:pPr>
              <w:spacing w:after="0" w:line="240" w:lineRule="auto"/>
              <w:rPr>
                <w:rFonts w:ascii="Times New Roman" w:hAnsi="Times New Roman"/>
                <w:sz w:val="24"/>
                <w:szCs w:val="24"/>
                <w:lang w:eastAsia="ru-RU"/>
              </w:rPr>
            </w:pPr>
            <w:r>
              <w:rPr>
                <w:rFonts w:ascii="Times New Roman" w:eastAsia="Times New Roman" w:hAnsi="Times New Roman"/>
                <w:sz w:val="24"/>
                <w:szCs w:val="24"/>
                <w:lang w:eastAsia="ru-RU"/>
              </w:rPr>
              <w:t>СНиП 12-03-2001</w:t>
            </w:r>
          </w:p>
        </w:tc>
        <w:tc>
          <w:tcPr>
            <w:tcW w:w="654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275C" w:rsidRDefault="0006275C">
            <w:pPr>
              <w:spacing w:after="0" w:line="240" w:lineRule="auto"/>
              <w:rPr>
                <w:rFonts w:ascii="Times New Roman" w:hAnsi="Times New Roman"/>
                <w:sz w:val="24"/>
                <w:szCs w:val="24"/>
                <w:lang w:eastAsia="ru-RU"/>
              </w:rPr>
            </w:pPr>
            <w:r>
              <w:rPr>
                <w:rFonts w:ascii="Times New Roman" w:eastAsia="Times New Roman" w:hAnsi="Times New Roman"/>
                <w:sz w:val="24"/>
                <w:szCs w:val="24"/>
                <w:lang w:eastAsia="ru-RU"/>
              </w:rPr>
              <w:t>Безопасность труда в строительстве Часть 1. Общие требования.</w:t>
            </w:r>
          </w:p>
        </w:tc>
      </w:tr>
      <w:tr w:rsidR="0006275C" w:rsidTr="0006275C">
        <w:trPr>
          <w:trHeight w:val="545"/>
        </w:trPr>
        <w:tc>
          <w:tcPr>
            <w:tcW w:w="104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06275C" w:rsidRDefault="0006275C">
            <w:pPr>
              <w:numPr>
                <w:ilvl w:val="0"/>
                <w:numId w:val="1"/>
              </w:numPr>
              <w:suppressAutoHyphens w:val="0"/>
              <w:spacing w:after="0" w:line="240" w:lineRule="auto"/>
              <w:jc w:val="center"/>
              <w:rPr>
                <w:rFonts w:ascii="Times New Roman" w:hAnsi="Times New Roman"/>
                <w:sz w:val="24"/>
                <w:szCs w:val="24"/>
                <w:lang w:eastAsia="ru-RU"/>
              </w:rPr>
            </w:pPr>
          </w:p>
        </w:tc>
        <w:tc>
          <w:tcPr>
            <w:tcW w:w="23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275C" w:rsidRDefault="0006275C">
            <w:pPr>
              <w:spacing w:after="0" w:line="240" w:lineRule="auto"/>
              <w:rPr>
                <w:rFonts w:ascii="Times New Roman" w:hAnsi="Times New Roman"/>
                <w:sz w:val="24"/>
                <w:szCs w:val="24"/>
                <w:lang w:eastAsia="ru-RU"/>
              </w:rPr>
            </w:pPr>
            <w:r>
              <w:rPr>
                <w:rFonts w:ascii="Times New Roman" w:eastAsia="Times New Roman" w:hAnsi="Times New Roman"/>
                <w:sz w:val="24"/>
                <w:szCs w:val="24"/>
                <w:lang w:eastAsia="ru-RU"/>
              </w:rPr>
              <w:t>СНиП 12-04-2002</w:t>
            </w:r>
          </w:p>
        </w:tc>
        <w:tc>
          <w:tcPr>
            <w:tcW w:w="654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275C" w:rsidRDefault="0006275C">
            <w:pPr>
              <w:spacing w:after="0" w:line="240" w:lineRule="auto"/>
              <w:rPr>
                <w:rFonts w:ascii="Times New Roman" w:hAnsi="Times New Roman"/>
                <w:sz w:val="24"/>
                <w:szCs w:val="24"/>
                <w:lang w:eastAsia="ru-RU"/>
              </w:rPr>
            </w:pPr>
            <w:r>
              <w:rPr>
                <w:rFonts w:ascii="Times New Roman" w:eastAsia="Times New Roman" w:hAnsi="Times New Roman"/>
                <w:sz w:val="24"/>
                <w:szCs w:val="24"/>
                <w:lang w:eastAsia="ru-RU"/>
              </w:rPr>
              <w:t>Безопасность труда в строительстве. Часть 2. Строительное производство</w:t>
            </w:r>
          </w:p>
        </w:tc>
      </w:tr>
      <w:tr w:rsidR="0006275C" w:rsidTr="0006275C">
        <w:trPr>
          <w:trHeight w:val="307"/>
        </w:trPr>
        <w:tc>
          <w:tcPr>
            <w:tcW w:w="104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06275C" w:rsidRDefault="0006275C">
            <w:pPr>
              <w:numPr>
                <w:ilvl w:val="0"/>
                <w:numId w:val="1"/>
              </w:numPr>
              <w:suppressAutoHyphens w:val="0"/>
              <w:spacing w:after="0" w:line="240" w:lineRule="auto"/>
              <w:jc w:val="center"/>
              <w:rPr>
                <w:rFonts w:ascii="Times New Roman" w:hAnsi="Times New Roman"/>
                <w:sz w:val="24"/>
                <w:szCs w:val="24"/>
                <w:lang w:eastAsia="ru-RU"/>
              </w:rPr>
            </w:pPr>
          </w:p>
        </w:tc>
        <w:tc>
          <w:tcPr>
            <w:tcW w:w="23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275C" w:rsidRDefault="0006275C">
            <w:pPr>
              <w:spacing w:after="0" w:line="240" w:lineRule="auto"/>
              <w:rPr>
                <w:rFonts w:ascii="Times New Roman" w:hAnsi="Times New Roman"/>
                <w:sz w:val="24"/>
                <w:szCs w:val="24"/>
                <w:lang w:val="en-US" w:eastAsia="ru-RU"/>
              </w:rPr>
            </w:pPr>
            <w:r>
              <w:rPr>
                <w:rFonts w:ascii="Times New Roman" w:eastAsia="Times New Roman" w:hAnsi="Times New Roman"/>
                <w:sz w:val="24"/>
                <w:szCs w:val="24"/>
                <w:lang w:eastAsia="ru-RU"/>
              </w:rPr>
              <w:t>СНиП 21-01-97</w:t>
            </w:r>
            <w:r>
              <w:rPr>
                <w:rFonts w:ascii="Times New Roman" w:eastAsia="Times New Roman" w:hAnsi="Times New Roman"/>
                <w:sz w:val="24"/>
                <w:szCs w:val="24"/>
                <w:lang w:val="en-US" w:eastAsia="ru-RU"/>
              </w:rPr>
              <w:t>*</w:t>
            </w:r>
          </w:p>
        </w:tc>
        <w:tc>
          <w:tcPr>
            <w:tcW w:w="654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275C" w:rsidRDefault="0006275C">
            <w:pPr>
              <w:spacing w:after="0" w:line="240" w:lineRule="auto"/>
              <w:rPr>
                <w:rFonts w:ascii="Times New Roman" w:hAnsi="Times New Roman"/>
                <w:sz w:val="24"/>
                <w:szCs w:val="24"/>
                <w:lang w:eastAsia="ru-RU"/>
              </w:rPr>
            </w:pPr>
            <w:r>
              <w:rPr>
                <w:rFonts w:ascii="Times New Roman" w:eastAsia="Times New Roman" w:hAnsi="Times New Roman"/>
                <w:sz w:val="24"/>
                <w:szCs w:val="24"/>
                <w:lang w:eastAsia="ru-RU"/>
              </w:rPr>
              <w:t>Пожарная безопасность зданий и сооружений</w:t>
            </w:r>
          </w:p>
        </w:tc>
      </w:tr>
      <w:tr w:rsidR="0006275C" w:rsidTr="0006275C">
        <w:trPr>
          <w:trHeight w:val="307"/>
        </w:trPr>
        <w:tc>
          <w:tcPr>
            <w:tcW w:w="104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06275C" w:rsidRDefault="0006275C">
            <w:pPr>
              <w:numPr>
                <w:ilvl w:val="0"/>
                <w:numId w:val="1"/>
              </w:numPr>
              <w:suppressAutoHyphens w:val="0"/>
              <w:spacing w:after="0" w:line="240" w:lineRule="auto"/>
              <w:jc w:val="center"/>
              <w:rPr>
                <w:rFonts w:ascii="Times New Roman" w:hAnsi="Times New Roman"/>
                <w:sz w:val="24"/>
                <w:szCs w:val="24"/>
                <w:lang w:eastAsia="ru-RU"/>
              </w:rPr>
            </w:pPr>
          </w:p>
        </w:tc>
        <w:tc>
          <w:tcPr>
            <w:tcW w:w="23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275C" w:rsidRDefault="0006275C">
            <w:pPr>
              <w:keepNext/>
              <w:keepLines/>
              <w:spacing w:after="0" w:line="240" w:lineRule="auto"/>
              <w:rPr>
                <w:rFonts w:ascii="Times New Roman" w:hAnsi="Times New Roman"/>
                <w:sz w:val="24"/>
                <w:szCs w:val="24"/>
                <w:lang w:eastAsia="ru-RU"/>
              </w:rPr>
            </w:pPr>
            <w:r>
              <w:rPr>
                <w:rFonts w:ascii="Times New Roman" w:eastAsia="Times New Roman" w:hAnsi="Times New Roman"/>
                <w:sz w:val="24"/>
                <w:szCs w:val="24"/>
                <w:lang w:eastAsia="ru-RU"/>
              </w:rPr>
              <w:t>СП 70.13330.2012</w:t>
            </w:r>
          </w:p>
        </w:tc>
        <w:tc>
          <w:tcPr>
            <w:tcW w:w="654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275C" w:rsidRDefault="0006275C">
            <w:pPr>
              <w:keepNext/>
              <w:keepLine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Свод правил. Несущие и ограждающие конструкции. Актуализированная редакция СНиП 3.03.01-87</w:t>
            </w:r>
          </w:p>
        </w:tc>
      </w:tr>
      <w:tr w:rsidR="0006275C" w:rsidTr="0006275C">
        <w:trPr>
          <w:trHeight w:val="277"/>
        </w:trPr>
        <w:tc>
          <w:tcPr>
            <w:tcW w:w="104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06275C" w:rsidRDefault="0006275C">
            <w:pPr>
              <w:numPr>
                <w:ilvl w:val="0"/>
                <w:numId w:val="1"/>
              </w:numPr>
              <w:suppressAutoHyphens w:val="0"/>
              <w:spacing w:after="0" w:line="240" w:lineRule="auto"/>
              <w:jc w:val="center"/>
              <w:rPr>
                <w:rFonts w:ascii="Times New Roman" w:hAnsi="Times New Roman"/>
                <w:sz w:val="24"/>
                <w:szCs w:val="24"/>
                <w:lang w:eastAsia="ru-RU"/>
              </w:rPr>
            </w:pPr>
          </w:p>
        </w:tc>
        <w:tc>
          <w:tcPr>
            <w:tcW w:w="23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275C" w:rsidRDefault="0006275C">
            <w:pPr>
              <w:spacing w:after="0" w:line="240" w:lineRule="auto"/>
              <w:rPr>
                <w:rFonts w:ascii="Times New Roman" w:hAnsi="Times New Roman"/>
                <w:sz w:val="24"/>
                <w:szCs w:val="24"/>
                <w:lang w:eastAsia="ru-RU"/>
              </w:rPr>
            </w:pPr>
            <w:r>
              <w:rPr>
                <w:rFonts w:ascii="Times New Roman" w:eastAsia="Times New Roman" w:hAnsi="Times New Roman"/>
                <w:sz w:val="24"/>
                <w:szCs w:val="24"/>
                <w:lang w:eastAsia="ru-RU"/>
              </w:rPr>
              <w:t>СП 12-135-2003</w:t>
            </w:r>
          </w:p>
        </w:tc>
        <w:tc>
          <w:tcPr>
            <w:tcW w:w="654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6275C" w:rsidRDefault="0006275C">
            <w:pPr>
              <w:spacing w:after="0" w:line="240" w:lineRule="auto"/>
              <w:rPr>
                <w:rFonts w:ascii="Times New Roman" w:hAnsi="Times New Roman"/>
                <w:sz w:val="24"/>
                <w:szCs w:val="24"/>
                <w:lang w:eastAsia="ru-RU"/>
              </w:rPr>
            </w:pPr>
            <w:r>
              <w:rPr>
                <w:rFonts w:ascii="Times New Roman" w:eastAsia="Times New Roman" w:hAnsi="Times New Roman"/>
                <w:sz w:val="24"/>
                <w:szCs w:val="24"/>
                <w:lang w:eastAsia="ru-RU"/>
              </w:rPr>
              <w:t>Безопасность труда в строительстве. Отраслевые типовые инструкции по охране труда</w:t>
            </w:r>
          </w:p>
        </w:tc>
      </w:tr>
      <w:tr w:rsidR="0006275C" w:rsidTr="0006275C">
        <w:trPr>
          <w:trHeight w:val="367"/>
        </w:trPr>
        <w:tc>
          <w:tcPr>
            <w:tcW w:w="1042" w:type="dxa"/>
            <w:tcBorders>
              <w:top w:val="nil"/>
              <w:left w:val="single" w:sz="8" w:space="0" w:color="auto"/>
              <w:bottom w:val="single" w:sz="4" w:space="0" w:color="auto"/>
              <w:right w:val="single" w:sz="8" w:space="0" w:color="auto"/>
            </w:tcBorders>
            <w:tcMar>
              <w:top w:w="0" w:type="dxa"/>
              <w:left w:w="108" w:type="dxa"/>
              <w:bottom w:w="0" w:type="dxa"/>
              <w:right w:w="108" w:type="dxa"/>
            </w:tcMar>
            <w:vAlign w:val="center"/>
          </w:tcPr>
          <w:p w:rsidR="0006275C" w:rsidRDefault="0006275C">
            <w:pPr>
              <w:numPr>
                <w:ilvl w:val="0"/>
                <w:numId w:val="1"/>
              </w:numPr>
              <w:suppressAutoHyphens w:val="0"/>
              <w:spacing w:after="0" w:line="240" w:lineRule="auto"/>
              <w:jc w:val="center"/>
              <w:rPr>
                <w:rFonts w:ascii="Times New Roman" w:hAnsi="Times New Roman"/>
                <w:sz w:val="24"/>
                <w:szCs w:val="24"/>
                <w:lang w:eastAsia="ru-RU"/>
              </w:rPr>
            </w:pPr>
          </w:p>
        </w:tc>
        <w:tc>
          <w:tcPr>
            <w:tcW w:w="2340"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06275C" w:rsidRDefault="0006275C">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Постановление Правительства</w:t>
            </w:r>
          </w:p>
          <w:p w:rsidR="0006275C" w:rsidRDefault="0006275C">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Российской Федерации</w:t>
            </w:r>
          </w:p>
          <w:p w:rsidR="0006275C" w:rsidRDefault="0006275C">
            <w:pPr>
              <w:spacing w:after="0" w:line="240" w:lineRule="auto"/>
              <w:rPr>
                <w:rFonts w:ascii="Times New Roman" w:hAnsi="Times New Roman"/>
                <w:sz w:val="24"/>
                <w:szCs w:val="24"/>
                <w:lang w:eastAsia="ru-RU"/>
              </w:rPr>
            </w:pPr>
            <w:r>
              <w:rPr>
                <w:rFonts w:ascii="Times New Roman" w:eastAsia="Times New Roman" w:hAnsi="Times New Roman"/>
                <w:sz w:val="24"/>
                <w:szCs w:val="24"/>
                <w:lang w:eastAsia="ru-RU"/>
              </w:rPr>
              <w:t>от 25 апреля 2012 г. N 390</w:t>
            </w:r>
          </w:p>
        </w:tc>
        <w:tc>
          <w:tcPr>
            <w:tcW w:w="6541"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06275C" w:rsidRDefault="0006275C">
            <w:pPr>
              <w:spacing w:after="0" w:line="240" w:lineRule="auto"/>
              <w:rPr>
                <w:rFonts w:ascii="Times New Roman" w:hAnsi="Times New Roman"/>
                <w:sz w:val="24"/>
                <w:szCs w:val="24"/>
                <w:lang w:eastAsia="ru-RU"/>
              </w:rPr>
            </w:pPr>
            <w:r>
              <w:rPr>
                <w:rFonts w:ascii="Times New Roman" w:eastAsia="Times New Roman" w:hAnsi="Times New Roman"/>
                <w:sz w:val="24"/>
                <w:szCs w:val="24"/>
                <w:lang w:eastAsia="ru-RU"/>
              </w:rPr>
              <w:t>Правила противопожарного режима в Российской Федерации</w:t>
            </w:r>
          </w:p>
        </w:tc>
      </w:tr>
      <w:tr w:rsidR="0006275C" w:rsidTr="0006275C">
        <w:trPr>
          <w:trHeight w:val="367"/>
        </w:trPr>
        <w:tc>
          <w:tcPr>
            <w:tcW w:w="10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06275C" w:rsidRDefault="0006275C">
            <w:pPr>
              <w:numPr>
                <w:ilvl w:val="0"/>
                <w:numId w:val="1"/>
              </w:numPr>
              <w:suppressAutoHyphens w:val="0"/>
              <w:spacing w:after="0" w:line="240" w:lineRule="auto"/>
              <w:jc w:val="center"/>
              <w:rPr>
                <w:rFonts w:ascii="Times New Roman" w:hAnsi="Times New Roman"/>
                <w:sz w:val="24"/>
                <w:szCs w:val="24"/>
                <w:lang w:eastAsia="ru-RU"/>
              </w:rPr>
            </w:pPr>
          </w:p>
        </w:tc>
        <w:tc>
          <w:tcPr>
            <w:tcW w:w="23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rsidR="0006275C" w:rsidRDefault="0006275C">
            <w:pPr>
              <w:keepNext/>
              <w:keepLine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Федеральный закон от 30.12.2009 N 384-ФЗ </w:t>
            </w:r>
          </w:p>
        </w:tc>
        <w:tc>
          <w:tcPr>
            <w:tcW w:w="654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rsidR="0006275C" w:rsidRDefault="0006275C">
            <w:pPr>
              <w:keepNext/>
              <w:keepLine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Технический регламент о безопасности зданий и сооружений</w:t>
            </w:r>
          </w:p>
        </w:tc>
      </w:tr>
    </w:tbl>
    <w:p w:rsidR="0006275C" w:rsidRDefault="0006275C" w:rsidP="0006275C">
      <w:pPr>
        <w:autoSpaceDE w:val="0"/>
        <w:autoSpaceDN w:val="0"/>
        <w:adjustRightInd w:val="0"/>
        <w:spacing w:after="0" w:line="240" w:lineRule="auto"/>
        <w:jc w:val="both"/>
        <w:rPr>
          <w:rFonts w:ascii="Times New Roman" w:eastAsia="Times New Roman" w:hAnsi="Times New Roman"/>
          <w:sz w:val="24"/>
          <w:szCs w:val="24"/>
          <w:lang w:eastAsia="ru-RU"/>
        </w:rPr>
      </w:pPr>
    </w:p>
    <w:p w:rsidR="0006275C" w:rsidRDefault="0006275C" w:rsidP="0006275C">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Интенсивность выполнения работ – с 8:00 до 17:00 при 5-дневной рабочей неделе. Увеличение продолжительности рабочего дня и недели по согласованию с Заказчиком. </w:t>
      </w:r>
    </w:p>
    <w:p w:rsidR="0006275C" w:rsidRDefault="0006275C" w:rsidP="0006275C">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Экологические мероприятия – в соответствии с законодательными и нормативными правовыми актами РФ, а также предписаниями надзорных органов.</w:t>
      </w:r>
    </w:p>
    <w:p w:rsidR="0006275C" w:rsidRDefault="0006275C" w:rsidP="0006275C">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Работы должны выполняться в соответствии с требованиями энергетической эффективности в отношении товаров, используемых для создания элементов конструкций зданий, строений, сооружений, в том числе инженерных систем </w:t>
      </w:r>
      <w:proofErr w:type="spellStart"/>
      <w:r>
        <w:rPr>
          <w:rFonts w:ascii="Times New Roman" w:eastAsia="Times New Roman" w:hAnsi="Times New Roman"/>
          <w:sz w:val="24"/>
          <w:szCs w:val="24"/>
          <w:lang w:eastAsia="ru-RU"/>
        </w:rPr>
        <w:t>ресурсоснабжения</w:t>
      </w:r>
      <w:proofErr w:type="spellEnd"/>
      <w:r>
        <w:rPr>
          <w:rFonts w:ascii="Times New Roman" w:eastAsia="Times New Roman" w:hAnsi="Times New Roman"/>
          <w:sz w:val="24"/>
          <w:szCs w:val="24"/>
          <w:lang w:eastAsia="ru-RU"/>
        </w:rPr>
        <w:t>, влияющих на энергетическую эффективность зданий, строений, сооружений (Приказ Министерства экономического развития РФ от 04.06.2010 г. № 229).</w:t>
      </w: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b/>
          <w:color w:val="000000"/>
          <w:sz w:val="24"/>
          <w:szCs w:val="24"/>
          <w:lang w:eastAsia="ru-RU"/>
        </w:rPr>
      </w:pP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b/>
          <w:color w:val="000000"/>
          <w:sz w:val="24"/>
          <w:szCs w:val="24"/>
          <w:lang w:eastAsia="ru-RU"/>
        </w:rPr>
      </w:pPr>
      <w:r>
        <w:rPr>
          <w:rFonts w:ascii="Times New Roman" w:eastAsia="Times New Roman" w:hAnsi="Times New Roman"/>
          <w:b/>
          <w:color w:val="000000"/>
          <w:sz w:val="24"/>
          <w:szCs w:val="24"/>
          <w:lang w:eastAsia="ru-RU"/>
        </w:rPr>
        <w:t>Требования к объемам выполненных работ</w:t>
      </w: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b/>
          <w:color w:val="000000"/>
          <w:sz w:val="24"/>
          <w:szCs w:val="24"/>
          <w:lang w:eastAsia="ru-RU"/>
        </w:rPr>
      </w:pPr>
      <w:r>
        <w:rPr>
          <w:rFonts w:ascii="Times New Roman" w:eastAsia="Times New Roman" w:hAnsi="Times New Roman"/>
          <w:sz w:val="24"/>
          <w:szCs w:val="24"/>
          <w:lang w:eastAsia="ru-RU"/>
        </w:rPr>
        <w:t>Работы должны быть выполнены в соответствии с ведомостью объемов работ</w:t>
      </w: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b/>
          <w:color w:val="000000"/>
          <w:sz w:val="24"/>
          <w:szCs w:val="24"/>
          <w:lang w:eastAsia="ru-RU"/>
        </w:rPr>
      </w:pPr>
    </w:p>
    <w:tbl>
      <w:tblPr>
        <w:tblW w:w="9405" w:type="dxa"/>
        <w:tblInd w:w="93" w:type="dxa"/>
        <w:tblLook w:val="04A0" w:firstRow="1" w:lastRow="0" w:firstColumn="1" w:lastColumn="0" w:noHBand="0" w:noVBand="1"/>
      </w:tblPr>
      <w:tblGrid>
        <w:gridCol w:w="473"/>
        <w:gridCol w:w="4163"/>
        <w:gridCol w:w="1900"/>
        <w:gridCol w:w="1309"/>
        <w:gridCol w:w="1560"/>
      </w:tblGrid>
      <w:tr w:rsidR="0006275C" w:rsidTr="0006275C">
        <w:trPr>
          <w:trHeight w:val="70"/>
        </w:trPr>
        <w:tc>
          <w:tcPr>
            <w:tcW w:w="473" w:type="dxa"/>
            <w:tcBorders>
              <w:top w:val="single" w:sz="4" w:space="0" w:color="auto"/>
              <w:left w:val="single" w:sz="4" w:space="0" w:color="auto"/>
              <w:bottom w:val="single" w:sz="4" w:space="0" w:color="auto"/>
              <w:right w:val="single" w:sz="4" w:space="0" w:color="auto"/>
            </w:tcBorders>
            <w:vAlign w:val="center"/>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proofErr w:type="spellStart"/>
            <w:r>
              <w:rPr>
                <w:rFonts w:ascii="Times New Roman" w:eastAsia="Times New Roman" w:hAnsi="Times New Roman"/>
                <w:sz w:val="24"/>
                <w:szCs w:val="24"/>
                <w:lang w:eastAsia="ru-RU"/>
              </w:rPr>
              <w:t>пп</w:t>
            </w:r>
            <w:proofErr w:type="spellEnd"/>
          </w:p>
        </w:tc>
        <w:tc>
          <w:tcPr>
            <w:tcW w:w="4163" w:type="dxa"/>
            <w:tcBorders>
              <w:top w:val="single" w:sz="4" w:space="0" w:color="auto"/>
              <w:left w:val="nil"/>
              <w:bottom w:val="nil"/>
              <w:right w:val="single" w:sz="4" w:space="0" w:color="auto"/>
            </w:tcBorders>
            <w:vAlign w:val="center"/>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Наименование</w:t>
            </w:r>
          </w:p>
        </w:tc>
        <w:tc>
          <w:tcPr>
            <w:tcW w:w="1900" w:type="dxa"/>
            <w:tcBorders>
              <w:top w:val="single" w:sz="4" w:space="0" w:color="auto"/>
              <w:left w:val="nil"/>
              <w:bottom w:val="single" w:sz="4" w:space="0" w:color="auto"/>
              <w:right w:val="single" w:sz="4" w:space="0" w:color="auto"/>
            </w:tcBorders>
            <w:vAlign w:val="center"/>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Ед. изм.</w:t>
            </w:r>
          </w:p>
        </w:tc>
        <w:tc>
          <w:tcPr>
            <w:tcW w:w="1309" w:type="dxa"/>
            <w:tcBorders>
              <w:top w:val="single" w:sz="4" w:space="0" w:color="auto"/>
              <w:left w:val="nil"/>
              <w:bottom w:val="single" w:sz="4" w:space="0" w:color="auto"/>
              <w:right w:val="single" w:sz="4" w:space="0" w:color="auto"/>
            </w:tcBorders>
            <w:vAlign w:val="center"/>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Кол.</w:t>
            </w:r>
          </w:p>
        </w:tc>
        <w:tc>
          <w:tcPr>
            <w:tcW w:w="1560" w:type="dxa"/>
            <w:tcBorders>
              <w:top w:val="single" w:sz="4" w:space="0" w:color="auto"/>
              <w:left w:val="nil"/>
              <w:bottom w:val="single" w:sz="4" w:space="0" w:color="auto"/>
              <w:right w:val="single" w:sz="4" w:space="0" w:color="auto"/>
            </w:tcBorders>
            <w:noWrap/>
            <w:vAlign w:val="center"/>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Примечание</w:t>
            </w:r>
          </w:p>
        </w:tc>
      </w:tr>
      <w:tr w:rsidR="0006275C" w:rsidTr="0006275C">
        <w:trPr>
          <w:trHeight w:val="255"/>
        </w:trPr>
        <w:tc>
          <w:tcPr>
            <w:tcW w:w="473" w:type="dxa"/>
            <w:tcBorders>
              <w:top w:val="nil"/>
              <w:left w:val="single" w:sz="4" w:space="0" w:color="auto"/>
              <w:bottom w:val="nil"/>
              <w:right w:val="single" w:sz="4" w:space="0" w:color="auto"/>
            </w:tcBorders>
            <w:noWrap/>
            <w:vAlign w:val="center"/>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p>
        </w:tc>
        <w:tc>
          <w:tcPr>
            <w:tcW w:w="4163" w:type="dxa"/>
            <w:tcBorders>
              <w:top w:val="single" w:sz="4" w:space="0" w:color="auto"/>
              <w:left w:val="nil"/>
              <w:bottom w:val="nil"/>
              <w:right w:val="single" w:sz="4" w:space="0" w:color="auto"/>
            </w:tcBorders>
            <w:noWrap/>
            <w:vAlign w:val="center"/>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p>
        </w:tc>
        <w:tc>
          <w:tcPr>
            <w:tcW w:w="1900" w:type="dxa"/>
            <w:tcBorders>
              <w:top w:val="nil"/>
              <w:left w:val="nil"/>
              <w:bottom w:val="nil"/>
              <w:right w:val="single" w:sz="4" w:space="0" w:color="auto"/>
            </w:tcBorders>
            <w:noWrap/>
            <w:vAlign w:val="center"/>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c>
          <w:tcPr>
            <w:tcW w:w="1309" w:type="dxa"/>
            <w:tcBorders>
              <w:top w:val="nil"/>
              <w:left w:val="nil"/>
              <w:bottom w:val="nil"/>
              <w:right w:val="single" w:sz="4" w:space="0" w:color="auto"/>
            </w:tcBorders>
            <w:noWrap/>
            <w:vAlign w:val="center"/>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w:t>
            </w:r>
          </w:p>
        </w:tc>
        <w:tc>
          <w:tcPr>
            <w:tcW w:w="1560" w:type="dxa"/>
            <w:tcBorders>
              <w:top w:val="nil"/>
              <w:left w:val="nil"/>
              <w:bottom w:val="nil"/>
              <w:right w:val="single" w:sz="4" w:space="0" w:color="auto"/>
            </w:tcBorders>
            <w:noWrap/>
            <w:vAlign w:val="center"/>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w:t>
            </w:r>
          </w:p>
        </w:tc>
      </w:tr>
      <w:tr w:rsidR="0006275C" w:rsidTr="0006275C">
        <w:trPr>
          <w:trHeight w:val="450"/>
        </w:trPr>
        <w:tc>
          <w:tcPr>
            <w:tcW w:w="9405" w:type="dxa"/>
            <w:gridSpan w:val="5"/>
            <w:tcBorders>
              <w:top w:val="single" w:sz="4" w:space="0" w:color="auto"/>
              <w:left w:val="single" w:sz="4" w:space="0" w:color="auto"/>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xml:space="preserve">                           Раздел 1. Земляные работы</w:t>
            </w:r>
          </w:p>
        </w:tc>
      </w:tr>
      <w:tr w:rsidR="0006275C" w:rsidTr="0006275C">
        <w:trPr>
          <w:trHeight w:val="383"/>
        </w:trPr>
        <w:tc>
          <w:tcPr>
            <w:tcW w:w="9405" w:type="dxa"/>
            <w:gridSpan w:val="5"/>
            <w:tcBorders>
              <w:top w:val="single" w:sz="4" w:space="0" w:color="auto"/>
              <w:left w:val="single" w:sz="4" w:space="0" w:color="auto"/>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Срезка растительного грунта</w:t>
            </w:r>
          </w:p>
        </w:tc>
      </w:tr>
      <w:tr w:rsidR="0006275C" w:rsidTr="0006275C">
        <w:trPr>
          <w:trHeight w:val="765"/>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Разработка грунта с перемещением до 100 м группа грунтов 1</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1000 м3 грунта</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0,3695</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383"/>
        </w:trPr>
        <w:tc>
          <w:tcPr>
            <w:tcW w:w="9405" w:type="dxa"/>
            <w:gridSpan w:val="5"/>
            <w:tcBorders>
              <w:top w:val="single" w:sz="4" w:space="0" w:color="auto"/>
              <w:left w:val="single" w:sz="4" w:space="0" w:color="auto"/>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proofErr w:type="gramStart"/>
            <w:r>
              <w:rPr>
                <w:rFonts w:ascii="Times New Roman" w:eastAsia="Times New Roman" w:hAnsi="Times New Roman"/>
                <w:sz w:val="24"/>
                <w:szCs w:val="24"/>
                <w:lang w:eastAsia="ru-RU"/>
              </w:rPr>
              <w:t>Обратная</w:t>
            </w:r>
            <w:proofErr w:type="gramEnd"/>
            <w:r>
              <w:rPr>
                <w:rFonts w:ascii="Times New Roman" w:eastAsia="Times New Roman" w:hAnsi="Times New Roman"/>
                <w:sz w:val="24"/>
                <w:szCs w:val="24"/>
                <w:lang w:eastAsia="ru-RU"/>
              </w:rPr>
              <w:t xml:space="preserve"> </w:t>
            </w:r>
            <w:proofErr w:type="spellStart"/>
            <w:r>
              <w:rPr>
                <w:rFonts w:ascii="Times New Roman" w:eastAsia="Times New Roman" w:hAnsi="Times New Roman"/>
                <w:sz w:val="24"/>
                <w:szCs w:val="24"/>
                <w:lang w:eastAsia="ru-RU"/>
              </w:rPr>
              <w:t>надвижка</w:t>
            </w:r>
            <w:proofErr w:type="spellEnd"/>
            <w:r>
              <w:rPr>
                <w:rFonts w:ascii="Times New Roman" w:eastAsia="Times New Roman" w:hAnsi="Times New Roman"/>
                <w:sz w:val="24"/>
                <w:szCs w:val="24"/>
                <w:lang w:eastAsia="ru-RU"/>
              </w:rPr>
              <w:t xml:space="preserve"> для озеленения</w:t>
            </w:r>
          </w:p>
        </w:tc>
      </w:tr>
      <w:tr w:rsidR="0006275C" w:rsidTr="0006275C">
        <w:trPr>
          <w:trHeight w:val="765"/>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Разработка грунта с перемещением до 100 м группа грунтов 1</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1000 м3 грунта</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0,3695</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383"/>
        </w:trPr>
        <w:tc>
          <w:tcPr>
            <w:tcW w:w="9405" w:type="dxa"/>
            <w:gridSpan w:val="5"/>
            <w:tcBorders>
              <w:top w:val="single" w:sz="4" w:space="0" w:color="auto"/>
              <w:left w:val="single" w:sz="4" w:space="0" w:color="auto"/>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Вытесненный грунт</w:t>
            </w:r>
          </w:p>
        </w:tc>
      </w:tr>
      <w:tr w:rsidR="0006275C" w:rsidTr="0006275C">
        <w:trPr>
          <w:trHeight w:val="510"/>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Разработка грунта с перемещением до 100 м  2 группа грунтов</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1000 м3 грунта</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4,766</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383"/>
        </w:trPr>
        <w:tc>
          <w:tcPr>
            <w:tcW w:w="9405" w:type="dxa"/>
            <w:gridSpan w:val="5"/>
            <w:tcBorders>
              <w:top w:val="single" w:sz="4" w:space="0" w:color="auto"/>
              <w:left w:val="single" w:sz="4" w:space="0" w:color="auto"/>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Завоз недостающего грунта из карьера</w:t>
            </w:r>
          </w:p>
        </w:tc>
      </w:tr>
      <w:tr w:rsidR="0006275C" w:rsidTr="0006275C">
        <w:trPr>
          <w:trHeight w:val="765"/>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4</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Разработка грунта с погрузкой</w:t>
            </w:r>
            <w:proofErr w:type="gramStart"/>
            <w:r>
              <w:rPr>
                <w:rFonts w:ascii="Times New Roman" w:eastAsia="Times New Roman" w:hAnsi="Times New Roman"/>
                <w:sz w:val="24"/>
                <w:szCs w:val="24"/>
                <w:lang w:eastAsia="ru-RU"/>
              </w:rPr>
              <w:t xml:space="preserve"> ,</w:t>
            </w:r>
            <w:proofErr w:type="gramEnd"/>
            <w:r>
              <w:rPr>
                <w:rFonts w:ascii="Times New Roman" w:eastAsia="Times New Roman" w:hAnsi="Times New Roman"/>
                <w:sz w:val="24"/>
                <w:szCs w:val="24"/>
                <w:lang w:eastAsia="ru-RU"/>
              </w:rPr>
              <w:t xml:space="preserve"> группа грунтов 2</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1000 м3 грунта</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1,109384</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765"/>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Перевозка грузов  на расстояние: до 5 км I класс груза</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 груза</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1553,1376</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294"/>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Работа на отвале, группа грунтов 1</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1000 м3 грунта</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1,0984</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383"/>
        </w:trPr>
        <w:tc>
          <w:tcPr>
            <w:tcW w:w="9405" w:type="dxa"/>
            <w:gridSpan w:val="5"/>
            <w:tcBorders>
              <w:top w:val="single" w:sz="4" w:space="0" w:color="auto"/>
              <w:left w:val="single" w:sz="4" w:space="0" w:color="auto"/>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Планировка территории</w:t>
            </w:r>
          </w:p>
        </w:tc>
      </w:tr>
      <w:tr w:rsidR="0006275C" w:rsidTr="0006275C">
        <w:trPr>
          <w:trHeight w:val="765"/>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7</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Уплотнение грунта </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1000 м3 уплотненного грунта</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6,6034</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848"/>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Планировка площадей</w:t>
            </w:r>
            <w:proofErr w:type="gramStart"/>
            <w:r>
              <w:rPr>
                <w:rFonts w:ascii="Times New Roman" w:eastAsia="Times New Roman" w:hAnsi="Times New Roman"/>
                <w:sz w:val="24"/>
                <w:szCs w:val="24"/>
                <w:lang w:eastAsia="ru-RU"/>
              </w:rPr>
              <w:t xml:space="preserve"> ,</w:t>
            </w:r>
            <w:proofErr w:type="gramEnd"/>
            <w:r>
              <w:rPr>
                <w:rFonts w:ascii="Times New Roman" w:eastAsia="Times New Roman" w:hAnsi="Times New Roman"/>
                <w:sz w:val="24"/>
                <w:szCs w:val="24"/>
                <w:lang w:eastAsia="ru-RU"/>
              </w:rPr>
              <w:t xml:space="preserve"> группа грунтов 2</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1000 м</w:t>
            </w:r>
            <w:proofErr w:type="gramStart"/>
            <w:r>
              <w:rPr>
                <w:rFonts w:ascii="Times New Roman" w:eastAsia="Times New Roman" w:hAnsi="Times New Roman"/>
                <w:sz w:val="24"/>
                <w:szCs w:val="24"/>
                <w:lang w:eastAsia="ru-RU"/>
              </w:rPr>
              <w:t>2</w:t>
            </w:r>
            <w:proofErr w:type="gramEnd"/>
            <w:r>
              <w:rPr>
                <w:rFonts w:ascii="Times New Roman" w:eastAsia="Times New Roman" w:hAnsi="Times New Roman"/>
                <w:sz w:val="24"/>
                <w:szCs w:val="24"/>
                <w:lang w:eastAsia="ru-RU"/>
              </w:rPr>
              <w:t xml:space="preserve"> спланированной площади</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12,752</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383"/>
        </w:trPr>
        <w:tc>
          <w:tcPr>
            <w:tcW w:w="9405" w:type="dxa"/>
            <w:gridSpan w:val="5"/>
            <w:tcBorders>
              <w:top w:val="single" w:sz="4" w:space="0" w:color="auto"/>
              <w:left w:val="single" w:sz="4" w:space="0" w:color="auto"/>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proofErr w:type="spellStart"/>
            <w:r>
              <w:rPr>
                <w:rFonts w:ascii="Times New Roman" w:eastAsia="Times New Roman" w:hAnsi="Times New Roman"/>
                <w:sz w:val="24"/>
                <w:szCs w:val="24"/>
                <w:lang w:eastAsia="ru-RU"/>
              </w:rPr>
              <w:t>Геомембрана</w:t>
            </w:r>
            <w:proofErr w:type="spellEnd"/>
          </w:p>
        </w:tc>
      </w:tr>
      <w:tr w:rsidR="0006275C" w:rsidTr="0006275C">
        <w:trPr>
          <w:trHeight w:val="1275"/>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Устройство подстилающих и выравнивающих слоев оснований из песка</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 м3 материала основания (в плотном теле)</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1,842</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1020"/>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Устройство прослойки из нетканого синтетического материала под покрытием из сборных железобетонных плит сплошной</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1000 м</w:t>
            </w:r>
            <w:proofErr w:type="gramStart"/>
            <w:r>
              <w:rPr>
                <w:rFonts w:ascii="Times New Roman" w:eastAsia="Times New Roman" w:hAnsi="Times New Roman"/>
                <w:sz w:val="24"/>
                <w:szCs w:val="24"/>
                <w:lang w:eastAsia="ru-RU"/>
              </w:rPr>
              <w:t>2</w:t>
            </w:r>
            <w:proofErr w:type="gramEnd"/>
            <w:r>
              <w:rPr>
                <w:rFonts w:ascii="Times New Roman" w:eastAsia="Times New Roman" w:hAnsi="Times New Roman"/>
                <w:sz w:val="24"/>
                <w:szCs w:val="24"/>
                <w:lang w:eastAsia="ru-RU"/>
              </w:rPr>
              <w:t xml:space="preserve"> поверхности</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9,945</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1275"/>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11</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Устройство подстилающих и выравнивающих слоев оснований из песка</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 м3 материала основания (в плотном теле)</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0,921</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450"/>
        </w:trPr>
        <w:tc>
          <w:tcPr>
            <w:tcW w:w="9405" w:type="dxa"/>
            <w:gridSpan w:val="5"/>
            <w:tcBorders>
              <w:top w:val="single" w:sz="4" w:space="0" w:color="auto"/>
              <w:left w:val="single" w:sz="4" w:space="0" w:color="auto"/>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xml:space="preserve">                           Раздел 2. Покрытие футбольного поля (Тип I)</w:t>
            </w:r>
          </w:p>
        </w:tc>
      </w:tr>
      <w:tr w:rsidR="0006275C" w:rsidTr="0006275C">
        <w:trPr>
          <w:trHeight w:val="624"/>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12</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Устройство оснований толщиной 20 см из щебня фракции 20-40 мм.</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1000 м</w:t>
            </w:r>
            <w:proofErr w:type="gramStart"/>
            <w:r>
              <w:rPr>
                <w:rFonts w:ascii="Times New Roman" w:eastAsia="Times New Roman" w:hAnsi="Times New Roman"/>
                <w:sz w:val="24"/>
                <w:szCs w:val="24"/>
                <w:lang w:eastAsia="ru-RU"/>
              </w:rPr>
              <w:t>2</w:t>
            </w:r>
            <w:proofErr w:type="gramEnd"/>
            <w:r>
              <w:rPr>
                <w:rFonts w:ascii="Times New Roman" w:eastAsia="Times New Roman" w:hAnsi="Times New Roman"/>
                <w:sz w:val="24"/>
                <w:szCs w:val="24"/>
                <w:lang w:eastAsia="ru-RU"/>
              </w:rPr>
              <w:t xml:space="preserve"> основания</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7,14</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690"/>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13</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Устройство оснований толщиной 5 см из щебня фракции 10-20 мм.</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1000 м</w:t>
            </w:r>
            <w:proofErr w:type="gramStart"/>
            <w:r>
              <w:rPr>
                <w:rFonts w:ascii="Times New Roman" w:eastAsia="Times New Roman" w:hAnsi="Times New Roman"/>
                <w:sz w:val="24"/>
                <w:szCs w:val="24"/>
                <w:lang w:eastAsia="ru-RU"/>
              </w:rPr>
              <w:t>2</w:t>
            </w:r>
            <w:proofErr w:type="gramEnd"/>
            <w:r>
              <w:rPr>
                <w:rFonts w:ascii="Times New Roman" w:eastAsia="Times New Roman" w:hAnsi="Times New Roman"/>
                <w:sz w:val="24"/>
                <w:szCs w:val="24"/>
                <w:lang w:eastAsia="ru-RU"/>
              </w:rPr>
              <w:t xml:space="preserve"> основания</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7,14</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1275"/>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Устройство подстилающих и выравнивающих слоев оснований из отсева</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 м3 материала основания (в плотном теле)</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3,57</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846"/>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Устройство подложки для стыков из полиэстера </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 м</w:t>
            </w:r>
            <w:proofErr w:type="gramStart"/>
            <w:r>
              <w:rPr>
                <w:rFonts w:ascii="Times New Roman" w:eastAsia="Times New Roman" w:hAnsi="Times New Roman"/>
                <w:sz w:val="24"/>
                <w:szCs w:val="24"/>
                <w:lang w:eastAsia="ru-RU"/>
              </w:rPr>
              <w:t>2</w:t>
            </w:r>
            <w:proofErr w:type="gramEnd"/>
            <w:r>
              <w:rPr>
                <w:rFonts w:ascii="Times New Roman" w:eastAsia="Times New Roman" w:hAnsi="Times New Roman"/>
                <w:sz w:val="24"/>
                <w:szCs w:val="24"/>
                <w:lang w:eastAsia="ru-RU"/>
              </w:rPr>
              <w:t xml:space="preserve"> изолируемой поверхности</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7,23</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765"/>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16</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Устройство покрытий из искусственной травы c разметкой белыми линиями в объеме 65м2</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 м</w:t>
            </w:r>
            <w:proofErr w:type="gramStart"/>
            <w:r>
              <w:rPr>
                <w:rFonts w:ascii="Times New Roman" w:eastAsia="Times New Roman" w:hAnsi="Times New Roman"/>
                <w:sz w:val="24"/>
                <w:szCs w:val="24"/>
                <w:lang w:eastAsia="ru-RU"/>
              </w:rPr>
              <w:t>2</w:t>
            </w:r>
            <w:proofErr w:type="gramEnd"/>
            <w:r>
              <w:rPr>
                <w:rFonts w:ascii="Times New Roman" w:eastAsia="Times New Roman" w:hAnsi="Times New Roman"/>
                <w:sz w:val="24"/>
                <w:szCs w:val="24"/>
                <w:lang w:eastAsia="ru-RU"/>
              </w:rPr>
              <w:t xml:space="preserve"> покрытия</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71,4</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1275"/>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17</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Устройство засыпки из кварцевого песка</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 м3 материала основания (в плотном теле)</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0,8488</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450"/>
        </w:trPr>
        <w:tc>
          <w:tcPr>
            <w:tcW w:w="9405" w:type="dxa"/>
            <w:gridSpan w:val="5"/>
            <w:tcBorders>
              <w:top w:val="single" w:sz="4" w:space="0" w:color="auto"/>
              <w:left w:val="single" w:sz="4" w:space="0" w:color="auto"/>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lastRenderedPageBreak/>
              <w:t xml:space="preserve">                           Раздел 3. Покрытие беговых дорожек (Тип II)</w:t>
            </w:r>
          </w:p>
        </w:tc>
      </w:tr>
      <w:tr w:rsidR="0006275C" w:rsidTr="0006275C">
        <w:trPr>
          <w:trHeight w:val="131"/>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18</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Устройство оснований толщиной 20 см из щебня фракции 20-40 мм.</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1000 м</w:t>
            </w:r>
            <w:proofErr w:type="gramStart"/>
            <w:r>
              <w:rPr>
                <w:rFonts w:ascii="Times New Roman" w:eastAsia="Times New Roman" w:hAnsi="Times New Roman"/>
                <w:sz w:val="24"/>
                <w:szCs w:val="24"/>
                <w:lang w:eastAsia="ru-RU"/>
              </w:rPr>
              <w:t>2</w:t>
            </w:r>
            <w:proofErr w:type="gramEnd"/>
            <w:r>
              <w:rPr>
                <w:rFonts w:ascii="Times New Roman" w:eastAsia="Times New Roman" w:hAnsi="Times New Roman"/>
                <w:sz w:val="24"/>
                <w:szCs w:val="24"/>
                <w:lang w:eastAsia="ru-RU"/>
              </w:rPr>
              <w:t xml:space="preserve"> основания</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2,07</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377"/>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19</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Розлив вяжущих материалов</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1,656</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1020"/>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20</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Устройство покрытия толщиной 4 см из горячих асфальтобетонных смесей пористых крупнозернистых, плотность каменных материалов 2,5-2,9 т/м3</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1000 м</w:t>
            </w:r>
            <w:proofErr w:type="gramStart"/>
            <w:r>
              <w:rPr>
                <w:rFonts w:ascii="Times New Roman" w:eastAsia="Times New Roman" w:hAnsi="Times New Roman"/>
                <w:sz w:val="24"/>
                <w:szCs w:val="24"/>
                <w:lang w:eastAsia="ru-RU"/>
              </w:rPr>
              <w:t>2</w:t>
            </w:r>
            <w:proofErr w:type="gramEnd"/>
            <w:r>
              <w:rPr>
                <w:rFonts w:ascii="Times New Roman" w:eastAsia="Times New Roman" w:hAnsi="Times New Roman"/>
                <w:sz w:val="24"/>
                <w:szCs w:val="24"/>
                <w:lang w:eastAsia="ru-RU"/>
              </w:rPr>
              <w:t xml:space="preserve"> покрытия</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2,07</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510"/>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Устройство искусственного покрытия беговых дорожек</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1000 м</w:t>
            </w:r>
            <w:proofErr w:type="gramStart"/>
            <w:r>
              <w:rPr>
                <w:rFonts w:ascii="Times New Roman" w:eastAsia="Times New Roman" w:hAnsi="Times New Roman"/>
                <w:sz w:val="24"/>
                <w:szCs w:val="24"/>
                <w:lang w:eastAsia="ru-RU"/>
              </w:rPr>
              <w:t>2</w:t>
            </w:r>
            <w:proofErr w:type="gramEnd"/>
            <w:r>
              <w:rPr>
                <w:rFonts w:ascii="Times New Roman" w:eastAsia="Times New Roman" w:hAnsi="Times New Roman"/>
                <w:sz w:val="24"/>
                <w:szCs w:val="24"/>
                <w:lang w:eastAsia="ru-RU"/>
              </w:rPr>
              <w:t xml:space="preserve"> покрытия</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2,07</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765"/>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22</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Установка бортовых камней бетонных</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 м бортового камня</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4,24</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510"/>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Разметка беговых дорожек линией шириной 0,1 м сплошной</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км линии</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450"/>
        </w:trPr>
        <w:tc>
          <w:tcPr>
            <w:tcW w:w="9405" w:type="dxa"/>
            <w:gridSpan w:val="5"/>
            <w:tcBorders>
              <w:top w:val="single" w:sz="4" w:space="0" w:color="auto"/>
              <w:left w:val="single" w:sz="4" w:space="0" w:color="auto"/>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xml:space="preserve">                           Раздел 4. Тротуарная плитка (Тип III)</w:t>
            </w:r>
          </w:p>
        </w:tc>
      </w:tr>
      <w:tr w:rsidR="0006275C" w:rsidTr="0006275C">
        <w:trPr>
          <w:trHeight w:val="1033"/>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Устройство подстилающих и выравнивающих слоев оснований из песчано-гравийной смеси </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 м3 материала основания (в плотном теле)</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0,84</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1275"/>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25</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Устройство подстилающих и выравнивающих слоев оснований из смеси </w:t>
            </w:r>
            <w:proofErr w:type="spellStart"/>
            <w:r>
              <w:rPr>
                <w:rFonts w:ascii="Times New Roman" w:eastAsia="Times New Roman" w:hAnsi="Times New Roman"/>
                <w:sz w:val="24"/>
                <w:szCs w:val="24"/>
                <w:lang w:eastAsia="ru-RU"/>
              </w:rPr>
              <w:t>пескоцементной</w:t>
            </w:r>
            <w:proofErr w:type="spellEnd"/>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 м3 материала основания (в плотном теле)</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0,252</w:t>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639"/>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26</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Устройство покрытий из тротуарной плитки</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 м</w:t>
            </w:r>
            <w:proofErr w:type="gramStart"/>
            <w:r>
              <w:rPr>
                <w:rFonts w:ascii="Times New Roman" w:eastAsia="Times New Roman" w:hAnsi="Times New Roman"/>
                <w:sz w:val="24"/>
                <w:szCs w:val="24"/>
                <w:lang w:eastAsia="ru-RU"/>
              </w:rPr>
              <w:t>2</w:t>
            </w:r>
            <w:proofErr w:type="gramEnd"/>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84</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765"/>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27</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Установка бортовых камней бетонных </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 м бортового камня</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1,4</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450"/>
        </w:trPr>
        <w:tc>
          <w:tcPr>
            <w:tcW w:w="9405" w:type="dxa"/>
            <w:gridSpan w:val="5"/>
            <w:tcBorders>
              <w:top w:val="single" w:sz="4" w:space="0" w:color="auto"/>
              <w:left w:val="single" w:sz="4" w:space="0" w:color="auto"/>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xml:space="preserve">                           Раздел 5. Уплотненный мытый отсев (Тип IV)</w:t>
            </w:r>
          </w:p>
        </w:tc>
      </w:tr>
      <w:tr w:rsidR="0006275C" w:rsidTr="0006275C">
        <w:trPr>
          <w:trHeight w:val="1275"/>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Устройство подстилающих и выравнивающих слоев оснований из щебня</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 м3 материала основания (в плотном теле)</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1,295</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1275"/>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29</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Устройство подстилающих и выравнивающих слоев оснований из отсева толщиной 150мм</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 м3 материала основания (в плотном теле)</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3,885</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450"/>
        </w:trPr>
        <w:tc>
          <w:tcPr>
            <w:tcW w:w="9405" w:type="dxa"/>
            <w:gridSpan w:val="5"/>
            <w:tcBorders>
              <w:top w:val="single" w:sz="4" w:space="0" w:color="auto"/>
              <w:left w:val="single" w:sz="4" w:space="0" w:color="auto"/>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xml:space="preserve">                           Раздел 6. Асфальтобетонное покрытие (Тип V)</w:t>
            </w:r>
          </w:p>
        </w:tc>
      </w:tr>
      <w:tr w:rsidR="0006275C" w:rsidTr="0006275C">
        <w:trPr>
          <w:trHeight w:val="1275"/>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30</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Устройство подстилающих и выравнивающих слоев оснований из песка</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 м3 материала основания (в плотном теле)</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0,112</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794"/>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31</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Устройство оснований толщиной 15 см из щебня фракции 40-70 мм однослойных</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1000 м</w:t>
            </w:r>
            <w:proofErr w:type="gramStart"/>
            <w:r>
              <w:rPr>
                <w:rFonts w:ascii="Times New Roman" w:eastAsia="Times New Roman" w:hAnsi="Times New Roman"/>
                <w:sz w:val="24"/>
                <w:szCs w:val="24"/>
                <w:lang w:eastAsia="ru-RU"/>
              </w:rPr>
              <w:t>2</w:t>
            </w:r>
            <w:proofErr w:type="gramEnd"/>
            <w:r>
              <w:rPr>
                <w:rFonts w:ascii="Times New Roman" w:eastAsia="Times New Roman" w:hAnsi="Times New Roman"/>
                <w:sz w:val="24"/>
                <w:szCs w:val="24"/>
                <w:lang w:eastAsia="ru-RU"/>
              </w:rPr>
              <w:t xml:space="preserve"> основания</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0,112</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380"/>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32</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Розлив вяжущих материалов</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0,28</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1020"/>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33</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Устройство покрытия толщиной 6 см из горячих асфальтобетонных смесей плотных </w:t>
            </w:r>
            <w:proofErr w:type="spellStart"/>
            <w:r>
              <w:rPr>
                <w:rFonts w:ascii="Times New Roman" w:eastAsia="Times New Roman" w:hAnsi="Times New Roman"/>
                <w:sz w:val="24"/>
                <w:szCs w:val="24"/>
                <w:lang w:eastAsia="ru-RU"/>
              </w:rPr>
              <w:t>крупнозернинистых</w:t>
            </w:r>
            <w:proofErr w:type="spellEnd"/>
            <w:r>
              <w:rPr>
                <w:rFonts w:ascii="Times New Roman" w:eastAsia="Times New Roman" w:hAnsi="Times New Roman"/>
                <w:sz w:val="24"/>
                <w:szCs w:val="24"/>
                <w:lang w:eastAsia="ru-RU"/>
              </w:rPr>
              <w:t>, плотность каменных материалов 2,5-2,9 т/м3</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1000 м</w:t>
            </w:r>
            <w:proofErr w:type="gramStart"/>
            <w:r>
              <w:rPr>
                <w:rFonts w:ascii="Times New Roman" w:eastAsia="Times New Roman" w:hAnsi="Times New Roman"/>
                <w:sz w:val="24"/>
                <w:szCs w:val="24"/>
                <w:lang w:eastAsia="ru-RU"/>
              </w:rPr>
              <w:t>2</w:t>
            </w:r>
            <w:proofErr w:type="gramEnd"/>
            <w:r>
              <w:rPr>
                <w:rFonts w:ascii="Times New Roman" w:eastAsia="Times New Roman" w:hAnsi="Times New Roman"/>
                <w:sz w:val="24"/>
                <w:szCs w:val="24"/>
                <w:lang w:eastAsia="ru-RU"/>
              </w:rPr>
              <w:t xml:space="preserve"> покрытия</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0,112</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765"/>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34</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Установка бортовых камней бетонных при других видах покрытий</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 м бортового камня</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0,86</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450"/>
        </w:trPr>
        <w:tc>
          <w:tcPr>
            <w:tcW w:w="9405" w:type="dxa"/>
            <w:gridSpan w:val="5"/>
            <w:tcBorders>
              <w:top w:val="single" w:sz="4" w:space="0" w:color="auto"/>
              <w:left w:val="single" w:sz="4" w:space="0" w:color="auto"/>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xml:space="preserve">                           Раздел 7. Футбольные ворота</w:t>
            </w:r>
          </w:p>
        </w:tc>
      </w:tr>
      <w:tr w:rsidR="0006275C" w:rsidTr="0006275C">
        <w:trPr>
          <w:trHeight w:val="510"/>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35</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Устройство основания под фундаменты щебеночного</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м3 основания</w:t>
            </w:r>
          </w:p>
        </w:tc>
        <w:tc>
          <w:tcPr>
            <w:tcW w:w="1309"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0,3</w:t>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1171"/>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36</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Устройство фундаментов-столбов бетонных</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 м3 бетона, бутобетона и железобетона в деле</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0,0126</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450"/>
        </w:trPr>
        <w:tc>
          <w:tcPr>
            <w:tcW w:w="9405" w:type="dxa"/>
            <w:gridSpan w:val="5"/>
            <w:tcBorders>
              <w:top w:val="single" w:sz="4" w:space="0" w:color="auto"/>
              <w:left w:val="single" w:sz="4" w:space="0" w:color="auto"/>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xml:space="preserve">                           Раздел 8. Озеленение</w:t>
            </w:r>
          </w:p>
        </w:tc>
      </w:tr>
      <w:tr w:rsidR="0006275C" w:rsidTr="0006275C">
        <w:trPr>
          <w:trHeight w:val="510"/>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37</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Посев газонов партерных, мавританских и обыкновенных </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 м</w:t>
            </w:r>
            <w:proofErr w:type="gramStart"/>
            <w:r>
              <w:rPr>
                <w:rFonts w:ascii="Times New Roman" w:eastAsia="Times New Roman" w:hAnsi="Times New Roman"/>
                <w:sz w:val="24"/>
                <w:szCs w:val="24"/>
                <w:lang w:eastAsia="ru-RU"/>
              </w:rPr>
              <w:t>2</w:t>
            </w:r>
            <w:proofErr w:type="gramEnd"/>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1,2</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450"/>
        </w:trPr>
        <w:tc>
          <w:tcPr>
            <w:tcW w:w="9405" w:type="dxa"/>
            <w:gridSpan w:val="5"/>
            <w:tcBorders>
              <w:top w:val="single" w:sz="4" w:space="0" w:color="auto"/>
              <w:left w:val="single" w:sz="4" w:space="0" w:color="auto"/>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xml:space="preserve">                           Раздел 9. Ливневая канализация</w:t>
            </w:r>
          </w:p>
        </w:tc>
      </w:tr>
      <w:tr w:rsidR="0006275C" w:rsidTr="0006275C">
        <w:trPr>
          <w:trHeight w:val="383"/>
        </w:trPr>
        <w:tc>
          <w:tcPr>
            <w:tcW w:w="9405" w:type="dxa"/>
            <w:gridSpan w:val="5"/>
            <w:tcBorders>
              <w:top w:val="single" w:sz="4" w:space="0" w:color="auto"/>
              <w:left w:val="single" w:sz="4" w:space="0" w:color="auto"/>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Земляные работы</w:t>
            </w:r>
          </w:p>
        </w:tc>
      </w:tr>
      <w:tr w:rsidR="0006275C" w:rsidTr="0006275C">
        <w:trPr>
          <w:trHeight w:val="520"/>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38</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Разработка грунта в отвал</w:t>
            </w:r>
            <w:proofErr w:type="gramStart"/>
            <w:r>
              <w:rPr>
                <w:rFonts w:ascii="Times New Roman" w:eastAsia="Times New Roman" w:hAnsi="Times New Roman"/>
                <w:sz w:val="24"/>
                <w:szCs w:val="24"/>
                <w:lang w:eastAsia="ru-RU"/>
              </w:rPr>
              <w:t xml:space="preserve"> ,</w:t>
            </w:r>
            <w:proofErr w:type="gramEnd"/>
            <w:r>
              <w:rPr>
                <w:rFonts w:ascii="Times New Roman" w:eastAsia="Times New Roman" w:hAnsi="Times New Roman"/>
                <w:sz w:val="24"/>
                <w:szCs w:val="24"/>
                <w:lang w:eastAsia="ru-RU"/>
              </w:rPr>
              <w:t xml:space="preserve"> группа грунтов 2</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1000 м3 грунта</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0,097</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765"/>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39</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Разработка грунта  в траншеях глубиной до 2 м без креплений с откосами, группа грунтов 2</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 м3 грунта</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0,03</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540"/>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40</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Засыпка  траншей, пазух котлованов и ям, группа грунтов 2</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 м3 грунта</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0,15</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765"/>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41</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Засыпка траншей и котлованов с перемещением грунта до 5 м, группа грунтов 2</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1000 м3 грунта</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0,035</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765"/>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42</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Уплотнение грунта</w:t>
            </w:r>
            <w:proofErr w:type="gramStart"/>
            <w:r>
              <w:rPr>
                <w:rFonts w:ascii="Times New Roman" w:eastAsia="Times New Roman" w:hAnsi="Times New Roman"/>
                <w:sz w:val="24"/>
                <w:szCs w:val="24"/>
                <w:lang w:eastAsia="ru-RU"/>
              </w:rPr>
              <w:t xml:space="preserve"> ,</w:t>
            </w:r>
            <w:proofErr w:type="gramEnd"/>
            <w:r>
              <w:rPr>
                <w:rFonts w:ascii="Times New Roman" w:eastAsia="Times New Roman" w:hAnsi="Times New Roman"/>
                <w:sz w:val="24"/>
                <w:szCs w:val="24"/>
                <w:lang w:eastAsia="ru-RU"/>
              </w:rPr>
              <w:t xml:space="preserve"> группа грунтов 1-2</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 м3 уплотненного грунта</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0,35</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383"/>
        </w:trPr>
        <w:tc>
          <w:tcPr>
            <w:tcW w:w="9405" w:type="dxa"/>
            <w:gridSpan w:val="5"/>
            <w:tcBorders>
              <w:top w:val="single" w:sz="4" w:space="0" w:color="auto"/>
              <w:left w:val="single" w:sz="4" w:space="0" w:color="auto"/>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Дренажный лоток</w:t>
            </w:r>
          </w:p>
        </w:tc>
      </w:tr>
      <w:tr w:rsidR="0006275C" w:rsidTr="0006275C">
        <w:trPr>
          <w:trHeight w:val="765"/>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43</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Устройство дренажей продольных по краям поля из открытых лотков  c элементами крепежа</w:t>
            </w:r>
            <w:proofErr w:type="gramStart"/>
            <w:r>
              <w:rPr>
                <w:rFonts w:ascii="Times New Roman" w:eastAsia="Times New Roman" w:hAnsi="Times New Roman"/>
                <w:sz w:val="24"/>
                <w:szCs w:val="24"/>
                <w:lang w:eastAsia="ru-RU"/>
              </w:rPr>
              <w:t xml:space="preserve"> .</w:t>
            </w:r>
            <w:proofErr w:type="gramEnd"/>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 м дренажа</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5,31</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255"/>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44</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Монтаж </w:t>
            </w:r>
            <w:proofErr w:type="spellStart"/>
            <w:r>
              <w:rPr>
                <w:rFonts w:ascii="Times New Roman" w:eastAsia="Times New Roman" w:hAnsi="Times New Roman"/>
                <w:sz w:val="24"/>
                <w:szCs w:val="24"/>
                <w:lang w:eastAsia="ru-RU"/>
              </w:rPr>
              <w:t>пескоуловителя</w:t>
            </w:r>
            <w:proofErr w:type="spellEnd"/>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шт.</w:t>
            </w:r>
          </w:p>
        </w:tc>
        <w:tc>
          <w:tcPr>
            <w:tcW w:w="1309"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9</w:t>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1020"/>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45</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Установка металлических решеток приямков</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 металлических изделий</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1,6992</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1098"/>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46</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Устройство бетонной подготовки</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 м3 бетона, бутобетона и железобетона в деле</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0,5</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765"/>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47</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Укладка гофрированных  труб</w:t>
            </w:r>
            <w:proofErr w:type="gramStart"/>
            <w:r>
              <w:rPr>
                <w:rFonts w:ascii="Times New Roman" w:eastAsia="Times New Roman" w:hAnsi="Times New Roman"/>
                <w:sz w:val="24"/>
                <w:szCs w:val="24"/>
                <w:lang w:eastAsia="ru-RU"/>
              </w:rPr>
              <w:t xml:space="preserve">  Д</w:t>
            </w:r>
            <w:proofErr w:type="gramEnd"/>
            <w:r>
              <w:rPr>
                <w:rFonts w:ascii="Times New Roman" w:eastAsia="Times New Roman" w:hAnsi="Times New Roman"/>
                <w:sz w:val="24"/>
                <w:szCs w:val="24"/>
                <w:lang w:eastAsia="ru-RU"/>
              </w:rPr>
              <w:t>=160мм</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км трубопровода</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0,374</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765"/>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48</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Врезка в существующие сети из стальных труб стальных штуцеров (патрубков) диаметром 150 мм</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врезка</w:t>
            </w:r>
          </w:p>
        </w:tc>
        <w:tc>
          <w:tcPr>
            <w:tcW w:w="1309"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383"/>
        </w:trPr>
        <w:tc>
          <w:tcPr>
            <w:tcW w:w="9405" w:type="dxa"/>
            <w:gridSpan w:val="5"/>
            <w:tcBorders>
              <w:top w:val="single" w:sz="4" w:space="0" w:color="auto"/>
              <w:left w:val="single" w:sz="4" w:space="0" w:color="auto"/>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Резервуар для ливневых стоков</w:t>
            </w:r>
          </w:p>
        </w:tc>
      </w:tr>
      <w:tr w:rsidR="0006275C" w:rsidTr="0006275C">
        <w:trPr>
          <w:trHeight w:val="510"/>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49</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Устройство основания под трубопроводы щебеночного</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 м3 основания</w:t>
            </w:r>
          </w:p>
        </w:tc>
        <w:tc>
          <w:tcPr>
            <w:tcW w:w="1309"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5,2</w:t>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510"/>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50</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Устройство основания под трубопроводы песчаного</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 м3 основания</w:t>
            </w:r>
          </w:p>
        </w:tc>
        <w:tc>
          <w:tcPr>
            <w:tcW w:w="1309"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0,55</w:t>
            </w:r>
            <w:r>
              <w:rPr>
                <w:rFonts w:ascii="Times New Roman" w:eastAsia="Times New Roman" w:hAnsi="Times New Roman"/>
                <w:i/>
                <w:iCs/>
                <w:sz w:val="24"/>
                <w:szCs w:val="24"/>
                <w:lang w:eastAsia="ru-RU"/>
              </w:rPr>
              <w:br/>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765"/>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51</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Монтаж оборудования без механизмов на открытой площадке, масса оборудования 2 т</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шт.</w:t>
            </w:r>
          </w:p>
        </w:tc>
        <w:tc>
          <w:tcPr>
            <w:tcW w:w="1309"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255"/>
        </w:trPr>
        <w:tc>
          <w:tcPr>
            <w:tcW w:w="473" w:type="dxa"/>
            <w:tcBorders>
              <w:top w:val="nil"/>
              <w:left w:val="single" w:sz="4" w:space="0" w:color="auto"/>
              <w:bottom w:val="single" w:sz="4" w:space="0" w:color="auto"/>
              <w:right w:val="single" w:sz="4" w:space="0" w:color="auto"/>
            </w:tcBorders>
            <w:noWrap/>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52</w:t>
            </w:r>
          </w:p>
        </w:tc>
        <w:tc>
          <w:tcPr>
            <w:tcW w:w="4163" w:type="dxa"/>
            <w:tcBorders>
              <w:top w:val="nil"/>
              <w:left w:val="nil"/>
              <w:bottom w:val="single" w:sz="4" w:space="0" w:color="auto"/>
              <w:right w:val="single" w:sz="4" w:space="0" w:color="auto"/>
            </w:tcBorders>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Установка люка</w:t>
            </w:r>
          </w:p>
        </w:tc>
        <w:tc>
          <w:tcPr>
            <w:tcW w:w="1900" w:type="dxa"/>
            <w:tcBorders>
              <w:top w:val="nil"/>
              <w:left w:val="nil"/>
              <w:bottom w:val="single" w:sz="4" w:space="0" w:color="auto"/>
              <w:right w:val="single" w:sz="4" w:space="0" w:color="auto"/>
            </w:tcBorders>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шт.</w:t>
            </w:r>
          </w:p>
        </w:tc>
        <w:tc>
          <w:tcPr>
            <w:tcW w:w="1309"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p>
        </w:tc>
        <w:tc>
          <w:tcPr>
            <w:tcW w:w="1560" w:type="dxa"/>
            <w:tcBorders>
              <w:top w:val="nil"/>
              <w:left w:val="nil"/>
              <w:bottom w:val="single" w:sz="4" w:space="0" w:color="auto"/>
              <w:right w:val="single" w:sz="4" w:space="0" w:color="auto"/>
            </w:tcBorders>
            <w:noWrap/>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bl>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b/>
          <w:color w:val="000000"/>
          <w:sz w:val="24"/>
          <w:szCs w:val="24"/>
          <w:lang w:eastAsia="ru-RU"/>
        </w:rPr>
      </w:pPr>
    </w:p>
    <w:p w:rsidR="0006275C" w:rsidRDefault="0006275C" w:rsidP="0006275C">
      <w:pPr>
        <w:spacing w:after="0"/>
        <w:jc w:val="center"/>
        <w:rPr>
          <w:rFonts w:ascii="Times New Roman" w:hAnsi="Times New Roman"/>
          <w:b/>
          <w:sz w:val="24"/>
          <w:szCs w:val="24"/>
        </w:rPr>
      </w:pPr>
      <w:r>
        <w:rPr>
          <w:rFonts w:ascii="Times New Roman" w:hAnsi="Times New Roman"/>
          <w:b/>
          <w:sz w:val="24"/>
          <w:szCs w:val="24"/>
        </w:rPr>
        <w:t xml:space="preserve"> Требования соблюдения мер техники безопасности</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Обеспечение безопасных условий труда при строительстве объекта возлагается на Подрядчика.</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Необходимо выполнять работы в соответствии с требованиями проектной и рабочей документации, СНиП 12-03-2001 ч.1 и СНиП 12-04-2002 ч.2, СП 48.13330.2011, действующими законодательными и нормативными актами по технике безопасности и охране труда.</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Подрядчик несет ответственность </w:t>
      </w:r>
      <w:proofErr w:type="gramStart"/>
      <w:r>
        <w:rPr>
          <w:rFonts w:ascii="Times New Roman" w:hAnsi="Times New Roman"/>
          <w:sz w:val="24"/>
          <w:szCs w:val="24"/>
        </w:rPr>
        <w:t>за</w:t>
      </w:r>
      <w:proofErr w:type="gramEnd"/>
      <w:r>
        <w:rPr>
          <w:rFonts w:ascii="Times New Roman" w:hAnsi="Times New Roman"/>
          <w:sz w:val="24"/>
          <w:szCs w:val="24"/>
        </w:rPr>
        <w:t>:</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соблюдение техники безопасности и охрану труда;</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соблюдение правил пожарной безопасности.</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При выполнении работ с участием субподрядчиков Подрядчик осуществляет </w:t>
      </w:r>
      <w:proofErr w:type="gramStart"/>
      <w:r>
        <w:rPr>
          <w:rFonts w:ascii="Times New Roman" w:hAnsi="Times New Roman"/>
          <w:sz w:val="24"/>
          <w:szCs w:val="24"/>
        </w:rPr>
        <w:t>контроль за</w:t>
      </w:r>
      <w:proofErr w:type="gramEnd"/>
      <w:r>
        <w:rPr>
          <w:rFonts w:ascii="Times New Roman" w:hAnsi="Times New Roman"/>
          <w:sz w:val="24"/>
          <w:szCs w:val="24"/>
        </w:rPr>
        <w:t xml:space="preserve"> соблюдением требований охраны труда и координирует их деятельность по обеспечению безопасного производства работ. Для этого Подрядчику требуется выполнить следующие условия:</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перед допуском субподрядчиков на производственную территорию оформить акт-допуск;</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разработать совместно с субподрядчиками график производства работ, обеспечивающих безопасные условия труда;</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осуществлять допуск субподрядчиков на производственную территорию с учетом выполнения требований акта </w:t>
      </w:r>
      <w:proofErr w:type="gramStart"/>
      <w:r>
        <w:rPr>
          <w:rFonts w:ascii="Times New Roman" w:hAnsi="Times New Roman"/>
          <w:sz w:val="24"/>
          <w:szCs w:val="24"/>
        </w:rPr>
        <w:t>-д</w:t>
      </w:r>
      <w:proofErr w:type="gramEnd"/>
      <w:r>
        <w:rPr>
          <w:rFonts w:ascii="Times New Roman" w:hAnsi="Times New Roman"/>
          <w:sz w:val="24"/>
          <w:szCs w:val="24"/>
        </w:rPr>
        <w:t>опуска;</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разработать общие для всех организаций мероприятия охраны труда и координировать действия субподрядчиков в части выполнения этих мероприятий согласно акту-допуску и графику выполнения работ (СП 49-13330-2010).</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w:t>
      </w:r>
      <w:proofErr w:type="gramStart"/>
      <w:r>
        <w:rPr>
          <w:rFonts w:ascii="Times New Roman" w:hAnsi="Times New Roman"/>
          <w:sz w:val="24"/>
          <w:szCs w:val="24"/>
        </w:rPr>
        <w:t>Строительный объект должен соответствовать общим требованиям пожарной безопасности (ГОСТ 12.1.004-91 ССБТ Пожарная безопасность.</w:t>
      </w:r>
      <w:proofErr w:type="gramEnd"/>
      <w:r>
        <w:rPr>
          <w:rFonts w:ascii="Times New Roman" w:hAnsi="Times New Roman"/>
          <w:sz w:val="24"/>
          <w:szCs w:val="24"/>
        </w:rPr>
        <w:t xml:space="preserve"> </w:t>
      </w:r>
      <w:proofErr w:type="gramStart"/>
      <w:r>
        <w:rPr>
          <w:rFonts w:ascii="Times New Roman" w:hAnsi="Times New Roman"/>
          <w:sz w:val="24"/>
          <w:szCs w:val="24"/>
        </w:rPr>
        <w:t>Общие требования), Техническому регламенту о пожарной безопасности, а также национальным стандартам и сводам правил.</w:t>
      </w:r>
      <w:proofErr w:type="gramEnd"/>
    </w:p>
    <w:p w:rsidR="0006275C" w:rsidRDefault="0006275C" w:rsidP="0006275C">
      <w:pPr>
        <w:spacing w:after="0"/>
        <w:jc w:val="both"/>
        <w:rPr>
          <w:rFonts w:ascii="Times New Roman" w:hAnsi="Times New Roman"/>
          <w:sz w:val="24"/>
          <w:szCs w:val="24"/>
        </w:rPr>
      </w:pPr>
      <w:r>
        <w:rPr>
          <w:rFonts w:ascii="Times New Roman" w:hAnsi="Times New Roman"/>
          <w:sz w:val="24"/>
          <w:szCs w:val="24"/>
        </w:rPr>
        <w:lastRenderedPageBreak/>
        <w:t xml:space="preserve">     В случае возникновения на объекте опасных условий, вызывающих реальную угрозу жизни и здоровья работников, Подрядчик должен оповестить об этом всех участников строительства и предпринять необходимые меры для вывода людей из опасной зоны. Возобновление работ разрешается после устранения причин возникновения опасности.</w:t>
      </w:r>
    </w:p>
    <w:p w:rsidR="0006275C" w:rsidRDefault="0006275C" w:rsidP="0006275C">
      <w:pPr>
        <w:spacing w:after="0"/>
        <w:jc w:val="both"/>
        <w:rPr>
          <w:rFonts w:ascii="Times New Roman" w:hAnsi="Times New Roman"/>
          <w:sz w:val="24"/>
          <w:szCs w:val="24"/>
        </w:rPr>
      </w:pP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b/>
          <w:color w:val="000000"/>
          <w:sz w:val="24"/>
          <w:szCs w:val="24"/>
          <w:lang w:eastAsia="ru-RU"/>
        </w:rPr>
      </w:pPr>
    </w:p>
    <w:p w:rsidR="0006275C" w:rsidRDefault="0006275C" w:rsidP="0006275C">
      <w:pPr>
        <w:spacing w:after="0"/>
        <w:jc w:val="center"/>
        <w:rPr>
          <w:rFonts w:ascii="Times New Roman" w:hAnsi="Times New Roman"/>
          <w:b/>
          <w:sz w:val="24"/>
          <w:szCs w:val="24"/>
        </w:rPr>
      </w:pPr>
      <w:r>
        <w:rPr>
          <w:rFonts w:ascii="Times New Roman" w:hAnsi="Times New Roman"/>
          <w:b/>
          <w:sz w:val="24"/>
          <w:szCs w:val="24"/>
        </w:rPr>
        <w:t>Требования к оборудованию строительной площадки</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Строительная площадка принимается Подрядчиком по акту приема-передачи строительной площадки в течение 3 (трех) дней с момента подписания Контракта в соответствии с СП 48.13330.2011 и условиями Контракта. Указанный акт подписывается лицами, уполномоченными на прием и передачу строительной площадки.</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Подрядчик обязан оборудовать стройплощадку согласно проекту организации строительства, СанПиН 2.2.3.1384-03 «Гигиенические требования к организации строительного производства и строительных работ», а также выполнить следующие мероприятия:</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до начала любых работ строительную площадку и опасные зоны работ за ее пределами оградить в соответствии с требованиями рабочей документации и нормативных документов;  ограждение выполняется по всему периметру забором высотой не менее 2 м;</w:t>
      </w:r>
    </w:p>
    <w:p w:rsidR="0006275C" w:rsidRDefault="0006275C" w:rsidP="0006275C">
      <w:pPr>
        <w:spacing w:after="0"/>
        <w:jc w:val="both"/>
        <w:rPr>
          <w:rFonts w:ascii="Times New Roman" w:hAnsi="Times New Roman"/>
          <w:sz w:val="24"/>
          <w:szCs w:val="24"/>
        </w:rPr>
      </w:pPr>
      <w:proofErr w:type="gramStart"/>
      <w:r>
        <w:rPr>
          <w:rFonts w:ascii="Times New Roman" w:hAnsi="Times New Roman"/>
          <w:sz w:val="24"/>
          <w:szCs w:val="24"/>
        </w:rPr>
        <w:t>- при въезде на площадку установить логотип Заказчика, информационный щит и паспорт объекта, утвержденные Заказчиком, с указанием наименования объекта, названия Заказчика/застройщика, исполнителя работ (Подрядчика), фамилии, должности и номеров телефонов ответственного производителя работ по объекту и представителя органа государственного строительного надзора или местного самоуправления, курирующего строительство, сроков начала и окончания работ, схемы объекта;</w:t>
      </w:r>
      <w:proofErr w:type="gramEnd"/>
      <w:r>
        <w:rPr>
          <w:rFonts w:ascii="Times New Roman" w:hAnsi="Times New Roman"/>
          <w:sz w:val="24"/>
          <w:szCs w:val="24"/>
        </w:rPr>
        <w:t xml:space="preserve"> наименование и номер телефона исполнителя работ наносят, также, на щитах инвентарных ограждений мест работ вне стройплощадки, мобильных зданиях и сооружениях, крупногабаритных элементах оснастки, кабельных барабанах и т.п.</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организовать освещение территории в темное время суток;</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установить посты охраны на въезде и выезде;</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очистить стройплощадку от снега, мусора, сухой травы, порослей кустарника, бытовых и строительных отходов;</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устроить временные автодороги;</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оборудовать стройплощадку пунктами очистки и мойки колес транспортных средств на выездах;</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обеспечить за счет собственных средств точки присоединения к сетям электроснабжения, водоснабжения на весь период производства работ по настоящему Контракту и заключить договоры с </w:t>
      </w:r>
      <w:proofErr w:type="spellStart"/>
      <w:r>
        <w:rPr>
          <w:rFonts w:ascii="Times New Roman" w:hAnsi="Times New Roman"/>
          <w:sz w:val="24"/>
          <w:szCs w:val="24"/>
        </w:rPr>
        <w:t>ресурсоснабжающими</w:t>
      </w:r>
      <w:proofErr w:type="spellEnd"/>
      <w:r>
        <w:rPr>
          <w:rFonts w:ascii="Times New Roman" w:hAnsi="Times New Roman"/>
          <w:sz w:val="24"/>
          <w:szCs w:val="24"/>
        </w:rPr>
        <w:t xml:space="preserve"> организациями на поставку энергоресурсов;</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оборудовать стройплощадку установками с питьевой водой;</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установить биотуалет;</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установить специальные контейнеры для сбора бытовых и производственных отходов;</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оборудовать места складирования и хранения строительных материалов и отходов.</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Временные здания и сооружения для ну</w:t>
      </w:r>
      <w:proofErr w:type="gramStart"/>
      <w:r>
        <w:rPr>
          <w:rFonts w:ascii="Times New Roman" w:hAnsi="Times New Roman"/>
          <w:sz w:val="24"/>
          <w:szCs w:val="24"/>
        </w:rPr>
        <w:t>жд стр</w:t>
      </w:r>
      <w:proofErr w:type="gramEnd"/>
      <w:r>
        <w:rPr>
          <w:rFonts w:ascii="Times New Roman" w:hAnsi="Times New Roman"/>
          <w:sz w:val="24"/>
          <w:szCs w:val="24"/>
        </w:rPr>
        <w:t>оительства возводятся (устанавливаются) на строительной площадке специально для обеспечения строительства и после его окончания подлежат ликвидации.</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lastRenderedPageBreak/>
        <w:t xml:space="preserve">     Временные здания и сооружения, а также отдельные помещения в существующих зданиях и сооружениях, приспособленные к использованию для ну</w:t>
      </w:r>
      <w:proofErr w:type="gramStart"/>
      <w:r>
        <w:rPr>
          <w:rFonts w:ascii="Times New Roman" w:hAnsi="Times New Roman"/>
          <w:sz w:val="24"/>
          <w:szCs w:val="24"/>
        </w:rPr>
        <w:t>жд стр</w:t>
      </w:r>
      <w:proofErr w:type="gramEnd"/>
      <w:r>
        <w:rPr>
          <w:rFonts w:ascii="Times New Roman" w:hAnsi="Times New Roman"/>
          <w:sz w:val="24"/>
          <w:szCs w:val="24"/>
        </w:rPr>
        <w:t>оительства, должны соответствовать требованиям технических регламентов и действующих строительных, пожарных, санитарно-эпидемиологических норм и правил, предъявляемым к бытовым, производственным, административным и жилым зданиям, сооружениям и помещениям.</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Состав временных зданий и сооружений, размещаемых на территории строительной площадки, должен соответствовать проекту организации строительства.</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При необходимости временного использования определенных территорий, не включенных в строительную площадку, для ну</w:t>
      </w:r>
      <w:proofErr w:type="gramStart"/>
      <w:r>
        <w:rPr>
          <w:rFonts w:ascii="Times New Roman" w:hAnsi="Times New Roman"/>
          <w:sz w:val="24"/>
          <w:szCs w:val="24"/>
        </w:rPr>
        <w:t>жд стр</w:t>
      </w:r>
      <w:proofErr w:type="gramEnd"/>
      <w:r>
        <w:rPr>
          <w:rFonts w:ascii="Times New Roman" w:hAnsi="Times New Roman"/>
          <w:sz w:val="24"/>
          <w:szCs w:val="24"/>
        </w:rPr>
        <w:t>оительства, не представляющих опасности для населения и окружающей среды, режим использования, охраны (при необходимости) и уборки этих территорий определяется соглашением с владельцами этих территорий или органом местного самоуправления.</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Мероприятия по закрытию улиц, ограничению движения транспорта, изменению движения общественного транспорта, предусмотренные </w:t>
      </w:r>
      <w:proofErr w:type="spellStart"/>
      <w:r>
        <w:rPr>
          <w:rFonts w:ascii="Times New Roman" w:hAnsi="Times New Roman"/>
          <w:sz w:val="24"/>
          <w:szCs w:val="24"/>
        </w:rPr>
        <w:t>стройгенпланом</w:t>
      </w:r>
      <w:proofErr w:type="spellEnd"/>
      <w:r>
        <w:rPr>
          <w:rFonts w:ascii="Times New Roman" w:hAnsi="Times New Roman"/>
          <w:sz w:val="24"/>
          <w:szCs w:val="24"/>
        </w:rPr>
        <w:t xml:space="preserve"> и согласованные при его разработке, перед началом работ окончательно согласовываются Подрядчиком с Государственной инспекцией безопасности дорожного движения органов внутренних дел и учреждениями транспорта и связи органа местного самоуправления. После исчезновения необходимости в ограничениях указанные органы должны быть поставлены Подрядчиком в известность. </w:t>
      </w:r>
    </w:p>
    <w:p w:rsidR="0006275C" w:rsidRDefault="0006275C" w:rsidP="0006275C">
      <w:pPr>
        <w:spacing w:after="0"/>
        <w:jc w:val="center"/>
        <w:rPr>
          <w:rFonts w:ascii="Times New Roman" w:hAnsi="Times New Roman"/>
          <w:b/>
          <w:sz w:val="24"/>
          <w:szCs w:val="24"/>
        </w:rPr>
      </w:pPr>
      <w:r>
        <w:rPr>
          <w:rFonts w:ascii="Times New Roman" w:hAnsi="Times New Roman"/>
          <w:b/>
          <w:sz w:val="24"/>
          <w:szCs w:val="24"/>
        </w:rPr>
        <w:t xml:space="preserve"> Основные требования к выполнению подрядных работ</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При выполнении работ Подрядчик должен руководствоваться требованиями проектной и рабочей документации, инструкций предприятий-поставщиков материалов и оборудования, технических регламентов, органов государственного строительного и технического надзора, нормативных правовых актов, стандартов, строительных норм и правил, в том числе требованиями следующих нормативных документов:</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Градостроительный Кодекс Российской Федерации;</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ГОСТ </w:t>
      </w:r>
      <w:proofErr w:type="gramStart"/>
      <w:r>
        <w:rPr>
          <w:rFonts w:ascii="Times New Roman" w:hAnsi="Times New Roman"/>
          <w:sz w:val="24"/>
          <w:szCs w:val="24"/>
        </w:rPr>
        <w:t>Р</w:t>
      </w:r>
      <w:proofErr w:type="gramEnd"/>
      <w:r>
        <w:rPr>
          <w:rFonts w:ascii="Times New Roman" w:hAnsi="Times New Roman"/>
          <w:sz w:val="24"/>
          <w:szCs w:val="24"/>
        </w:rPr>
        <w:t xml:space="preserve"> 51872-2002 Документация исполнительная геодезическая. Правила выполнения;</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ГОСТ 52290-2004 Знаки дорожные. Общие технические требования;</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ГОСТ 12.1.004-91 ССБТ Пожарная безопасность. Общие требования;</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Технический регламент о требованиях пожарной безопасности;</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ГОСТ 12.1.046-85 ССБТ Строительство. Нормы освещения строительных площадок;</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ГОСТ 12.4.027-76 ССБТ Цвета сигнальные и знаки безопасности;</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ГОСТ </w:t>
      </w:r>
      <w:proofErr w:type="gramStart"/>
      <w:r>
        <w:rPr>
          <w:rFonts w:ascii="Times New Roman" w:hAnsi="Times New Roman"/>
          <w:sz w:val="24"/>
          <w:szCs w:val="24"/>
        </w:rPr>
        <w:t>Р</w:t>
      </w:r>
      <w:proofErr w:type="gramEnd"/>
      <w:r>
        <w:rPr>
          <w:rFonts w:ascii="Times New Roman" w:hAnsi="Times New Roman"/>
          <w:sz w:val="24"/>
          <w:szCs w:val="24"/>
        </w:rPr>
        <w:t xml:space="preserve"> ИСО 9000-2008 Система менеджмента качества. Основные положения и словарь;</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ГОСТ </w:t>
      </w:r>
      <w:proofErr w:type="gramStart"/>
      <w:r>
        <w:rPr>
          <w:rFonts w:ascii="Times New Roman" w:hAnsi="Times New Roman"/>
          <w:sz w:val="24"/>
          <w:szCs w:val="24"/>
        </w:rPr>
        <w:t>Р</w:t>
      </w:r>
      <w:proofErr w:type="gramEnd"/>
      <w:r>
        <w:rPr>
          <w:rFonts w:ascii="Times New Roman" w:hAnsi="Times New Roman"/>
          <w:sz w:val="24"/>
          <w:szCs w:val="24"/>
        </w:rPr>
        <w:t xml:space="preserve"> ИСО 9001-2008 Система менеджмента качества. Требования;</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ГОСТ </w:t>
      </w:r>
      <w:proofErr w:type="gramStart"/>
      <w:r>
        <w:rPr>
          <w:rFonts w:ascii="Times New Roman" w:hAnsi="Times New Roman"/>
          <w:sz w:val="24"/>
          <w:szCs w:val="24"/>
        </w:rPr>
        <w:t>Р</w:t>
      </w:r>
      <w:proofErr w:type="gramEnd"/>
      <w:r>
        <w:rPr>
          <w:rFonts w:ascii="Times New Roman" w:hAnsi="Times New Roman"/>
          <w:sz w:val="24"/>
          <w:szCs w:val="24"/>
        </w:rPr>
        <w:t xml:space="preserve"> ИСО 9004-2010 Система менеджмента качества. Рекомендации по улучшению деятельности;</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СП 48.13330.2011 «СНиП 12-01-2004 Организация строительства. Актуализированная редакция»;</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СП 49.13330.2010 «СНиП 12-03-2001 Часть 1. Безопасность труда в строительстве»;</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СНиП 12-04-2002 Часть 2. Безопасность труда в строительстве;</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СНиП 4.02-91 Земляные работы;</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Правила устройства и безопасной эксплуатации грузоподъемных кранов (машин);</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Правила устройства и безопасной эксплуатации грузоподъемных кранов-манипуляторов;</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Правила безопасности при работе с инструментом и приспособлениями;</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lastRenderedPageBreak/>
        <w:t>- Правила пожарной безопасности в Российской Федерации ППБ 01-03.</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В ходе выполнения работ Подрядчик обязан:</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обеспечивать </w:t>
      </w:r>
      <w:proofErr w:type="gramStart"/>
      <w:r>
        <w:rPr>
          <w:rFonts w:ascii="Times New Roman" w:hAnsi="Times New Roman"/>
          <w:sz w:val="24"/>
          <w:szCs w:val="24"/>
        </w:rPr>
        <w:t>контроль за</w:t>
      </w:r>
      <w:proofErr w:type="gramEnd"/>
      <w:r>
        <w:rPr>
          <w:rFonts w:ascii="Times New Roman" w:hAnsi="Times New Roman"/>
          <w:sz w:val="24"/>
          <w:szCs w:val="24"/>
        </w:rPr>
        <w:t xml:space="preserve"> качеством применяемых материалов;</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осуществлять производство работ и складирование материалов в границах земельного участка, отведенного под строительство в границах земельного отвода;</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осуществить в установленном порядке временные присоединения инженерных коммуникаций на период выполнения работ; </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обеспечить и содержать за свой счет инженерные коммуникации, освещение, ограждение строительной площадки, охрану объекта, а также материалов, оборудования, строительной техники и другого имущества, необходимых для строительства объекта, находящихся на строительной площадке с момента начала производства работ по Контракту до подписания акта КС-11;</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обеспечивать безопасность работ для третьих лиц и окружающей среды, выполнение требований безопасности труда, сохранности объектов культурного наследия;</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систематически осуществлять за свой счет содержание и уборку от мусора и снега строительной площадки и прилегающей непосредственно к ней территории на расстоянии не менее 5 метров; мусор и снег должны вывозиться в установленные органом местного самоуправления места и сроки;</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поддерживать в надлежащем состоянии ограждение строительной площадки и паспорт объекта в течение всего периода производства работ по настоящему Контракту;</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не допускать несанкционированное сведение древесно-кустарниковой растительности;</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не допускать выпуск воды со строительной площадки без защиты от размыва поверхности;</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выполнять обезвреживание и организацию производственных и бытовых стоков;</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выполнять работы по мелиорации и изменению существующего рельефа только в соответствии с согласованной и утвержденной проектной и рабочей документацией.</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Подрядчик обеспечивает складирование и хранение материалов и изделий в соответствии с требованиями стандартов и ТУ на эти материалы и изделия.</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Если выявлены нарушения установленных правил складирования и хранения, исполнитель работ должен немедленно их устранить. Применение неправильно складированных и хранимых материалов и изделий исполнителем работ должно быть приостановлено до решения вопроса о возможности их применения без ущерба качеству строительства с привлечением, при необходимости, представителей проектировщика и органа государственного строительного надзора. Это решение должно быть документировано.</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При производстве работ, связанных с устройством временных выемок и других препятствий на территории существующей застройки, Подрядчик обеспечивает, согласно ППР, проезд автотранспорта и проход к домам путем устройства мостов, пешеходных мостиков с поручнями, трапов по согласованию с владельцем территории. После окончания работ указанные устройства должны быть вывезены с территории.</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Места работ, а также временных проездов и проходов должны быть освещены.</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w:t>
      </w:r>
      <w:proofErr w:type="gramStart"/>
      <w:r>
        <w:rPr>
          <w:rFonts w:ascii="Times New Roman" w:hAnsi="Times New Roman"/>
          <w:sz w:val="24"/>
          <w:szCs w:val="24"/>
        </w:rPr>
        <w:t>Организационно-технологические</w:t>
      </w:r>
      <w:proofErr w:type="gramEnd"/>
      <w:r>
        <w:rPr>
          <w:rFonts w:ascii="Times New Roman" w:hAnsi="Times New Roman"/>
          <w:sz w:val="24"/>
          <w:szCs w:val="24"/>
        </w:rPr>
        <w:t xml:space="preserve"> решения следует ориентировать на максимальное сокращение неудобств, причиняемых строительными работами населению. </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Работы, связанные с вскрытием поверхности в местах расположения действующих подземных коммуникаций и сооружений, должны производиться с соблюдением </w:t>
      </w:r>
      <w:r>
        <w:rPr>
          <w:rFonts w:ascii="Times New Roman" w:hAnsi="Times New Roman"/>
          <w:sz w:val="24"/>
          <w:szCs w:val="24"/>
        </w:rPr>
        <w:lastRenderedPageBreak/>
        <w:t>специальных правил, установленных организациями, эксплуатирующими эти коммуникации, а также следующих дополнительных правил:</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в соответствии с действующими правилами охраны подземных коммуникаций Подрядчик должен заблаговременно вызвать на место работ представителей организаций, эксплуатирующих действующие подземные коммуникации и сооружения, а при их отсутствии - представителей организаций, согласовавших проектную документацию и/или органов местного самоуправления;</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прибывшим на место представителям эксплуатирующих организаций предъявляются проектная документация и вынесенные в натуру оси или габариты намеченной выемки; совместно с эксплуатирующей организацией на месте определяется (</w:t>
      </w:r>
      <w:proofErr w:type="spellStart"/>
      <w:r>
        <w:rPr>
          <w:rFonts w:ascii="Times New Roman" w:hAnsi="Times New Roman"/>
          <w:sz w:val="24"/>
          <w:szCs w:val="24"/>
        </w:rPr>
        <w:t>шурфованием</w:t>
      </w:r>
      <w:proofErr w:type="spellEnd"/>
      <w:r>
        <w:rPr>
          <w:rFonts w:ascii="Times New Roman" w:hAnsi="Times New Roman"/>
          <w:sz w:val="24"/>
          <w:szCs w:val="24"/>
        </w:rPr>
        <w:t xml:space="preserve"> или иным способом), обозначается на местности и наносится на рабочие чертежи фактическое положение действующих подземных коммуникаций и сооружений; представители эксплуатирующих организаций вручают подрядчику предписания о мерах по обеспечению сохранности действующих подземных коммуникаций и сооружений и о необходимости вызова их для освидетельствования скрытых работ и на момент обратной засыпки выемок;</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не явившиеся и не уведомившие об отсутствии на месте работ эксплуатируемых ими коммуникаций и сооружений организации вызываются повторно с одновременным уведомлением об этом органов местного самоуправления, которые принимают решение о дальнейших действиях в случае повторной неявки представителей указанных организаций; до принятия соответствующего решения приступать к работам нельзя;</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вскрытые коммуникации должны быть подвешены или закреплены другим способом и защищены от повреждений; состояние подвесок и защитных устрой</w:t>
      </w:r>
      <w:proofErr w:type="gramStart"/>
      <w:r>
        <w:rPr>
          <w:rFonts w:ascii="Times New Roman" w:hAnsi="Times New Roman"/>
          <w:sz w:val="24"/>
          <w:szCs w:val="24"/>
        </w:rPr>
        <w:t>ств сл</w:t>
      </w:r>
      <w:proofErr w:type="gramEnd"/>
      <w:r>
        <w:rPr>
          <w:rFonts w:ascii="Times New Roman" w:hAnsi="Times New Roman"/>
          <w:sz w:val="24"/>
          <w:szCs w:val="24"/>
        </w:rPr>
        <w:t>едует систематически проверять и приводить в порядок; меры по защите коммуникаций должны быть описаны в ППР и согласованы с владельцем коммуникаций;</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при обнаружении не указанных предварительно подземных коммуникаций и сооружений работы должны быть приостановлены, а на место работ должны быть вызваны представители эксплуатирующих организаций, проектной организации, Заказчика; в случае, если владелец неизвестной коммуникации не выявлен, вызывается представитель органа местного самоуправления, который принимает решение о привлечении необходимых служб; при необходимости в проектную документацию должны быть внесены изменения в установленном порядке, с проведением повторных согласований.</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При строительстве объекта Подрядчик:</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ведет с момента начала работ и до их завершения общий журнал работ (формы КС-6) и журнал учета выполненных работ (формы КС-6а). Каждая запись в журнале подписывается Подрядчиком. В журнале отражается весь ход фактического производства работ, а также все факты и обстоятельства, связанные с производством работ.</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xml:space="preserve">- </w:t>
      </w:r>
      <w:proofErr w:type="gramStart"/>
      <w:r>
        <w:rPr>
          <w:rFonts w:ascii="Times New Roman" w:hAnsi="Times New Roman"/>
          <w:sz w:val="24"/>
          <w:szCs w:val="24"/>
        </w:rPr>
        <w:t>в</w:t>
      </w:r>
      <w:proofErr w:type="gramEnd"/>
      <w:r>
        <w:rPr>
          <w:rFonts w:ascii="Times New Roman" w:hAnsi="Times New Roman"/>
          <w:sz w:val="24"/>
          <w:szCs w:val="24"/>
        </w:rPr>
        <w:t xml:space="preserve">едет при производстве всех видов работ хронологический </w:t>
      </w:r>
      <w:proofErr w:type="spellStart"/>
      <w:r>
        <w:rPr>
          <w:rFonts w:ascii="Times New Roman" w:hAnsi="Times New Roman"/>
          <w:sz w:val="24"/>
          <w:szCs w:val="24"/>
        </w:rPr>
        <w:t>фотожурнал</w:t>
      </w:r>
      <w:proofErr w:type="spellEnd"/>
      <w:r>
        <w:rPr>
          <w:rFonts w:ascii="Times New Roman" w:hAnsi="Times New Roman"/>
          <w:sz w:val="24"/>
          <w:szCs w:val="24"/>
        </w:rPr>
        <w:t xml:space="preserve"> в электронном виде, при этом ведет отдельный </w:t>
      </w:r>
      <w:proofErr w:type="spellStart"/>
      <w:r>
        <w:rPr>
          <w:rFonts w:ascii="Times New Roman" w:hAnsi="Times New Roman"/>
          <w:sz w:val="24"/>
          <w:szCs w:val="24"/>
        </w:rPr>
        <w:t>фотожурнал</w:t>
      </w:r>
      <w:proofErr w:type="spellEnd"/>
      <w:r>
        <w:rPr>
          <w:rFonts w:ascii="Times New Roman" w:hAnsi="Times New Roman"/>
          <w:sz w:val="24"/>
          <w:szCs w:val="24"/>
        </w:rPr>
        <w:t xml:space="preserve"> на скрытые работы. Все фотодокументы, подготовленные во исполнение настоящего абзаца, передаются в электронном виде Заказчику одновременно с исполнительной документацией.</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исполняет указания Заказчика, представителей авторского и государственного строительного надзора, не противоречащие условиям Контракта.</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lastRenderedPageBreak/>
        <w:t xml:space="preserve">- определяет и обеспечивает за счет собственных средств точки присоединения к сетям электроснабжения, водоснабжения на период производства работ, в соответствии с ППР и согласовывает с Заказчиком. </w:t>
      </w:r>
    </w:p>
    <w:p w:rsidR="0006275C" w:rsidRDefault="0006275C" w:rsidP="0006275C">
      <w:pPr>
        <w:spacing w:after="0"/>
        <w:jc w:val="both"/>
        <w:rPr>
          <w:rFonts w:ascii="Times New Roman" w:hAnsi="Times New Roman"/>
          <w:sz w:val="24"/>
          <w:szCs w:val="24"/>
        </w:rPr>
      </w:pPr>
      <w:r>
        <w:rPr>
          <w:rFonts w:ascii="Times New Roman" w:hAnsi="Times New Roman"/>
          <w:sz w:val="24"/>
          <w:szCs w:val="24"/>
        </w:rPr>
        <w:t>- самостоятельно согласовывает с соответствующими организациями производство земляных работ, необходимых для строительства Объекта, в том числе земляных работ, связанных со вскрытием или пересечением подземных коммуникаций. При этом затраты Подрядчика, связанные со вскрытием, врезкой, переносом подземных коммуникаций, предусмотренные проектной и рабочей  документацией, входят в цену Контракта. Для исполнения настоящего требования, при необходимости,  Заказчик выдает Подрядчику доверенность.</w:t>
      </w:r>
    </w:p>
    <w:p w:rsidR="0006275C" w:rsidRDefault="0006275C" w:rsidP="0006275C">
      <w:pPr>
        <w:spacing w:after="0"/>
        <w:jc w:val="both"/>
        <w:rPr>
          <w:rFonts w:ascii="Times New Roman" w:hAnsi="Times New Roman"/>
          <w:sz w:val="24"/>
          <w:szCs w:val="24"/>
        </w:rPr>
      </w:pPr>
    </w:p>
    <w:p w:rsidR="0006275C" w:rsidRDefault="0006275C" w:rsidP="0006275C">
      <w:pPr>
        <w:spacing w:after="0" w:line="240" w:lineRule="auto"/>
        <w:jc w:val="both"/>
        <w:rPr>
          <w:rFonts w:ascii="Times New Roman" w:eastAsia="Times New Roman" w:hAnsi="Times New Roman"/>
          <w:sz w:val="24"/>
          <w:szCs w:val="24"/>
          <w:lang w:eastAsia="ru-RU"/>
        </w:rPr>
      </w:pPr>
    </w:p>
    <w:p w:rsidR="0006275C" w:rsidRDefault="0006275C" w:rsidP="0006275C">
      <w:pPr>
        <w:tabs>
          <w:tab w:val="left" w:pos="540"/>
        </w:tabs>
        <w:spacing w:after="0" w:line="240" w:lineRule="auto"/>
        <w:jc w:val="center"/>
        <w:rPr>
          <w:rFonts w:ascii="Times New Roman" w:eastAsia="Times New Roman" w:hAnsi="Times New Roman"/>
          <w:sz w:val="24"/>
          <w:szCs w:val="24"/>
          <w:lang w:eastAsia="ru-RU"/>
        </w:rPr>
      </w:pPr>
      <w:r>
        <w:rPr>
          <w:rFonts w:ascii="Times New Roman" w:eastAsia="Times New Roman" w:hAnsi="Times New Roman"/>
          <w:b/>
          <w:color w:val="000000"/>
          <w:sz w:val="24"/>
          <w:szCs w:val="24"/>
          <w:lang w:eastAsia="ru-RU"/>
        </w:rPr>
        <w:t>Условия выполнения работ</w:t>
      </w:r>
    </w:p>
    <w:p w:rsidR="0006275C" w:rsidRDefault="0006275C" w:rsidP="0006275C">
      <w:pPr>
        <w:tabs>
          <w:tab w:val="left" w:pos="540"/>
        </w:tabs>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ab/>
        <w:t>Работы выполняются иждивением Подрядчика - из его материалов, его силами и средствами и/или силами и средствами привлеченных им субподрядчиков.</w:t>
      </w: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Закрепление приказом ответственного лица от Подрядчика при выполнении работ на конкретном объекте и за решение всех вопросов, возникающих в процессе производства работ. Надлежаще заверенная копия приказа предоставляется Заказчику в течение 5 (пяти) рабочих дней с момента заключения контракта.</w:t>
      </w: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Обеспечение производства и качества выполнения работ в соответствии с требованиями действующих норм и правил, техническими условиями, устанавливаемыми в отношении данного вида работ.</w:t>
      </w: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Все используемые в рамках исполнения контракта материалы должны иметь сертификаты качества и соответствия.</w:t>
      </w: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Сдача результатов работы Заказчику в установленный срок.</w:t>
      </w: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Оперативное информирование Заказчика о проблемах, выявленных в процессе выполнения работ.</w:t>
      </w: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Обеспечение беспрепятственного контроля Заказчиком за производством всех видов работ в течение всего срока действия контракта.</w:t>
      </w: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Немедленное извещение Заказчика, путем направления уведомления в письменной форме, и до получения от него указаний приостановить работы при обнаружении обстоятельств, угрожающих положительным результатам и качеству выполняемой работы либо создающих невозможность ее завершения в срок.</w:t>
      </w: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Исполнение полученных в ходе выполнения работ указаний Заказчика, если такие указания не противоречат условиям контракта, характеру выполняемых работ и не представляют собой вмешательства в оперативно-хозяйственную деятельность Подрядчика.</w:t>
      </w: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При исполнении контракта Заказчик не предоставляет Подрядчику бытовые, складские и иные помещения, не обеспечивает сохранность материалов и оборудования.</w:t>
      </w: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Работы по осуществлению деятельности по монтажу, техническому обслуживанию и ремонту средств обеспечения пожарной безопасности зданий и сооружений должны осуществляться в соответствии с требованиями действующего законодательства Российской Федерации.</w:t>
      </w:r>
    </w:p>
    <w:p w:rsidR="0006275C" w:rsidRDefault="0006275C" w:rsidP="0006275C">
      <w:pPr>
        <w:widowControl w:val="0"/>
        <w:autoSpaceDE w:val="0"/>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При выполнении работ Подрядчик:</w:t>
      </w:r>
    </w:p>
    <w:p w:rsidR="0006275C" w:rsidRDefault="0006275C" w:rsidP="0006275C">
      <w:pPr>
        <w:pStyle w:val="a7"/>
        <w:ind w:firstLine="567"/>
        <w:jc w:val="both"/>
        <w:rPr>
          <w:rFonts w:ascii="Times New Roman" w:hAnsi="Times New Roman"/>
        </w:rPr>
      </w:pPr>
      <w:r>
        <w:rPr>
          <w:rFonts w:ascii="Times New Roman" w:hAnsi="Times New Roman"/>
        </w:rPr>
        <w:t xml:space="preserve">1. </w:t>
      </w:r>
      <w:proofErr w:type="gramStart"/>
      <w:r>
        <w:rPr>
          <w:rFonts w:ascii="Times New Roman" w:hAnsi="Times New Roman"/>
        </w:rPr>
        <w:t>На основании и в соответствии с переданной Заказчиком проектной и рабочей документацией в течение 10 дней после заключения Контракта разрабатывает  организационно-технологическую документацию (проект производства работ), регламентирующую технологию отельных видов работ с целью обеспечения их надлежащего качества, в том числе включающую технологические карты, проект организации движения строительной техники и механизмов на объекте, график производства отдельных видов работ в соответствии с приложением</w:t>
      </w:r>
      <w:proofErr w:type="gramEnd"/>
      <w:r>
        <w:rPr>
          <w:rFonts w:ascii="Times New Roman" w:hAnsi="Times New Roman"/>
        </w:rPr>
        <w:t xml:space="preserve"> №</w:t>
      </w:r>
      <w:proofErr w:type="gramStart"/>
      <w:r>
        <w:rPr>
          <w:rFonts w:ascii="Times New Roman" w:hAnsi="Times New Roman"/>
        </w:rPr>
        <w:t xml:space="preserve">2 к Контракту, </w:t>
      </w:r>
      <w:r>
        <w:rPr>
          <w:rFonts w:ascii="Times New Roman" w:hAnsi="Times New Roman"/>
        </w:rPr>
        <w:lastRenderedPageBreak/>
        <w:t xml:space="preserve">проектные решения по </w:t>
      </w:r>
      <w:proofErr w:type="spellStart"/>
      <w:r>
        <w:rPr>
          <w:rFonts w:ascii="Times New Roman" w:hAnsi="Times New Roman"/>
        </w:rPr>
        <w:t>ресурсоснабжению</w:t>
      </w:r>
      <w:proofErr w:type="spellEnd"/>
      <w:r>
        <w:rPr>
          <w:rFonts w:ascii="Times New Roman" w:hAnsi="Times New Roman"/>
        </w:rPr>
        <w:t xml:space="preserve"> строительной площадки, согласованные в установленном порядке в соответствии с нормативными актами, определяющие потребность в ресурсах.</w:t>
      </w:r>
      <w:proofErr w:type="gramEnd"/>
      <w:r>
        <w:rPr>
          <w:rFonts w:ascii="Times New Roman" w:hAnsi="Times New Roman"/>
        </w:rPr>
        <w:t xml:space="preserve"> При наличии замечаний Заказчика </w:t>
      </w:r>
      <w:r>
        <w:rPr>
          <w:rFonts w:ascii="Times New Roman" w:hAnsi="Times New Roman"/>
          <w:sz w:val="22"/>
          <w:szCs w:val="22"/>
        </w:rPr>
        <w:t xml:space="preserve">вносит изменения в разработанную документацию </w:t>
      </w:r>
      <w:r>
        <w:rPr>
          <w:rFonts w:ascii="Times New Roman" w:hAnsi="Times New Roman"/>
        </w:rPr>
        <w:t>в сроки, установленные Заказчиком.</w:t>
      </w:r>
    </w:p>
    <w:p w:rsidR="0006275C" w:rsidRDefault="0006275C" w:rsidP="0006275C">
      <w:pPr>
        <w:spacing w:after="0" w:line="240" w:lineRule="auto"/>
        <w:ind w:firstLine="567"/>
        <w:jc w:val="both"/>
        <w:rPr>
          <w:rFonts w:ascii="Times New Roman" w:hAnsi="Times New Roman"/>
          <w:sz w:val="24"/>
          <w:szCs w:val="24"/>
        </w:rPr>
      </w:pPr>
      <w:r>
        <w:rPr>
          <w:rFonts w:ascii="Times New Roman" w:hAnsi="Times New Roman"/>
          <w:sz w:val="24"/>
          <w:szCs w:val="24"/>
        </w:rPr>
        <w:t xml:space="preserve">2. Уведомляет Заказчика в письменной форме о привлечении к выполнению работ по Контракту субподрядчиков, с предоставлением их наименований, почтовых реквизитов, заверенных копий свидетельств о регистрации, постановке на учет в налоговом органе, СРО, приказов о назначении уполномоченных лиц по производству работ и строительному контролю. Данные о субподрядных организациях и их уполномоченных лицах заносятся в общий журнал работ в таблицу «Другие лица, осуществляющие строительство, их уполномоченные лица» </w:t>
      </w:r>
      <w:proofErr w:type="gramStart"/>
      <w:r>
        <w:rPr>
          <w:rFonts w:ascii="Times New Roman" w:hAnsi="Times New Roman"/>
          <w:sz w:val="24"/>
          <w:szCs w:val="24"/>
        </w:rPr>
        <w:t>и(</w:t>
      </w:r>
      <w:proofErr w:type="gramEnd"/>
      <w:r>
        <w:rPr>
          <w:rFonts w:ascii="Times New Roman" w:hAnsi="Times New Roman"/>
          <w:sz w:val="24"/>
          <w:szCs w:val="24"/>
        </w:rPr>
        <w:t>или) в специальные журналы работ.</w:t>
      </w:r>
    </w:p>
    <w:p w:rsidR="0006275C" w:rsidRDefault="0006275C" w:rsidP="0006275C">
      <w:pPr>
        <w:spacing w:after="0" w:line="240" w:lineRule="auto"/>
        <w:ind w:firstLine="567"/>
        <w:jc w:val="both"/>
        <w:rPr>
          <w:rFonts w:ascii="Times New Roman" w:hAnsi="Times New Roman"/>
          <w:sz w:val="24"/>
          <w:szCs w:val="24"/>
        </w:rPr>
      </w:pPr>
      <w:r>
        <w:rPr>
          <w:rFonts w:ascii="Times New Roman" w:hAnsi="Times New Roman"/>
          <w:sz w:val="24"/>
          <w:szCs w:val="24"/>
        </w:rPr>
        <w:t>3. Представляет Заказчику в течение 4-х дней с момента подписания Контракта общий журнал работ и специальные журналы, в которых с момента начала работ на Объекте до завершения его строительством ведется учет выполненных работ.</w:t>
      </w:r>
    </w:p>
    <w:p w:rsidR="0006275C" w:rsidRDefault="0006275C" w:rsidP="0006275C">
      <w:pPr>
        <w:spacing w:after="0" w:line="240" w:lineRule="auto"/>
        <w:ind w:firstLine="567"/>
        <w:jc w:val="both"/>
        <w:rPr>
          <w:rFonts w:ascii="Times New Roman" w:hAnsi="Times New Roman"/>
          <w:color w:val="000000"/>
          <w:sz w:val="24"/>
          <w:szCs w:val="24"/>
          <w:shd w:val="clear" w:color="auto" w:fill="FFFFFF"/>
        </w:rPr>
      </w:pPr>
      <w:r>
        <w:rPr>
          <w:rFonts w:ascii="Times New Roman" w:hAnsi="Times New Roman"/>
          <w:sz w:val="24"/>
          <w:szCs w:val="24"/>
        </w:rPr>
        <w:t xml:space="preserve">Предоставляет Заказчику в течение 4-х дней с момента подписания Контракта приказы о назначении уполномоченных представителей по вопросам производства работ, осуществлению строительного контроля, подписанию актов </w:t>
      </w:r>
      <w:r>
        <w:rPr>
          <w:rFonts w:ascii="Times New Roman" w:hAnsi="Times New Roman"/>
          <w:color w:val="000000"/>
          <w:sz w:val="24"/>
          <w:szCs w:val="24"/>
          <w:shd w:val="clear" w:color="auto" w:fill="FFFFFF"/>
        </w:rPr>
        <w:t>освидетельствования выполненных работ, конструкций, участков сетей инженерно-технического обеспечения.</w:t>
      </w:r>
    </w:p>
    <w:p w:rsidR="0006275C" w:rsidRDefault="0006275C" w:rsidP="0006275C">
      <w:pPr>
        <w:spacing w:after="0" w:line="240" w:lineRule="auto"/>
        <w:ind w:firstLine="567"/>
        <w:jc w:val="both"/>
        <w:rPr>
          <w:rFonts w:ascii="Times New Roman" w:hAnsi="Times New Roman"/>
          <w:sz w:val="24"/>
          <w:szCs w:val="24"/>
        </w:rPr>
      </w:pPr>
      <w:r>
        <w:rPr>
          <w:rFonts w:ascii="Times New Roman" w:hAnsi="Times New Roman"/>
          <w:sz w:val="24"/>
          <w:szCs w:val="24"/>
        </w:rPr>
        <w:t xml:space="preserve">4. Готовит </w:t>
      </w:r>
      <w:proofErr w:type="gramStart"/>
      <w:r>
        <w:rPr>
          <w:rFonts w:ascii="Times New Roman" w:hAnsi="Times New Roman"/>
          <w:sz w:val="24"/>
          <w:szCs w:val="24"/>
        </w:rPr>
        <w:t>с выносом в натуру в соответствии с проектной документацией схему расположения разбиваемых в натуре</w:t>
      </w:r>
      <w:proofErr w:type="gramEnd"/>
      <w:r>
        <w:rPr>
          <w:rFonts w:ascii="Times New Roman" w:hAnsi="Times New Roman"/>
          <w:sz w:val="24"/>
          <w:szCs w:val="24"/>
        </w:rPr>
        <w:t xml:space="preserve"> осей зданий и сооружений, знаков закрепления этих осей и монтажных ориентиров, а также схемы расположения конструкций и их элементов относительно этих осей и ориентиров; разрабатывает схемы исходя из условия, что оси и ориентиры, разбиваемые в натуре, должны быть технологически доступными для наблюдения  при контроле точности положения элементов конструкций на всех этапах строительства; одновременно, при необходимости, корректирует имеющуюся или разрабатывает методику выполнения или контроля точности геодезических разбивочных работ, правила нанесения и закрепления монтажных ориентиров.  </w:t>
      </w:r>
    </w:p>
    <w:p w:rsidR="0006275C" w:rsidRDefault="0006275C" w:rsidP="0006275C">
      <w:pPr>
        <w:pStyle w:val="a7"/>
        <w:ind w:firstLine="567"/>
        <w:jc w:val="both"/>
        <w:rPr>
          <w:rFonts w:ascii="Times New Roman" w:hAnsi="Times New Roman"/>
        </w:rPr>
      </w:pPr>
      <w:r>
        <w:rPr>
          <w:rFonts w:ascii="Times New Roman" w:hAnsi="Times New Roman"/>
        </w:rPr>
        <w:t>5. Ведет с момента начала работ и до их завершения общий журнал работ (формы КС-6) и журнал учета выполненных работ (формы КС-6а). Каждая запись в журнале подписывается Подрядчиком. В журнале отражается весь ход фактического производства работ, а также все факты и обстоятельства, связанные с производством работ.</w:t>
      </w:r>
    </w:p>
    <w:p w:rsidR="0006275C" w:rsidRDefault="0006275C" w:rsidP="0006275C">
      <w:pPr>
        <w:pStyle w:val="a7"/>
        <w:ind w:firstLine="567"/>
        <w:jc w:val="both"/>
        <w:rPr>
          <w:rFonts w:ascii="Times New Roman" w:hAnsi="Times New Roman"/>
        </w:rPr>
      </w:pPr>
      <w:r>
        <w:rPr>
          <w:rFonts w:ascii="Times New Roman" w:hAnsi="Times New Roman"/>
        </w:rPr>
        <w:t xml:space="preserve">Ведет при производстве всех видов работ </w:t>
      </w:r>
      <w:proofErr w:type="gramStart"/>
      <w:r>
        <w:rPr>
          <w:rFonts w:ascii="Times New Roman" w:hAnsi="Times New Roman"/>
        </w:rPr>
        <w:t>хронологический</w:t>
      </w:r>
      <w:proofErr w:type="gramEnd"/>
      <w:r>
        <w:rPr>
          <w:rFonts w:ascii="Times New Roman" w:hAnsi="Times New Roman"/>
        </w:rPr>
        <w:t xml:space="preserve"> </w:t>
      </w:r>
      <w:proofErr w:type="spellStart"/>
      <w:r>
        <w:rPr>
          <w:rFonts w:ascii="Times New Roman" w:hAnsi="Times New Roman"/>
        </w:rPr>
        <w:t>фотожурнал</w:t>
      </w:r>
      <w:proofErr w:type="spellEnd"/>
      <w:r>
        <w:rPr>
          <w:rFonts w:ascii="Times New Roman" w:hAnsi="Times New Roman"/>
        </w:rPr>
        <w:t xml:space="preserve"> в электронном виде, при этом ведет отдельный </w:t>
      </w:r>
      <w:proofErr w:type="spellStart"/>
      <w:r>
        <w:rPr>
          <w:rFonts w:ascii="Times New Roman" w:hAnsi="Times New Roman"/>
        </w:rPr>
        <w:t>фотожурнал</w:t>
      </w:r>
      <w:proofErr w:type="spellEnd"/>
      <w:r>
        <w:rPr>
          <w:rFonts w:ascii="Times New Roman" w:hAnsi="Times New Roman"/>
        </w:rPr>
        <w:t xml:space="preserve"> на скрытые работы. Все фотодокументы, подготовленные во исполнение настоящего абзаца, передаются в электронном виде Заказчику одновременно с исполнительной документацией.</w:t>
      </w:r>
    </w:p>
    <w:p w:rsidR="0006275C" w:rsidRDefault="0006275C" w:rsidP="0006275C">
      <w:pPr>
        <w:pStyle w:val="a7"/>
        <w:ind w:firstLine="567"/>
        <w:jc w:val="both"/>
        <w:rPr>
          <w:rFonts w:ascii="Times New Roman" w:hAnsi="Times New Roman"/>
        </w:rPr>
      </w:pPr>
      <w:r>
        <w:rPr>
          <w:rFonts w:ascii="Times New Roman" w:hAnsi="Times New Roman"/>
        </w:rPr>
        <w:t>6. Исполняет указания Заказчика, представителей авторского и государственного строительного надзора, не противоречащие условиям Контракта.</w:t>
      </w:r>
    </w:p>
    <w:p w:rsidR="0006275C" w:rsidRDefault="0006275C" w:rsidP="0006275C">
      <w:pPr>
        <w:pStyle w:val="a7"/>
        <w:ind w:firstLine="567"/>
        <w:jc w:val="both"/>
        <w:rPr>
          <w:rFonts w:ascii="Times New Roman" w:hAnsi="Times New Roman"/>
        </w:rPr>
      </w:pPr>
      <w:r>
        <w:rPr>
          <w:rFonts w:ascii="Times New Roman" w:hAnsi="Times New Roman"/>
        </w:rPr>
        <w:t xml:space="preserve">7. Определяет и обеспечивает за счет собственных средств точки присоединения к сетям электроснабжения, водоснабжения на период производства работ, в соответствии с ППР и согласовывает с Заказчиком. Выполняет присоединения вновь построенных коммуникаций в точках подключения в соответствии с выданными техническими условиями. </w:t>
      </w:r>
    </w:p>
    <w:p w:rsidR="0006275C" w:rsidRDefault="0006275C" w:rsidP="0006275C">
      <w:pPr>
        <w:pStyle w:val="a7"/>
        <w:ind w:firstLine="567"/>
        <w:jc w:val="both"/>
        <w:rPr>
          <w:rFonts w:ascii="Times New Roman" w:hAnsi="Times New Roman"/>
        </w:rPr>
      </w:pPr>
      <w:r>
        <w:rPr>
          <w:rFonts w:ascii="Times New Roman" w:hAnsi="Times New Roman"/>
        </w:rPr>
        <w:t xml:space="preserve">8. Самостоятельно согласовывает с соответствующими организациями производство земляных работ, необходимых для строительства Объекта, в том числе земляных работ, связанных со вскрытием или пересечением подземных коммуникаций. При этом затраты Подрядчика, связанные со вскрытием, врезкой, переносом подземных коммуникаций, предусмотренные проектной и рабочей  документацией, входят в цену Контракта. Для исполнения настоящего требования, при необходимости,  Заказчик выдает Подрядчику доверенность. </w:t>
      </w:r>
    </w:p>
    <w:p w:rsidR="0006275C" w:rsidRDefault="0006275C" w:rsidP="0006275C">
      <w:pPr>
        <w:pStyle w:val="a7"/>
        <w:ind w:firstLine="567"/>
        <w:jc w:val="both"/>
        <w:rPr>
          <w:rFonts w:ascii="Times New Roman" w:hAnsi="Times New Roman"/>
        </w:rPr>
      </w:pPr>
      <w:r>
        <w:rPr>
          <w:rFonts w:ascii="Times New Roman" w:hAnsi="Times New Roman"/>
        </w:rPr>
        <w:t xml:space="preserve">9. Получает за свой счет документы, свидетельствующие о выполнении технических условий на электро- и теплоснабжение, водоснабжение и канализацию, Разрешение на </w:t>
      </w:r>
      <w:r>
        <w:rPr>
          <w:rFonts w:ascii="Times New Roman" w:hAnsi="Times New Roman"/>
        </w:rPr>
        <w:lastRenderedPageBreak/>
        <w:t>допуск  в эксплуатацию  электр</w:t>
      </w:r>
      <w:proofErr w:type="gramStart"/>
      <w:r>
        <w:rPr>
          <w:rFonts w:ascii="Times New Roman" w:hAnsi="Times New Roman"/>
        </w:rPr>
        <w:t>о-</w:t>
      </w:r>
      <w:proofErr w:type="gramEnd"/>
      <w:r>
        <w:rPr>
          <w:rFonts w:ascii="Times New Roman" w:hAnsi="Times New Roman"/>
        </w:rPr>
        <w:t xml:space="preserve"> и </w:t>
      </w:r>
      <w:proofErr w:type="spellStart"/>
      <w:r>
        <w:rPr>
          <w:rFonts w:ascii="Times New Roman" w:hAnsi="Times New Roman"/>
        </w:rPr>
        <w:t>теплоустановок</w:t>
      </w:r>
      <w:proofErr w:type="spellEnd"/>
      <w:r>
        <w:rPr>
          <w:rFonts w:ascii="Times New Roman" w:hAnsi="Times New Roman"/>
        </w:rPr>
        <w:t xml:space="preserve"> с Актами осмотра и передает их Заказчику.</w:t>
      </w:r>
    </w:p>
    <w:p w:rsidR="0006275C" w:rsidRDefault="0006275C" w:rsidP="0006275C">
      <w:pPr>
        <w:pStyle w:val="a7"/>
        <w:ind w:firstLine="567"/>
        <w:jc w:val="both"/>
        <w:rPr>
          <w:rFonts w:ascii="Times New Roman" w:hAnsi="Times New Roman"/>
        </w:rPr>
      </w:pPr>
      <w:r>
        <w:rPr>
          <w:rFonts w:ascii="Times New Roman" w:hAnsi="Times New Roman"/>
        </w:rPr>
        <w:t>10. После проведения пусконаладочных работ на системах тепло- и водоснабжения, канализации, прочего технологического оборудования предъявляет соответствующим надзорным органам (</w:t>
      </w:r>
      <w:proofErr w:type="spellStart"/>
      <w:r>
        <w:rPr>
          <w:rFonts w:ascii="Times New Roman" w:hAnsi="Times New Roman"/>
        </w:rPr>
        <w:t>Ростехнадзор</w:t>
      </w:r>
      <w:proofErr w:type="spellEnd"/>
      <w:r>
        <w:rPr>
          <w:rFonts w:ascii="Times New Roman" w:hAnsi="Times New Roman"/>
        </w:rPr>
        <w:t xml:space="preserve">, </w:t>
      </w:r>
      <w:proofErr w:type="spellStart"/>
      <w:r>
        <w:rPr>
          <w:rFonts w:ascii="Times New Roman" w:hAnsi="Times New Roman"/>
        </w:rPr>
        <w:t>Роспотребнадзор</w:t>
      </w:r>
      <w:proofErr w:type="spellEnd"/>
      <w:r>
        <w:rPr>
          <w:rFonts w:ascii="Times New Roman" w:hAnsi="Times New Roman"/>
        </w:rPr>
        <w:t>) эти системы для освидетельствования и получения актов (освидетельствование производится за счет Подрядчика), передает указанные акты Заказчику.</w:t>
      </w:r>
    </w:p>
    <w:p w:rsidR="0006275C" w:rsidRDefault="0006275C" w:rsidP="0006275C">
      <w:pPr>
        <w:pStyle w:val="a7"/>
        <w:ind w:firstLine="567"/>
        <w:jc w:val="both"/>
        <w:rPr>
          <w:rFonts w:ascii="Times New Roman" w:hAnsi="Times New Roman"/>
        </w:rPr>
      </w:pPr>
      <w:r>
        <w:rPr>
          <w:rFonts w:ascii="Times New Roman" w:hAnsi="Times New Roman"/>
        </w:rPr>
        <w:t xml:space="preserve">11. В ходе выполнения работ Подрядчик предоставляет Заказчику  по реестру исполнительную документацию согласно проектной и рабочей документации, СНиП, СП, техническим регламентам и требованиям органов </w:t>
      </w:r>
      <w:proofErr w:type="spellStart"/>
      <w:r>
        <w:rPr>
          <w:rFonts w:ascii="Times New Roman" w:hAnsi="Times New Roman"/>
        </w:rPr>
        <w:t>госстройнадзора</w:t>
      </w:r>
      <w:proofErr w:type="spellEnd"/>
      <w:r>
        <w:rPr>
          <w:rFonts w:ascii="Times New Roman" w:hAnsi="Times New Roman"/>
        </w:rPr>
        <w:t xml:space="preserve"> и </w:t>
      </w:r>
      <w:proofErr w:type="spellStart"/>
      <w:r>
        <w:rPr>
          <w:rFonts w:ascii="Times New Roman" w:hAnsi="Times New Roman"/>
        </w:rPr>
        <w:t>Ростехнадзора</w:t>
      </w:r>
      <w:proofErr w:type="spellEnd"/>
      <w:r>
        <w:rPr>
          <w:rFonts w:ascii="Times New Roman" w:hAnsi="Times New Roman"/>
        </w:rPr>
        <w:t>.</w:t>
      </w:r>
    </w:p>
    <w:p w:rsidR="0006275C" w:rsidRDefault="0006275C" w:rsidP="0006275C">
      <w:pPr>
        <w:pStyle w:val="a7"/>
        <w:ind w:firstLine="567"/>
        <w:jc w:val="both"/>
        <w:rPr>
          <w:rFonts w:ascii="Times New Roman" w:hAnsi="Times New Roman"/>
        </w:rPr>
      </w:pPr>
      <w:r>
        <w:rPr>
          <w:rFonts w:ascii="Times New Roman" w:hAnsi="Times New Roman"/>
        </w:rPr>
        <w:t xml:space="preserve">    Исполнительная документация должна включать:</w:t>
      </w:r>
    </w:p>
    <w:p w:rsidR="0006275C" w:rsidRDefault="0006275C" w:rsidP="0006275C">
      <w:pPr>
        <w:pStyle w:val="a7"/>
        <w:ind w:firstLine="567"/>
        <w:jc w:val="both"/>
        <w:rPr>
          <w:rFonts w:ascii="Times New Roman" w:hAnsi="Times New Roman"/>
        </w:rPr>
      </w:pPr>
      <w:r>
        <w:rPr>
          <w:rFonts w:ascii="Times New Roman" w:hAnsi="Times New Roman"/>
        </w:rPr>
        <w:t>- перечень организаций, привлеченных к производству строительно-монтажных работ, с указанием видов выполняемых ими работ и фамилий инженерно-технических работников, непосредственно ответственных за выполнение этих работ; даты начала и окончания работ на объекте;</w:t>
      </w:r>
    </w:p>
    <w:p w:rsidR="0006275C" w:rsidRDefault="0006275C" w:rsidP="0006275C">
      <w:pPr>
        <w:pStyle w:val="a7"/>
        <w:ind w:firstLine="567"/>
        <w:jc w:val="both"/>
        <w:rPr>
          <w:rFonts w:ascii="Times New Roman" w:hAnsi="Times New Roman"/>
        </w:rPr>
      </w:pPr>
      <w:r>
        <w:rPr>
          <w:rFonts w:ascii="Times New Roman" w:hAnsi="Times New Roman"/>
        </w:rPr>
        <w:t>- копии свидетельств СРО всех организаций, участвующих в производстве работ, проводивших испытания, измерения и проектирование;</w:t>
      </w:r>
    </w:p>
    <w:p w:rsidR="0006275C" w:rsidRDefault="0006275C" w:rsidP="0006275C">
      <w:pPr>
        <w:pStyle w:val="a7"/>
        <w:ind w:firstLine="567"/>
        <w:jc w:val="both"/>
        <w:rPr>
          <w:rFonts w:ascii="Times New Roman" w:hAnsi="Times New Roman"/>
        </w:rPr>
      </w:pPr>
      <w:r>
        <w:rPr>
          <w:rFonts w:ascii="Times New Roman" w:hAnsi="Times New Roman"/>
        </w:rPr>
        <w:t>- копии приказов о назначении ответственных производителей работ и инженеров технического надзора;</w:t>
      </w:r>
    </w:p>
    <w:p w:rsidR="0006275C" w:rsidRDefault="0006275C" w:rsidP="0006275C">
      <w:pPr>
        <w:pStyle w:val="a7"/>
        <w:ind w:firstLine="567"/>
        <w:jc w:val="both"/>
        <w:rPr>
          <w:rFonts w:ascii="Times New Roman" w:hAnsi="Times New Roman"/>
        </w:rPr>
      </w:pPr>
      <w:proofErr w:type="gramStart"/>
      <w:r>
        <w:rPr>
          <w:rFonts w:ascii="Times New Roman" w:hAnsi="Times New Roman"/>
        </w:rPr>
        <w:t>- исполнительные чертежи с надписями о соответствии выполненных в натуре работ этому проекту (с учетом внесенных в них изменений), сделанными лицами, ответственными за производство строительно-монтажных работ; при соответствии действительных размеров, уклонов, отметок, сечений (диаметров), привязок и других геометрических параметров проектным (с установленными предельными отклонениями) на исполнительных чертежах делается запись:</w:t>
      </w:r>
      <w:proofErr w:type="gramEnd"/>
      <w:r>
        <w:rPr>
          <w:rFonts w:ascii="Times New Roman" w:hAnsi="Times New Roman"/>
        </w:rPr>
        <w:t xml:space="preserve"> «Отклонений от проекта по геометрическим параметрам нет»; </w:t>
      </w:r>
    </w:p>
    <w:p w:rsidR="0006275C" w:rsidRDefault="0006275C" w:rsidP="0006275C">
      <w:pPr>
        <w:pStyle w:val="a7"/>
        <w:ind w:firstLine="567"/>
        <w:jc w:val="both"/>
        <w:rPr>
          <w:rFonts w:ascii="Times New Roman" w:hAnsi="Times New Roman"/>
        </w:rPr>
      </w:pPr>
      <w:r>
        <w:rPr>
          <w:rFonts w:ascii="Times New Roman" w:hAnsi="Times New Roman"/>
        </w:rPr>
        <w:t>- оригиналы документов, удостоверяющих качество используемых материалов, конструкций, изделий и оборудования: сертификаты, паспорта, документы качества, сертификаты соответствия, гигиенические заключения, сертификаты о пожарной безопасности (копии должны быть заверены Подрядчиком с подписью ответственного лица с расшифровкой, указанием занимаемой должности, синей печатью);</w:t>
      </w:r>
    </w:p>
    <w:p w:rsidR="0006275C" w:rsidRDefault="0006275C" w:rsidP="0006275C">
      <w:pPr>
        <w:pStyle w:val="a7"/>
        <w:ind w:firstLine="567"/>
        <w:jc w:val="both"/>
        <w:rPr>
          <w:rFonts w:ascii="Times New Roman" w:hAnsi="Times New Roman"/>
        </w:rPr>
      </w:pPr>
      <w:r>
        <w:rPr>
          <w:rFonts w:ascii="Times New Roman" w:hAnsi="Times New Roman"/>
        </w:rPr>
        <w:t>- техническую документацию предприятий-изготовителей (паспорта на оборудование и механизмы, гарантийные талоны, инструкции, руководства (или составленная инструкция) по эксплуатации, информационные листы, свидетельства о поверке штатных измерительных приборов);</w:t>
      </w:r>
    </w:p>
    <w:p w:rsidR="0006275C" w:rsidRDefault="0006275C" w:rsidP="0006275C">
      <w:pPr>
        <w:pStyle w:val="a7"/>
        <w:ind w:firstLine="567"/>
        <w:jc w:val="both"/>
        <w:rPr>
          <w:rFonts w:ascii="Times New Roman" w:hAnsi="Times New Roman"/>
        </w:rPr>
      </w:pPr>
      <w:r>
        <w:rPr>
          <w:rFonts w:ascii="Times New Roman" w:hAnsi="Times New Roman"/>
        </w:rPr>
        <w:t>- акты освидетельствования выполненных работ и испытаний строительных конструкций;</w:t>
      </w:r>
    </w:p>
    <w:p w:rsidR="0006275C" w:rsidRDefault="0006275C" w:rsidP="0006275C">
      <w:pPr>
        <w:pStyle w:val="a7"/>
        <w:ind w:firstLine="567"/>
        <w:jc w:val="both"/>
        <w:rPr>
          <w:rFonts w:ascii="Times New Roman" w:hAnsi="Times New Roman"/>
        </w:rPr>
      </w:pPr>
      <w:r>
        <w:rPr>
          <w:rFonts w:ascii="Times New Roman" w:hAnsi="Times New Roman"/>
        </w:rPr>
        <w:t>- акты освидетельствования скрытых работ и акты промежуточной приемки ответственных конструкций;</w:t>
      </w:r>
    </w:p>
    <w:p w:rsidR="0006275C" w:rsidRDefault="0006275C" w:rsidP="0006275C">
      <w:pPr>
        <w:pStyle w:val="a7"/>
        <w:ind w:firstLine="567"/>
        <w:jc w:val="both"/>
        <w:rPr>
          <w:rFonts w:ascii="Times New Roman" w:hAnsi="Times New Roman"/>
        </w:rPr>
      </w:pPr>
      <w:r>
        <w:rPr>
          <w:rFonts w:ascii="Times New Roman" w:hAnsi="Times New Roman"/>
        </w:rPr>
        <w:t>- экспертные заключения по результатам лабораторных исследований и испытаний;</w:t>
      </w:r>
    </w:p>
    <w:p w:rsidR="0006275C" w:rsidRDefault="0006275C" w:rsidP="0006275C">
      <w:pPr>
        <w:pStyle w:val="a7"/>
        <w:ind w:firstLine="567"/>
        <w:jc w:val="both"/>
        <w:rPr>
          <w:rFonts w:ascii="Times New Roman" w:hAnsi="Times New Roman"/>
        </w:rPr>
      </w:pPr>
      <w:r>
        <w:rPr>
          <w:rFonts w:ascii="Times New Roman" w:hAnsi="Times New Roman"/>
        </w:rPr>
        <w:t>- исполнительные схемы по элементам, конструкциям и частям здания комплекса (в качестве основы для исполнительных схем и исполнительных чертежей используются рабочие чертежи);</w:t>
      </w:r>
    </w:p>
    <w:p w:rsidR="0006275C" w:rsidRDefault="0006275C" w:rsidP="0006275C">
      <w:pPr>
        <w:pStyle w:val="a7"/>
        <w:ind w:firstLine="567"/>
        <w:jc w:val="both"/>
        <w:rPr>
          <w:rFonts w:ascii="Times New Roman" w:hAnsi="Times New Roman"/>
        </w:rPr>
      </w:pPr>
      <w:r>
        <w:rPr>
          <w:rFonts w:ascii="Times New Roman" w:hAnsi="Times New Roman"/>
        </w:rPr>
        <w:t xml:space="preserve">- исполнительные чертежи и продольные профили подземных сетей инженерно-технического обеспечения; </w:t>
      </w:r>
    </w:p>
    <w:p w:rsidR="0006275C" w:rsidRDefault="0006275C" w:rsidP="0006275C">
      <w:pPr>
        <w:pStyle w:val="a7"/>
        <w:ind w:firstLine="567"/>
        <w:jc w:val="both"/>
        <w:rPr>
          <w:rFonts w:ascii="Times New Roman" w:hAnsi="Times New Roman"/>
        </w:rPr>
      </w:pPr>
      <w:r>
        <w:rPr>
          <w:rFonts w:ascii="Times New Roman" w:hAnsi="Times New Roman"/>
        </w:rPr>
        <w:t>- акты освидетельствования, испытаний и приемки внутренних и наружных сетей инженерно-технического обеспечения (водоснабжения, канализации, отопления, вентиляции, электроснабжения, кондиционирования);</w:t>
      </w:r>
    </w:p>
    <w:p w:rsidR="0006275C" w:rsidRDefault="0006275C" w:rsidP="0006275C">
      <w:pPr>
        <w:pStyle w:val="a7"/>
        <w:ind w:firstLine="567"/>
        <w:jc w:val="both"/>
        <w:rPr>
          <w:rFonts w:ascii="Times New Roman" w:hAnsi="Times New Roman"/>
        </w:rPr>
      </w:pPr>
      <w:r>
        <w:rPr>
          <w:rFonts w:ascii="Times New Roman" w:hAnsi="Times New Roman"/>
        </w:rPr>
        <w:t>- справки о выполнении и акты приемки работ по телефонизации и радиофикации объекта;</w:t>
      </w:r>
    </w:p>
    <w:p w:rsidR="0006275C" w:rsidRDefault="0006275C" w:rsidP="0006275C">
      <w:pPr>
        <w:pStyle w:val="a7"/>
        <w:ind w:firstLine="567"/>
        <w:jc w:val="both"/>
        <w:rPr>
          <w:rFonts w:ascii="Times New Roman" w:hAnsi="Times New Roman"/>
        </w:rPr>
      </w:pPr>
      <w:r>
        <w:rPr>
          <w:rFonts w:ascii="Times New Roman" w:hAnsi="Times New Roman"/>
        </w:rPr>
        <w:t>- акты испытаний и приемки систем пожаротушения и пожарной сигнализации;</w:t>
      </w:r>
      <w:r>
        <w:rPr>
          <w:rFonts w:ascii="Times New Roman" w:hAnsi="Times New Roman"/>
        </w:rPr>
        <w:tab/>
      </w:r>
    </w:p>
    <w:p w:rsidR="0006275C" w:rsidRDefault="0006275C" w:rsidP="0006275C">
      <w:pPr>
        <w:pStyle w:val="a7"/>
        <w:ind w:firstLine="567"/>
        <w:jc w:val="both"/>
        <w:rPr>
          <w:rFonts w:ascii="Times New Roman" w:hAnsi="Times New Roman"/>
        </w:rPr>
      </w:pPr>
      <w:r>
        <w:rPr>
          <w:rFonts w:ascii="Times New Roman" w:hAnsi="Times New Roman"/>
        </w:rPr>
        <w:lastRenderedPageBreak/>
        <w:t>- протоколы пуско-наладочных испытаний и опробования всего технологического оборудования;</w:t>
      </w:r>
    </w:p>
    <w:p w:rsidR="0006275C" w:rsidRDefault="0006275C" w:rsidP="0006275C">
      <w:pPr>
        <w:pStyle w:val="a7"/>
        <w:ind w:firstLine="567"/>
        <w:jc w:val="both"/>
        <w:rPr>
          <w:rFonts w:ascii="Times New Roman" w:hAnsi="Times New Roman"/>
        </w:rPr>
      </w:pPr>
      <w:r>
        <w:rPr>
          <w:rFonts w:ascii="Times New Roman" w:hAnsi="Times New Roman"/>
        </w:rPr>
        <w:t>- акты индивидуальных и комплексных испытаний и приемки технологических трубопроводов и технологического оборудования;</w:t>
      </w:r>
    </w:p>
    <w:p w:rsidR="0006275C" w:rsidRDefault="0006275C" w:rsidP="0006275C">
      <w:pPr>
        <w:pStyle w:val="a7"/>
        <w:ind w:firstLine="567"/>
        <w:jc w:val="both"/>
        <w:rPr>
          <w:rFonts w:ascii="Times New Roman" w:hAnsi="Times New Roman"/>
        </w:rPr>
      </w:pPr>
      <w:r>
        <w:rPr>
          <w:rFonts w:ascii="Times New Roman" w:hAnsi="Times New Roman"/>
        </w:rPr>
        <w:t>- заверенные Подрядчиком копии удостоверений сварщиков, геодезистов и других специалистов, участвовавших в строительстве.</w:t>
      </w:r>
    </w:p>
    <w:p w:rsidR="0006275C" w:rsidRDefault="0006275C" w:rsidP="0006275C">
      <w:pPr>
        <w:pStyle w:val="a7"/>
        <w:ind w:firstLine="567"/>
        <w:jc w:val="both"/>
        <w:rPr>
          <w:rFonts w:ascii="Times New Roman" w:hAnsi="Times New Roman"/>
        </w:rPr>
      </w:pPr>
      <w:r>
        <w:rPr>
          <w:rFonts w:ascii="Times New Roman" w:hAnsi="Times New Roman"/>
        </w:rPr>
        <w:t xml:space="preserve">     Исполнительная документация должна быть укомплектована в папки по видам работ. Нумерация актов освидетельствования, испытаний и приемки должна соответствовать технологической последовательности и хронологическому порядку выполнения и приемки работ. К каждому акту должны быть приложены соответствующие документы качества (оригиналы или заверенные Подрядчиком копии).</w:t>
      </w:r>
    </w:p>
    <w:p w:rsidR="0006275C" w:rsidRDefault="0006275C" w:rsidP="0006275C">
      <w:pPr>
        <w:pStyle w:val="a7"/>
        <w:ind w:firstLine="567"/>
        <w:jc w:val="both"/>
        <w:rPr>
          <w:rFonts w:ascii="Times New Roman" w:hAnsi="Times New Roman"/>
        </w:rPr>
      </w:pPr>
      <w:r>
        <w:rPr>
          <w:rFonts w:ascii="Times New Roman" w:hAnsi="Times New Roman"/>
        </w:rPr>
        <w:t xml:space="preserve">12. Обеспечивает за свой счёт видеонаблюдение за ходом ведения СМР в режиме «онлайн» с помощью веб-камер и сети интернета. </w:t>
      </w: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sz w:val="24"/>
          <w:szCs w:val="24"/>
          <w:lang w:eastAsia="ru-RU"/>
        </w:rPr>
      </w:pP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b/>
          <w:color w:val="000000"/>
          <w:sz w:val="24"/>
          <w:szCs w:val="24"/>
          <w:lang w:eastAsia="ru-RU"/>
        </w:rPr>
      </w:pPr>
      <w:r>
        <w:rPr>
          <w:rFonts w:ascii="Times New Roman" w:eastAsia="Times New Roman" w:hAnsi="Times New Roman"/>
          <w:b/>
          <w:color w:val="000000"/>
          <w:sz w:val="24"/>
          <w:szCs w:val="24"/>
          <w:lang w:eastAsia="ru-RU"/>
        </w:rPr>
        <w:t>Требования к качеству материалов (товаров)</w:t>
      </w: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43"/>
        <w:jc w:val="both"/>
        <w:rPr>
          <w:rFonts w:ascii="Times New Roman" w:eastAsia="Times New Roman" w:hAnsi="Times New Roman"/>
          <w:color w:val="000000"/>
          <w:sz w:val="24"/>
          <w:szCs w:val="24"/>
          <w:lang w:eastAsia="ru-RU"/>
        </w:rPr>
      </w:pPr>
      <w:proofErr w:type="gramStart"/>
      <w:r>
        <w:rPr>
          <w:rFonts w:ascii="Times New Roman" w:eastAsia="Times New Roman" w:hAnsi="Times New Roman"/>
          <w:color w:val="000000"/>
          <w:sz w:val="24"/>
          <w:szCs w:val="24"/>
          <w:lang w:eastAsia="ru-RU"/>
        </w:rPr>
        <w:t>Материалы (товары) и оборудование, используемые при выполнении подрядных работ, их качество и комплектация должны соответствовать требованиям действующих государственных стандартов (ГОСТ), технических условий (ТУ), требованиям иных нормативных документов, а также требованиям действующего законодательства Российской Федерации, что должно подтверждаться при поставке наличием у Подрядчика соответствующих документов (сертификаты качества, сертификаты соответствия, сертификаты пожарной безопасности, санитарно-эпидемиологические заключения).</w:t>
      </w:r>
      <w:proofErr w:type="gramEnd"/>
      <w:r>
        <w:rPr>
          <w:rFonts w:ascii="Times New Roman" w:eastAsia="Times New Roman" w:hAnsi="Times New Roman"/>
          <w:color w:val="000000"/>
          <w:sz w:val="24"/>
          <w:szCs w:val="24"/>
          <w:lang w:eastAsia="ru-RU"/>
        </w:rPr>
        <w:t xml:space="preserve"> Материалы, не подлежащие сертификации, должны иметь декларацию о соответствии, при наличии такого требования в законодательстве РФ.</w:t>
      </w: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43"/>
        <w:jc w:val="both"/>
        <w:rPr>
          <w:rFonts w:ascii="Times New Roman" w:eastAsia="Times New Roman" w:hAnsi="Times New Roman"/>
          <w:color w:val="000000"/>
          <w:sz w:val="24"/>
          <w:szCs w:val="24"/>
          <w:lang w:eastAsia="ru-RU"/>
        </w:rPr>
      </w:pPr>
      <w:proofErr w:type="gramStart"/>
      <w:r>
        <w:rPr>
          <w:rFonts w:ascii="Times New Roman" w:eastAsia="Times New Roman" w:hAnsi="Times New Roman"/>
          <w:color w:val="000000"/>
          <w:sz w:val="24"/>
          <w:szCs w:val="24"/>
          <w:lang w:eastAsia="ru-RU"/>
        </w:rPr>
        <w:t xml:space="preserve">Предлагаемые к монтажу материалы (товар) должны быть новыми (не бывшими </w:t>
      </w:r>
      <w:r>
        <w:rPr>
          <w:rFonts w:ascii="Times New Roman" w:hAnsi="Times New Roman"/>
          <w:color w:val="000000"/>
          <w:sz w:val="24"/>
          <w:szCs w:val="24"/>
        </w:rPr>
        <w:t xml:space="preserve">ранее в употреблении, ремонте, в том числе не восстановленными, </w:t>
      </w:r>
      <w:r>
        <w:rPr>
          <w:rFonts w:ascii="Times New Roman" w:eastAsia="Times New Roman" w:hAnsi="Times New Roman"/>
          <w:color w:val="000000"/>
          <w:sz w:val="24"/>
          <w:szCs w:val="24"/>
          <w:lang w:eastAsia="ru-RU"/>
        </w:rPr>
        <w:t xml:space="preserve">у которого не была </w:t>
      </w:r>
      <w:r>
        <w:rPr>
          <w:rFonts w:ascii="Times New Roman" w:hAnsi="Times New Roman"/>
          <w:color w:val="000000"/>
          <w:sz w:val="24"/>
          <w:szCs w:val="24"/>
        </w:rPr>
        <w:t xml:space="preserve">осуществлена замена составных частей, не были восстановлены потребительские свойства), </w:t>
      </w:r>
      <w:r>
        <w:rPr>
          <w:rFonts w:ascii="Times New Roman" w:eastAsia="Times New Roman" w:hAnsi="Times New Roman"/>
          <w:color w:val="000000"/>
          <w:sz w:val="24"/>
          <w:szCs w:val="24"/>
          <w:lang w:eastAsia="ru-RU"/>
        </w:rPr>
        <w:t>технически исправны, не иметь дефектов изготовления, сборки, дефектов конструкций, используемых материалов, дефектов функционирования, должны быть пригодны для использования на объекте, учитывая специфику деятельности.</w:t>
      </w:r>
      <w:proofErr w:type="gramEnd"/>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43"/>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Требования по предоставлению паспортной документации и сертификатов заводов-изготовителей на все устанавливаемое оборудование и все применяемые материалы:</w:t>
      </w:r>
    </w:p>
    <w:p w:rsidR="0006275C" w:rsidRDefault="0006275C" w:rsidP="0006275C">
      <w:pPr>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ind w:left="34" w:firstLine="709"/>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на все устанавливаемое оборудование должны быть предъявлены паспорта;</w:t>
      </w:r>
    </w:p>
    <w:p w:rsidR="0006275C" w:rsidRDefault="0006275C" w:rsidP="0006275C">
      <w:pPr>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ind w:left="34" w:firstLine="709"/>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на материалы – паспорта заводов-изготовителей на партию товаров,  сертификаты соответствия системе Госстандарта России; </w:t>
      </w:r>
    </w:p>
    <w:p w:rsidR="0006275C" w:rsidRDefault="0006275C" w:rsidP="0006275C">
      <w:pPr>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ind w:left="34" w:firstLine="709"/>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копии сертификатов должны быть заверены печатью и подписью представителя подрядной организации.</w:t>
      </w: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43"/>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Вид, качество и цветовую гамму применяемых материалов Подрядчику необходимо согласовать с Заказчиком до начала производства работ.</w:t>
      </w: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43"/>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Не допускается поставка материалов и оборудования, бывшего в использовании. </w:t>
      </w: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43"/>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Обеспечение сохранности строительных материалов и оборудования остается за  подрядной организацией, выполняющей ремонтные работы. Подрядчик самостоятельно несёт риск порчи, утери или случайной гибели материалов (товаров) и оборудования до сдачи работ Заказчику.</w:t>
      </w: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43"/>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Применяемые материалы должны:</w:t>
      </w:r>
    </w:p>
    <w:p w:rsidR="0006275C" w:rsidRDefault="0006275C" w:rsidP="0006275C">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ind w:left="34" w:firstLine="709"/>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обеспечить гладкость поверхности, отсутствие шероховатостей, пор и раковин; </w:t>
      </w:r>
    </w:p>
    <w:p w:rsidR="0006275C" w:rsidRDefault="0006275C" w:rsidP="0006275C">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ind w:left="34" w:firstLine="709"/>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быть износостойкими и выдерживать механические нагрузки с учетом процессов, происходящих на открытом воздухе или в помещении; </w:t>
      </w:r>
    </w:p>
    <w:p w:rsidR="0006275C" w:rsidRDefault="0006275C" w:rsidP="0006275C">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ind w:left="34" w:firstLine="709"/>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быть устойчивыми к коррозии, воздействию химических веществ; </w:t>
      </w:r>
    </w:p>
    <w:p w:rsidR="0006275C" w:rsidRDefault="0006275C" w:rsidP="0006275C">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ind w:left="34" w:firstLine="709"/>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не создавать благоприятных условий для роста микроорганизмов; </w:t>
      </w:r>
    </w:p>
    <w:p w:rsidR="0006275C" w:rsidRDefault="0006275C" w:rsidP="0006275C">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ind w:left="34" w:firstLine="709"/>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не выделять вредных веществ;</w:t>
      </w:r>
    </w:p>
    <w:p w:rsidR="0006275C" w:rsidRDefault="0006275C" w:rsidP="0006275C">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ind w:left="34" w:firstLine="709"/>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lastRenderedPageBreak/>
        <w:t xml:space="preserve">соответствовать требованиям, предъявляемым к материалам в зависимости от категории помещений по пожарной безопасности; </w:t>
      </w:r>
    </w:p>
    <w:p w:rsidR="0006275C" w:rsidRDefault="0006275C" w:rsidP="0006275C">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ind w:left="34" w:firstLine="709"/>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быть </w:t>
      </w:r>
      <w:proofErr w:type="spellStart"/>
      <w:r>
        <w:rPr>
          <w:rFonts w:ascii="Times New Roman" w:eastAsia="Times New Roman" w:hAnsi="Times New Roman"/>
          <w:color w:val="000000"/>
          <w:sz w:val="24"/>
          <w:szCs w:val="24"/>
          <w:lang w:eastAsia="ru-RU"/>
        </w:rPr>
        <w:t>ремонтопригодными</w:t>
      </w:r>
      <w:proofErr w:type="spellEnd"/>
      <w:r>
        <w:rPr>
          <w:rFonts w:ascii="Times New Roman" w:eastAsia="Times New Roman" w:hAnsi="Times New Roman"/>
          <w:color w:val="000000"/>
          <w:sz w:val="24"/>
          <w:szCs w:val="24"/>
          <w:lang w:eastAsia="ru-RU"/>
        </w:rPr>
        <w:t xml:space="preserve">; </w:t>
      </w: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До начала выполнения работ Подрядчик обязан </w:t>
      </w:r>
      <w:proofErr w:type="gramStart"/>
      <w:r>
        <w:rPr>
          <w:rFonts w:ascii="Times New Roman" w:eastAsia="Times New Roman" w:hAnsi="Times New Roman"/>
          <w:color w:val="000000"/>
          <w:sz w:val="24"/>
          <w:szCs w:val="24"/>
          <w:lang w:eastAsia="ru-RU"/>
        </w:rPr>
        <w:t>предоставить Заказчику документы</w:t>
      </w:r>
      <w:proofErr w:type="gramEnd"/>
      <w:r>
        <w:rPr>
          <w:rFonts w:ascii="Times New Roman" w:eastAsia="Times New Roman" w:hAnsi="Times New Roman"/>
          <w:color w:val="000000"/>
          <w:sz w:val="24"/>
          <w:szCs w:val="24"/>
          <w:lang w:eastAsia="ru-RU"/>
        </w:rPr>
        <w:t>, подтверждающие качество используемых материалов (товаров), согласовать с Заказчиком цветовую гамму материалов, а также по требованию Заказчика, в течение 1 (одного) дня с момента поступления такого требования, предоставить Заказчику образец используемых материалов (товаров).</w:t>
      </w: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b/>
          <w:sz w:val="24"/>
          <w:szCs w:val="24"/>
          <w:lang w:eastAsia="ru-RU"/>
        </w:rPr>
      </w:pP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b/>
          <w:sz w:val="24"/>
          <w:szCs w:val="24"/>
          <w:lang w:eastAsia="ru-RU"/>
        </w:rPr>
      </w:pP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b/>
          <w:sz w:val="24"/>
          <w:szCs w:val="24"/>
          <w:lang w:eastAsia="ru-RU"/>
        </w:rPr>
      </w:pP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b/>
          <w:sz w:val="24"/>
          <w:szCs w:val="24"/>
          <w:lang w:eastAsia="ru-RU"/>
        </w:rPr>
        <w:t>ПЕРЕЧЕНЬ МАТЕРИАЛОВ, используемых при выполнении работ</w:t>
      </w:r>
    </w:p>
    <w:p w:rsidR="0006275C" w:rsidRDefault="0006275C" w:rsidP="000627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sz w:val="24"/>
          <w:szCs w:val="24"/>
          <w:lang w:eastAsia="ru-RU"/>
        </w:rPr>
      </w:pPr>
    </w:p>
    <w:tbl>
      <w:tblPr>
        <w:tblW w:w="9140" w:type="dxa"/>
        <w:tblInd w:w="93" w:type="dxa"/>
        <w:tblLook w:val="04A0" w:firstRow="1" w:lastRow="0" w:firstColumn="1" w:lastColumn="0" w:noHBand="0" w:noVBand="1"/>
      </w:tblPr>
      <w:tblGrid>
        <w:gridCol w:w="560"/>
        <w:gridCol w:w="5800"/>
        <w:gridCol w:w="2780"/>
      </w:tblGrid>
      <w:tr w:rsidR="0006275C" w:rsidTr="0006275C">
        <w:trPr>
          <w:trHeight w:val="276"/>
        </w:trPr>
        <w:tc>
          <w:tcPr>
            <w:tcW w:w="560" w:type="dxa"/>
            <w:vMerge w:val="restart"/>
            <w:tcBorders>
              <w:top w:val="single" w:sz="4" w:space="0" w:color="auto"/>
              <w:left w:val="single" w:sz="4" w:space="0" w:color="auto"/>
              <w:bottom w:val="single" w:sz="4" w:space="0" w:color="000000"/>
              <w:right w:val="single" w:sz="4" w:space="0" w:color="auto"/>
            </w:tcBorders>
            <w:vAlign w:val="center"/>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proofErr w:type="spellStart"/>
            <w:r>
              <w:rPr>
                <w:rFonts w:ascii="Times New Roman" w:eastAsia="Times New Roman" w:hAnsi="Times New Roman"/>
                <w:sz w:val="24"/>
                <w:szCs w:val="24"/>
                <w:lang w:eastAsia="ru-RU"/>
              </w:rPr>
              <w:t>пп</w:t>
            </w:r>
            <w:proofErr w:type="spellEnd"/>
          </w:p>
        </w:tc>
        <w:tc>
          <w:tcPr>
            <w:tcW w:w="5800" w:type="dxa"/>
            <w:vMerge w:val="restart"/>
            <w:tcBorders>
              <w:top w:val="single" w:sz="4" w:space="0" w:color="auto"/>
              <w:left w:val="single" w:sz="4" w:space="0" w:color="auto"/>
              <w:bottom w:val="single" w:sz="4" w:space="0" w:color="000000"/>
              <w:right w:val="single" w:sz="4" w:space="0" w:color="auto"/>
            </w:tcBorders>
            <w:vAlign w:val="center"/>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Наименование</w:t>
            </w:r>
          </w:p>
        </w:tc>
        <w:tc>
          <w:tcPr>
            <w:tcW w:w="2780" w:type="dxa"/>
            <w:vMerge w:val="restart"/>
            <w:tcBorders>
              <w:top w:val="single" w:sz="4" w:space="0" w:color="auto"/>
              <w:left w:val="single" w:sz="4" w:space="0" w:color="auto"/>
              <w:bottom w:val="single" w:sz="4" w:space="0" w:color="000000"/>
              <w:right w:val="single" w:sz="4" w:space="0" w:color="auto"/>
            </w:tcBorders>
            <w:vAlign w:val="center"/>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Соответствие ГОСТ</w:t>
            </w:r>
          </w:p>
        </w:tc>
      </w:tr>
      <w:tr w:rsidR="0006275C" w:rsidTr="0006275C">
        <w:trPr>
          <w:trHeight w:val="276"/>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06275C" w:rsidRDefault="0006275C">
            <w:pPr>
              <w:suppressAutoHyphens w:val="0"/>
              <w:spacing w:after="0" w:line="240" w:lineRule="auto"/>
              <w:rPr>
                <w:rFonts w:ascii="Times New Roman" w:eastAsia="Times New Roman" w:hAnsi="Times New Roman"/>
                <w:sz w:val="24"/>
                <w:szCs w:val="24"/>
                <w:lang w:eastAsia="ru-RU"/>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06275C" w:rsidRDefault="0006275C">
            <w:pPr>
              <w:suppressAutoHyphens w:val="0"/>
              <w:spacing w:after="0" w:line="240" w:lineRule="auto"/>
              <w:rPr>
                <w:rFonts w:ascii="Times New Roman" w:eastAsia="Times New Roman" w:hAnsi="Times New Roman"/>
                <w:sz w:val="24"/>
                <w:szCs w:val="24"/>
                <w:lang w:eastAsia="ru-RU"/>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06275C" w:rsidRDefault="0006275C">
            <w:pPr>
              <w:suppressAutoHyphens w:val="0"/>
              <w:spacing w:after="0" w:line="240" w:lineRule="auto"/>
              <w:rPr>
                <w:rFonts w:ascii="Times New Roman" w:eastAsia="Times New Roman" w:hAnsi="Times New Roman"/>
                <w:sz w:val="24"/>
                <w:szCs w:val="24"/>
                <w:lang w:eastAsia="ru-RU"/>
              </w:rPr>
            </w:pPr>
          </w:p>
        </w:tc>
      </w:tr>
      <w:tr w:rsidR="0006275C" w:rsidTr="0006275C">
        <w:trPr>
          <w:trHeight w:val="315"/>
        </w:trPr>
        <w:tc>
          <w:tcPr>
            <w:tcW w:w="560" w:type="dxa"/>
            <w:tcBorders>
              <w:top w:val="nil"/>
              <w:left w:val="single" w:sz="4" w:space="0" w:color="auto"/>
              <w:bottom w:val="nil"/>
              <w:right w:val="single" w:sz="4" w:space="0" w:color="auto"/>
            </w:tcBorders>
            <w:noWrap/>
            <w:vAlign w:val="center"/>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p>
        </w:tc>
        <w:tc>
          <w:tcPr>
            <w:tcW w:w="5800" w:type="dxa"/>
            <w:tcBorders>
              <w:top w:val="nil"/>
              <w:left w:val="nil"/>
              <w:bottom w:val="nil"/>
              <w:right w:val="single" w:sz="4" w:space="0" w:color="auto"/>
            </w:tcBorders>
            <w:noWrap/>
            <w:vAlign w:val="center"/>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p>
        </w:tc>
        <w:tc>
          <w:tcPr>
            <w:tcW w:w="2780" w:type="dxa"/>
            <w:tcBorders>
              <w:top w:val="nil"/>
              <w:left w:val="nil"/>
              <w:bottom w:val="nil"/>
              <w:right w:val="single" w:sz="4" w:space="0" w:color="auto"/>
            </w:tcBorders>
            <w:vAlign w:val="center"/>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r>
      <w:tr w:rsidR="0006275C" w:rsidTr="0006275C">
        <w:trPr>
          <w:trHeight w:val="1260"/>
        </w:trPr>
        <w:tc>
          <w:tcPr>
            <w:tcW w:w="560" w:type="dxa"/>
            <w:tcBorders>
              <w:top w:val="single" w:sz="4" w:space="0" w:color="auto"/>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p>
        </w:tc>
        <w:tc>
          <w:tcPr>
            <w:tcW w:w="5800" w:type="dxa"/>
            <w:tcBorders>
              <w:top w:val="single" w:sz="4" w:space="0" w:color="auto"/>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Асфальтобетонные смеси дорожные, аэродромные и асфальтобетон (горячие и теплые для плотного асфальтобетона мелко и крупнозернистые, песчаные), марка I, тип</w:t>
            </w:r>
            <w:proofErr w:type="gramStart"/>
            <w:r>
              <w:rPr>
                <w:rFonts w:ascii="Times New Roman" w:eastAsia="Times New Roman" w:hAnsi="Times New Roman"/>
                <w:sz w:val="24"/>
                <w:szCs w:val="24"/>
                <w:lang w:eastAsia="ru-RU"/>
              </w:rPr>
              <w:t xml:space="preserve"> А</w:t>
            </w:r>
            <w:proofErr w:type="gramEnd"/>
          </w:p>
        </w:tc>
        <w:tc>
          <w:tcPr>
            <w:tcW w:w="2780" w:type="dxa"/>
            <w:tcBorders>
              <w:top w:val="single" w:sz="4" w:space="0" w:color="auto"/>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ГОСТ 9128-2009</w:t>
            </w:r>
          </w:p>
        </w:tc>
      </w:tr>
      <w:tr w:rsidR="0006275C" w:rsidTr="0006275C">
        <w:trPr>
          <w:trHeight w:val="1260"/>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Асфальтобетонные смеси дорожные, аэродромные и асфальтобетон (горячие и теплые для плотного асфальтобетона мелко и крупнозернистые, песчаные), марка II, тип</w:t>
            </w:r>
            <w:proofErr w:type="gramStart"/>
            <w:r>
              <w:rPr>
                <w:rFonts w:ascii="Times New Roman" w:eastAsia="Times New Roman" w:hAnsi="Times New Roman"/>
                <w:sz w:val="24"/>
                <w:szCs w:val="24"/>
                <w:lang w:eastAsia="ru-RU"/>
              </w:rPr>
              <w:t xml:space="preserve"> Б</w:t>
            </w:r>
            <w:proofErr w:type="gramEnd"/>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ГОСТ 9128-2009</w:t>
            </w:r>
          </w:p>
        </w:tc>
      </w:tr>
      <w:tr w:rsidR="0006275C" w:rsidTr="0006275C">
        <w:trPr>
          <w:trHeight w:val="94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Асфальтобетонные смеси дорожные, аэродромные и асфальтобетон (горячие и теплые для пористого асфальтобетона щебеночные и гравийные), марка II</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ГОСТ 9128-2009</w:t>
            </w:r>
          </w:p>
        </w:tc>
      </w:tr>
      <w:tr w:rsidR="0006275C" w:rsidTr="0006275C">
        <w:trPr>
          <w:trHeight w:val="31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Бетон тяжелый, класс В15 (М200)</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ГОСТ 26633-91</w:t>
            </w:r>
          </w:p>
        </w:tc>
      </w:tr>
      <w:tr w:rsidR="0006275C" w:rsidTr="0006275C">
        <w:trPr>
          <w:trHeight w:val="31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Бетон тяжелый, класс В20 (М250)</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ГОСТ 26633-91</w:t>
            </w:r>
          </w:p>
        </w:tc>
      </w:tr>
      <w:tr w:rsidR="0006275C" w:rsidTr="0006275C">
        <w:trPr>
          <w:trHeight w:val="630"/>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Бетон тяжелый, крупность заполнителя более 40 мм, класс В</w:t>
            </w:r>
            <w:proofErr w:type="gramStart"/>
            <w:r>
              <w:rPr>
                <w:rFonts w:ascii="Times New Roman" w:eastAsia="Times New Roman" w:hAnsi="Times New Roman"/>
                <w:sz w:val="24"/>
                <w:szCs w:val="24"/>
                <w:lang w:eastAsia="ru-RU"/>
              </w:rPr>
              <w:t>7</w:t>
            </w:r>
            <w:proofErr w:type="gramEnd"/>
            <w:r>
              <w:rPr>
                <w:rFonts w:ascii="Times New Roman" w:eastAsia="Times New Roman" w:hAnsi="Times New Roman"/>
                <w:sz w:val="24"/>
                <w:szCs w:val="24"/>
                <w:lang w:eastAsia="ru-RU"/>
              </w:rPr>
              <w:t>,5 (М 100)</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ГОСТ 26633-91</w:t>
            </w:r>
          </w:p>
        </w:tc>
      </w:tr>
      <w:tr w:rsidR="0006275C" w:rsidTr="0006275C">
        <w:trPr>
          <w:trHeight w:val="630"/>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7</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Бетон тяжелый, крупность заполнителя 20 мм, класс В3,5 (М50)</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ГОСТ 26633-91</w:t>
            </w:r>
          </w:p>
        </w:tc>
      </w:tr>
      <w:tr w:rsidR="0006275C" w:rsidTr="0006275C">
        <w:trPr>
          <w:trHeight w:val="31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Битумы </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ГОСТ 6617-76</w:t>
            </w:r>
          </w:p>
        </w:tc>
      </w:tr>
      <w:tr w:rsidR="0006275C" w:rsidTr="0006275C">
        <w:trPr>
          <w:trHeight w:val="630"/>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Бруски обрезные хвойных пород длиной 4-6,5 м, шириной 75-150 мм, толщиной 40-75 мм, III сорта</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ГОСТ 8486-86</w:t>
            </w:r>
          </w:p>
        </w:tc>
      </w:tr>
      <w:tr w:rsidR="0006275C" w:rsidTr="0006275C">
        <w:trPr>
          <w:trHeight w:val="630"/>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Брусья необрезные хвойных пород длиной 4-6,5 м, все ширины, толщиной 100, 125 мм, IV сорта</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ГОСТ 8486-86</w:t>
            </w:r>
          </w:p>
        </w:tc>
      </w:tr>
      <w:tr w:rsidR="0006275C" w:rsidTr="0006275C">
        <w:trPr>
          <w:trHeight w:val="31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11</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Гвозди строительные</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ГОСТ 4028-63</w:t>
            </w:r>
          </w:p>
        </w:tc>
      </w:tr>
      <w:tr w:rsidR="0006275C" w:rsidTr="0006275C">
        <w:trPr>
          <w:trHeight w:val="31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12</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Тканный </w:t>
            </w:r>
            <w:proofErr w:type="spellStart"/>
            <w:r>
              <w:rPr>
                <w:rFonts w:ascii="Times New Roman" w:eastAsia="Times New Roman" w:hAnsi="Times New Roman"/>
                <w:sz w:val="24"/>
                <w:szCs w:val="24"/>
                <w:lang w:eastAsia="ru-RU"/>
              </w:rPr>
              <w:t>геотекстиль</w:t>
            </w:r>
            <w:proofErr w:type="spellEnd"/>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630"/>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13</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Гравий для строительных работ марка</w:t>
            </w:r>
            <w:proofErr w:type="gramStart"/>
            <w:r>
              <w:rPr>
                <w:rFonts w:ascii="Times New Roman" w:eastAsia="Times New Roman" w:hAnsi="Times New Roman"/>
                <w:sz w:val="24"/>
                <w:szCs w:val="24"/>
                <w:lang w:eastAsia="ru-RU"/>
              </w:rPr>
              <w:t xml:space="preserve"> Д</w:t>
            </w:r>
            <w:proofErr w:type="gramEnd"/>
            <w:r>
              <w:rPr>
                <w:rFonts w:ascii="Times New Roman" w:eastAsia="Times New Roman" w:hAnsi="Times New Roman"/>
                <w:sz w:val="24"/>
                <w:szCs w:val="24"/>
                <w:lang w:eastAsia="ru-RU"/>
              </w:rPr>
              <w:t>р.8, фракция 5(3)-10 мм</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ГОСТ 8269-87</w:t>
            </w:r>
          </w:p>
        </w:tc>
      </w:tr>
      <w:tr w:rsidR="0006275C" w:rsidTr="0006275C">
        <w:trPr>
          <w:trHeight w:val="94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Доски обрезные хвойных пород длиной 4-6,5 м, шириной 75-150 мм, толщиной 44 мм и более, III сорта</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ГОСТ 8486-86</w:t>
            </w:r>
          </w:p>
        </w:tc>
      </w:tr>
      <w:tr w:rsidR="0006275C" w:rsidTr="0006275C">
        <w:trPr>
          <w:trHeight w:val="31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Известь строительная негашеная комовая, сорт I</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ГОСТ 9179-77</w:t>
            </w:r>
          </w:p>
        </w:tc>
      </w:tr>
      <w:tr w:rsidR="0006275C" w:rsidTr="0006275C">
        <w:trPr>
          <w:trHeight w:val="31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16</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Искусственная трава  50мм </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31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17</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Искусственное покрытие беговых дорожек</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31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18</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Камни бортовые</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ГОСТ 6665-91</w:t>
            </w:r>
          </w:p>
        </w:tc>
      </w:tr>
      <w:tr w:rsidR="0006275C" w:rsidTr="0006275C">
        <w:trPr>
          <w:trHeight w:val="31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19</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Клей </w:t>
            </w:r>
            <w:proofErr w:type="spellStart"/>
            <w:r>
              <w:rPr>
                <w:rFonts w:ascii="Times New Roman" w:eastAsia="Times New Roman" w:hAnsi="Times New Roman"/>
                <w:sz w:val="24"/>
                <w:szCs w:val="24"/>
                <w:lang w:eastAsia="ru-RU"/>
              </w:rPr>
              <w:t>полиуритановый</w:t>
            </w:r>
            <w:proofErr w:type="spellEnd"/>
            <w:r>
              <w:rPr>
                <w:rFonts w:ascii="Times New Roman" w:eastAsia="Times New Roman" w:hAnsi="Times New Roman"/>
                <w:sz w:val="24"/>
                <w:szCs w:val="24"/>
                <w:lang w:eastAsia="ru-RU"/>
              </w:rPr>
              <w:t xml:space="preserve"> двухкомпонентный </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31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20</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Крошка резиновая специальная фракции 1.5-2.5 мм.</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i/>
                <w:iCs/>
                <w:sz w:val="24"/>
                <w:szCs w:val="24"/>
                <w:lang w:eastAsia="ru-RU"/>
              </w:rPr>
            </w:pPr>
            <w:r>
              <w:rPr>
                <w:rFonts w:ascii="Times New Roman" w:eastAsia="Times New Roman" w:hAnsi="Times New Roman"/>
                <w:i/>
                <w:iCs/>
                <w:sz w:val="24"/>
                <w:szCs w:val="24"/>
                <w:lang w:eastAsia="ru-RU"/>
              </w:rPr>
              <w:t> </w:t>
            </w:r>
          </w:p>
        </w:tc>
      </w:tr>
      <w:tr w:rsidR="0006275C" w:rsidTr="0006275C">
        <w:trPr>
          <w:trHeight w:val="31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Лоток пластиковый </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i/>
                <w:iCs/>
                <w:sz w:val="24"/>
                <w:szCs w:val="24"/>
                <w:lang w:eastAsia="ru-RU"/>
              </w:rPr>
            </w:pPr>
            <w:r>
              <w:rPr>
                <w:rFonts w:ascii="Times New Roman" w:eastAsia="Times New Roman" w:hAnsi="Times New Roman"/>
                <w:i/>
                <w:iCs/>
                <w:sz w:val="24"/>
                <w:szCs w:val="24"/>
                <w:lang w:eastAsia="ru-RU"/>
              </w:rPr>
              <w:t> </w:t>
            </w:r>
          </w:p>
        </w:tc>
      </w:tr>
      <w:tr w:rsidR="0006275C" w:rsidTr="0006275C">
        <w:trPr>
          <w:trHeight w:val="31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22</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Люки чугунные тяжелые</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ГОСТ 3634-99</w:t>
            </w:r>
          </w:p>
        </w:tc>
      </w:tr>
      <w:tr w:rsidR="0006275C" w:rsidTr="0006275C">
        <w:trPr>
          <w:trHeight w:val="31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Накопительная ёмкость V=50 м3,Д=2500мм.</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31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proofErr w:type="spellStart"/>
            <w:r>
              <w:rPr>
                <w:rFonts w:ascii="Times New Roman" w:eastAsia="Times New Roman" w:hAnsi="Times New Roman"/>
                <w:sz w:val="24"/>
                <w:szCs w:val="24"/>
                <w:lang w:eastAsia="ru-RU"/>
              </w:rPr>
              <w:t>Пескоуловитель</w:t>
            </w:r>
            <w:proofErr w:type="spellEnd"/>
            <w:r>
              <w:rPr>
                <w:rFonts w:ascii="Times New Roman" w:eastAsia="Times New Roman" w:hAnsi="Times New Roman"/>
                <w:sz w:val="24"/>
                <w:szCs w:val="24"/>
                <w:lang w:eastAsia="ru-RU"/>
              </w:rPr>
              <w:t xml:space="preserve"> пластиковый</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i/>
                <w:iCs/>
                <w:sz w:val="24"/>
                <w:szCs w:val="24"/>
                <w:lang w:eastAsia="ru-RU"/>
              </w:rPr>
            </w:pPr>
            <w:r>
              <w:rPr>
                <w:rFonts w:ascii="Times New Roman" w:eastAsia="Times New Roman" w:hAnsi="Times New Roman"/>
                <w:i/>
                <w:iCs/>
                <w:sz w:val="24"/>
                <w:szCs w:val="24"/>
                <w:lang w:eastAsia="ru-RU"/>
              </w:rPr>
              <w:t> </w:t>
            </w:r>
          </w:p>
        </w:tc>
      </w:tr>
      <w:tr w:rsidR="0006275C" w:rsidTr="0006275C">
        <w:trPr>
          <w:trHeight w:val="31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25</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Песок природный для строительных работ средний</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ГОСТ 8736-93</w:t>
            </w:r>
          </w:p>
        </w:tc>
      </w:tr>
      <w:tr w:rsidR="0006275C" w:rsidTr="0006275C">
        <w:trPr>
          <w:trHeight w:val="31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26</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Песок кварцевый </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ГОСТ 22551-77</w:t>
            </w:r>
          </w:p>
        </w:tc>
      </w:tr>
      <w:tr w:rsidR="0006275C" w:rsidTr="0006275C">
        <w:trPr>
          <w:trHeight w:val="1260"/>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27</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Плитки площадью до 0,1 м</w:t>
            </w:r>
            <w:proofErr w:type="gramStart"/>
            <w:r>
              <w:rPr>
                <w:rFonts w:ascii="Times New Roman" w:eastAsia="Times New Roman" w:hAnsi="Times New Roman"/>
                <w:sz w:val="24"/>
                <w:szCs w:val="24"/>
                <w:lang w:eastAsia="ru-RU"/>
              </w:rPr>
              <w:t>2</w:t>
            </w:r>
            <w:proofErr w:type="gramEnd"/>
            <w:r>
              <w:rPr>
                <w:rFonts w:ascii="Times New Roman" w:eastAsia="Times New Roman" w:hAnsi="Times New Roman"/>
                <w:sz w:val="24"/>
                <w:szCs w:val="24"/>
                <w:lang w:eastAsia="ru-RU"/>
              </w:rPr>
              <w:t xml:space="preserve"> прямоугольные для покрытия тротуаров и площадок с ровной гладкой поверхностью на цветном цементе, при толщине 70 мм</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ГОСТ 17608-91</w:t>
            </w:r>
          </w:p>
        </w:tc>
      </w:tr>
      <w:tr w:rsidR="0006275C" w:rsidTr="0006275C">
        <w:trPr>
          <w:trHeight w:val="31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Подложка для стыков из полиэстера </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31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29</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Поковки из квадратных заготовок, масса 1,8 кг</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ГОСТ 7829-70</w:t>
            </w:r>
          </w:p>
        </w:tc>
      </w:tr>
      <w:tr w:rsidR="0006275C" w:rsidTr="0006275C">
        <w:trPr>
          <w:trHeight w:val="630"/>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30</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Поковки простые строительные /скобы, закрепы, хомуты и </w:t>
            </w:r>
            <w:proofErr w:type="spellStart"/>
            <w:r>
              <w:rPr>
                <w:rFonts w:ascii="Times New Roman" w:eastAsia="Times New Roman" w:hAnsi="Times New Roman"/>
                <w:sz w:val="24"/>
                <w:szCs w:val="24"/>
                <w:lang w:eastAsia="ru-RU"/>
              </w:rPr>
              <w:t>т</w:t>
            </w:r>
            <w:proofErr w:type="gramStart"/>
            <w:r>
              <w:rPr>
                <w:rFonts w:ascii="Times New Roman" w:eastAsia="Times New Roman" w:hAnsi="Times New Roman"/>
                <w:sz w:val="24"/>
                <w:szCs w:val="24"/>
                <w:lang w:eastAsia="ru-RU"/>
              </w:rPr>
              <w:t>,п</w:t>
            </w:r>
            <w:proofErr w:type="spellEnd"/>
            <w:proofErr w:type="gramEnd"/>
            <w:r>
              <w:rPr>
                <w:rFonts w:ascii="Times New Roman" w:eastAsia="Times New Roman" w:hAnsi="Times New Roman"/>
                <w:sz w:val="24"/>
                <w:szCs w:val="24"/>
                <w:lang w:eastAsia="ru-RU"/>
              </w:rPr>
              <w:t>,/ массой до 1,6 кг</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ГОСТ 7505-89</w:t>
            </w:r>
          </w:p>
        </w:tc>
      </w:tr>
      <w:tr w:rsidR="0006275C" w:rsidTr="0006275C">
        <w:trPr>
          <w:trHeight w:val="630"/>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31</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Проволока горячекатаная в мотках, диаметром 6,3-6,5 мм</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ГОСТ 1435-99</w:t>
            </w:r>
          </w:p>
        </w:tc>
      </w:tr>
      <w:tr w:rsidR="0006275C" w:rsidTr="0006275C">
        <w:trPr>
          <w:trHeight w:val="31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32</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Раствор готовый кладочный цементный марки 100</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ГОСТ 2803-98</w:t>
            </w:r>
          </w:p>
        </w:tc>
      </w:tr>
      <w:tr w:rsidR="0006275C" w:rsidTr="0006275C">
        <w:trPr>
          <w:trHeight w:val="630"/>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33</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Раствор готовый отделочный тяжелый, цементный 1:3</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ГОСТ 2803-98</w:t>
            </w:r>
          </w:p>
        </w:tc>
      </w:tr>
      <w:tr w:rsidR="0006275C" w:rsidTr="0006275C">
        <w:trPr>
          <w:trHeight w:val="31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34</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Решетка 200 стальная штампованная </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i/>
                <w:iCs/>
                <w:sz w:val="24"/>
                <w:szCs w:val="24"/>
                <w:lang w:eastAsia="ru-RU"/>
              </w:rPr>
            </w:pPr>
            <w:r>
              <w:rPr>
                <w:rFonts w:ascii="Times New Roman" w:eastAsia="Times New Roman" w:hAnsi="Times New Roman"/>
                <w:i/>
                <w:iCs/>
                <w:sz w:val="24"/>
                <w:szCs w:val="24"/>
                <w:lang w:eastAsia="ru-RU"/>
              </w:rPr>
              <w:t> </w:t>
            </w:r>
          </w:p>
        </w:tc>
      </w:tr>
      <w:tr w:rsidR="0006275C" w:rsidTr="0006275C">
        <w:trPr>
          <w:trHeight w:val="31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35</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Рогожа</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31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36</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Рубероид </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ГОСТ 2551-75</w:t>
            </w:r>
          </w:p>
        </w:tc>
      </w:tr>
      <w:tr w:rsidR="0006275C" w:rsidTr="0006275C">
        <w:trPr>
          <w:trHeight w:val="31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37</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Смесь песчано-гравийная природная</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ГОСТ 25607-2009</w:t>
            </w:r>
          </w:p>
        </w:tc>
      </w:tr>
      <w:tr w:rsidR="0006275C" w:rsidTr="0006275C">
        <w:trPr>
          <w:trHeight w:val="31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38</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Труба гофрированная двухслойная</w:t>
            </w:r>
            <w:proofErr w:type="gramStart"/>
            <w:r>
              <w:rPr>
                <w:rFonts w:ascii="Times New Roman" w:eastAsia="Times New Roman" w:hAnsi="Times New Roman"/>
                <w:sz w:val="24"/>
                <w:szCs w:val="24"/>
                <w:lang w:eastAsia="ru-RU"/>
              </w:rPr>
              <w:t xml:space="preserve"> Д</w:t>
            </w:r>
            <w:proofErr w:type="gramEnd"/>
            <w:r>
              <w:rPr>
                <w:rFonts w:ascii="Times New Roman" w:eastAsia="Times New Roman" w:hAnsi="Times New Roman"/>
                <w:sz w:val="24"/>
                <w:szCs w:val="24"/>
                <w:lang w:eastAsia="ru-RU"/>
              </w:rPr>
              <w:t>=160.</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630"/>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39</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Труба гофрированная</w:t>
            </w:r>
            <w:proofErr w:type="gramStart"/>
            <w:r>
              <w:rPr>
                <w:rFonts w:ascii="Times New Roman" w:eastAsia="Times New Roman" w:hAnsi="Times New Roman"/>
                <w:sz w:val="24"/>
                <w:szCs w:val="24"/>
                <w:lang w:eastAsia="ru-RU"/>
              </w:rPr>
              <w:t xml:space="preserve"> Д</w:t>
            </w:r>
            <w:proofErr w:type="gramEnd"/>
            <w:r>
              <w:rPr>
                <w:rFonts w:ascii="Times New Roman" w:eastAsia="Times New Roman" w:hAnsi="Times New Roman"/>
                <w:sz w:val="24"/>
                <w:szCs w:val="24"/>
                <w:lang w:eastAsia="ru-RU"/>
              </w:rPr>
              <w:t xml:space="preserve">=160 с фильтрующим покрытием из </w:t>
            </w:r>
            <w:proofErr w:type="spellStart"/>
            <w:r>
              <w:rPr>
                <w:rFonts w:ascii="Times New Roman" w:eastAsia="Times New Roman" w:hAnsi="Times New Roman"/>
                <w:sz w:val="24"/>
                <w:szCs w:val="24"/>
                <w:lang w:eastAsia="ru-RU"/>
              </w:rPr>
              <w:t>геотекстиля</w:t>
            </w:r>
            <w:proofErr w:type="spellEnd"/>
            <w:r>
              <w:rPr>
                <w:rFonts w:ascii="Times New Roman" w:eastAsia="Times New Roman" w:hAnsi="Times New Roman"/>
                <w:sz w:val="24"/>
                <w:szCs w:val="24"/>
                <w:lang w:eastAsia="ru-RU"/>
              </w:rPr>
              <w:t>.</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94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40</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Доски обрезные хвойных пород длиной 4-6,5 м, шириной 75-150 мм, толщиной 44 мм и более, III сорта</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630"/>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41</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Толь с крупнозернистой посыпкой гидроизоляционный </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r w:rsidR="0006275C" w:rsidTr="0006275C">
        <w:trPr>
          <w:trHeight w:val="315"/>
        </w:trPr>
        <w:tc>
          <w:tcPr>
            <w:tcW w:w="560" w:type="dxa"/>
            <w:tcBorders>
              <w:top w:val="nil"/>
              <w:left w:val="single" w:sz="4" w:space="0" w:color="auto"/>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42</w:t>
            </w:r>
          </w:p>
        </w:tc>
        <w:tc>
          <w:tcPr>
            <w:tcW w:w="5800" w:type="dxa"/>
            <w:tcBorders>
              <w:top w:val="nil"/>
              <w:left w:val="nil"/>
              <w:bottom w:val="single" w:sz="4" w:space="0" w:color="auto"/>
              <w:right w:val="single" w:sz="4" w:space="0" w:color="auto"/>
            </w:tcBorders>
            <w:vAlign w:val="bottom"/>
            <w:hideMark/>
          </w:tcPr>
          <w:p w:rsidR="0006275C" w:rsidRDefault="0006275C">
            <w:pPr>
              <w:suppressAutoHyphens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Термопластик</w:t>
            </w:r>
          </w:p>
        </w:tc>
        <w:tc>
          <w:tcPr>
            <w:tcW w:w="2780" w:type="dxa"/>
            <w:tcBorders>
              <w:top w:val="nil"/>
              <w:left w:val="nil"/>
              <w:bottom w:val="single" w:sz="4" w:space="0" w:color="auto"/>
              <w:right w:val="single" w:sz="4" w:space="0" w:color="auto"/>
            </w:tcBorders>
            <w:noWrap/>
            <w:vAlign w:val="bottom"/>
            <w:hideMark/>
          </w:tcPr>
          <w:p w:rsidR="0006275C" w:rsidRDefault="0006275C">
            <w:pPr>
              <w:suppressAutoHyphens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tc>
      </w:tr>
    </w:tbl>
    <w:p w:rsidR="00207ED5" w:rsidRDefault="0006275C">
      <w:r>
        <w:rPr>
          <w:noProof/>
          <w:lang w:eastAsia="ru-RU"/>
        </w:rPr>
        <w:lastRenderedPageBreak/>
        <w:drawing>
          <wp:inline distT="0" distB="0" distL="0" distR="0">
            <wp:extent cx="5940425" cy="8394404"/>
            <wp:effectExtent l="0" t="0" r="3175" b="6985"/>
            <wp:docPr id="6" name="Рисунок 6" descr="C:\Users\belonogova.UKS-NSO\Pictures\2014-07-08\Scan1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belonogova.UKS-NSO\Pictures\2014-07-08\Scan10005.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40425" cy="8394404"/>
                    </a:xfrm>
                    <a:prstGeom prst="rect">
                      <a:avLst/>
                    </a:prstGeom>
                    <a:noFill/>
                    <a:ln>
                      <a:noFill/>
                    </a:ln>
                  </pic:spPr>
                </pic:pic>
              </a:graphicData>
            </a:graphic>
          </wp:inline>
        </w:drawing>
      </w:r>
      <w:r w:rsidR="00D96FD3">
        <w:rPr>
          <w:noProof/>
          <w:lang w:eastAsia="ru-RU"/>
        </w:rPr>
        <w:lastRenderedPageBreak/>
        <w:drawing>
          <wp:inline distT="0" distB="0" distL="0" distR="0" wp14:anchorId="433DE5C5" wp14:editId="38A48E75">
            <wp:extent cx="5940425" cy="4203589"/>
            <wp:effectExtent l="0" t="0" r="3175" b="6985"/>
            <wp:docPr id="7" name="Рисунок 7" descr="C:\Users\belonogova.UKS-NSO\Desktop\Scan1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elonogova.UKS-NSO\Desktop\Scan10006.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940425" cy="4203589"/>
                    </a:xfrm>
                    <a:prstGeom prst="rect">
                      <a:avLst/>
                    </a:prstGeom>
                    <a:noFill/>
                    <a:ln>
                      <a:noFill/>
                    </a:ln>
                  </pic:spPr>
                </pic:pic>
              </a:graphicData>
            </a:graphic>
          </wp:inline>
        </w:drawing>
      </w:r>
      <w:bookmarkStart w:id="4" w:name="_GoBack"/>
      <w:bookmarkEnd w:id="4"/>
    </w:p>
    <w:sectPr w:rsidR="00207ED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6A39DD"/>
    <w:multiLevelType w:val="hybridMultilevel"/>
    <w:tmpl w:val="02CCB04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3D176B4C"/>
    <w:multiLevelType w:val="hybridMultilevel"/>
    <w:tmpl w:val="30E65686"/>
    <w:lvl w:ilvl="0" w:tplc="6A246B2C">
      <w:start w:val="1"/>
      <w:numFmt w:val="bullet"/>
      <w:lvlText w:val=""/>
      <w:lvlJc w:val="left"/>
      <w:pPr>
        <w:ind w:left="1117" w:hanging="360"/>
      </w:pPr>
      <w:rPr>
        <w:rFonts w:ascii="Symbol" w:hAnsi="Symbol" w:hint="default"/>
      </w:rPr>
    </w:lvl>
    <w:lvl w:ilvl="1" w:tplc="04190003">
      <w:start w:val="1"/>
      <w:numFmt w:val="bullet"/>
      <w:lvlText w:val="o"/>
      <w:lvlJc w:val="left"/>
      <w:pPr>
        <w:ind w:left="1837" w:hanging="360"/>
      </w:pPr>
      <w:rPr>
        <w:rFonts w:ascii="Courier New" w:hAnsi="Courier New" w:cs="Courier New" w:hint="default"/>
      </w:rPr>
    </w:lvl>
    <w:lvl w:ilvl="2" w:tplc="04190005">
      <w:start w:val="1"/>
      <w:numFmt w:val="bullet"/>
      <w:lvlText w:val=""/>
      <w:lvlJc w:val="left"/>
      <w:pPr>
        <w:ind w:left="2557" w:hanging="360"/>
      </w:pPr>
      <w:rPr>
        <w:rFonts w:ascii="Wingdings" w:hAnsi="Wingdings" w:hint="default"/>
      </w:rPr>
    </w:lvl>
    <w:lvl w:ilvl="3" w:tplc="04190001">
      <w:start w:val="1"/>
      <w:numFmt w:val="bullet"/>
      <w:lvlText w:val=""/>
      <w:lvlJc w:val="left"/>
      <w:pPr>
        <w:ind w:left="3277" w:hanging="360"/>
      </w:pPr>
      <w:rPr>
        <w:rFonts w:ascii="Symbol" w:hAnsi="Symbol" w:hint="default"/>
      </w:rPr>
    </w:lvl>
    <w:lvl w:ilvl="4" w:tplc="04190003">
      <w:start w:val="1"/>
      <w:numFmt w:val="bullet"/>
      <w:lvlText w:val="o"/>
      <w:lvlJc w:val="left"/>
      <w:pPr>
        <w:ind w:left="3997" w:hanging="360"/>
      </w:pPr>
      <w:rPr>
        <w:rFonts w:ascii="Courier New" w:hAnsi="Courier New" w:cs="Courier New" w:hint="default"/>
      </w:rPr>
    </w:lvl>
    <w:lvl w:ilvl="5" w:tplc="04190005">
      <w:start w:val="1"/>
      <w:numFmt w:val="bullet"/>
      <w:lvlText w:val=""/>
      <w:lvlJc w:val="left"/>
      <w:pPr>
        <w:ind w:left="4717" w:hanging="360"/>
      </w:pPr>
      <w:rPr>
        <w:rFonts w:ascii="Wingdings" w:hAnsi="Wingdings" w:hint="default"/>
      </w:rPr>
    </w:lvl>
    <w:lvl w:ilvl="6" w:tplc="04190001">
      <w:start w:val="1"/>
      <w:numFmt w:val="bullet"/>
      <w:lvlText w:val=""/>
      <w:lvlJc w:val="left"/>
      <w:pPr>
        <w:ind w:left="5437" w:hanging="360"/>
      </w:pPr>
      <w:rPr>
        <w:rFonts w:ascii="Symbol" w:hAnsi="Symbol" w:hint="default"/>
      </w:rPr>
    </w:lvl>
    <w:lvl w:ilvl="7" w:tplc="04190003">
      <w:start w:val="1"/>
      <w:numFmt w:val="bullet"/>
      <w:lvlText w:val="o"/>
      <w:lvlJc w:val="left"/>
      <w:pPr>
        <w:ind w:left="6157" w:hanging="360"/>
      </w:pPr>
      <w:rPr>
        <w:rFonts w:ascii="Courier New" w:hAnsi="Courier New" w:cs="Courier New" w:hint="default"/>
      </w:rPr>
    </w:lvl>
    <w:lvl w:ilvl="8" w:tplc="04190005">
      <w:start w:val="1"/>
      <w:numFmt w:val="bullet"/>
      <w:lvlText w:val=""/>
      <w:lvlJc w:val="left"/>
      <w:pPr>
        <w:ind w:left="6877" w:hanging="360"/>
      </w:pPr>
      <w:rPr>
        <w:rFonts w:ascii="Wingdings" w:hAnsi="Wingdings" w:hint="default"/>
      </w:rPr>
    </w:lvl>
  </w:abstractNum>
  <w:abstractNum w:abstractNumId="2">
    <w:nsid w:val="4BB77E7E"/>
    <w:multiLevelType w:val="hybridMultilevel"/>
    <w:tmpl w:val="FB50DD70"/>
    <w:lvl w:ilvl="0" w:tplc="6A246B2C">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lvlOverride w:ilvl="2"/>
    <w:lvlOverride w:ilvl="3"/>
    <w:lvlOverride w:ilvl="4"/>
    <w:lvlOverride w:ilvl="5"/>
    <w:lvlOverride w:ilvl="6"/>
    <w:lvlOverride w:ilvl="7"/>
    <w:lvlOverride w:ilvl="8"/>
  </w:num>
  <w:num w:numId="3">
    <w:abstractNumId w:val="2"/>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275C"/>
    <w:rsid w:val="0006275C"/>
    <w:rsid w:val="000B0566"/>
    <w:rsid w:val="000B7028"/>
    <w:rsid w:val="000D6ADD"/>
    <w:rsid w:val="00207ED5"/>
    <w:rsid w:val="00251F12"/>
    <w:rsid w:val="00302F44"/>
    <w:rsid w:val="00313AC7"/>
    <w:rsid w:val="004733F9"/>
    <w:rsid w:val="00493B0E"/>
    <w:rsid w:val="004C466C"/>
    <w:rsid w:val="0055057A"/>
    <w:rsid w:val="005C7F7D"/>
    <w:rsid w:val="00712867"/>
    <w:rsid w:val="007C262B"/>
    <w:rsid w:val="008368ED"/>
    <w:rsid w:val="0084184F"/>
    <w:rsid w:val="008C6D87"/>
    <w:rsid w:val="008C753D"/>
    <w:rsid w:val="00986565"/>
    <w:rsid w:val="00990861"/>
    <w:rsid w:val="009F2B73"/>
    <w:rsid w:val="00AE1521"/>
    <w:rsid w:val="00B32C97"/>
    <w:rsid w:val="00CB52FC"/>
    <w:rsid w:val="00CF5838"/>
    <w:rsid w:val="00D96FD3"/>
    <w:rsid w:val="00DF0BDF"/>
    <w:rsid w:val="00E42E48"/>
    <w:rsid w:val="00EB79A3"/>
    <w:rsid w:val="00ED036D"/>
    <w:rsid w:val="00F306C5"/>
    <w:rsid w:val="00F77C2C"/>
    <w:rsid w:val="00FA59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275C"/>
    <w:pPr>
      <w:suppressAutoHyphens/>
    </w:pPr>
    <w:rPr>
      <w:rFonts w:ascii="Calibri" w:eastAsia="Calibri" w:hAnsi="Calibri" w:cs="Times New Roman"/>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6275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6275C"/>
    <w:rPr>
      <w:rFonts w:ascii="Tahoma" w:hAnsi="Tahoma" w:cs="Tahoma"/>
      <w:sz w:val="16"/>
      <w:szCs w:val="16"/>
    </w:rPr>
  </w:style>
  <w:style w:type="paragraph" w:styleId="a5">
    <w:name w:val="Body Text"/>
    <w:basedOn w:val="a"/>
    <w:link w:val="a6"/>
    <w:rsid w:val="0006275C"/>
    <w:pPr>
      <w:spacing w:after="120" w:line="240" w:lineRule="auto"/>
      <w:jc w:val="both"/>
    </w:pPr>
    <w:rPr>
      <w:rFonts w:ascii="Times New Roman" w:eastAsia="Times New Roman" w:hAnsi="Times New Roman"/>
      <w:color w:val="000000"/>
      <w:sz w:val="24"/>
      <w:szCs w:val="20"/>
      <w:lang w:val="x-none"/>
    </w:rPr>
  </w:style>
  <w:style w:type="character" w:customStyle="1" w:styleId="a6">
    <w:name w:val="Основной текст Знак"/>
    <w:basedOn w:val="a0"/>
    <w:link w:val="a5"/>
    <w:rsid w:val="0006275C"/>
    <w:rPr>
      <w:rFonts w:ascii="Times New Roman" w:eastAsia="Times New Roman" w:hAnsi="Times New Roman" w:cs="Times New Roman"/>
      <w:color w:val="000000"/>
      <w:sz w:val="24"/>
      <w:szCs w:val="20"/>
      <w:lang w:val="x-none" w:eastAsia="ar-SA"/>
    </w:rPr>
  </w:style>
  <w:style w:type="paragraph" w:customStyle="1" w:styleId="ConsPlusNormal">
    <w:name w:val="ConsPlusNormal"/>
    <w:link w:val="ConsPlusNormal0"/>
    <w:rsid w:val="0006275C"/>
    <w:pPr>
      <w:suppressAutoHyphens/>
      <w:autoSpaceDE w:val="0"/>
      <w:spacing w:after="0" w:line="240" w:lineRule="auto"/>
    </w:pPr>
    <w:rPr>
      <w:rFonts w:ascii="Arial" w:eastAsia="Times New Roman" w:hAnsi="Arial" w:cs="Arial"/>
      <w:sz w:val="20"/>
      <w:szCs w:val="20"/>
      <w:lang w:eastAsia="ar-SA"/>
    </w:rPr>
  </w:style>
  <w:style w:type="character" w:customStyle="1" w:styleId="ConsPlusNormal0">
    <w:name w:val="ConsPlusNormal Знак"/>
    <w:link w:val="ConsPlusNormal"/>
    <w:locked/>
    <w:rsid w:val="0006275C"/>
    <w:rPr>
      <w:rFonts w:ascii="Arial" w:eastAsia="Times New Roman" w:hAnsi="Arial" w:cs="Arial"/>
      <w:sz w:val="20"/>
      <w:szCs w:val="20"/>
      <w:lang w:eastAsia="ar-SA"/>
    </w:rPr>
  </w:style>
  <w:style w:type="paragraph" w:customStyle="1" w:styleId="ConsPlusNonformat">
    <w:name w:val="ConsPlusNonformat"/>
    <w:rsid w:val="0006275C"/>
    <w:pPr>
      <w:widowControl w:val="0"/>
      <w:suppressAutoHyphens/>
      <w:autoSpaceDE w:val="0"/>
      <w:spacing w:after="0" w:line="240" w:lineRule="auto"/>
    </w:pPr>
    <w:rPr>
      <w:rFonts w:ascii="Courier New" w:eastAsia="Times New Roman" w:hAnsi="Courier New" w:cs="Courier New"/>
      <w:sz w:val="20"/>
      <w:szCs w:val="20"/>
      <w:lang w:eastAsia="ar-SA"/>
    </w:rPr>
  </w:style>
  <w:style w:type="paragraph" w:styleId="a7">
    <w:name w:val="Normal (Web)"/>
    <w:basedOn w:val="a"/>
    <w:rsid w:val="0006275C"/>
    <w:pPr>
      <w:spacing w:after="0" w:line="240" w:lineRule="auto"/>
    </w:pPr>
    <w:rPr>
      <w:rFonts w:ascii="Verdana" w:eastAsia="Times New Roman" w:hAnsi="Verdana" w:cs="Verdana"/>
      <w:sz w:val="24"/>
      <w:szCs w:val="24"/>
    </w:rPr>
  </w:style>
  <w:style w:type="paragraph" w:customStyle="1" w:styleId="21">
    <w:name w:val="Основной текст с отступом 21"/>
    <w:basedOn w:val="a"/>
    <w:rsid w:val="0006275C"/>
    <w:pPr>
      <w:spacing w:after="0" w:line="240" w:lineRule="auto"/>
      <w:ind w:firstLine="709"/>
      <w:jc w:val="both"/>
    </w:pPr>
    <w:rPr>
      <w:rFonts w:ascii="Times New Roman" w:eastAsia="Times New Roman" w:hAnsi="Times New Roman"/>
      <w:sz w:val="28"/>
      <w:szCs w:val="20"/>
    </w:rPr>
  </w:style>
  <w:style w:type="character" w:styleId="a8">
    <w:name w:val="Hyperlink"/>
    <w:basedOn w:val="a0"/>
    <w:uiPriority w:val="99"/>
    <w:semiHidden/>
    <w:unhideWhenUsed/>
    <w:rsid w:val="0006275C"/>
    <w:rPr>
      <w:color w:val="0000FF" w:themeColor="hyperlink"/>
      <w:u w:val="single"/>
    </w:rPr>
  </w:style>
  <w:style w:type="paragraph" w:styleId="a9">
    <w:name w:val="List Paragraph"/>
    <w:basedOn w:val="a"/>
    <w:uiPriority w:val="34"/>
    <w:qFormat/>
    <w:rsid w:val="0006275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275C"/>
    <w:pPr>
      <w:suppressAutoHyphens/>
    </w:pPr>
    <w:rPr>
      <w:rFonts w:ascii="Calibri" w:eastAsia="Calibri" w:hAnsi="Calibri" w:cs="Times New Roman"/>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6275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6275C"/>
    <w:rPr>
      <w:rFonts w:ascii="Tahoma" w:hAnsi="Tahoma" w:cs="Tahoma"/>
      <w:sz w:val="16"/>
      <w:szCs w:val="16"/>
    </w:rPr>
  </w:style>
  <w:style w:type="paragraph" w:styleId="a5">
    <w:name w:val="Body Text"/>
    <w:basedOn w:val="a"/>
    <w:link w:val="a6"/>
    <w:rsid w:val="0006275C"/>
    <w:pPr>
      <w:spacing w:after="120" w:line="240" w:lineRule="auto"/>
      <w:jc w:val="both"/>
    </w:pPr>
    <w:rPr>
      <w:rFonts w:ascii="Times New Roman" w:eastAsia="Times New Roman" w:hAnsi="Times New Roman"/>
      <w:color w:val="000000"/>
      <w:sz w:val="24"/>
      <w:szCs w:val="20"/>
      <w:lang w:val="x-none"/>
    </w:rPr>
  </w:style>
  <w:style w:type="character" w:customStyle="1" w:styleId="a6">
    <w:name w:val="Основной текст Знак"/>
    <w:basedOn w:val="a0"/>
    <w:link w:val="a5"/>
    <w:rsid w:val="0006275C"/>
    <w:rPr>
      <w:rFonts w:ascii="Times New Roman" w:eastAsia="Times New Roman" w:hAnsi="Times New Roman" w:cs="Times New Roman"/>
      <w:color w:val="000000"/>
      <w:sz w:val="24"/>
      <w:szCs w:val="20"/>
      <w:lang w:val="x-none" w:eastAsia="ar-SA"/>
    </w:rPr>
  </w:style>
  <w:style w:type="paragraph" w:customStyle="1" w:styleId="ConsPlusNormal">
    <w:name w:val="ConsPlusNormal"/>
    <w:link w:val="ConsPlusNormal0"/>
    <w:rsid w:val="0006275C"/>
    <w:pPr>
      <w:suppressAutoHyphens/>
      <w:autoSpaceDE w:val="0"/>
      <w:spacing w:after="0" w:line="240" w:lineRule="auto"/>
    </w:pPr>
    <w:rPr>
      <w:rFonts w:ascii="Arial" w:eastAsia="Times New Roman" w:hAnsi="Arial" w:cs="Arial"/>
      <w:sz w:val="20"/>
      <w:szCs w:val="20"/>
      <w:lang w:eastAsia="ar-SA"/>
    </w:rPr>
  </w:style>
  <w:style w:type="character" w:customStyle="1" w:styleId="ConsPlusNormal0">
    <w:name w:val="ConsPlusNormal Знак"/>
    <w:link w:val="ConsPlusNormal"/>
    <w:locked/>
    <w:rsid w:val="0006275C"/>
    <w:rPr>
      <w:rFonts w:ascii="Arial" w:eastAsia="Times New Roman" w:hAnsi="Arial" w:cs="Arial"/>
      <w:sz w:val="20"/>
      <w:szCs w:val="20"/>
      <w:lang w:eastAsia="ar-SA"/>
    </w:rPr>
  </w:style>
  <w:style w:type="paragraph" w:customStyle="1" w:styleId="ConsPlusNonformat">
    <w:name w:val="ConsPlusNonformat"/>
    <w:rsid w:val="0006275C"/>
    <w:pPr>
      <w:widowControl w:val="0"/>
      <w:suppressAutoHyphens/>
      <w:autoSpaceDE w:val="0"/>
      <w:spacing w:after="0" w:line="240" w:lineRule="auto"/>
    </w:pPr>
    <w:rPr>
      <w:rFonts w:ascii="Courier New" w:eastAsia="Times New Roman" w:hAnsi="Courier New" w:cs="Courier New"/>
      <w:sz w:val="20"/>
      <w:szCs w:val="20"/>
      <w:lang w:eastAsia="ar-SA"/>
    </w:rPr>
  </w:style>
  <w:style w:type="paragraph" w:styleId="a7">
    <w:name w:val="Normal (Web)"/>
    <w:basedOn w:val="a"/>
    <w:rsid w:val="0006275C"/>
    <w:pPr>
      <w:spacing w:after="0" w:line="240" w:lineRule="auto"/>
    </w:pPr>
    <w:rPr>
      <w:rFonts w:ascii="Verdana" w:eastAsia="Times New Roman" w:hAnsi="Verdana" w:cs="Verdana"/>
      <w:sz w:val="24"/>
      <w:szCs w:val="24"/>
    </w:rPr>
  </w:style>
  <w:style w:type="paragraph" w:customStyle="1" w:styleId="21">
    <w:name w:val="Основной текст с отступом 21"/>
    <w:basedOn w:val="a"/>
    <w:rsid w:val="0006275C"/>
    <w:pPr>
      <w:spacing w:after="0" w:line="240" w:lineRule="auto"/>
      <w:ind w:firstLine="709"/>
      <w:jc w:val="both"/>
    </w:pPr>
    <w:rPr>
      <w:rFonts w:ascii="Times New Roman" w:eastAsia="Times New Roman" w:hAnsi="Times New Roman"/>
      <w:sz w:val="28"/>
      <w:szCs w:val="20"/>
    </w:rPr>
  </w:style>
  <w:style w:type="character" w:styleId="a8">
    <w:name w:val="Hyperlink"/>
    <w:basedOn w:val="a0"/>
    <w:uiPriority w:val="99"/>
    <w:semiHidden/>
    <w:unhideWhenUsed/>
    <w:rsid w:val="0006275C"/>
    <w:rPr>
      <w:color w:val="0000FF" w:themeColor="hyperlink"/>
      <w:u w:val="single"/>
    </w:rPr>
  </w:style>
  <w:style w:type="paragraph" w:styleId="a9">
    <w:name w:val="List Paragraph"/>
    <w:basedOn w:val="a"/>
    <w:uiPriority w:val="34"/>
    <w:qFormat/>
    <w:rsid w:val="0006275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8687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7.jpeg"/><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image" Target="media/image6.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5.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218823F619B821DE60120495AB5C7DD1EAE61A8CC637B7E2DDDFF817LBo0H" TargetMode="External"/><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01-gostr3411"/>
    <Reference URI="#idPackageObject" Type="http://www.w3.org/2000/09/xmldsig#Object">
      <DigestMethod Algorithm="urn:ietf:params:xml:ns:cpxmlsec:algorithms:gostr3411"/>
      <DigestValue>zDB92n2p7siO4JqtK/wj+h4diiETBEO181u/XrCTtos=</DigestValue>
    </Reference>
    <Reference URI="#idOfficeObject" Type="http://www.w3.org/2000/09/xmldsig#Object">
      <DigestMethod Algorithm="urn:ietf:params:xml:ns:cpxmlsec:algorithms:gostr3411"/>
      <DigestValue>Q5BEgKNf7gEX+SaCnCNjFwl5XGmF/t+Xqqj/PETYmwU=</DigestValue>
    </Reference>
    <Reference URI="#idSignedProperties" Type="http://uri.etsi.org/01903#SignedProperties">
      <Transforms>
        <Transform Algorithm="http://www.w3.org/TR/2001/REC-xml-c14n-20010315"/>
      </Transforms>
      <DigestMethod Algorithm="urn:ietf:params:xml:ns:cpxmlsec:algorithms:gostr3411"/>
      <DigestValue>Oc7AEj0KdlI6YMbbL/TDD9fBKrHv7MIr4Wa+gwZmYqI=</DigestValue>
    </Reference>
  </SignedInfo>
  <SignatureValue>D0CDPkBULgRpzLeARWZbmW8nnl0iZxsi00kDi8xxsyvFeLBB98CQFn/bPgHyuWVb
j4SFVHn58qxH826in5Sl/A==</SignatureValue>
  <KeyInfo>
    <X509Data>
      <X509Certificate>MIIGwDCCBm+gAwIBAgIDKcfFMAgGBiqFAwICAzCCAkMxITAfBgkqhkiG9w0BCQEW
EnV1Y19ma0Byb3NrYXpuYS5ydTEiMCAGA1UECQwZ0YPQuy4g0JjQu9GM0LjQvdC6
0LAg0LQuNzEZMBcGA1UEBwwQ0LMuINCc0L7RgdC60LLQsDGBojCBnwYJKoZIhvcN
AQkCDIGR0JTQsNC90L3Ri9C5INGB0LXRgNGC0LjRhNC40LrQsNGCINC+0YLQutGA
0YvRgtC+0LPQviDQutC70Y7Rh9CwINC40YHQv9C+0LvRjNC30YPQtdGC0YHRjyDR
gdC+INGB0YDQtdC00YHRgtCy0L7QvCDQodCa0JfQmCDQmtGA0LjQv9GC0L4g0J/R
gNC+IENTUDELMAkGA1UEBhMCUlUxcjBwBgNVBAsMadCj0L/RgNCw0LLQu9C10L3Q
uNC1INGA0LXQttC40LzQsCDRgdC10LrRgNC10YLQvdC+0YHRgtC4INC4INCx0LXQ
t9C+0L/QsNGB0L3QvtGB0YLQuCDQuNC90YTQvtGA0LzQsNGG0LjQuDE4MDYGA1UE
Cgwv0KTQtdC00LXRgNCw0LvRjNC90L7QtSDQutCw0LfQvdCw0YfQtdC50YHRgtCy
0L4xfzB9BgNVBAMMdtCj0L/QvtC70L3QvtC80L7Rh9C10L3QvdGL0Lkg0YPQtNC+
0YHRgtC+0LLQtdGA0Y/RjtGJ0LjQuSDRhtC10L3RgtGAINCk0LXQtNC10YDQsNC7
0YzQvdC+0LPQviDQutCw0LfQvdCw0YfQtdC50YHRgtCy0LAwHhcNMTQwNjI1MTA0
OTU1WhcNMTUwNjI1MTA0OTU1WjCCAb8xJDAiBgkqhkiG9w0BCQEWFWJlbG9ub2dv
dmFAdWtzLW5zby5ydTELMAkGA1UEBhMCUlUxMjAwBgNVBAgMKdCd0L7QstC+0YHQ
uNCx0LjRgNGB0LrQsNGPINC+0LHQu9Cw0YHRgtGMMR8wHQYDVQQHDBbQndC+0LLQ
vtGB0LjQsdC40YDRgdC6MR8wHQYDVQQKDBbQk9Ca0KMg0J3QodCeICLQo9Ca0KEi
MSowKAYDVQQLDCHQkNC00LzQuNC90LjRgdGC0YDQsNGG0LjRjyDQndCh0J4xGTAX
BgNVBAsMENCe0KDQk9CX0K7QuNCU0KAxKDAmBgNVBCoMH9Ci0LDRgtGM0Y/QvdCw
INCY0LLQsNC90L7QstC90LAxHTAbBgNVBAQMFNCR0LXQu9C+0L3QvtCz0L7QstCw
MUUwQwYDVQQMDDzQl9Cw0LzQtdGB0YLQuNGC0LXQu9GMINC90LDRh9Cw0LvRjNC9
0LjQutCwINCe0KDQk9CX0K7QuNCU0KAxPTA7BgNVBAMMNNCR0LXQu9C+0L3QvtCz
0L7QstCwINCi0LDRgtGM0Y/QvdCwINCY0LLQsNC90L7QstC90LAwYzAcBgYqhQMC
AhMwEgYHKoUDAgIkAAYHKoUDAgIeAQNDAARAA+71ziQ9zxTjZCwDOzPFWWVqEGGO
7h2jcv/Gd6TQMmwCS0aSeVUPDE8WN/wz9LqIy+X/psMAd2i0Q3sdsetOwaOCAcgw
ggHEMAwGA1UdEwEB/wQCMAAwGAYDVR0gBBEwDzANBgsqhQMDPZ7XNgECAjCBwAYD
VR0RBIG4MIG1oBIGA1UEDKALEwk2MjMwODU0MjCgGAYIKoUDA4EDAQGgDBMKNTQw
NjUwOTgwMKAZBgoqhQMDPZ7XNgEHoAsTCTU0MDYwMTAwMaAbBgoqhQMDPZ7XNgEF
oA0TCzAzNTEyMDAwMDM4oA0GByqFAwHgOQGgAhMAoA8GCSqGSIb3DQEJFKACEwCg
EAYKKoUDAz2e1zYBCKACEwCgGAYFKoUDZAGgDxMNMTA4NTQwNjA0NDU3MIYBMDAO
BgNVHQ8BAf8EBAMCA/gwTQYDVR0lBEYwRAYIKwYBBQUHAwEGCCsGAQUFBwMCBg4q
hQMDPZ7XNgEGAwQBAQYOKoUDAz2e1zYBBgMEAQIGDiqFAwM9ntc2AQYDBAEEMB8G
A1UdIwQYMBaAFGed+2/vWTrzCyEpO4NYwxYNEMOiMDgGA1UdHwQxMC8wLaAroCmG
J2h0dHA6Ly9jcmwucm9za2F6bmEucnUvY3JsL0xBU1RfbmV3LmNybDAdBgNVHQ4E
FgQUyvZCNHv5XFDpK9BxVmInK4Ly5PkwCAYGKoUDAgIDA0EAl9/wV0Hc+XrdHZw5
wfvTGGMUY8eqQ8ZXq9sSp5dv60TqRe5UUxa/R1X4uvMczIfBi3lUMz7y+Khm3NEa
kv8yWg==</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3"/>
            <mdssi:RelationshipReference SourceId="rId7"/>
            <mdssi:RelationshipReference SourceId="rId12"/>
            <mdssi:RelationshipReference SourceId="rId2"/>
            <mdssi:RelationshipReference SourceId="rId1"/>
            <mdssi:RelationshipReference SourceId="rId6"/>
            <mdssi:RelationshipReference SourceId="rId11"/>
            <mdssi:RelationshipReference SourceId="rId5"/>
            <mdssi:RelationshipReference SourceId="rId15"/>
            <mdssi:RelationshipReference SourceId="rId10"/>
            <mdssi:RelationshipReference SourceId="rId4"/>
            <mdssi:RelationshipReference SourceId="rId9"/>
            <mdssi:RelationshipReference SourceId="rId14"/>
          </Transform>
          <Transform Algorithm="http://www.w3.org/TR/2001/REC-xml-c14n-20010315"/>
        </Transforms>
        <DigestMethod Algorithm="http://www.w3.org/2000/09/xmldsig#sha1"/>
        <DigestValue>dVvmeHlpqyD+GXU3rm/NkBUjjug=</DigestValue>
      </Reference>
      <Reference URI="/word/document.xml?ContentType=application/vnd.openxmlformats-officedocument.wordprocessingml.document.main+xml">
        <DigestMethod Algorithm="http://www.w3.org/2000/09/xmldsig#sha1"/>
        <DigestValue>GxwRoooV7xgbUYdx/9HDHap9S/Q=</DigestValue>
      </Reference>
      <Reference URI="/word/fontTable.xml?ContentType=application/vnd.openxmlformats-officedocument.wordprocessingml.fontTable+xml">
        <DigestMethod Algorithm="http://www.w3.org/2000/09/xmldsig#sha1"/>
        <DigestValue>bwMcOEF/uonL8aBNUctiMVkKbwY=</DigestValue>
      </Reference>
      <Reference URI="/word/media/image1.jpeg?ContentType=image/jpeg">
        <DigestMethod Algorithm="http://www.w3.org/2000/09/xmldsig#sha1"/>
        <DigestValue>6xHrbktnnU6tdnT/Pb9c8wXRgrk=</DigestValue>
      </Reference>
      <Reference URI="/word/media/image2.jpeg?ContentType=image/jpeg">
        <DigestMethod Algorithm="http://www.w3.org/2000/09/xmldsig#sha1"/>
        <DigestValue>sMbtwyyMsaaTnci2bEITklehP5E=</DigestValue>
      </Reference>
      <Reference URI="/word/media/image3.jpeg?ContentType=image/jpeg">
        <DigestMethod Algorithm="http://www.w3.org/2000/09/xmldsig#sha1"/>
        <DigestValue>6o0tCgbWwZ+Tru4lIzHP8JzeX/o=</DigestValue>
      </Reference>
      <Reference URI="/word/media/image4.jpeg?ContentType=image/jpeg">
        <DigestMethod Algorithm="http://www.w3.org/2000/09/xmldsig#sha1"/>
        <DigestValue>kR5zlqbaQgswxIuEyb9bHnOoKss=</DigestValue>
      </Reference>
      <Reference URI="/word/media/image5.jpeg?ContentType=image/jpeg">
        <DigestMethod Algorithm="http://www.w3.org/2000/09/xmldsig#sha1"/>
        <DigestValue>mqclaMQblxvBn4hkHILnQXHvZiQ=</DigestValue>
      </Reference>
      <Reference URI="/word/media/image6.jpeg?ContentType=image/jpeg">
        <DigestMethod Algorithm="http://www.w3.org/2000/09/xmldsig#sha1"/>
        <DigestValue>uLXTfmL5qEFIJa4OLLQ+fkoe57k=</DigestValue>
      </Reference>
      <Reference URI="/word/media/image7.jpeg?ContentType=image/jpeg">
        <DigestMethod Algorithm="http://www.w3.org/2000/09/xmldsig#sha1"/>
        <DigestValue>P6LKo3JUWsR4CIG8+Vy3wm0j43I=</DigestValue>
      </Reference>
      <Reference URI="/word/numbering.xml?ContentType=application/vnd.openxmlformats-officedocument.wordprocessingml.numbering+xml">
        <DigestMethod Algorithm="http://www.w3.org/2000/09/xmldsig#sha1"/>
        <DigestValue>DeGL6qqm39NU+Zj58BgaSdnvr7M=</DigestValue>
      </Reference>
      <Reference URI="/word/settings.xml?ContentType=application/vnd.openxmlformats-officedocument.wordprocessingml.settings+xml">
        <DigestMethod Algorithm="http://www.w3.org/2000/09/xmldsig#sha1"/>
        <DigestValue>fvTaUrsJ3J4egFS0Bmf6mruyJrM=</DigestValue>
      </Reference>
      <Reference URI="/word/styles.xml?ContentType=application/vnd.openxmlformats-officedocument.wordprocessingml.styles+xml">
        <DigestMethod Algorithm="http://www.w3.org/2000/09/xmldsig#sha1"/>
        <DigestValue>cP/5/00ZGKP5i4XPXAPz8yvYOlk=</DigestValue>
      </Reference>
      <Reference URI="/word/stylesWithEffects.xml?ContentType=application/vnd.ms-word.stylesWithEffects+xml">
        <DigestMethod Algorithm="http://www.w3.org/2000/09/xmldsig#sha1"/>
        <DigestValue>RUz4AUOWw7/MP1qAzYY1dOeuKP4=</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OuiRZO2k8LIkvm/gGUmUT8ALxoc=</DigestValue>
      </Reference>
    </Manifest>
    <SignatureProperties>
      <SignatureProperty Id="idSignatureTime" Target="#idPackageSignature">
        <mdssi:SignatureTime>
          <mdssi:Format>YYYY-MM-DDThh:mm:ssTZD</mdssi:Format>
          <mdssi:Value>2014-07-08T03:35:57Z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14.0</OfficeVersion>
          <ApplicationVersion>14.0</ApplicationVersion>
          <Monitors>1</Monitors>
          <HorizontalResolution>1680</HorizontalResolution>
          <VerticalResolution>1050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2014-07-08T03:35:57Z</xd:SigningTime>
          <xd:SigningCertificate>
            <xd:Cert>
              <xd:CertDigest>
                <DigestMethod Algorithm="http://www.w3.org/2000/09/xmldsig#sha1"/>
                <DigestValue>ibeDNcJ/3wv+iGLCp0Pmn7HoynU=</DigestValue>
              </xd:CertDigest>
              <xd:IssuerSerial>
                <X509IssuerName>CN=Уполномоченный удостоверяющий центр Федерального казначейства, O=Федеральное казначейство, OU=Управление режима секретности и безопасности информации, C=RU, OID.1.2.840.113549.1.9.2=Данный сертификат открытого ключа используется со средством СКЗИ Крипто Про CSP, L=г. Москва, STREET=ул. Ильинка д.7, E=uuc_fk@roskazna.ru</X509IssuerName>
                <X509SerialNumber>2738117</X509SerialNumber>
              </xd:IssuerSerial>
            </xd:Cert>
          </xd:SigningCertificate>
          <xd:SignaturePolicyIdentifier>
            <xd:SignaturePolicyImplied/>
          </xd:SignaturePolicyIdentifier>
        </xd:SignedSignatureProperties>
      </xd:SignedProperties>
      <xd:UnsignedProperties/>
    </xd:QualifyingProperties>
  </Object>
</Signature>
</file>

<file path=docProps/app.xml><?xml version="1.0" encoding="utf-8"?>
<Properties xmlns="http://schemas.openxmlformats.org/officeDocument/2006/extended-properties" xmlns:vt="http://schemas.openxmlformats.org/officeDocument/2006/docPropsVTypes">
  <Template>Normal.dotm</Template>
  <TotalTime>14</TotalTime>
  <Pages>39</Pages>
  <Words>13871</Words>
  <Characters>79067</Characters>
  <Application>Microsoft Office Word</Application>
  <DocSecurity>0</DocSecurity>
  <Lines>658</Lines>
  <Paragraphs>185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92753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 Ивановна Белоногова</dc:creator>
  <cp:lastModifiedBy>Татьяна Ивановна Белоногова</cp:lastModifiedBy>
  <cp:revision>1</cp:revision>
  <dcterms:created xsi:type="dcterms:W3CDTF">2014-07-08T03:04:00Z</dcterms:created>
  <dcterms:modified xsi:type="dcterms:W3CDTF">2014-07-08T03:20:00Z</dcterms:modified>
</cp:coreProperties>
</file>