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2CE1" w:rsidRDefault="00330764" w:rsidP="00352CE1">
      <w:pPr>
        <w:rPr>
          <w:rFonts w:ascii="Times New Roman" w:hAnsi="Times New Roman" w:cs="Times New Roman"/>
          <w:b/>
          <w:sz w:val="24"/>
          <w:szCs w:val="24"/>
        </w:rPr>
      </w:pPr>
      <w:r>
        <w:rPr>
          <w:noProof/>
          <w:lang w:eastAsia="ru-RU"/>
        </w:rPr>
        <w:drawing>
          <wp:inline distT="0" distB="0" distL="0" distR="0">
            <wp:extent cx="5943600" cy="836739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8367395"/>
                    </a:xfrm>
                    <a:prstGeom prst="rect">
                      <a:avLst/>
                    </a:prstGeom>
                    <a:noFill/>
                    <a:ln>
                      <a:noFill/>
                    </a:ln>
                  </pic:spPr>
                </pic:pic>
              </a:graphicData>
            </a:graphic>
          </wp:inline>
        </w:drawing>
      </w:r>
      <w:r w:rsidR="00352CE1">
        <w:rPr>
          <w:noProof/>
          <w:lang w:eastAsia="ru-RU"/>
        </w:rPr>
        <w:lastRenderedPageBreak/>
        <w:drawing>
          <wp:inline distT="0" distB="0" distL="0" distR="0" wp14:anchorId="7C6CFEF3" wp14:editId="7C7DAF6D">
            <wp:extent cx="5934710" cy="8393430"/>
            <wp:effectExtent l="0" t="0" r="8890" b="7620"/>
            <wp:docPr id="2" name="Рисунок 2" descr="C:\Users\belonogova.UKS-NSO\Pictures\2014-03-18\Scan1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lonogova.UKS-NSO\Pictures\2014-03-18\Scan100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34710" cy="8393430"/>
                    </a:xfrm>
                    <a:prstGeom prst="rect">
                      <a:avLst/>
                    </a:prstGeom>
                    <a:noFill/>
                    <a:ln>
                      <a:noFill/>
                    </a:ln>
                  </pic:spPr>
                </pic:pic>
              </a:graphicData>
            </a:graphic>
          </wp:inline>
        </w:drawing>
      </w:r>
      <w:r w:rsidR="00352CE1" w:rsidRPr="00352CE1">
        <w:rPr>
          <w:rFonts w:ascii="Times New Roman" w:hAnsi="Times New Roman" w:cs="Times New Roman"/>
          <w:b/>
          <w:sz w:val="24"/>
          <w:szCs w:val="24"/>
        </w:rPr>
        <w:t xml:space="preserve"> </w:t>
      </w:r>
    </w:p>
    <w:p w:rsidR="00352CE1" w:rsidRDefault="00352CE1" w:rsidP="00352CE1">
      <w:pPr>
        <w:rPr>
          <w:rFonts w:ascii="Times New Roman" w:hAnsi="Times New Roman" w:cs="Times New Roman"/>
          <w:b/>
          <w:sz w:val="24"/>
          <w:szCs w:val="24"/>
        </w:rPr>
      </w:pPr>
    </w:p>
    <w:p w:rsidR="00352CE1" w:rsidRDefault="00352CE1" w:rsidP="00352CE1">
      <w:pPr>
        <w:rPr>
          <w:rFonts w:ascii="Times New Roman" w:hAnsi="Times New Roman" w:cs="Times New Roman"/>
          <w:b/>
          <w:sz w:val="24"/>
          <w:szCs w:val="24"/>
        </w:rPr>
      </w:pPr>
    </w:p>
    <w:p w:rsidR="00352CE1" w:rsidRDefault="00352CE1" w:rsidP="00352CE1">
      <w:pPr>
        <w:rPr>
          <w:rFonts w:ascii="Times New Roman" w:hAnsi="Times New Roman" w:cs="Times New Roman"/>
          <w:b/>
          <w:sz w:val="24"/>
          <w:szCs w:val="24"/>
        </w:rPr>
      </w:pPr>
    </w:p>
    <w:p w:rsidR="00352CE1" w:rsidRDefault="00352CE1" w:rsidP="00352CE1">
      <w:pPr>
        <w:rPr>
          <w:rFonts w:ascii="Times New Roman" w:hAnsi="Times New Roman" w:cs="Times New Roman"/>
          <w:b/>
          <w:sz w:val="24"/>
          <w:szCs w:val="24"/>
        </w:rPr>
      </w:pPr>
    </w:p>
    <w:p w:rsidR="00352CE1" w:rsidRPr="004E6CC2" w:rsidRDefault="00352CE1" w:rsidP="004E6CC2">
      <w:pPr>
        <w:jc w:val="center"/>
        <w:rPr>
          <w:rFonts w:ascii="Times New Roman" w:hAnsi="Times New Roman" w:cs="Times New Roman"/>
          <w:b/>
          <w:sz w:val="24"/>
          <w:szCs w:val="24"/>
        </w:rPr>
      </w:pPr>
      <w:r w:rsidRPr="004E6CC2">
        <w:rPr>
          <w:rFonts w:ascii="Times New Roman" w:hAnsi="Times New Roman" w:cs="Times New Roman"/>
          <w:b/>
          <w:sz w:val="24"/>
          <w:szCs w:val="24"/>
        </w:rPr>
        <w:lastRenderedPageBreak/>
        <w:t>ГОСУДАРСТВЕННЫЙ КОНТРАКТ № 2013.79875</w:t>
      </w:r>
    </w:p>
    <w:p w:rsidR="00352CE1" w:rsidRPr="00352CE1" w:rsidRDefault="00352CE1" w:rsidP="004E6CC2">
      <w:pPr>
        <w:jc w:val="center"/>
        <w:rPr>
          <w:rFonts w:ascii="Times New Roman" w:hAnsi="Times New Roman" w:cs="Times New Roman"/>
          <w:sz w:val="24"/>
          <w:szCs w:val="24"/>
        </w:rPr>
      </w:pPr>
      <w:r w:rsidRPr="00352CE1">
        <w:rPr>
          <w:rFonts w:ascii="Times New Roman" w:hAnsi="Times New Roman" w:cs="Times New Roman"/>
          <w:sz w:val="24"/>
          <w:szCs w:val="24"/>
        </w:rPr>
        <w:t xml:space="preserve">на выполнение подрядных работ по строительству объекта «Здание плавательного бассейна с ванной размерами 25*11, расположенного по адресу: Новосибирская область, </w:t>
      </w:r>
      <w:proofErr w:type="spellStart"/>
      <w:r w:rsidRPr="00352CE1">
        <w:rPr>
          <w:rFonts w:ascii="Times New Roman" w:hAnsi="Times New Roman" w:cs="Times New Roman"/>
          <w:sz w:val="24"/>
          <w:szCs w:val="24"/>
        </w:rPr>
        <w:t>Сузунский</w:t>
      </w:r>
      <w:proofErr w:type="spellEnd"/>
      <w:r w:rsidRPr="00352CE1">
        <w:rPr>
          <w:rFonts w:ascii="Times New Roman" w:hAnsi="Times New Roman" w:cs="Times New Roman"/>
          <w:sz w:val="24"/>
          <w:szCs w:val="24"/>
        </w:rPr>
        <w:t xml:space="preserve"> район, </w:t>
      </w:r>
      <w:proofErr w:type="spellStart"/>
      <w:r w:rsidRPr="00352CE1">
        <w:rPr>
          <w:rFonts w:ascii="Times New Roman" w:hAnsi="Times New Roman" w:cs="Times New Roman"/>
          <w:sz w:val="24"/>
          <w:szCs w:val="24"/>
        </w:rPr>
        <w:t>р.п</w:t>
      </w:r>
      <w:proofErr w:type="spellEnd"/>
      <w:r w:rsidRPr="00352CE1">
        <w:rPr>
          <w:rFonts w:ascii="Times New Roman" w:hAnsi="Times New Roman" w:cs="Times New Roman"/>
          <w:sz w:val="24"/>
          <w:szCs w:val="24"/>
        </w:rPr>
        <w:t xml:space="preserve">. Сузун, ул. </w:t>
      </w:r>
      <w:proofErr w:type="gramStart"/>
      <w:r w:rsidRPr="00352CE1">
        <w:rPr>
          <w:rFonts w:ascii="Times New Roman" w:hAnsi="Times New Roman" w:cs="Times New Roman"/>
          <w:sz w:val="24"/>
          <w:szCs w:val="24"/>
        </w:rPr>
        <w:t>Молодежная</w:t>
      </w:r>
      <w:proofErr w:type="gramEnd"/>
      <w:r w:rsidRPr="00352CE1">
        <w:rPr>
          <w:rFonts w:ascii="Times New Roman" w:hAnsi="Times New Roman" w:cs="Times New Roman"/>
          <w:sz w:val="24"/>
          <w:szCs w:val="24"/>
        </w:rPr>
        <w:t>, 5«а». Малая ванна»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г. Новосибирск                                                                                                               «05» июня 2013 г.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Государственное казенное учреждение Новосибирской области «Управление капитального строительства» (сокращенное наименование - ГКУ НСО «УКС»), от имени Новосибирской области в целях обеспечения государственных нужд, именуемое в дальнейшем «Заказчик», в лице директора Васильева Виталия Владиславовича, действующего на основании Устава, с одной стороны, и</w:t>
      </w:r>
    </w:p>
    <w:p w:rsidR="00352CE1" w:rsidRPr="00352CE1" w:rsidRDefault="00352CE1" w:rsidP="00352CE1">
      <w:pPr>
        <w:jc w:val="both"/>
        <w:rPr>
          <w:rFonts w:ascii="Times New Roman" w:hAnsi="Times New Roman" w:cs="Times New Roman"/>
          <w:sz w:val="24"/>
          <w:szCs w:val="24"/>
        </w:rPr>
      </w:pPr>
      <w:proofErr w:type="gramStart"/>
      <w:r w:rsidRPr="00352CE1">
        <w:rPr>
          <w:rFonts w:ascii="Times New Roman" w:hAnsi="Times New Roman" w:cs="Times New Roman"/>
          <w:sz w:val="24"/>
          <w:szCs w:val="24"/>
        </w:rPr>
        <w:t xml:space="preserve">Общество с ограниченной ответственностью «АРИН» (ООО «АРИН»), именуемое в дальнейшем «Подрядчик», в лице генерального директора </w:t>
      </w:r>
      <w:proofErr w:type="spellStart"/>
      <w:r w:rsidRPr="00352CE1">
        <w:rPr>
          <w:rFonts w:ascii="Times New Roman" w:hAnsi="Times New Roman" w:cs="Times New Roman"/>
          <w:sz w:val="24"/>
          <w:szCs w:val="24"/>
        </w:rPr>
        <w:t>Нешумаева</w:t>
      </w:r>
      <w:proofErr w:type="spellEnd"/>
      <w:r w:rsidRPr="00352CE1">
        <w:rPr>
          <w:rFonts w:ascii="Times New Roman" w:hAnsi="Times New Roman" w:cs="Times New Roman"/>
          <w:sz w:val="24"/>
          <w:szCs w:val="24"/>
        </w:rPr>
        <w:t xml:space="preserve"> Николая Львовича,  действующего на основании Устава, с другой стороны, именуемые в дальнейшем «Стороны», заключили настоящий Государственный контракт (далее - Контракт) на основании результатов размещения государственного заказа путем проведения открытого аукциона в электронной форме (Протокол открытого аукциона  от «23» мая 2013 г.), о нижеследующем:</w:t>
      </w:r>
      <w:proofErr w:type="gramEnd"/>
    </w:p>
    <w:p w:rsidR="00352CE1" w:rsidRPr="004E6CC2" w:rsidRDefault="00352CE1" w:rsidP="004E6CC2">
      <w:pPr>
        <w:jc w:val="center"/>
        <w:rPr>
          <w:rFonts w:ascii="Times New Roman" w:hAnsi="Times New Roman" w:cs="Times New Roman"/>
          <w:b/>
          <w:sz w:val="24"/>
          <w:szCs w:val="24"/>
        </w:rPr>
      </w:pPr>
      <w:r w:rsidRPr="004E6CC2">
        <w:rPr>
          <w:rFonts w:ascii="Times New Roman" w:hAnsi="Times New Roman" w:cs="Times New Roman"/>
          <w:b/>
          <w:sz w:val="24"/>
          <w:szCs w:val="24"/>
        </w:rPr>
        <w:t>1. Предмет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1.1. Подрядчик по заданию Заказчика обязуется выполнить работы по строительству объекта: «Здание плавательного бассейна с ванной размерами 25*11, расположенного по адресу: Новосибирская область, </w:t>
      </w:r>
      <w:proofErr w:type="spellStart"/>
      <w:r w:rsidRPr="00352CE1">
        <w:rPr>
          <w:rFonts w:ascii="Times New Roman" w:hAnsi="Times New Roman" w:cs="Times New Roman"/>
          <w:sz w:val="24"/>
          <w:szCs w:val="24"/>
        </w:rPr>
        <w:t>Сузунский</w:t>
      </w:r>
      <w:proofErr w:type="spellEnd"/>
      <w:r w:rsidRPr="00352CE1">
        <w:rPr>
          <w:rFonts w:ascii="Times New Roman" w:hAnsi="Times New Roman" w:cs="Times New Roman"/>
          <w:sz w:val="24"/>
          <w:szCs w:val="24"/>
        </w:rPr>
        <w:t xml:space="preserve"> район, </w:t>
      </w:r>
      <w:proofErr w:type="spellStart"/>
      <w:r w:rsidRPr="00352CE1">
        <w:rPr>
          <w:rFonts w:ascii="Times New Roman" w:hAnsi="Times New Roman" w:cs="Times New Roman"/>
          <w:sz w:val="24"/>
          <w:szCs w:val="24"/>
        </w:rPr>
        <w:t>р.п</w:t>
      </w:r>
      <w:proofErr w:type="spellEnd"/>
      <w:r w:rsidRPr="00352CE1">
        <w:rPr>
          <w:rFonts w:ascii="Times New Roman" w:hAnsi="Times New Roman" w:cs="Times New Roman"/>
          <w:sz w:val="24"/>
          <w:szCs w:val="24"/>
        </w:rPr>
        <w:t xml:space="preserve">. Сузун, ул. </w:t>
      </w:r>
      <w:proofErr w:type="gramStart"/>
      <w:r w:rsidRPr="00352CE1">
        <w:rPr>
          <w:rFonts w:ascii="Times New Roman" w:hAnsi="Times New Roman" w:cs="Times New Roman"/>
          <w:sz w:val="24"/>
          <w:szCs w:val="24"/>
        </w:rPr>
        <w:t>Молодежная</w:t>
      </w:r>
      <w:proofErr w:type="gramEnd"/>
      <w:r w:rsidRPr="00352CE1">
        <w:rPr>
          <w:rFonts w:ascii="Times New Roman" w:hAnsi="Times New Roman" w:cs="Times New Roman"/>
          <w:sz w:val="24"/>
          <w:szCs w:val="24"/>
        </w:rPr>
        <w:t>, 5«а». Малая ванна»  (далее – Объект), в соответствии с Техническим заданием (Приложение № 1 к Контракту), в сроки, предусмотренные настоящим Контрактом и Календарным графиком производства работ (Приложение № 2 к Контракту), а Заказчик обязуется принять и оплатить работы, выполненные Подрядчиком, на условиях настоящего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1.2.  Подрядчик обязан осуществлять строительство Объекта и связанные с ним работы в соответствии с технической документацией, определяющей объем, содержание работ и </w:t>
      </w:r>
      <w:proofErr w:type="gramStart"/>
      <w:r w:rsidRPr="00352CE1">
        <w:rPr>
          <w:rFonts w:ascii="Times New Roman" w:hAnsi="Times New Roman" w:cs="Times New Roman"/>
          <w:sz w:val="24"/>
          <w:szCs w:val="24"/>
        </w:rPr>
        <w:t>другие</w:t>
      </w:r>
      <w:proofErr w:type="gramEnd"/>
      <w:r w:rsidRPr="00352CE1">
        <w:rPr>
          <w:rFonts w:ascii="Times New Roman" w:hAnsi="Times New Roman" w:cs="Times New Roman"/>
          <w:sz w:val="24"/>
          <w:szCs w:val="24"/>
        </w:rPr>
        <w:t xml:space="preserve">  предъявляемые к ним требования, а именно в соответствии с Техническим заданием, проектной и рабочей документацией (далее – Техническая документация) и техническими регламентами.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1.3. Финансирование по настоящему Контракту осуществляется за счет областного бюджета Новосибирской области.  </w:t>
      </w:r>
    </w:p>
    <w:p w:rsidR="00352CE1" w:rsidRPr="004E6CC2" w:rsidRDefault="00352CE1" w:rsidP="004E6CC2">
      <w:pPr>
        <w:jc w:val="center"/>
        <w:rPr>
          <w:rFonts w:ascii="Times New Roman" w:hAnsi="Times New Roman" w:cs="Times New Roman"/>
          <w:b/>
          <w:sz w:val="24"/>
          <w:szCs w:val="24"/>
        </w:rPr>
      </w:pPr>
      <w:r w:rsidRPr="004E6CC2">
        <w:rPr>
          <w:rFonts w:ascii="Times New Roman" w:hAnsi="Times New Roman" w:cs="Times New Roman"/>
          <w:b/>
          <w:sz w:val="24"/>
          <w:szCs w:val="24"/>
        </w:rPr>
        <w:t>2. Стоимость работ по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2.1. Цена Контракта определена по итогам размещения государственного заказа № 0351200003813000032 и составляет: 18 784 220 (Восемнадцать миллионов семьсот восемьдесят четыре тысячи двести двадцать) рублей 00 копеек, в </w:t>
      </w:r>
      <w:proofErr w:type="spellStart"/>
      <w:r w:rsidRPr="00352CE1">
        <w:rPr>
          <w:rFonts w:ascii="Times New Roman" w:hAnsi="Times New Roman" w:cs="Times New Roman"/>
          <w:sz w:val="24"/>
          <w:szCs w:val="24"/>
        </w:rPr>
        <w:t>т.ч</w:t>
      </w:r>
      <w:proofErr w:type="spellEnd"/>
      <w:r w:rsidRPr="00352CE1">
        <w:rPr>
          <w:rFonts w:ascii="Times New Roman" w:hAnsi="Times New Roman" w:cs="Times New Roman"/>
          <w:sz w:val="24"/>
          <w:szCs w:val="24"/>
        </w:rPr>
        <w:t>. НДС 18%.</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2.2. Объемы ассигнований на оплату по настоящему контракту составляют: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на 2013 год – 18 784,22 тыс. руб.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2.3. Цена Контракта является твердой и не может изменяться в ходе его исполнения.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Цена Контракта включает в себя все расходы, связанные с выполнением работ по настоящему контракту, в полном объеме, в том числе уплату налогов, сборов и других обязательных платежей. </w:t>
      </w:r>
    </w:p>
    <w:p w:rsidR="00352CE1" w:rsidRPr="004E6CC2" w:rsidRDefault="00352CE1" w:rsidP="004E6CC2">
      <w:pPr>
        <w:jc w:val="center"/>
        <w:rPr>
          <w:rFonts w:ascii="Times New Roman" w:hAnsi="Times New Roman" w:cs="Times New Roman"/>
          <w:b/>
          <w:sz w:val="24"/>
          <w:szCs w:val="24"/>
        </w:rPr>
      </w:pPr>
      <w:r w:rsidRPr="004E6CC2">
        <w:rPr>
          <w:rFonts w:ascii="Times New Roman" w:hAnsi="Times New Roman" w:cs="Times New Roman"/>
          <w:b/>
          <w:sz w:val="24"/>
          <w:szCs w:val="24"/>
        </w:rPr>
        <w:t>3. Управление Контрактом</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 xml:space="preserve">3.1. </w:t>
      </w:r>
      <w:proofErr w:type="gramStart"/>
      <w:r w:rsidRPr="00352CE1">
        <w:rPr>
          <w:rFonts w:ascii="Times New Roman" w:hAnsi="Times New Roman" w:cs="Times New Roman"/>
          <w:sz w:val="24"/>
          <w:szCs w:val="24"/>
        </w:rPr>
        <w:t>Строительный контроль за выполнением работ по настоящему Контракту и приемку выполненных Подрядчиком работ осуществляют ответственные работники Заказчика, которые на основании доверенности, подписанной руководителем Заказчика, подписывают акты о приемке выполненных работ по форме КС-2, справки о стоимости выполненных работ и затрат по форме КС-3,  иные документы, связанные с осуществлением строительного контроля, кроме того участвуют в совещаниях и комиссиях, связанных со строительством</w:t>
      </w:r>
      <w:proofErr w:type="gramEnd"/>
      <w:r w:rsidRPr="00352CE1">
        <w:rPr>
          <w:rFonts w:ascii="Times New Roman" w:hAnsi="Times New Roman" w:cs="Times New Roman"/>
          <w:sz w:val="24"/>
          <w:szCs w:val="24"/>
        </w:rPr>
        <w:t xml:space="preserve"> Объекта.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3.2. Интересы Подрядчика по настоящему Контракту представляют работники Подрядчика, которые уполномочены руководителем Подрядчика на основании доверенности подписывать акты о приемке выполненных работ по форме КС-2, справки о стоимости выполненных работ и затрат по форме КС-3, получать от Заказчика предписания, письма, претензии, участвовать в совещаниях и комиссиях, связанных со строительством Объекта. Подрядчик обязан предоставить Заказчику указанные доверенности одновременно с подписанием настоящего Контракта и незамедлительно уведомлять Заказчика об их отзыве и назначении новых уполномоченных работников с обязательным предоставлением их доверенностей.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3.3. Все взаимоотношения Сторон по настоящему Контракту оформляются Сторонами в письменном виде, при этом указания Подрядчику могут даваться в журнале учета выполненных работ, которые должны находиться на Объекте.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3.4. </w:t>
      </w:r>
      <w:proofErr w:type="gramStart"/>
      <w:r w:rsidRPr="00352CE1">
        <w:rPr>
          <w:rFonts w:ascii="Times New Roman" w:hAnsi="Times New Roman" w:cs="Times New Roman"/>
          <w:sz w:val="24"/>
          <w:szCs w:val="24"/>
        </w:rPr>
        <w:t>На основании и в соответствии с переданной Заказчиком Технической документацией Подрядчик должен в течение 10 дней после заключения настоящего Контракта разработать организационно-технологическую документацию (проект производства работ), включающую технологические карты, регламентирующие технологию отельных видов работ с целью обеспечения их надлежащего качества.</w:t>
      </w:r>
      <w:proofErr w:type="gramEnd"/>
      <w:r w:rsidRPr="00352CE1">
        <w:rPr>
          <w:rFonts w:ascii="Times New Roman" w:hAnsi="Times New Roman" w:cs="Times New Roman"/>
          <w:sz w:val="24"/>
          <w:szCs w:val="24"/>
        </w:rPr>
        <w:t xml:space="preserve"> При наличии замечаний Заказчика Подрядчик обязан внести изменения в разработанную документацию в сроки, установленные Заказчиком.</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3.5. Заказчик вправе при необходимости вносить изменения в проектную и рабочую документацию и корректировать структуру сметного расчета в соответствии с Градостроительным кодексом Российской Федерации при обязательном наличии следующих условий: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если указанная корректировка не влечет за собой изменение цены настоящего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если указанная корректировка не влечет за собой изменение объемов работ по Контракту.  </w:t>
      </w:r>
    </w:p>
    <w:p w:rsidR="00352CE1" w:rsidRPr="004E6CC2" w:rsidRDefault="00352CE1" w:rsidP="004E6CC2">
      <w:pPr>
        <w:jc w:val="center"/>
        <w:rPr>
          <w:rFonts w:ascii="Times New Roman" w:hAnsi="Times New Roman" w:cs="Times New Roman"/>
          <w:b/>
          <w:sz w:val="24"/>
          <w:szCs w:val="24"/>
        </w:rPr>
      </w:pPr>
      <w:r w:rsidRPr="004E6CC2">
        <w:rPr>
          <w:rFonts w:ascii="Times New Roman" w:hAnsi="Times New Roman" w:cs="Times New Roman"/>
          <w:b/>
          <w:sz w:val="24"/>
          <w:szCs w:val="24"/>
        </w:rPr>
        <w:t>4. Сроки выполнения работ по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4.1 Срок выполнения работ по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4.1.1 Начало выполнения работ по Контракту - с момента заключения настоящего Контракта;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4.1.2. Срок окончания работ – «25» декабря 2013г.</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4.1.3. Промежуточные сроки выполнения работ определяются Графиком выполнения работ (Приложение к Приложению № 2 к настоящему Контракту).  </w:t>
      </w:r>
    </w:p>
    <w:p w:rsidR="00352CE1" w:rsidRPr="00CC494F" w:rsidRDefault="00352CE1" w:rsidP="00CC494F">
      <w:pPr>
        <w:jc w:val="center"/>
        <w:rPr>
          <w:rFonts w:ascii="Times New Roman" w:hAnsi="Times New Roman" w:cs="Times New Roman"/>
          <w:b/>
          <w:sz w:val="24"/>
          <w:szCs w:val="24"/>
        </w:rPr>
      </w:pPr>
      <w:r w:rsidRPr="00CC494F">
        <w:rPr>
          <w:rFonts w:ascii="Times New Roman" w:hAnsi="Times New Roman" w:cs="Times New Roman"/>
          <w:b/>
          <w:sz w:val="24"/>
          <w:szCs w:val="24"/>
        </w:rPr>
        <w:t>5. Объем работ. Порядок сдачи-приемки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5.1. Объемы работ по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5.1.1. Объемы работ по настоящему Контракту определяются Технической документацией.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5.2. Сдача-приемка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 xml:space="preserve">5.2.1. Ежемесячная приемка выполненных работ производится Заказчиком согласно Графику выполнения работ (Приложение к Приложению № 2)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Подписание форм КС-2, КС-3 производится Заказчиком в течение 6-ти рабочих дней  с момента их получения от Подрядчика. В случае отказа Заказчика от приемки работ последний в сроки, установленные для подписания КС-2, КС-3, направляет Подрядчику предписание, в котором указывается  перечень замечаний (недостатков в работе) и сроков их устранения. Повторная приемка работ проводится Заказчиком только после устранения Подрядчиком всех замечаний (недостатков в работе).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5.2.2. Заказчик ежемесячно принимает выполненные объемы работ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5.3. Порядок приемки скрытых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5.3.1. Все скрытые работы принимаются представителем Заказчика. Подрядчик приступает к выполнению последующих работ после приемки Заказчиком скрытых работ и составления актов освидетельствования скрытых работ. Подрядчик письменно уведомляет представителя Заказчика о необходимости проведения приемки выполненных работ, подлежащих закрытию, за 5 рабочих дней.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5.3.2. В случае</w:t>
      </w:r>
      <w:proofErr w:type="gramStart"/>
      <w:r w:rsidRPr="00352CE1">
        <w:rPr>
          <w:rFonts w:ascii="Times New Roman" w:hAnsi="Times New Roman" w:cs="Times New Roman"/>
          <w:sz w:val="24"/>
          <w:szCs w:val="24"/>
        </w:rPr>
        <w:t>,</w:t>
      </w:r>
      <w:proofErr w:type="gramEnd"/>
      <w:r w:rsidRPr="00352CE1">
        <w:rPr>
          <w:rFonts w:ascii="Times New Roman" w:hAnsi="Times New Roman" w:cs="Times New Roman"/>
          <w:sz w:val="24"/>
          <w:szCs w:val="24"/>
        </w:rPr>
        <w:t xml:space="preserve"> если представителем Заказчика в журнал учета выполненных работ формы КС-6а внесены замечания по выполненным, подлежащим закрытию работам, то эти скрытые работы предъявляются повторно Заказчику и закрываются Подрядчиком с письменного разрешения Заказчика, за исключением случаев неявки представителя Заказчика для приемки. Если закрытие работ выполнено без подтверждения представителя Заказчика (представитель Заказчика не был информирован об этом или информирован с опозданием), то Подрядчик согласно указанию Заказчика за свой счет обязуется открыть любую часть скрытых работ, не прошедших приемку представителем Заказчика, а затем восстановить ее за свой счет.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Готовность принимаемых ответственных конструкций, скрытых работ и систем подтверждается подписанием представителями Заказчика и Подрядчика Актов освидетельствования конструкций и скрытых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5.4. Подрядчик не позднее, чем за один месяц до завершения работ на Объекте и до начала приемки Объекта по акту формы КС-11 обязан направить Заказчику официальное извещение об окончании работ на Объекте и предложение принять работы по акту формы КС-11.</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5.5. Одновременно с актом формы КС-11 Подрядчик направляет Заказчику: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перечень субподрядчиков, выполнявших работу на Объекте с указанием ФИО инженерно-технических работников, непосредственно ответственных за их выполнение;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комплект Технической документации;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 два комплекта исполнительной документации (оригинал и копию), общий журнал работ формы КС-6 и специальные журналы передаются без копий).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В случае отсутствия вышеуказанных документов Заказчик вправе отказаться от приемки Объекта по акту формы КС-11 до момента предоставления Подрядчиком этих документов.</w:t>
      </w:r>
    </w:p>
    <w:p w:rsidR="00352CE1" w:rsidRPr="00077B4A" w:rsidRDefault="00352CE1" w:rsidP="00077B4A">
      <w:pPr>
        <w:jc w:val="center"/>
        <w:rPr>
          <w:rFonts w:ascii="Times New Roman" w:hAnsi="Times New Roman" w:cs="Times New Roman"/>
          <w:b/>
          <w:sz w:val="24"/>
          <w:szCs w:val="24"/>
        </w:rPr>
      </w:pPr>
      <w:r w:rsidRPr="00077B4A">
        <w:rPr>
          <w:rFonts w:ascii="Times New Roman" w:hAnsi="Times New Roman" w:cs="Times New Roman"/>
          <w:b/>
          <w:sz w:val="24"/>
          <w:szCs w:val="24"/>
        </w:rPr>
        <w:t>6. Порядок и условия расчетов по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6.1. Определение стоимости фактически выполненных работ производится  базисно-индексным методом по сборникам ТЕР-2001, с переводом в текущие цены по сборнику «Индексов цен в строительстве», разработанным Министерством строительства и жилищно-коммунального хозяйства Новосибирской области, выпуск №3. При определении стоимости фактически выполненных работ за текущий месяц используется понижающий коэффициент, полученный путем деления стоимости работ по контракту (п.2.1) на начальную (максимальную) цену аукциона (понижающий коэффициент применяется к итогу до начисления НДС). Размер понижающего коэффициента фиксируется Протоколом согласования цены (Приложение № 3 к настоящему Контракту), который подписывается Сторонами одновременно с настоящим Контрактом</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6.2. Основанием для оплаты за выполненные работы являются:</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Акт приемки выполненных работ (КС-2), подписанный обеими Сторонами;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Справка о стоимости выполненных работ и затрат (КС-3), подписанная обеими Сторонами;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Счет-фактура Подрядчика (настоящее условие не применяется в случае, если Подрядчик не является плательщиком НДС).</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6.3. Расчеты с Подрядчиком производятся  путем безналичного перечисления на расчетный счет Подрядчика, указанный в Контракте.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6.4. Оплата работ по возведению временных зданий и сооружений производится за фактически выполненные работы. Основанием для оплаты являются документы, указанные в п.6.2 настоящего Контракта.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6.5. Оплата работ, выполненных Подрядчиком в счет непредвиденных затрат, учтенных при расчете цены Контракта, производится за фактически выполненные работы. Основанием для оплаты являются документы, указанные в п. 6.2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6.6. Оплата затрат по производству работ в зимнее время производится в размере 3% от стоимости фактически выполненных работ в период с 20 октября 2013г. до 25 декабря 2013г. включительно.</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6.7. Оплата работ осуществляется Заказчиком в следующем порядке: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работы, принятые по КС-2 и КС-3, оплачиваются в срок не позднее последнего дня месяца, следующего за месяцем подписания Сторонами КС-2 и КС-3 в пределах объемов ассигнований на текущий год.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п. 8.5 настоящего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6.8. В случае</w:t>
      </w:r>
      <w:proofErr w:type="gramStart"/>
      <w:r w:rsidRPr="00352CE1">
        <w:rPr>
          <w:rFonts w:ascii="Times New Roman" w:hAnsi="Times New Roman" w:cs="Times New Roman"/>
          <w:sz w:val="24"/>
          <w:szCs w:val="24"/>
        </w:rPr>
        <w:t>,</w:t>
      </w:r>
      <w:proofErr w:type="gramEnd"/>
      <w:r w:rsidRPr="00352CE1">
        <w:rPr>
          <w:rFonts w:ascii="Times New Roman" w:hAnsi="Times New Roman" w:cs="Times New Roman"/>
          <w:sz w:val="24"/>
          <w:szCs w:val="24"/>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подлежит обязательному указанию в актах формы КС-2 и устанавливается на основании счетов на оплату электроэнергии, оплаченных Заказчиком, или показаний электрического счетчика, установленного на Объекте. </w:t>
      </w:r>
    </w:p>
    <w:p w:rsidR="00352CE1" w:rsidRPr="00077B4A" w:rsidRDefault="00352CE1" w:rsidP="00077B4A">
      <w:pPr>
        <w:jc w:val="center"/>
        <w:rPr>
          <w:rFonts w:ascii="Times New Roman" w:hAnsi="Times New Roman" w:cs="Times New Roman"/>
          <w:b/>
          <w:sz w:val="24"/>
          <w:szCs w:val="24"/>
        </w:rPr>
      </w:pPr>
      <w:r w:rsidRPr="00077B4A">
        <w:rPr>
          <w:rFonts w:ascii="Times New Roman" w:hAnsi="Times New Roman" w:cs="Times New Roman"/>
          <w:b/>
          <w:sz w:val="24"/>
          <w:szCs w:val="24"/>
        </w:rPr>
        <w:lastRenderedPageBreak/>
        <w:t>7. Обязательства Сторон по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 Подрядчик обязуется: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7.1.1. Выполнить все работы в полном объеме в соответствии с Технической документацией, действующими нормативными документами и сдать их Заказчику согласно требованиям статьи 55 Градостроительного кодекса Российской Федерации в порядке, установленном настоящим Контрактом.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7.1.2. Выполнить работы в установленные Контрактом сроки.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7.1.3. Обеспечить выполнение работ в пределах цены Контракта.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7.1.4. Уведомить Заказчика в письменной форме о привлечении к выполнению работ по Контракту субподрядчиков, нести перед Заказчиком имущественную ответственность за качество, сроки и объемы работ, выполняемых субподрядчиками.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7.1.5. Принять от Заказчика в течение 5-ти рабочих дней с момента заключения Контракта строительную площадку. Приемка-передача строительной площадки оформляется Сторонами актом приема-передачи.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Осуществлять производство работ на земельном участке, отведенном под строительство в границах земельного отвода, указанных в Технической документации.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7.1.6. Разработать и предоставить на согласование Заказчику в течение 10-ти дней с момента подписания настоящего Контракта утвержденный Подрядчиком и согласованный с необходимыми организациями проект производства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Представить Заказчику в течение 4-х дней с момента подписания настоящего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7.1.7. Подготовить </w:t>
      </w:r>
      <w:proofErr w:type="gramStart"/>
      <w:r w:rsidRPr="00352CE1">
        <w:rPr>
          <w:rFonts w:ascii="Times New Roman" w:hAnsi="Times New Roman" w:cs="Times New Roman"/>
          <w:sz w:val="24"/>
          <w:szCs w:val="24"/>
        </w:rPr>
        <w:t>с выносом в натуру в соответствии с проектной документацией схему расположения разбиваемых в натуре</w:t>
      </w:r>
      <w:proofErr w:type="gramEnd"/>
      <w:r w:rsidRPr="00352CE1">
        <w:rPr>
          <w:rFonts w:ascii="Times New Roman" w:hAnsi="Times New Roman" w:cs="Times New Roman"/>
          <w:sz w:val="24"/>
          <w:szCs w:val="24"/>
        </w:rPr>
        <w:t xml:space="preserve"> осей зданий и сооружений, знаков закрепления этих осей и монтажных ориентиров, а также схемы расположения конструкций и их элементов относительно этих осей и ориентиров; разработать схемы исходя из условия, что оси и ориентиры, разбиваемые в натуре, должны быть технологически доступными для наблюдения  при контроле точности положения элементов конструкций на всех этапах строительства; одновременно, при необходимости, корректировать имеющуюся или разработать методику выполнения или контроля точности геодезических разбивочных работ, правила нанесения и закрепления монтажных ориентиров.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7.1.8. Обеспечить Заказчику беспрепятственный </w:t>
      </w:r>
      <w:proofErr w:type="gramStart"/>
      <w:r w:rsidRPr="00352CE1">
        <w:rPr>
          <w:rFonts w:ascii="Times New Roman" w:hAnsi="Times New Roman" w:cs="Times New Roman"/>
          <w:sz w:val="24"/>
          <w:szCs w:val="24"/>
        </w:rPr>
        <w:t>контроль за</w:t>
      </w:r>
      <w:proofErr w:type="gramEnd"/>
      <w:r w:rsidRPr="00352CE1">
        <w:rPr>
          <w:rFonts w:ascii="Times New Roman" w:hAnsi="Times New Roman" w:cs="Times New Roman"/>
          <w:sz w:val="24"/>
          <w:szCs w:val="24"/>
        </w:rPr>
        <w:t xml:space="preserve"> производством всех видов работ в течение всего срока действия настоящего Контракта, в том числе при осуществлении Заказчиком строительного контроля, контроля за соответствием используемых материалов и оборудования условиям настоящего контракта, Технической документации.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7.1.9. 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Объекта, находящихся на строительной площадке с момента начала производства работ по Контракту до подписания акта КС-11.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7.1.10. Представлять Заказчику в течение 5-ти дней со дня получения запроса от Заказчика письменные разъяснения о ходе выполнения работ на Объекте.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7.1.11. Исполнять указания Заказчика, представителей авторского и государственного строительного надзора, не противоречащие условиям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7.1.12. Устранять все нарушения по замечаниям Заказчика; в течение 5-ти  рабочих дней с момента получения замечаний Заказчика письменно уведомить его о ходе устранения замечаний.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7.1.13. Устранять в сроки, установленные Заказчиком, недостатки и дефекты, выявленные при приемке работ и в течение гарантийного срока (п.8.1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7.1.14. Предоставлять Заказчику для проведения приемки/освидетельствования выполненных работ автотранспорт (для проезда от местонахождения Заказчика до места производства работ и обратно) и помещение (комнату), оборудованную необходимой оргтехникой.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7.1.15. Извещать Заказчика о дате готовности к освидетельствованию скрытых работ и ответственных конструкций, в сроки, указанные в п. 5.3.1 настоящего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7.1.16. Обеспечить при проведении работ выполнение необходимых мероприятий по охране труда, охране окружающей среды и пожарной безопасности.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7.1.17. В случае расторжения Контракта вернуть Заказчику полученную проектную и рабочую документацию в десятидневный срок с момента расторжения. В случае утраты проектной и/или рабочей документации восстановить ее за свой счет.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7.1.18. Выполнить в полном объеме все свои обязательства, предусмотренные в других пунктах настоящего Контракта, а также действующим законодательством РФ.</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7.1.19. Оказывать содействие Заказчику в случае проведения проверок, проводимых в отношении Заказчика контролирующими органами на объекте. При проведении проверок, производимых Государственным строительным надзором, визировать акты промежуточных проверок и акт итоговой проверки (на экземпляре Заказчика).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7.1.20. В 10-дневный срок до подписания акта формы КС-11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получение согласования этих мест лежит на Подрядчике.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7.1.21. Обеспечить за свой счет охрану строительной площадки.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7.1.22. Обеспечить качество выполняемых работ, соответствующее техническим регламентам, действующим ГОСТ, СНиП. Обеспечить устранение выявленных недостатков и не приступать к продолжению работ до подписания Сторонами актов об устранении выявленных недостатков.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7.1.23. Обеспечить производство работ всеми необходимыми материалами, оборудованием, конструкциями, обеспечить их приемку, разгрузку и складирование; обеспечить производство работ необходимыми механизмами, автотранспортом и  проч.</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Все поставляемые для строительства материалы, конструкции и оборудование должны иметь соответствующие сертификаты, технические паспорта и другие документы, удостоверяющие их качество, пожарную безопасность и санитарно-гигиеническое соответствие. Вышеуказанные документы должны быть предоставлены Заказчику за 5 дней до начала производства работ, выполняемых с использованием этих материалов, а также должны быть переданы Подрядчиком Заказчику одновременно с  КС-2 и КС-3 на объемы работ, предъявляемые к оплате.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 xml:space="preserve">7.1.24. Осуществить в установленном порядке временные присоединения инженерных коммуникаций на период выполнения работ на строительной площадке и выполнить присоединения вновь построенных коммуникаций в точках подключения в соответствии с выданными техническими условиями.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7.1.25. Самостоятельно согласовать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Технической документацией, входят в цену настоящего Контракта. Для исполнения настоящего пункта Заказчик выдает Подрядчику доверенность.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7.1.26. Произвести монтаж, пуско-наладочные работы всего монтируемого оборудования, предусмотренного Технической документацией.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7.1.27. Приостановить производство работ до получения письменных указаний от Заказчика и в течение 5-ти дней известить Заказчика при обнаружении независящих от Подрядчика обстоятельств, угрожающих качеству выполняемой работы, либо создающих невозможность ее завершения в срок.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7.1.28. Систематически осуществлять за свой счет содержание и уборку от мусора и снега строительной площадки и прилегающей непосредственно к ней территории на расстоянии 5 метров. Установить на ограждении строительной площадки логотип Заказчика, информационный щит и паспорт объекта, утвержденные Заказчиком. Поддерживать в надлежащем состоянии ограждение строительной площадки и паспорт объекта в течение всего периода производства работ по настоящему Контракту.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7.1.29. Вести с момента начала работ и до их завершения общий журнал (форма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Вести при производстве всех видов работ </w:t>
      </w:r>
      <w:proofErr w:type="gramStart"/>
      <w:r w:rsidRPr="00352CE1">
        <w:rPr>
          <w:rFonts w:ascii="Times New Roman" w:hAnsi="Times New Roman" w:cs="Times New Roman"/>
          <w:sz w:val="24"/>
          <w:szCs w:val="24"/>
        </w:rPr>
        <w:t>хронологический</w:t>
      </w:r>
      <w:proofErr w:type="gramEnd"/>
      <w:r w:rsidRPr="00352CE1">
        <w:rPr>
          <w:rFonts w:ascii="Times New Roman" w:hAnsi="Times New Roman" w:cs="Times New Roman"/>
          <w:sz w:val="24"/>
          <w:szCs w:val="24"/>
        </w:rPr>
        <w:t xml:space="preserve"> </w:t>
      </w:r>
      <w:proofErr w:type="spellStart"/>
      <w:r w:rsidRPr="00352CE1">
        <w:rPr>
          <w:rFonts w:ascii="Times New Roman" w:hAnsi="Times New Roman" w:cs="Times New Roman"/>
          <w:sz w:val="24"/>
          <w:szCs w:val="24"/>
        </w:rPr>
        <w:t>фотожурнал</w:t>
      </w:r>
      <w:proofErr w:type="spellEnd"/>
      <w:r w:rsidRPr="00352CE1">
        <w:rPr>
          <w:rFonts w:ascii="Times New Roman" w:hAnsi="Times New Roman" w:cs="Times New Roman"/>
          <w:sz w:val="24"/>
          <w:szCs w:val="24"/>
        </w:rPr>
        <w:t xml:space="preserve"> в электронном виде, при этом вести отдельный </w:t>
      </w:r>
      <w:proofErr w:type="spellStart"/>
      <w:r w:rsidRPr="00352CE1">
        <w:rPr>
          <w:rFonts w:ascii="Times New Roman" w:hAnsi="Times New Roman" w:cs="Times New Roman"/>
          <w:sz w:val="24"/>
          <w:szCs w:val="24"/>
        </w:rPr>
        <w:t>фотожурнал</w:t>
      </w:r>
      <w:proofErr w:type="spellEnd"/>
      <w:r w:rsidRPr="00352CE1">
        <w:rPr>
          <w:rFonts w:ascii="Times New Roman" w:hAnsi="Times New Roman" w:cs="Times New Roman"/>
          <w:sz w:val="24"/>
          <w:szCs w:val="24"/>
        </w:rPr>
        <w:t xml:space="preserve"> на скрытые работы. Все фотодокументы, подготовленные во исполнение настоящего абзаца, передавать в электронном виде Заказчику одновременно с исполнительной документацией.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7.1.30. Извещать Заказчика о завершении соответствующего цикла (этапа) работ за 10 дней до планируемого завершения с целью проведения комплексной проверки с участием инспекции </w:t>
      </w:r>
      <w:proofErr w:type="spellStart"/>
      <w:r w:rsidRPr="00352CE1">
        <w:rPr>
          <w:rFonts w:ascii="Times New Roman" w:hAnsi="Times New Roman" w:cs="Times New Roman"/>
          <w:sz w:val="24"/>
          <w:szCs w:val="24"/>
        </w:rPr>
        <w:t>Госстройнадзора</w:t>
      </w:r>
      <w:proofErr w:type="spellEnd"/>
      <w:r w:rsidRPr="00352CE1">
        <w:rPr>
          <w:rFonts w:ascii="Times New Roman" w:hAnsi="Times New Roman" w:cs="Times New Roman"/>
          <w:sz w:val="24"/>
          <w:szCs w:val="24"/>
        </w:rPr>
        <w:t xml:space="preserve">.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7.1.31. Передать Заказчику по окончании строительно-монтажных работ законченный строительством Объект по акту формы КС-11. Подготовить документы, необходимые для получения  «Заключения о соответствии построенного объекта капстроительства требованиям технических регламентов (норм и правил), иных норм и правовых актов проектной документации», подключение инженерных сетей и  т.п. документов для предъявления в инспекцию государственного строительного надзора.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7.1.32. Получить за свой счет документы, свидетельствующие о выполнении технических условий на электро- и теплоснабжение, водоснабжение и канализацию, Разрешение на допуск  в эксплуатацию  электр</w:t>
      </w:r>
      <w:proofErr w:type="gramStart"/>
      <w:r w:rsidRPr="00352CE1">
        <w:rPr>
          <w:rFonts w:ascii="Times New Roman" w:hAnsi="Times New Roman" w:cs="Times New Roman"/>
          <w:sz w:val="24"/>
          <w:szCs w:val="24"/>
        </w:rPr>
        <w:t>о-</w:t>
      </w:r>
      <w:proofErr w:type="gramEnd"/>
      <w:r w:rsidRPr="00352CE1">
        <w:rPr>
          <w:rFonts w:ascii="Times New Roman" w:hAnsi="Times New Roman" w:cs="Times New Roman"/>
          <w:sz w:val="24"/>
          <w:szCs w:val="24"/>
        </w:rPr>
        <w:t xml:space="preserve"> и </w:t>
      </w:r>
      <w:proofErr w:type="spellStart"/>
      <w:r w:rsidRPr="00352CE1">
        <w:rPr>
          <w:rFonts w:ascii="Times New Roman" w:hAnsi="Times New Roman" w:cs="Times New Roman"/>
          <w:sz w:val="24"/>
          <w:szCs w:val="24"/>
        </w:rPr>
        <w:t>теплоустановок</w:t>
      </w:r>
      <w:proofErr w:type="spellEnd"/>
      <w:r w:rsidRPr="00352CE1">
        <w:rPr>
          <w:rFonts w:ascii="Times New Roman" w:hAnsi="Times New Roman" w:cs="Times New Roman"/>
          <w:sz w:val="24"/>
          <w:szCs w:val="24"/>
        </w:rPr>
        <w:t xml:space="preserve"> с Актами осмотра и передать их Заказчику.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7.1.33. После проведения пусконаладочных работ на системах вентиляции и кондиционирования, тепло- и водоснабжения, канализации, охранно-пожарной сигнализации, прочего технологического оборудования предъявить соответствующим надзорным органам (</w:t>
      </w:r>
      <w:proofErr w:type="spellStart"/>
      <w:r w:rsidRPr="00352CE1">
        <w:rPr>
          <w:rFonts w:ascii="Times New Roman" w:hAnsi="Times New Roman" w:cs="Times New Roman"/>
          <w:sz w:val="24"/>
          <w:szCs w:val="24"/>
        </w:rPr>
        <w:t>Ростехнадзор</w:t>
      </w:r>
      <w:proofErr w:type="spellEnd"/>
      <w:r w:rsidRPr="00352CE1">
        <w:rPr>
          <w:rFonts w:ascii="Times New Roman" w:hAnsi="Times New Roman" w:cs="Times New Roman"/>
          <w:sz w:val="24"/>
          <w:szCs w:val="24"/>
        </w:rPr>
        <w:t xml:space="preserve">, </w:t>
      </w:r>
      <w:proofErr w:type="spellStart"/>
      <w:r w:rsidRPr="00352CE1">
        <w:rPr>
          <w:rFonts w:ascii="Times New Roman" w:hAnsi="Times New Roman" w:cs="Times New Roman"/>
          <w:sz w:val="24"/>
          <w:szCs w:val="24"/>
        </w:rPr>
        <w:t>Роспотребнадзор</w:t>
      </w:r>
      <w:proofErr w:type="spellEnd"/>
      <w:r w:rsidRPr="00352CE1">
        <w:rPr>
          <w:rFonts w:ascii="Times New Roman" w:hAnsi="Times New Roman" w:cs="Times New Roman"/>
          <w:sz w:val="24"/>
          <w:szCs w:val="24"/>
        </w:rPr>
        <w:t xml:space="preserve">) эти системы для освидетельствования и получения актов (освидетельствование производится за счет </w:t>
      </w:r>
      <w:r w:rsidRPr="00352CE1">
        <w:rPr>
          <w:rFonts w:ascii="Times New Roman" w:hAnsi="Times New Roman" w:cs="Times New Roman"/>
          <w:sz w:val="24"/>
          <w:szCs w:val="24"/>
        </w:rPr>
        <w:lastRenderedPageBreak/>
        <w:t xml:space="preserve">Подрядчика) - вибрация, шум, радиация, электромагнитные излучения, кратность воздухообмена, </w:t>
      </w:r>
      <w:proofErr w:type="spellStart"/>
      <w:r w:rsidRPr="00352CE1">
        <w:rPr>
          <w:rFonts w:ascii="Times New Roman" w:hAnsi="Times New Roman" w:cs="Times New Roman"/>
          <w:sz w:val="24"/>
          <w:szCs w:val="24"/>
        </w:rPr>
        <w:t>гипогеомагнитные</w:t>
      </w:r>
      <w:proofErr w:type="spellEnd"/>
      <w:r w:rsidRPr="00352CE1">
        <w:rPr>
          <w:rFonts w:ascii="Times New Roman" w:hAnsi="Times New Roman" w:cs="Times New Roman"/>
          <w:sz w:val="24"/>
          <w:szCs w:val="24"/>
        </w:rPr>
        <w:t xml:space="preserve"> поля; передать указанные акты Заказчику.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7.2. Заказчик обязуется: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7.2.1. Передать в течение 5-ти рабочих дней с момента заключения настоящего Контракта Подрядчику строительную площадку. Приемка-передача строительной площадки оформляется Сторонами Актом приемки строительной площадки. Строительная площадка должна быть подготовлена для начала строительства надлежащим образом, в том числе освобождена от мусора и от имущества, принадлежащего Заказчику и другим лицам, </w:t>
      </w:r>
      <w:proofErr w:type="gramStart"/>
      <w:r w:rsidRPr="00352CE1">
        <w:rPr>
          <w:rFonts w:ascii="Times New Roman" w:hAnsi="Times New Roman" w:cs="Times New Roman"/>
          <w:sz w:val="24"/>
          <w:szCs w:val="24"/>
        </w:rPr>
        <w:t>которое</w:t>
      </w:r>
      <w:proofErr w:type="gramEnd"/>
      <w:r w:rsidRPr="00352CE1">
        <w:rPr>
          <w:rFonts w:ascii="Times New Roman" w:hAnsi="Times New Roman" w:cs="Times New Roman"/>
          <w:sz w:val="24"/>
          <w:szCs w:val="24"/>
        </w:rPr>
        <w:t xml:space="preserve"> не связано с выполнением работ по настоящему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7.2.2. Представить Подрядчику перечень исполнительной документации, которую Подрядчик обязан передать Заказчику по завершении строительства Объекта для ввода его в эксплуатацию.</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7.2.3. Обеспечить точки присоединения к сетям электроснабжения, водоснабжения на период производства работ по настоящему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7.2.4. Осуществлять строительный </w:t>
      </w:r>
      <w:proofErr w:type="gramStart"/>
      <w:r w:rsidRPr="00352CE1">
        <w:rPr>
          <w:rFonts w:ascii="Times New Roman" w:hAnsi="Times New Roman" w:cs="Times New Roman"/>
          <w:sz w:val="24"/>
          <w:szCs w:val="24"/>
        </w:rPr>
        <w:t>контроль за</w:t>
      </w:r>
      <w:proofErr w:type="gramEnd"/>
      <w:r w:rsidRPr="00352CE1">
        <w:rPr>
          <w:rFonts w:ascii="Times New Roman" w:hAnsi="Times New Roman" w:cs="Times New Roman"/>
          <w:sz w:val="24"/>
          <w:szCs w:val="24"/>
        </w:rPr>
        <w:t xml:space="preserve"> строительством Объекта,  контроль за соблюдением Подрядчиком Графика выполнения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7.2.5. Участвовать в освидетельствовании и приемке скрытых и других работ, проведении испытаний.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7.2.6. Принять и оплатить фактически выполненные Подрядчиком работы в объеме и порядке, предусмотренные настоящим Контрактом.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7.3. Заказчик вправе, не вмешиваясь в оперативно-хозяйственную деятельность Подрядчика: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проверять соответствие выполненных работ, применяемых технологий, материалов и технических изделий Технической и нормативной документации;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проверять наличие и содержание сертификатов соответствия, паспортов и другой документации, подтверждающей качество применяемых материалов и изделий на Объекте, проверять условия хранения материалов и изделий на Объекте;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проверять последовательность выполнения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принимать участие в комплексной проверке завершенного цикла (этапа) строительства Объекта совместно с участием инспекции </w:t>
      </w:r>
      <w:proofErr w:type="spellStart"/>
      <w:r w:rsidRPr="00352CE1">
        <w:rPr>
          <w:rFonts w:ascii="Times New Roman" w:hAnsi="Times New Roman" w:cs="Times New Roman"/>
          <w:sz w:val="24"/>
          <w:szCs w:val="24"/>
        </w:rPr>
        <w:t>Госстройнадзора</w:t>
      </w:r>
      <w:proofErr w:type="spellEnd"/>
      <w:r w:rsidRPr="00352CE1">
        <w:rPr>
          <w:rFonts w:ascii="Times New Roman" w:hAnsi="Times New Roman" w:cs="Times New Roman"/>
          <w:sz w:val="24"/>
          <w:szCs w:val="24"/>
        </w:rPr>
        <w:t>, генподрядной и субподрядных организаций, а также в итоговой проверке по завершению строительства Объекта.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давать обязательные для Подрядчика предписания (распоряжения) при обнаружении отступлений от Технической документации, нормативно-технических документов, настоящего Контракта, о приостановке работ до установленного Заказчиком срока в случае: 1) несоответствия работ Технической документации; 2) невыполнения Подрядчиком распоряжений Заказчика в установленные сроки; 3) если дальнейшее выполнение работ может угрожать безопасности строящегося Объекта, либо при выполнении работ Подрядчиком не соблюдаются требования экологической безопасности, прочих норм, обеспечивающих безопасность строящегося Объекта и/или находящихся вблизи него объектов. Все издержки и негативные последствия, вызванные приостановкой работ в соответствии  с настоящим абзацем, несет Подрядчик, кроме того, приостановка работ не является основанием для изменения сроков окончания работ по Контракту. Предписания (распоряжения) издаются должностными лицами Заказчика в письменной форме на имя представителя Подрядчика (п. 3.2) с указанием срока исполнения;</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 xml:space="preserve">- направлять Подрядчику предложения о замене субподрядчиков и инженерно-технических работников Подрядчика, при обнаружении их недостаточной профессиональной подготовленности при выполнении работ по Контракту;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участвовать в освидетельствовании и приемке скрытых и других работ на Объекте, участвовать в проведении испытаний;</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проверять готовность исполнительно-технической документации для ввода Объекта в эксплуатацию;</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производить любые измерения, испытания, отборы образцов, взвешивания для контроля качества работ по Контракту;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иметь беспрепятственный доступ ко всем видам работ в любое время в течение всего периода строительства Объекта;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производить соответствующие записи в журналы учета выполненных работ в течение всего периода строительства Объекта.</w:t>
      </w:r>
    </w:p>
    <w:p w:rsidR="00352CE1" w:rsidRPr="00077B4A" w:rsidRDefault="00352CE1" w:rsidP="00077B4A">
      <w:pPr>
        <w:jc w:val="center"/>
        <w:rPr>
          <w:rFonts w:ascii="Times New Roman" w:hAnsi="Times New Roman" w:cs="Times New Roman"/>
          <w:b/>
          <w:sz w:val="24"/>
          <w:szCs w:val="24"/>
        </w:rPr>
      </w:pPr>
      <w:r w:rsidRPr="00077B4A">
        <w:rPr>
          <w:rFonts w:ascii="Times New Roman" w:hAnsi="Times New Roman" w:cs="Times New Roman"/>
          <w:b/>
          <w:sz w:val="24"/>
          <w:szCs w:val="24"/>
        </w:rPr>
        <w:t>8. Гарантии  и ответственность Сторон</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Гарантийный срок на работы, выполненные Подрядчиком по настоящему Контракту устанавливается - 5 (пять) лет с момента подписания Разрешения на ввод Объекта в эксплуатацию (акта допуска на эксплуатацию </w:t>
      </w:r>
      <w:proofErr w:type="spellStart"/>
      <w:r w:rsidRPr="00352CE1">
        <w:rPr>
          <w:rFonts w:ascii="Times New Roman" w:hAnsi="Times New Roman" w:cs="Times New Roman"/>
          <w:sz w:val="24"/>
          <w:szCs w:val="24"/>
        </w:rPr>
        <w:t>энерг</w:t>
      </w:r>
      <w:proofErr w:type="gramStart"/>
      <w:r w:rsidRPr="00352CE1">
        <w:rPr>
          <w:rFonts w:ascii="Times New Roman" w:hAnsi="Times New Roman" w:cs="Times New Roman"/>
          <w:sz w:val="24"/>
          <w:szCs w:val="24"/>
        </w:rPr>
        <w:t>о</w:t>
      </w:r>
      <w:proofErr w:type="spellEnd"/>
      <w:r w:rsidRPr="00352CE1">
        <w:rPr>
          <w:rFonts w:ascii="Times New Roman" w:hAnsi="Times New Roman" w:cs="Times New Roman"/>
          <w:sz w:val="24"/>
          <w:szCs w:val="24"/>
        </w:rPr>
        <w:t>-</w:t>
      </w:r>
      <w:proofErr w:type="gramEnd"/>
      <w:r w:rsidRPr="00352CE1">
        <w:rPr>
          <w:rFonts w:ascii="Times New Roman" w:hAnsi="Times New Roman" w:cs="Times New Roman"/>
          <w:sz w:val="24"/>
          <w:szCs w:val="24"/>
        </w:rPr>
        <w:t xml:space="preserve"> и </w:t>
      </w:r>
      <w:proofErr w:type="spellStart"/>
      <w:r w:rsidRPr="00352CE1">
        <w:rPr>
          <w:rFonts w:ascii="Times New Roman" w:hAnsi="Times New Roman" w:cs="Times New Roman"/>
          <w:sz w:val="24"/>
          <w:szCs w:val="24"/>
        </w:rPr>
        <w:t>теплоустановки</w:t>
      </w:r>
      <w:proofErr w:type="spellEnd"/>
      <w:r w:rsidRPr="00352CE1">
        <w:rPr>
          <w:rFonts w:ascii="Times New Roman" w:hAnsi="Times New Roman" w:cs="Times New Roman"/>
          <w:sz w:val="24"/>
          <w:szCs w:val="24"/>
        </w:rPr>
        <w:t>, на подключение инженерных сетей, подписанного эксплуатирующей организацией  и  т.п. документы). Гарантийный срок на оборудование устанавливается в соответствии с гарантией производителя, действующей с момента подписания Разрешения на ввод Объекта в эксплуатацию.</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Наличие дефектов (недостатков) и сроки их устранения фиксируются двухсторонним актом Подрядчика и Заказчика. При отказе Подрядчика от подписания акта обнаруженных дефектов (недостатков), на акте об этом делается соответствующая отметка. В целях установления факта некачественно выполненных (и/или невыполненных) работ Заказчик вправе привлечь независимую экспертную организацию, а в случае, если результатами экспертизы будут подтверждены дефекты (недостатки), обнаруженные Заказчиком, - потребовать от Подрядчика возмещения расходов, затраченных на проведение экспертизы.</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Устранение дефектов (недостатков) осуществляется Подрядчиком за свой счет. При отказе Подрядчика устранить дефекты (недостатки), Заказчик устраняет выявленные дефекты (недостатки) силами третьих лиц, при этом Подрядчик обязан возместить Заказчику произведенные в связи с этим расходы.</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За просрочку исполнения обязательств по настоящему Контракту Подрядчик по письменному требованию Заказчика уплачивает последнему: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за просрочку начала выполнения работ более чем на 5 дней – пени в размере 0,1% от цены настоящего Контракта за каждый день просрочки, начиная с 5-го дня от даты заключения настоящего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за невыполнение объемов работ, установленных Приложением к Приложению № 2 к настоящему Контракту, – штраф в размере 1% от стоимости неисполненных Подрядчиком обязательств соответствующего отчетного </w:t>
      </w:r>
      <w:proofErr w:type="gramStart"/>
      <w:r w:rsidRPr="00352CE1">
        <w:rPr>
          <w:rFonts w:ascii="Times New Roman" w:hAnsi="Times New Roman" w:cs="Times New Roman"/>
          <w:sz w:val="24"/>
          <w:szCs w:val="24"/>
        </w:rPr>
        <w:t>периода</w:t>
      </w:r>
      <w:proofErr w:type="gramEnd"/>
      <w:r w:rsidRPr="00352CE1">
        <w:rPr>
          <w:rFonts w:ascii="Times New Roman" w:hAnsi="Times New Roman" w:cs="Times New Roman"/>
          <w:sz w:val="24"/>
          <w:szCs w:val="24"/>
        </w:rPr>
        <w:t xml:space="preserve"> нарастающим итогом с начала производства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за просрочку конечного срока выполнения работ – пени в размере 0,1% от цены настоящего контракта за каждый день просрочки.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Подрядчик освобождается от уплаты предусмотренной настоящим пунктом неустойки, если докажет, что просрочка исполнения обязательства произошла вследствие непреодолимой силы или по вине Заказчика.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 xml:space="preserve">Суммы начисленных и предъявленных к оплате штрафов и пеней в соответствии с </w:t>
      </w:r>
      <w:proofErr w:type="spellStart"/>
      <w:r w:rsidRPr="00352CE1">
        <w:rPr>
          <w:rFonts w:ascii="Times New Roman" w:hAnsi="Times New Roman" w:cs="Times New Roman"/>
          <w:sz w:val="24"/>
          <w:szCs w:val="24"/>
        </w:rPr>
        <w:t>пп</w:t>
      </w:r>
      <w:proofErr w:type="spellEnd"/>
      <w:r w:rsidRPr="00352CE1">
        <w:rPr>
          <w:rFonts w:ascii="Times New Roman" w:hAnsi="Times New Roman" w:cs="Times New Roman"/>
          <w:sz w:val="24"/>
          <w:szCs w:val="24"/>
        </w:rPr>
        <w:t xml:space="preserve">. 8.4, 8.5 настоящего Контракта подлежат обязательному указанию в актах формы КС-2. Оплата указанных штрафов и пеней производится путем уменьшения выплаты Подрядчику по соответствующему Акту формы КС-2 на сумму указанных в нем штрафов, пеней, а при невозможности уплаты штрафов, пеней указанным образом - Заказчик производит их взыскание в судебном порядке.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B </w:t>
      </w:r>
      <w:proofErr w:type="gramStart"/>
      <w:r w:rsidRPr="00352CE1">
        <w:rPr>
          <w:rFonts w:ascii="Times New Roman" w:hAnsi="Times New Roman" w:cs="Times New Roman"/>
          <w:sz w:val="24"/>
          <w:szCs w:val="24"/>
        </w:rPr>
        <w:t>случае</w:t>
      </w:r>
      <w:proofErr w:type="gramEnd"/>
      <w:r w:rsidRPr="00352CE1">
        <w:rPr>
          <w:rFonts w:ascii="Times New Roman" w:hAnsi="Times New Roman" w:cs="Times New Roman"/>
          <w:sz w:val="24"/>
          <w:szCs w:val="24"/>
        </w:rPr>
        <w:t xml:space="preserve"> просрочки исполнения Заказчиком обязательства по оплате по настоящему Контракту, Подрядчик вправе потребовать уплату неустойки. Неустойка начисляется за каждый день просрочки исполнения обязательства, предусмотренного настоящим Контрактом, начиная со дня, следующего после дня истечения установленного настоящим Контрактом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Подрядчика.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Уплата неустойки и штрафов не освобождает Стороны от исполнения своих обязательств по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Исполнение обязательств Подрядчика по настоящему Контракту обеспечивается банковской гарантией в размере 10% от начальной (максимальной) цены Контракта, что составляет  в сумме 1 878, 42 тыс. руб.</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Риск случайной гибели или случайного повреждения материалов, оборудования, объекта несет Подрядчик до приемки Заказчиком законченного строительством объекта по акту формы КС-11.</w:t>
      </w:r>
    </w:p>
    <w:p w:rsidR="00352CE1" w:rsidRPr="00077B4A" w:rsidRDefault="00077B4A" w:rsidP="00077B4A">
      <w:pPr>
        <w:jc w:val="center"/>
        <w:rPr>
          <w:rFonts w:ascii="Times New Roman" w:hAnsi="Times New Roman" w:cs="Times New Roman"/>
          <w:b/>
          <w:sz w:val="24"/>
          <w:szCs w:val="24"/>
        </w:rPr>
      </w:pPr>
      <w:r w:rsidRPr="00077B4A">
        <w:rPr>
          <w:rFonts w:ascii="Times New Roman" w:hAnsi="Times New Roman" w:cs="Times New Roman"/>
          <w:b/>
          <w:sz w:val="24"/>
          <w:szCs w:val="24"/>
        </w:rPr>
        <w:t xml:space="preserve">9. </w:t>
      </w:r>
      <w:r w:rsidR="00352CE1" w:rsidRPr="00077B4A">
        <w:rPr>
          <w:rFonts w:ascii="Times New Roman" w:hAnsi="Times New Roman" w:cs="Times New Roman"/>
          <w:b/>
          <w:sz w:val="24"/>
          <w:szCs w:val="24"/>
        </w:rPr>
        <w:t>Обстоятельства непреодолимой силы</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9.1</w:t>
      </w:r>
      <w:proofErr w:type="gramStart"/>
      <w:r w:rsidRPr="00352CE1">
        <w:rPr>
          <w:rFonts w:ascii="Times New Roman" w:hAnsi="Times New Roman" w:cs="Times New Roman"/>
          <w:sz w:val="24"/>
          <w:szCs w:val="24"/>
        </w:rPr>
        <w:t xml:space="preserve"> Е</w:t>
      </w:r>
      <w:proofErr w:type="gramEnd"/>
      <w:r w:rsidRPr="00352CE1">
        <w:rPr>
          <w:rFonts w:ascii="Times New Roman" w:hAnsi="Times New Roman" w:cs="Times New Roman"/>
          <w:sz w:val="24"/>
          <w:szCs w:val="24"/>
        </w:rPr>
        <w:t xml:space="preserve">сли в ходе исполнения Контракта обнаруживается невозможность исполнения Сторонами обязательств по Контракту вследствие обстоятельств непреодолимой силы, которые Стороны не могли предвидеть и неблагоприятные последствия которых не могут предотвратить в предусмотренные государственным контрактом сроки, Стороны обязаны немедленно (в течение не более одного дня) письменно известить друг друга о наступлении таких обстоятельств. Сторона, ссылающаяся на форс-мажорные обстоятельства, обязана предоставить для их подтверждения документ компетентного государственного органа. Если обстоятельства непреодолимой силы действуют на протяжении трех последующих месяцев, настоящий </w:t>
      </w:r>
      <w:proofErr w:type="gramStart"/>
      <w:r w:rsidRPr="00352CE1">
        <w:rPr>
          <w:rFonts w:ascii="Times New Roman" w:hAnsi="Times New Roman" w:cs="Times New Roman"/>
          <w:sz w:val="24"/>
          <w:szCs w:val="24"/>
        </w:rPr>
        <w:t>Контракт</w:t>
      </w:r>
      <w:proofErr w:type="gramEnd"/>
      <w:r w:rsidRPr="00352CE1">
        <w:rPr>
          <w:rFonts w:ascii="Times New Roman" w:hAnsi="Times New Roman" w:cs="Times New Roman"/>
          <w:sz w:val="24"/>
          <w:szCs w:val="24"/>
        </w:rPr>
        <w:t xml:space="preserve"> может быть расторгнут по решению суда или по соглашению Сторон.</w:t>
      </w:r>
    </w:p>
    <w:p w:rsidR="00352CE1" w:rsidRPr="00077B4A" w:rsidRDefault="00352CE1" w:rsidP="00077B4A">
      <w:pPr>
        <w:jc w:val="center"/>
        <w:rPr>
          <w:rFonts w:ascii="Times New Roman" w:hAnsi="Times New Roman" w:cs="Times New Roman"/>
          <w:b/>
          <w:sz w:val="24"/>
          <w:szCs w:val="24"/>
        </w:rPr>
      </w:pPr>
      <w:r w:rsidRPr="00077B4A">
        <w:rPr>
          <w:rFonts w:ascii="Times New Roman" w:hAnsi="Times New Roman" w:cs="Times New Roman"/>
          <w:b/>
          <w:sz w:val="24"/>
          <w:szCs w:val="24"/>
        </w:rPr>
        <w:t>10. Условия и порядок расторжения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10.1. Споры, вытекающие из исполнения настоящего Контракта, разрешаются путем переговоров. При </w:t>
      </w:r>
      <w:proofErr w:type="spellStart"/>
      <w:r w:rsidRPr="00352CE1">
        <w:rPr>
          <w:rFonts w:ascii="Times New Roman" w:hAnsi="Times New Roman" w:cs="Times New Roman"/>
          <w:sz w:val="24"/>
          <w:szCs w:val="24"/>
        </w:rPr>
        <w:t>недостижении</w:t>
      </w:r>
      <w:proofErr w:type="spellEnd"/>
      <w:r w:rsidRPr="00352CE1">
        <w:rPr>
          <w:rFonts w:ascii="Times New Roman" w:hAnsi="Times New Roman" w:cs="Times New Roman"/>
          <w:sz w:val="24"/>
          <w:szCs w:val="24"/>
        </w:rPr>
        <w:t xml:space="preserve"> согласия споры разрешаются в Арбитражном суде Новосибирской области в соответствии с действующим законодательством Российской Федерации.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10.2. Настоящий </w:t>
      </w:r>
      <w:proofErr w:type="gramStart"/>
      <w:r w:rsidRPr="00352CE1">
        <w:rPr>
          <w:rFonts w:ascii="Times New Roman" w:hAnsi="Times New Roman" w:cs="Times New Roman"/>
          <w:sz w:val="24"/>
          <w:szCs w:val="24"/>
        </w:rPr>
        <w:t>Контракт</w:t>
      </w:r>
      <w:proofErr w:type="gramEnd"/>
      <w:r w:rsidRPr="00352CE1">
        <w:rPr>
          <w:rFonts w:ascii="Times New Roman" w:hAnsi="Times New Roman" w:cs="Times New Roman"/>
          <w:sz w:val="24"/>
          <w:szCs w:val="24"/>
        </w:rPr>
        <w:t xml:space="preserve"> может быть расторгнут по соглашению Сторон путем подписания  Соглашения о расторжении Контракта или по решению суда по основаниям, предусмотренным действующим законодательством Российской Федерации.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10.3. На момент расторжения Контракта по соглашению сторон Стороны обязаны  урегулировать все финансовые и иные обязательства, связанные с исполнением настоящего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10.4. Заказчик, наряду с основаниями, предусмотренными действующим законодательством Российской Федерации, вправе в судебном порядке расторгнуть настоящий Контра</w:t>
      </w:r>
      <w:proofErr w:type="gramStart"/>
      <w:r w:rsidRPr="00352CE1">
        <w:rPr>
          <w:rFonts w:ascii="Times New Roman" w:hAnsi="Times New Roman" w:cs="Times New Roman"/>
          <w:sz w:val="24"/>
          <w:szCs w:val="24"/>
        </w:rPr>
        <w:t>кт в сл</w:t>
      </w:r>
      <w:proofErr w:type="gramEnd"/>
      <w:r w:rsidRPr="00352CE1">
        <w:rPr>
          <w:rFonts w:ascii="Times New Roman" w:hAnsi="Times New Roman" w:cs="Times New Roman"/>
          <w:sz w:val="24"/>
          <w:szCs w:val="24"/>
        </w:rPr>
        <w:t>учае: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если Подрядчик не приступает к выполнению работ свыше 30 календарных  дней с момента, предусмотренного п. 4.1.1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lastRenderedPageBreak/>
        <w:t>- если Подрядчик систематически (два и более раза) нарушает сроки выполнения работ;</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если Подрядчик выполнил работы некачественно и устранение недостатков повлечет за собой задержку завершения работ (или завершения соответствующего этапа работ) более чем на 2 месяца;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если Подрядчик выполнил работы с нарушением требований нормативно-технической документации, обязательной при выполнении данного вида работ, при этом доказательством, подтверждающим данное нарушение, является двусторонний акт Заказчика и Подрядчика о выявленных нарушениях и/или предписание или иной документ контрольно-надзорных органов в области строительства;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 прекращения действия свидетельства Подрядчика о допуске к работам, предусмотренным настоящим Контрактом, либо свидетельства о членстве Подрядчика в саморегулируемый организации, предусмотренной действующим законодательством;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если в ходе исполнения настоящего Контракта обнаружена недостоверность сведений, предоставленных Подрядчиком в части обеспечения исполнения обязательств Подрядчика по настоящему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уменьшения средств бюджета, выделенных для финансирования работ по настоящему Контракту, если с Подрядчиком не достигнуто согласие о дальнейшем исполнении настоящего Контракта и Подрядчик отказывается расторгнуть Контракт по соглашению сторон.</w:t>
      </w:r>
    </w:p>
    <w:p w:rsidR="00352CE1" w:rsidRPr="00077B4A" w:rsidRDefault="00352CE1" w:rsidP="00077B4A">
      <w:pPr>
        <w:jc w:val="center"/>
        <w:rPr>
          <w:rFonts w:ascii="Times New Roman" w:hAnsi="Times New Roman" w:cs="Times New Roman"/>
          <w:b/>
          <w:sz w:val="24"/>
          <w:szCs w:val="24"/>
        </w:rPr>
      </w:pPr>
      <w:r w:rsidRPr="00077B4A">
        <w:rPr>
          <w:rFonts w:ascii="Times New Roman" w:hAnsi="Times New Roman" w:cs="Times New Roman"/>
          <w:b/>
          <w:sz w:val="24"/>
          <w:szCs w:val="24"/>
        </w:rPr>
        <w:t>11. Заключительные положения</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11.1. Контракт считается заключенным с момента направления оператором электронной площадки участнику открытого аукциона в электронной форме контракта, подписанного Заказчиком, и действует до полного исполнения Сторонами обязательств по настоящему Контракту.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11.2. Подрядчик не вправе распоряжаться или каким-либо образом использовать проектную и рабочую документацию, предоставленную Заказчиком, кроме как для выполнения работ по настоящему Контракту.</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11.3. В случае реорганизации Подрядчика к его правопреемнику переходят обязательства по исполнению настоящего Контракта, о чем Стороны заключают соответствующее соглашение.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11.4. Во всем остальном, не предусмотренном настоящим контрактом, Стороны руководствуются действующим законодательством Российской Федерации. </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11.5. Приложения к настоящему Контракту являются неотъемлемой частью Контракта.</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11.6. На момент заключения Контракта, приложениями к нему являются:</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Приложение № 1 - Техническое задание.</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Приложение № 2 – Календарный график производства работ (с приложением).</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Приложение № 3 - Протокол согласования цены.</w:t>
      </w:r>
    </w:p>
    <w:p w:rsidR="00352CE1" w:rsidRPr="00352CE1" w:rsidRDefault="00352CE1" w:rsidP="00352CE1">
      <w:pPr>
        <w:jc w:val="both"/>
        <w:rPr>
          <w:rFonts w:ascii="Times New Roman" w:hAnsi="Times New Roman" w:cs="Times New Roman"/>
          <w:sz w:val="24"/>
          <w:szCs w:val="24"/>
        </w:rPr>
      </w:pPr>
    </w:p>
    <w:p w:rsidR="00352CE1" w:rsidRPr="00077B4A" w:rsidRDefault="00352CE1" w:rsidP="00077B4A">
      <w:pPr>
        <w:jc w:val="center"/>
        <w:rPr>
          <w:rFonts w:ascii="Times New Roman" w:hAnsi="Times New Roman" w:cs="Times New Roman"/>
          <w:b/>
          <w:sz w:val="24"/>
          <w:szCs w:val="24"/>
        </w:rPr>
      </w:pPr>
      <w:r w:rsidRPr="00077B4A">
        <w:rPr>
          <w:rFonts w:ascii="Times New Roman" w:hAnsi="Times New Roman" w:cs="Times New Roman"/>
          <w:b/>
          <w:sz w:val="24"/>
          <w:szCs w:val="24"/>
        </w:rPr>
        <w:t>12. Адреса, платежные реквизиты и подписи Сторон</w:t>
      </w:r>
    </w:p>
    <w:p w:rsidR="00352CE1" w:rsidRPr="00352CE1" w:rsidRDefault="00352CE1" w:rsidP="00352CE1">
      <w:pPr>
        <w:jc w:val="both"/>
        <w:rPr>
          <w:rFonts w:ascii="Times New Roman" w:hAnsi="Times New Roman" w:cs="Times New Roman"/>
          <w:sz w:val="24"/>
          <w:szCs w:val="24"/>
        </w:rPr>
      </w:pPr>
    </w:p>
    <w:tbl>
      <w:tblPr>
        <w:tblW w:w="10065" w:type="dxa"/>
        <w:tblInd w:w="108" w:type="dxa"/>
        <w:tblLayout w:type="fixed"/>
        <w:tblLook w:val="04A0" w:firstRow="1" w:lastRow="0" w:firstColumn="1" w:lastColumn="0" w:noHBand="0" w:noVBand="1"/>
      </w:tblPr>
      <w:tblGrid>
        <w:gridCol w:w="5387"/>
        <w:gridCol w:w="4678"/>
      </w:tblGrid>
      <w:tr w:rsidR="00352CE1" w:rsidRPr="00352CE1" w:rsidTr="00CC494F">
        <w:trPr>
          <w:trHeight w:val="77"/>
        </w:trPr>
        <w:tc>
          <w:tcPr>
            <w:tcW w:w="5387" w:type="dxa"/>
          </w:tcPr>
          <w:p w:rsidR="00352CE1" w:rsidRPr="00077B4A" w:rsidRDefault="00352CE1" w:rsidP="00352CE1">
            <w:pPr>
              <w:jc w:val="both"/>
              <w:rPr>
                <w:rFonts w:ascii="Times New Roman" w:hAnsi="Times New Roman" w:cs="Times New Roman"/>
                <w:b/>
                <w:sz w:val="24"/>
                <w:szCs w:val="24"/>
              </w:rPr>
            </w:pPr>
            <w:r w:rsidRPr="00077B4A">
              <w:rPr>
                <w:rFonts w:ascii="Times New Roman" w:hAnsi="Times New Roman" w:cs="Times New Roman"/>
                <w:b/>
                <w:sz w:val="24"/>
                <w:szCs w:val="24"/>
              </w:rPr>
              <w:t>Заказчик:</w:t>
            </w:r>
          </w:p>
          <w:p w:rsidR="00352CE1" w:rsidRPr="00077B4A" w:rsidRDefault="00352CE1" w:rsidP="00352CE1">
            <w:pPr>
              <w:jc w:val="both"/>
              <w:rPr>
                <w:rFonts w:ascii="Times New Roman" w:hAnsi="Times New Roman" w:cs="Times New Roman"/>
                <w:b/>
                <w:sz w:val="24"/>
                <w:szCs w:val="24"/>
              </w:rPr>
            </w:pPr>
            <w:r w:rsidRPr="00077B4A">
              <w:rPr>
                <w:rFonts w:ascii="Times New Roman" w:hAnsi="Times New Roman" w:cs="Times New Roman"/>
                <w:b/>
                <w:sz w:val="24"/>
                <w:szCs w:val="24"/>
              </w:rPr>
              <w:lastRenderedPageBreak/>
              <w:t>ГКУ НСО «УКС»:</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Адрес: 630091, г. Новосибирск, ул. Фрунзе, 21</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Платежные реквизиты:</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УФК по Новосибирской области </w:t>
            </w:r>
          </w:p>
          <w:p w:rsidR="00352CE1" w:rsidRPr="00352CE1" w:rsidRDefault="00352CE1" w:rsidP="00352CE1">
            <w:pPr>
              <w:jc w:val="both"/>
              <w:rPr>
                <w:rFonts w:ascii="Times New Roman" w:hAnsi="Times New Roman" w:cs="Times New Roman"/>
                <w:sz w:val="24"/>
                <w:szCs w:val="24"/>
              </w:rPr>
            </w:pPr>
            <w:proofErr w:type="gramStart"/>
            <w:r w:rsidRPr="00352CE1">
              <w:rPr>
                <w:rFonts w:ascii="Times New Roman" w:hAnsi="Times New Roman" w:cs="Times New Roman"/>
                <w:sz w:val="24"/>
                <w:szCs w:val="24"/>
              </w:rPr>
              <w:t xml:space="preserve">(МФ и НП НСО, ГКУ НСО «УКС» </w:t>
            </w:r>
            <w:proofErr w:type="gramEnd"/>
          </w:p>
          <w:p w:rsidR="00352CE1" w:rsidRPr="00352CE1" w:rsidRDefault="00352CE1" w:rsidP="00352CE1">
            <w:pPr>
              <w:jc w:val="both"/>
              <w:rPr>
                <w:rFonts w:ascii="Times New Roman" w:hAnsi="Times New Roman" w:cs="Times New Roman"/>
                <w:sz w:val="24"/>
                <w:szCs w:val="24"/>
              </w:rPr>
            </w:pPr>
            <w:proofErr w:type="gramStart"/>
            <w:r w:rsidRPr="00352CE1">
              <w:rPr>
                <w:rFonts w:ascii="Times New Roman" w:hAnsi="Times New Roman" w:cs="Times New Roman"/>
                <w:sz w:val="24"/>
                <w:szCs w:val="24"/>
              </w:rPr>
              <w:t>л</w:t>
            </w:r>
            <w:proofErr w:type="gramEnd"/>
            <w:r w:rsidRPr="00352CE1">
              <w:rPr>
                <w:rFonts w:ascii="Times New Roman" w:hAnsi="Times New Roman" w:cs="Times New Roman"/>
                <w:sz w:val="24"/>
                <w:szCs w:val="24"/>
              </w:rPr>
              <w:t>/с 240020071, л/с 02512052350)</w:t>
            </w:r>
          </w:p>
          <w:p w:rsidR="00352CE1" w:rsidRPr="00352CE1" w:rsidRDefault="00352CE1" w:rsidP="00352CE1">
            <w:pPr>
              <w:jc w:val="both"/>
              <w:rPr>
                <w:rFonts w:ascii="Times New Roman" w:hAnsi="Times New Roman" w:cs="Times New Roman"/>
                <w:sz w:val="24"/>
                <w:szCs w:val="24"/>
              </w:rPr>
            </w:pPr>
            <w:proofErr w:type="gramStart"/>
            <w:r w:rsidRPr="00352CE1">
              <w:rPr>
                <w:rFonts w:ascii="Times New Roman" w:hAnsi="Times New Roman" w:cs="Times New Roman"/>
                <w:sz w:val="24"/>
                <w:szCs w:val="24"/>
              </w:rPr>
              <w:t>р</w:t>
            </w:r>
            <w:proofErr w:type="gramEnd"/>
            <w:r w:rsidRPr="00352CE1">
              <w:rPr>
                <w:rFonts w:ascii="Times New Roman" w:hAnsi="Times New Roman" w:cs="Times New Roman"/>
                <w:sz w:val="24"/>
                <w:szCs w:val="24"/>
              </w:rPr>
              <w:t>/с 40201810200000100045 в ГРКЦ ГУ Банка России по Новосибирской области</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ИНН/КПП 5406509800/540601001</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БИК 045004001</w:t>
            </w:r>
          </w:p>
          <w:p w:rsidR="00352CE1" w:rsidRPr="00352CE1" w:rsidRDefault="00352CE1" w:rsidP="00352CE1">
            <w:pPr>
              <w:jc w:val="both"/>
              <w:rPr>
                <w:rFonts w:ascii="Times New Roman" w:hAnsi="Times New Roman" w:cs="Times New Roman"/>
                <w:sz w:val="24"/>
                <w:szCs w:val="24"/>
              </w:rPr>
            </w:pPr>
          </w:p>
          <w:p w:rsidR="00352CE1" w:rsidRPr="00352CE1" w:rsidRDefault="00352CE1" w:rsidP="00352CE1">
            <w:pPr>
              <w:jc w:val="both"/>
              <w:rPr>
                <w:rFonts w:ascii="Times New Roman" w:hAnsi="Times New Roman" w:cs="Times New Roman"/>
                <w:sz w:val="24"/>
                <w:szCs w:val="24"/>
              </w:rPr>
            </w:pPr>
          </w:p>
          <w:p w:rsidR="00352CE1" w:rsidRPr="00352CE1" w:rsidRDefault="00352CE1" w:rsidP="00352CE1">
            <w:pPr>
              <w:jc w:val="both"/>
              <w:rPr>
                <w:rFonts w:ascii="Times New Roman" w:hAnsi="Times New Roman" w:cs="Times New Roman"/>
                <w:sz w:val="24"/>
                <w:szCs w:val="24"/>
              </w:rPr>
            </w:pP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Директор </w:t>
            </w:r>
          </w:p>
          <w:p w:rsidR="00352CE1" w:rsidRPr="00352CE1" w:rsidRDefault="00352CE1" w:rsidP="00352CE1">
            <w:pPr>
              <w:jc w:val="both"/>
              <w:rPr>
                <w:rFonts w:ascii="Times New Roman" w:hAnsi="Times New Roman" w:cs="Times New Roman"/>
                <w:sz w:val="24"/>
                <w:szCs w:val="24"/>
              </w:rPr>
            </w:pP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_________________ В.В. Васильев</w:t>
            </w:r>
          </w:p>
          <w:p w:rsidR="00352CE1" w:rsidRPr="00352CE1" w:rsidRDefault="00352CE1" w:rsidP="00352CE1">
            <w:pPr>
              <w:jc w:val="both"/>
              <w:rPr>
                <w:rFonts w:ascii="Times New Roman" w:hAnsi="Times New Roman" w:cs="Times New Roman"/>
                <w:sz w:val="24"/>
                <w:szCs w:val="24"/>
              </w:rPr>
            </w:pPr>
            <w:proofErr w:type="spellStart"/>
            <w:r w:rsidRPr="00352CE1">
              <w:rPr>
                <w:rFonts w:ascii="Times New Roman" w:hAnsi="Times New Roman" w:cs="Times New Roman"/>
                <w:sz w:val="24"/>
                <w:szCs w:val="24"/>
              </w:rPr>
              <w:t>м.п</w:t>
            </w:r>
            <w:proofErr w:type="spellEnd"/>
            <w:r w:rsidRPr="00352CE1">
              <w:rPr>
                <w:rFonts w:ascii="Times New Roman" w:hAnsi="Times New Roman" w:cs="Times New Roman"/>
                <w:sz w:val="24"/>
                <w:szCs w:val="24"/>
              </w:rPr>
              <w:t>.</w:t>
            </w:r>
          </w:p>
        </w:tc>
        <w:tc>
          <w:tcPr>
            <w:tcW w:w="4678" w:type="dxa"/>
            <w:hideMark/>
          </w:tcPr>
          <w:p w:rsidR="00352CE1" w:rsidRPr="00077B4A" w:rsidRDefault="00352CE1" w:rsidP="00352CE1">
            <w:pPr>
              <w:jc w:val="both"/>
              <w:rPr>
                <w:rFonts w:ascii="Times New Roman" w:hAnsi="Times New Roman" w:cs="Times New Roman"/>
                <w:b/>
                <w:sz w:val="24"/>
                <w:szCs w:val="24"/>
              </w:rPr>
            </w:pPr>
            <w:r w:rsidRPr="00077B4A">
              <w:rPr>
                <w:rFonts w:ascii="Times New Roman" w:hAnsi="Times New Roman" w:cs="Times New Roman"/>
                <w:b/>
                <w:sz w:val="24"/>
                <w:szCs w:val="24"/>
              </w:rPr>
              <w:lastRenderedPageBreak/>
              <w:t>Подрядчик:</w:t>
            </w:r>
          </w:p>
          <w:p w:rsidR="00352CE1" w:rsidRPr="00077B4A" w:rsidRDefault="00352CE1" w:rsidP="00352CE1">
            <w:pPr>
              <w:jc w:val="both"/>
              <w:rPr>
                <w:rFonts w:ascii="Times New Roman" w:hAnsi="Times New Roman" w:cs="Times New Roman"/>
                <w:b/>
                <w:sz w:val="24"/>
                <w:szCs w:val="24"/>
              </w:rPr>
            </w:pPr>
            <w:r w:rsidRPr="00077B4A">
              <w:rPr>
                <w:rFonts w:ascii="Times New Roman" w:hAnsi="Times New Roman" w:cs="Times New Roman"/>
                <w:b/>
                <w:sz w:val="24"/>
                <w:szCs w:val="24"/>
              </w:rPr>
              <w:lastRenderedPageBreak/>
              <w:t>ООО «АРИН»:</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Адрес: 117342, Российская Федерация, г. Москва, ул. Бутлерова, 17Б, ОКАТО: 45293566000</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Тел.: +(7)-(495)-(5434383)</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Платежные реквизиты:</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ИНН/КПП  7717621639/772801001</w:t>
            </w:r>
          </w:p>
          <w:p w:rsidR="00352CE1" w:rsidRPr="00352CE1" w:rsidRDefault="00352CE1" w:rsidP="00352CE1">
            <w:pPr>
              <w:jc w:val="both"/>
              <w:rPr>
                <w:rFonts w:ascii="Times New Roman" w:hAnsi="Times New Roman" w:cs="Times New Roman"/>
                <w:sz w:val="24"/>
                <w:szCs w:val="24"/>
              </w:rPr>
            </w:pPr>
            <w:proofErr w:type="gramStart"/>
            <w:r w:rsidRPr="00352CE1">
              <w:rPr>
                <w:rFonts w:ascii="Times New Roman" w:hAnsi="Times New Roman" w:cs="Times New Roman"/>
                <w:sz w:val="24"/>
                <w:szCs w:val="24"/>
              </w:rPr>
              <w:t>р</w:t>
            </w:r>
            <w:proofErr w:type="gramEnd"/>
            <w:r w:rsidRPr="00352CE1">
              <w:rPr>
                <w:rFonts w:ascii="Times New Roman" w:hAnsi="Times New Roman" w:cs="Times New Roman"/>
                <w:sz w:val="24"/>
                <w:szCs w:val="24"/>
              </w:rPr>
              <w:t>/с 40702810800000093068</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ВТБ 24 (ЗАО)</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к/с 30101810100000000716</w:t>
            </w: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БИК 044525716</w:t>
            </w:r>
          </w:p>
          <w:p w:rsidR="00352CE1" w:rsidRPr="00352CE1" w:rsidRDefault="00352CE1" w:rsidP="00352CE1">
            <w:pPr>
              <w:jc w:val="both"/>
              <w:rPr>
                <w:rFonts w:ascii="Times New Roman" w:hAnsi="Times New Roman" w:cs="Times New Roman"/>
                <w:sz w:val="24"/>
                <w:szCs w:val="24"/>
              </w:rPr>
            </w:pPr>
          </w:p>
          <w:p w:rsidR="00352CE1" w:rsidRPr="00352CE1" w:rsidRDefault="00352CE1" w:rsidP="00352CE1">
            <w:pPr>
              <w:jc w:val="both"/>
              <w:rPr>
                <w:rFonts w:ascii="Times New Roman" w:hAnsi="Times New Roman" w:cs="Times New Roman"/>
                <w:sz w:val="24"/>
                <w:szCs w:val="24"/>
              </w:rPr>
            </w:pP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Генеральный директор</w:t>
            </w:r>
          </w:p>
          <w:p w:rsidR="00352CE1" w:rsidRPr="00352CE1" w:rsidRDefault="00352CE1" w:rsidP="00352CE1">
            <w:pPr>
              <w:jc w:val="both"/>
              <w:rPr>
                <w:rFonts w:ascii="Times New Roman" w:hAnsi="Times New Roman" w:cs="Times New Roman"/>
                <w:sz w:val="24"/>
                <w:szCs w:val="24"/>
              </w:rPr>
            </w:pPr>
          </w:p>
          <w:p w:rsidR="00352CE1" w:rsidRPr="00352CE1" w:rsidRDefault="00352CE1" w:rsidP="00352CE1">
            <w:pPr>
              <w:jc w:val="both"/>
              <w:rPr>
                <w:rFonts w:ascii="Times New Roman" w:hAnsi="Times New Roman" w:cs="Times New Roman"/>
                <w:sz w:val="24"/>
                <w:szCs w:val="24"/>
              </w:rPr>
            </w:pPr>
            <w:r w:rsidRPr="00352CE1">
              <w:rPr>
                <w:rFonts w:ascii="Times New Roman" w:hAnsi="Times New Roman" w:cs="Times New Roman"/>
                <w:sz w:val="24"/>
                <w:szCs w:val="24"/>
              </w:rPr>
              <w:t xml:space="preserve">____________________  Н.Л. </w:t>
            </w:r>
            <w:proofErr w:type="spellStart"/>
            <w:r w:rsidRPr="00352CE1">
              <w:rPr>
                <w:rFonts w:ascii="Times New Roman" w:hAnsi="Times New Roman" w:cs="Times New Roman"/>
                <w:sz w:val="24"/>
                <w:szCs w:val="24"/>
              </w:rPr>
              <w:t>Нешумаев</w:t>
            </w:r>
            <w:proofErr w:type="spellEnd"/>
          </w:p>
          <w:p w:rsidR="00352CE1" w:rsidRPr="00352CE1" w:rsidRDefault="00352CE1" w:rsidP="00352CE1">
            <w:pPr>
              <w:jc w:val="both"/>
              <w:rPr>
                <w:rFonts w:ascii="Times New Roman" w:hAnsi="Times New Roman" w:cs="Times New Roman"/>
                <w:sz w:val="24"/>
                <w:szCs w:val="24"/>
              </w:rPr>
            </w:pPr>
            <w:proofErr w:type="spellStart"/>
            <w:r w:rsidRPr="00352CE1">
              <w:rPr>
                <w:rFonts w:ascii="Times New Roman" w:hAnsi="Times New Roman" w:cs="Times New Roman"/>
                <w:sz w:val="24"/>
                <w:szCs w:val="24"/>
              </w:rPr>
              <w:t>м.п</w:t>
            </w:r>
            <w:proofErr w:type="spellEnd"/>
            <w:r w:rsidRPr="00352CE1">
              <w:rPr>
                <w:rFonts w:ascii="Times New Roman" w:hAnsi="Times New Roman" w:cs="Times New Roman"/>
                <w:sz w:val="24"/>
                <w:szCs w:val="24"/>
              </w:rPr>
              <w:t>.</w:t>
            </w:r>
          </w:p>
        </w:tc>
      </w:tr>
    </w:tbl>
    <w:p w:rsidR="00352CE1" w:rsidRPr="00352CE1" w:rsidRDefault="00352CE1" w:rsidP="00352CE1">
      <w:pPr>
        <w:rPr>
          <w:highlight w:val="yellow"/>
        </w:rPr>
      </w:pPr>
    </w:p>
    <w:p w:rsidR="00352CE1" w:rsidRPr="00352CE1" w:rsidRDefault="00352CE1" w:rsidP="00352CE1">
      <w:pPr>
        <w:rPr>
          <w:highlight w:val="yellow"/>
        </w:rPr>
      </w:pPr>
      <w:r w:rsidRPr="00352CE1">
        <w:rPr>
          <w:highlight w:val="yellow"/>
        </w:rPr>
        <w:br w:type="page"/>
      </w:r>
    </w:p>
    <w:p w:rsidR="00352CE1" w:rsidRPr="001928FC" w:rsidRDefault="00352CE1" w:rsidP="00077B4A">
      <w:pPr>
        <w:spacing w:after="0" w:line="240" w:lineRule="auto"/>
        <w:jc w:val="right"/>
        <w:rPr>
          <w:rFonts w:ascii="Times New Roman" w:hAnsi="Times New Roman" w:cs="Times New Roman"/>
        </w:rPr>
      </w:pPr>
      <w:r w:rsidRPr="001928FC">
        <w:rPr>
          <w:rFonts w:ascii="Times New Roman" w:hAnsi="Times New Roman" w:cs="Times New Roman"/>
        </w:rPr>
        <w:lastRenderedPageBreak/>
        <w:t>Приложение № 1</w:t>
      </w:r>
    </w:p>
    <w:p w:rsidR="00352CE1" w:rsidRPr="001928FC" w:rsidRDefault="001928FC" w:rsidP="001928FC">
      <w:pPr>
        <w:spacing w:after="0" w:line="240" w:lineRule="auto"/>
        <w:jc w:val="center"/>
        <w:rPr>
          <w:rFonts w:ascii="Times New Roman" w:hAnsi="Times New Roman" w:cs="Times New Roman"/>
        </w:rPr>
      </w:pPr>
      <w:r>
        <w:rPr>
          <w:rFonts w:ascii="Times New Roman" w:hAnsi="Times New Roman" w:cs="Times New Roman"/>
        </w:rPr>
        <w:t xml:space="preserve">                                                                                                                                       </w:t>
      </w:r>
      <w:r w:rsidR="00352CE1" w:rsidRPr="001928FC">
        <w:rPr>
          <w:rFonts w:ascii="Times New Roman" w:hAnsi="Times New Roman" w:cs="Times New Roman"/>
        </w:rPr>
        <w:t>к Государственному контракту</w:t>
      </w:r>
    </w:p>
    <w:p w:rsidR="00352CE1" w:rsidRPr="00352CE1" w:rsidRDefault="001928FC" w:rsidP="001928FC">
      <w:pPr>
        <w:spacing w:after="0" w:line="240" w:lineRule="auto"/>
        <w:jc w:val="center"/>
      </w:pPr>
      <w:r>
        <w:rPr>
          <w:rFonts w:ascii="Times New Roman" w:hAnsi="Times New Roman" w:cs="Times New Roman"/>
        </w:rPr>
        <w:t xml:space="preserve">                                                                                                                                         № 2013.79875 </w:t>
      </w:r>
      <w:r w:rsidRPr="001928FC">
        <w:rPr>
          <w:rFonts w:ascii="Times New Roman" w:hAnsi="Times New Roman" w:cs="Times New Roman"/>
        </w:rPr>
        <w:t>от «05» июня 2013</w:t>
      </w:r>
    </w:p>
    <w:p w:rsidR="00352CE1" w:rsidRPr="00E960FC" w:rsidRDefault="00352CE1" w:rsidP="00E960FC">
      <w:pPr>
        <w:jc w:val="center"/>
        <w:rPr>
          <w:rFonts w:ascii="Times New Roman" w:hAnsi="Times New Roman" w:cs="Times New Roman"/>
          <w:b/>
        </w:rPr>
      </w:pPr>
      <w:r w:rsidRPr="00E960FC">
        <w:rPr>
          <w:rFonts w:ascii="Times New Roman" w:hAnsi="Times New Roman" w:cs="Times New Roman"/>
          <w:b/>
        </w:rPr>
        <w:t>ТЕХНИЧЕСКОЕ ЗАДАНИЕ</w:t>
      </w:r>
    </w:p>
    <w:p w:rsidR="00352CE1" w:rsidRPr="00E960FC" w:rsidRDefault="00352CE1" w:rsidP="00E960FC">
      <w:pPr>
        <w:jc w:val="center"/>
        <w:rPr>
          <w:rFonts w:ascii="Times New Roman" w:hAnsi="Times New Roman" w:cs="Times New Roman"/>
        </w:rPr>
      </w:pPr>
      <w:r w:rsidRPr="00E960FC">
        <w:rPr>
          <w:rFonts w:ascii="Times New Roman" w:hAnsi="Times New Roman" w:cs="Times New Roman"/>
        </w:rPr>
        <w:t xml:space="preserve">на выполнение подрядных работ по строительству объекта «Здание плавательного бассейна с ванной размерами 25*11, расположенного по адресу: Новосибирская область, </w:t>
      </w:r>
      <w:proofErr w:type="spellStart"/>
      <w:r w:rsidRPr="00E960FC">
        <w:rPr>
          <w:rFonts w:ascii="Times New Roman" w:hAnsi="Times New Roman" w:cs="Times New Roman"/>
        </w:rPr>
        <w:t>Сузунский</w:t>
      </w:r>
      <w:proofErr w:type="spellEnd"/>
      <w:r w:rsidRPr="00E960FC">
        <w:rPr>
          <w:rFonts w:ascii="Times New Roman" w:hAnsi="Times New Roman" w:cs="Times New Roman"/>
        </w:rPr>
        <w:t xml:space="preserve"> район, </w:t>
      </w:r>
      <w:proofErr w:type="spellStart"/>
      <w:r w:rsidRPr="00E960FC">
        <w:rPr>
          <w:rFonts w:ascii="Times New Roman" w:hAnsi="Times New Roman" w:cs="Times New Roman"/>
        </w:rPr>
        <w:t>р.п</w:t>
      </w:r>
      <w:proofErr w:type="spellEnd"/>
      <w:r w:rsidRPr="00E960FC">
        <w:rPr>
          <w:rFonts w:ascii="Times New Roman" w:hAnsi="Times New Roman" w:cs="Times New Roman"/>
        </w:rPr>
        <w:t xml:space="preserve">. Сузун, ул. </w:t>
      </w:r>
      <w:proofErr w:type="gramStart"/>
      <w:r w:rsidRPr="00E960FC">
        <w:rPr>
          <w:rFonts w:ascii="Times New Roman" w:hAnsi="Times New Roman" w:cs="Times New Roman"/>
        </w:rPr>
        <w:t>Молодежная</w:t>
      </w:r>
      <w:proofErr w:type="gramEnd"/>
      <w:r w:rsidRPr="00E960FC">
        <w:rPr>
          <w:rFonts w:ascii="Times New Roman" w:hAnsi="Times New Roman" w:cs="Times New Roman"/>
        </w:rPr>
        <w:t>, 5«а». Малая ванна»</w:t>
      </w:r>
    </w:p>
    <w:p w:rsidR="00352CE1" w:rsidRPr="00E960FC" w:rsidRDefault="00352CE1" w:rsidP="00352CE1">
      <w:pPr>
        <w:rPr>
          <w:rFonts w:ascii="Times New Roman" w:hAnsi="Times New Roman" w:cs="Times New Roman"/>
        </w:rPr>
      </w:pPr>
      <w:r w:rsidRPr="00E960FC">
        <w:rPr>
          <w:rFonts w:ascii="Times New Roman" w:hAnsi="Times New Roman" w:cs="Times New Roman"/>
        </w:rPr>
        <w:t>Все указания, встречающиеся в настоящем Техническом задании и приложениях к документации об открытом аукционе в электронном виде на используемое оборудование, машины, механизмы, не являются требованием к производственным мощностям и условиям исполнения контракта Подрядчика. Все указания являются расчетными единицами для определения государственным заказчиком начальной (максимальной) цены контракта.</w:t>
      </w:r>
    </w:p>
    <w:p w:rsidR="00352CE1" w:rsidRPr="00E960FC" w:rsidRDefault="00352CE1" w:rsidP="00352CE1">
      <w:pPr>
        <w:rPr>
          <w:rFonts w:ascii="Times New Roman" w:hAnsi="Times New Roman" w:cs="Times New Roman"/>
        </w:rPr>
      </w:pPr>
      <w:r w:rsidRPr="00E960FC">
        <w:rPr>
          <w:rFonts w:ascii="Times New Roman" w:hAnsi="Times New Roman" w:cs="Times New Roman"/>
        </w:rPr>
        <w:tab/>
        <w:t xml:space="preserve">Проектная и рабочая документация, расчет обоснования (максимальной) цены контракта на выполнение подрядных работ по строительству объекта: «Здание плавательного бассейна с ванной размерами 25*11, расположенного по адресу: Новосибирская область, </w:t>
      </w:r>
      <w:proofErr w:type="spellStart"/>
      <w:r w:rsidRPr="00E960FC">
        <w:rPr>
          <w:rFonts w:ascii="Times New Roman" w:hAnsi="Times New Roman" w:cs="Times New Roman"/>
        </w:rPr>
        <w:t>Сузунский</w:t>
      </w:r>
      <w:proofErr w:type="spellEnd"/>
      <w:r w:rsidRPr="00E960FC">
        <w:rPr>
          <w:rFonts w:ascii="Times New Roman" w:hAnsi="Times New Roman" w:cs="Times New Roman"/>
        </w:rPr>
        <w:t xml:space="preserve"> район, </w:t>
      </w:r>
      <w:proofErr w:type="spellStart"/>
      <w:r w:rsidRPr="00E960FC">
        <w:rPr>
          <w:rFonts w:ascii="Times New Roman" w:hAnsi="Times New Roman" w:cs="Times New Roman"/>
        </w:rPr>
        <w:t>р.п</w:t>
      </w:r>
      <w:proofErr w:type="spellEnd"/>
      <w:r w:rsidRPr="00E960FC">
        <w:rPr>
          <w:rFonts w:ascii="Times New Roman" w:hAnsi="Times New Roman" w:cs="Times New Roman"/>
        </w:rPr>
        <w:t xml:space="preserve">. Сузун, ул. </w:t>
      </w:r>
      <w:proofErr w:type="gramStart"/>
      <w:r w:rsidRPr="00E960FC">
        <w:rPr>
          <w:rFonts w:ascii="Times New Roman" w:hAnsi="Times New Roman" w:cs="Times New Roman"/>
        </w:rPr>
        <w:t>Молодежная</w:t>
      </w:r>
      <w:proofErr w:type="gramEnd"/>
      <w:r w:rsidRPr="00E960FC">
        <w:rPr>
          <w:rFonts w:ascii="Times New Roman" w:hAnsi="Times New Roman" w:cs="Times New Roman"/>
        </w:rPr>
        <w:t xml:space="preserve">, 5«а». Малая ванна», </w:t>
      </w:r>
      <w:proofErr w:type="gramStart"/>
      <w:r w:rsidRPr="00E960FC">
        <w:rPr>
          <w:rFonts w:ascii="Times New Roman" w:hAnsi="Times New Roman" w:cs="Times New Roman"/>
        </w:rPr>
        <w:t>расположенного</w:t>
      </w:r>
      <w:proofErr w:type="gramEnd"/>
      <w:r w:rsidRPr="00E960FC">
        <w:rPr>
          <w:rFonts w:ascii="Times New Roman" w:hAnsi="Times New Roman" w:cs="Times New Roman"/>
        </w:rPr>
        <w:t xml:space="preserve"> по адресу: Новосибирская область, </w:t>
      </w:r>
      <w:proofErr w:type="spellStart"/>
      <w:r w:rsidRPr="00E960FC">
        <w:rPr>
          <w:rFonts w:ascii="Times New Roman" w:hAnsi="Times New Roman" w:cs="Times New Roman"/>
        </w:rPr>
        <w:t>р.п</w:t>
      </w:r>
      <w:proofErr w:type="spellEnd"/>
      <w:r w:rsidRPr="00E960FC">
        <w:rPr>
          <w:rFonts w:ascii="Times New Roman" w:hAnsi="Times New Roman" w:cs="Times New Roman"/>
        </w:rPr>
        <w:t xml:space="preserve">. Сузун, ул. </w:t>
      </w:r>
      <w:proofErr w:type="gramStart"/>
      <w:r w:rsidRPr="00E960FC">
        <w:rPr>
          <w:rFonts w:ascii="Times New Roman" w:hAnsi="Times New Roman" w:cs="Times New Roman"/>
        </w:rPr>
        <w:t>Молодежная</w:t>
      </w:r>
      <w:proofErr w:type="gramEnd"/>
      <w:r w:rsidRPr="00E960FC">
        <w:rPr>
          <w:rFonts w:ascii="Times New Roman" w:hAnsi="Times New Roman" w:cs="Times New Roman"/>
        </w:rPr>
        <w:t>, 5а, в составе Технического задания  приложены к документации открытого аукциона в электронной форме.</w:t>
      </w:r>
    </w:p>
    <w:p w:rsidR="00352CE1" w:rsidRPr="00E960FC" w:rsidRDefault="00352CE1" w:rsidP="00352CE1">
      <w:pPr>
        <w:rPr>
          <w:rFonts w:ascii="Times New Roman" w:hAnsi="Times New Roman" w:cs="Times New Roman"/>
        </w:rPr>
      </w:pPr>
      <w:r w:rsidRPr="00E960FC">
        <w:rPr>
          <w:rFonts w:ascii="Times New Roman" w:hAnsi="Times New Roman" w:cs="Times New Roman"/>
        </w:rPr>
        <w:t>Ценовые показатели будут откорректированы в соответствии с ценовыми предложениями победителя торгов.</w:t>
      </w:r>
    </w:p>
    <w:p w:rsidR="00352CE1" w:rsidRPr="00E960FC" w:rsidRDefault="00352CE1" w:rsidP="00352CE1">
      <w:pPr>
        <w:rPr>
          <w:rFonts w:ascii="Times New Roman" w:hAnsi="Times New Roman" w:cs="Times New Roman"/>
        </w:rPr>
      </w:pPr>
      <w:r w:rsidRPr="00E960FC">
        <w:rPr>
          <w:rFonts w:ascii="Times New Roman" w:hAnsi="Times New Roman" w:cs="Times New Roman"/>
        </w:rPr>
        <w:tab/>
        <w:t>Работы должны быть выполнены в соответствии с требованиями действующего законодательства РФ.</w:t>
      </w:r>
    </w:p>
    <w:p w:rsidR="00352CE1" w:rsidRPr="00E960FC" w:rsidRDefault="00352CE1" w:rsidP="00352CE1">
      <w:pPr>
        <w:rPr>
          <w:rFonts w:ascii="Times New Roman" w:hAnsi="Times New Roman" w:cs="Times New Roman"/>
        </w:rPr>
      </w:pPr>
      <w:r w:rsidRPr="00E960FC">
        <w:rPr>
          <w:rFonts w:ascii="Times New Roman" w:hAnsi="Times New Roman" w:cs="Times New Roman"/>
        </w:rPr>
        <w:tab/>
        <w:t xml:space="preserve">Работы по монтажу систем пожарной и охранно-пожарной сигнализации, систем оповещения и эвакуации при пожаре и их элементов должны осуществляться в соответствии с требованиями действующего законодательства РФ.                                             </w:t>
      </w:r>
    </w:p>
    <w:p w:rsidR="00352CE1" w:rsidRPr="00E960FC" w:rsidRDefault="00352CE1" w:rsidP="00E960FC">
      <w:pPr>
        <w:jc w:val="center"/>
        <w:rPr>
          <w:rFonts w:ascii="Times New Roman" w:hAnsi="Times New Roman" w:cs="Times New Roman"/>
        </w:rPr>
      </w:pPr>
      <w:r w:rsidRPr="00E960FC">
        <w:rPr>
          <w:rFonts w:ascii="Times New Roman" w:hAnsi="Times New Roman" w:cs="Times New Roman"/>
        </w:rPr>
        <w:t>Технико-экономические показатели объекта:</w:t>
      </w:r>
    </w:p>
    <w:p w:rsidR="00352CE1" w:rsidRPr="00E960FC" w:rsidRDefault="00352CE1" w:rsidP="00E960FC">
      <w:pPr>
        <w:jc w:val="center"/>
        <w:rPr>
          <w:rFonts w:ascii="Times New Roman" w:hAnsi="Times New Roman" w:cs="Times New Roman"/>
        </w:rPr>
      </w:pPr>
    </w:p>
    <w:p w:rsidR="00352CE1" w:rsidRPr="00E960FC" w:rsidRDefault="00352CE1" w:rsidP="00E960FC">
      <w:pPr>
        <w:jc w:val="center"/>
        <w:rPr>
          <w:rFonts w:ascii="Times New Roman" w:hAnsi="Times New Roman" w:cs="Times New Roman"/>
        </w:rPr>
      </w:pPr>
      <w:r w:rsidRPr="00E960FC">
        <w:rPr>
          <w:rFonts w:ascii="Times New Roman" w:hAnsi="Times New Roman" w:cs="Times New Roman"/>
        </w:rPr>
        <w:t>1. Площадь застройки                        ………………............................................288,30 м</w:t>
      </w:r>
      <w:proofErr w:type="gramStart"/>
      <w:r w:rsidRPr="00E960FC">
        <w:rPr>
          <w:rFonts w:ascii="Times New Roman" w:hAnsi="Times New Roman" w:cs="Times New Roman"/>
        </w:rPr>
        <w:t>2</w:t>
      </w:r>
      <w:proofErr w:type="gramEnd"/>
    </w:p>
    <w:p w:rsidR="00352CE1" w:rsidRPr="00E960FC" w:rsidRDefault="00352CE1" w:rsidP="00E960FC">
      <w:pPr>
        <w:jc w:val="center"/>
        <w:rPr>
          <w:rFonts w:ascii="Times New Roman" w:hAnsi="Times New Roman" w:cs="Times New Roman"/>
        </w:rPr>
      </w:pPr>
      <w:r w:rsidRPr="00E960FC">
        <w:rPr>
          <w:rFonts w:ascii="Times New Roman" w:hAnsi="Times New Roman" w:cs="Times New Roman"/>
        </w:rPr>
        <w:t>2. Общая площадь           ……………………..……..............................................652,53 м</w:t>
      </w:r>
      <w:proofErr w:type="gramStart"/>
      <w:r w:rsidRPr="00E960FC">
        <w:rPr>
          <w:rFonts w:ascii="Times New Roman" w:hAnsi="Times New Roman" w:cs="Times New Roman"/>
        </w:rPr>
        <w:t>2</w:t>
      </w:r>
      <w:proofErr w:type="gramEnd"/>
    </w:p>
    <w:p w:rsidR="00352CE1" w:rsidRPr="00E960FC" w:rsidRDefault="00352CE1" w:rsidP="00E960FC">
      <w:pPr>
        <w:jc w:val="center"/>
        <w:rPr>
          <w:rFonts w:ascii="Times New Roman" w:hAnsi="Times New Roman" w:cs="Times New Roman"/>
        </w:rPr>
      </w:pPr>
      <w:r w:rsidRPr="00E960FC">
        <w:rPr>
          <w:rFonts w:ascii="Times New Roman" w:hAnsi="Times New Roman" w:cs="Times New Roman"/>
        </w:rPr>
        <w:t xml:space="preserve">3. Строительный объем (в том числе ниже </w:t>
      </w:r>
      <w:proofErr w:type="spellStart"/>
      <w:r w:rsidRPr="00E960FC">
        <w:rPr>
          <w:rFonts w:ascii="Times New Roman" w:hAnsi="Times New Roman" w:cs="Times New Roman"/>
        </w:rPr>
        <w:t>отм</w:t>
      </w:r>
      <w:proofErr w:type="spellEnd"/>
      <w:r w:rsidRPr="00E960FC">
        <w:rPr>
          <w:rFonts w:ascii="Times New Roman" w:hAnsi="Times New Roman" w:cs="Times New Roman"/>
        </w:rPr>
        <w:t>. 0,000)        ……..…….2115,98 (523,99 м3)</w:t>
      </w:r>
    </w:p>
    <w:p w:rsidR="00352CE1" w:rsidRPr="00E960FC" w:rsidRDefault="00352CE1" w:rsidP="00E960FC">
      <w:pPr>
        <w:jc w:val="center"/>
        <w:rPr>
          <w:rFonts w:ascii="Times New Roman" w:hAnsi="Times New Roman" w:cs="Times New Roman"/>
        </w:rPr>
      </w:pPr>
      <w:r w:rsidRPr="00E960FC">
        <w:rPr>
          <w:rFonts w:ascii="Times New Roman" w:hAnsi="Times New Roman" w:cs="Times New Roman"/>
        </w:rPr>
        <w:t>4. Площадь участка в границах  отвода        ….......................................................4270,00 м</w:t>
      </w:r>
      <w:proofErr w:type="gramStart"/>
      <w:r w:rsidRPr="00E960FC">
        <w:rPr>
          <w:rFonts w:ascii="Times New Roman" w:hAnsi="Times New Roman" w:cs="Times New Roman"/>
        </w:rPr>
        <w:t>2</w:t>
      </w:r>
      <w:proofErr w:type="gramEnd"/>
    </w:p>
    <w:p w:rsidR="00352CE1" w:rsidRPr="00E960FC" w:rsidRDefault="00352CE1" w:rsidP="00352CE1">
      <w:pPr>
        <w:rPr>
          <w:rFonts w:ascii="Times New Roman" w:hAnsi="Times New Roman" w:cs="Times New Roman"/>
        </w:rPr>
      </w:pPr>
      <w:r w:rsidRPr="00E960FC">
        <w:rPr>
          <w:rFonts w:ascii="Times New Roman" w:hAnsi="Times New Roman" w:cs="Times New Roman"/>
        </w:rPr>
        <w:br w:type="page"/>
      </w:r>
    </w:p>
    <w:tbl>
      <w:tblPr>
        <w:tblW w:w="10064" w:type="dxa"/>
        <w:jc w:val="center"/>
        <w:tblLayout w:type="fixed"/>
        <w:tblLook w:val="00A0" w:firstRow="1" w:lastRow="0" w:firstColumn="1" w:lastColumn="0" w:noHBand="0" w:noVBand="0"/>
      </w:tblPr>
      <w:tblGrid>
        <w:gridCol w:w="708"/>
        <w:gridCol w:w="3686"/>
        <w:gridCol w:w="5670"/>
      </w:tblGrid>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lastRenderedPageBreak/>
              <w:t xml:space="preserve">  № </w:t>
            </w:r>
            <w:proofErr w:type="gramStart"/>
            <w:r w:rsidRPr="00E960FC">
              <w:rPr>
                <w:rFonts w:ascii="Times New Roman" w:hAnsi="Times New Roman" w:cs="Times New Roman"/>
              </w:rPr>
              <w:t>п</w:t>
            </w:r>
            <w:proofErr w:type="gramEnd"/>
            <w:r w:rsidRPr="00E960FC">
              <w:rPr>
                <w:rFonts w:ascii="Times New Roman" w:hAnsi="Times New Roman" w:cs="Times New Roman"/>
              </w:rPr>
              <w:t xml:space="preserve">/п                                                                                                                                                                                                          </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Перечень основных </w:t>
            </w:r>
            <w:r w:rsidRPr="00E960FC">
              <w:rPr>
                <w:rFonts w:ascii="Times New Roman" w:hAnsi="Times New Roman" w:cs="Times New Roman"/>
              </w:rPr>
              <w:br/>
              <w:t>данных  и требований</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Содержание требований</w:t>
            </w:r>
          </w:p>
        </w:tc>
      </w:tr>
      <w:tr w:rsidR="00352CE1" w:rsidRPr="00E960FC" w:rsidTr="00CC494F">
        <w:trPr>
          <w:trHeight w:val="512"/>
          <w:jc w:val="center"/>
        </w:trPr>
        <w:tc>
          <w:tcPr>
            <w:tcW w:w="10064" w:type="dxa"/>
            <w:gridSpan w:val="3"/>
            <w:tcBorders>
              <w:top w:val="single" w:sz="4" w:space="0" w:color="000000"/>
              <w:left w:val="single" w:sz="4" w:space="0" w:color="000000"/>
              <w:bottom w:val="single" w:sz="4" w:space="0" w:color="000000"/>
              <w:right w:val="single" w:sz="4" w:space="0" w:color="000000"/>
            </w:tcBorders>
            <w:vAlign w:val="center"/>
            <w:hideMark/>
          </w:tcPr>
          <w:p w:rsidR="00352CE1" w:rsidRPr="00E960FC" w:rsidRDefault="00352CE1" w:rsidP="0007739F">
            <w:pPr>
              <w:jc w:val="center"/>
              <w:rPr>
                <w:rFonts w:ascii="Times New Roman" w:hAnsi="Times New Roman" w:cs="Times New Roman"/>
              </w:rPr>
            </w:pPr>
            <w:r w:rsidRPr="00E960FC">
              <w:rPr>
                <w:rFonts w:ascii="Times New Roman" w:hAnsi="Times New Roman" w:cs="Times New Roman"/>
              </w:rPr>
              <w:t>1. Общие требования</w:t>
            </w:r>
          </w:p>
        </w:tc>
      </w:tr>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1.1</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Основание для строительства</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Закон Новосибирской области «Об областном бюджете НСО на 2013 год и плановый период 2014-2015 годов» от 17.12.2012 г. № 284-ОЗ.</w:t>
            </w:r>
          </w:p>
        </w:tc>
      </w:tr>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1.2</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Государственный заказчик</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Государственное казенное  учреждение Новосибирской области «Управление капитального строительства» (ГКУ НСО «УКС») Приказ МС и ЖКХ НСО №6 от 29.01.2013. «О наделении полномочиями Государственного заказчика»</w:t>
            </w:r>
          </w:p>
        </w:tc>
      </w:tr>
      <w:tr w:rsidR="00352CE1" w:rsidRPr="00E960FC" w:rsidTr="00CC494F">
        <w:trPr>
          <w:trHeight w:val="407"/>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1.3</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Источник финансирования</w:t>
            </w:r>
          </w:p>
        </w:tc>
        <w:tc>
          <w:tcPr>
            <w:tcW w:w="5670" w:type="dxa"/>
            <w:tcBorders>
              <w:top w:val="single" w:sz="4" w:space="0" w:color="000000"/>
              <w:left w:val="single" w:sz="4" w:space="0" w:color="000000"/>
              <w:bottom w:val="single" w:sz="4" w:space="0" w:color="000000"/>
              <w:right w:val="single" w:sz="4" w:space="0" w:color="000000"/>
            </w:tcBorders>
            <w:vAlign w:val="center"/>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Бюджет Новосибирской области</w:t>
            </w:r>
          </w:p>
        </w:tc>
      </w:tr>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1.4</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Проектная и рабочая документация для выполнения работ.</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Проектная и рабочая документация  выполнена ООО «Водный мир» в 2011г, (положительное заключение экспертизы от 31.08.2011г. № 54-1-3-0007-11).</w:t>
            </w:r>
          </w:p>
        </w:tc>
      </w:tr>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1.5</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Район и место строительства</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proofErr w:type="gramStart"/>
            <w:r w:rsidRPr="00E960FC">
              <w:rPr>
                <w:rFonts w:ascii="Times New Roman" w:hAnsi="Times New Roman" w:cs="Times New Roman"/>
              </w:rPr>
              <w:t xml:space="preserve">Участок строительства здания бассейна (малая ванна) расположен по улице Молодежная, 5а в </w:t>
            </w:r>
            <w:proofErr w:type="spellStart"/>
            <w:r w:rsidRPr="00E960FC">
              <w:rPr>
                <w:rFonts w:ascii="Times New Roman" w:hAnsi="Times New Roman" w:cs="Times New Roman"/>
              </w:rPr>
              <w:t>р.п</w:t>
            </w:r>
            <w:proofErr w:type="spellEnd"/>
            <w:r w:rsidRPr="00E960FC">
              <w:rPr>
                <w:rFonts w:ascii="Times New Roman" w:hAnsi="Times New Roman" w:cs="Times New Roman"/>
              </w:rPr>
              <w:t>.</w:t>
            </w:r>
            <w:proofErr w:type="gramEnd"/>
            <w:r w:rsidRPr="00E960FC">
              <w:rPr>
                <w:rFonts w:ascii="Times New Roman" w:hAnsi="Times New Roman" w:cs="Times New Roman"/>
              </w:rPr>
              <w:t xml:space="preserve"> Сузун  </w:t>
            </w:r>
            <w:proofErr w:type="spellStart"/>
            <w:r w:rsidRPr="00E960FC">
              <w:rPr>
                <w:rFonts w:ascii="Times New Roman" w:hAnsi="Times New Roman" w:cs="Times New Roman"/>
              </w:rPr>
              <w:t>Сузунского</w:t>
            </w:r>
            <w:proofErr w:type="spellEnd"/>
            <w:r w:rsidRPr="00E960FC">
              <w:rPr>
                <w:rFonts w:ascii="Times New Roman" w:hAnsi="Times New Roman" w:cs="Times New Roman"/>
              </w:rPr>
              <w:t xml:space="preserve"> района Новосибирской области.</w:t>
            </w:r>
          </w:p>
        </w:tc>
      </w:tr>
      <w:tr w:rsidR="00352CE1" w:rsidRPr="00E960FC" w:rsidTr="00CC494F">
        <w:trPr>
          <w:trHeight w:val="422"/>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1.6</w:t>
            </w:r>
          </w:p>
        </w:tc>
        <w:tc>
          <w:tcPr>
            <w:tcW w:w="3686" w:type="dxa"/>
            <w:tcBorders>
              <w:top w:val="single" w:sz="4" w:space="0" w:color="000000"/>
              <w:left w:val="single" w:sz="4" w:space="0" w:color="000000"/>
              <w:bottom w:val="single" w:sz="4" w:space="0" w:color="000000"/>
              <w:right w:val="nil"/>
            </w:tcBorders>
            <w:vAlign w:val="center"/>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Вид строительства</w:t>
            </w:r>
          </w:p>
        </w:tc>
        <w:tc>
          <w:tcPr>
            <w:tcW w:w="5670" w:type="dxa"/>
            <w:tcBorders>
              <w:top w:val="single" w:sz="4" w:space="0" w:color="000000"/>
              <w:left w:val="single" w:sz="4" w:space="0" w:color="000000"/>
              <w:bottom w:val="single" w:sz="4" w:space="0" w:color="000000"/>
              <w:right w:val="single" w:sz="4" w:space="0" w:color="000000"/>
            </w:tcBorders>
            <w:vAlign w:val="center"/>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Новое строительство</w:t>
            </w:r>
          </w:p>
        </w:tc>
      </w:tr>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1.7</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Существующее положение планировочной организации земельного участка</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Участок строительства площадью 4270м2, граничит с западной стороны — с территорией почтового отделения связи, с северной и восточной стороны — с территорией школы №301, с южной — с </w:t>
            </w:r>
            <w:proofErr w:type="spellStart"/>
            <w:r w:rsidRPr="00E960FC">
              <w:rPr>
                <w:rFonts w:ascii="Times New Roman" w:hAnsi="Times New Roman" w:cs="Times New Roman"/>
              </w:rPr>
              <w:t>ул</w:t>
            </w:r>
            <w:proofErr w:type="gramStart"/>
            <w:r w:rsidRPr="00E960FC">
              <w:rPr>
                <w:rFonts w:ascii="Times New Roman" w:hAnsi="Times New Roman" w:cs="Times New Roman"/>
              </w:rPr>
              <w:t>.М</w:t>
            </w:r>
            <w:proofErr w:type="gramEnd"/>
            <w:r w:rsidRPr="00E960FC">
              <w:rPr>
                <w:rFonts w:ascii="Times New Roman" w:hAnsi="Times New Roman" w:cs="Times New Roman"/>
              </w:rPr>
              <w:t>олодежная</w:t>
            </w:r>
            <w:proofErr w:type="spellEnd"/>
            <w:r w:rsidRPr="00E960FC">
              <w:rPr>
                <w:rFonts w:ascii="Times New Roman" w:hAnsi="Times New Roman" w:cs="Times New Roman"/>
              </w:rPr>
              <w:t>. Рельеф площадки ровный. Участок свободен от застройки.</w:t>
            </w:r>
          </w:p>
          <w:p w:rsidR="00352CE1" w:rsidRPr="00E960FC" w:rsidRDefault="00352CE1" w:rsidP="00352CE1">
            <w:pPr>
              <w:rPr>
                <w:rFonts w:ascii="Times New Roman" w:hAnsi="Times New Roman" w:cs="Times New Roman"/>
              </w:rPr>
            </w:pPr>
            <w:r w:rsidRPr="00E960FC">
              <w:rPr>
                <w:rFonts w:ascii="Times New Roman" w:hAnsi="Times New Roman" w:cs="Times New Roman"/>
              </w:rPr>
              <w:t>Климатический подрайон — IB, зона влажности — сухая, снеговой район — IV с расчетным значением снегового покрова 2,4кПа, ветровой район — III с нормативным значением ветрового давления 0,38 кПа, температура наиболее холодной пятилетки обеспеченностью 0,92 — минус 39 градусов Цельсия, сейсмичность района — 6 баллов по карте «А» ОСР-97.</w:t>
            </w:r>
          </w:p>
        </w:tc>
      </w:tr>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1.8</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Объемно-планировочные решения</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Здание бассейна запроектировано одноэтажное, прямоугольное в плане, размерами в осях 1´-3´/А</w:t>
            </w:r>
            <w:proofErr w:type="gramStart"/>
            <w:r w:rsidRPr="00E960FC">
              <w:rPr>
                <w:rFonts w:ascii="Times New Roman" w:hAnsi="Times New Roman" w:cs="Times New Roman"/>
              </w:rPr>
              <w:t>´-</w:t>
            </w:r>
            <w:proofErr w:type="gramEnd"/>
            <w:r w:rsidRPr="00E960FC">
              <w:rPr>
                <w:rFonts w:ascii="Times New Roman" w:hAnsi="Times New Roman" w:cs="Times New Roman"/>
              </w:rPr>
              <w:t>Г´  16,2х15,46м с чердачной крышей и техническим подпольем. Здание пристраивается к строящемуся зданию бассейна (с ванной 22х11м) со стороны  дворового фасада. Высота помещений первого этажа до низа конструкций – 4,5 м; до низа подвесного потолка – 3,1  и 3,58м (в ванном зале). Высота помещений  технического подполья – 1,95м</w:t>
            </w:r>
          </w:p>
          <w:p w:rsidR="00352CE1" w:rsidRPr="00E960FC" w:rsidRDefault="00352CE1" w:rsidP="00352CE1">
            <w:pPr>
              <w:rPr>
                <w:rFonts w:ascii="Times New Roman" w:hAnsi="Times New Roman" w:cs="Times New Roman"/>
              </w:rPr>
            </w:pPr>
            <w:r w:rsidRPr="00E960FC">
              <w:rPr>
                <w:rFonts w:ascii="Times New Roman" w:hAnsi="Times New Roman" w:cs="Times New Roman"/>
              </w:rPr>
              <w:t>Вход в здание запроектирован через тамбур из коридора строящегося здания бассейна  (с ванной 22х11м).</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На первом этаже предусмотрено размещение зала с ванной размерами 10х6м, мужской и женской </w:t>
            </w:r>
            <w:proofErr w:type="gramStart"/>
            <w:r w:rsidRPr="00E960FC">
              <w:rPr>
                <w:rFonts w:ascii="Times New Roman" w:hAnsi="Times New Roman" w:cs="Times New Roman"/>
              </w:rPr>
              <w:t>раздевальных</w:t>
            </w:r>
            <w:proofErr w:type="gramEnd"/>
            <w:r w:rsidRPr="00E960FC">
              <w:rPr>
                <w:rFonts w:ascii="Times New Roman" w:hAnsi="Times New Roman" w:cs="Times New Roman"/>
              </w:rPr>
              <w:t xml:space="preserve">, комнаты дежурного тренера и </w:t>
            </w:r>
            <w:r w:rsidRPr="00E960FC">
              <w:rPr>
                <w:rFonts w:ascii="Times New Roman" w:hAnsi="Times New Roman" w:cs="Times New Roman"/>
              </w:rPr>
              <w:lastRenderedPageBreak/>
              <w:t>медицинской сестры.</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В техническом подполье </w:t>
            </w:r>
            <w:proofErr w:type="gramStart"/>
            <w:r w:rsidRPr="00E960FC">
              <w:rPr>
                <w:rFonts w:ascii="Times New Roman" w:hAnsi="Times New Roman" w:cs="Times New Roman"/>
              </w:rPr>
              <w:t>запроектирована</w:t>
            </w:r>
            <w:proofErr w:type="gramEnd"/>
            <w:r w:rsidRPr="00E960FC">
              <w:rPr>
                <w:rFonts w:ascii="Times New Roman" w:hAnsi="Times New Roman" w:cs="Times New Roman"/>
              </w:rPr>
              <w:t xml:space="preserve">  </w:t>
            </w:r>
            <w:proofErr w:type="spellStart"/>
            <w:r w:rsidRPr="00E960FC">
              <w:rPr>
                <w:rFonts w:ascii="Times New Roman" w:hAnsi="Times New Roman" w:cs="Times New Roman"/>
              </w:rPr>
              <w:t>венткамера</w:t>
            </w:r>
            <w:proofErr w:type="spellEnd"/>
            <w:r w:rsidRPr="00E960FC">
              <w:rPr>
                <w:rFonts w:ascii="Times New Roman" w:hAnsi="Times New Roman" w:cs="Times New Roman"/>
              </w:rPr>
              <w:t>. Доступ в чердачное помещение предусмотрен по вертикальной металлической стремянке из холодных коридоров между пристройкой и ранее запроектированным зданием.  Выход на кровлю по наружной лестнице.</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Наружная отделка здания – система вентилируемого фасада с заполнением </w:t>
            </w:r>
            <w:proofErr w:type="spellStart"/>
            <w:r w:rsidRPr="00E960FC">
              <w:rPr>
                <w:rFonts w:ascii="Times New Roman" w:hAnsi="Times New Roman" w:cs="Times New Roman"/>
              </w:rPr>
              <w:t>керамогранитом</w:t>
            </w:r>
            <w:proofErr w:type="spellEnd"/>
            <w:r w:rsidRPr="00E960FC">
              <w:rPr>
                <w:rFonts w:ascii="Times New Roman" w:hAnsi="Times New Roman" w:cs="Times New Roman"/>
              </w:rPr>
              <w:t>.</w:t>
            </w:r>
          </w:p>
        </w:tc>
      </w:tr>
      <w:tr w:rsidR="00352CE1" w:rsidRPr="00E960FC" w:rsidTr="00CC494F">
        <w:trPr>
          <w:trHeight w:val="267"/>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lastRenderedPageBreak/>
              <w:t>1.9</w:t>
            </w:r>
          </w:p>
        </w:tc>
        <w:tc>
          <w:tcPr>
            <w:tcW w:w="3686" w:type="dxa"/>
            <w:tcBorders>
              <w:top w:val="single" w:sz="4" w:space="0" w:color="000000"/>
              <w:left w:val="single" w:sz="4" w:space="0" w:color="000000"/>
              <w:bottom w:val="single" w:sz="4" w:space="0" w:color="000000"/>
              <w:right w:val="nil"/>
            </w:tcBorders>
          </w:tcPr>
          <w:p w:rsidR="00352CE1" w:rsidRPr="00E960FC" w:rsidRDefault="00352CE1" w:rsidP="00352CE1">
            <w:pPr>
              <w:rPr>
                <w:rFonts w:ascii="Times New Roman" w:hAnsi="Times New Roman" w:cs="Times New Roman"/>
              </w:rPr>
            </w:pPr>
            <w:r w:rsidRPr="00E960FC">
              <w:rPr>
                <w:rFonts w:ascii="Times New Roman" w:hAnsi="Times New Roman" w:cs="Times New Roman"/>
              </w:rPr>
              <w:t>Проектные (конструктивные) решения</w:t>
            </w:r>
          </w:p>
          <w:p w:rsidR="00352CE1" w:rsidRPr="00E960FC" w:rsidRDefault="00352CE1" w:rsidP="00352CE1">
            <w:pPr>
              <w:rPr>
                <w:rFonts w:ascii="Times New Roman" w:hAnsi="Times New Roman" w:cs="Times New Roman"/>
              </w:rPr>
            </w:pPr>
          </w:p>
          <w:p w:rsidR="00352CE1" w:rsidRPr="00E960FC" w:rsidRDefault="00352CE1" w:rsidP="00352CE1">
            <w:pPr>
              <w:rPr>
                <w:rFonts w:ascii="Times New Roman" w:hAnsi="Times New Roman" w:cs="Times New Roman"/>
              </w:rPr>
            </w:pP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Здание бассейна запроектировано II уровня ответственности с жесткой конструктивной схемой — с несущими поперечными и продольными стенами. Устойчивость обеспечивается продольными и поперечными стенами, объединенными дисками перекрытия и покрытия. Наружные и внутренние стены — из керамического полнотелого кирпича, толщиной 510 и 380 мм. Перекрытие на отм.0.000 монолитное железобетонное общей толщиной 220мм. Покрытие — монолитное толщиной не менее 150мм. Ванна бассейна размерами 6х10м, максимальной глубиной 1,0м — монолитная железобетонная из бетона. Конструкция ванны поднята над полом подвала на 1,2м и опирается на 10 опор длиной 2,4м из фундаментных блоков. Толщина стен и днища ванны 250мм.</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Лестницы на обходных дорожках запроектированы из сборных железобетонных ступеней по ГОСТ8717.1-84 по </w:t>
            </w:r>
            <w:proofErr w:type="gramStart"/>
            <w:r w:rsidRPr="00E960FC">
              <w:rPr>
                <w:rFonts w:ascii="Times New Roman" w:hAnsi="Times New Roman" w:cs="Times New Roman"/>
              </w:rPr>
              <w:t>металлическим</w:t>
            </w:r>
            <w:proofErr w:type="gramEnd"/>
            <w:r w:rsidRPr="00E960FC">
              <w:rPr>
                <w:rFonts w:ascii="Times New Roman" w:hAnsi="Times New Roman" w:cs="Times New Roman"/>
              </w:rPr>
              <w:t xml:space="preserve"> </w:t>
            </w:r>
            <w:proofErr w:type="spellStart"/>
            <w:r w:rsidRPr="00E960FC">
              <w:rPr>
                <w:rFonts w:ascii="Times New Roman" w:hAnsi="Times New Roman" w:cs="Times New Roman"/>
              </w:rPr>
              <w:t>косоурам</w:t>
            </w:r>
            <w:proofErr w:type="spellEnd"/>
            <w:r w:rsidRPr="00E960FC">
              <w:rPr>
                <w:rFonts w:ascii="Times New Roman" w:hAnsi="Times New Roman" w:cs="Times New Roman"/>
              </w:rPr>
              <w:t xml:space="preserve">. Перегородки из керамического кирпича толщиной 120мм, с армированием и с устройством цементно-полимерной гидроизоляции для помещений с мокрым и влажным режимом работы. Крыша чердачная со стропилами из бруса составного сечения 75х275(h)мм. Кровля из </w:t>
            </w:r>
            <w:proofErr w:type="gramStart"/>
            <w:r w:rsidRPr="00E960FC">
              <w:rPr>
                <w:rFonts w:ascii="Times New Roman" w:hAnsi="Times New Roman" w:cs="Times New Roman"/>
              </w:rPr>
              <w:t>оцинкованного</w:t>
            </w:r>
            <w:proofErr w:type="gramEnd"/>
            <w:r w:rsidRPr="00E960FC">
              <w:rPr>
                <w:rFonts w:ascii="Times New Roman" w:hAnsi="Times New Roman" w:cs="Times New Roman"/>
              </w:rPr>
              <w:t xml:space="preserve"> </w:t>
            </w:r>
            <w:proofErr w:type="spellStart"/>
            <w:r w:rsidRPr="00E960FC">
              <w:rPr>
                <w:rFonts w:ascii="Times New Roman" w:hAnsi="Times New Roman" w:cs="Times New Roman"/>
              </w:rPr>
              <w:t>профнастила</w:t>
            </w:r>
            <w:proofErr w:type="spellEnd"/>
            <w:r w:rsidRPr="00E960FC">
              <w:rPr>
                <w:rFonts w:ascii="Times New Roman" w:hAnsi="Times New Roman" w:cs="Times New Roman"/>
              </w:rPr>
              <w:t xml:space="preserve"> по деревянной обрешетке. Окна и наружные двери из белых ПВХ профилей с двухкамерными стеклопакетами по ГОСТ30674-99.  Металлические двери – с заводским полимерным покрытием.</w:t>
            </w:r>
          </w:p>
          <w:p w:rsidR="00352CE1" w:rsidRPr="00E960FC" w:rsidRDefault="00352CE1" w:rsidP="00352CE1">
            <w:pPr>
              <w:rPr>
                <w:rFonts w:ascii="Times New Roman" w:hAnsi="Times New Roman" w:cs="Times New Roman"/>
              </w:rPr>
            </w:pPr>
            <w:r w:rsidRPr="00E960FC">
              <w:rPr>
                <w:rFonts w:ascii="Times New Roman" w:hAnsi="Times New Roman" w:cs="Times New Roman"/>
              </w:rPr>
              <w:t>Фундаменты — монолитные железобетонные ленточного типа на естественном основании.</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Стены подвала запроектированы из сборных бетонных блоков толщиной 600мм. Проектом предусмотрено утепление стен подвала </w:t>
            </w:r>
            <w:proofErr w:type="spellStart"/>
            <w:r w:rsidRPr="00E960FC">
              <w:rPr>
                <w:rFonts w:ascii="Times New Roman" w:hAnsi="Times New Roman" w:cs="Times New Roman"/>
              </w:rPr>
              <w:t>экструдированным</w:t>
            </w:r>
            <w:proofErr w:type="spellEnd"/>
            <w:r w:rsidRPr="00E960FC">
              <w:rPr>
                <w:rFonts w:ascii="Times New Roman" w:hAnsi="Times New Roman" w:cs="Times New Roman"/>
              </w:rPr>
              <w:t xml:space="preserve"> </w:t>
            </w:r>
            <w:proofErr w:type="spellStart"/>
            <w:r w:rsidRPr="00E960FC">
              <w:rPr>
                <w:rFonts w:ascii="Times New Roman" w:hAnsi="Times New Roman" w:cs="Times New Roman"/>
              </w:rPr>
              <w:t>пенополистиролом</w:t>
            </w:r>
            <w:proofErr w:type="spellEnd"/>
            <w:r w:rsidRPr="00E960FC">
              <w:rPr>
                <w:rFonts w:ascii="Times New Roman" w:hAnsi="Times New Roman" w:cs="Times New Roman"/>
              </w:rPr>
              <w:t xml:space="preserve"> толщиной 100мм. Вертикальная гидроизоляция стен подвала битумная обмазочная. По верху блоков предусмотрено устройство монолитного железобетонного пояса 150мм</w:t>
            </w:r>
          </w:p>
        </w:tc>
      </w:tr>
      <w:tr w:rsidR="00352CE1" w:rsidRPr="00E960FC" w:rsidTr="00CC494F">
        <w:trPr>
          <w:trHeight w:val="550"/>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1.10</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Строительство и техническое присоединение инженерных сетей</w:t>
            </w:r>
          </w:p>
        </w:tc>
        <w:tc>
          <w:tcPr>
            <w:tcW w:w="5670" w:type="dxa"/>
            <w:tcBorders>
              <w:top w:val="single" w:sz="4" w:space="0" w:color="000000"/>
              <w:left w:val="single" w:sz="4" w:space="0" w:color="000000"/>
              <w:bottom w:val="single" w:sz="4" w:space="0" w:color="000000"/>
              <w:right w:val="single" w:sz="4" w:space="0" w:color="000000"/>
            </w:tcBorders>
          </w:tcPr>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Электроснабжение предусмотрено от щита ВРУ, расположенного в здании плавательного бассейна (1-я очередь). Горячее и холодное водоснабжение, </w:t>
            </w:r>
            <w:r w:rsidRPr="00E960FC">
              <w:rPr>
                <w:rFonts w:ascii="Times New Roman" w:hAnsi="Times New Roman" w:cs="Times New Roman"/>
              </w:rPr>
              <w:lastRenderedPageBreak/>
              <w:t>теплоснабжение от ИТП того же бассейна.</w:t>
            </w:r>
          </w:p>
          <w:p w:rsidR="00352CE1" w:rsidRPr="00E960FC" w:rsidRDefault="00352CE1" w:rsidP="00352CE1">
            <w:pPr>
              <w:rPr>
                <w:rFonts w:ascii="Times New Roman" w:hAnsi="Times New Roman" w:cs="Times New Roman"/>
              </w:rPr>
            </w:pPr>
            <w:r w:rsidRPr="00E960FC">
              <w:rPr>
                <w:rFonts w:ascii="Times New Roman" w:hAnsi="Times New Roman" w:cs="Times New Roman"/>
              </w:rPr>
              <w:t>Сеть водоотведения врезаются в ближайший колодец, построенный ранее со стороны здания школы</w:t>
            </w:r>
          </w:p>
        </w:tc>
      </w:tr>
      <w:tr w:rsidR="00352CE1" w:rsidRPr="00E960FC" w:rsidTr="00CC494F">
        <w:trPr>
          <w:trHeight w:val="990"/>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lastRenderedPageBreak/>
              <w:t>1.11</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Срок выполнения строительно-монтажных работ</w:t>
            </w:r>
          </w:p>
        </w:tc>
        <w:tc>
          <w:tcPr>
            <w:tcW w:w="5670" w:type="dxa"/>
            <w:tcBorders>
              <w:top w:val="single" w:sz="4" w:space="0" w:color="000000"/>
              <w:left w:val="single" w:sz="4" w:space="0" w:color="000000"/>
              <w:bottom w:val="single" w:sz="4" w:space="0" w:color="000000"/>
              <w:right w:val="single" w:sz="4" w:space="0" w:color="000000"/>
            </w:tcBorders>
          </w:tcPr>
          <w:p w:rsidR="00352CE1" w:rsidRPr="00E960FC" w:rsidRDefault="00352CE1" w:rsidP="00352CE1">
            <w:pPr>
              <w:rPr>
                <w:rFonts w:ascii="Times New Roman" w:hAnsi="Times New Roman" w:cs="Times New Roman"/>
              </w:rPr>
            </w:pPr>
            <w:r w:rsidRPr="00E960FC">
              <w:rPr>
                <w:rFonts w:ascii="Times New Roman" w:hAnsi="Times New Roman" w:cs="Times New Roman"/>
              </w:rPr>
              <w:t>Начало выполнения – с момента заключения контракта.</w:t>
            </w:r>
          </w:p>
          <w:p w:rsidR="00352CE1" w:rsidRPr="00E960FC" w:rsidRDefault="00352CE1" w:rsidP="00352CE1">
            <w:pPr>
              <w:rPr>
                <w:rFonts w:ascii="Times New Roman" w:hAnsi="Times New Roman" w:cs="Times New Roman"/>
              </w:rPr>
            </w:pPr>
            <w:r w:rsidRPr="00E960FC">
              <w:rPr>
                <w:rFonts w:ascii="Times New Roman" w:hAnsi="Times New Roman" w:cs="Times New Roman"/>
              </w:rPr>
              <w:t>Срок выполнения работ – 25.12.2013г.</w:t>
            </w:r>
          </w:p>
        </w:tc>
      </w:tr>
      <w:tr w:rsidR="00352CE1" w:rsidRPr="00E960FC" w:rsidTr="00CC494F">
        <w:trPr>
          <w:trHeight w:val="550"/>
          <w:jc w:val="center"/>
        </w:trPr>
        <w:tc>
          <w:tcPr>
            <w:tcW w:w="10064" w:type="dxa"/>
            <w:gridSpan w:val="3"/>
            <w:tcBorders>
              <w:top w:val="single" w:sz="4" w:space="0" w:color="000000"/>
              <w:left w:val="single" w:sz="4" w:space="0" w:color="000000"/>
              <w:bottom w:val="single" w:sz="4" w:space="0" w:color="000000"/>
              <w:right w:val="single" w:sz="4" w:space="0" w:color="000000"/>
            </w:tcBorders>
            <w:vAlign w:val="center"/>
            <w:hideMark/>
          </w:tcPr>
          <w:p w:rsidR="00352CE1" w:rsidRPr="00E960FC" w:rsidRDefault="00352CE1" w:rsidP="0007739F">
            <w:pPr>
              <w:jc w:val="center"/>
              <w:rPr>
                <w:rFonts w:ascii="Times New Roman" w:hAnsi="Times New Roman" w:cs="Times New Roman"/>
              </w:rPr>
            </w:pPr>
            <w:r w:rsidRPr="00E960FC">
              <w:rPr>
                <w:rFonts w:ascii="Times New Roman" w:hAnsi="Times New Roman" w:cs="Times New Roman"/>
              </w:rPr>
              <w:br w:type="page"/>
              <w:t>2. Основные требования к строительству и поставке оборудования</w:t>
            </w:r>
          </w:p>
        </w:tc>
      </w:tr>
      <w:tr w:rsidR="00352CE1" w:rsidRPr="00E960FC" w:rsidTr="00CC494F">
        <w:trPr>
          <w:trHeight w:val="1028"/>
          <w:jc w:val="center"/>
        </w:trPr>
        <w:tc>
          <w:tcPr>
            <w:tcW w:w="708" w:type="dxa"/>
            <w:tcBorders>
              <w:top w:val="nil"/>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2.1</w:t>
            </w:r>
          </w:p>
        </w:tc>
        <w:tc>
          <w:tcPr>
            <w:tcW w:w="3686" w:type="dxa"/>
            <w:tcBorders>
              <w:top w:val="nil"/>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Основные требования к выполнению работ по строительству </w:t>
            </w:r>
          </w:p>
        </w:tc>
        <w:tc>
          <w:tcPr>
            <w:tcW w:w="5670" w:type="dxa"/>
            <w:tcBorders>
              <w:top w:val="nil"/>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Работы должны выполняться качественно и   удовлетворять требованиям ПСД, СНиП и техническим регламентам.</w:t>
            </w:r>
          </w:p>
        </w:tc>
      </w:tr>
      <w:tr w:rsidR="00352CE1" w:rsidRPr="00E960FC" w:rsidTr="00CC494F">
        <w:trPr>
          <w:trHeight w:val="1071"/>
          <w:jc w:val="center"/>
        </w:trPr>
        <w:tc>
          <w:tcPr>
            <w:tcW w:w="708" w:type="dxa"/>
            <w:tcBorders>
              <w:top w:val="single" w:sz="4" w:space="0" w:color="auto"/>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2.2</w:t>
            </w:r>
          </w:p>
        </w:tc>
        <w:tc>
          <w:tcPr>
            <w:tcW w:w="3686" w:type="dxa"/>
            <w:tcBorders>
              <w:top w:val="single" w:sz="4" w:space="0" w:color="auto"/>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Требование к применяемым материалам.</w:t>
            </w:r>
          </w:p>
        </w:tc>
        <w:tc>
          <w:tcPr>
            <w:tcW w:w="5670" w:type="dxa"/>
            <w:tcBorders>
              <w:top w:val="single" w:sz="4" w:space="0" w:color="auto"/>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Обязательно наличие сертификатов качества применяемых материалов, оборудования,  соответствие ПСД, пожарным, гигиеническим и техническим регламентам.</w:t>
            </w:r>
          </w:p>
        </w:tc>
      </w:tr>
      <w:tr w:rsidR="00352CE1" w:rsidRPr="00E960FC" w:rsidTr="00CC494F">
        <w:trPr>
          <w:trHeight w:val="5701"/>
          <w:jc w:val="center"/>
        </w:trPr>
        <w:tc>
          <w:tcPr>
            <w:tcW w:w="708" w:type="dxa"/>
            <w:tcBorders>
              <w:top w:val="nil"/>
              <w:left w:val="single" w:sz="4" w:space="0" w:color="000000"/>
              <w:bottom w:val="single" w:sz="4" w:space="0" w:color="auto"/>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2.3</w:t>
            </w:r>
          </w:p>
        </w:tc>
        <w:tc>
          <w:tcPr>
            <w:tcW w:w="3686" w:type="dxa"/>
            <w:tcBorders>
              <w:top w:val="nil"/>
              <w:left w:val="single" w:sz="4" w:space="0" w:color="000000"/>
              <w:bottom w:val="single" w:sz="4" w:space="0" w:color="auto"/>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Требования к инженерному и технологическому  оборудованию</w:t>
            </w:r>
          </w:p>
        </w:tc>
        <w:tc>
          <w:tcPr>
            <w:tcW w:w="5670" w:type="dxa"/>
            <w:tcBorders>
              <w:top w:val="nil"/>
              <w:left w:val="single" w:sz="4" w:space="0" w:color="000000"/>
              <w:bottom w:val="single" w:sz="4" w:space="0" w:color="auto"/>
              <w:right w:val="single" w:sz="4" w:space="0" w:color="000000"/>
            </w:tcBorders>
            <w:vAlign w:val="center"/>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При поставке оборудования, производству строительно-монтажных работ по основному и вспомогательному оборудованию объекта, инженерным сетям, пусконаладочным и режимно-наладочным работам на основном и вспомогательном оборудовании, средствах автоматизации - руководствоваться рабочей документацией и следующими нормативными правовыми актами и нормативно-техническими документами:</w:t>
            </w:r>
          </w:p>
          <w:p w:rsidR="00352CE1" w:rsidRPr="00E960FC" w:rsidRDefault="00352CE1" w:rsidP="00352CE1">
            <w:pPr>
              <w:rPr>
                <w:rFonts w:ascii="Times New Roman" w:hAnsi="Times New Roman" w:cs="Times New Roman"/>
              </w:rPr>
            </w:pPr>
            <w:r w:rsidRPr="00E960FC">
              <w:rPr>
                <w:rFonts w:ascii="Times New Roman" w:hAnsi="Times New Roman" w:cs="Times New Roman"/>
              </w:rPr>
              <w:t>Градостроительный Кодекс Российской Федерации;</w:t>
            </w:r>
          </w:p>
          <w:p w:rsidR="00352CE1" w:rsidRPr="00E960FC" w:rsidRDefault="00352CE1" w:rsidP="00352CE1">
            <w:pPr>
              <w:rPr>
                <w:rFonts w:ascii="Times New Roman" w:hAnsi="Times New Roman" w:cs="Times New Roman"/>
              </w:rPr>
            </w:pPr>
            <w:r w:rsidRPr="00E960FC">
              <w:rPr>
                <w:rFonts w:ascii="Times New Roman" w:hAnsi="Times New Roman" w:cs="Times New Roman"/>
              </w:rPr>
              <w:t>Федеральный закон № 261-ФЗ от 23.11.2009 г.</w:t>
            </w:r>
          </w:p>
          <w:p w:rsidR="00352CE1" w:rsidRPr="00E960FC" w:rsidRDefault="00352CE1" w:rsidP="00352CE1">
            <w:pPr>
              <w:rPr>
                <w:rFonts w:ascii="Times New Roman" w:hAnsi="Times New Roman" w:cs="Times New Roman"/>
              </w:rPr>
            </w:pPr>
            <w:r w:rsidRPr="00E960FC">
              <w:rPr>
                <w:rFonts w:ascii="Times New Roman" w:hAnsi="Times New Roman" w:cs="Times New Roman"/>
              </w:rPr>
              <w:t>«Об энергосбережении и о повышении энергетической эффективности…» в Российской Федерации;</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«Правила технической эксплуатации </w:t>
            </w:r>
            <w:proofErr w:type="gramStart"/>
            <w:r w:rsidRPr="00E960FC">
              <w:rPr>
                <w:rFonts w:ascii="Times New Roman" w:hAnsi="Times New Roman" w:cs="Times New Roman"/>
              </w:rPr>
              <w:t>тепловых</w:t>
            </w:r>
            <w:proofErr w:type="gramEnd"/>
          </w:p>
          <w:p w:rsidR="00352CE1" w:rsidRPr="00E960FC" w:rsidRDefault="00352CE1" w:rsidP="00352CE1">
            <w:pPr>
              <w:rPr>
                <w:rFonts w:ascii="Times New Roman" w:hAnsi="Times New Roman" w:cs="Times New Roman"/>
              </w:rPr>
            </w:pPr>
            <w:r w:rsidRPr="00E960FC">
              <w:rPr>
                <w:rFonts w:ascii="Times New Roman" w:hAnsi="Times New Roman" w:cs="Times New Roman"/>
              </w:rPr>
              <w:t>энергоустановок»;</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«Правила технической эксплуатации </w:t>
            </w:r>
            <w:proofErr w:type="gramStart"/>
            <w:r w:rsidRPr="00E960FC">
              <w:rPr>
                <w:rFonts w:ascii="Times New Roman" w:hAnsi="Times New Roman" w:cs="Times New Roman"/>
              </w:rPr>
              <w:t>электрических</w:t>
            </w:r>
            <w:proofErr w:type="gramEnd"/>
          </w:p>
          <w:p w:rsidR="00352CE1" w:rsidRPr="00E960FC" w:rsidRDefault="00352CE1" w:rsidP="00352CE1">
            <w:pPr>
              <w:rPr>
                <w:rFonts w:ascii="Times New Roman" w:hAnsi="Times New Roman" w:cs="Times New Roman"/>
              </w:rPr>
            </w:pPr>
            <w:r w:rsidRPr="00E960FC">
              <w:rPr>
                <w:rFonts w:ascii="Times New Roman" w:hAnsi="Times New Roman" w:cs="Times New Roman"/>
              </w:rPr>
              <w:t>установок потребителей»;</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«Правила пожарной безопасности </w:t>
            </w:r>
            <w:proofErr w:type="gramStart"/>
            <w:r w:rsidRPr="00E960FC">
              <w:rPr>
                <w:rFonts w:ascii="Times New Roman" w:hAnsi="Times New Roman" w:cs="Times New Roman"/>
              </w:rPr>
              <w:t>в</w:t>
            </w:r>
            <w:proofErr w:type="gramEnd"/>
            <w:r w:rsidRPr="00E960FC">
              <w:rPr>
                <w:rFonts w:ascii="Times New Roman" w:hAnsi="Times New Roman" w:cs="Times New Roman"/>
              </w:rPr>
              <w:t xml:space="preserve"> Российской</w:t>
            </w:r>
          </w:p>
          <w:p w:rsidR="00352CE1" w:rsidRPr="00E960FC" w:rsidRDefault="00352CE1" w:rsidP="00352CE1">
            <w:pPr>
              <w:rPr>
                <w:rFonts w:ascii="Times New Roman" w:hAnsi="Times New Roman" w:cs="Times New Roman"/>
              </w:rPr>
            </w:pPr>
            <w:r w:rsidRPr="00E960FC">
              <w:rPr>
                <w:rFonts w:ascii="Times New Roman" w:hAnsi="Times New Roman" w:cs="Times New Roman"/>
              </w:rPr>
              <w:t>Федерации ППБ 01-03;</w:t>
            </w:r>
          </w:p>
        </w:tc>
      </w:tr>
      <w:tr w:rsidR="00352CE1" w:rsidRPr="00E960FC" w:rsidTr="00CC494F">
        <w:trPr>
          <w:trHeight w:val="2860"/>
          <w:jc w:val="center"/>
        </w:trPr>
        <w:tc>
          <w:tcPr>
            <w:tcW w:w="708" w:type="dxa"/>
            <w:tcBorders>
              <w:top w:val="single" w:sz="4" w:space="0" w:color="auto"/>
              <w:left w:val="single" w:sz="4" w:space="0" w:color="auto"/>
              <w:bottom w:val="single" w:sz="4" w:space="0" w:color="auto"/>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lastRenderedPageBreak/>
              <w:t>2.4</w:t>
            </w:r>
          </w:p>
        </w:tc>
        <w:tc>
          <w:tcPr>
            <w:tcW w:w="3686" w:type="dxa"/>
            <w:tcBorders>
              <w:top w:val="single" w:sz="4" w:space="0" w:color="auto"/>
              <w:left w:val="single" w:sz="4" w:space="0" w:color="000000"/>
              <w:bottom w:val="single" w:sz="4" w:space="0" w:color="auto"/>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Требования и соблюдение мер безопасности</w:t>
            </w:r>
          </w:p>
        </w:tc>
        <w:tc>
          <w:tcPr>
            <w:tcW w:w="5670" w:type="dxa"/>
            <w:tcBorders>
              <w:top w:val="single" w:sz="4" w:space="0" w:color="auto"/>
              <w:left w:val="single" w:sz="4" w:space="0" w:color="000000"/>
              <w:bottom w:val="single" w:sz="4" w:space="0" w:color="auto"/>
              <w:right w:val="single" w:sz="4" w:space="0" w:color="auto"/>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Выполнять в соответствии с требованиями проектной документации, СНиП 12-03-2001 ч.1 и СНиП 12-04-2002 ч.2, СНиП III-4-80* «Техника безопасности в строительстве».</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Подрядчик несет ответственность </w:t>
            </w:r>
            <w:proofErr w:type="gramStart"/>
            <w:r w:rsidRPr="00E960FC">
              <w:rPr>
                <w:rFonts w:ascii="Times New Roman" w:hAnsi="Times New Roman" w:cs="Times New Roman"/>
              </w:rPr>
              <w:t>за</w:t>
            </w:r>
            <w:proofErr w:type="gramEnd"/>
            <w:r w:rsidRPr="00E960FC">
              <w:rPr>
                <w:rFonts w:ascii="Times New Roman" w:hAnsi="Times New Roman" w:cs="Times New Roman"/>
              </w:rPr>
              <w:t>:</w:t>
            </w:r>
          </w:p>
          <w:p w:rsidR="00352CE1" w:rsidRPr="00E960FC" w:rsidRDefault="00352CE1" w:rsidP="00352CE1">
            <w:pPr>
              <w:rPr>
                <w:rFonts w:ascii="Times New Roman" w:hAnsi="Times New Roman" w:cs="Times New Roman"/>
              </w:rPr>
            </w:pPr>
            <w:r w:rsidRPr="00E960FC">
              <w:rPr>
                <w:rFonts w:ascii="Times New Roman" w:hAnsi="Times New Roman" w:cs="Times New Roman"/>
              </w:rPr>
              <w:t>технику безопасности и охрану труда своих работников;</w:t>
            </w:r>
          </w:p>
          <w:p w:rsidR="00352CE1" w:rsidRPr="00E960FC" w:rsidRDefault="00352CE1" w:rsidP="00352CE1">
            <w:pPr>
              <w:rPr>
                <w:rFonts w:ascii="Times New Roman" w:hAnsi="Times New Roman" w:cs="Times New Roman"/>
              </w:rPr>
            </w:pPr>
            <w:r w:rsidRPr="00E960FC">
              <w:rPr>
                <w:rFonts w:ascii="Times New Roman" w:hAnsi="Times New Roman" w:cs="Times New Roman"/>
              </w:rPr>
              <w:t>противопожарную безопасность;</w:t>
            </w:r>
          </w:p>
          <w:p w:rsidR="00352CE1" w:rsidRPr="00E960FC" w:rsidRDefault="00352CE1" w:rsidP="00352CE1">
            <w:pPr>
              <w:rPr>
                <w:rFonts w:ascii="Times New Roman" w:hAnsi="Times New Roman" w:cs="Times New Roman"/>
              </w:rPr>
            </w:pPr>
            <w:r w:rsidRPr="00E960FC">
              <w:rPr>
                <w:rFonts w:ascii="Times New Roman" w:hAnsi="Times New Roman" w:cs="Times New Roman"/>
              </w:rPr>
              <w:t>за случайно поврежденный объект во время производства работ - 100% компенсация подрядчиком заказчику в денежном выражении.</w:t>
            </w:r>
          </w:p>
        </w:tc>
      </w:tr>
      <w:tr w:rsidR="00352CE1" w:rsidRPr="00E960FC" w:rsidTr="00CC494F">
        <w:trPr>
          <w:trHeight w:val="1260"/>
          <w:jc w:val="center"/>
        </w:trPr>
        <w:tc>
          <w:tcPr>
            <w:tcW w:w="708" w:type="dxa"/>
            <w:tcBorders>
              <w:top w:val="single" w:sz="4" w:space="0" w:color="auto"/>
              <w:left w:val="single" w:sz="4" w:space="0" w:color="auto"/>
              <w:bottom w:val="single" w:sz="4" w:space="0" w:color="auto"/>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2.5</w:t>
            </w:r>
          </w:p>
        </w:tc>
        <w:tc>
          <w:tcPr>
            <w:tcW w:w="3686" w:type="dxa"/>
            <w:tcBorders>
              <w:top w:val="single" w:sz="4" w:space="0" w:color="auto"/>
              <w:left w:val="single" w:sz="4" w:space="0" w:color="000000"/>
              <w:bottom w:val="single" w:sz="4" w:space="0" w:color="auto"/>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Порядок контроля и приемки работ</w:t>
            </w:r>
          </w:p>
        </w:tc>
        <w:tc>
          <w:tcPr>
            <w:tcW w:w="5670" w:type="dxa"/>
            <w:tcBorders>
              <w:top w:val="single" w:sz="4" w:space="0" w:color="auto"/>
              <w:left w:val="single" w:sz="4" w:space="0" w:color="000000"/>
              <w:bottom w:val="single" w:sz="4" w:space="0" w:color="auto"/>
              <w:right w:val="single" w:sz="4" w:space="0" w:color="auto"/>
            </w:tcBorders>
          </w:tcPr>
          <w:p w:rsidR="00352CE1" w:rsidRPr="00E960FC" w:rsidRDefault="00352CE1" w:rsidP="00352CE1">
            <w:pPr>
              <w:rPr>
                <w:rFonts w:ascii="Times New Roman" w:hAnsi="Times New Roman" w:cs="Times New Roman"/>
              </w:rPr>
            </w:pPr>
            <w:r w:rsidRPr="00E960FC">
              <w:rPr>
                <w:rFonts w:ascii="Times New Roman" w:hAnsi="Times New Roman" w:cs="Times New Roman"/>
              </w:rPr>
              <w:t>Приемка работ осуществляется на объекте Заказчиком.</w:t>
            </w:r>
          </w:p>
          <w:p w:rsidR="00352CE1" w:rsidRPr="00E960FC" w:rsidRDefault="00352CE1" w:rsidP="00352CE1">
            <w:pPr>
              <w:rPr>
                <w:rFonts w:ascii="Times New Roman" w:hAnsi="Times New Roman" w:cs="Times New Roman"/>
              </w:rPr>
            </w:pPr>
            <w:r w:rsidRPr="00E960FC">
              <w:rPr>
                <w:rFonts w:ascii="Times New Roman" w:hAnsi="Times New Roman" w:cs="Times New Roman"/>
              </w:rPr>
              <w:t>Подрядчик, предъявляя выполненные объёмы работ, обязательно представляет Заказчику исполнительную документацию.</w:t>
            </w:r>
          </w:p>
          <w:p w:rsidR="00352CE1" w:rsidRPr="00E960FC" w:rsidRDefault="00352CE1" w:rsidP="00352CE1">
            <w:pPr>
              <w:rPr>
                <w:rFonts w:ascii="Times New Roman" w:hAnsi="Times New Roman" w:cs="Times New Roman"/>
              </w:rPr>
            </w:pPr>
            <w:r w:rsidRPr="00E960FC">
              <w:rPr>
                <w:rFonts w:ascii="Times New Roman" w:hAnsi="Times New Roman" w:cs="Times New Roman"/>
              </w:rPr>
              <w:t>После окончания СМР Подрядчик передает Заказчику всю исполнительную документацию, согласно СНиП и технических регламентов включая:</w:t>
            </w:r>
          </w:p>
          <w:p w:rsidR="00352CE1" w:rsidRPr="00E960FC" w:rsidRDefault="00352CE1" w:rsidP="00352CE1">
            <w:pPr>
              <w:rPr>
                <w:rFonts w:ascii="Times New Roman" w:hAnsi="Times New Roman" w:cs="Times New Roman"/>
              </w:rPr>
            </w:pPr>
            <w:r w:rsidRPr="00E960FC">
              <w:rPr>
                <w:rFonts w:ascii="Times New Roman" w:hAnsi="Times New Roman" w:cs="Times New Roman"/>
              </w:rPr>
              <w:t>- сертификаты и паспорта на применённые  материалы и оборудования;</w:t>
            </w:r>
          </w:p>
          <w:p w:rsidR="00352CE1" w:rsidRPr="00E960FC" w:rsidRDefault="00352CE1" w:rsidP="00352CE1">
            <w:pPr>
              <w:rPr>
                <w:rFonts w:ascii="Times New Roman" w:hAnsi="Times New Roman" w:cs="Times New Roman"/>
              </w:rPr>
            </w:pPr>
            <w:r w:rsidRPr="00E960FC">
              <w:rPr>
                <w:rFonts w:ascii="Times New Roman" w:hAnsi="Times New Roman" w:cs="Times New Roman"/>
              </w:rPr>
              <w:t>- акты на скрытые работы;</w:t>
            </w:r>
          </w:p>
          <w:p w:rsidR="00352CE1" w:rsidRPr="00E960FC" w:rsidRDefault="00352CE1" w:rsidP="00352CE1">
            <w:pPr>
              <w:rPr>
                <w:rFonts w:ascii="Times New Roman" w:hAnsi="Times New Roman" w:cs="Times New Roman"/>
              </w:rPr>
            </w:pPr>
            <w:r w:rsidRPr="00E960FC">
              <w:rPr>
                <w:rFonts w:ascii="Times New Roman" w:hAnsi="Times New Roman" w:cs="Times New Roman"/>
              </w:rPr>
              <w:t>- акты испытаний всех инженерных сетей и систем;</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 </w:t>
            </w:r>
            <w:proofErr w:type="gramStart"/>
            <w:r w:rsidRPr="00E960FC">
              <w:rPr>
                <w:rFonts w:ascii="Times New Roman" w:hAnsi="Times New Roman" w:cs="Times New Roman"/>
              </w:rPr>
              <w:t>общий</w:t>
            </w:r>
            <w:proofErr w:type="gramEnd"/>
            <w:r w:rsidRPr="00E960FC">
              <w:rPr>
                <w:rFonts w:ascii="Times New Roman" w:hAnsi="Times New Roman" w:cs="Times New Roman"/>
              </w:rPr>
              <w:t xml:space="preserve"> и специальные журналы работ;</w:t>
            </w:r>
          </w:p>
          <w:p w:rsidR="00352CE1" w:rsidRPr="00E960FC" w:rsidRDefault="00352CE1" w:rsidP="00352CE1">
            <w:pPr>
              <w:rPr>
                <w:rFonts w:ascii="Times New Roman" w:hAnsi="Times New Roman" w:cs="Times New Roman"/>
              </w:rPr>
            </w:pPr>
            <w:r w:rsidRPr="00E960FC">
              <w:rPr>
                <w:rFonts w:ascii="Times New Roman" w:hAnsi="Times New Roman" w:cs="Times New Roman"/>
              </w:rPr>
              <w:t>- исполнительные схемы всех инженерных сетей;</w:t>
            </w:r>
          </w:p>
          <w:p w:rsidR="00352CE1" w:rsidRPr="00E960FC" w:rsidRDefault="00352CE1" w:rsidP="00352CE1">
            <w:pPr>
              <w:rPr>
                <w:rFonts w:ascii="Times New Roman" w:hAnsi="Times New Roman" w:cs="Times New Roman"/>
              </w:rPr>
            </w:pPr>
            <w:r w:rsidRPr="00E960FC">
              <w:rPr>
                <w:rFonts w:ascii="Times New Roman" w:hAnsi="Times New Roman" w:cs="Times New Roman"/>
              </w:rPr>
              <w:t>- протоколы испытаний технологического оборудования;</w:t>
            </w:r>
          </w:p>
        </w:tc>
      </w:tr>
      <w:tr w:rsidR="00352CE1" w:rsidRPr="00E960FC" w:rsidTr="00CC494F">
        <w:trPr>
          <w:jc w:val="center"/>
        </w:trPr>
        <w:tc>
          <w:tcPr>
            <w:tcW w:w="708"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2.6</w:t>
            </w:r>
          </w:p>
        </w:tc>
        <w:tc>
          <w:tcPr>
            <w:tcW w:w="3686" w:type="dxa"/>
            <w:tcBorders>
              <w:top w:val="single" w:sz="4" w:space="0" w:color="000000"/>
              <w:left w:val="single" w:sz="4" w:space="0" w:color="000000"/>
              <w:bottom w:val="single" w:sz="4" w:space="0" w:color="000000"/>
              <w:right w:val="nil"/>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Пусконаладочные работы, исследование и испытание всех требуемых параметров</w:t>
            </w:r>
          </w:p>
        </w:tc>
        <w:tc>
          <w:tcPr>
            <w:tcW w:w="5670" w:type="dxa"/>
            <w:tcBorders>
              <w:top w:val="single" w:sz="4" w:space="0" w:color="000000"/>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В обязательном порядке согласно техническим регламентам, СНиП и другим нормативным документам.</w:t>
            </w:r>
          </w:p>
        </w:tc>
      </w:tr>
      <w:tr w:rsidR="00352CE1" w:rsidRPr="00E960FC" w:rsidTr="00CC494F">
        <w:trPr>
          <w:trHeight w:val="585"/>
          <w:jc w:val="center"/>
        </w:trPr>
        <w:tc>
          <w:tcPr>
            <w:tcW w:w="10064" w:type="dxa"/>
            <w:gridSpan w:val="3"/>
            <w:tcBorders>
              <w:top w:val="single" w:sz="4" w:space="0" w:color="000000"/>
              <w:left w:val="single" w:sz="4" w:space="0" w:color="000000"/>
              <w:bottom w:val="single" w:sz="4" w:space="0" w:color="000000"/>
              <w:right w:val="single" w:sz="4" w:space="0" w:color="000000"/>
            </w:tcBorders>
            <w:vAlign w:val="center"/>
            <w:hideMark/>
          </w:tcPr>
          <w:p w:rsidR="00352CE1" w:rsidRPr="00E960FC" w:rsidRDefault="00352CE1" w:rsidP="0007739F">
            <w:pPr>
              <w:jc w:val="center"/>
              <w:rPr>
                <w:rFonts w:ascii="Times New Roman" w:hAnsi="Times New Roman" w:cs="Times New Roman"/>
              </w:rPr>
            </w:pPr>
            <w:r w:rsidRPr="00E960FC">
              <w:rPr>
                <w:rFonts w:ascii="Times New Roman" w:hAnsi="Times New Roman" w:cs="Times New Roman"/>
              </w:rPr>
              <w:t>3. Дополнительные требования</w:t>
            </w:r>
          </w:p>
        </w:tc>
      </w:tr>
      <w:tr w:rsidR="00352CE1" w:rsidRPr="00E960FC" w:rsidTr="00CC494F">
        <w:trPr>
          <w:trHeight w:val="1511"/>
          <w:jc w:val="center"/>
        </w:trPr>
        <w:tc>
          <w:tcPr>
            <w:tcW w:w="10064" w:type="dxa"/>
            <w:gridSpan w:val="3"/>
            <w:tcBorders>
              <w:top w:val="nil"/>
              <w:left w:val="single" w:sz="4" w:space="0" w:color="000000"/>
              <w:bottom w:val="single" w:sz="4" w:space="0" w:color="000000"/>
              <w:right w:val="single" w:sz="4" w:space="0" w:color="000000"/>
            </w:tcBorders>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3.1</w:t>
            </w:r>
            <w:proofErr w:type="gramStart"/>
            <w:r w:rsidRPr="00E960FC">
              <w:rPr>
                <w:rFonts w:ascii="Times New Roman" w:hAnsi="Times New Roman" w:cs="Times New Roman"/>
              </w:rPr>
              <w:t xml:space="preserve">  Д</w:t>
            </w:r>
            <w:proofErr w:type="gramEnd"/>
            <w:r w:rsidRPr="00E960FC">
              <w:rPr>
                <w:rFonts w:ascii="Times New Roman" w:hAnsi="Times New Roman" w:cs="Times New Roman"/>
              </w:rPr>
              <w:t>о получения заключения ИГСН по НСО о соответствии построенного объекта проекту, получить справки о выполнении всех ТУ.</w:t>
            </w:r>
          </w:p>
          <w:p w:rsidR="00352CE1" w:rsidRPr="00E960FC" w:rsidRDefault="00352CE1" w:rsidP="00352CE1">
            <w:pPr>
              <w:rPr>
                <w:rFonts w:ascii="Times New Roman" w:hAnsi="Times New Roman" w:cs="Times New Roman"/>
              </w:rPr>
            </w:pPr>
            <w:r w:rsidRPr="00E960FC">
              <w:rPr>
                <w:rFonts w:ascii="Times New Roman" w:hAnsi="Times New Roman" w:cs="Times New Roman"/>
              </w:rPr>
              <w:t>3.2 Подготовка пакета документов для предъявления в ИГСН по окончанию этапов строительства.</w:t>
            </w:r>
          </w:p>
          <w:p w:rsidR="00352CE1" w:rsidRPr="00E960FC" w:rsidRDefault="00352CE1" w:rsidP="00352CE1">
            <w:pPr>
              <w:rPr>
                <w:rFonts w:ascii="Times New Roman" w:hAnsi="Times New Roman" w:cs="Times New Roman"/>
              </w:rPr>
            </w:pPr>
            <w:r w:rsidRPr="00E960FC">
              <w:rPr>
                <w:rFonts w:ascii="Times New Roman" w:hAnsi="Times New Roman" w:cs="Times New Roman"/>
              </w:rPr>
              <w:t>3.3 Оформление исполнительной документации согласно СНиП.</w:t>
            </w:r>
          </w:p>
        </w:tc>
      </w:tr>
    </w:tbl>
    <w:p w:rsidR="00352CE1" w:rsidRPr="00E960FC" w:rsidRDefault="00352CE1" w:rsidP="00352CE1">
      <w:pPr>
        <w:rPr>
          <w:rFonts w:ascii="Times New Roman" w:hAnsi="Times New Roman" w:cs="Times New Roman"/>
          <w:highlight w:val="yellow"/>
        </w:rPr>
      </w:pPr>
    </w:p>
    <w:tbl>
      <w:tblPr>
        <w:tblW w:w="10065" w:type="dxa"/>
        <w:tblInd w:w="108" w:type="dxa"/>
        <w:tblLayout w:type="fixed"/>
        <w:tblLook w:val="04A0" w:firstRow="1" w:lastRow="0" w:firstColumn="1" w:lastColumn="0" w:noHBand="0" w:noVBand="1"/>
      </w:tblPr>
      <w:tblGrid>
        <w:gridCol w:w="5387"/>
        <w:gridCol w:w="4678"/>
      </w:tblGrid>
      <w:tr w:rsidR="00352CE1" w:rsidRPr="00E960FC" w:rsidTr="00CC494F">
        <w:trPr>
          <w:trHeight w:val="77"/>
        </w:trPr>
        <w:tc>
          <w:tcPr>
            <w:tcW w:w="5387" w:type="dxa"/>
          </w:tcPr>
          <w:p w:rsidR="00352CE1" w:rsidRPr="00E960FC" w:rsidRDefault="00352CE1" w:rsidP="00352CE1">
            <w:pPr>
              <w:rPr>
                <w:rFonts w:ascii="Times New Roman" w:hAnsi="Times New Roman" w:cs="Times New Roman"/>
              </w:rPr>
            </w:pPr>
            <w:r w:rsidRPr="00E960FC">
              <w:rPr>
                <w:rFonts w:ascii="Times New Roman" w:hAnsi="Times New Roman" w:cs="Times New Roman"/>
              </w:rPr>
              <w:t>Заказчик:</w:t>
            </w:r>
          </w:p>
          <w:p w:rsidR="00352CE1" w:rsidRPr="00E960FC" w:rsidRDefault="00352CE1" w:rsidP="00352CE1">
            <w:pPr>
              <w:rPr>
                <w:rFonts w:ascii="Times New Roman" w:hAnsi="Times New Roman" w:cs="Times New Roman"/>
              </w:rPr>
            </w:pPr>
            <w:r w:rsidRPr="00E960FC">
              <w:rPr>
                <w:rFonts w:ascii="Times New Roman" w:hAnsi="Times New Roman" w:cs="Times New Roman"/>
              </w:rPr>
              <w:t>_________________ В.В. Васильев</w:t>
            </w:r>
          </w:p>
          <w:p w:rsidR="00352CE1" w:rsidRPr="00E960FC" w:rsidRDefault="00352CE1" w:rsidP="00352CE1">
            <w:pPr>
              <w:rPr>
                <w:rFonts w:ascii="Times New Roman" w:hAnsi="Times New Roman" w:cs="Times New Roman"/>
              </w:rPr>
            </w:pPr>
            <w:proofErr w:type="spellStart"/>
            <w:r w:rsidRPr="00E960FC">
              <w:rPr>
                <w:rFonts w:ascii="Times New Roman" w:hAnsi="Times New Roman" w:cs="Times New Roman"/>
              </w:rPr>
              <w:t>м.п</w:t>
            </w:r>
            <w:proofErr w:type="spellEnd"/>
            <w:r w:rsidRPr="00E960FC">
              <w:rPr>
                <w:rFonts w:ascii="Times New Roman" w:hAnsi="Times New Roman" w:cs="Times New Roman"/>
              </w:rPr>
              <w:t>.</w:t>
            </w:r>
          </w:p>
        </w:tc>
        <w:tc>
          <w:tcPr>
            <w:tcW w:w="4678" w:type="dxa"/>
            <w:hideMark/>
          </w:tcPr>
          <w:p w:rsidR="00352CE1" w:rsidRPr="00E960FC" w:rsidRDefault="00352CE1" w:rsidP="00352CE1">
            <w:pPr>
              <w:rPr>
                <w:rFonts w:ascii="Times New Roman" w:hAnsi="Times New Roman" w:cs="Times New Roman"/>
              </w:rPr>
            </w:pPr>
            <w:r w:rsidRPr="00E960FC">
              <w:rPr>
                <w:rFonts w:ascii="Times New Roman" w:hAnsi="Times New Roman" w:cs="Times New Roman"/>
              </w:rPr>
              <w:t>Подрядчик:</w:t>
            </w:r>
          </w:p>
          <w:p w:rsidR="00352CE1" w:rsidRPr="00E960FC" w:rsidRDefault="00352CE1" w:rsidP="00352CE1">
            <w:pPr>
              <w:rPr>
                <w:rFonts w:ascii="Times New Roman" w:hAnsi="Times New Roman" w:cs="Times New Roman"/>
              </w:rPr>
            </w:pPr>
            <w:r w:rsidRPr="00E960FC">
              <w:rPr>
                <w:rFonts w:ascii="Times New Roman" w:hAnsi="Times New Roman" w:cs="Times New Roman"/>
              </w:rPr>
              <w:t xml:space="preserve">____________________  Н.Л. </w:t>
            </w:r>
            <w:proofErr w:type="spellStart"/>
            <w:r w:rsidRPr="00E960FC">
              <w:rPr>
                <w:rFonts w:ascii="Times New Roman" w:hAnsi="Times New Roman" w:cs="Times New Roman"/>
              </w:rPr>
              <w:t>Нешумаев</w:t>
            </w:r>
            <w:proofErr w:type="spellEnd"/>
          </w:p>
          <w:p w:rsidR="00352CE1" w:rsidRPr="00E960FC" w:rsidRDefault="00352CE1" w:rsidP="00352CE1">
            <w:pPr>
              <w:rPr>
                <w:rFonts w:ascii="Times New Roman" w:hAnsi="Times New Roman" w:cs="Times New Roman"/>
              </w:rPr>
            </w:pPr>
            <w:proofErr w:type="spellStart"/>
            <w:r w:rsidRPr="00E960FC">
              <w:rPr>
                <w:rFonts w:ascii="Times New Roman" w:hAnsi="Times New Roman" w:cs="Times New Roman"/>
              </w:rPr>
              <w:t>м.п</w:t>
            </w:r>
            <w:proofErr w:type="spellEnd"/>
            <w:r w:rsidRPr="00E960FC">
              <w:rPr>
                <w:rFonts w:ascii="Times New Roman" w:hAnsi="Times New Roman" w:cs="Times New Roman"/>
              </w:rPr>
              <w:t>.</w:t>
            </w:r>
          </w:p>
        </w:tc>
      </w:tr>
    </w:tbl>
    <w:p w:rsidR="00352CE1" w:rsidRPr="00E960FC" w:rsidRDefault="00352CE1" w:rsidP="00352CE1">
      <w:pPr>
        <w:rPr>
          <w:rFonts w:ascii="Times New Roman" w:hAnsi="Times New Roman" w:cs="Times New Roman"/>
          <w:highlight w:val="yellow"/>
        </w:rPr>
      </w:pPr>
    </w:p>
    <w:p w:rsidR="00352CE1" w:rsidRPr="000E4EA2" w:rsidRDefault="00352CE1" w:rsidP="00D23835">
      <w:pPr>
        <w:spacing w:after="0" w:line="240" w:lineRule="auto"/>
        <w:jc w:val="right"/>
        <w:rPr>
          <w:rFonts w:ascii="Times New Roman" w:hAnsi="Times New Roman" w:cs="Times New Roman"/>
        </w:rPr>
      </w:pPr>
      <w:r w:rsidRPr="00E960FC">
        <w:rPr>
          <w:rFonts w:ascii="Times New Roman" w:hAnsi="Times New Roman" w:cs="Times New Roman"/>
          <w:highlight w:val="yellow"/>
        </w:rPr>
        <w:br w:type="page"/>
      </w:r>
      <w:r w:rsidRPr="000E4EA2">
        <w:rPr>
          <w:rFonts w:ascii="Times New Roman" w:hAnsi="Times New Roman" w:cs="Times New Roman"/>
        </w:rPr>
        <w:lastRenderedPageBreak/>
        <w:t>Приложение №1</w:t>
      </w:r>
    </w:p>
    <w:p w:rsidR="00352CE1" w:rsidRPr="000E4EA2" w:rsidRDefault="00352CE1" w:rsidP="00D23835">
      <w:pPr>
        <w:spacing w:after="0" w:line="240" w:lineRule="auto"/>
        <w:jc w:val="right"/>
        <w:rPr>
          <w:rFonts w:ascii="Times New Roman" w:hAnsi="Times New Roman" w:cs="Times New Roman"/>
        </w:rPr>
      </w:pPr>
      <w:r w:rsidRPr="000E4EA2">
        <w:rPr>
          <w:rFonts w:ascii="Times New Roman" w:hAnsi="Times New Roman" w:cs="Times New Roman"/>
        </w:rPr>
        <w:t>к Техническому заданию</w:t>
      </w:r>
    </w:p>
    <w:p w:rsidR="00352CE1" w:rsidRPr="000E4EA2" w:rsidRDefault="00352CE1" w:rsidP="00D23835">
      <w:pPr>
        <w:spacing w:after="0" w:line="240" w:lineRule="auto"/>
        <w:jc w:val="right"/>
        <w:rPr>
          <w:rFonts w:ascii="Times New Roman" w:hAnsi="Times New Roman" w:cs="Times New Roman"/>
        </w:rPr>
      </w:pPr>
      <w:r w:rsidRPr="000E4EA2">
        <w:rPr>
          <w:rFonts w:ascii="Times New Roman" w:hAnsi="Times New Roman" w:cs="Times New Roman"/>
        </w:rPr>
        <w:t xml:space="preserve">Государственного контракта </w:t>
      </w:r>
    </w:p>
    <w:p w:rsidR="00352CE1" w:rsidRPr="000E4EA2" w:rsidRDefault="00352CE1" w:rsidP="00D23835">
      <w:pPr>
        <w:spacing w:after="0" w:line="240" w:lineRule="auto"/>
        <w:jc w:val="right"/>
        <w:rPr>
          <w:rFonts w:ascii="Times New Roman" w:hAnsi="Times New Roman" w:cs="Times New Roman"/>
        </w:rPr>
      </w:pPr>
      <w:r w:rsidRPr="000E4EA2">
        <w:rPr>
          <w:rFonts w:ascii="Times New Roman" w:hAnsi="Times New Roman" w:cs="Times New Roman"/>
        </w:rPr>
        <w:t>№ 2013.79875  от «</w:t>
      </w:r>
      <w:r w:rsidR="00D23835">
        <w:rPr>
          <w:rFonts w:ascii="Times New Roman" w:hAnsi="Times New Roman" w:cs="Times New Roman"/>
        </w:rPr>
        <w:t>05</w:t>
      </w:r>
      <w:r w:rsidRPr="000E4EA2">
        <w:rPr>
          <w:rFonts w:ascii="Times New Roman" w:hAnsi="Times New Roman" w:cs="Times New Roman"/>
        </w:rPr>
        <w:t>» июня 2013 г.</w:t>
      </w:r>
    </w:p>
    <w:tbl>
      <w:tblPr>
        <w:tblW w:w="109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709"/>
        <w:gridCol w:w="142"/>
        <w:gridCol w:w="3969"/>
        <w:gridCol w:w="711"/>
        <w:gridCol w:w="423"/>
        <w:gridCol w:w="142"/>
        <w:gridCol w:w="1279"/>
        <w:gridCol w:w="705"/>
        <w:gridCol w:w="142"/>
        <w:gridCol w:w="1276"/>
        <w:gridCol w:w="708"/>
        <w:gridCol w:w="144"/>
      </w:tblGrid>
      <w:tr w:rsidR="00352CE1" w:rsidRPr="000E4EA2" w:rsidTr="00976674">
        <w:trPr>
          <w:gridBefore w:val="1"/>
          <w:gridAfter w:val="1"/>
          <w:wBefore w:w="567" w:type="dxa"/>
          <w:wAfter w:w="144" w:type="dxa"/>
          <w:trHeight w:val="255"/>
        </w:trPr>
        <w:tc>
          <w:tcPr>
            <w:tcW w:w="10206" w:type="dxa"/>
            <w:gridSpan w:val="11"/>
            <w:tcBorders>
              <w:top w:val="nil"/>
              <w:left w:val="nil"/>
              <w:bottom w:val="nil"/>
              <w:right w:val="nil"/>
            </w:tcBorders>
            <w:noWrap/>
          </w:tcPr>
          <w:p w:rsidR="00352CE1" w:rsidRPr="000E4EA2" w:rsidRDefault="00352CE1" w:rsidP="000E4EA2">
            <w:pPr>
              <w:jc w:val="both"/>
              <w:rPr>
                <w:rFonts w:ascii="Times New Roman" w:hAnsi="Times New Roman" w:cs="Times New Roman"/>
                <w:highlight w:val="yellow"/>
              </w:rPr>
            </w:pPr>
          </w:p>
          <w:p w:rsidR="00352CE1" w:rsidRPr="00D23835" w:rsidRDefault="00352CE1" w:rsidP="00D23835">
            <w:pPr>
              <w:jc w:val="center"/>
              <w:rPr>
                <w:rFonts w:ascii="Times New Roman" w:hAnsi="Times New Roman" w:cs="Times New Roman"/>
                <w:b/>
                <w:highlight w:val="yellow"/>
              </w:rPr>
            </w:pPr>
            <w:r w:rsidRPr="00D23835">
              <w:rPr>
                <w:rFonts w:ascii="Times New Roman" w:hAnsi="Times New Roman" w:cs="Times New Roman"/>
                <w:b/>
              </w:rPr>
              <w:t>ВЕДОМОСТЬ ОБЪЕМОВ РАБОТ</w:t>
            </w:r>
          </w:p>
        </w:tc>
      </w:tr>
      <w:tr w:rsidR="00352CE1" w:rsidRPr="000E4EA2" w:rsidTr="00976674">
        <w:trPr>
          <w:gridBefore w:val="1"/>
          <w:gridAfter w:val="1"/>
          <w:wBefore w:w="567" w:type="dxa"/>
          <w:wAfter w:w="144" w:type="dxa"/>
          <w:trHeight w:val="315"/>
        </w:trPr>
        <w:tc>
          <w:tcPr>
            <w:tcW w:w="10206" w:type="dxa"/>
            <w:gridSpan w:val="11"/>
            <w:tcBorders>
              <w:top w:val="nil"/>
              <w:left w:val="nil"/>
              <w:bottom w:val="nil"/>
              <w:right w:val="nil"/>
            </w:tcBorders>
            <w:shd w:val="clear" w:color="auto" w:fill="auto"/>
            <w:hideMark/>
          </w:tcPr>
          <w:p w:rsidR="00352CE1" w:rsidRPr="000E4EA2" w:rsidRDefault="00352CE1" w:rsidP="00D23835">
            <w:pPr>
              <w:jc w:val="center"/>
              <w:rPr>
                <w:rFonts w:ascii="Times New Roman" w:hAnsi="Times New Roman" w:cs="Times New Roman"/>
              </w:rPr>
            </w:pPr>
            <w:r w:rsidRPr="000E4EA2">
              <w:rPr>
                <w:rFonts w:ascii="Times New Roman" w:hAnsi="Times New Roman" w:cs="Times New Roman"/>
              </w:rPr>
              <w:t xml:space="preserve">Здание плавательного бассейна с ванной размерами 25*11, расположенного по адресу: Новосибирская область, </w:t>
            </w:r>
            <w:proofErr w:type="spellStart"/>
            <w:r w:rsidRPr="000E4EA2">
              <w:rPr>
                <w:rFonts w:ascii="Times New Roman" w:hAnsi="Times New Roman" w:cs="Times New Roman"/>
              </w:rPr>
              <w:t>Сузунский</w:t>
            </w:r>
            <w:proofErr w:type="spellEnd"/>
            <w:r w:rsidRPr="000E4EA2">
              <w:rPr>
                <w:rFonts w:ascii="Times New Roman" w:hAnsi="Times New Roman" w:cs="Times New Roman"/>
              </w:rPr>
              <w:t xml:space="preserve"> район, </w:t>
            </w:r>
            <w:proofErr w:type="spellStart"/>
            <w:r w:rsidRPr="000E4EA2">
              <w:rPr>
                <w:rFonts w:ascii="Times New Roman" w:hAnsi="Times New Roman" w:cs="Times New Roman"/>
              </w:rPr>
              <w:t>р.п</w:t>
            </w:r>
            <w:proofErr w:type="spellEnd"/>
            <w:r w:rsidRPr="000E4EA2">
              <w:rPr>
                <w:rFonts w:ascii="Times New Roman" w:hAnsi="Times New Roman" w:cs="Times New Roman"/>
              </w:rPr>
              <w:t xml:space="preserve">. Сузун, ул. </w:t>
            </w:r>
            <w:proofErr w:type="gramStart"/>
            <w:r w:rsidRPr="000E4EA2">
              <w:rPr>
                <w:rFonts w:ascii="Times New Roman" w:hAnsi="Times New Roman" w:cs="Times New Roman"/>
              </w:rPr>
              <w:t>Молодежная</w:t>
            </w:r>
            <w:proofErr w:type="gramEnd"/>
            <w:r w:rsidRPr="000E4EA2">
              <w:rPr>
                <w:rFonts w:ascii="Times New Roman" w:hAnsi="Times New Roman" w:cs="Times New Roman"/>
              </w:rPr>
              <w:t>, 5«а». Малая ванна</w:t>
            </w:r>
          </w:p>
        </w:tc>
      </w:tr>
      <w:tr w:rsidR="00352CE1" w:rsidRPr="000E4EA2" w:rsidTr="00976674">
        <w:trPr>
          <w:gridBefore w:val="1"/>
          <w:gridAfter w:val="1"/>
          <w:wBefore w:w="567" w:type="dxa"/>
          <w:wAfter w:w="144" w:type="dxa"/>
          <w:trHeight w:val="495"/>
        </w:trPr>
        <w:tc>
          <w:tcPr>
            <w:tcW w:w="851" w:type="dxa"/>
            <w:gridSpan w:val="2"/>
            <w:tcBorders>
              <w:top w:val="single" w:sz="4" w:space="0" w:color="auto"/>
            </w:tcBorders>
            <w:shd w:val="clear" w:color="000000" w:fill="FFFFFF"/>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w:t>
            </w:r>
            <w:proofErr w:type="gramStart"/>
            <w:r w:rsidRPr="000E4EA2">
              <w:rPr>
                <w:rFonts w:ascii="Times New Roman" w:hAnsi="Times New Roman" w:cs="Times New Roman"/>
              </w:rPr>
              <w:t>п</w:t>
            </w:r>
            <w:proofErr w:type="gramEnd"/>
            <w:r w:rsidRPr="000E4EA2">
              <w:rPr>
                <w:rFonts w:ascii="Times New Roman" w:hAnsi="Times New Roman" w:cs="Times New Roman"/>
              </w:rPr>
              <w:t>/п</w:t>
            </w:r>
          </w:p>
        </w:tc>
        <w:tc>
          <w:tcPr>
            <w:tcW w:w="5103" w:type="dxa"/>
            <w:gridSpan w:val="3"/>
            <w:tcBorders>
              <w:top w:val="single" w:sz="4" w:space="0" w:color="auto"/>
            </w:tcBorders>
            <w:shd w:val="clear" w:color="000000" w:fill="FFFFFF"/>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Наименование</w:t>
            </w:r>
          </w:p>
        </w:tc>
        <w:tc>
          <w:tcPr>
            <w:tcW w:w="2268" w:type="dxa"/>
            <w:gridSpan w:val="4"/>
            <w:tcBorders>
              <w:top w:val="single" w:sz="4" w:space="0" w:color="auto"/>
            </w:tcBorders>
            <w:shd w:val="clear" w:color="000000" w:fill="FFFFFF"/>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Ед. </w:t>
            </w:r>
            <w:proofErr w:type="spellStart"/>
            <w:r w:rsidRPr="000E4EA2">
              <w:rPr>
                <w:rFonts w:ascii="Times New Roman" w:hAnsi="Times New Roman" w:cs="Times New Roman"/>
              </w:rPr>
              <w:t>изм-ия</w:t>
            </w:r>
            <w:proofErr w:type="spellEnd"/>
          </w:p>
        </w:tc>
        <w:tc>
          <w:tcPr>
            <w:tcW w:w="1984" w:type="dxa"/>
            <w:gridSpan w:val="2"/>
            <w:tcBorders>
              <w:top w:val="single" w:sz="4" w:space="0" w:color="auto"/>
            </w:tcBorders>
            <w:shd w:val="clear" w:color="000000" w:fill="FFFFFF"/>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Кол-во</w:t>
            </w:r>
          </w:p>
        </w:tc>
      </w:tr>
      <w:tr w:rsidR="00352CE1" w:rsidRPr="000E4EA2" w:rsidTr="00976674">
        <w:trPr>
          <w:gridBefore w:val="1"/>
          <w:gridAfter w:val="1"/>
          <w:wBefore w:w="567" w:type="dxa"/>
          <w:wAfter w:w="144" w:type="dxa"/>
          <w:trHeight w:val="255"/>
        </w:trPr>
        <w:tc>
          <w:tcPr>
            <w:tcW w:w="851" w:type="dxa"/>
            <w:gridSpan w:val="2"/>
            <w:shd w:val="clear" w:color="000000" w:fill="FFFFFF"/>
            <w:noWrap/>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c>
          <w:tcPr>
            <w:tcW w:w="5103" w:type="dxa"/>
            <w:gridSpan w:val="3"/>
            <w:shd w:val="clear" w:color="000000" w:fill="FFFFFF"/>
            <w:noWrap/>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c>
          <w:tcPr>
            <w:tcW w:w="2268" w:type="dxa"/>
            <w:gridSpan w:val="4"/>
            <w:shd w:val="clear" w:color="000000" w:fill="FFFFFF"/>
            <w:noWrap/>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w:t>
            </w:r>
          </w:p>
        </w:tc>
        <w:tc>
          <w:tcPr>
            <w:tcW w:w="1984" w:type="dxa"/>
            <w:gridSpan w:val="2"/>
            <w:shd w:val="clear" w:color="000000" w:fill="FFFFFF"/>
            <w:noWrap/>
            <w:vAlign w:val="center"/>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w:t>
            </w:r>
          </w:p>
        </w:tc>
      </w:tr>
      <w:tr w:rsidR="00352CE1" w:rsidRPr="000E4EA2" w:rsidTr="00976674">
        <w:trPr>
          <w:gridBefore w:val="1"/>
          <w:gridAfter w:val="1"/>
          <w:wBefore w:w="567" w:type="dxa"/>
          <w:wAfter w:w="144" w:type="dxa"/>
          <w:trHeight w:val="450"/>
        </w:trPr>
        <w:tc>
          <w:tcPr>
            <w:tcW w:w="10206" w:type="dxa"/>
            <w:gridSpan w:val="11"/>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Земляные работы</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Разработка грунта в отвал, группа грунтов 2</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1000 м3 грунта</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0,345</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Разработка грунта с погрузкой, группа грунтов 2</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1000 м3 грунта</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0,805</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Перевозка грузов  на расстояние: до 7 км I класс груза</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груза</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1368,5</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Работа на отвале, группа грунтов 1</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1000 м3 грунта</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0,805</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Засыпка траншей и котлованов с перемещением грунта до 5 м</w:t>
            </w:r>
            <w:proofErr w:type="gramStart"/>
            <w:r w:rsidRPr="000E4EA2">
              <w:rPr>
                <w:rFonts w:ascii="Times New Roman" w:hAnsi="Times New Roman" w:cs="Times New Roman"/>
              </w:rPr>
              <w:t xml:space="preserve"> ,</w:t>
            </w:r>
            <w:proofErr w:type="gramEnd"/>
            <w:r w:rsidRPr="000E4EA2">
              <w:rPr>
                <w:rFonts w:ascii="Times New Roman" w:hAnsi="Times New Roman" w:cs="Times New Roman"/>
              </w:rPr>
              <w:t xml:space="preserve"> группа грунтов 1</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1000 м3 грунта</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0,345</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Уплотнение грунта, группа грунтов 1-2</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уплотненного грунта</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3,45</w:t>
            </w:r>
          </w:p>
        </w:tc>
      </w:tr>
      <w:tr w:rsidR="00352CE1" w:rsidRPr="000E4EA2" w:rsidTr="00976674">
        <w:trPr>
          <w:gridBefore w:val="1"/>
          <w:gridAfter w:val="1"/>
          <w:wBefore w:w="567" w:type="dxa"/>
          <w:wAfter w:w="144" w:type="dxa"/>
          <w:trHeight w:val="450"/>
        </w:trPr>
        <w:tc>
          <w:tcPr>
            <w:tcW w:w="10206" w:type="dxa"/>
            <w:gridSpan w:val="11"/>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Фундамент</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Фундаментная лента ФЛ</w:t>
            </w:r>
            <w:proofErr w:type="gramStart"/>
            <w:r w:rsidRPr="000E4EA2">
              <w:rPr>
                <w:rFonts w:ascii="Times New Roman" w:hAnsi="Times New Roman" w:cs="Times New Roman"/>
              </w:rPr>
              <w:t>1</w:t>
            </w:r>
            <w:proofErr w:type="gramEnd"/>
          </w:p>
        </w:tc>
      </w:tr>
      <w:tr w:rsidR="00352CE1" w:rsidRPr="000E4EA2" w:rsidTr="00976674">
        <w:trPr>
          <w:gridBefore w:val="1"/>
          <w:gridAfter w:val="1"/>
          <w:wBefore w:w="567" w:type="dxa"/>
          <w:wAfter w:w="144" w:type="dxa"/>
          <w:trHeight w:val="94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0,169</w:t>
            </w:r>
          </w:p>
        </w:tc>
      </w:tr>
      <w:tr w:rsidR="00352CE1" w:rsidRPr="000E4EA2" w:rsidTr="00976674">
        <w:trPr>
          <w:gridBefore w:val="1"/>
          <w:gridAfter w:val="1"/>
          <w:wBefore w:w="567" w:type="dxa"/>
          <w:wAfter w:w="144" w:type="dxa"/>
          <w:trHeight w:val="982"/>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ленточных фундаментов железобетонных при ширине по верху до 1000 мм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0,14745</w:t>
            </w:r>
          </w:p>
        </w:tc>
      </w:tr>
      <w:tr w:rsidR="00352CE1" w:rsidRPr="000E4EA2" w:rsidTr="00976674">
        <w:trPr>
          <w:gridBefore w:val="1"/>
          <w:gridAfter w:val="1"/>
          <w:wBefore w:w="567" w:type="dxa"/>
          <w:wAfter w:w="144" w:type="dxa"/>
          <w:trHeight w:val="982"/>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ленточных фундаментов железобетонных при ширине по верху более 1000 мм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0,28455</w:t>
            </w:r>
          </w:p>
        </w:tc>
      </w:tr>
      <w:tr w:rsidR="00352CE1" w:rsidRPr="000E4EA2" w:rsidTr="00976674">
        <w:trPr>
          <w:gridBefore w:val="1"/>
          <w:gridAfter w:val="1"/>
          <w:wBefore w:w="567" w:type="dxa"/>
          <w:wAfter w:w="144" w:type="dxa"/>
          <w:trHeight w:val="699"/>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стен, фундаментов </w:t>
            </w:r>
            <w:proofErr w:type="gramStart"/>
            <w:r w:rsidRPr="000E4EA2">
              <w:rPr>
                <w:rFonts w:ascii="Times New Roman" w:hAnsi="Times New Roman" w:cs="Times New Roman"/>
              </w:rPr>
              <w:t>боковая</w:t>
            </w:r>
            <w:proofErr w:type="gramEnd"/>
            <w:r w:rsidRPr="000E4EA2">
              <w:rPr>
                <w:rFonts w:ascii="Times New Roman" w:hAnsi="Times New Roman" w:cs="Times New Roman"/>
              </w:rPr>
              <w:t xml:space="preserve"> </w:t>
            </w:r>
            <w:proofErr w:type="spellStart"/>
            <w:r w:rsidRPr="000E4EA2">
              <w:rPr>
                <w:rFonts w:ascii="Times New Roman" w:hAnsi="Times New Roman" w:cs="Times New Roman"/>
              </w:rPr>
              <w:t>оклеечная</w:t>
            </w:r>
            <w:proofErr w:type="spellEnd"/>
            <w:r w:rsidRPr="000E4EA2">
              <w:rPr>
                <w:rFonts w:ascii="Times New Roman" w:hAnsi="Times New Roman" w:cs="Times New Roman"/>
              </w:rPr>
              <w:t xml:space="preserve"> по бетону в 2 слоя</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1,33</w:t>
            </w:r>
          </w:p>
        </w:tc>
      </w:tr>
      <w:tr w:rsidR="00352CE1" w:rsidRPr="000E4EA2" w:rsidTr="00976674">
        <w:trPr>
          <w:gridBefore w:val="1"/>
          <w:gridAfter w:val="1"/>
          <w:wBefore w:w="567" w:type="dxa"/>
          <w:wAfter w:w="144" w:type="dxa"/>
          <w:trHeight w:val="708"/>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гидроизоляции  боковой обмазочной битумной в 2 слоя по  бетону</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0,2044</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Фундаментные блоки</w:t>
            </w:r>
          </w:p>
        </w:tc>
      </w:tr>
      <w:tr w:rsidR="00352CE1" w:rsidRPr="000E4EA2" w:rsidTr="00976674">
        <w:trPr>
          <w:gridBefore w:val="1"/>
          <w:gridAfter w:val="1"/>
          <w:wBefore w:w="567" w:type="dxa"/>
          <w:wAfter w:w="144" w:type="dxa"/>
          <w:trHeight w:val="441"/>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блоков стен подвалов массой до 0,5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w:t>
            </w:r>
          </w:p>
        </w:tc>
      </w:tr>
      <w:tr w:rsidR="00352CE1" w:rsidRPr="000E4EA2" w:rsidTr="00976674">
        <w:trPr>
          <w:gridBefore w:val="1"/>
          <w:gridAfter w:val="1"/>
          <w:wBefore w:w="567" w:type="dxa"/>
          <w:wAfter w:w="144" w:type="dxa"/>
          <w:trHeight w:val="533"/>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13</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блоков стен подвалов массой до 1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w:t>
            </w:r>
          </w:p>
        </w:tc>
      </w:tr>
      <w:tr w:rsidR="00352CE1" w:rsidRPr="000E4EA2" w:rsidTr="00976674">
        <w:trPr>
          <w:gridBefore w:val="1"/>
          <w:gridAfter w:val="1"/>
          <w:wBefore w:w="567" w:type="dxa"/>
          <w:wAfter w:w="144" w:type="dxa"/>
          <w:trHeight w:val="55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блоков стен подвалов массой до 1,5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0,09</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блоков стен подвалов массой более 1,5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0,92</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стен и </w:t>
            </w:r>
            <w:proofErr w:type="gramStart"/>
            <w:r w:rsidRPr="000E4EA2">
              <w:rPr>
                <w:rFonts w:ascii="Times New Roman" w:hAnsi="Times New Roman" w:cs="Times New Roman"/>
              </w:rPr>
              <w:t>перегородок</w:t>
            </w:r>
            <w:proofErr w:type="gramEnd"/>
            <w:r w:rsidRPr="000E4EA2">
              <w:rPr>
                <w:rFonts w:ascii="Times New Roman" w:hAnsi="Times New Roman" w:cs="Times New Roman"/>
              </w:rPr>
              <w:t xml:space="preserve"> бетонных высотой до 3 м, толщиной до 100 мм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0,0155</w:t>
            </w:r>
          </w:p>
        </w:tc>
      </w:tr>
      <w:tr w:rsidR="00352CE1" w:rsidRPr="000E4EA2" w:rsidTr="00976674">
        <w:trPr>
          <w:gridBefore w:val="1"/>
          <w:gridAfter w:val="1"/>
          <w:wBefore w:w="567" w:type="dxa"/>
          <w:wAfter w:w="144" w:type="dxa"/>
          <w:trHeight w:val="761"/>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гидроизоляции боковой обмазочной битумной в 2 слоя по бетону</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1,1686</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Монолитный пояс МП</w:t>
            </w:r>
            <w:proofErr w:type="gramStart"/>
            <w:r w:rsidRPr="000E4EA2">
              <w:rPr>
                <w:rFonts w:ascii="Times New Roman" w:hAnsi="Times New Roman" w:cs="Times New Roman"/>
              </w:rPr>
              <w:t>1</w:t>
            </w:r>
            <w:proofErr w:type="gramEnd"/>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поясов в опалубке</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0,125</w:t>
            </w:r>
          </w:p>
        </w:tc>
      </w:tr>
      <w:tr w:rsidR="00352CE1" w:rsidRPr="000E4EA2" w:rsidTr="00976674">
        <w:trPr>
          <w:gridBefore w:val="1"/>
          <w:gridAfter w:val="1"/>
          <w:wBefore w:w="567" w:type="dxa"/>
          <w:wAfter w:w="144" w:type="dxa"/>
          <w:trHeight w:val="803"/>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гидроизоляции боковой обмазочной битумной в 2 слоя по бетону</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0,1577</w:t>
            </w:r>
          </w:p>
        </w:tc>
      </w:tr>
      <w:tr w:rsidR="00352CE1" w:rsidRPr="000E4EA2" w:rsidTr="00976674">
        <w:trPr>
          <w:gridBefore w:val="1"/>
          <w:gridAfter w:val="1"/>
          <w:wBefore w:w="567" w:type="dxa"/>
          <w:wAfter w:w="144" w:type="dxa"/>
          <w:trHeight w:val="450"/>
        </w:trPr>
        <w:tc>
          <w:tcPr>
            <w:tcW w:w="10206" w:type="dxa"/>
            <w:gridSpan w:val="11"/>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Железобетонные конструкции</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Балки  Б</w:t>
            </w:r>
            <w:proofErr w:type="gramStart"/>
            <w:r w:rsidRPr="000E4EA2">
              <w:rPr>
                <w:rFonts w:ascii="Times New Roman" w:hAnsi="Times New Roman" w:cs="Times New Roman"/>
              </w:rPr>
              <w:t>1</w:t>
            </w:r>
            <w:proofErr w:type="gramEnd"/>
            <w:r w:rsidRPr="000E4EA2">
              <w:rPr>
                <w:rFonts w:ascii="Times New Roman" w:hAnsi="Times New Roman" w:cs="Times New Roman"/>
              </w:rPr>
              <w:t>,Б2,Б3,Б4,Б5 на отм.-0,750 и 0,000</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каркасов многоэтажных гражданских зданий одно- и многоэтажных высотой до 25 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конструкций</w:t>
            </w:r>
          </w:p>
        </w:tc>
        <w:tc>
          <w:tcPr>
            <w:tcW w:w="1984"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0,92667</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Электродуговая сварка при монтаже одноэтажных производственных зданий покрытий (фермы, балки)</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 т конструкций</w:t>
            </w:r>
          </w:p>
        </w:tc>
        <w:tc>
          <w:tcPr>
            <w:tcW w:w="1984"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0,092667</w:t>
            </w:r>
          </w:p>
        </w:tc>
      </w:tr>
      <w:tr w:rsidR="00352CE1" w:rsidRPr="000E4EA2" w:rsidTr="00976674">
        <w:trPr>
          <w:gridBefore w:val="1"/>
          <w:gridAfter w:val="1"/>
          <w:wBefore w:w="567" w:type="dxa"/>
          <w:wAfter w:w="144" w:type="dxa"/>
          <w:trHeight w:val="759"/>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proofErr w:type="spellStart"/>
            <w:r w:rsidRPr="000E4EA2">
              <w:rPr>
                <w:rFonts w:ascii="Times New Roman" w:hAnsi="Times New Roman" w:cs="Times New Roman"/>
              </w:rPr>
              <w:t>Огрунтовка</w:t>
            </w:r>
            <w:proofErr w:type="spellEnd"/>
            <w:r w:rsidRPr="000E4EA2">
              <w:rPr>
                <w:rFonts w:ascii="Times New Roman" w:hAnsi="Times New Roman" w:cs="Times New Roman"/>
              </w:rPr>
              <w:t xml:space="preserve"> металлических поверхностей за один раз грунтовкой </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0,25</w:t>
            </w:r>
          </w:p>
        </w:tc>
      </w:tr>
      <w:tr w:rsidR="00352CE1" w:rsidRPr="000E4EA2" w:rsidTr="00976674">
        <w:trPr>
          <w:gridBefore w:val="1"/>
          <w:gridAfter w:val="1"/>
          <w:wBefore w:w="567" w:type="dxa"/>
          <w:wAfter w:w="144" w:type="dxa"/>
          <w:trHeight w:val="684"/>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Окраска металлических </w:t>
            </w:r>
            <w:proofErr w:type="spellStart"/>
            <w:r w:rsidRPr="000E4EA2">
              <w:rPr>
                <w:rFonts w:ascii="Times New Roman" w:hAnsi="Times New Roman" w:cs="Times New Roman"/>
              </w:rPr>
              <w:t>огрунтованных</w:t>
            </w:r>
            <w:proofErr w:type="spellEnd"/>
            <w:r w:rsidRPr="000E4EA2">
              <w:rPr>
                <w:rFonts w:ascii="Times New Roman" w:hAnsi="Times New Roman" w:cs="Times New Roman"/>
              </w:rPr>
              <w:t xml:space="preserve"> поверхностей эмалью  на 2 раза</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0,25</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Монолитные плиты перекрытия ПМ</w:t>
            </w:r>
            <w:proofErr w:type="gramStart"/>
            <w:r w:rsidRPr="000E4EA2">
              <w:rPr>
                <w:rFonts w:ascii="Times New Roman" w:hAnsi="Times New Roman" w:cs="Times New Roman"/>
              </w:rPr>
              <w:t>1</w:t>
            </w:r>
            <w:proofErr w:type="gramEnd"/>
            <w:r w:rsidRPr="000E4EA2">
              <w:rPr>
                <w:rFonts w:ascii="Times New Roman" w:hAnsi="Times New Roman" w:cs="Times New Roman"/>
              </w:rPr>
              <w:t>, ПМ2, ПМ3, ПМ4, ПМ5</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кровельного покрытия из профилированного листа при высоте здания до 25 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1,507</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перекрытий </w:t>
            </w:r>
            <w:proofErr w:type="spellStart"/>
            <w:r w:rsidRPr="000E4EA2">
              <w:rPr>
                <w:rFonts w:ascii="Times New Roman" w:hAnsi="Times New Roman" w:cs="Times New Roman"/>
              </w:rPr>
              <w:t>безбалочных</w:t>
            </w:r>
            <w:proofErr w:type="spellEnd"/>
            <w:r w:rsidRPr="000E4EA2">
              <w:rPr>
                <w:rFonts w:ascii="Times New Roman" w:hAnsi="Times New Roman" w:cs="Times New Roman"/>
              </w:rPr>
              <w:t xml:space="preserve"> толщиной до 200 мм на высоте от опорной площади до 6 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0,2221</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Лестница из </w:t>
            </w:r>
            <w:proofErr w:type="spellStart"/>
            <w:r w:rsidRPr="000E4EA2">
              <w:rPr>
                <w:rFonts w:ascii="Times New Roman" w:hAnsi="Times New Roman" w:cs="Times New Roman"/>
              </w:rPr>
              <w:t>косоуров</w:t>
            </w:r>
            <w:proofErr w:type="spellEnd"/>
            <w:r w:rsidRPr="000E4EA2">
              <w:rPr>
                <w:rFonts w:ascii="Times New Roman" w:hAnsi="Times New Roman" w:cs="Times New Roman"/>
              </w:rPr>
              <w:t xml:space="preserve"> Кс1т и Кс1н со ступенями ЛС</w:t>
            </w:r>
            <w:proofErr w:type="gramStart"/>
            <w:r w:rsidRPr="000E4EA2">
              <w:rPr>
                <w:rFonts w:ascii="Times New Roman" w:hAnsi="Times New Roman" w:cs="Times New Roman"/>
              </w:rPr>
              <w:t>1</w:t>
            </w:r>
            <w:proofErr w:type="gramEnd"/>
            <w:r w:rsidRPr="000E4EA2">
              <w:rPr>
                <w:rFonts w:ascii="Times New Roman" w:hAnsi="Times New Roman" w:cs="Times New Roman"/>
              </w:rPr>
              <w:t>, ЛС2</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лестниц прямолинейных и криволинейных, пожарных с ограждением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0,0908</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лестниц по готовому основанию из отдельных ступеней гладких</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ступеней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0,074</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 xml:space="preserve">                           Опорные подушки и балки БМ</w:t>
            </w:r>
            <w:proofErr w:type="gramStart"/>
            <w:r w:rsidRPr="000E4EA2">
              <w:rPr>
                <w:rFonts w:ascii="Times New Roman" w:hAnsi="Times New Roman" w:cs="Times New Roman"/>
              </w:rPr>
              <w:t>1</w:t>
            </w:r>
            <w:proofErr w:type="gramEnd"/>
            <w:r w:rsidRPr="000E4EA2">
              <w:rPr>
                <w:rFonts w:ascii="Times New Roman" w:hAnsi="Times New Roman" w:cs="Times New Roman"/>
              </w:rPr>
              <w:t>, БМ2, БМ3 на  отм.+4,700</w:t>
            </w:r>
          </w:p>
        </w:tc>
      </w:tr>
      <w:tr w:rsidR="00352CE1" w:rsidRPr="000E4EA2" w:rsidTr="00976674">
        <w:trPr>
          <w:gridBefore w:val="1"/>
          <w:gridAfter w:val="1"/>
          <w:wBefore w:w="567" w:type="dxa"/>
          <w:wAfter w:w="144" w:type="dxa"/>
          <w:trHeight w:val="957"/>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бетонных фундаментов общего назначения под колонны объемом до 3 м3</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0,00405</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закладных деталей весом до 20 кг</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0,0885</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каркасов многоэтажных гражданских зданий одно- и многоэтажных высотой до 25 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конструкций</w:t>
            </w:r>
          </w:p>
        </w:tc>
        <w:tc>
          <w:tcPr>
            <w:tcW w:w="1984"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5,042</w:t>
            </w:r>
          </w:p>
        </w:tc>
      </w:tr>
      <w:tr w:rsidR="00352CE1" w:rsidRPr="000E4EA2" w:rsidTr="00976674">
        <w:trPr>
          <w:gridBefore w:val="1"/>
          <w:gridAfter w:val="1"/>
          <w:wBefore w:w="567" w:type="dxa"/>
          <w:wAfter w:w="144" w:type="dxa"/>
          <w:trHeight w:val="787"/>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proofErr w:type="spellStart"/>
            <w:r w:rsidRPr="000E4EA2">
              <w:rPr>
                <w:rFonts w:ascii="Times New Roman" w:hAnsi="Times New Roman" w:cs="Times New Roman"/>
              </w:rPr>
              <w:t>Огрунтовка</w:t>
            </w:r>
            <w:proofErr w:type="spellEnd"/>
            <w:r w:rsidRPr="000E4EA2">
              <w:rPr>
                <w:rFonts w:ascii="Times New Roman" w:hAnsi="Times New Roman" w:cs="Times New Roman"/>
              </w:rPr>
              <w:t xml:space="preserve"> металлических поверхностей за один раз грунтовкой </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1,36</w:t>
            </w:r>
          </w:p>
        </w:tc>
      </w:tr>
      <w:tr w:rsidR="00352CE1" w:rsidRPr="000E4EA2" w:rsidTr="00976674">
        <w:trPr>
          <w:gridBefore w:val="1"/>
          <w:gridAfter w:val="1"/>
          <w:wBefore w:w="567" w:type="dxa"/>
          <w:wAfter w:w="144" w:type="dxa"/>
          <w:trHeight w:val="68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Окраска металлических </w:t>
            </w:r>
            <w:proofErr w:type="spellStart"/>
            <w:r w:rsidRPr="000E4EA2">
              <w:rPr>
                <w:rFonts w:ascii="Times New Roman" w:hAnsi="Times New Roman" w:cs="Times New Roman"/>
              </w:rPr>
              <w:t>огрунтованных</w:t>
            </w:r>
            <w:proofErr w:type="spellEnd"/>
            <w:r w:rsidRPr="000E4EA2">
              <w:rPr>
                <w:rFonts w:ascii="Times New Roman" w:hAnsi="Times New Roman" w:cs="Times New Roman"/>
              </w:rPr>
              <w:t xml:space="preserve"> поверхностей эмалью  на 2 раза</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1,36</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Чердачное перекрытие</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кровельного покрытия из профилированного листа при высоте здания до 25 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2,387</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перекрытий </w:t>
            </w:r>
            <w:proofErr w:type="spellStart"/>
            <w:r w:rsidRPr="000E4EA2">
              <w:rPr>
                <w:rFonts w:ascii="Times New Roman" w:hAnsi="Times New Roman" w:cs="Times New Roman"/>
              </w:rPr>
              <w:t>безбалочных</w:t>
            </w:r>
            <w:proofErr w:type="spellEnd"/>
            <w:r w:rsidRPr="000E4EA2">
              <w:rPr>
                <w:rFonts w:ascii="Times New Roman" w:hAnsi="Times New Roman" w:cs="Times New Roman"/>
              </w:rPr>
              <w:t xml:space="preserve"> толщиной до 200 мм на высоте от опорной площади до 6 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0,1762</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Крыльцо по оси 3" в осях</w:t>
            </w:r>
            <w:proofErr w:type="gramStart"/>
            <w:r w:rsidRPr="000E4EA2">
              <w:rPr>
                <w:rFonts w:ascii="Times New Roman" w:hAnsi="Times New Roman" w:cs="Times New Roman"/>
              </w:rPr>
              <w:t xml:space="preserve"> А</w:t>
            </w:r>
            <w:proofErr w:type="gramEnd"/>
            <w:r w:rsidRPr="000E4EA2">
              <w:rPr>
                <w:rFonts w:ascii="Times New Roman" w:hAnsi="Times New Roman" w:cs="Times New Roman"/>
              </w:rPr>
              <w:t>" - Б"</w:t>
            </w:r>
          </w:p>
        </w:tc>
      </w:tr>
      <w:tr w:rsidR="00352CE1" w:rsidRPr="000E4EA2" w:rsidTr="00976674">
        <w:trPr>
          <w:gridBefore w:val="1"/>
          <w:gridAfter w:val="1"/>
          <w:wBefore w:w="567" w:type="dxa"/>
          <w:wAfter w:w="144" w:type="dxa"/>
          <w:trHeight w:val="946"/>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35</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0,017</w:t>
            </w:r>
          </w:p>
        </w:tc>
      </w:tr>
      <w:tr w:rsidR="00352CE1" w:rsidRPr="000E4EA2" w:rsidTr="00976674">
        <w:trPr>
          <w:gridBefore w:val="1"/>
          <w:gridAfter w:val="1"/>
          <w:wBefore w:w="567" w:type="dxa"/>
          <w:wAfter w:w="144" w:type="dxa"/>
          <w:trHeight w:val="974"/>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36</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0,0258</w:t>
            </w:r>
          </w:p>
        </w:tc>
      </w:tr>
      <w:tr w:rsidR="00352CE1" w:rsidRPr="000E4EA2" w:rsidTr="00976674">
        <w:trPr>
          <w:gridBefore w:val="1"/>
          <w:gridAfter w:val="1"/>
          <w:wBefore w:w="567" w:type="dxa"/>
          <w:wAfter w:w="144" w:type="dxa"/>
          <w:trHeight w:val="989"/>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37</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0,003</w:t>
            </w:r>
          </w:p>
        </w:tc>
      </w:tr>
      <w:tr w:rsidR="00352CE1" w:rsidRPr="000E4EA2" w:rsidTr="00976674">
        <w:trPr>
          <w:gridBefore w:val="1"/>
          <w:gridAfter w:val="1"/>
          <w:wBefore w:w="567" w:type="dxa"/>
          <w:wAfter w:w="144" w:type="dxa"/>
          <w:trHeight w:val="55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38</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блоков стен подвалов массой до 0,5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gridAfter w:val="1"/>
          <w:wBefore w:w="567" w:type="dxa"/>
          <w:wAfter w:w="144" w:type="dxa"/>
          <w:trHeight w:val="557"/>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39</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блоков стен подвалов массой до 1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w:t>
            </w:r>
          </w:p>
        </w:tc>
      </w:tr>
      <w:tr w:rsidR="00352CE1" w:rsidRPr="000E4EA2" w:rsidTr="00976674">
        <w:trPr>
          <w:gridBefore w:val="1"/>
          <w:gridAfter w:val="1"/>
          <w:wBefore w:w="567" w:type="dxa"/>
          <w:wAfter w:w="144" w:type="dxa"/>
          <w:trHeight w:val="551"/>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40</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блоков стен подвалов массой до 1,5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w:t>
            </w:r>
          </w:p>
        </w:tc>
      </w:tr>
      <w:tr w:rsidR="00352CE1" w:rsidRPr="000E4EA2" w:rsidTr="00976674">
        <w:trPr>
          <w:gridBefore w:val="1"/>
          <w:gridAfter w:val="1"/>
          <w:wBefore w:w="567" w:type="dxa"/>
          <w:wAfter w:w="144" w:type="dxa"/>
          <w:trHeight w:val="842"/>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41</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гидроизоляции боковой обмазочной битумной в 2 слоя по бетону</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0,272</w:t>
            </w:r>
          </w:p>
        </w:tc>
      </w:tr>
      <w:tr w:rsidR="00352CE1" w:rsidRPr="000E4EA2" w:rsidTr="00976674">
        <w:trPr>
          <w:gridBefore w:val="1"/>
          <w:gridAfter w:val="1"/>
          <w:wBefore w:w="567" w:type="dxa"/>
          <w:wAfter w:w="144" w:type="dxa"/>
          <w:trHeight w:val="25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42</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Кладка стен приямков и каналов</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кладки</w:t>
            </w:r>
          </w:p>
        </w:tc>
        <w:tc>
          <w:tcPr>
            <w:tcW w:w="1984"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2,688</w:t>
            </w:r>
          </w:p>
        </w:tc>
      </w:tr>
      <w:tr w:rsidR="00352CE1" w:rsidRPr="000E4EA2" w:rsidTr="00976674">
        <w:trPr>
          <w:gridBefore w:val="1"/>
          <w:gridAfter w:val="1"/>
          <w:wBefore w:w="567" w:type="dxa"/>
          <w:wAfter w:w="144" w:type="dxa"/>
          <w:trHeight w:val="73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43</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Шпатлевка поверхностей силикатной шпатлевкой, </w:t>
            </w:r>
            <w:r w:rsidRPr="000E4EA2">
              <w:rPr>
                <w:rFonts w:ascii="Times New Roman" w:hAnsi="Times New Roman" w:cs="Times New Roman"/>
              </w:rPr>
              <w:lastRenderedPageBreak/>
              <w:t>толщина слоя 3 мм</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шпатлюемой </w:t>
            </w:r>
            <w:r w:rsidRPr="000E4EA2">
              <w:rPr>
                <w:rFonts w:ascii="Times New Roman" w:hAnsi="Times New Roman" w:cs="Times New Roman"/>
              </w:rPr>
              <w:lastRenderedPageBreak/>
              <w:t>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0,112</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44</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опорных конструкций для крепления трубопроводов внутри зданий и сооружений массой до 0,1 т</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конструкций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0,0398</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45</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лестниц по готовому основанию из отдельных ступеней гладких</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ступеней</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0,156</w:t>
            </w:r>
          </w:p>
        </w:tc>
      </w:tr>
      <w:tr w:rsidR="00352CE1" w:rsidRPr="000E4EA2" w:rsidTr="00976674">
        <w:trPr>
          <w:gridBefore w:val="1"/>
          <w:gridAfter w:val="1"/>
          <w:wBefore w:w="567" w:type="dxa"/>
          <w:wAfter w:w="144" w:type="dxa"/>
          <w:trHeight w:val="67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46</w:t>
            </w:r>
          </w:p>
        </w:tc>
        <w:tc>
          <w:tcPr>
            <w:tcW w:w="5103"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стен, фундаментов </w:t>
            </w:r>
            <w:proofErr w:type="gramStart"/>
            <w:r w:rsidRPr="000E4EA2">
              <w:rPr>
                <w:rFonts w:ascii="Times New Roman" w:hAnsi="Times New Roman" w:cs="Times New Roman"/>
              </w:rPr>
              <w:t>боковая</w:t>
            </w:r>
            <w:proofErr w:type="gramEnd"/>
            <w:r w:rsidRPr="000E4EA2">
              <w:rPr>
                <w:rFonts w:ascii="Times New Roman" w:hAnsi="Times New Roman" w:cs="Times New Roman"/>
              </w:rPr>
              <w:t xml:space="preserve"> </w:t>
            </w:r>
            <w:proofErr w:type="spellStart"/>
            <w:r w:rsidRPr="000E4EA2">
              <w:rPr>
                <w:rFonts w:ascii="Times New Roman" w:hAnsi="Times New Roman" w:cs="Times New Roman"/>
              </w:rPr>
              <w:t>оклеечная</w:t>
            </w:r>
            <w:proofErr w:type="spellEnd"/>
            <w:r w:rsidRPr="000E4EA2">
              <w:rPr>
                <w:rFonts w:ascii="Times New Roman" w:hAnsi="Times New Roman" w:cs="Times New Roman"/>
              </w:rPr>
              <w:t xml:space="preserve"> по  бетону в 2 слоя</w:t>
            </w:r>
          </w:p>
        </w:tc>
        <w:tc>
          <w:tcPr>
            <w:tcW w:w="2268"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0,1728</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Крыльцо в осях В</w:t>
            </w:r>
            <w:proofErr w:type="gramStart"/>
            <w:r w:rsidRPr="000E4EA2">
              <w:rPr>
                <w:rFonts w:ascii="Times New Roman" w:hAnsi="Times New Roman" w:cs="Times New Roman"/>
              </w:rPr>
              <w:t>"-</w:t>
            </w:r>
            <w:proofErr w:type="gramEnd"/>
            <w:r w:rsidRPr="000E4EA2">
              <w:rPr>
                <w:rFonts w:ascii="Times New Roman" w:hAnsi="Times New Roman" w:cs="Times New Roman"/>
              </w:rPr>
              <w:t>А/2"-3"</w:t>
            </w:r>
          </w:p>
        </w:tc>
      </w:tr>
      <w:tr w:rsidR="00352CE1" w:rsidRPr="000E4EA2" w:rsidTr="00976674">
        <w:trPr>
          <w:gridBefore w:val="1"/>
          <w:gridAfter w:val="1"/>
          <w:wBefore w:w="567" w:type="dxa"/>
          <w:wAfter w:w="144" w:type="dxa"/>
          <w:trHeight w:val="988"/>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47</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0,015</w:t>
            </w:r>
          </w:p>
        </w:tc>
      </w:tr>
      <w:tr w:rsidR="00352CE1" w:rsidRPr="000E4EA2" w:rsidTr="00976674">
        <w:trPr>
          <w:gridBefore w:val="1"/>
          <w:gridAfter w:val="1"/>
          <w:wBefore w:w="567" w:type="dxa"/>
          <w:wAfter w:w="144" w:type="dxa"/>
          <w:trHeight w:val="988"/>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48</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0,046</w:t>
            </w:r>
          </w:p>
        </w:tc>
      </w:tr>
      <w:tr w:rsidR="00352CE1" w:rsidRPr="000E4EA2" w:rsidTr="00976674">
        <w:trPr>
          <w:gridBefore w:val="1"/>
          <w:gridAfter w:val="1"/>
          <w:wBefore w:w="567" w:type="dxa"/>
          <w:wAfter w:w="144" w:type="dxa"/>
          <w:trHeight w:val="704"/>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49</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стен, фундаментов </w:t>
            </w:r>
            <w:proofErr w:type="gramStart"/>
            <w:r w:rsidRPr="000E4EA2">
              <w:rPr>
                <w:rFonts w:ascii="Times New Roman" w:hAnsi="Times New Roman" w:cs="Times New Roman"/>
              </w:rPr>
              <w:t>боковая</w:t>
            </w:r>
            <w:proofErr w:type="gramEnd"/>
            <w:r w:rsidRPr="000E4EA2">
              <w:rPr>
                <w:rFonts w:ascii="Times New Roman" w:hAnsi="Times New Roman" w:cs="Times New Roman"/>
              </w:rPr>
              <w:t xml:space="preserve"> </w:t>
            </w:r>
            <w:proofErr w:type="spellStart"/>
            <w:r w:rsidRPr="000E4EA2">
              <w:rPr>
                <w:rFonts w:ascii="Times New Roman" w:hAnsi="Times New Roman" w:cs="Times New Roman"/>
              </w:rPr>
              <w:t>оклеечная</w:t>
            </w:r>
            <w:proofErr w:type="spellEnd"/>
            <w:r w:rsidRPr="000E4EA2">
              <w:rPr>
                <w:rFonts w:ascii="Times New Roman" w:hAnsi="Times New Roman" w:cs="Times New Roman"/>
              </w:rPr>
              <w:t xml:space="preserve"> по  кирпичу и бетону в 2 слоя</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0,0359</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Переход в осях Г</w:t>
            </w:r>
            <w:proofErr w:type="gramStart"/>
            <w:r w:rsidRPr="000E4EA2">
              <w:rPr>
                <w:rFonts w:ascii="Times New Roman" w:hAnsi="Times New Roman" w:cs="Times New Roman"/>
              </w:rPr>
              <w:t>"-</w:t>
            </w:r>
            <w:proofErr w:type="gramEnd"/>
            <w:r w:rsidRPr="000E4EA2">
              <w:rPr>
                <w:rFonts w:ascii="Times New Roman" w:hAnsi="Times New Roman" w:cs="Times New Roman"/>
              </w:rPr>
              <w:t>А</w:t>
            </w:r>
          </w:p>
        </w:tc>
      </w:tr>
      <w:tr w:rsidR="00352CE1" w:rsidRPr="000E4EA2" w:rsidTr="00976674">
        <w:trPr>
          <w:gridBefore w:val="1"/>
          <w:gridAfter w:val="1"/>
          <w:wBefore w:w="567" w:type="dxa"/>
          <w:wAfter w:w="144" w:type="dxa"/>
          <w:trHeight w:val="99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50</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0,0224</w:t>
            </w:r>
          </w:p>
        </w:tc>
      </w:tr>
      <w:tr w:rsidR="00352CE1" w:rsidRPr="000E4EA2" w:rsidTr="00976674">
        <w:trPr>
          <w:gridBefore w:val="1"/>
          <w:gridAfter w:val="1"/>
          <w:wBefore w:w="567" w:type="dxa"/>
          <w:wAfter w:w="144" w:type="dxa"/>
          <w:trHeight w:val="981"/>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51</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0,0475</w:t>
            </w:r>
          </w:p>
        </w:tc>
      </w:tr>
      <w:tr w:rsidR="00352CE1" w:rsidRPr="000E4EA2" w:rsidTr="00976674">
        <w:trPr>
          <w:gridBefore w:val="1"/>
          <w:gridAfter w:val="1"/>
          <w:wBefore w:w="567" w:type="dxa"/>
          <w:wAfter w:w="144" w:type="dxa"/>
          <w:trHeight w:val="697"/>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52</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стен, фундаментов </w:t>
            </w:r>
            <w:proofErr w:type="gramStart"/>
            <w:r w:rsidRPr="000E4EA2">
              <w:rPr>
                <w:rFonts w:ascii="Times New Roman" w:hAnsi="Times New Roman" w:cs="Times New Roman"/>
              </w:rPr>
              <w:t>боковая</w:t>
            </w:r>
            <w:proofErr w:type="gramEnd"/>
            <w:r w:rsidRPr="000E4EA2">
              <w:rPr>
                <w:rFonts w:ascii="Times New Roman" w:hAnsi="Times New Roman" w:cs="Times New Roman"/>
              </w:rPr>
              <w:t xml:space="preserve"> </w:t>
            </w:r>
            <w:proofErr w:type="spellStart"/>
            <w:r w:rsidRPr="000E4EA2">
              <w:rPr>
                <w:rFonts w:ascii="Times New Roman" w:hAnsi="Times New Roman" w:cs="Times New Roman"/>
              </w:rPr>
              <w:t>оклеечная</w:t>
            </w:r>
            <w:proofErr w:type="spellEnd"/>
            <w:r w:rsidRPr="000E4EA2">
              <w:rPr>
                <w:rFonts w:ascii="Times New Roman" w:hAnsi="Times New Roman" w:cs="Times New Roman"/>
              </w:rPr>
              <w:t xml:space="preserve"> по кирпичу и бетону в 2 слоя</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0,0762</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Плиты покрытия перехода в осях Г</w:t>
            </w:r>
            <w:proofErr w:type="gramStart"/>
            <w:r w:rsidRPr="000E4EA2">
              <w:rPr>
                <w:rFonts w:ascii="Times New Roman" w:hAnsi="Times New Roman" w:cs="Times New Roman"/>
              </w:rPr>
              <w:t>"-</w:t>
            </w:r>
            <w:proofErr w:type="gramEnd"/>
            <w:r w:rsidRPr="000E4EA2">
              <w:rPr>
                <w:rFonts w:ascii="Times New Roman" w:hAnsi="Times New Roman" w:cs="Times New Roman"/>
              </w:rPr>
              <w:t>А</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53</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кровельного покрытия из профилированного листа при высоте здания до 25 м</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0,08651</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54</w:t>
            </w:r>
          </w:p>
        </w:tc>
        <w:tc>
          <w:tcPr>
            <w:tcW w:w="5245"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перекрытий </w:t>
            </w:r>
            <w:proofErr w:type="spellStart"/>
            <w:r w:rsidRPr="000E4EA2">
              <w:rPr>
                <w:rFonts w:ascii="Times New Roman" w:hAnsi="Times New Roman" w:cs="Times New Roman"/>
              </w:rPr>
              <w:t>безбалочных</w:t>
            </w:r>
            <w:proofErr w:type="spellEnd"/>
            <w:r w:rsidRPr="000E4EA2">
              <w:rPr>
                <w:rFonts w:ascii="Times New Roman" w:hAnsi="Times New Roman" w:cs="Times New Roman"/>
              </w:rPr>
              <w:t xml:space="preserve"> толщиной до 200 мм на высоте от опорной площади до 6 м</w:t>
            </w:r>
          </w:p>
        </w:tc>
        <w:tc>
          <w:tcPr>
            <w:tcW w:w="1984"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в деле</w:t>
            </w:r>
          </w:p>
        </w:tc>
        <w:tc>
          <w:tcPr>
            <w:tcW w:w="2126"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0,0065</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Плиты пола подвала Пп</w:t>
            </w:r>
            <w:proofErr w:type="gramStart"/>
            <w:r w:rsidRPr="000E4EA2">
              <w:rPr>
                <w:rFonts w:ascii="Times New Roman" w:hAnsi="Times New Roman" w:cs="Times New Roman"/>
              </w:rPr>
              <w:t>1</w:t>
            </w:r>
            <w:proofErr w:type="gramEnd"/>
            <w:r w:rsidRPr="000E4EA2">
              <w:rPr>
                <w:rFonts w:ascii="Times New Roman" w:hAnsi="Times New Roman" w:cs="Times New Roman"/>
              </w:rPr>
              <w:t>, Пп2, Пп3, Пп4, Пп5 и приямок Пр1</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Пп</w:t>
            </w:r>
            <w:proofErr w:type="gramStart"/>
            <w:r w:rsidRPr="000E4EA2">
              <w:rPr>
                <w:rFonts w:ascii="Times New Roman" w:hAnsi="Times New Roman" w:cs="Times New Roman"/>
              </w:rPr>
              <w:t>1</w:t>
            </w:r>
            <w:proofErr w:type="gramEnd"/>
          </w:p>
        </w:tc>
      </w:tr>
      <w:tr w:rsidR="00352CE1" w:rsidRPr="000E4EA2" w:rsidTr="00976674">
        <w:trPr>
          <w:gridBefore w:val="1"/>
          <w:gridAfter w:val="1"/>
          <w:wBefore w:w="567" w:type="dxa"/>
          <w:wAfter w:w="144" w:type="dxa"/>
          <w:trHeight w:val="996"/>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55</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0,0314</w:t>
            </w:r>
          </w:p>
        </w:tc>
      </w:tr>
      <w:tr w:rsidR="00352CE1" w:rsidRPr="000E4EA2" w:rsidTr="00976674">
        <w:trPr>
          <w:gridBefore w:val="1"/>
          <w:gridAfter w:val="1"/>
          <w:wBefore w:w="567" w:type="dxa"/>
          <w:wAfter w:w="144" w:type="dxa"/>
          <w:trHeight w:val="982"/>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56</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0,0627</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Пп</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(4 шт.)</w:t>
            </w:r>
          </w:p>
        </w:tc>
      </w:tr>
      <w:tr w:rsidR="00352CE1" w:rsidRPr="000E4EA2" w:rsidTr="00976674">
        <w:trPr>
          <w:gridBefore w:val="1"/>
          <w:gridAfter w:val="1"/>
          <w:wBefore w:w="567" w:type="dxa"/>
          <w:wAfter w:w="144" w:type="dxa"/>
          <w:trHeight w:val="87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57</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0,0228</w:t>
            </w:r>
          </w:p>
        </w:tc>
      </w:tr>
      <w:tr w:rsidR="00352CE1" w:rsidRPr="000E4EA2" w:rsidTr="00976674">
        <w:trPr>
          <w:gridBefore w:val="1"/>
          <w:gridAfter w:val="1"/>
          <w:wBefore w:w="567" w:type="dxa"/>
          <w:wAfter w:w="144" w:type="dxa"/>
          <w:trHeight w:val="1072"/>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58</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0,0456</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Пп3</w:t>
            </w:r>
          </w:p>
        </w:tc>
      </w:tr>
      <w:tr w:rsidR="00352CE1" w:rsidRPr="000E4EA2" w:rsidTr="00976674">
        <w:trPr>
          <w:gridBefore w:val="1"/>
          <w:gridAfter w:val="1"/>
          <w:wBefore w:w="567" w:type="dxa"/>
          <w:wAfter w:w="144" w:type="dxa"/>
          <w:trHeight w:val="88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59</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0,0029</w:t>
            </w:r>
          </w:p>
        </w:tc>
      </w:tr>
      <w:tr w:rsidR="00352CE1" w:rsidRPr="000E4EA2" w:rsidTr="00976674">
        <w:trPr>
          <w:gridBefore w:val="1"/>
          <w:gridAfter w:val="1"/>
          <w:wBefore w:w="567" w:type="dxa"/>
          <w:wAfter w:w="144" w:type="dxa"/>
          <w:trHeight w:val="937"/>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60</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0,0057</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Пп</w:t>
            </w:r>
            <w:proofErr w:type="gramStart"/>
            <w:r w:rsidRPr="000E4EA2">
              <w:rPr>
                <w:rFonts w:ascii="Times New Roman" w:hAnsi="Times New Roman" w:cs="Times New Roman"/>
              </w:rPr>
              <w:t>4</w:t>
            </w:r>
            <w:proofErr w:type="gramEnd"/>
          </w:p>
        </w:tc>
      </w:tr>
      <w:tr w:rsidR="00352CE1" w:rsidRPr="000E4EA2" w:rsidTr="00976674">
        <w:trPr>
          <w:gridBefore w:val="1"/>
          <w:gridAfter w:val="1"/>
          <w:wBefore w:w="567" w:type="dxa"/>
          <w:wAfter w:w="144" w:type="dxa"/>
          <w:trHeight w:val="1026"/>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61</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0,0088</w:t>
            </w:r>
          </w:p>
        </w:tc>
      </w:tr>
      <w:tr w:rsidR="00352CE1" w:rsidRPr="000E4EA2" w:rsidTr="00976674">
        <w:trPr>
          <w:gridBefore w:val="1"/>
          <w:gridAfter w:val="1"/>
          <w:wBefore w:w="567" w:type="dxa"/>
          <w:wAfter w:w="144" w:type="dxa"/>
          <w:trHeight w:val="99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62</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0,0286</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Пп5</w:t>
            </w:r>
          </w:p>
        </w:tc>
      </w:tr>
      <w:tr w:rsidR="00352CE1" w:rsidRPr="000E4EA2" w:rsidTr="00976674">
        <w:trPr>
          <w:gridBefore w:val="1"/>
          <w:gridAfter w:val="1"/>
          <w:wBefore w:w="567" w:type="dxa"/>
          <w:wAfter w:w="144" w:type="dxa"/>
          <w:trHeight w:val="873"/>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63</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0,0036</w:t>
            </w:r>
          </w:p>
        </w:tc>
      </w:tr>
      <w:tr w:rsidR="00352CE1" w:rsidRPr="000E4EA2" w:rsidTr="00976674">
        <w:trPr>
          <w:gridBefore w:val="1"/>
          <w:gridAfter w:val="1"/>
          <w:wBefore w:w="567" w:type="dxa"/>
          <w:wAfter w:w="144" w:type="dxa"/>
          <w:trHeight w:val="928"/>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64</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фундаментных плит железобетонных плоских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100 м3 бетона, бутобетона и железобетона в </w:t>
            </w:r>
            <w:r w:rsidRPr="000E4EA2">
              <w:rPr>
                <w:rFonts w:ascii="Times New Roman" w:hAnsi="Times New Roman" w:cs="Times New Roman"/>
              </w:rPr>
              <w:lastRenderedPageBreak/>
              <w:t>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0,008</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 xml:space="preserve">                           Приямок Пр</w:t>
            </w:r>
            <w:proofErr w:type="gramStart"/>
            <w:r w:rsidRPr="000E4EA2">
              <w:rPr>
                <w:rFonts w:ascii="Times New Roman" w:hAnsi="Times New Roman" w:cs="Times New Roman"/>
              </w:rPr>
              <w:t>1</w:t>
            </w:r>
            <w:proofErr w:type="gramEnd"/>
          </w:p>
        </w:tc>
      </w:tr>
      <w:tr w:rsidR="00352CE1" w:rsidRPr="000E4EA2" w:rsidTr="00976674">
        <w:trPr>
          <w:gridBefore w:val="1"/>
          <w:gridAfter w:val="1"/>
          <w:wBefore w:w="567" w:type="dxa"/>
          <w:wAfter w:w="144" w:type="dxa"/>
          <w:trHeight w:val="1018"/>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65</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бетонной подготовки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бетона, бутобетона и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0,001</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66</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стен и плоских днищ при толщине до 150 мм прямоугольных сооружений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0,002</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Деформационный шов</w:t>
            </w:r>
          </w:p>
        </w:tc>
      </w:tr>
      <w:tr w:rsidR="00352CE1" w:rsidRPr="000E4EA2" w:rsidTr="00976674">
        <w:trPr>
          <w:gridBefore w:val="1"/>
          <w:gridAfter w:val="1"/>
          <w:wBefore w:w="567" w:type="dxa"/>
          <w:wAfter w:w="144" w:type="dxa"/>
          <w:trHeight w:val="822"/>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67</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Гидроизоляция стен, фундаментов боковая </w:t>
            </w:r>
            <w:proofErr w:type="spellStart"/>
            <w:r w:rsidRPr="000E4EA2">
              <w:rPr>
                <w:rFonts w:ascii="Times New Roman" w:hAnsi="Times New Roman" w:cs="Times New Roman"/>
              </w:rPr>
              <w:t>оклеечная</w:t>
            </w:r>
            <w:proofErr w:type="spellEnd"/>
            <w:r w:rsidRPr="000E4EA2">
              <w:rPr>
                <w:rFonts w:ascii="Times New Roman" w:hAnsi="Times New Roman" w:cs="Times New Roman"/>
              </w:rPr>
              <w:t xml:space="preserve"> по выровненной поверхности бутовой кладки, кирпичу и бетону в 2 слоя</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2,44</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Перемычки</w:t>
            </w:r>
          </w:p>
        </w:tc>
      </w:tr>
      <w:tr w:rsidR="00352CE1" w:rsidRPr="000E4EA2" w:rsidTr="00976674">
        <w:trPr>
          <w:gridBefore w:val="1"/>
          <w:gridAfter w:val="1"/>
          <w:wBefore w:w="567" w:type="dxa"/>
          <w:wAfter w:w="144" w:type="dxa"/>
          <w:trHeight w:val="571"/>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68</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мелких конструкций (подоконников, сливов, парапетов и др.) массой до 0,5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69</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Укладка перемычек при наибольшей массе монтажных элементов в здании до 5 т, масса перемычки до 0,7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сборных конструкций</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0,51</w:t>
            </w:r>
          </w:p>
        </w:tc>
      </w:tr>
      <w:tr w:rsidR="00352CE1" w:rsidRPr="000E4EA2" w:rsidTr="00976674">
        <w:trPr>
          <w:gridBefore w:val="1"/>
          <w:gridAfter w:val="1"/>
          <w:wBefore w:w="567" w:type="dxa"/>
          <w:wAfter w:w="144" w:type="dxa"/>
          <w:trHeight w:val="450"/>
        </w:trPr>
        <w:tc>
          <w:tcPr>
            <w:tcW w:w="10206" w:type="dxa"/>
            <w:gridSpan w:val="11"/>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Чаша бассейна</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70</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перекрытий </w:t>
            </w:r>
            <w:proofErr w:type="spellStart"/>
            <w:r w:rsidRPr="000E4EA2">
              <w:rPr>
                <w:rFonts w:ascii="Times New Roman" w:hAnsi="Times New Roman" w:cs="Times New Roman"/>
              </w:rPr>
              <w:t>безбалочных</w:t>
            </w:r>
            <w:proofErr w:type="spellEnd"/>
            <w:r w:rsidRPr="000E4EA2">
              <w:rPr>
                <w:rFonts w:ascii="Times New Roman" w:hAnsi="Times New Roman" w:cs="Times New Roman"/>
              </w:rPr>
              <w:t xml:space="preserve"> толщиной до 200 мм на высоте от опорной площади до 6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0,175</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71</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железобетонных стен и перегородок высотой до 3 м, толщиной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железобетона в деле</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0,109</w:t>
            </w:r>
          </w:p>
        </w:tc>
      </w:tr>
      <w:tr w:rsidR="00352CE1" w:rsidRPr="000E4EA2" w:rsidTr="00976674">
        <w:trPr>
          <w:gridBefore w:val="1"/>
          <w:gridAfter w:val="1"/>
          <w:wBefore w:w="567" w:type="dxa"/>
          <w:wAfter w:w="144" w:type="dxa"/>
          <w:trHeight w:val="450"/>
        </w:trPr>
        <w:tc>
          <w:tcPr>
            <w:tcW w:w="10206" w:type="dxa"/>
            <w:gridSpan w:val="11"/>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Конструкция кровли</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72</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связей и распорок из одиночных и парных уголков, </w:t>
            </w:r>
            <w:proofErr w:type="spellStart"/>
            <w:r w:rsidRPr="000E4EA2">
              <w:rPr>
                <w:rFonts w:ascii="Times New Roman" w:hAnsi="Times New Roman" w:cs="Times New Roman"/>
              </w:rPr>
              <w:t>гнутосварных</w:t>
            </w:r>
            <w:proofErr w:type="spellEnd"/>
            <w:r w:rsidRPr="000E4EA2">
              <w:rPr>
                <w:rFonts w:ascii="Times New Roman" w:hAnsi="Times New Roman" w:cs="Times New Roman"/>
              </w:rPr>
              <w:t xml:space="preserve"> профилей для пролетов до 24 м при высоте здания до 25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конструкций</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0,39352</w:t>
            </w:r>
          </w:p>
        </w:tc>
      </w:tr>
      <w:tr w:rsidR="00352CE1" w:rsidRPr="000E4EA2" w:rsidTr="00976674">
        <w:trPr>
          <w:gridBefore w:val="1"/>
          <w:gridAfter w:val="1"/>
          <w:wBefore w:w="567" w:type="dxa"/>
          <w:wAfter w:w="144" w:type="dxa"/>
          <w:trHeight w:val="761"/>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73</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proofErr w:type="spellStart"/>
            <w:r w:rsidRPr="000E4EA2">
              <w:rPr>
                <w:rFonts w:ascii="Times New Roman" w:hAnsi="Times New Roman" w:cs="Times New Roman"/>
              </w:rPr>
              <w:t>Огрунтовка</w:t>
            </w:r>
            <w:proofErr w:type="spellEnd"/>
            <w:r w:rsidRPr="000E4EA2">
              <w:rPr>
                <w:rFonts w:ascii="Times New Roman" w:hAnsi="Times New Roman" w:cs="Times New Roman"/>
              </w:rPr>
              <w:t xml:space="preserve"> металлических поверхностей за один раз грунтовкой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0,1063</w:t>
            </w:r>
          </w:p>
        </w:tc>
      </w:tr>
      <w:tr w:rsidR="00352CE1" w:rsidRPr="000E4EA2" w:rsidTr="00976674">
        <w:trPr>
          <w:gridBefore w:val="1"/>
          <w:gridAfter w:val="1"/>
          <w:wBefore w:w="567" w:type="dxa"/>
          <w:wAfter w:w="144" w:type="dxa"/>
          <w:trHeight w:val="714"/>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74</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Окраска металлических </w:t>
            </w:r>
            <w:proofErr w:type="spellStart"/>
            <w:r w:rsidRPr="000E4EA2">
              <w:rPr>
                <w:rFonts w:ascii="Times New Roman" w:hAnsi="Times New Roman" w:cs="Times New Roman"/>
              </w:rPr>
              <w:t>огрунтованных</w:t>
            </w:r>
            <w:proofErr w:type="spellEnd"/>
            <w:r w:rsidRPr="000E4EA2">
              <w:rPr>
                <w:rFonts w:ascii="Times New Roman" w:hAnsi="Times New Roman" w:cs="Times New Roman"/>
              </w:rPr>
              <w:t xml:space="preserve"> поверхностей эмалью  на 2 раза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0,1063</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75</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стропил</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древесины в конструкции</w:t>
            </w:r>
          </w:p>
        </w:tc>
        <w:tc>
          <w:tcPr>
            <w:tcW w:w="2831" w:type="dxa"/>
            <w:gridSpan w:val="4"/>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8,9</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76</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 фермам настила рабочего толщиной 40 мм сплошного</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2,43</w:t>
            </w:r>
          </w:p>
        </w:tc>
      </w:tr>
      <w:tr w:rsidR="00352CE1" w:rsidRPr="000E4EA2" w:rsidTr="00976674">
        <w:trPr>
          <w:gridBefore w:val="1"/>
          <w:gridAfter w:val="1"/>
          <w:wBefore w:w="567" w:type="dxa"/>
          <w:wAfter w:w="144" w:type="dxa"/>
          <w:trHeight w:val="673"/>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77</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Антисептическая обработка деревянных конструкций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обрабатываемой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2,43</w:t>
            </w:r>
          </w:p>
        </w:tc>
      </w:tr>
      <w:tr w:rsidR="00352CE1" w:rsidRPr="000E4EA2" w:rsidTr="00976674">
        <w:trPr>
          <w:gridBefore w:val="1"/>
          <w:gridAfter w:val="1"/>
          <w:wBefore w:w="567" w:type="dxa"/>
          <w:wAfter w:w="144" w:type="dxa"/>
          <w:trHeight w:val="102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78</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Нанесение </w:t>
            </w:r>
            <w:proofErr w:type="spellStart"/>
            <w:r w:rsidRPr="000E4EA2">
              <w:rPr>
                <w:rFonts w:ascii="Times New Roman" w:hAnsi="Times New Roman" w:cs="Times New Roman"/>
              </w:rPr>
              <w:t>огнебиозащитного</w:t>
            </w:r>
            <w:proofErr w:type="spellEnd"/>
            <w:r w:rsidRPr="000E4EA2">
              <w:rPr>
                <w:rFonts w:ascii="Times New Roman" w:hAnsi="Times New Roman" w:cs="Times New Roman"/>
              </w:rPr>
              <w:t xml:space="preserve"> покрытия на деревянные конструкции для </w:t>
            </w:r>
            <w:proofErr w:type="spellStart"/>
            <w:r w:rsidRPr="000E4EA2">
              <w:rPr>
                <w:rFonts w:ascii="Times New Roman" w:hAnsi="Times New Roman" w:cs="Times New Roman"/>
              </w:rPr>
              <w:t>обеспечивания</w:t>
            </w:r>
            <w:proofErr w:type="spellEnd"/>
            <w:r w:rsidRPr="000E4EA2">
              <w:rPr>
                <w:rFonts w:ascii="Times New Roman" w:hAnsi="Times New Roman" w:cs="Times New Roman"/>
              </w:rPr>
              <w:t xml:space="preserve"> первой группы огнезащитной эффективности по НПБ 251</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обрабатываемой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2,43</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79</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кровельного покрытия из профилированного листа при высоте здания до 25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3,81</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Навес</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80</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кровельного покрытия из профилированного листа при высоте здания до 25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0,175</w:t>
            </w:r>
          </w:p>
        </w:tc>
      </w:tr>
      <w:tr w:rsidR="00352CE1" w:rsidRPr="000E4EA2" w:rsidTr="00976674">
        <w:trPr>
          <w:gridBefore w:val="1"/>
          <w:gridAfter w:val="1"/>
          <w:wBefore w:w="567" w:type="dxa"/>
          <w:wAfter w:w="144" w:type="dxa"/>
          <w:trHeight w:val="450"/>
        </w:trPr>
        <w:tc>
          <w:tcPr>
            <w:tcW w:w="10206" w:type="dxa"/>
            <w:gridSpan w:val="11"/>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Стены и перегородки</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81</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Кладка стен кирпичных наружных средней сложности при высоте этажа свыше 4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кладки</w:t>
            </w:r>
          </w:p>
        </w:tc>
        <w:tc>
          <w:tcPr>
            <w:tcW w:w="2831" w:type="dxa"/>
            <w:gridSpan w:val="4"/>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230</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82</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изделиями из волокнистых и зернистых материалов на битуме холодных поверхностей стен и колонн прямоугольных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изоляции</w:t>
            </w:r>
          </w:p>
        </w:tc>
        <w:tc>
          <w:tcPr>
            <w:tcW w:w="2831" w:type="dxa"/>
            <w:gridSpan w:val="4"/>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44,14</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83</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изделиями из пенопласта на битуме холодных поверхностей стен и колонн прямоугольных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изоляции</w:t>
            </w:r>
          </w:p>
        </w:tc>
        <w:tc>
          <w:tcPr>
            <w:tcW w:w="2831" w:type="dxa"/>
            <w:gridSpan w:val="4"/>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11,83</w:t>
            </w:r>
          </w:p>
        </w:tc>
      </w:tr>
      <w:tr w:rsidR="00352CE1" w:rsidRPr="000E4EA2" w:rsidTr="00976674">
        <w:trPr>
          <w:gridBefore w:val="1"/>
          <w:gridAfter w:val="1"/>
          <w:wBefore w:w="567" w:type="dxa"/>
          <w:wAfter w:w="144" w:type="dxa"/>
          <w:trHeight w:val="673"/>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84</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Кладка перегородок из кирпича армированных толщиной в 1/2 кирпича при высоте этажа до 4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перегородок (за вычетом проемов)</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2,5325</w:t>
            </w:r>
          </w:p>
        </w:tc>
      </w:tr>
      <w:tr w:rsidR="00352CE1" w:rsidRPr="000E4EA2" w:rsidTr="00976674">
        <w:trPr>
          <w:gridBefore w:val="1"/>
          <w:gridAfter w:val="1"/>
          <w:wBefore w:w="567" w:type="dxa"/>
          <w:wAfter w:w="144" w:type="dxa"/>
          <w:trHeight w:val="541"/>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85</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Армирование кладки стен и других конструкций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металлических изделий</w:t>
            </w:r>
          </w:p>
        </w:tc>
        <w:tc>
          <w:tcPr>
            <w:tcW w:w="2831" w:type="dxa"/>
            <w:gridSpan w:val="4"/>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2,761</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w:t>
            </w:r>
            <w:proofErr w:type="spellStart"/>
            <w:r w:rsidRPr="000E4EA2">
              <w:rPr>
                <w:rFonts w:ascii="Times New Roman" w:hAnsi="Times New Roman" w:cs="Times New Roman"/>
              </w:rPr>
              <w:t>Отмостка</w:t>
            </w:r>
            <w:proofErr w:type="spellEnd"/>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86</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Уплотнение грунта пневматическими трамбовками, группа грунтов 1-2</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м3 уплотненного грунта</w:t>
            </w:r>
          </w:p>
        </w:tc>
        <w:tc>
          <w:tcPr>
            <w:tcW w:w="2831" w:type="dxa"/>
            <w:gridSpan w:val="4"/>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0,24</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87</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оснований толщиной 12 см под тротуары из кирпичного или известнякового щебня</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дорожек и тротуаров</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0,56</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88</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асфальтобетонных покрытий дорожек и </w:t>
            </w:r>
            <w:proofErr w:type="gramStart"/>
            <w:r w:rsidRPr="000E4EA2">
              <w:rPr>
                <w:rFonts w:ascii="Times New Roman" w:hAnsi="Times New Roman" w:cs="Times New Roman"/>
              </w:rPr>
              <w:t>тротуаров</w:t>
            </w:r>
            <w:proofErr w:type="gramEnd"/>
            <w:r w:rsidRPr="000E4EA2">
              <w:rPr>
                <w:rFonts w:ascii="Times New Roman" w:hAnsi="Times New Roman" w:cs="Times New Roman"/>
              </w:rPr>
              <w:t xml:space="preserve"> однослойных из литой мелкозернистой </w:t>
            </w:r>
            <w:proofErr w:type="spellStart"/>
            <w:r w:rsidRPr="000E4EA2">
              <w:rPr>
                <w:rFonts w:ascii="Times New Roman" w:hAnsi="Times New Roman" w:cs="Times New Roman"/>
              </w:rPr>
              <w:t>асфальто</w:t>
            </w:r>
            <w:proofErr w:type="spellEnd"/>
            <w:r w:rsidRPr="000E4EA2">
              <w:rPr>
                <w:rFonts w:ascii="Times New Roman" w:hAnsi="Times New Roman" w:cs="Times New Roman"/>
              </w:rPr>
              <w:t xml:space="preserve">-бетонной смеси </w:t>
            </w:r>
            <w:r w:rsidRPr="000E4EA2">
              <w:rPr>
                <w:rFonts w:ascii="Times New Roman" w:hAnsi="Times New Roman" w:cs="Times New Roman"/>
              </w:rPr>
              <w:lastRenderedPageBreak/>
              <w:t>толщиной 3 см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0,56</w:t>
            </w:r>
          </w:p>
        </w:tc>
      </w:tr>
      <w:tr w:rsidR="00352CE1" w:rsidRPr="000E4EA2" w:rsidTr="00976674">
        <w:trPr>
          <w:gridBefore w:val="1"/>
          <w:gridAfter w:val="1"/>
          <w:wBefore w:w="567" w:type="dxa"/>
          <w:wAfter w:w="144" w:type="dxa"/>
          <w:trHeight w:val="765"/>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89</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бортовых камней бетонных при других видах покрытий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бортового камня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0,56</w:t>
            </w:r>
          </w:p>
        </w:tc>
      </w:tr>
      <w:tr w:rsidR="00352CE1" w:rsidRPr="000E4EA2" w:rsidTr="00976674">
        <w:trPr>
          <w:gridBefore w:val="1"/>
          <w:gridAfter w:val="1"/>
          <w:wBefore w:w="567" w:type="dxa"/>
          <w:wAfter w:w="144" w:type="dxa"/>
          <w:trHeight w:val="450"/>
        </w:trPr>
        <w:tc>
          <w:tcPr>
            <w:tcW w:w="10206" w:type="dxa"/>
            <w:gridSpan w:val="11"/>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Полы</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Тип 1</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90</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стяжек цементных толщиной 85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стяжки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0,578</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91</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0,578</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92</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плинтусов из плиток керамических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плинтуса</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0,85</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Тип 2</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93</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стяжек цементных толщиной 80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стяжки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0,093</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94</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полимерцементным составом толщиной слоя 30 мм на латексе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0,093</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95</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0,093</w:t>
            </w:r>
          </w:p>
        </w:tc>
      </w:tr>
      <w:tr w:rsidR="00352CE1" w:rsidRPr="000E4EA2" w:rsidTr="00976674">
        <w:trPr>
          <w:gridBefore w:val="1"/>
          <w:gridAfter w:val="1"/>
          <w:wBefore w:w="567" w:type="dxa"/>
          <w:wAfter w:w="144" w:type="dxa"/>
          <w:trHeight w:val="510"/>
        </w:trPr>
        <w:tc>
          <w:tcPr>
            <w:tcW w:w="851" w:type="dxa"/>
            <w:gridSpan w:val="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96</w:t>
            </w:r>
          </w:p>
        </w:tc>
        <w:tc>
          <w:tcPr>
            <w:tcW w:w="4680" w:type="dxa"/>
            <w:gridSpan w:val="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плинтусов из плиток керамических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плинтуса</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0,14</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Тип 3</w:t>
            </w:r>
          </w:p>
        </w:tc>
      </w:tr>
      <w:tr w:rsidR="00352CE1" w:rsidRPr="000E4EA2" w:rsidTr="00976674">
        <w:trPr>
          <w:gridBefore w:val="1"/>
          <w:gridAfter w:val="1"/>
          <w:wBefore w:w="567" w:type="dxa"/>
          <w:wAfter w:w="144" w:type="dxa"/>
          <w:trHeight w:val="804"/>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тепло- и звукоизоляции сплошной из плит или матов </w:t>
            </w:r>
            <w:proofErr w:type="spellStart"/>
            <w:r w:rsidRPr="000E4EA2">
              <w:rPr>
                <w:rFonts w:ascii="Times New Roman" w:hAnsi="Times New Roman" w:cs="Times New Roman"/>
              </w:rPr>
              <w:t>минераловатных</w:t>
            </w:r>
            <w:proofErr w:type="spellEnd"/>
            <w:r w:rsidRPr="000E4EA2">
              <w:rPr>
                <w:rFonts w:ascii="Times New Roman" w:hAnsi="Times New Roman" w:cs="Times New Roman"/>
              </w:rPr>
              <w:t xml:space="preserve"> или стекловолокнистых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0,7491</w:t>
            </w:r>
          </w:p>
        </w:tc>
      </w:tr>
      <w:tr w:rsidR="00352CE1" w:rsidRPr="000E4EA2" w:rsidTr="00976674">
        <w:trPr>
          <w:gridBefore w:val="1"/>
          <w:gridAfter w:val="1"/>
          <w:wBefore w:w="567" w:type="dxa"/>
          <w:wAfter w:w="144"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стяжек цементных толщиной 70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стяжки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0,7491</w:t>
            </w:r>
          </w:p>
        </w:tc>
      </w:tr>
      <w:tr w:rsidR="00352CE1" w:rsidRPr="000E4EA2" w:rsidTr="00976674">
        <w:trPr>
          <w:gridBefore w:val="1"/>
          <w:gridAfter w:val="1"/>
          <w:wBefore w:w="567" w:type="dxa"/>
          <w:wAfter w:w="144"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Армирование подстилающих слоев и </w:t>
            </w:r>
            <w:proofErr w:type="spellStart"/>
            <w:r w:rsidRPr="000E4EA2">
              <w:rPr>
                <w:rFonts w:ascii="Times New Roman" w:hAnsi="Times New Roman" w:cs="Times New Roman"/>
              </w:rPr>
              <w:t>набетонок</w:t>
            </w:r>
            <w:proofErr w:type="spell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0,110118</w:t>
            </w:r>
          </w:p>
        </w:tc>
      </w:tr>
      <w:tr w:rsidR="00352CE1" w:rsidRPr="000E4EA2" w:rsidTr="00976674">
        <w:trPr>
          <w:gridBefore w:val="1"/>
          <w:gridAfter w:val="1"/>
          <w:wBefore w:w="567" w:type="dxa"/>
          <w:wAfter w:w="144"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полимерцементным составом толщиной слоя 30 мм на латексе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0,7491</w:t>
            </w:r>
          </w:p>
        </w:tc>
      </w:tr>
      <w:tr w:rsidR="00352CE1" w:rsidRPr="000E4EA2" w:rsidTr="00976674">
        <w:trPr>
          <w:gridBefore w:val="1"/>
          <w:gridAfter w:val="1"/>
          <w:wBefore w:w="567" w:type="dxa"/>
          <w:wAfter w:w="144"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0,7491</w:t>
            </w:r>
          </w:p>
        </w:tc>
      </w:tr>
      <w:tr w:rsidR="00352CE1" w:rsidRPr="000E4EA2" w:rsidTr="00976674">
        <w:trPr>
          <w:gridBefore w:val="1"/>
          <w:gridAfter w:val="1"/>
          <w:wBefore w:w="567" w:type="dxa"/>
          <w:wAfter w:w="144"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плинтусов из плиток керамических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плинтуса</w:t>
            </w:r>
          </w:p>
        </w:tc>
        <w:tc>
          <w:tcPr>
            <w:tcW w:w="2831" w:type="dxa"/>
            <w:gridSpan w:val="4"/>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w:t>
            </w:r>
          </w:p>
        </w:tc>
      </w:tr>
      <w:tr w:rsidR="00352CE1" w:rsidRPr="000E4EA2" w:rsidTr="00976674">
        <w:trPr>
          <w:gridBefore w:val="1"/>
          <w:gridAfter w:val="1"/>
          <w:wBefore w:w="567" w:type="dxa"/>
          <w:wAfter w:w="144" w:type="dxa"/>
          <w:trHeight w:val="383"/>
        </w:trPr>
        <w:tc>
          <w:tcPr>
            <w:tcW w:w="10206" w:type="dxa"/>
            <w:gridSpan w:val="11"/>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Тип 4</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103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подстилающих слоев щебеночных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подстилающего слоя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31,686</w:t>
            </w:r>
          </w:p>
        </w:tc>
      </w:tr>
      <w:tr w:rsidR="00352CE1" w:rsidRPr="000E4EA2" w:rsidTr="00976674">
        <w:trPr>
          <w:gridBefore w:val="1"/>
          <w:wBefore w:w="567" w:type="dxa"/>
          <w:trHeight w:val="717"/>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гидроизоляции обмазочной в один слой толщиной 3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2,1124</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подстилающих слоев бетонных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подстилающего слоя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10,562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покрытий бетонных толщиной 95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2,1124</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Армирование подстилающих слоев и </w:t>
            </w:r>
            <w:proofErr w:type="spellStart"/>
            <w:r w:rsidRPr="000E4EA2">
              <w:rPr>
                <w:rFonts w:ascii="Times New Roman" w:hAnsi="Times New Roman" w:cs="Times New Roman"/>
              </w:rPr>
              <w:t>набетонок</w:t>
            </w:r>
            <w:proofErr w:type="spell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0,404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стяжек цементных толщиной 30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стяжки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2,1124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полимерцементным составом толщиной слоя 30 мм на латексе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2,1124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покрытий бетонных толщиной 35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2,1124</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Шлифовка бетонных поверхностей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шлифуемой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2,1124</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Ножные ванны</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стяжек цементных толщиной 20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стяжки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0,0654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полимерцементным составом толщиной слоя 30 мм на латексе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0,0654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0,0654</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Отделочные работы</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Стены</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На </w:t>
            </w:r>
            <w:proofErr w:type="spellStart"/>
            <w:r w:rsidRPr="000E4EA2">
              <w:rPr>
                <w:rFonts w:ascii="Times New Roman" w:hAnsi="Times New Roman" w:cs="Times New Roman"/>
              </w:rPr>
              <w:t>отм</w:t>
            </w:r>
            <w:proofErr w:type="spellEnd"/>
            <w:r w:rsidRPr="000E4EA2">
              <w:rPr>
                <w:rFonts w:ascii="Times New Roman" w:hAnsi="Times New Roman" w:cs="Times New Roman"/>
              </w:rPr>
              <w:t>. 0.000</w:t>
            </w:r>
          </w:p>
        </w:tc>
      </w:tr>
      <w:tr w:rsidR="00352CE1" w:rsidRPr="000E4EA2" w:rsidTr="00976674">
        <w:trPr>
          <w:gridBefore w:val="1"/>
          <w:wBefore w:w="567" w:type="dxa"/>
          <w:trHeight w:val="853"/>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Штукатурка поверхностей внутри здания цементно-известковым или цементным раствором по камню и бетону улучшенная стен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оштукатуриваемой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5,5242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гидроизоляции полимерцементным составом толщиной слоя 30 мм на латексе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2,1124</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Гладкая облицовка стен, столбов, пилястр и откосов (без карнизных, плинтусных и угловых плиток) без установки плиток туалетного гарнитура на цементном растворе по кирпичу и бетону</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облицовки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5,3406</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118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Штукатурка поверхностей внутри здания цементно-известковым или цементным раствором по камню и бетону улучшенная стен (низ стен)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оштукатуриваемой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0,1513</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Облицовка стен на цементном растворе с карнизными, плинтусными и угловыми плитками в жилых зданиях по кирпичу и бетону (низ стен)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облицовки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0,1513</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Окраска поливинилацетатными водоэмульсионными составами высококачественная по сборным конструкциям стен, подготовленным под окраску</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0,1836</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Облицовка стен листами сухой штукатурки при отделке под окраску и оклейку обоями с креплением на </w:t>
            </w:r>
            <w:proofErr w:type="spellStart"/>
            <w:r w:rsidRPr="000E4EA2">
              <w:rPr>
                <w:rFonts w:ascii="Times New Roman" w:hAnsi="Times New Roman" w:cs="Times New Roman"/>
              </w:rPr>
              <w:t>пристенный</w:t>
            </w:r>
            <w:proofErr w:type="spellEnd"/>
            <w:r w:rsidRPr="000E4EA2">
              <w:rPr>
                <w:rFonts w:ascii="Times New Roman" w:hAnsi="Times New Roman" w:cs="Times New Roman"/>
              </w:rPr>
              <w:t xml:space="preserve"> металлический каркас (обшивка стояков и коробов)</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отделываемой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0,42</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перегородок из гипсокартонных листов  с одинарным металлическим каркасом и однослойной обшивкой с обеих сторон  глухих (обшивка радиаторов отопления)</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перегородок (за вычетом проемов)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0,18</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На </w:t>
            </w:r>
            <w:proofErr w:type="spellStart"/>
            <w:r w:rsidRPr="000E4EA2">
              <w:rPr>
                <w:rFonts w:ascii="Times New Roman" w:hAnsi="Times New Roman" w:cs="Times New Roman"/>
              </w:rPr>
              <w:t>отм</w:t>
            </w:r>
            <w:proofErr w:type="spellEnd"/>
            <w:r w:rsidRPr="000E4EA2">
              <w:rPr>
                <w:rFonts w:ascii="Times New Roman" w:hAnsi="Times New Roman" w:cs="Times New Roman"/>
              </w:rPr>
              <w:t>. -2,170</w:t>
            </w:r>
          </w:p>
        </w:tc>
      </w:tr>
      <w:tr w:rsidR="00352CE1" w:rsidRPr="000E4EA2" w:rsidTr="00976674">
        <w:trPr>
          <w:gridBefore w:val="1"/>
          <w:wBefore w:w="567" w:type="dxa"/>
          <w:trHeight w:val="822"/>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Штукатурка поверхностей внутри здания цементно-известковым или цементным раствором по камню и бетону улучшенная стен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оштукатуриваемой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0,3473</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Окраска поливинилацетатными водоэмульсионными составами высококачественная по сборным конструкциям стен, подготовленным под окраску</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0,3473</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Штукатурка поверхностей внутри здания цементно-известковым или цементным раствором по камню и бетону улучшенная стен (низ стен)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оштукатуриваемой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1,6038</w:t>
            </w:r>
          </w:p>
        </w:tc>
      </w:tr>
      <w:tr w:rsidR="00352CE1" w:rsidRPr="000E4EA2" w:rsidTr="00976674">
        <w:trPr>
          <w:gridBefore w:val="1"/>
          <w:wBefore w:w="567" w:type="dxa"/>
          <w:trHeight w:val="764"/>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Улучшенная окраска масляными составами по штукатурке стен (низ стен)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1,6038</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Потолок</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На </w:t>
            </w:r>
            <w:proofErr w:type="spellStart"/>
            <w:r w:rsidRPr="000E4EA2">
              <w:rPr>
                <w:rFonts w:ascii="Times New Roman" w:hAnsi="Times New Roman" w:cs="Times New Roman"/>
              </w:rPr>
              <w:t>отм</w:t>
            </w:r>
            <w:proofErr w:type="spellEnd"/>
            <w:r w:rsidRPr="000E4EA2">
              <w:rPr>
                <w:rFonts w:ascii="Times New Roman" w:hAnsi="Times New Roman" w:cs="Times New Roman"/>
              </w:rPr>
              <w:t>. 0.000</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потолков подвесных алюминиевых панельных перфорированных (при расходе алюминия на 1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потолка до 2,4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0,8642</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пароизоляционного слоя из пленки полиэтиленовой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покрытия </w:t>
            </w:r>
            <w:r w:rsidRPr="000E4EA2">
              <w:rPr>
                <w:rFonts w:ascii="Times New Roman" w:hAnsi="Times New Roman" w:cs="Times New Roman"/>
              </w:rPr>
              <w:lastRenderedPageBreak/>
              <w:t>изоляции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1,3255</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 xml:space="preserve">                           На </w:t>
            </w:r>
            <w:proofErr w:type="spellStart"/>
            <w:r w:rsidRPr="000E4EA2">
              <w:rPr>
                <w:rFonts w:ascii="Times New Roman" w:hAnsi="Times New Roman" w:cs="Times New Roman"/>
              </w:rPr>
              <w:t>отм</w:t>
            </w:r>
            <w:proofErr w:type="spellEnd"/>
            <w:r w:rsidRPr="000E4EA2">
              <w:rPr>
                <w:rFonts w:ascii="Times New Roman" w:hAnsi="Times New Roman" w:cs="Times New Roman"/>
              </w:rPr>
              <w:t>. -2.170</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Штукатурка поверхностей внутри здания цементно-известковым или цементным раствором по камню и бетону улучшенная потолков</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оштукатуриваемой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1,869</w:t>
            </w:r>
          </w:p>
        </w:tc>
      </w:tr>
      <w:tr w:rsidR="00352CE1" w:rsidRPr="000E4EA2" w:rsidTr="00976674">
        <w:trPr>
          <w:gridBefore w:val="1"/>
          <w:wBefore w:w="567" w:type="dxa"/>
          <w:trHeight w:val="811"/>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Окраска поливинилацетатными водоэмульсионными составами улучшенная по штукатурке потолков</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1,869</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подвесных потолков из гипсокартонных листов (ГКЛ)  двухуровневых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потолка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0,129</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Облицовка потолков гипсокартонными или </w:t>
            </w:r>
            <w:proofErr w:type="spellStart"/>
            <w:r w:rsidRPr="000E4EA2">
              <w:rPr>
                <w:rFonts w:ascii="Times New Roman" w:hAnsi="Times New Roman" w:cs="Times New Roman"/>
              </w:rPr>
              <w:t>гипсоволокнистыми</w:t>
            </w:r>
            <w:proofErr w:type="spellEnd"/>
            <w:r w:rsidRPr="000E4EA2">
              <w:rPr>
                <w:rFonts w:ascii="Times New Roman" w:hAnsi="Times New Roman" w:cs="Times New Roman"/>
              </w:rPr>
              <w:t xml:space="preserve"> листами по деревянному каркасу с относом 5 см с установкой </w:t>
            </w:r>
            <w:proofErr w:type="spellStart"/>
            <w:r w:rsidRPr="000E4EA2">
              <w:rPr>
                <w:rFonts w:ascii="Times New Roman" w:hAnsi="Times New Roman" w:cs="Times New Roman"/>
              </w:rPr>
              <w:t>нащельников</w:t>
            </w:r>
            <w:proofErr w:type="spell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облицовки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0,129</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Окраска поливинилацетатными водоэмульсионными составами улучшенная по сборным конструкциям потолков, подготовленным под окраску</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0,129</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Окна и двери</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Окна</w:t>
            </w:r>
          </w:p>
        </w:tc>
      </w:tr>
      <w:tr w:rsidR="00352CE1" w:rsidRPr="000E4EA2" w:rsidTr="00976674">
        <w:trPr>
          <w:gridBefore w:val="1"/>
          <w:wBefore w:w="567" w:type="dxa"/>
          <w:trHeight w:val="127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 жилых и общественных зданиях оконных блоков из ПВХ профилей поворотных (откидных, поворотно-откидных) с площадью проема более 2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трехстворчатых, в том числе при наличии створок глухого остекления</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проемов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0,21168</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подоконных досок из ПВХ в каменных стенах толщиной до 0,51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100 п. </w:t>
            </w:r>
            <w:proofErr w:type="gramStart"/>
            <w:r w:rsidRPr="000E4EA2">
              <w:rPr>
                <w:rFonts w:ascii="Times New Roman" w:hAnsi="Times New Roman" w:cs="Times New Roman"/>
              </w:rPr>
              <w:t>м</w:t>
            </w:r>
            <w:proofErr w:type="gramEnd"/>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0,1764</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Двери</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металлических дверных коробок с навеской дверных полотен (алюминиевые двери)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проемов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0,2516</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металлических дверных коробок с навеской дверных полотен (металлические двери)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проемов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0,0653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металлических дверных коробок с навеской дверных полотен (противопожарные двери)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проемов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0,0804</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Отделка чаши бассейна</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139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стяжек цементных толщиной 30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стяжки</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0,6</w:t>
            </w:r>
          </w:p>
        </w:tc>
      </w:tr>
      <w:tr w:rsidR="00352CE1" w:rsidRPr="000E4EA2" w:rsidTr="00976674">
        <w:trPr>
          <w:gridBefore w:val="1"/>
          <w:wBefore w:w="567" w:type="dxa"/>
          <w:trHeight w:val="773"/>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Штукатурка поверхностей внутри здания цементно-известковым или цементным раствором по камню и бетону улучшенная стен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оштукатуриваемой поверхности</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0,38</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пароизоляционного слоя из пленки полиэтиленовой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покрытия изоляции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0,881</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пароизоляционного слоя из пленки полиэтиленовой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покрытия изоляции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0,9713</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Облицовка стен на цементном растворе с карнизными, плинтусными и угловыми плитками в общественных зданиях по кирпичу и бетону (переливной желоб)</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облицовки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0,038</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Крыльцо №1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стяжек цементных толщиной 20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стяжки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0,1182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покрытия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0,1182</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Ограждение входа в подвал</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Сверление вертикальных отверстий глубиной 200 мм диаметром 140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отверстий</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металлических ограждений с поручнями из твердолиственных пород</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ограждения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закладных деталей весом до 4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0,0024</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Чердачное помещение</w:t>
            </w:r>
          </w:p>
        </w:tc>
      </w:tr>
      <w:tr w:rsidR="00352CE1" w:rsidRPr="000E4EA2" w:rsidTr="00976674">
        <w:trPr>
          <w:gridBefore w:val="1"/>
          <w:wBefore w:w="567" w:type="dxa"/>
          <w:trHeight w:val="83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w:t>
            </w:r>
            <w:proofErr w:type="spellStart"/>
            <w:r w:rsidRPr="000E4EA2">
              <w:rPr>
                <w:rFonts w:ascii="Times New Roman" w:hAnsi="Times New Roman" w:cs="Times New Roman"/>
              </w:rPr>
              <w:t>пароизоляции</w:t>
            </w:r>
            <w:proofErr w:type="spellEnd"/>
            <w:r w:rsidRPr="000E4EA2">
              <w:rPr>
                <w:rFonts w:ascii="Times New Roman" w:hAnsi="Times New Roman" w:cs="Times New Roman"/>
              </w:rPr>
              <w:t xml:space="preserve"> </w:t>
            </w:r>
            <w:proofErr w:type="gramStart"/>
            <w:r w:rsidRPr="000E4EA2">
              <w:rPr>
                <w:rFonts w:ascii="Times New Roman" w:hAnsi="Times New Roman" w:cs="Times New Roman"/>
              </w:rPr>
              <w:t>прокладочной</w:t>
            </w:r>
            <w:proofErr w:type="gramEnd"/>
            <w:r w:rsidRPr="000E4EA2">
              <w:rPr>
                <w:rFonts w:ascii="Times New Roman" w:hAnsi="Times New Roman" w:cs="Times New Roman"/>
              </w:rPr>
              <w:t xml:space="preserve"> в один слой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2,3422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Утепление покрытий плитами из легких (ячеистых) бетонов или фибролита насухо</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утепляемого покрытия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2,3422</w:t>
            </w:r>
          </w:p>
        </w:tc>
      </w:tr>
      <w:tr w:rsidR="00352CE1" w:rsidRPr="000E4EA2" w:rsidTr="00976674">
        <w:trPr>
          <w:gridBefore w:val="1"/>
          <w:wBefore w:w="567" w:type="dxa"/>
          <w:trHeight w:val="787"/>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Устройство </w:t>
            </w:r>
            <w:proofErr w:type="spellStart"/>
            <w:r w:rsidRPr="000E4EA2">
              <w:rPr>
                <w:rFonts w:ascii="Times New Roman" w:hAnsi="Times New Roman" w:cs="Times New Roman"/>
              </w:rPr>
              <w:t>пароизоляции</w:t>
            </w:r>
            <w:proofErr w:type="spellEnd"/>
            <w:r w:rsidRPr="000E4EA2">
              <w:rPr>
                <w:rFonts w:ascii="Times New Roman" w:hAnsi="Times New Roman" w:cs="Times New Roman"/>
              </w:rPr>
              <w:t xml:space="preserve"> </w:t>
            </w:r>
            <w:proofErr w:type="gramStart"/>
            <w:r w:rsidRPr="000E4EA2">
              <w:rPr>
                <w:rFonts w:ascii="Times New Roman" w:hAnsi="Times New Roman" w:cs="Times New Roman"/>
              </w:rPr>
              <w:t>прокладочной</w:t>
            </w:r>
            <w:proofErr w:type="gramEnd"/>
            <w:r w:rsidRPr="000E4EA2">
              <w:rPr>
                <w:rFonts w:ascii="Times New Roman" w:hAnsi="Times New Roman" w:cs="Times New Roman"/>
              </w:rPr>
              <w:t xml:space="preserve"> в один слой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изолируемой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2,3422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Утепление покрытий плитами из легких (ячеистых) бетонов или фибролита насухо</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утепляемого покрытия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2,3422</w:t>
            </w:r>
          </w:p>
        </w:tc>
      </w:tr>
      <w:tr w:rsidR="00352CE1" w:rsidRPr="000E4EA2" w:rsidTr="00976674">
        <w:trPr>
          <w:gridBefore w:val="1"/>
          <w:wBefore w:w="567" w:type="dxa"/>
          <w:trHeight w:val="60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 xml:space="preserve">                           Ограждение кровли, </w:t>
            </w:r>
            <w:proofErr w:type="spellStart"/>
            <w:r w:rsidRPr="000E4EA2">
              <w:rPr>
                <w:rFonts w:ascii="Times New Roman" w:hAnsi="Times New Roman" w:cs="Times New Roman"/>
              </w:rPr>
              <w:t>лестницы</w:t>
            </w:r>
            <w:proofErr w:type="gramStart"/>
            <w:r w:rsidRPr="000E4EA2">
              <w:rPr>
                <w:rFonts w:ascii="Times New Roman" w:hAnsi="Times New Roman" w:cs="Times New Roman"/>
              </w:rPr>
              <w:t>,п</w:t>
            </w:r>
            <w:proofErr w:type="gramEnd"/>
            <w:r w:rsidRPr="000E4EA2">
              <w:rPr>
                <w:rFonts w:ascii="Times New Roman" w:hAnsi="Times New Roman" w:cs="Times New Roman"/>
              </w:rPr>
              <w:t>лощадки</w:t>
            </w:r>
            <w:proofErr w:type="spellEnd"/>
            <w:r w:rsidRPr="000E4EA2">
              <w:rPr>
                <w:rFonts w:ascii="Times New Roman" w:hAnsi="Times New Roman" w:cs="Times New Roman"/>
              </w:rPr>
              <w:t>, окна слуховые</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желобов настенных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желобов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Ограждение кровель перилами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ограждения</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0,5628</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лестниц прямолинейных и криволинейных, пожарных с ограждением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конструкций</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1,213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площадок с настилом и ограждением из листовой, рифленой, просечной и круглой стали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т конструкций</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0,0964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решеток жалюзийных стальных неподвижных односекционных, размер 150х490 мм (окно слуховое)</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решетка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Водоснабжение и канализация</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Оборудование</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трапов диаметром: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10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поддонов душевых: чугунных и стальных мелких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10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раковин</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10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0,5</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унитазов: с бачком непосредственно присоединенным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10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смесителей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w:t>
            </w:r>
            <w:proofErr w:type="gramStart"/>
            <w:r w:rsidRPr="000E4EA2">
              <w:rPr>
                <w:rFonts w:ascii="Times New Roman" w:hAnsi="Times New Roman" w:cs="Times New Roman"/>
              </w:rPr>
              <w:t>1</w:t>
            </w:r>
            <w:proofErr w:type="gramEnd"/>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канализации из полиэтиленовых труб высокой плотности диаметром: 100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канализации из полиэтиленовых труб высокой плотности диаметром: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К3(технологические стоки)</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160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канализации из полиэтиленовых труб высокой плотности диаметром: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0,4</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В</w:t>
            </w:r>
            <w:proofErr w:type="gramStart"/>
            <w:r w:rsidRPr="000E4EA2">
              <w:rPr>
                <w:rFonts w:ascii="Times New Roman" w:hAnsi="Times New Roman" w:cs="Times New Roman"/>
              </w:rPr>
              <w:t>1</w:t>
            </w:r>
            <w:proofErr w:type="gramEnd"/>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счетчиков (водомеров) диаметром: до 40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счетчик (водомер)</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168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отопления из стальных </w:t>
            </w:r>
            <w:proofErr w:type="spellStart"/>
            <w:r w:rsidRPr="000E4EA2">
              <w:rPr>
                <w:rFonts w:ascii="Times New Roman" w:hAnsi="Times New Roman" w:cs="Times New Roman"/>
              </w:rPr>
              <w:t>водогазопроводных</w:t>
            </w:r>
            <w:proofErr w:type="spellEnd"/>
            <w:r w:rsidRPr="000E4EA2">
              <w:rPr>
                <w:rFonts w:ascii="Times New Roman" w:hAnsi="Times New Roman" w:cs="Times New Roman"/>
              </w:rPr>
              <w:t xml:space="preserve"> </w:t>
            </w:r>
            <w:proofErr w:type="spellStart"/>
            <w:r w:rsidRPr="000E4EA2">
              <w:rPr>
                <w:rFonts w:ascii="Times New Roman" w:hAnsi="Times New Roman" w:cs="Times New Roman"/>
              </w:rPr>
              <w:t>неоцинкованных</w:t>
            </w:r>
            <w:proofErr w:type="spellEnd"/>
            <w:r w:rsidRPr="000E4EA2">
              <w:rPr>
                <w:rFonts w:ascii="Times New Roman" w:hAnsi="Times New Roman" w:cs="Times New Roman"/>
              </w:rPr>
              <w:t xml:space="preserve"> труб диаметром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0,24</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40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32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кранов пожарных диаметром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кран</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Щит, масса, </w:t>
            </w:r>
            <w:proofErr w:type="gramStart"/>
            <w:r w:rsidRPr="000E4EA2">
              <w:rPr>
                <w:rFonts w:ascii="Times New Roman" w:hAnsi="Times New Roman" w:cs="Times New Roman"/>
              </w:rPr>
              <w:t>кг</w:t>
            </w:r>
            <w:proofErr w:type="gramEnd"/>
            <w:r w:rsidRPr="000E4EA2">
              <w:rPr>
                <w:rFonts w:ascii="Times New Roman" w:hAnsi="Times New Roman" w:cs="Times New Roman"/>
              </w:rPr>
              <w:t>, до: 100</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Т3,Т</w:t>
            </w:r>
            <w:proofErr w:type="gramStart"/>
            <w:r w:rsidRPr="000E4EA2">
              <w:rPr>
                <w:rFonts w:ascii="Times New Roman" w:hAnsi="Times New Roman" w:cs="Times New Roman"/>
              </w:rPr>
              <w:t>4</w:t>
            </w:r>
            <w:proofErr w:type="gramEnd"/>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32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0,08</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0,85</w:t>
            </w:r>
          </w:p>
        </w:tc>
      </w:tr>
      <w:tr w:rsidR="00352CE1" w:rsidRPr="000E4EA2" w:rsidTr="00976674">
        <w:trPr>
          <w:gridBefore w:val="1"/>
          <w:wBefore w:w="567" w:type="dxa"/>
          <w:trHeight w:val="153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179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круглых колодцев из сборного железобетона в грунтах сухих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 м3 железобетонных и бетонных конструкций колодца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0,072</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 xml:space="preserve">                           Монтаж пожарной сигнализации</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w:t>
            </w:r>
            <w:proofErr w:type="spellStart"/>
            <w:r w:rsidRPr="000E4EA2">
              <w:rPr>
                <w:rFonts w:ascii="Times New Roman" w:hAnsi="Times New Roman" w:cs="Times New Roman"/>
              </w:rPr>
              <w:t>извещателя</w:t>
            </w:r>
            <w:proofErr w:type="spellEnd"/>
            <w:r w:rsidRPr="000E4EA2">
              <w:rPr>
                <w:rFonts w:ascii="Times New Roman" w:hAnsi="Times New Roman" w:cs="Times New Roman"/>
              </w:rPr>
              <w:t xml:space="preserve">  </w:t>
            </w:r>
            <w:proofErr w:type="gramStart"/>
            <w:r w:rsidRPr="000E4EA2">
              <w:rPr>
                <w:rFonts w:ascii="Times New Roman" w:hAnsi="Times New Roman" w:cs="Times New Roman"/>
              </w:rPr>
              <w:t>автоматического</w:t>
            </w:r>
            <w:proofErr w:type="gramEnd"/>
            <w:r w:rsidRPr="000E4EA2">
              <w:rPr>
                <w:rFonts w:ascii="Times New Roman" w:hAnsi="Times New Roman" w:cs="Times New Roman"/>
              </w:rPr>
              <w:t xml:space="preserve"> дымового, фотоэлектрического, радиоизотопного, светового в нормальном исполнении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прибора пожарной сигнализации на 1 луч</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Устройство ультразвуковое, прибор ультразвуковой в одноблочном исполнении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Коробка распределительная настенная на кабеле с пластмассовой оболочкой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коробка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Провод по перфорированным профилям, сечением до 6 мм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0,81</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Затягивание провода в проложенные трубы и металлические рукава первого одножильного или многожильного в общей оплетке, суммарное сечение до 6 мм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Рукав металлический наружным диаметром до 48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1,04</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proofErr w:type="gramStart"/>
            <w:r w:rsidRPr="000E4EA2">
              <w:rPr>
                <w:rFonts w:ascii="Times New Roman" w:hAnsi="Times New Roman" w:cs="Times New Roman"/>
              </w:rPr>
              <w:t>Профиль</w:t>
            </w:r>
            <w:proofErr w:type="gramEnd"/>
            <w:r w:rsidRPr="000E4EA2">
              <w:rPr>
                <w:rFonts w:ascii="Times New Roman" w:hAnsi="Times New Roman" w:cs="Times New Roman"/>
              </w:rPr>
              <w:t xml:space="preserve"> перфорированный монтажный длиной 2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0,95</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Система радиаторного отопления</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радиаторов стальных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кВт радиаторов и конвекторов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0,019</w:t>
            </w:r>
          </w:p>
        </w:tc>
      </w:tr>
      <w:tr w:rsidR="00352CE1" w:rsidRPr="000E4EA2" w:rsidTr="00976674">
        <w:trPr>
          <w:gridBefore w:val="1"/>
          <w:wBefore w:w="567" w:type="dxa"/>
          <w:trHeight w:val="736"/>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189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конвекторов</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кВт радиаторов и конвекторов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0,12191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регистров из стальных сварных труб диаметром нитки 70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 нитки регистра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Установка </w:t>
            </w:r>
            <w:proofErr w:type="spellStart"/>
            <w:r w:rsidRPr="000E4EA2">
              <w:rPr>
                <w:rFonts w:ascii="Times New Roman" w:hAnsi="Times New Roman" w:cs="Times New Roman"/>
              </w:rPr>
              <w:t>воздухоотводчиков</w:t>
            </w:r>
            <w:proofErr w:type="spell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отопления из стальных </w:t>
            </w:r>
            <w:proofErr w:type="spellStart"/>
            <w:r w:rsidRPr="000E4EA2">
              <w:rPr>
                <w:rFonts w:ascii="Times New Roman" w:hAnsi="Times New Roman" w:cs="Times New Roman"/>
              </w:rPr>
              <w:t>водогазопроводных</w:t>
            </w:r>
            <w:proofErr w:type="spellEnd"/>
            <w:r w:rsidRPr="000E4EA2">
              <w:rPr>
                <w:rFonts w:ascii="Times New Roman" w:hAnsi="Times New Roman" w:cs="Times New Roman"/>
              </w:rPr>
              <w:t xml:space="preserve"> </w:t>
            </w:r>
            <w:proofErr w:type="spellStart"/>
            <w:r w:rsidRPr="000E4EA2">
              <w:rPr>
                <w:rFonts w:ascii="Times New Roman" w:hAnsi="Times New Roman" w:cs="Times New Roman"/>
              </w:rPr>
              <w:t>неоцинкованных</w:t>
            </w:r>
            <w:proofErr w:type="spellEnd"/>
            <w:r w:rsidRPr="000E4EA2">
              <w:rPr>
                <w:rFonts w:ascii="Times New Roman" w:hAnsi="Times New Roman" w:cs="Times New Roman"/>
              </w:rPr>
              <w:t xml:space="preserve"> труб диаметром 15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отопления из стальных </w:t>
            </w:r>
            <w:proofErr w:type="spellStart"/>
            <w:r w:rsidRPr="000E4EA2">
              <w:rPr>
                <w:rFonts w:ascii="Times New Roman" w:hAnsi="Times New Roman" w:cs="Times New Roman"/>
              </w:rPr>
              <w:t>водогазопроводных</w:t>
            </w:r>
            <w:proofErr w:type="spellEnd"/>
            <w:r w:rsidRPr="000E4EA2">
              <w:rPr>
                <w:rFonts w:ascii="Times New Roman" w:hAnsi="Times New Roman" w:cs="Times New Roman"/>
              </w:rPr>
              <w:t xml:space="preserve"> </w:t>
            </w:r>
            <w:proofErr w:type="spellStart"/>
            <w:r w:rsidRPr="000E4EA2">
              <w:rPr>
                <w:rFonts w:ascii="Times New Roman" w:hAnsi="Times New Roman" w:cs="Times New Roman"/>
              </w:rPr>
              <w:t>неоцинкованных</w:t>
            </w:r>
            <w:proofErr w:type="spellEnd"/>
            <w:r w:rsidRPr="000E4EA2">
              <w:rPr>
                <w:rFonts w:ascii="Times New Roman" w:hAnsi="Times New Roman" w:cs="Times New Roman"/>
              </w:rPr>
              <w:t xml:space="preserve"> труб диаметром 20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195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отопления из стальных </w:t>
            </w:r>
            <w:proofErr w:type="spellStart"/>
            <w:r w:rsidRPr="000E4EA2">
              <w:rPr>
                <w:rFonts w:ascii="Times New Roman" w:hAnsi="Times New Roman" w:cs="Times New Roman"/>
              </w:rPr>
              <w:t>водогазопроводных</w:t>
            </w:r>
            <w:proofErr w:type="spellEnd"/>
            <w:r w:rsidRPr="000E4EA2">
              <w:rPr>
                <w:rFonts w:ascii="Times New Roman" w:hAnsi="Times New Roman" w:cs="Times New Roman"/>
              </w:rPr>
              <w:t xml:space="preserve"> </w:t>
            </w:r>
            <w:proofErr w:type="spellStart"/>
            <w:r w:rsidRPr="000E4EA2">
              <w:rPr>
                <w:rFonts w:ascii="Times New Roman" w:hAnsi="Times New Roman" w:cs="Times New Roman"/>
              </w:rPr>
              <w:t>неоцинкованных</w:t>
            </w:r>
            <w:proofErr w:type="spellEnd"/>
            <w:r w:rsidRPr="000E4EA2">
              <w:rPr>
                <w:rFonts w:ascii="Times New Roman" w:hAnsi="Times New Roman" w:cs="Times New Roman"/>
              </w:rPr>
              <w:t xml:space="preserve"> труб диаметром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0,9</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отопления из стальных </w:t>
            </w:r>
            <w:proofErr w:type="spellStart"/>
            <w:r w:rsidRPr="000E4EA2">
              <w:rPr>
                <w:rFonts w:ascii="Times New Roman" w:hAnsi="Times New Roman" w:cs="Times New Roman"/>
              </w:rPr>
              <w:t>водогазопроводных</w:t>
            </w:r>
            <w:proofErr w:type="spellEnd"/>
            <w:r w:rsidRPr="000E4EA2">
              <w:rPr>
                <w:rFonts w:ascii="Times New Roman" w:hAnsi="Times New Roman" w:cs="Times New Roman"/>
              </w:rPr>
              <w:t xml:space="preserve"> </w:t>
            </w:r>
            <w:proofErr w:type="spellStart"/>
            <w:r w:rsidRPr="000E4EA2">
              <w:rPr>
                <w:rFonts w:ascii="Times New Roman" w:hAnsi="Times New Roman" w:cs="Times New Roman"/>
              </w:rPr>
              <w:t>неоцинкованных</w:t>
            </w:r>
            <w:proofErr w:type="spellEnd"/>
            <w:r w:rsidRPr="000E4EA2">
              <w:rPr>
                <w:rFonts w:ascii="Times New Roman" w:hAnsi="Times New Roman" w:cs="Times New Roman"/>
              </w:rPr>
              <w:t xml:space="preserve"> труб диаметром 32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0,65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Гидравлическое испытание трубопроводов систем отопления, водопровода и горячего водоснабжения диаметром до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3,75</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трубопроводов матами из стеклянного штапельного волокна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 изоляции</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199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Покрытие поверхности изоляции трубопроводов стеклопластиками РСТ, тканями стеклянными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покрытия изоляции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0,7</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proofErr w:type="spellStart"/>
            <w:r w:rsidRPr="000E4EA2">
              <w:rPr>
                <w:rFonts w:ascii="Times New Roman" w:hAnsi="Times New Roman" w:cs="Times New Roman"/>
              </w:rPr>
              <w:t>Огрунтовка</w:t>
            </w:r>
            <w:proofErr w:type="spellEnd"/>
            <w:r w:rsidRPr="000E4EA2">
              <w:rPr>
                <w:rFonts w:ascii="Times New Roman" w:hAnsi="Times New Roman" w:cs="Times New Roman"/>
              </w:rPr>
              <w:t xml:space="preserve"> металлических поверхностей за один раз грунтовкой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Окраска металлических </w:t>
            </w:r>
            <w:proofErr w:type="spellStart"/>
            <w:r w:rsidRPr="000E4EA2">
              <w:rPr>
                <w:rFonts w:ascii="Times New Roman" w:hAnsi="Times New Roman" w:cs="Times New Roman"/>
              </w:rPr>
              <w:t>огрунтованных</w:t>
            </w:r>
            <w:proofErr w:type="spellEnd"/>
            <w:r w:rsidRPr="000E4EA2">
              <w:rPr>
                <w:rFonts w:ascii="Times New Roman" w:hAnsi="Times New Roman" w:cs="Times New Roman"/>
              </w:rPr>
              <w:t xml:space="preserve"> поверхностей краской  серебристой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proofErr w:type="spellStart"/>
            <w:r w:rsidRPr="000E4EA2">
              <w:rPr>
                <w:rFonts w:ascii="Times New Roman" w:hAnsi="Times New Roman" w:cs="Times New Roman"/>
              </w:rPr>
              <w:t>Огрунтовка</w:t>
            </w:r>
            <w:proofErr w:type="spellEnd"/>
            <w:r w:rsidRPr="000E4EA2">
              <w:rPr>
                <w:rFonts w:ascii="Times New Roman" w:hAnsi="Times New Roman" w:cs="Times New Roman"/>
              </w:rPr>
              <w:t xml:space="preserve"> металлических поверхностей за один раз грунтовкой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0,25</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Окраска металлических </w:t>
            </w:r>
            <w:proofErr w:type="spellStart"/>
            <w:r w:rsidRPr="000E4EA2">
              <w:rPr>
                <w:rFonts w:ascii="Times New Roman" w:hAnsi="Times New Roman" w:cs="Times New Roman"/>
              </w:rPr>
              <w:t>огрунтованных</w:t>
            </w:r>
            <w:proofErr w:type="spellEnd"/>
            <w:r w:rsidRPr="000E4EA2">
              <w:rPr>
                <w:rFonts w:ascii="Times New Roman" w:hAnsi="Times New Roman" w:cs="Times New Roman"/>
              </w:rPr>
              <w:t xml:space="preserve"> поверхностей эмалью </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окрашиваемой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0,25</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Узел управления 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термометров в оправе прямых и угловых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манометров с трехходовым краном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8</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208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209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столов, шкафов под мойки, холодильных шкафов и др.</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изделий</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Система напольного отопления</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Узел управления 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насосов центробежных с электродвигателем, масса агрегата до 0,1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насос</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Агрегат насосный лопастный центробежный одноступенчатый, многоступенчатый объемный, вихревой, поршневой, приводной, роторный на общей фундаментной плите или моноблочный, масса 0,064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столов, шкафов под мойки, холодильных шкафов и др.</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 изделий</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Трубопроводы контуров напольного отопления</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отопления при коллекторной системе из многослойных </w:t>
            </w:r>
            <w:proofErr w:type="gramStart"/>
            <w:r w:rsidRPr="000E4EA2">
              <w:rPr>
                <w:rFonts w:ascii="Times New Roman" w:hAnsi="Times New Roman" w:cs="Times New Roman"/>
              </w:rPr>
              <w:t>металл-полимерных</w:t>
            </w:r>
            <w:proofErr w:type="gramEnd"/>
            <w:r w:rsidRPr="000E4EA2">
              <w:rPr>
                <w:rFonts w:ascii="Times New Roman" w:hAnsi="Times New Roman" w:cs="Times New Roman"/>
              </w:rPr>
              <w:t xml:space="preserve"> труб диаметром 20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отопления при коллекторной системе из многослойных </w:t>
            </w:r>
            <w:proofErr w:type="gramStart"/>
            <w:r w:rsidRPr="000E4EA2">
              <w:rPr>
                <w:rFonts w:ascii="Times New Roman" w:hAnsi="Times New Roman" w:cs="Times New Roman"/>
              </w:rPr>
              <w:t>металл-полимерных</w:t>
            </w:r>
            <w:proofErr w:type="gramEnd"/>
            <w:r w:rsidRPr="000E4EA2">
              <w:rPr>
                <w:rFonts w:ascii="Times New Roman" w:hAnsi="Times New Roman" w:cs="Times New Roman"/>
              </w:rPr>
              <w:t xml:space="preserve"> труб диаметром до 15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трубопроводов изделиями из вспененного каучука, вспененного полиэтилена трубками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15</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пароизоляционного слоя из пленки полиэтиленовой (без стекловолокнистых материалов)</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покрытия изоляции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Вентиляция</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В</w:t>
            </w:r>
            <w:proofErr w:type="gramStart"/>
            <w:r w:rsidRPr="000E4EA2">
              <w:rPr>
                <w:rFonts w:ascii="Times New Roman" w:hAnsi="Times New Roman" w:cs="Times New Roman"/>
              </w:rPr>
              <w:t>1</w:t>
            </w:r>
            <w:proofErr w:type="gramEnd"/>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вентиляторов осевых массой до 0,05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вентилятор</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шумоглушителей вентиляционных трубчатых круглого сечения, диаметр обечайки 250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клапанов обратных диаметром до 355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клапан</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221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решеток жалюзийных площадью в свету до 0,5 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решетка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диаметром до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0,1413</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0,6 мм, диаметром до 250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0,0897</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диаметром до 800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0,1682</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диаметром до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0,04008</w:t>
            </w:r>
          </w:p>
        </w:tc>
      </w:tr>
      <w:tr w:rsidR="00352CE1" w:rsidRPr="000E4EA2" w:rsidTr="00976674">
        <w:trPr>
          <w:gridBefore w:val="1"/>
          <w:wBefore w:w="567" w:type="dxa"/>
          <w:trHeight w:val="772"/>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Огнезащитное покрытие металлоконструкций воздуховодов приточно-вытяжных систем  составом с пределом огнестойкости 0,5 часа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обрабатываемой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0,16</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плоских и криволинейных поверхностей плитами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В</w:t>
            </w:r>
            <w:proofErr w:type="gramStart"/>
            <w:r w:rsidRPr="000E4EA2">
              <w:rPr>
                <w:rFonts w:ascii="Times New Roman" w:hAnsi="Times New Roman" w:cs="Times New Roman"/>
              </w:rPr>
              <w:t>2</w:t>
            </w:r>
            <w:proofErr w:type="gramEnd"/>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вентиляторов осевых массой до 0,025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вентилятор</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229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шумоглушителей вентиляционных трубчатых круглого сечения, диаметр обечайки 125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клапанов обратных диаметром до 355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клапан</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решеток жалюзийных площадью в свету до 0,5 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решетка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диаметром до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0,05209</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диаметром до 800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0,06506</w:t>
            </w:r>
          </w:p>
        </w:tc>
      </w:tr>
      <w:tr w:rsidR="00352CE1" w:rsidRPr="000E4EA2" w:rsidTr="00976674">
        <w:trPr>
          <w:gridBefore w:val="1"/>
          <w:wBefore w:w="567" w:type="dxa"/>
          <w:trHeight w:val="836"/>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234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Огнезащитное покрытие металлоконструкций воздуховодов приточно-вытяжных систем  составом  с пределом огнестойкости 0,5 часа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обрабатываемой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0,07</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плоских и криволинейных поверхностей плитами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В3</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вентиляторов осевых массой до 0,025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вентилятор</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глушителей шума вентиляционных установок пластинчатых, размер пластин 200х500х1000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пластина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заслонок воздушных и клапанов воздушных  с электрическим или пневматическим приводом периметром до 1600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239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вставок гибких к радиальным вентиляторам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w:t>
            </w:r>
            <w:proofErr w:type="gramStart"/>
            <w:r w:rsidRPr="000E4EA2">
              <w:rPr>
                <w:rFonts w:ascii="Times New Roman" w:hAnsi="Times New Roman" w:cs="Times New Roman"/>
              </w:rPr>
              <w:t>2</w:t>
            </w:r>
            <w:proofErr w:type="gramEnd"/>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0,16</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решеток жалюзийных площадью в свету до 0,5 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решетка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от 1100 до 1600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0,19</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0,6 мм, диаметром до 355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0,25234</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от 1100 до 1600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0,0159</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Огнезащитное покрытие металлоконструкций воздуховодов приточно-вытяжных систем составом с пределом огнестойкости 0,5 часа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обрабатываемой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плоских и криволинейных поверхностей плитами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В</w:t>
            </w:r>
            <w:proofErr w:type="gramStart"/>
            <w:r w:rsidRPr="000E4EA2">
              <w:rPr>
                <w:rFonts w:ascii="Times New Roman" w:hAnsi="Times New Roman" w:cs="Times New Roman"/>
              </w:rPr>
              <w:t>4</w:t>
            </w:r>
            <w:proofErr w:type="gramEnd"/>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вентиляторов осевых массой до 0,05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вентилятор</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шумоглушителей вентиляционных трубчатых круглого сечения, диаметр обечайки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248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клапанов обратных диаметром до 355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клапан</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249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решеток жалюзийных площадью в свету до 0,5 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решетка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диаметром до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0,11962</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0,6 мм, диаметром до 250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0,133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Воздуховоды из оцинкованной стали толщиной 0,6 мм, диаметром до 250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w:t>
            </w:r>
            <w:proofErr w:type="gramStart"/>
            <w:r w:rsidRPr="000E4EA2">
              <w:rPr>
                <w:rFonts w:ascii="Times New Roman" w:hAnsi="Times New Roman" w:cs="Times New Roman"/>
              </w:rPr>
              <w:t>2</w:t>
            </w:r>
            <w:proofErr w:type="gramEnd"/>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13,3</w:t>
            </w:r>
          </w:p>
        </w:tc>
      </w:tr>
      <w:tr w:rsidR="00352CE1" w:rsidRPr="000E4EA2" w:rsidTr="00976674">
        <w:trPr>
          <w:gridBefore w:val="1"/>
          <w:wBefore w:w="567" w:type="dxa"/>
          <w:trHeight w:val="727"/>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Огнезащитное покрытие металлоконструкций воздуховодов приточно-вытяжных систем  составом с пределом огнестойкости 0,5 часа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обрабатываемой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плоских и криволинейных поверхностей плитами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П</w:t>
            </w:r>
            <w:proofErr w:type="gramStart"/>
            <w:r w:rsidRPr="000E4EA2">
              <w:rPr>
                <w:rFonts w:ascii="Times New Roman" w:hAnsi="Times New Roman" w:cs="Times New Roman"/>
              </w:rPr>
              <w:t>1</w:t>
            </w:r>
            <w:proofErr w:type="gramEnd"/>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камер приточных типовых без секции орошения производительностью до 10 тыс</w:t>
            </w:r>
            <w:proofErr w:type="gramStart"/>
            <w:r w:rsidRPr="000E4EA2">
              <w:rPr>
                <w:rFonts w:ascii="Times New Roman" w:hAnsi="Times New Roman" w:cs="Times New Roman"/>
              </w:rPr>
              <w:t>.м</w:t>
            </w:r>
            <w:proofErr w:type="gramEnd"/>
            <w:r w:rsidRPr="000E4EA2">
              <w:rPr>
                <w:rFonts w:ascii="Times New Roman" w:hAnsi="Times New Roman" w:cs="Times New Roman"/>
              </w:rPr>
              <w:t>3/час</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камера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глушителей шума вентиляционных установок пластинчатых, размер пластин 400х500х1000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пластина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решеток жалюзийных площадью в свету до 0,5 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решетка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решеток жалюзийных площадью в свету до 0,5 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решетка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259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до 2400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0,1719</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периметром 800, 1000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0,0201</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диаметром до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0,00314</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262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периметром до 600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0,036</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периметром 800, 1000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0,195</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900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0,131</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от 1100 до 1600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периметром 800, 1000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0,148</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от 1100 до 1600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0,29</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до 2400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0,27</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269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воздуховодов из листовой, оцинкованной стали и алюминия класса Н (нормальные) толщиной 0,5 мм, диаметром до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воздуховодов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0,00314</w:t>
            </w:r>
          </w:p>
        </w:tc>
      </w:tr>
      <w:tr w:rsidR="00352CE1" w:rsidRPr="000E4EA2" w:rsidTr="00976674">
        <w:trPr>
          <w:gridBefore w:val="1"/>
          <w:wBefore w:w="567" w:type="dxa"/>
          <w:trHeight w:val="841"/>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Огнезащитное покрытие металлоконструкций воздуховодов приточно-вытяжных систем составом  с пределом огнестойкости 0,5 часа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обрабатываемой поверхности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0,76</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Изоляция плоских и криволинейных поверхностей плитами</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м3</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Кондиционирование</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камер приточных типовых с секцией орошения производительностью до 10 тыс</w:t>
            </w:r>
            <w:proofErr w:type="gramStart"/>
            <w:r w:rsidRPr="000E4EA2">
              <w:rPr>
                <w:rFonts w:ascii="Times New Roman" w:hAnsi="Times New Roman" w:cs="Times New Roman"/>
              </w:rPr>
              <w:t>.м</w:t>
            </w:r>
            <w:proofErr w:type="gramEnd"/>
            <w:r w:rsidRPr="000E4EA2">
              <w:rPr>
                <w:rFonts w:ascii="Times New Roman" w:hAnsi="Times New Roman" w:cs="Times New Roman"/>
              </w:rPr>
              <w:t>3/час</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камера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Установка блоков </w:t>
            </w:r>
            <w:proofErr w:type="spellStart"/>
            <w:r w:rsidRPr="000E4EA2">
              <w:rPr>
                <w:rFonts w:ascii="Times New Roman" w:hAnsi="Times New Roman" w:cs="Times New Roman"/>
              </w:rPr>
              <w:t>тепломассообмена</w:t>
            </w:r>
            <w:proofErr w:type="spellEnd"/>
            <w:r w:rsidRPr="000E4EA2">
              <w:rPr>
                <w:rFonts w:ascii="Times New Roman" w:hAnsi="Times New Roman" w:cs="Times New Roman"/>
              </w:rPr>
              <w:t xml:space="preserve"> производительностью до 10 тыс</w:t>
            </w:r>
            <w:proofErr w:type="gramStart"/>
            <w:r w:rsidRPr="000E4EA2">
              <w:rPr>
                <w:rFonts w:ascii="Times New Roman" w:hAnsi="Times New Roman" w:cs="Times New Roman"/>
              </w:rPr>
              <w:t>.м</w:t>
            </w:r>
            <w:proofErr w:type="gramEnd"/>
            <w:r w:rsidRPr="000E4EA2">
              <w:rPr>
                <w:rFonts w:ascii="Times New Roman" w:hAnsi="Times New Roman" w:cs="Times New Roman"/>
              </w:rPr>
              <w:t>3/час</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 блоков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 xml:space="preserve">                           Теплоснабжение приточной установки</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Узел теплоснабжения УР</w:t>
            </w:r>
            <w:proofErr w:type="gramStart"/>
            <w:r w:rsidRPr="000E4EA2">
              <w:rPr>
                <w:rFonts w:ascii="Times New Roman" w:hAnsi="Times New Roman" w:cs="Times New Roman"/>
              </w:rPr>
              <w:t>1</w:t>
            </w:r>
            <w:proofErr w:type="gramEnd"/>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насосов центробежных с электродвигателем, масса агрегата до 0,1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насос</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фильтров диаметром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 фильтров</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манометров с трехходовым краном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279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термометров в оправе прямых и угловых</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Низковольтное оборудование</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ЩРН-П-24 (з.)</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прибора или аппарата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автомата одно-, двух-, трехполюсного, устанавливаемого на конструкции на стене или колонне, на ток до 25</w:t>
            </w:r>
            <w:proofErr w:type="gramStart"/>
            <w:r w:rsidRPr="000E4EA2">
              <w:rPr>
                <w:rFonts w:ascii="Times New Roman" w:hAnsi="Times New Roman" w:cs="Times New Roman"/>
              </w:rPr>
              <w:t xml:space="preserve"> А</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ЩРН-36 (з.)</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прибора или аппарата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84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автомата одно-, двух-, трехполюсного, устанавливаемого на конструкции на стене или колонне, на ток до 25</w:t>
            </w:r>
            <w:proofErr w:type="gramStart"/>
            <w:r w:rsidRPr="000E4EA2">
              <w:rPr>
                <w:rFonts w:ascii="Times New Roman" w:hAnsi="Times New Roman" w:cs="Times New Roman"/>
              </w:rPr>
              <w:t xml:space="preserve"> А</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ЩМП-3</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прибора или аппарата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84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автомата одно-, двух-, трехполюсного, устанавливаемого на конструкции на стене или колонне, на ток до 25</w:t>
            </w:r>
            <w:proofErr w:type="gramStart"/>
            <w:r w:rsidRPr="000E4EA2">
              <w:rPr>
                <w:rFonts w:ascii="Times New Roman" w:hAnsi="Times New Roman" w:cs="Times New Roman"/>
              </w:rPr>
              <w:t xml:space="preserve"> А</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контактора переменного тока на конструкции на ток до 160</w:t>
            </w:r>
            <w:proofErr w:type="gramStart"/>
            <w:r w:rsidRPr="000E4EA2">
              <w:rPr>
                <w:rFonts w:ascii="Times New Roman" w:hAnsi="Times New Roman" w:cs="Times New Roman"/>
              </w:rPr>
              <w:t xml:space="preserve"> А</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5</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прибора или аппарата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288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прибора или аппарата</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289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Установка переключателя </w:t>
            </w:r>
            <w:proofErr w:type="spellStart"/>
            <w:r w:rsidRPr="000E4EA2">
              <w:rPr>
                <w:rFonts w:ascii="Times New Roman" w:hAnsi="Times New Roman" w:cs="Times New Roman"/>
              </w:rPr>
              <w:t>неутопленного</w:t>
            </w:r>
            <w:proofErr w:type="spellEnd"/>
            <w:r w:rsidRPr="000E4EA2">
              <w:rPr>
                <w:rFonts w:ascii="Times New Roman" w:hAnsi="Times New Roman" w:cs="Times New Roman"/>
              </w:rPr>
              <w:t xml:space="preserve"> типа при открытой проводке</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6</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выключателя или переключателя пакетного в металлической оболочке, устанавливаемого на конструкции на стене или колонне, с количеством зажимов для подключения до 9 на ток до 25</w:t>
            </w:r>
            <w:proofErr w:type="gramStart"/>
            <w:r w:rsidRPr="000E4EA2">
              <w:rPr>
                <w:rFonts w:ascii="Times New Roman" w:hAnsi="Times New Roman" w:cs="Times New Roman"/>
              </w:rPr>
              <w:t xml:space="preserve"> А</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4</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Ящик с понижающим трансформатором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2. Кабельные изделия</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кабеля двух-четырехжильного по установленным конструкциям и лоткам с установкой </w:t>
            </w:r>
            <w:proofErr w:type="spellStart"/>
            <w:r w:rsidRPr="000E4EA2">
              <w:rPr>
                <w:rFonts w:ascii="Times New Roman" w:hAnsi="Times New Roman" w:cs="Times New Roman"/>
              </w:rPr>
              <w:t>ответвительных</w:t>
            </w:r>
            <w:proofErr w:type="spellEnd"/>
            <w:r w:rsidRPr="000E4EA2">
              <w:rPr>
                <w:rFonts w:ascii="Times New Roman" w:hAnsi="Times New Roman" w:cs="Times New Roman"/>
              </w:rPr>
              <w:t xml:space="preserve"> коробок во взрывоопасных и пожароопасных помещениях сечением жилы до 6 мм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7</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Затягивание провода в проложенные трубы и металлические рукава первого одножильного или многожильного в общей оплетке, суммарное сечение до 6 мм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1,69</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кабеля контрольного с креплением в местах изменения трассы, масса 1 м кабеля до 1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0,33</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провода по установленным стальным конструкциям и панелям, сечение до 16 мм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1,15</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3. Монтажные материалы</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трубы винипластовой по установленным конструкциям, по стенам и колоннам с креплением скобами, диаметр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9,5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трубы стальной по установленным конструкциям, по стенам с креплением скобами, диаметр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0,05</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короба металлического по стенам и потолкам, длина 2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w:t>
            </w:r>
            <w:proofErr w:type="gramStart"/>
            <w:r w:rsidRPr="000E4EA2">
              <w:rPr>
                <w:rFonts w:ascii="Times New Roman" w:hAnsi="Times New Roman" w:cs="Times New Roman"/>
              </w:rPr>
              <w:t>кабель-канала</w:t>
            </w:r>
            <w:proofErr w:type="gramEnd"/>
            <w:r w:rsidRPr="000E4EA2">
              <w:rPr>
                <w:rFonts w:ascii="Times New Roman" w:hAnsi="Times New Roman" w:cs="Times New Roman"/>
              </w:rPr>
              <w:t xml:space="preserve"> длиной 2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0,15</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выключателя одноклавишного </w:t>
            </w:r>
            <w:proofErr w:type="spellStart"/>
            <w:r w:rsidRPr="000E4EA2">
              <w:rPr>
                <w:rFonts w:ascii="Times New Roman" w:hAnsi="Times New Roman" w:cs="Times New Roman"/>
              </w:rPr>
              <w:t>неутопленного</w:t>
            </w:r>
            <w:proofErr w:type="spellEnd"/>
            <w:r w:rsidRPr="000E4EA2">
              <w:rPr>
                <w:rFonts w:ascii="Times New Roman" w:hAnsi="Times New Roman" w:cs="Times New Roman"/>
              </w:rPr>
              <w:t xml:space="preserve"> типа при открытой проводке</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0,07</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выключателя одноклавишного утопленного типа при скрытой проводке</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0,14</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розетки штепсельной </w:t>
            </w:r>
            <w:proofErr w:type="spellStart"/>
            <w:r w:rsidRPr="000E4EA2">
              <w:rPr>
                <w:rFonts w:ascii="Times New Roman" w:hAnsi="Times New Roman" w:cs="Times New Roman"/>
              </w:rPr>
              <w:t>полугерметической</w:t>
            </w:r>
            <w:proofErr w:type="spellEnd"/>
            <w:r w:rsidRPr="000E4EA2">
              <w:rPr>
                <w:rFonts w:ascii="Times New Roman" w:hAnsi="Times New Roman" w:cs="Times New Roman"/>
              </w:rPr>
              <w:t xml:space="preserve"> и герметической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303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розетки штепсельной утопленного типа при скрытой проводке</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Установка светильника в подвесных потолках, </w:t>
            </w:r>
            <w:proofErr w:type="gramStart"/>
            <w:r w:rsidRPr="000E4EA2">
              <w:rPr>
                <w:rFonts w:ascii="Times New Roman" w:hAnsi="Times New Roman" w:cs="Times New Roman"/>
              </w:rPr>
              <w:t>устанавливаемый</w:t>
            </w:r>
            <w:proofErr w:type="gramEnd"/>
            <w:r w:rsidRPr="000E4EA2">
              <w:rPr>
                <w:rFonts w:ascii="Times New Roman" w:hAnsi="Times New Roman" w:cs="Times New Roman"/>
              </w:rPr>
              <w:t xml:space="preserve"> на подвесках, количество ламп в светильнике до 4</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0,14</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Установка светильника в подвесных потолках, </w:t>
            </w:r>
            <w:proofErr w:type="gramStart"/>
            <w:r w:rsidRPr="000E4EA2">
              <w:rPr>
                <w:rFonts w:ascii="Times New Roman" w:hAnsi="Times New Roman" w:cs="Times New Roman"/>
              </w:rPr>
              <w:t>устанавливаемый</w:t>
            </w:r>
            <w:proofErr w:type="gramEnd"/>
            <w:r w:rsidRPr="000E4EA2">
              <w:rPr>
                <w:rFonts w:ascii="Times New Roman" w:hAnsi="Times New Roman" w:cs="Times New Roman"/>
              </w:rPr>
              <w:t xml:space="preserve"> на подвесках, количество ламп в светильнике до 2</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Установка светильника </w:t>
            </w:r>
            <w:proofErr w:type="gramStart"/>
            <w:r w:rsidRPr="000E4EA2">
              <w:rPr>
                <w:rFonts w:ascii="Times New Roman" w:hAnsi="Times New Roman" w:cs="Times New Roman"/>
              </w:rPr>
              <w:t>потолочный</w:t>
            </w:r>
            <w:proofErr w:type="gramEnd"/>
            <w:r w:rsidRPr="000E4EA2">
              <w:rPr>
                <w:rFonts w:ascii="Times New Roman" w:hAnsi="Times New Roman" w:cs="Times New Roman"/>
              </w:rPr>
              <w:t xml:space="preserve"> или настенный с креплением винтами или болтами для помещений с нормальными условиями среды, одноламповый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0,13</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Светильники эвакуационного освещения и аксессуары к ним:</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световых настенных указателей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0,03</w:t>
            </w:r>
          </w:p>
        </w:tc>
      </w:tr>
      <w:tr w:rsidR="00352CE1" w:rsidRPr="000E4EA2" w:rsidTr="00976674">
        <w:trPr>
          <w:gridBefore w:val="1"/>
          <w:wBefore w:w="567" w:type="dxa"/>
          <w:trHeight w:val="450"/>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Оборотное водоснабжение бассейна</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Оборудование</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трапов диаметром 100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10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309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оросителей, насадок установок водяного и пенного пожаротушения </w:t>
            </w:r>
            <w:proofErr w:type="spellStart"/>
            <w:r w:rsidRPr="000E4EA2">
              <w:rPr>
                <w:rFonts w:ascii="Times New Roman" w:hAnsi="Times New Roman" w:cs="Times New Roman"/>
              </w:rPr>
              <w:t>спринклерные</w:t>
            </w:r>
            <w:proofErr w:type="spellEnd"/>
            <w:r w:rsidRPr="000E4EA2">
              <w:rPr>
                <w:rFonts w:ascii="Times New Roman" w:hAnsi="Times New Roman" w:cs="Times New Roman"/>
              </w:rPr>
              <w:t xml:space="preserve"> с декоративной розеткой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0,08</w:t>
            </w:r>
          </w:p>
        </w:tc>
      </w:tr>
      <w:tr w:rsidR="00352CE1" w:rsidRPr="000E4EA2" w:rsidTr="00976674">
        <w:trPr>
          <w:gridBefore w:val="1"/>
          <w:wBefore w:w="567" w:type="dxa"/>
          <w:trHeight w:val="79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оросителей, насадок установок водяного и пенного пожаротушения </w:t>
            </w:r>
            <w:proofErr w:type="spellStart"/>
            <w:r w:rsidRPr="000E4EA2">
              <w:rPr>
                <w:rFonts w:ascii="Times New Roman" w:hAnsi="Times New Roman" w:cs="Times New Roman"/>
              </w:rPr>
              <w:t>спринклерные</w:t>
            </w:r>
            <w:proofErr w:type="spellEnd"/>
            <w:r w:rsidRPr="000E4EA2">
              <w:rPr>
                <w:rFonts w:ascii="Times New Roman" w:hAnsi="Times New Roman" w:cs="Times New Roman"/>
              </w:rPr>
              <w:t xml:space="preserve"> с декоративной розеткой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оборудования без механизмов в помещении, масса оборудования 0,5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насосов центробежных с электродвигателем, масса агрегата до 0,2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насос</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оборудования без механизмов в помещении, масса оборудования 0,5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калориферов массой до 0,5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калорифер</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оборудования без механизмов в помещении, масса оборудования 0,1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счетчиков (водомеров) диаметром до 40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счетчик (водомер)</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318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блока управления открытого исполнения высотой и шириной до 1000х800 </w:t>
            </w:r>
            <w:r w:rsidRPr="000E4EA2">
              <w:rPr>
                <w:rFonts w:ascii="Times New Roman" w:hAnsi="Times New Roman" w:cs="Times New Roman"/>
              </w:rPr>
              <w:lastRenderedPageBreak/>
              <w:t>мм, устанавливаемый на стене</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319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оборудования без механизмов в помещении, масса оборудования 0,1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насосов центробежных с электродвигателем, масса агрегата до 0,1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насос</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оборудования без механизмов в помещении, масса оборудования 0,1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насосов центробежных с электродвигателем, масса агрегата до 0,1 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насос</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трубопроводов из винипластовых труб с применением готовых деталей, диаметр труб наружный 160-200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Система В</w:t>
            </w:r>
            <w:proofErr w:type="gramStart"/>
            <w:r w:rsidRPr="000E4EA2">
              <w:rPr>
                <w:rFonts w:ascii="Times New Roman" w:hAnsi="Times New Roman" w:cs="Times New Roman"/>
              </w:rPr>
              <w:t>4</w:t>
            </w:r>
            <w:proofErr w:type="gramEnd"/>
            <w:r w:rsidRPr="000E4EA2">
              <w:rPr>
                <w:rFonts w:ascii="Times New Roman" w:hAnsi="Times New Roman" w:cs="Times New Roman"/>
              </w:rPr>
              <w:t>,В4-1,В4-2,В5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110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90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0,33</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75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0,38</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63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0,13</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манометров с трехходовым краном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1 </w:t>
            </w:r>
            <w:proofErr w:type="spellStart"/>
            <w:r w:rsidRPr="000E4EA2">
              <w:rPr>
                <w:rFonts w:ascii="Times New Roman" w:hAnsi="Times New Roman" w:cs="Times New Roman"/>
              </w:rPr>
              <w:t>компл</w:t>
            </w:r>
            <w:proofErr w:type="spellEnd"/>
            <w:r w:rsidRPr="000E4EA2">
              <w:rPr>
                <w:rFonts w:ascii="Times New Roman" w:hAnsi="Times New Roman" w:cs="Times New Roman"/>
              </w:rPr>
              <w:t>.</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Система В</w:t>
            </w:r>
            <w:proofErr w:type="gramStart"/>
            <w:r w:rsidRPr="000E4EA2">
              <w:rPr>
                <w:rFonts w:ascii="Times New Roman" w:hAnsi="Times New Roman" w:cs="Times New Roman"/>
              </w:rPr>
              <w:t>1</w:t>
            </w:r>
            <w:proofErr w:type="gramEnd"/>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Прокладка трубопроводов водоснабжения из напорных полиэтиленовых труб низкого давления среднего типа наружным диаметром </w:t>
            </w:r>
            <w:r w:rsidRPr="000E4EA2">
              <w:rPr>
                <w:rFonts w:ascii="Times New Roman" w:hAnsi="Times New Roman" w:cs="Times New Roman"/>
              </w:rPr>
              <w:lastRenderedPageBreak/>
              <w:t>32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w:t>
            </w:r>
          </w:p>
        </w:tc>
      </w:tr>
      <w:tr w:rsidR="00352CE1" w:rsidRPr="000E4EA2" w:rsidTr="00976674">
        <w:trPr>
          <w:gridBefore w:val="1"/>
          <w:wBefore w:w="567" w:type="dxa"/>
          <w:trHeight w:val="38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 xml:space="preserve">                           Система К3,К3н</w:t>
            </w:r>
            <w:proofErr w:type="gramStart"/>
            <w:r w:rsidRPr="000E4EA2">
              <w:rPr>
                <w:rFonts w:ascii="Times New Roman" w:hAnsi="Times New Roman" w:cs="Times New Roman"/>
              </w:rPr>
              <w:t>,К</w:t>
            </w:r>
            <w:proofErr w:type="gramEnd"/>
            <w:r w:rsidRPr="000E4EA2">
              <w:rPr>
                <w:rFonts w:ascii="Times New Roman" w:hAnsi="Times New Roman" w:cs="Times New Roman"/>
              </w:rPr>
              <w:t>13н,К14</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200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0,01</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160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0,005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63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0,19</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50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0,07</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40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w:t>
            </w:r>
          </w:p>
        </w:tc>
      </w:tr>
      <w:tr w:rsidR="00352CE1" w:rsidRPr="000E4EA2" w:rsidTr="00976674">
        <w:trPr>
          <w:gridBefore w:val="1"/>
          <w:wBefore w:w="567" w:type="dxa"/>
          <w:trHeight w:val="82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оросителей, насадок установок водяного и пенного пожаротушения </w:t>
            </w:r>
            <w:proofErr w:type="spellStart"/>
            <w:r w:rsidRPr="000E4EA2">
              <w:rPr>
                <w:rFonts w:ascii="Times New Roman" w:hAnsi="Times New Roman" w:cs="Times New Roman"/>
              </w:rPr>
              <w:t>спринклерные</w:t>
            </w:r>
            <w:proofErr w:type="spellEnd"/>
            <w:r w:rsidRPr="000E4EA2">
              <w:rPr>
                <w:rFonts w:ascii="Times New Roman" w:hAnsi="Times New Roman" w:cs="Times New Roman"/>
              </w:rPr>
              <w:t xml:space="preserve"> с декоративной розеткой</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шт.</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Прокладка трубопроводов канализации из полиэтиленовых труб высокой плотности диаметром: 160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 трубопровода</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0,06</w:t>
            </w:r>
          </w:p>
        </w:tc>
      </w:tr>
      <w:tr w:rsidR="00352CE1" w:rsidRPr="000E4EA2" w:rsidTr="00976674">
        <w:trPr>
          <w:gridBefore w:val="1"/>
          <w:wBefore w:w="567" w:type="dxa"/>
          <w:trHeight w:val="286"/>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Автоматизация вентиляции</w:t>
            </w:r>
          </w:p>
        </w:tc>
      </w:tr>
      <w:tr w:rsidR="00352CE1" w:rsidRPr="000E4EA2" w:rsidTr="00976674">
        <w:trPr>
          <w:gridBefore w:val="1"/>
          <w:wBefore w:w="567" w:type="dxa"/>
          <w:trHeight w:val="250"/>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Аппаратура и средства автоматизации</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339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щитов и пультов, масса до 100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приборов, устанавливаемых на металлоконструкциях, щитах и пультах, масса до 5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приборов, устанавливаемых на металлоконструкциях, щитах и пультах, масса до 5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w:t>
            </w:r>
          </w:p>
        </w:tc>
      </w:tr>
      <w:tr w:rsidR="00352CE1" w:rsidRPr="000E4EA2" w:rsidTr="00976674">
        <w:trPr>
          <w:gridBefore w:val="1"/>
          <w:wBefore w:w="567" w:type="dxa"/>
          <w:trHeight w:val="54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приборов, устанавливаемых на металлоконструкциях, щитах и пультах, масса до 5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253"/>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Электрооборудование</w:t>
            </w:r>
          </w:p>
        </w:tc>
      </w:tr>
      <w:tr w:rsidR="00352CE1" w:rsidRPr="000E4EA2" w:rsidTr="00976674">
        <w:trPr>
          <w:gridBefore w:val="1"/>
          <w:wBefore w:w="567" w:type="dxa"/>
          <w:trHeight w:val="25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lastRenderedPageBreak/>
              <w:t>343</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механизма исполнительного, масса до 20 кг</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шт.</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319"/>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Кабельные изделия</w:t>
            </w:r>
          </w:p>
        </w:tc>
      </w:tr>
      <w:tr w:rsidR="00352CE1" w:rsidRPr="000E4EA2" w:rsidTr="00976674">
        <w:trPr>
          <w:gridBefore w:val="1"/>
          <w:wBefore w:w="567" w:type="dxa"/>
          <w:trHeight w:val="102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344</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кабеля двух-четырехжильного по установленным конструкциям и лоткам с установкой </w:t>
            </w:r>
            <w:proofErr w:type="spellStart"/>
            <w:r w:rsidRPr="000E4EA2">
              <w:rPr>
                <w:rFonts w:ascii="Times New Roman" w:hAnsi="Times New Roman" w:cs="Times New Roman"/>
              </w:rPr>
              <w:t>ответвительных</w:t>
            </w:r>
            <w:proofErr w:type="spellEnd"/>
            <w:r w:rsidRPr="000E4EA2">
              <w:rPr>
                <w:rFonts w:ascii="Times New Roman" w:hAnsi="Times New Roman" w:cs="Times New Roman"/>
              </w:rPr>
              <w:t xml:space="preserve"> коробок в помещениях с нормальной средой сечением жилы до 10 мм</w:t>
            </w:r>
            <w:proofErr w:type="gramStart"/>
            <w:r w:rsidRPr="000E4EA2">
              <w:rPr>
                <w:rFonts w:ascii="Times New Roman" w:hAnsi="Times New Roman" w:cs="Times New Roman"/>
              </w:rPr>
              <w:t>2</w:t>
            </w:r>
            <w:proofErr w:type="gramEnd"/>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1,32</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345</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Монтаж провода группового осветительных сетей в защитной оболочке или кабель </w:t>
            </w:r>
            <w:proofErr w:type="gramStart"/>
            <w:r w:rsidRPr="000E4EA2">
              <w:rPr>
                <w:rFonts w:ascii="Times New Roman" w:hAnsi="Times New Roman" w:cs="Times New Roman"/>
              </w:rPr>
              <w:t>двух-трехжильный</w:t>
            </w:r>
            <w:proofErr w:type="gramEnd"/>
            <w:r w:rsidRPr="000E4EA2">
              <w:rPr>
                <w:rFonts w:ascii="Times New Roman" w:hAnsi="Times New Roman" w:cs="Times New Roman"/>
              </w:rPr>
              <w:t xml:space="preserve"> по перекрытиям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0,41</w:t>
            </w:r>
          </w:p>
        </w:tc>
      </w:tr>
      <w:tr w:rsidR="00352CE1" w:rsidRPr="000E4EA2" w:rsidTr="00976674">
        <w:trPr>
          <w:gridBefore w:val="1"/>
          <w:wBefore w:w="567" w:type="dxa"/>
          <w:trHeight w:val="237"/>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Монтажные изделия</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346</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трубы винипластовой по установленным конструкциям, по стенам и колоннам с креплением скобами, диаметр до 25 мм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w:t>
            </w:r>
          </w:p>
        </w:tc>
      </w:tr>
      <w:tr w:rsidR="00352CE1" w:rsidRPr="000E4EA2" w:rsidTr="00976674">
        <w:trPr>
          <w:gridBefore w:val="1"/>
          <w:wBefore w:w="567" w:type="dxa"/>
          <w:trHeight w:val="510"/>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347</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Монтаж короба металлического по стенам и потолкам, длина 2 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0,1</w:t>
            </w:r>
          </w:p>
        </w:tc>
      </w:tr>
      <w:tr w:rsidR="00352CE1" w:rsidRPr="000E4EA2" w:rsidTr="00976674">
        <w:trPr>
          <w:gridBefore w:val="1"/>
          <w:wBefore w:w="567" w:type="dxa"/>
          <w:trHeight w:val="261"/>
        </w:trPr>
        <w:tc>
          <w:tcPr>
            <w:tcW w:w="10350" w:type="dxa"/>
            <w:gridSpan w:val="12"/>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Устройство фасада</w:t>
            </w:r>
          </w:p>
        </w:tc>
      </w:tr>
      <w:tr w:rsidR="00352CE1" w:rsidRPr="000E4EA2" w:rsidTr="00976674">
        <w:trPr>
          <w:gridBefore w:val="1"/>
          <w:wBefore w:w="567" w:type="dxa"/>
          <w:trHeight w:val="902"/>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348</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Установка и разборка наружных инвентарных лесов высотой до 16 м трубчатых для прочих отделочных работ</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вертикальной проекции для наружных лесов</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3,2275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349</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Облицовка стен фасадов зданий искусственными плитами  на металлическом каркасе (</w:t>
            </w:r>
            <w:proofErr w:type="spellStart"/>
            <w:r w:rsidRPr="000E4EA2">
              <w:rPr>
                <w:rFonts w:ascii="Times New Roman" w:hAnsi="Times New Roman" w:cs="Times New Roman"/>
              </w:rPr>
              <w:t>керамогранит</w:t>
            </w:r>
            <w:proofErr w:type="spellEnd"/>
            <w:r w:rsidRPr="000E4EA2">
              <w:rPr>
                <w:rFonts w:ascii="Times New Roman" w:hAnsi="Times New Roman" w:cs="Times New Roman"/>
              </w:rPr>
              <w:t>)</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облицовки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2,9075</w:t>
            </w:r>
          </w:p>
        </w:tc>
      </w:tr>
      <w:tr w:rsidR="00352CE1" w:rsidRPr="000E4EA2" w:rsidTr="00976674">
        <w:trPr>
          <w:gridBefore w:val="1"/>
          <w:wBefore w:w="567" w:type="dxa"/>
          <w:trHeight w:val="765"/>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350</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Облицовка стен фасадов зданий искусственными плитами типа на металлическом каркасе (цоколь, </w:t>
            </w:r>
            <w:proofErr w:type="spellStart"/>
            <w:r w:rsidRPr="000E4EA2">
              <w:rPr>
                <w:rFonts w:ascii="Times New Roman" w:hAnsi="Times New Roman" w:cs="Times New Roman"/>
              </w:rPr>
              <w:t>керамогранит</w:t>
            </w:r>
            <w:proofErr w:type="spellEnd"/>
            <w:r w:rsidRPr="000E4EA2">
              <w:rPr>
                <w:rFonts w:ascii="Times New Roman" w:hAnsi="Times New Roman" w:cs="Times New Roman"/>
              </w:rPr>
              <w:t>)</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100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поверхности облицовки</w:t>
            </w:r>
          </w:p>
        </w:tc>
        <w:tc>
          <w:tcPr>
            <w:tcW w:w="2975" w:type="dxa"/>
            <w:gridSpan w:val="5"/>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0,32</w:t>
            </w:r>
          </w:p>
        </w:tc>
      </w:tr>
      <w:tr w:rsidR="00352CE1" w:rsidRPr="000E4EA2" w:rsidTr="00976674">
        <w:trPr>
          <w:gridBefore w:val="1"/>
          <w:wBefore w:w="567" w:type="dxa"/>
          <w:trHeight w:val="289"/>
        </w:trPr>
        <w:tc>
          <w:tcPr>
            <w:tcW w:w="10350" w:type="dxa"/>
            <w:gridSpan w:val="12"/>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                           Откосы</w:t>
            </w:r>
          </w:p>
        </w:tc>
      </w:tr>
      <w:tr w:rsidR="00352CE1" w:rsidRPr="000E4EA2" w:rsidTr="00976674">
        <w:trPr>
          <w:gridBefore w:val="1"/>
          <w:wBefore w:w="567" w:type="dxa"/>
          <w:trHeight w:val="1489"/>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351</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Облицовка оконных проемов </w:t>
            </w:r>
            <w:proofErr w:type="gramStart"/>
            <w:r w:rsidRPr="000E4EA2">
              <w:rPr>
                <w:rFonts w:ascii="Times New Roman" w:hAnsi="Times New Roman" w:cs="Times New Roman"/>
              </w:rPr>
              <w:t>в наружных стенах откосной планкой из оцинкованной стали с полимерным покрытием с устройством водоотлива оконного из оцинкованной стали</w:t>
            </w:r>
            <w:proofErr w:type="gramEnd"/>
            <w:r w:rsidRPr="000E4EA2">
              <w:rPr>
                <w:rFonts w:ascii="Times New Roman" w:hAnsi="Times New Roman" w:cs="Times New Roman"/>
              </w:rPr>
              <w:t xml:space="preserve"> с полимерным покрытием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проемов</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21,168</w:t>
            </w:r>
          </w:p>
        </w:tc>
      </w:tr>
      <w:tr w:rsidR="00352CE1" w:rsidRPr="000E4EA2" w:rsidTr="00976674">
        <w:trPr>
          <w:gridBefore w:val="1"/>
          <w:wBefore w:w="567" w:type="dxa"/>
          <w:trHeight w:val="1399"/>
        </w:trPr>
        <w:tc>
          <w:tcPr>
            <w:tcW w:w="709" w:type="dxa"/>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352</w:t>
            </w:r>
          </w:p>
        </w:tc>
        <w:tc>
          <w:tcPr>
            <w:tcW w:w="4822"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 xml:space="preserve">Облицовка дверных проемов </w:t>
            </w:r>
            <w:proofErr w:type="gramStart"/>
            <w:r w:rsidRPr="000E4EA2">
              <w:rPr>
                <w:rFonts w:ascii="Times New Roman" w:hAnsi="Times New Roman" w:cs="Times New Roman"/>
              </w:rPr>
              <w:t>в наружных стенах откосной планкой из оцинкованной стали с полимерным покрытием с установкой наличников из оцинкованной стали</w:t>
            </w:r>
            <w:proofErr w:type="gramEnd"/>
            <w:r w:rsidRPr="000E4EA2">
              <w:rPr>
                <w:rFonts w:ascii="Times New Roman" w:hAnsi="Times New Roman" w:cs="Times New Roman"/>
              </w:rPr>
              <w:t xml:space="preserve"> с полимерным покрытием</w:t>
            </w:r>
          </w:p>
        </w:tc>
        <w:tc>
          <w:tcPr>
            <w:tcW w:w="1844" w:type="dxa"/>
            <w:gridSpan w:val="3"/>
            <w:shd w:val="clear" w:color="000000" w:fill="FFFFFF"/>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1 м</w:t>
            </w:r>
            <w:proofErr w:type="gramStart"/>
            <w:r w:rsidRPr="000E4EA2">
              <w:rPr>
                <w:rFonts w:ascii="Times New Roman" w:hAnsi="Times New Roman" w:cs="Times New Roman"/>
              </w:rPr>
              <w:t>2</w:t>
            </w:r>
            <w:proofErr w:type="gramEnd"/>
            <w:r w:rsidRPr="000E4EA2">
              <w:rPr>
                <w:rFonts w:ascii="Times New Roman" w:hAnsi="Times New Roman" w:cs="Times New Roman"/>
              </w:rPr>
              <w:t xml:space="preserve"> проемов</w:t>
            </w:r>
          </w:p>
        </w:tc>
        <w:tc>
          <w:tcPr>
            <w:tcW w:w="2975" w:type="dxa"/>
            <w:gridSpan w:val="5"/>
            <w:shd w:val="clear" w:color="000000" w:fill="FFFFFF"/>
            <w:noWrap/>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2,12</w:t>
            </w:r>
          </w:p>
        </w:tc>
      </w:tr>
      <w:tr w:rsidR="00352CE1" w:rsidRPr="000E4EA2" w:rsidTr="009766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852" w:type="dxa"/>
          <w:trHeight w:val="77"/>
        </w:trPr>
        <w:tc>
          <w:tcPr>
            <w:tcW w:w="5387" w:type="dxa"/>
            <w:gridSpan w:val="4"/>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Заказчик:</w:t>
            </w:r>
          </w:p>
          <w:p w:rsidR="00352CE1" w:rsidRPr="000E4EA2" w:rsidRDefault="00352CE1" w:rsidP="00976674">
            <w:pPr>
              <w:jc w:val="both"/>
              <w:rPr>
                <w:rFonts w:ascii="Times New Roman" w:hAnsi="Times New Roman" w:cs="Times New Roman"/>
              </w:rPr>
            </w:pPr>
            <w:r w:rsidRPr="000E4EA2">
              <w:rPr>
                <w:rFonts w:ascii="Times New Roman" w:hAnsi="Times New Roman" w:cs="Times New Roman"/>
              </w:rPr>
              <w:t>_________________ В.В. Васильев</w:t>
            </w:r>
          </w:p>
        </w:tc>
        <w:tc>
          <w:tcPr>
            <w:tcW w:w="4678" w:type="dxa"/>
            <w:gridSpan w:val="7"/>
            <w:hideMark/>
          </w:tcPr>
          <w:p w:rsidR="00352CE1" w:rsidRPr="000E4EA2" w:rsidRDefault="00352CE1" w:rsidP="000E4EA2">
            <w:pPr>
              <w:jc w:val="both"/>
              <w:rPr>
                <w:rFonts w:ascii="Times New Roman" w:hAnsi="Times New Roman" w:cs="Times New Roman"/>
              </w:rPr>
            </w:pPr>
            <w:r w:rsidRPr="000E4EA2">
              <w:rPr>
                <w:rFonts w:ascii="Times New Roman" w:hAnsi="Times New Roman" w:cs="Times New Roman"/>
              </w:rPr>
              <w:t>Подрядчик:</w:t>
            </w:r>
          </w:p>
          <w:p w:rsidR="00352CE1" w:rsidRPr="000E4EA2" w:rsidRDefault="00352CE1" w:rsidP="00976674">
            <w:pPr>
              <w:jc w:val="both"/>
              <w:rPr>
                <w:rFonts w:ascii="Times New Roman" w:hAnsi="Times New Roman" w:cs="Times New Roman"/>
              </w:rPr>
            </w:pPr>
            <w:r w:rsidRPr="000E4EA2">
              <w:rPr>
                <w:rFonts w:ascii="Times New Roman" w:hAnsi="Times New Roman" w:cs="Times New Roman"/>
              </w:rPr>
              <w:t xml:space="preserve">____________________  Н.Л. </w:t>
            </w:r>
            <w:proofErr w:type="spellStart"/>
            <w:r w:rsidRPr="000E4EA2">
              <w:rPr>
                <w:rFonts w:ascii="Times New Roman" w:hAnsi="Times New Roman" w:cs="Times New Roman"/>
              </w:rPr>
              <w:t>Нешумаев</w:t>
            </w:r>
            <w:proofErr w:type="spellEnd"/>
          </w:p>
        </w:tc>
      </w:tr>
    </w:tbl>
    <w:p w:rsidR="00352CE1" w:rsidRPr="000E4EA2" w:rsidRDefault="00352CE1" w:rsidP="000E4EA2">
      <w:pPr>
        <w:jc w:val="both"/>
        <w:rPr>
          <w:rFonts w:ascii="Times New Roman" w:hAnsi="Times New Roman" w:cs="Times New Roman"/>
          <w:highlight w:val="yellow"/>
        </w:rPr>
        <w:sectPr w:rsidR="00352CE1" w:rsidRPr="000E4EA2" w:rsidSect="00CC494F">
          <w:pgSz w:w="11906" w:h="16838"/>
          <w:pgMar w:top="567" w:right="454" w:bottom="567" w:left="567" w:header="0" w:footer="284" w:gutter="0"/>
          <w:cols w:space="720"/>
        </w:sectPr>
      </w:pPr>
    </w:p>
    <w:p w:rsidR="00352CE1" w:rsidRPr="00D23835" w:rsidRDefault="00352CE1" w:rsidP="00E75F2C">
      <w:pPr>
        <w:spacing w:after="0" w:line="240" w:lineRule="auto"/>
        <w:jc w:val="right"/>
        <w:rPr>
          <w:rFonts w:ascii="Times New Roman" w:hAnsi="Times New Roman" w:cs="Times New Roman"/>
        </w:rPr>
      </w:pPr>
      <w:r w:rsidRPr="00D23835">
        <w:rPr>
          <w:rFonts w:ascii="Times New Roman" w:hAnsi="Times New Roman" w:cs="Times New Roman"/>
        </w:rPr>
        <w:lastRenderedPageBreak/>
        <w:t>Приложение № 2</w:t>
      </w:r>
    </w:p>
    <w:p w:rsidR="00352CE1" w:rsidRPr="00D23835" w:rsidRDefault="00352CE1" w:rsidP="00E75F2C">
      <w:pPr>
        <w:spacing w:after="0" w:line="240" w:lineRule="auto"/>
        <w:jc w:val="right"/>
        <w:rPr>
          <w:rFonts w:ascii="Times New Roman" w:hAnsi="Times New Roman" w:cs="Times New Roman"/>
        </w:rPr>
      </w:pPr>
      <w:r w:rsidRPr="00D23835">
        <w:rPr>
          <w:rFonts w:ascii="Times New Roman" w:hAnsi="Times New Roman" w:cs="Times New Roman"/>
        </w:rPr>
        <w:t>к Государственному контракту</w:t>
      </w:r>
    </w:p>
    <w:p w:rsidR="00352CE1" w:rsidRPr="00D23835" w:rsidRDefault="00352CE1" w:rsidP="00E75F2C">
      <w:pPr>
        <w:spacing w:after="0" w:line="240" w:lineRule="auto"/>
        <w:jc w:val="right"/>
        <w:rPr>
          <w:rFonts w:ascii="Times New Roman" w:hAnsi="Times New Roman" w:cs="Times New Roman"/>
        </w:rPr>
      </w:pPr>
      <w:r w:rsidRPr="00D23835">
        <w:rPr>
          <w:rFonts w:ascii="Times New Roman" w:hAnsi="Times New Roman" w:cs="Times New Roman"/>
        </w:rPr>
        <w:t>№ 2013.79875 от «05» июня 2013 г.</w:t>
      </w:r>
    </w:p>
    <w:p w:rsidR="00352CE1" w:rsidRPr="00D23835" w:rsidRDefault="00352CE1" w:rsidP="00D23835">
      <w:pPr>
        <w:jc w:val="both"/>
        <w:rPr>
          <w:rFonts w:ascii="Times New Roman" w:hAnsi="Times New Roman" w:cs="Times New Roman"/>
        </w:rPr>
      </w:pPr>
    </w:p>
    <w:p w:rsidR="00352CE1" w:rsidRPr="00E75F2C" w:rsidRDefault="00352CE1" w:rsidP="00E75F2C">
      <w:pPr>
        <w:spacing w:after="0"/>
        <w:jc w:val="center"/>
        <w:rPr>
          <w:rFonts w:ascii="Times New Roman" w:hAnsi="Times New Roman" w:cs="Times New Roman"/>
          <w:b/>
        </w:rPr>
      </w:pPr>
      <w:r w:rsidRPr="00E75F2C">
        <w:rPr>
          <w:rFonts w:ascii="Times New Roman" w:hAnsi="Times New Roman" w:cs="Times New Roman"/>
          <w:b/>
        </w:rPr>
        <w:t>КАЛЕНДАРНЫЙ ГРАФИК</w:t>
      </w:r>
    </w:p>
    <w:p w:rsidR="00352CE1" w:rsidRPr="00E75F2C" w:rsidRDefault="00352CE1" w:rsidP="00E75F2C">
      <w:pPr>
        <w:spacing w:after="0"/>
        <w:jc w:val="center"/>
        <w:rPr>
          <w:rFonts w:ascii="Times New Roman" w:hAnsi="Times New Roman" w:cs="Times New Roman"/>
          <w:b/>
        </w:rPr>
      </w:pPr>
      <w:r w:rsidRPr="00E75F2C">
        <w:rPr>
          <w:rFonts w:ascii="Times New Roman" w:hAnsi="Times New Roman" w:cs="Times New Roman"/>
          <w:b/>
        </w:rPr>
        <w:t>производства работ</w:t>
      </w:r>
    </w:p>
    <w:tbl>
      <w:tblPr>
        <w:tblW w:w="14310"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04"/>
        <w:gridCol w:w="1514"/>
        <w:gridCol w:w="3336"/>
        <w:gridCol w:w="5056"/>
      </w:tblGrid>
      <w:tr w:rsidR="00352CE1" w:rsidRPr="00D23835" w:rsidTr="00CC494F">
        <w:trPr>
          <w:gridAfter w:val="1"/>
          <w:wAfter w:w="5248" w:type="dxa"/>
        </w:trPr>
        <w:tc>
          <w:tcPr>
            <w:tcW w:w="45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Наименование работ</w:t>
            </w:r>
          </w:p>
        </w:tc>
        <w:tc>
          <w:tcPr>
            <w:tcW w:w="115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D23835" w:rsidRDefault="00352CE1" w:rsidP="00D23835">
            <w:pPr>
              <w:jc w:val="both"/>
              <w:rPr>
                <w:rFonts w:ascii="Times New Roman" w:hAnsi="Times New Roman" w:cs="Times New Roman"/>
              </w:rPr>
            </w:pPr>
            <w:r w:rsidRPr="00D23835">
              <w:rPr>
                <w:rFonts w:ascii="Times New Roman" w:hAnsi="Times New Roman" w:cs="Times New Roman"/>
              </w:rPr>
              <w:footnoteReference w:id="1"/>
            </w:r>
            <w:r w:rsidRPr="00D23835">
              <w:rPr>
                <w:rFonts w:ascii="Times New Roman" w:hAnsi="Times New Roman" w:cs="Times New Roman"/>
              </w:rPr>
              <w:t>Объемы выполненных работ в стоимостном выражении</w:t>
            </w:r>
          </w:p>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(тыс. руб.)</w:t>
            </w:r>
          </w:p>
        </w:tc>
        <w:tc>
          <w:tcPr>
            <w:tcW w:w="3392" w:type="dxa"/>
            <w:tcBorders>
              <w:top w:val="single" w:sz="4" w:space="0" w:color="auto"/>
              <w:left w:val="single" w:sz="4" w:space="0" w:color="auto"/>
              <w:bottom w:val="single" w:sz="4" w:space="0" w:color="auto"/>
              <w:right w:val="single" w:sz="4" w:space="0" w:color="auto"/>
            </w:tcBorders>
            <w:shd w:val="clear" w:color="auto" w:fill="auto"/>
            <w:vAlign w:val="center"/>
          </w:tcPr>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Срок выполнения работ</w:t>
            </w:r>
          </w:p>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(c начала выполнения Контракта)</w:t>
            </w:r>
          </w:p>
          <w:p w:rsidR="00352CE1" w:rsidRPr="00D23835" w:rsidRDefault="00352CE1" w:rsidP="00D23835">
            <w:pPr>
              <w:jc w:val="both"/>
              <w:rPr>
                <w:rFonts w:ascii="Times New Roman" w:hAnsi="Times New Roman" w:cs="Times New Roman"/>
              </w:rPr>
            </w:pPr>
          </w:p>
        </w:tc>
      </w:tr>
      <w:tr w:rsidR="00352CE1" w:rsidRPr="00D23835" w:rsidTr="00CC494F">
        <w:trPr>
          <w:gridAfter w:val="1"/>
          <w:wAfter w:w="5248" w:type="dxa"/>
          <w:trHeight w:val="967"/>
        </w:trPr>
        <w:tc>
          <w:tcPr>
            <w:tcW w:w="4514" w:type="dxa"/>
            <w:tcBorders>
              <w:top w:val="single" w:sz="4" w:space="0" w:color="auto"/>
              <w:left w:val="single" w:sz="4" w:space="0" w:color="auto"/>
              <w:bottom w:val="single" w:sz="4" w:space="0" w:color="auto"/>
              <w:right w:val="single" w:sz="4" w:space="0" w:color="auto"/>
            </w:tcBorders>
            <w:shd w:val="clear" w:color="auto" w:fill="auto"/>
            <w:hideMark/>
          </w:tcPr>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 xml:space="preserve">Выполнение подрядных работ по строительству объекта «Здание плавательного бассейна с ванной размерами 25*11, расположенного по адресу: Новосибирская область, </w:t>
            </w:r>
            <w:proofErr w:type="spellStart"/>
            <w:r w:rsidRPr="00D23835">
              <w:rPr>
                <w:rFonts w:ascii="Times New Roman" w:hAnsi="Times New Roman" w:cs="Times New Roman"/>
              </w:rPr>
              <w:t>Сузунский</w:t>
            </w:r>
            <w:proofErr w:type="spellEnd"/>
            <w:r w:rsidRPr="00D23835">
              <w:rPr>
                <w:rFonts w:ascii="Times New Roman" w:hAnsi="Times New Roman" w:cs="Times New Roman"/>
              </w:rPr>
              <w:t xml:space="preserve"> район, </w:t>
            </w:r>
            <w:proofErr w:type="spellStart"/>
            <w:r w:rsidRPr="00D23835">
              <w:rPr>
                <w:rFonts w:ascii="Times New Roman" w:hAnsi="Times New Roman" w:cs="Times New Roman"/>
              </w:rPr>
              <w:t>р.п</w:t>
            </w:r>
            <w:proofErr w:type="spellEnd"/>
            <w:r w:rsidRPr="00D23835">
              <w:rPr>
                <w:rFonts w:ascii="Times New Roman" w:hAnsi="Times New Roman" w:cs="Times New Roman"/>
              </w:rPr>
              <w:t xml:space="preserve">. Сузун, ул. </w:t>
            </w:r>
            <w:proofErr w:type="gramStart"/>
            <w:r w:rsidRPr="00D23835">
              <w:rPr>
                <w:rFonts w:ascii="Times New Roman" w:hAnsi="Times New Roman" w:cs="Times New Roman"/>
              </w:rPr>
              <w:t>Молодежная</w:t>
            </w:r>
            <w:proofErr w:type="gramEnd"/>
            <w:r w:rsidRPr="00D23835">
              <w:rPr>
                <w:rFonts w:ascii="Times New Roman" w:hAnsi="Times New Roman" w:cs="Times New Roman"/>
              </w:rPr>
              <w:t>, 5«а». Малая ванна»</w:t>
            </w:r>
          </w:p>
        </w:tc>
        <w:tc>
          <w:tcPr>
            <w:tcW w:w="1156" w:type="dxa"/>
            <w:tcBorders>
              <w:top w:val="single" w:sz="4" w:space="0" w:color="auto"/>
              <w:left w:val="single" w:sz="4" w:space="0" w:color="auto"/>
              <w:bottom w:val="single" w:sz="4" w:space="0" w:color="auto"/>
              <w:right w:val="single" w:sz="4" w:space="0" w:color="auto"/>
            </w:tcBorders>
            <w:shd w:val="clear" w:color="auto" w:fill="auto"/>
          </w:tcPr>
          <w:p w:rsidR="00352CE1" w:rsidRPr="00D23835" w:rsidRDefault="00352CE1" w:rsidP="00D23835">
            <w:pPr>
              <w:jc w:val="both"/>
              <w:rPr>
                <w:rFonts w:ascii="Times New Roman" w:hAnsi="Times New Roman" w:cs="Times New Roman"/>
              </w:rPr>
            </w:pPr>
          </w:p>
          <w:p w:rsidR="00352CE1" w:rsidRPr="00D23835" w:rsidRDefault="00352CE1" w:rsidP="00D23835">
            <w:pPr>
              <w:jc w:val="both"/>
              <w:rPr>
                <w:rFonts w:ascii="Times New Roman" w:hAnsi="Times New Roman" w:cs="Times New Roman"/>
              </w:rPr>
            </w:pPr>
          </w:p>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18 784,22</w:t>
            </w:r>
          </w:p>
        </w:tc>
        <w:tc>
          <w:tcPr>
            <w:tcW w:w="3392" w:type="dxa"/>
            <w:tcBorders>
              <w:top w:val="single" w:sz="4" w:space="0" w:color="auto"/>
              <w:left w:val="single" w:sz="4" w:space="0" w:color="auto"/>
              <w:bottom w:val="single" w:sz="4" w:space="0" w:color="auto"/>
              <w:right w:val="single" w:sz="4" w:space="0" w:color="auto"/>
            </w:tcBorders>
            <w:shd w:val="clear" w:color="auto" w:fill="auto"/>
          </w:tcPr>
          <w:p w:rsidR="00352CE1" w:rsidRPr="00D23835" w:rsidRDefault="00352CE1" w:rsidP="00D23835">
            <w:pPr>
              <w:jc w:val="both"/>
              <w:rPr>
                <w:rFonts w:ascii="Times New Roman" w:hAnsi="Times New Roman" w:cs="Times New Roman"/>
              </w:rPr>
            </w:pPr>
          </w:p>
          <w:p w:rsidR="00352CE1" w:rsidRPr="00D23835" w:rsidRDefault="00352CE1" w:rsidP="00D23835">
            <w:pPr>
              <w:jc w:val="both"/>
              <w:rPr>
                <w:rFonts w:ascii="Times New Roman" w:hAnsi="Times New Roman" w:cs="Times New Roman"/>
              </w:rPr>
            </w:pPr>
          </w:p>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25.12.2013г.</w:t>
            </w:r>
          </w:p>
        </w:tc>
      </w:tr>
      <w:tr w:rsidR="00352CE1" w:rsidRPr="00D23835" w:rsidTr="00CC494F">
        <w:tc>
          <w:tcPr>
            <w:tcW w:w="5670" w:type="dxa"/>
            <w:gridSpan w:val="2"/>
            <w:tcBorders>
              <w:top w:val="nil"/>
              <w:left w:val="nil"/>
              <w:bottom w:val="nil"/>
              <w:right w:val="nil"/>
            </w:tcBorders>
            <w:shd w:val="clear" w:color="auto" w:fill="auto"/>
          </w:tcPr>
          <w:p w:rsidR="00352CE1" w:rsidRPr="00D23835" w:rsidRDefault="00352CE1" w:rsidP="00D23835">
            <w:pPr>
              <w:jc w:val="both"/>
              <w:rPr>
                <w:rFonts w:ascii="Times New Roman" w:hAnsi="Times New Roman" w:cs="Times New Roman"/>
              </w:rPr>
            </w:pPr>
          </w:p>
        </w:tc>
        <w:tc>
          <w:tcPr>
            <w:tcW w:w="8640" w:type="dxa"/>
            <w:gridSpan w:val="2"/>
            <w:tcBorders>
              <w:top w:val="nil"/>
              <w:left w:val="nil"/>
              <w:bottom w:val="nil"/>
              <w:right w:val="nil"/>
            </w:tcBorders>
            <w:shd w:val="clear" w:color="auto" w:fill="auto"/>
          </w:tcPr>
          <w:p w:rsidR="00352CE1" w:rsidRPr="00D23835" w:rsidRDefault="00352CE1" w:rsidP="00D23835">
            <w:pPr>
              <w:jc w:val="both"/>
              <w:rPr>
                <w:rFonts w:ascii="Times New Roman" w:hAnsi="Times New Roman" w:cs="Times New Roman"/>
              </w:rPr>
            </w:pPr>
          </w:p>
        </w:tc>
      </w:tr>
      <w:tr w:rsidR="00352CE1" w:rsidRPr="00D23835" w:rsidTr="00CC494F">
        <w:tc>
          <w:tcPr>
            <w:tcW w:w="5670" w:type="dxa"/>
            <w:gridSpan w:val="2"/>
            <w:tcBorders>
              <w:top w:val="nil"/>
              <w:left w:val="nil"/>
              <w:bottom w:val="nil"/>
              <w:right w:val="nil"/>
            </w:tcBorders>
            <w:shd w:val="clear" w:color="auto" w:fill="auto"/>
          </w:tcPr>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Заказчик:</w:t>
            </w:r>
          </w:p>
          <w:p w:rsidR="00352CE1" w:rsidRPr="00D23835" w:rsidRDefault="00352CE1" w:rsidP="00D23835">
            <w:pPr>
              <w:jc w:val="both"/>
              <w:rPr>
                <w:rFonts w:ascii="Times New Roman" w:hAnsi="Times New Roman" w:cs="Times New Roman"/>
              </w:rPr>
            </w:pPr>
          </w:p>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_________________ В.В. Васильев</w:t>
            </w:r>
          </w:p>
          <w:p w:rsidR="00352CE1" w:rsidRPr="00D23835" w:rsidRDefault="00352CE1" w:rsidP="00D23835">
            <w:pPr>
              <w:jc w:val="both"/>
              <w:rPr>
                <w:rFonts w:ascii="Times New Roman" w:hAnsi="Times New Roman" w:cs="Times New Roman"/>
              </w:rPr>
            </w:pPr>
            <w:proofErr w:type="spellStart"/>
            <w:r w:rsidRPr="00D23835">
              <w:rPr>
                <w:rFonts w:ascii="Times New Roman" w:hAnsi="Times New Roman" w:cs="Times New Roman"/>
              </w:rPr>
              <w:t>м.п</w:t>
            </w:r>
            <w:proofErr w:type="spellEnd"/>
            <w:r w:rsidRPr="00D23835">
              <w:rPr>
                <w:rFonts w:ascii="Times New Roman" w:hAnsi="Times New Roman" w:cs="Times New Roman"/>
              </w:rPr>
              <w:t>.</w:t>
            </w:r>
          </w:p>
        </w:tc>
        <w:tc>
          <w:tcPr>
            <w:tcW w:w="8640" w:type="dxa"/>
            <w:gridSpan w:val="2"/>
            <w:tcBorders>
              <w:top w:val="nil"/>
              <w:left w:val="nil"/>
              <w:bottom w:val="nil"/>
              <w:right w:val="nil"/>
            </w:tcBorders>
            <w:shd w:val="clear" w:color="auto" w:fill="auto"/>
          </w:tcPr>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Подрядчик:</w:t>
            </w:r>
          </w:p>
          <w:p w:rsidR="00352CE1" w:rsidRPr="00D23835" w:rsidRDefault="00352CE1" w:rsidP="00D23835">
            <w:pPr>
              <w:jc w:val="both"/>
              <w:rPr>
                <w:rFonts w:ascii="Times New Roman" w:hAnsi="Times New Roman" w:cs="Times New Roman"/>
              </w:rPr>
            </w:pPr>
          </w:p>
          <w:p w:rsidR="00352CE1" w:rsidRPr="00D23835" w:rsidRDefault="00352CE1" w:rsidP="00D23835">
            <w:pPr>
              <w:jc w:val="both"/>
              <w:rPr>
                <w:rFonts w:ascii="Times New Roman" w:hAnsi="Times New Roman" w:cs="Times New Roman"/>
              </w:rPr>
            </w:pPr>
            <w:r w:rsidRPr="00D23835">
              <w:rPr>
                <w:rFonts w:ascii="Times New Roman" w:hAnsi="Times New Roman" w:cs="Times New Roman"/>
              </w:rPr>
              <w:t xml:space="preserve">____________________  Н.Л. </w:t>
            </w:r>
            <w:proofErr w:type="spellStart"/>
            <w:r w:rsidRPr="00D23835">
              <w:rPr>
                <w:rFonts w:ascii="Times New Roman" w:hAnsi="Times New Roman" w:cs="Times New Roman"/>
              </w:rPr>
              <w:t>Нешумаев</w:t>
            </w:r>
            <w:proofErr w:type="spellEnd"/>
          </w:p>
          <w:p w:rsidR="00352CE1" w:rsidRPr="00D23835" w:rsidRDefault="00352CE1" w:rsidP="00D23835">
            <w:pPr>
              <w:jc w:val="both"/>
              <w:rPr>
                <w:rFonts w:ascii="Times New Roman" w:hAnsi="Times New Roman" w:cs="Times New Roman"/>
              </w:rPr>
            </w:pPr>
            <w:proofErr w:type="spellStart"/>
            <w:r w:rsidRPr="00D23835">
              <w:rPr>
                <w:rFonts w:ascii="Times New Roman" w:hAnsi="Times New Roman" w:cs="Times New Roman"/>
              </w:rPr>
              <w:t>м.п</w:t>
            </w:r>
            <w:proofErr w:type="spellEnd"/>
            <w:r w:rsidRPr="00D23835">
              <w:rPr>
                <w:rFonts w:ascii="Times New Roman" w:hAnsi="Times New Roman" w:cs="Times New Roman"/>
              </w:rPr>
              <w:t>.</w:t>
            </w:r>
          </w:p>
        </w:tc>
      </w:tr>
    </w:tbl>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976674" w:rsidRDefault="00976674" w:rsidP="00352CE1"/>
    <w:p w:rsidR="00352CE1" w:rsidRPr="00976674" w:rsidRDefault="00352CE1" w:rsidP="00976674">
      <w:pPr>
        <w:spacing w:after="0" w:line="240" w:lineRule="auto"/>
        <w:jc w:val="right"/>
        <w:rPr>
          <w:rFonts w:ascii="Times New Roman" w:hAnsi="Times New Roman" w:cs="Times New Roman"/>
        </w:rPr>
      </w:pPr>
      <w:r w:rsidRPr="00976674">
        <w:rPr>
          <w:rFonts w:ascii="Times New Roman" w:hAnsi="Times New Roman" w:cs="Times New Roman"/>
        </w:rPr>
        <w:lastRenderedPageBreak/>
        <w:t>Приложение к Приложению № 2</w:t>
      </w:r>
    </w:p>
    <w:p w:rsidR="00352CE1" w:rsidRPr="00976674" w:rsidRDefault="00352CE1" w:rsidP="00976674">
      <w:pPr>
        <w:spacing w:after="0" w:line="240" w:lineRule="auto"/>
        <w:jc w:val="right"/>
        <w:rPr>
          <w:rFonts w:ascii="Times New Roman" w:hAnsi="Times New Roman" w:cs="Times New Roman"/>
        </w:rPr>
      </w:pPr>
      <w:r w:rsidRPr="00976674">
        <w:rPr>
          <w:rFonts w:ascii="Times New Roman" w:hAnsi="Times New Roman" w:cs="Times New Roman"/>
        </w:rPr>
        <w:t>№ 2013.79875  от «_05_» июня 2013 г.</w:t>
      </w:r>
    </w:p>
    <w:p w:rsidR="00352CE1" w:rsidRPr="00352CE1" w:rsidRDefault="00352CE1" w:rsidP="00352CE1"/>
    <w:p w:rsidR="00352CE1" w:rsidRPr="00352CE1" w:rsidRDefault="00352CE1" w:rsidP="00352CE1"/>
    <w:p w:rsidR="00352CE1" w:rsidRPr="00642406" w:rsidRDefault="00352CE1" w:rsidP="00976674">
      <w:pPr>
        <w:spacing w:after="0"/>
        <w:jc w:val="center"/>
        <w:rPr>
          <w:rFonts w:ascii="Times New Roman" w:hAnsi="Times New Roman" w:cs="Times New Roman"/>
          <w:b/>
        </w:rPr>
      </w:pPr>
      <w:r w:rsidRPr="00642406">
        <w:rPr>
          <w:rFonts w:ascii="Times New Roman" w:hAnsi="Times New Roman" w:cs="Times New Roman"/>
          <w:b/>
        </w:rPr>
        <w:t>ГРАФИК</w:t>
      </w:r>
    </w:p>
    <w:p w:rsidR="00352CE1" w:rsidRPr="00642406" w:rsidRDefault="00352CE1" w:rsidP="00976674">
      <w:pPr>
        <w:spacing w:after="0"/>
        <w:jc w:val="center"/>
        <w:rPr>
          <w:rFonts w:ascii="Times New Roman" w:hAnsi="Times New Roman" w:cs="Times New Roman"/>
          <w:b/>
        </w:rPr>
      </w:pPr>
      <w:r w:rsidRPr="00642406">
        <w:rPr>
          <w:rFonts w:ascii="Times New Roman" w:hAnsi="Times New Roman" w:cs="Times New Roman"/>
          <w:b/>
        </w:rPr>
        <w:t>выполнения работ</w:t>
      </w:r>
    </w:p>
    <w:p w:rsidR="00352CE1" w:rsidRPr="00642406" w:rsidRDefault="00352CE1" w:rsidP="00922F3F">
      <w:pPr>
        <w:jc w:val="right"/>
        <w:rPr>
          <w:rFonts w:ascii="Times New Roman" w:hAnsi="Times New Roman" w:cs="Times New Roman"/>
        </w:rPr>
      </w:pPr>
      <w:r w:rsidRPr="00642406">
        <w:rPr>
          <w:rFonts w:ascii="Times New Roman" w:hAnsi="Times New Roman" w:cs="Times New Roman"/>
        </w:rPr>
        <w:t>(тыс. руб.)</w:t>
      </w:r>
    </w:p>
    <w:tbl>
      <w:tblPr>
        <w:tblW w:w="1077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270"/>
        <w:gridCol w:w="852"/>
        <w:gridCol w:w="992"/>
        <w:gridCol w:w="850"/>
        <w:gridCol w:w="993"/>
        <w:gridCol w:w="992"/>
        <w:gridCol w:w="992"/>
        <w:gridCol w:w="992"/>
        <w:gridCol w:w="1272"/>
      </w:tblGrid>
      <w:tr w:rsidR="00352CE1" w:rsidRPr="00642406" w:rsidTr="00CD7125">
        <w:trPr>
          <w:trHeight w:val="105"/>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w:t>
            </w:r>
          </w:p>
          <w:p w:rsidR="00352CE1" w:rsidRPr="00642406" w:rsidRDefault="00352CE1" w:rsidP="00352CE1">
            <w:pPr>
              <w:rPr>
                <w:rFonts w:ascii="Times New Roman" w:hAnsi="Times New Roman" w:cs="Times New Roman"/>
              </w:rPr>
            </w:pPr>
            <w:proofErr w:type="gramStart"/>
            <w:r w:rsidRPr="00642406">
              <w:rPr>
                <w:rFonts w:ascii="Times New Roman" w:hAnsi="Times New Roman" w:cs="Times New Roman"/>
              </w:rPr>
              <w:t>п</w:t>
            </w:r>
            <w:proofErr w:type="gramEnd"/>
            <w:r w:rsidRPr="00642406">
              <w:rPr>
                <w:rFonts w:ascii="Times New Roman" w:hAnsi="Times New Roman" w:cs="Times New Roman"/>
              </w:rPr>
              <w:t>/п</w:t>
            </w:r>
          </w:p>
        </w:tc>
        <w:tc>
          <w:tcPr>
            <w:tcW w:w="227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52CE1" w:rsidRPr="00642406" w:rsidRDefault="00352CE1" w:rsidP="00352CE1">
            <w:pPr>
              <w:rPr>
                <w:rFonts w:ascii="Times New Roman" w:hAnsi="Times New Roman" w:cs="Times New Roman"/>
              </w:rPr>
            </w:pPr>
          </w:p>
          <w:p w:rsidR="00352CE1" w:rsidRPr="00642406" w:rsidRDefault="00352CE1" w:rsidP="00352CE1">
            <w:pPr>
              <w:rPr>
                <w:rFonts w:ascii="Times New Roman" w:hAnsi="Times New Roman" w:cs="Times New Roman"/>
              </w:rPr>
            </w:pPr>
          </w:p>
          <w:p w:rsidR="00352CE1" w:rsidRPr="00642406" w:rsidRDefault="00352CE1" w:rsidP="00352CE1">
            <w:pPr>
              <w:rPr>
                <w:rFonts w:ascii="Times New Roman" w:hAnsi="Times New Roman" w:cs="Times New Roman"/>
              </w:rPr>
            </w:pPr>
            <w:r w:rsidRPr="00642406">
              <w:rPr>
                <w:rFonts w:ascii="Times New Roman" w:hAnsi="Times New Roman" w:cs="Times New Roman"/>
              </w:rPr>
              <w:t>Наименование работ</w:t>
            </w:r>
          </w:p>
        </w:tc>
        <w:tc>
          <w:tcPr>
            <w:tcW w:w="7935"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 xml:space="preserve">Объем работ в стоимостном выражении </w:t>
            </w:r>
            <w:r w:rsidRPr="00642406">
              <w:rPr>
                <w:rFonts w:ascii="Times New Roman" w:hAnsi="Times New Roman" w:cs="Times New Roman"/>
              </w:rPr>
              <w:footnoteReference w:id="2"/>
            </w:r>
          </w:p>
        </w:tc>
      </w:tr>
      <w:tr w:rsidR="00352CE1" w:rsidRPr="00642406" w:rsidTr="00CD7125">
        <w:trPr>
          <w:trHeight w:val="105"/>
        </w:trPr>
        <w:tc>
          <w:tcPr>
            <w:tcW w:w="56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227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7935"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2013 год</w:t>
            </w:r>
          </w:p>
        </w:tc>
      </w:tr>
      <w:tr w:rsidR="00352CE1" w:rsidRPr="00642406" w:rsidTr="00CD7125">
        <w:trPr>
          <w:trHeight w:val="210"/>
        </w:trPr>
        <w:tc>
          <w:tcPr>
            <w:tcW w:w="56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227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июнь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июль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август</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сентябрь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октябрь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ноябрь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декабрь</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Итого в 2013 г.</w:t>
            </w:r>
          </w:p>
        </w:tc>
      </w:tr>
      <w:tr w:rsidR="00352CE1" w:rsidRPr="00642406" w:rsidTr="00CD7125">
        <w:trPr>
          <w:trHeight w:val="21"/>
        </w:trPr>
        <w:tc>
          <w:tcPr>
            <w:tcW w:w="568" w:type="dxa"/>
            <w:tcBorders>
              <w:top w:val="single" w:sz="4" w:space="0" w:color="auto"/>
              <w:left w:val="single" w:sz="4" w:space="0" w:color="auto"/>
              <w:bottom w:val="single" w:sz="4" w:space="0" w:color="auto"/>
              <w:right w:val="single" w:sz="4" w:space="0" w:color="auto"/>
            </w:tcBorders>
            <w:shd w:val="clear" w:color="auto" w:fill="auto"/>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1</w:t>
            </w:r>
          </w:p>
        </w:tc>
        <w:tc>
          <w:tcPr>
            <w:tcW w:w="2270" w:type="dxa"/>
            <w:tcBorders>
              <w:top w:val="single" w:sz="4" w:space="0" w:color="auto"/>
              <w:left w:val="single" w:sz="4" w:space="0" w:color="auto"/>
              <w:bottom w:val="single" w:sz="4" w:space="0" w:color="auto"/>
              <w:right w:val="single" w:sz="4" w:space="0" w:color="auto"/>
            </w:tcBorders>
            <w:shd w:val="clear" w:color="auto" w:fill="auto"/>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Подготовительные и общестроительные работы</w:t>
            </w:r>
          </w:p>
        </w:tc>
        <w:tc>
          <w:tcPr>
            <w:tcW w:w="85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300,00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2000,00</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2000,00</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4000,00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4000,00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4000,00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2484,22</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18 784,22</w:t>
            </w:r>
          </w:p>
        </w:tc>
      </w:tr>
      <w:tr w:rsidR="00352CE1" w:rsidRPr="00642406" w:rsidTr="00CD7125">
        <w:trPr>
          <w:trHeight w:val="21"/>
        </w:trPr>
        <w:tc>
          <w:tcPr>
            <w:tcW w:w="568" w:type="dxa"/>
            <w:tcBorders>
              <w:top w:val="single" w:sz="4" w:space="0" w:color="auto"/>
              <w:left w:val="single" w:sz="4" w:space="0" w:color="auto"/>
              <w:bottom w:val="single" w:sz="4" w:space="0" w:color="auto"/>
              <w:right w:val="single" w:sz="4" w:space="0" w:color="auto"/>
            </w:tcBorders>
            <w:shd w:val="clear" w:color="auto" w:fill="auto"/>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2</w:t>
            </w:r>
          </w:p>
        </w:tc>
        <w:tc>
          <w:tcPr>
            <w:tcW w:w="2270" w:type="dxa"/>
            <w:tcBorders>
              <w:top w:val="single" w:sz="4" w:space="0" w:color="auto"/>
              <w:left w:val="single" w:sz="4" w:space="0" w:color="auto"/>
              <w:bottom w:val="single" w:sz="4" w:space="0" w:color="auto"/>
              <w:right w:val="single" w:sz="4" w:space="0" w:color="auto"/>
            </w:tcBorders>
            <w:shd w:val="clear" w:color="auto" w:fill="auto"/>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 xml:space="preserve">Монтаж внутренних инженерных систем и системы оборотного водоснабжения </w:t>
            </w:r>
          </w:p>
        </w:tc>
        <w:tc>
          <w:tcPr>
            <w:tcW w:w="85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127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r>
      <w:tr w:rsidR="00352CE1" w:rsidRPr="00642406" w:rsidTr="00CD7125">
        <w:trPr>
          <w:trHeight w:val="21"/>
        </w:trPr>
        <w:tc>
          <w:tcPr>
            <w:tcW w:w="568" w:type="dxa"/>
            <w:tcBorders>
              <w:top w:val="single" w:sz="4" w:space="0" w:color="auto"/>
              <w:left w:val="single" w:sz="4" w:space="0" w:color="auto"/>
              <w:bottom w:val="single" w:sz="4" w:space="0" w:color="auto"/>
              <w:right w:val="single" w:sz="4" w:space="0" w:color="auto"/>
            </w:tcBorders>
            <w:shd w:val="clear" w:color="auto" w:fill="auto"/>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3</w:t>
            </w:r>
          </w:p>
        </w:tc>
        <w:tc>
          <w:tcPr>
            <w:tcW w:w="2270" w:type="dxa"/>
            <w:tcBorders>
              <w:top w:val="single" w:sz="4" w:space="0" w:color="auto"/>
              <w:left w:val="single" w:sz="4" w:space="0" w:color="auto"/>
              <w:bottom w:val="single" w:sz="4" w:space="0" w:color="auto"/>
              <w:right w:val="single" w:sz="4" w:space="0" w:color="auto"/>
            </w:tcBorders>
            <w:shd w:val="clear" w:color="auto" w:fill="auto"/>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Автоматизация и пуско-наладочные работы</w:t>
            </w:r>
          </w:p>
        </w:tc>
        <w:tc>
          <w:tcPr>
            <w:tcW w:w="85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c>
          <w:tcPr>
            <w:tcW w:w="127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52CE1" w:rsidRPr="00642406" w:rsidRDefault="00352CE1" w:rsidP="00352CE1">
            <w:pPr>
              <w:rPr>
                <w:rFonts w:ascii="Times New Roman" w:hAnsi="Times New Roman" w:cs="Times New Roman"/>
              </w:rPr>
            </w:pPr>
          </w:p>
        </w:tc>
      </w:tr>
      <w:tr w:rsidR="00352CE1" w:rsidRPr="00642406" w:rsidTr="00CD7125">
        <w:trPr>
          <w:trHeight w:val="21"/>
        </w:trPr>
        <w:tc>
          <w:tcPr>
            <w:tcW w:w="568" w:type="dxa"/>
            <w:tcBorders>
              <w:top w:val="single" w:sz="4" w:space="0" w:color="auto"/>
              <w:left w:val="single" w:sz="4" w:space="0" w:color="auto"/>
              <w:bottom w:val="single" w:sz="4" w:space="0" w:color="auto"/>
              <w:right w:val="single" w:sz="4" w:space="0" w:color="auto"/>
            </w:tcBorders>
            <w:shd w:val="clear" w:color="auto" w:fill="auto"/>
          </w:tcPr>
          <w:p w:rsidR="00352CE1" w:rsidRPr="00642406" w:rsidRDefault="00352CE1" w:rsidP="00352CE1">
            <w:pPr>
              <w:rPr>
                <w:rFonts w:ascii="Times New Roman" w:hAnsi="Times New Roman" w:cs="Times New Roman"/>
              </w:rPr>
            </w:pPr>
          </w:p>
        </w:tc>
        <w:tc>
          <w:tcPr>
            <w:tcW w:w="2270" w:type="dxa"/>
            <w:tcBorders>
              <w:top w:val="single" w:sz="4" w:space="0" w:color="auto"/>
              <w:left w:val="single" w:sz="4" w:space="0" w:color="auto"/>
              <w:bottom w:val="single" w:sz="4" w:space="0" w:color="auto"/>
              <w:right w:val="single" w:sz="4" w:space="0" w:color="auto"/>
            </w:tcBorders>
            <w:shd w:val="clear" w:color="auto" w:fill="auto"/>
            <w:hideMark/>
          </w:tcPr>
          <w:p w:rsidR="00352CE1" w:rsidRPr="00642406" w:rsidRDefault="00352CE1" w:rsidP="00352CE1">
            <w:pPr>
              <w:rPr>
                <w:rFonts w:ascii="Times New Roman" w:hAnsi="Times New Roman" w:cs="Times New Roman"/>
              </w:rPr>
            </w:pPr>
            <w:r w:rsidRPr="00642406">
              <w:rPr>
                <w:rFonts w:ascii="Times New Roman" w:hAnsi="Times New Roman" w:cs="Times New Roman"/>
              </w:rPr>
              <w:t>ИТОГО:</w:t>
            </w:r>
          </w:p>
        </w:tc>
        <w:tc>
          <w:tcPr>
            <w:tcW w:w="852" w:type="dxa"/>
            <w:tcBorders>
              <w:top w:val="single" w:sz="4" w:space="0" w:color="auto"/>
              <w:left w:val="single" w:sz="4" w:space="0" w:color="auto"/>
              <w:bottom w:val="single" w:sz="4" w:space="0" w:color="auto"/>
              <w:right w:val="nil"/>
            </w:tcBorders>
            <w:shd w:val="clear" w:color="auto" w:fill="auto"/>
          </w:tcPr>
          <w:p w:rsidR="00352CE1" w:rsidRPr="00642406" w:rsidRDefault="00352CE1" w:rsidP="00352CE1">
            <w:pPr>
              <w:rPr>
                <w:rFonts w:ascii="Times New Roman" w:hAnsi="Times New Roman" w:cs="Times New Roman"/>
              </w:rPr>
            </w:pPr>
          </w:p>
        </w:tc>
        <w:tc>
          <w:tcPr>
            <w:tcW w:w="992" w:type="dxa"/>
            <w:tcBorders>
              <w:top w:val="single" w:sz="4" w:space="0" w:color="auto"/>
              <w:left w:val="nil"/>
              <w:bottom w:val="single" w:sz="4" w:space="0" w:color="auto"/>
              <w:right w:val="nil"/>
            </w:tcBorders>
            <w:shd w:val="clear" w:color="auto" w:fill="auto"/>
          </w:tcPr>
          <w:p w:rsidR="00352CE1" w:rsidRPr="00642406" w:rsidRDefault="00352CE1" w:rsidP="00352CE1">
            <w:pPr>
              <w:rPr>
                <w:rFonts w:ascii="Times New Roman" w:hAnsi="Times New Roman" w:cs="Times New Roman"/>
              </w:rPr>
            </w:pPr>
          </w:p>
        </w:tc>
        <w:tc>
          <w:tcPr>
            <w:tcW w:w="850" w:type="dxa"/>
            <w:tcBorders>
              <w:top w:val="single" w:sz="4" w:space="0" w:color="auto"/>
              <w:left w:val="nil"/>
              <w:bottom w:val="single" w:sz="4" w:space="0" w:color="auto"/>
              <w:right w:val="nil"/>
            </w:tcBorders>
            <w:shd w:val="clear" w:color="auto" w:fill="auto"/>
          </w:tcPr>
          <w:p w:rsidR="00352CE1" w:rsidRPr="00642406" w:rsidRDefault="00352CE1" w:rsidP="00352CE1">
            <w:pPr>
              <w:rPr>
                <w:rFonts w:ascii="Times New Roman" w:hAnsi="Times New Roman" w:cs="Times New Roman"/>
              </w:rPr>
            </w:pPr>
          </w:p>
        </w:tc>
        <w:tc>
          <w:tcPr>
            <w:tcW w:w="993" w:type="dxa"/>
            <w:tcBorders>
              <w:top w:val="single" w:sz="4" w:space="0" w:color="auto"/>
              <w:left w:val="nil"/>
              <w:bottom w:val="single" w:sz="4" w:space="0" w:color="auto"/>
              <w:right w:val="nil"/>
            </w:tcBorders>
            <w:shd w:val="clear" w:color="auto" w:fill="auto"/>
          </w:tcPr>
          <w:p w:rsidR="00352CE1" w:rsidRPr="00642406" w:rsidRDefault="00352CE1" w:rsidP="00352CE1">
            <w:pPr>
              <w:rPr>
                <w:rFonts w:ascii="Times New Roman" w:hAnsi="Times New Roman" w:cs="Times New Roman"/>
              </w:rPr>
            </w:pPr>
          </w:p>
        </w:tc>
        <w:tc>
          <w:tcPr>
            <w:tcW w:w="992" w:type="dxa"/>
            <w:tcBorders>
              <w:top w:val="single" w:sz="4" w:space="0" w:color="auto"/>
              <w:left w:val="nil"/>
              <w:bottom w:val="single" w:sz="4" w:space="0" w:color="auto"/>
              <w:right w:val="nil"/>
            </w:tcBorders>
            <w:shd w:val="clear" w:color="auto" w:fill="auto"/>
          </w:tcPr>
          <w:p w:rsidR="00352CE1" w:rsidRPr="00642406" w:rsidRDefault="00352CE1" w:rsidP="00352CE1">
            <w:pPr>
              <w:rPr>
                <w:rFonts w:ascii="Times New Roman" w:hAnsi="Times New Roman" w:cs="Times New Roman"/>
              </w:rPr>
            </w:pPr>
          </w:p>
        </w:tc>
        <w:tc>
          <w:tcPr>
            <w:tcW w:w="992" w:type="dxa"/>
            <w:tcBorders>
              <w:top w:val="single" w:sz="4" w:space="0" w:color="auto"/>
              <w:left w:val="nil"/>
              <w:bottom w:val="single" w:sz="4" w:space="0" w:color="auto"/>
              <w:right w:val="nil"/>
            </w:tcBorders>
            <w:shd w:val="clear" w:color="auto" w:fill="auto"/>
          </w:tcPr>
          <w:p w:rsidR="00352CE1" w:rsidRPr="00642406" w:rsidRDefault="00352CE1" w:rsidP="00352CE1">
            <w:pPr>
              <w:rPr>
                <w:rFonts w:ascii="Times New Roman" w:hAnsi="Times New Roman" w:cs="Times New Roman"/>
              </w:rPr>
            </w:pPr>
          </w:p>
        </w:tc>
        <w:tc>
          <w:tcPr>
            <w:tcW w:w="2264" w:type="dxa"/>
            <w:gridSpan w:val="2"/>
            <w:tcBorders>
              <w:top w:val="single" w:sz="4" w:space="0" w:color="auto"/>
              <w:left w:val="nil"/>
              <w:bottom w:val="single" w:sz="4" w:space="0" w:color="auto"/>
              <w:right w:val="single" w:sz="4" w:space="0" w:color="auto"/>
            </w:tcBorders>
            <w:shd w:val="clear" w:color="auto" w:fill="auto"/>
          </w:tcPr>
          <w:p w:rsidR="00352CE1" w:rsidRPr="00642406" w:rsidRDefault="00352CE1" w:rsidP="00352CE1">
            <w:pPr>
              <w:rPr>
                <w:rFonts w:ascii="Times New Roman" w:hAnsi="Times New Roman" w:cs="Times New Roman"/>
              </w:rPr>
            </w:pPr>
            <w:r w:rsidRPr="00642406">
              <w:rPr>
                <w:rFonts w:ascii="Times New Roman" w:hAnsi="Times New Roman" w:cs="Times New Roman"/>
              </w:rPr>
              <w:t>18 784,22</w:t>
            </w:r>
          </w:p>
        </w:tc>
      </w:tr>
    </w:tbl>
    <w:p w:rsidR="00352CE1" w:rsidRPr="00642406" w:rsidRDefault="00352CE1" w:rsidP="00352CE1">
      <w:pPr>
        <w:rPr>
          <w:rFonts w:ascii="Times New Roman" w:hAnsi="Times New Roman" w:cs="Times New Roman"/>
        </w:rPr>
      </w:pPr>
    </w:p>
    <w:p w:rsidR="00352CE1" w:rsidRPr="00642406" w:rsidRDefault="00352CE1" w:rsidP="00352CE1">
      <w:pPr>
        <w:rPr>
          <w:rFonts w:ascii="Times New Roman" w:hAnsi="Times New Roman" w:cs="Times New Roman"/>
        </w:rPr>
      </w:pPr>
    </w:p>
    <w:tbl>
      <w:tblPr>
        <w:tblW w:w="14310"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gridCol w:w="8640"/>
      </w:tblGrid>
      <w:tr w:rsidR="00352CE1" w:rsidRPr="00642406" w:rsidTr="00CC494F">
        <w:tc>
          <w:tcPr>
            <w:tcW w:w="5670" w:type="dxa"/>
            <w:tcBorders>
              <w:top w:val="nil"/>
              <w:left w:val="nil"/>
              <w:bottom w:val="nil"/>
              <w:right w:val="nil"/>
            </w:tcBorders>
            <w:shd w:val="clear" w:color="auto" w:fill="auto"/>
          </w:tcPr>
          <w:p w:rsidR="00352CE1" w:rsidRPr="00642406" w:rsidRDefault="00352CE1" w:rsidP="00352CE1">
            <w:pPr>
              <w:rPr>
                <w:rFonts w:ascii="Times New Roman" w:hAnsi="Times New Roman" w:cs="Times New Roman"/>
              </w:rPr>
            </w:pPr>
            <w:r w:rsidRPr="00642406">
              <w:rPr>
                <w:rFonts w:ascii="Times New Roman" w:hAnsi="Times New Roman" w:cs="Times New Roman"/>
              </w:rPr>
              <w:t>Заказчик:</w:t>
            </w:r>
          </w:p>
          <w:p w:rsidR="00352CE1" w:rsidRPr="00642406" w:rsidRDefault="00352CE1" w:rsidP="00352CE1">
            <w:pPr>
              <w:rPr>
                <w:rFonts w:ascii="Times New Roman" w:hAnsi="Times New Roman" w:cs="Times New Roman"/>
              </w:rPr>
            </w:pPr>
          </w:p>
          <w:p w:rsidR="00352CE1" w:rsidRPr="00642406" w:rsidRDefault="00352CE1" w:rsidP="00352CE1">
            <w:pPr>
              <w:rPr>
                <w:rFonts w:ascii="Times New Roman" w:hAnsi="Times New Roman" w:cs="Times New Roman"/>
              </w:rPr>
            </w:pPr>
            <w:r w:rsidRPr="00642406">
              <w:rPr>
                <w:rFonts w:ascii="Times New Roman" w:hAnsi="Times New Roman" w:cs="Times New Roman"/>
              </w:rPr>
              <w:t>_________________ В.В. Васильев</w:t>
            </w:r>
          </w:p>
          <w:p w:rsidR="00352CE1" w:rsidRPr="00642406" w:rsidRDefault="00352CE1" w:rsidP="00352CE1">
            <w:pPr>
              <w:rPr>
                <w:rFonts w:ascii="Times New Roman" w:hAnsi="Times New Roman" w:cs="Times New Roman"/>
              </w:rPr>
            </w:pPr>
            <w:proofErr w:type="spellStart"/>
            <w:r w:rsidRPr="00642406">
              <w:rPr>
                <w:rFonts w:ascii="Times New Roman" w:hAnsi="Times New Roman" w:cs="Times New Roman"/>
              </w:rPr>
              <w:t>м.п</w:t>
            </w:r>
            <w:proofErr w:type="spellEnd"/>
            <w:r w:rsidRPr="00642406">
              <w:rPr>
                <w:rFonts w:ascii="Times New Roman" w:hAnsi="Times New Roman" w:cs="Times New Roman"/>
              </w:rPr>
              <w:t>.</w:t>
            </w:r>
          </w:p>
        </w:tc>
        <w:tc>
          <w:tcPr>
            <w:tcW w:w="8640" w:type="dxa"/>
            <w:tcBorders>
              <w:top w:val="nil"/>
              <w:left w:val="nil"/>
              <w:bottom w:val="nil"/>
              <w:right w:val="nil"/>
            </w:tcBorders>
            <w:shd w:val="clear" w:color="auto" w:fill="auto"/>
          </w:tcPr>
          <w:p w:rsidR="00352CE1" w:rsidRPr="00642406" w:rsidRDefault="00352CE1" w:rsidP="00352CE1">
            <w:pPr>
              <w:rPr>
                <w:rFonts w:ascii="Times New Roman" w:hAnsi="Times New Roman" w:cs="Times New Roman"/>
              </w:rPr>
            </w:pPr>
            <w:r w:rsidRPr="00642406">
              <w:rPr>
                <w:rFonts w:ascii="Times New Roman" w:hAnsi="Times New Roman" w:cs="Times New Roman"/>
              </w:rPr>
              <w:t>Подрядчик:</w:t>
            </w:r>
          </w:p>
          <w:p w:rsidR="00352CE1" w:rsidRPr="00642406" w:rsidRDefault="00352CE1" w:rsidP="00352CE1">
            <w:pPr>
              <w:rPr>
                <w:rFonts w:ascii="Times New Roman" w:hAnsi="Times New Roman" w:cs="Times New Roman"/>
              </w:rPr>
            </w:pPr>
          </w:p>
          <w:p w:rsidR="00352CE1" w:rsidRPr="00642406" w:rsidRDefault="00352CE1" w:rsidP="00352CE1">
            <w:pPr>
              <w:rPr>
                <w:rFonts w:ascii="Times New Roman" w:hAnsi="Times New Roman" w:cs="Times New Roman"/>
              </w:rPr>
            </w:pPr>
            <w:r w:rsidRPr="00642406">
              <w:rPr>
                <w:rFonts w:ascii="Times New Roman" w:hAnsi="Times New Roman" w:cs="Times New Roman"/>
              </w:rPr>
              <w:t xml:space="preserve">____________________  Н.Л. </w:t>
            </w:r>
            <w:proofErr w:type="spellStart"/>
            <w:r w:rsidRPr="00642406">
              <w:rPr>
                <w:rFonts w:ascii="Times New Roman" w:hAnsi="Times New Roman" w:cs="Times New Roman"/>
              </w:rPr>
              <w:t>Нешумаев</w:t>
            </w:r>
            <w:proofErr w:type="spellEnd"/>
          </w:p>
          <w:p w:rsidR="00352CE1" w:rsidRPr="00642406" w:rsidRDefault="00352CE1" w:rsidP="00352CE1">
            <w:pPr>
              <w:rPr>
                <w:rFonts w:ascii="Times New Roman" w:hAnsi="Times New Roman" w:cs="Times New Roman"/>
              </w:rPr>
            </w:pPr>
            <w:proofErr w:type="spellStart"/>
            <w:r w:rsidRPr="00642406">
              <w:rPr>
                <w:rFonts w:ascii="Times New Roman" w:hAnsi="Times New Roman" w:cs="Times New Roman"/>
              </w:rPr>
              <w:t>м.п</w:t>
            </w:r>
            <w:proofErr w:type="spellEnd"/>
            <w:r w:rsidRPr="00642406">
              <w:rPr>
                <w:rFonts w:ascii="Times New Roman" w:hAnsi="Times New Roman" w:cs="Times New Roman"/>
              </w:rPr>
              <w:t>.</w:t>
            </w:r>
          </w:p>
        </w:tc>
      </w:tr>
    </w:tbl>
    <w:p w:rsidR="00352CE1" w:rsidRPr="00352CE1" w:rsidRDefault="00352CE1" w:rsidP="00352CE1">
      <w:pPr>
        <w:rPr>
          <w:highlight w:val="yellow"/>
        </w:rPr>
        <w:sectPr w:rsidR="00352CE1" w:rsidRPr="00352CE1" w:rsidSect="00CC494F">
          <w:pgSz w:w="11906" w:h="16838"/>
          <w:pgMar w:top="567" w:right="454" w:bottom="567" w:left="567" w:header="0" w:footer="284" w:gutter="0"/>
          <w:cols w:space="720"/>
          <w:docGrid w:linePitch="272"/>
        </w:sectPr>
      </w:pPr>
    </w:p>
    <w:p w:rsidR="00352CE1" w:rsidRPr="00791D2C" w:rsidRDefault="00352CE1" w:rsidP="00791D2C">
      <w:pPr>
        <w:spacing w:after="0"/>
        <w:jc w:val="right"/>
        <w:rPr>
          <w:rFonts w:ascii="Times New Roman" w:hAnsi="Times New Roman" w:cs="Times New Roman"/>
        </w:rPr>
      </w:pPr>
      <w:r w:rsidRPr="00791D2C">
        <w:rPr>
          <w:rFonts w:ascii="Times New Roman" w:hAnsi="Times New Roman" w:cs="Times New Roman"/>
        </w:rPr>
        <w:lastRenderedPageBreak/>
        <w:t>Приложение № 3</w:t>
      </w:r>
    </w:p>
    <w:p w:rsidR="00352CE1" w:rsidRPr="00791D2C" w:rsidRDefault="00352CE1" w:rsidP="00791D2C">
      <w:pPr>
        <w:spacing w:after="0"/>
        <w:jc w:val="right"/>
        <w:rPr>
          <w:rFonts w:ascii="Times New Roman" w:hAnsi="Times New Roman" w:cs="Times New Roman"/>
        </w:rPr>
      </w:pPr>
      <w:r w:rsidRPr="00791D2C">
        <w:rPr>
          <w:rFonts w:ascii="Times New Roman" w:hAnsi="Times New Roman" w:cs="Times New Roman"/>
        </w:rPr>
        <w:t>к Государственному контракту</w:t>
      </w:r>
    </w:p>
    <w:p w:rsidR="00352CE1" w:rsidRPr="00791D2C" w:rsidRDefault="00352CE1" w:rsidP="00791D2C">
      <w:pPr>
        <w:spacing w:after="0"/>
        <w:jc w:val="right"/>
        <w:rPr>
          <w:rFonts w:ascii="Times New Roman" w:hAnsi="Times New Roman" w:cs="Times New Roman"/>
        </w:rPr>
      </w:pPr>
      <w:r w:rsidRPr="00791D2C">
        <w:rPr>
          <w:rFonts w:ascii="Times New Roman" w:hAnsi="Times New Roman" w:cs="Times New Roman"/>
        </w:rPr>
        <w:t>№ 2013.79875  от «05» июня 2013 г.</w:t>
      </w:r>
    </w:p>
    <w:p w:rsidR="00352CE1" w:rsidRPr="00791D2C" w:rsidRDefault="00352CE1" w:rsidP="00791D2C">
      <w:pPr>
        <w:jc w:val="right"/>
        <w:rPr>
          <w:rFonts w:ascii="Times New Roman" w:hAnsi="Times New Roman" w:cs="Times New Roman"/>
        </w:rPr>
      </w:pPr>
    </w:p>
    <w:p w:rsidR="00352CE1" w:rsidRPr="00791D2C" w:rsidRDefault="00352CE1" w:rsidP="00791D2C">
      <w:pPr>
        <w:jc w:val="center"/>
        <w:rPr>
          <w:rFonts w:ascii="Times New Roman" w:hAnsi="Times New Roman" w:cs="Times New Roman"/>
          <w:b/>
        </w:rPr>
      </w:pPr>
      <w:r w:rsidRPr="00791D2C">
        <w:rPr>
          <w:rFonts w:ascii="Times New Roman" w:hAnsi="Times New Roman" w:cs="Times New Roman"/>
          <w:b/>
        </w:rPr>
        <w:t>Протокол согласования цены</w:t>
      </w:r>
    </w:p>
    <w:p w:rsidR="00352CE1" w:rsidRPr="00791D2C" w:rsidRDefault="00352CE1" w:rsidP="00352CE1">
      <w:pPr>
        <w:rPr>
          <w:rFonts w:ascii="Times New Roman" w:hAnsi="Times New Roman" w:cs="Times New Roman"/>
        </w:rPr>
      </w:pPr>
    </w:p>
    <w:p w:rsidR="00352CE1" w:rsidRPr="00791D2C" w:rsidRDefault="00352CE1" w:rsidP="00352CE1">
      <w:pPr>
        <w:rPr>
          <w:rFonts w:ascii="Times New Roman" w:hAnsi="Times New Roman" w:cs="Times New Roman"/>
        </w:rPr>
      </w:pPr>
      <w:r w:rsidRPr="00791D2C">
        <w:rPr>
          <w:rFonts w:ascii="Times New Roman" w:hAnsi="Times New Roman" w:cs="Times New Roman"/>
        </w:rPr>
        <w:t>Государственное казенное учреждение Новосибирской области «Управление капитального строительства» (сокращенное наименование - ГКУ НСО «УКС»), от имени Новосибирской области в целях обеспечения государственных нужд, именуемое в дальнейшем «Заказчик», в лице директора Васильева Виталия Владиславовича, действующего на основании Устава, с одной стороны, и</w:t>
      </w:r>
    </w:p>
    <w:p w:rsidR="00352CE1" w:rsidRPr="00791D2C" w:rsidRDefault="00352CE1" w:rsidP="00352CE1">
      <w:pPr>
        <w:rPr>
          <w:rFonts w:ascii="Times New Roman" w:hAnsi="Times New Roman" w:cs="Times New Roman"/>
        </w:rPr>
      </w:pPr>
      <w:r w:rsidRPr="00791D2C">
        <w:rPr>
          <w:rFonts w:ascii="Times New Roman" w:hAnsi="Times New Roman" w:cs="Times New Roman"/>
        </w:rPr>
        <w:t xml:space="preserve">Общество с ограниченной ответственностью «АРИН» (ООО «АРИН»), именуемое в дальнейшем «Подрядчик», в лице генерального директора </w:t>
      </w:r>
      <w:proofErr w:type="spellStart"/>
      <w:r w:rsidRPr="00791D2C">
        <w:rPr>
          <w:rFonts w:ascii="Times New Roman" w:hAnsi="Times New Roman" w:cs="Times New Roman"/>
        </w:rPr>
        <w:t>Нешумаева</w:t>
      </w:r>
      <w:proofErr w:type="spellEnd"/>
      <w:r w:rsidRPr="00791D2C">
        <w:rPr>
          <w:rFonts w:ascii="Times New Roman" w:hAnsi="Times New Roman" w:cs="Times New Roman"/>
        </w:rPr>
        <w:t xml:space="preserve"> Николая Львовича,  действующего на основании Устава, с другой стороны, именуемые в дальнейшем «Стороны»,   заключили настоящий протокол согласования цены:</w:t>
      </w:r>
    </w:p>
    <w:p w:rsidR="00352CE1" w:rsidRPr="00791D2C" w:rsidRDefault="00352CE1" w:rsidP="00352CE1">
      <w:pPr>
        <w:rPr>
          <w:rFonts w:ascii="Times New Roman" w:hAnsi="Times New Roman" w:cs="Times New Roman"/>
        </w:rPr>
      </w:pPr>
      <w:r w:rsidRPr="00791D2C">
        <w:rPr>
          <w:rFonts w:ascii="Times New Roman" w:hAnsi="Times New Roman" w:cs="Times New Roman"/>
        </w:rPr>
        <w:t>1. Начальная (максимальная) цена государственного контракта 18 784 220 (Восемнадцать миллионов семьсот восемьдесят четыре тысячи двести двадцать)  рублей 00 копеек, в том числе НДС 18% .</w:t>
      </w:r>
    </w:p>
    <w:p w:rsidR="00352CE1" w:rsidRPr="00791D2C" w:rsidRDefault="00352CE1" w:rsidP="00352CE1">
      <w:pPr>
        <w:rPr>
          <w:rFonts w:ascii="Times New Roman" w:hAnsi="Times New Roman" w:cs="Times New Roman"/>
        </w:rPr>
      </w:pPr>
      <w:r w:rsidRPr="00791D2C">
        <w:rPr>
          <w:rFonts w:ascii="Times New Roman" w:hAnsi="Times New Roman" w:cs="Times New Roman"/>
        </w:rPr>
        <w:t xml:space="preserve">2. Стоимость работ по государственному контракту согласно итогам открытого аукциона в электронной форме (Протокол № 0351200003813000032 от «23» мая 2013г.) составляет 18 784 220 (Восемнадцать миллионов семьсот восемьдесят четыре тысячи двести двадцать) рублей 00 копеек, в </w:t>
      </w:r>
      <w:proofErr w:type="spellStart"/>
      <w:r w:rsidRPr="00791D2C">
        <w:rPr>
          <w:rFonts w:ascii="Times New Roman" w:hAnsi="Times New Roman" w:cs="Times New Roman"/>
        </w:rPr>
        <w:t>т.ч</w:t>
      </w:r>
      <w:proofErr w:type="spellEnd"/>
      <w:r w:rsidRPr="00791D2C">
        <w:rPr>
          <w:rFonts w:ascii="Times New Roman" w:hAnsi="Times New Roman" w:cs="Times New Roman"/>
        </w:rPr>
        <w:t>. НДС 18%.</w:t>
      </w:r>
    </w:p>
    <w:p w:rsidR="00352CE1" w:rsidRPr="00791D2C" w:rsidRDefault="00352CE1" w:rsidP="00352CE1">
      <w:pPr>
        <w:rPr>
          <w:rFonts w:ascii="Times New Roman" w:hAnsi="Times New Roman" w:cs="Times New Roman"/>
        </w:rPr>
      </w:pPr>
      <w:r w:rsidRPr="00791D2C">
        <w:rPr>
          <w:rFonts w:ascii="Times New Roman" w:hAnsi="Times New Roman" w:cs="Times New Roman"/>
        </w:rPr>
        <w:t>3. Понижающий коэффициент составит:  18 784 220,00/18 784 220,00 =1</w:t>
      </w:r>
    </w:p>
    <w:p w:rsidR="00352CE1" w:rsidRPr="00791D2C" w:rsidRDefault="00352CE1" w:rsidP="00352CE1">
      <w:pPr>
        <w:rPr>
          <w:rFonts w:ascii="Times New Roman" w:hAnsi="Times New Roman" w:cs="Times New Roman"/>
        </w:rPr>
      </w:pPr>
    </w:p>
    <w:tbl>
      <w:tblPr>
        <w:tblW w:w="14310"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gridCol w:w="8640"/>
      </w:tblGrid>
      <w:tr w:rsidR="00352CE1" w:rsidRPr="00791D2C" w:rsidTr="00CC494F">
        <w:tc>
          <w:tcPr>
            <w:tcW w:w="5670" w:type="dxa"/>
            <w:tcBorders>
              <w:top w:val="nil"/>
              <w:left w:val="nil"/>
              <w:bottom w:val="nil"/>
              <w:right w:val="nil"/>
            </w:tcBorders>
            <w:shd w:val="clear" w:color="auto" w:fill="auto"/>
          </w:tcPr>
          <w:p w:rsidR="00352CE1" w:rsidRPr="00791D2C" w:rsidRDefault="00352CE1" w:rsidP="00352CE1">
            <w:pPr>
              <w:rPr>
                <w:rFonts w:ascii="Times New Roman" w:hAnsi="Times New Roman" w:cs="Times New Roman"/>
              </w:rPr>
            </w:pPr>
            <w:r w:rsidRPr="00791D2C">
              <w:rPr>
                <w:rFonts w:ascii="Times New Roman" w:hAnsi="Times New Roman" w:cs="Times New Roman"/>
              </w:rPr>
              <w:t>Заказчик:</w:t>
            </w:r>
          </w:p>
          <w:p w:rsidR="00352CE1" w:rsidRPr="00791D2C" w:rsidRDefault="00352CE1" w:rsidP="00352CE1">
            <w:pPr>
              <w:rPr>
                <w:rFonts w:ascii="Times New Roman" w:hAnsi="Times New Roman" w:cs="Times New Roman"/>
              </w:rPr>
            </w:pPr>
          </w:p>
          <w:p w:rsidR="00352CE1" w:rsidRPr="00791D2C" w:rsidRDefault="00352CE1" w:rsidP="00352CE1">
            <w:pPr>
              <w:rPr>
                <w:rFonts w:ascii="Times New Roman" w:hAnsi="Times New Roman" w:cs="Times New Roman"/>
              </w:rPr>
            </w:pPr>
            <w:r w:rsidRPr="00791D2C">
              <w:rPr>
                <w:rFonts w:ascii="Times New Roman" w:hAnsi="Times New Roman" w:cs="Times New Roman"/>
              </w:rPr>
              <w:t>_________________ В.В. Васильев</w:t>
            </w:r>
          </w:p>
          <w:p w:rsidR="00352CE1" w:rsidRPr="00791D2C" w:rsidRDefault="00352CE1" w:rsidP="00352CE1">
            <w:pPr>
              <w:rPr>
                <w:rFonts w:ascii="Times New Roman" w:hAnsi="Times New Roman" w:cs="Times New Roman"/>
              </w:rPr>
            </w:pPr>
            <w:proofErr w:type="spellStart"/>
            <w:r w:rsidRPr="00791D2C">
              <w:rPr>
                <w:rFonts w:ascii="Times New Roman" w:hAnsi="Times New Roman" w:cs="Times New Roman"/>
              </w:rPr>
              <w:t>м.п</w:t>
            </w:r>
            <w:proofErr w:type="spellEnd"/>
            <w:r w:rsidRPr="00791D2C">
              <w:rPr>
                <w:rFonts w:ascii="Times New Roman" w:hAnsi="Times New Roman" w:cs="Times New Roman"/>
              </w:rPr>
              <w:t>.</w:t>
            </w:r>
          </w:p>
        </w:tc>
        <w:tc>
          <w:tcPr>
            <w:tcW w:w="8640" w:type="dxa"/>
            <w:tcBorders>
              <w:top w:val="nil"/>
              <w:left w:val="nil"/>
              <w:bottom w:val="nil"/>
              <w:right w:val="nil"/>
            </w:tcBorders>
            <w:shd w:val="clear" w:color="auto" w:fill="auto"/>
          </w:tcPr>
          <w:p w:rsidR="00352CE1" w:rsidRPr="00791D2C" w:rsidRDefault="00352CE1" w:rsidP="00352CE1">
            <w:pPr>
              <w:rPr>
                <w:rFonts w:ascii="Times New Roman" w:hAnsi="Times New Roman" w:cs="Times New Roman"/>
              </w:rPr>
            </w:pPr>
            <w:r w:rsidRPr="00791D2C">
              <w:rPr>
                <w:rFonts w:ascii="Times New Roman" w:hAnsi="Times New Roman" w:cs="Times New Roman"/>
              </w:rPr>
              <w:t>Подрядчик:</w:t>
            </w:r>
          </w:p>
          <w:p w:rsidR="00352CE1" w:rsidRPr="00791D2C" w:rsidRDefault="00352CE1" w:rsidP="00352CE1">
            <w:pPr>
              <w:rPr>
                <w:rFonts w:ascii="Times New Roman" w:hAnsi="Times New Roman" w:cs="Times New Roman"/>
              </w:rPr>
            </w:pPr>
          </w:p>
          <w:p w:rsidR="00352CE1" w:rsidRPr="00791D2C" w:rsidRDefault="00791D2C" w:rsidP="00352CE1">
            <w:pPr>
              <w:rPr>
                <w:rFonts w:ascii="Times New Roman" w:hAnsi="Times New Roman" w:cs="Times New Roman"/>
              </w:rPr>
            </w:pPr>
            <w:r>
              <w:rPr>
                <w:rFonts w:ascii="Times New Roman" w:hAnsi="Times New Roman" w:cs="Times New Roman"/>
              </w:rPr>
              <w:t>__________________</w:t>
            </w:r>
            <w:r w:rsidR="00352CE1" w:rsidRPr="00791D2C">
              <w:rPr>
                <w:rFonts w:ascii="Times New Roman" w:hAnsi="Times New Roman" w:cs="Times New Roman"/>
              </w:rPr>
              <w:t xml:space="preserve">  Н.Л. </w:t>
            </w:r>
            <w:proofErr w:type="spellStart"/>
            <w:r w:rsidR="00352CE1" w:rsidRPr="00791D2C">
              <w:rPr>
                <w:rFonts w:ascii="Times New Roman" w:hAnsi="Times New Roman" w:cs="Times New Roman"/>
              </w:rPr>
              <w:t>Нешумаев</w:t>
            </w:r>
            <w:proofErr w:type="spellEnd"/>
          </w:p>
          <w:p w:rsidR="00352CE1" w:rsidRPr="00791D2C" w:rsidRDefault="00352CE1" w:rsidP="00352CE1">
            <w:pPr>
              <w:rPr>
                <w:rFonts w:ascii="Times New Roman" w:hAnsi="Times New Roman" w:cs="Times New Roman"/>
              </w:rPr>
            </w:pPr>
            <w:proofErr w:type="spellStart"/>
            <w:r w:rsidRPr="00791D2C">
              <w:rPr>
                <w:rFonts w:ascii="Times New Roman" w:hAnsi="Times New Roman" w:cs="Times New Roman"/>
              </w:rPr>
              <w:t>м.п</w:t>
            </w:r>
            <w:proofErr w:type="spellEnd"/>
            <w:r w:rsidRPr="00791D2C">
              <w:rPr>
                <w:rFonts w:ascii="Times New Roman" w:hAnsi="Times New Roman" w:cs="Times New Roman"/>
              </w:rPr>
              <w:t>.</w:t>
            </w:r>
          </w:p>
        </w:tc>
      </w:tr>
    </w:tbl>
    <w:p w:rsidR="00352CE1" w:rsidRPr="00791D2C" w:rsidRDefault="00352CE1" w:rsidP="00352CE1">
      <w:pPr>
        <w:rPr>
          <w:rFonts w:ascii="Times New Roman" w:hAnsi="Times New Roman" w:cs="Times New Roman"/>
        </w:rPr>
      </w:pPr>
    </w:p>
    <w:p w:rsidR="00207ED5" w:rsidRPr="00791D2C" w:rsidRDefault="00913A6F">
      <w:pPr>
        <w:rPr>
          <w:rFonts w:ascii="Times New Roman" w:hAnsi="Times New Roman" w:cs="Times New Roman"/>
        </w:rPr>
      </w:pPr>
      <w:r>
        <w:rPr>
          <w:noProof/>
          <w:lang w:eastAsia="ru-RU"/>
        </w:rPr>
        <w:lastRenderedPageBreak/>
        <w:drawing>
          <wp:inline distT="0" distB="0" distL="0" distR="0" wp14:anchorId="767FA14C" wp14:editId="7462022B">
            <wp:extent cx="5934075" cy="8391525"/>
            <wp:effectExtent l="0" t="0" r="9525" b="9525"/>
            <wp:docPr id="1" name="Рисунок 1" descr="C:\Users\belonogova.UKS-NSO\Pictures\2014-03-20\Scan1.JPG"/>
            <wp:cNvGraphicFramePr/>
            <a:graphic xmlns:a="http://schemas.openxmlformats.org/drawingml/2006/main">
              <a:graphicData uri="http://schemas.openxmlformats.org/drawingml/2006/picture">
                <pic:pic xmlns:pic="http://schemas.openxmlformats.org/drawingml/2006/picture">
                  <pic:nvPicPr>
                    <pic:cNvPr id="1" name="Рисунок 1" descr="C:\Users\belonogova.UKS-NSO\Pictures\2014-03-20\Scan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Pr>
          <w:noProof/>
          <w:lang w:eastAsia="ru-RU"/>
        </w:rPr>
        <w:lastRenderedPageBreak/>
        <w:drawing>
          <wp:inline distT="0" distB="0" distL="0" distR="0" wp14:anchorId="2E4D4F91" wp14:editId="72EB9B75">
            <wp:extent cx="5934075" cy="8391525"/>
            <wp:effectExtent l="0" t="0" r="9525" b="9525"/>
            <wp:docPr id="4" name="Рисунок 4" descr="C:\Users\belonogova.UKS-NSO\Pictures\2014-03-20\Scan10001.JPG"/>
            <wp:cNvGraphicFramePr/>
            <a:graphic xmlns:a="http://schemas.openxmlformats.org/drawingml/2006/main">
              <a:graphicData uri="http://schemas.openxmlformats.org/drawingml/2006/picture">
                <pic:pic xmlns:pic="http://schemas.openxmlformats.org/drawingml/2006/picture">
                  <pic:nvPicPr>
                    <pic:cNvPr id="2" name="Рисунок 2" descr="C:\Users\belonogova.UKS-NSO\Pictures\2014-03-20\Scan10001.JPG"/>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Pr>
          <w:noProof/>
          <w:lang w:eastAsia="ru-RU"/>
        </w:rPr>
        <w:lastRenderedPageBreak/>
        <w:drawing>
          <wp:inline distT="0" distB="0" distL="0" distR="0" wp14:anchorId="3CCCB3C5" wp14:editId="2A8C3735">
            <wp:extent cx="5934075" cy="8391525"/>
            <wp:effectExtent l="0" t="0" r="9525" b="9525"/>
            <wp:docPr id="5" name="Рисунок 5" descr="C:\Users\belonogova.UKS-NSO\Pictures\2014-03-20\Scan10002.JPG"/>
            <wp:cNvGraphicFramePr/>
            <a:graphic xmlns:a="http://schemas.openxmlformats.org/drawingml/2006/main">
              <a:graphicData uri="http://schemas.openxmlformats.org/drawingml/2006/picture">
                <pic:pic xmlns:pic="http://schemas.openxmlformats.org/drawingml/2006/picture">
                  <pic:nvPicPr>
                    <pic:cNvPr id="3" name="Рисунок 3" descr="C:\Users\belonogova.UKS-NSO\Pictures\2014-03-20\Scan10002.JPG"/>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Pr>
          <w:noProof/>
          <w:lang w:eastAsia="ru-RU"/>
        </w:rPr>
        <w:lastRenderedPageBreak/>
        <w:drawing>
          <wp:inline distT="0" distB="0" distL="0" distR="0" wp14:anchorId="5281ECDB" wp14:editId="083132CB">
            <wp:extent cx="5934075" cy="8391525"/>
            <wp:effectExtent l="0" t="0" r="9525" b="9525"/>
            <wp:docPr id="6" name="Рисунок 6" descr="C:\Users\belonogova.UKS-NSO\Pictures\2014-03-20\Scan10003.JPG"/>
            <wp:cNvGraphicFramePr/>
            <a:graphic xmlns:a="http://schemas.openxmlformats.org/drawingml/2006/main">
              <a:graphicData uri="http://schemas.openxmlformats.org/drawingml/2006/picture">
                <pic:pic xmlns:pic="http://schemas.openxmlformats.org/drawingml/2006/picture">
                  <pic:nvPicPr>
                    <pic:cNvPr id="4" name="Рисунок 4" descr="C:\Users\belonogova.UKS-NSO\Pictures\2014-03-20\Scan10003.JPG"/>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Pr>
          <w:noProof/>
          <w:lang w:eastAsia="ru-RU"/>
        </w:rPr>
        <w:lastRenderedPageBreak/>
        <w:drawing>
          <wp:inline distT="0" distB="0" distL="0" distR="0" wp14:anchorId="1FEE3109" wp14:editId="03C99D32">
            <wp:extent cx="5934075" cy="8391525"/>
            <wp:effectExtent l="0" t="0" r="9525" b="9525"/>
            <wp:docPr id="7" name="Рисунок 7" descr="C:\Users\belonogova.UKS-NSO\Pictures\2014-03-20\Scan10004.JPG"/>
            <wp:cNvGraphicFramePr/>
            <a:graphic xmlns:a="http://schemas.openxmlformats.org/drawingml/2006/main">
              <a:graphicData uri="http://schemas.openxmlformats.org/drawingml/2006/picture">
                <pic:pic xmlns:pic="http://schemas.openxmlformats.org/drawingml/2006/picture">
                  <pic:nvPicPr>
                    <pic:cNvPr id="5" name="Рисунок 5" descr="C:\Users\belonogova.UKS-NSO\Pictures\2014-03-20\Scan10004.JPG"/>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sidR="006E78AE">
        <w:rPr>
          <w:noProof/>
          <w:lang w:eastAsia="ru-RU"/>
        </w:rPr>
        <w:lastRenderedPageBreak/>
        <w:drawing>
          <wp:inline distT="0" distB="0" distL="0" distR="0" wp14:anchorId="603918AF" wp14:editId="60A3D391">
            <wp:extent cx="5934075" cy="8391525"/>
            <wp:effectExtent l="0" t="0" r="9525" b="9525"/>
            <wp:docPr id="8" name="Рисунок 8" descr="C:\Users\belonogova.UKS-NSO\Pictures\2014-03-21\Scan1.JPG"/>
            <wp:cNvGraphicFramePr/>
            <a:graphic xmlns:a="http://schemas.openxmlformats.org/drawingml/2006/main">
              <a:graphicData uri="http://schemas.openxmlformats.org/drawingml/2006/picture">
                <pic:pic xmlns:pic="http://schemas.openxmlformats.org/drawingml/2006/picture">
                  <pic:nvPicPr>
                    <pic:cNvPr id="1" name="Рисунок 1" descr="C:\Users\belonogova.UKS-NSO\Pictures\2014-03-21\Scan1.JPG"/>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sidR="006E78AE">
        <w:rPr>
          <w:noProof/>
          <w:lang w:eastAsia="ru-RU"/>
        </w:rPr>
        <w:lastRenderedPageBreak/>
        <w:drawing>
          <wp:inline distT="0" distB="0" distL="0" distR="0" wp14:anchorId="791B8C54" wp14:editId="20673202">
            <wp:extent cx="5934075" cy="8391525"/>
            <wp:effectExtent l="0" t="0" r="9525" b="9525"/>
            <wp:docPr id="9" name="Рисунок 9" descr="C:\Users\belonogova.UKS-NSO\Pictures\2014-03-21\Scan10001.JPG"/>
            <wp:cNvGraphicFramePr/>
            <a:graphic xmlns:a="http://schemas.openxmlformats.org/drawingml/2006/main">
              <a:graphicData uri="http://schemas.openxmlformats.org/drawingml/2006/picture">
                <pic:pic xmlns:pic="http://schemas.openxmlformats.org/drawingml/2006/picture">
                  <pic:nvPicPr>
                    <pic:cNvPr id="2" name="Рисунок 2" descr="C:\Users\belonogova.UKS-NSO\Pictures\2014-03-21\Scan10001.JPG"/>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sidR="006E78AE">
        <w:rPr>
          <w:noProof/>
          <w:lang w:eastAsia="ru-RU"/>
        </w:rPr>
        <w:lastRenderedPageBreak/>
        <w:drawing>
          <wp:inline distT="0" distB="0" distL="0" distR="0" wp14:anchorId="36733AE0" wp14:editId="76582193">
            <wp:extent cx="5934075" cy="8391525"/>
            <wp:effectExtent l="0" t="0" r="9525" b="9525"/>
            <wp:docPr id="10" name="Рисунок 10" descr="C:\Users\belonogova.UKS-NSO\Pictures\2014-03-21\Scan10002.JPG"/>
            <wp:cNvGraphicFramePr/>
            <a:graphic xmlns:a="http://schemas.openxmlformats.org/drawingml/2006/main">
              <a:graphicData uri="http://schemas.openxmlformats.org/drawingml/2006/picture">
                <pic:pic xmlns:pic="http://schemas.openxmlformats.org/drawingml/2006/picture">
                  <pic:nvPicPr>
                    <pic:cNvPr id="3" name="Рисунок 3" descr="C:\Users\belonogova.UKS-NSO\Pictures\2014-03-21\Scan10002.JPG"/>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sidR="006E78AE">
        <w:rPr>
          <w:noProof/>
          <w:lang w:eastAsia="ru-RU"/>
        </w:rPr>
        <w:lastRenderedPageBreak/>
        <w:drawing>
          <wp:inline distT="0" distB="0" distL="0" distR="0" wp14:anchorId="74D6F678" wp14:editId="0789EAA7">
            <wp:extent cx="5934075" cy="8391525"/>
            <wp:effectExtent l="0" t="0" r="9525" b="9525"/>
            <wp:docPr id="11" name="Рисунок 11" descr="C:\Users\belonogova.UKS-NSO\Pictures\2014-03-21\Scan10003.JPG"/>
            <wp:cNvGraphicFramePr/>
            <a:graphic xmlns:a="http://schemas.openxmlformats.org/drawingml/2006/main">
              <a:graphicData uri="http://schemas.openxmlformats.org/drawingml/2006/picture">
                <pic:pic xmlns:pic="http://schemas.openxmlformats.org/drawingml/2006/picture">
                  <pic:nvPicPr>
                    <pic:cNvPr id="4" name="Рисунок 4" descr="C:\Users\belonogova.UKS-NSO\Pictures\2014-03-21\Scan10003.JPG"/>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sidR="006E78AE">
        <w:rPr>
          <w:noProof/>
          <w:lang w:eastAsia="ru-RU"/>
        </w:rPr>
        <w:lastRenderedPageBreak/>
        <w:drawing>
          <wp:inline distT="0" distB="0" distL="0" distR="0" wp14:anchorId="5B4F179F" wp14:editId="291BB7E4">
            <wp:extent cx="5934075" cy="8391525"/>
            <wp:effectExtent l="0" t="0" r="9525" b="9525"/>
            <wp:docPr id="12" name="Рисунок 12" descr="C:\Users\belonogova.UKS-NSO\Pictures\2014-03-21\Scan10004.JPG"/>
            <wp:cNvGraphicFramePr/>
            <a:graphic xmlns:a="http://schemas.openxmlformats.org/drawingml/2006/main">
              <a:graphicData uri="http://schemas.openxmlformats.org/drawingml/2006/picture">
                <pic:pic xmlns:pic="http://schemas.openxmlformats.org/drawingml/2006/picture">
                  <pic:nvPicPr>
                    <pic:cNvPr id="5" name="Рисунок 5" descr="C:\Users\belonogova.UKS-NSO\Pictures\2014-03-21\Scan10004.JPG"/>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sidR="006E78AE">
        <w:rPr>
          <w:noProof/>
          <w:lang w:eastAsia="ru-RU"/>
        </w:rPr>
        <w:lastRenderedPageBreak/>
        <w:drawing>
          <wp:inline distT="0" distB="0" distL="0" distR="0" wp14:anchorId="29FEEBDC" wp14:editId="45F3E31F">
            <wp:extent cx="5934075" cy="8391525"/>
            <wp:effectExtent l="0" t="0" r="9525" b="9525"/>
            <wp:docPr id="13" name="Рисунок 13" descr="C:\Users\belonogova.UKS-NSO\Pictures\2014-03-21\Scan10005.JPG"/>
            <wp:cNvGraphicFramePr/>
            <a:graphic xmlns:a="http://schemas.openxmlformats.org/drawingml/2006/main">
              <a:graphicData uri="http://schemas.openxmlformats.org/drawingml/2006/picture">
                <pic:pic xmlns:pic="http://schemas.openxmlformats.org/drawingml/2006/picture">
                  <pic:nvPicPr>
                    <pic:cNvPr id="6" name="Рисунок 6" descr="C:\Users\belonogova.UKS-NSO\Pictures\2014-03-21\Scan10005.JPG"/>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sidR="006E78AE">
        <w:rPr>
          <w:noProof/>
          <w:lang w:eastAsia="ru-RU"/>
        </w:rPr>
        <w:lastRenderedPageBreak/>
        <w:drawing>
          <wp:inline distT="0" distB="0" distL="0" distR="0" wp14:anchorId="44C33CE9" wp14:editId="764D408B">
            <wp:extent cx="5934075" cy="8391525"/>
            <wp:effectExtent l="0" t="0" r="9525" b="9525"/>
            <wp:docPr id="14" name="Рисунок 14" descr="C:\Users\belonogova.UKS-NSO\Pictures\2014-03-21\Scan10006.JPG"/>
            <wp:cNvGraphicFramePr/>
            <a:graphic xmlns:a="http://schemas.openxmlformats.org/drawingml/2006/main">
              <a:graphicData uri="http://schemas.openxmlformats.org/drawingml/2006/picture">
                <pic:pic xmlns:pic="http://schemas.openxmlformats.org/drawingml/2006/picture">
                  <pic:nvPicPr>
                    <pic:cNvPr id="7" name="Рисунок 7" descr="C:\Users\belonogova.UKS-NSO\Pictures\2014-03-21\Scan10006.JPG"/>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bookmarkStart w:id="0" w:name="_GoBack"/>
      <w:bookmarkEnd w:id="0"/>
    </w:p>
    <w:sectPr w:rsidR="00207ED5" w:rsidRPr="00791D2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27B0" w:rsidRDefault="00B227B0" w:rsidP="00352CE1">
      <w:pPr>
        <w:spacing w:after="0" w:line="240" w:lineRule="auto"/>
      </w:pPr>
      <w:r>
        <w:separator/>
      </w:r>
    </w:p>
  </w:endnote>
  <w:endnote w:type="continuationSeparator" w:id="0">
    <w:p w:rsidR="00B227B0" w:rsidRDefault="00B227B0" w:rsidP="00352C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27B0" w:rsidRDefault="00B227B0" w:rsidP="00352CE1">
      <w:pPr>
        <w:spacing w:after="0" w:line="240" w:lineRule="auto"/>
      </w:pPr>
      <w:r>
        <w:separator/>
      </w:r>
    </w:p>
  </w:footnote>
  <w:footnote w:type="continuationSeparator" w:id="0">
    <w:p w:rsidR="00B227B0" w:rsidRDefault="00B227B0" w:rsidP="00352CE1">
      <w:pPr>
        <w:spacing w:after="0" w:line="240" w:lineRule="auto"/>
      </w:pPr>
      <w:r>
        <w:continuationSeparator/>
      </w:r>
    </w:p>
  </w:footnote>
  <w:footnote w:id="1">
    <w:p w:rsidR="00922F3F" w:rsidRPr="00352CE1" w:rsidRDefault="00922F3F" w:rsidP="00352CE1"/>
  </w:footnote>
  <w:footnote w:id="2">
    <w:p w:rsidR="00922F3F" w:rsidRPr="00352CE1" w:rsidRDefault="00922F3F" w:rsidP="00352CE1"/>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2CE1"/>
    <w:rsid w:val="0007739F"/>
    <w:rsid w:val="00077B4A"/>
    <w:rsid w:val="000B0566"/>
    <w:rsid w:val="000B7028"/>
    <w:rsid w:val="000D6ADD"/>
    <w:rsid w:val="000E4EA2"/>
    <w:rsid w:val="001928FC"/>
    <w:rsid w:val="001D210A"/>
    <w:rsid w:val="00207ED5"/>
    <w:rsid w:val="00251F12"/>
    <w:rsid w:val="00302F44"/>
    <w:rsid w:val="00313AC7"/>
    <w:rsid w:val="00330764"/>
    <w:rsid w:val="00352CE1"/>
    <w:rsid w:val="004733F9"/>
    <w:rsid w:val="00493B0E"/>
    <w:rsid w:val="004C466C"/>
    <w:rsid w:val="004E6CC2"/>
    <w:rsid w:val="0055057A"/>
    <w:rsid w:val="005C7F7D"/>
    <w:rsid w:val="00642406"/>
    <w:rsid w:val="006E78AE"/>
    <w:rsid w:val="00712867"/>
    <w:rsid w:val="00791D2C"/>
    <w:rsid w:val="007C262B"/>
    <w:rsid w:val="008368ED"/>
    <w:rsid w:val="0084184F"/>
    <w:rsid w:val="008C6D87"/>
    <w:rsid w:val="008C753D"/>
    <w:rsid w:val="00913A6F"/>
    <w:rsid w:val="00922F3F"/>
    <w:rsid w:val="00976674"/>
    <w:rsid w:val="00986565"/>
    <w:rsid w:val="00990861"/>
    <w:rsid w:val="009F2B73"/>
    <w:rsid w:val="009F6634"/>
    <w:rsid w:val="00AE1521"/>
    <w:rsid w:val="00B227B0"/>
    <w:rsid w:val="00B32C97"/>
    <w:rsid w:val="00CB52FC"/>
    <w:rsid w:val="00CC494F"/>
    <w:rsid w:val="00CD7125"/>
    <w:rsid w:val="00CF5838"/>
    <w:rsid w:val="00D23835"/>
    <w:rsid w:val="00DF0BDF"/>
    <w:rsid w:val="00E42E48"/>
    <w:rsid w:val="00E75F2C"/>
    <w:rsid w:val="00E960FC"/>
    <w:rsid w:val="00EB79A3"/>
    <w:rsid w:val="00ED036D"/>
    <w:rsid w:val="00F306C5"/>
    <w:rsid w:val="00F77C2C"/>
    <w:rsid w:val="00FA5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2CE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52CE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2CE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52C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jpeg"/><Relationship Id="rId3" Type="http://schemas.microsoft.com/office/2007/relationships/stylesWithEffects" Target="stylesWithEffect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02ECA7-361B-406E-99F3-D86932CD95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61</Pages>
  <Words>13730</Words>
  <Characters>78264</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Ивановна Белоногова</dc:creator>
  <cp:lastModifiedBy>Алиева Татьяна Борисовна</cp:lastModifiedBy>
  <cp:revision>17</cp:revision>
  <cp:lastPrinted>2014-03-19T03:11:00Z</cp:lastPrinted>
  <dcterms:created xsi:type="dcterms:W3CDTF">2014-03-18T05:05:00Z</dcterms:created>
  <dcterms:modified xsi:type="dcterms:W3CDTF">2014-03-21T02:44:00Z</dcterms:modified>
</cp:coreProperties>
</file>