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C91" w:rsidRPr="00161C91" w:rsidRDefault="00161C91" w:rsidP="00161C91">
      <w:pPr>
        <w:framePr w:wrap="none" w:vAnchor="page" w:hAnchor="page" w:x="560" w:y="380"/>
        <w:ind w:left="142"/>
        <w:rPr>
          <w:rFonts w:ascii="Times New Roman" w:hAnsi="Times New Roman" w:cs="Times New Roman"/>
          <w:sz w:val="2"/>
          <w:szCs w:val="2"/>
        </w:rPr>
      </w:pPr>
      <w:r w:rsidRPr="00161C91">
        <w:rPr>
          <w:rFonts w:ascii="Times New Roman" w:hAnsi="Times New Roman" w:cs="Times New Roman"/>
          <w:noProof/>
          <w:lang w:val="ru-RU"/>
        </w:rPr>
        <w:drawing>
          <wp:inline distT="0" distB="0" distL="0" distR="0">
            <wp:extent cx="6858000" cy="10213975"/>
            <wp:effectExtent l="19050" t="0" r="0" b="0"/>
            <wp:docPr id="1" name="Рисунок 1" descr="F:\Фабричная 3 очередь\УКСис\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абричная 3 очередь\УКСис\media\image1.jpeg"/>
                    <pic:cNvPicPr>
                      <a:picLocks noChangeAspect="1" noChangeArrowheads="1"/>
                    </pic:cNvPicPr>
                  </pic:nvPicPr>
                  <pic:blipFill>
                    <a:blip r:embed="rId5" cstate="print"/>
                    <a:srcRect/>
                    <a:stretch>
                      <a:fillRect/>
                    </a:stretch>
                  </pic:blipFill>
                  <pic:spPr bwMode="auto">
                    <a:xfrm>
                      <a:off x="0" y="0"/>
                      <a:ext cx="6858000" cy="10213975"/>
                    </a:xfrm>
                    <a:prstGeom prst="rect">
                      <a:avLst/>
                    </a:prstGeom>
                    <a:noFill/>
                    <a:ln w="9525">
                      <a:noFill/>
                      <a:miter lim="800000"/>
                      <a:headEnd/>
                      <a:tailEnd/>
                    </a:ln>
                  </pic:spPr>
                </pic:pic>
              </a:graphicData>
            </a:graphic>
          </wp:inline>
        </w:drawing>
      </w:r>
    </w:p>
    <w:p w:rsidR="00677E67" w:rsidRPr="00161C91" w:rsidRDefault="00677E67"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framePr w:wrap="none" w:vAnchor="page" w:hAnchor="page" w:x="106" w:y="37"/>
        <w:ind w:left="142"/>
        <w:rPr>
          <w:rFonts w:ascii="Times New Roman" w:hAnsi="Times New Roman" w:cs="Times New Roman"/>
          <w:sz w:val="2"/>
          <w:szCs w:val="2"/>
        </w:rPr>
      </w:pPr>
    </w:p>
    <w:p w:rsidR="00161C91" w:rsidRPr="00161C91" w:rsidRDefault="00161C91" w:rsidP="00161C91">
      <w:pPr>
        <w:ind w:left="142"/>
        <w:rPr>
          <w:rFonts w:ascii="Times New Roman" w:hAnsi="Times New Roman" w:cs="Times New Roman"/>
          <w:sz w:val="2"/>
          <w:szCs w:val="2"/>
        </w:rPr>
        <w:sectPr w:rsidR="00161C91" w:rsidRPr="00161C91" w:rsidSect="00161C91">
          <w:pgSz w:w="11909" w:h="16838"/>
          <w:pgMar w:top="0" w:right="0" w:bottom="0" w:left="851" w:header="0" w:footer="3" w:gutter="0"/>
          <w:cols w:space="720"/>
          <w:noEndnote/>
          <w:docGrid w:linePitch="360"/>
        </w:sectPr>
      </w:pPr>
    </w:p>
    <w:p w:rsidR="00161C91" w:rsidRPr="00161C91" w:rsidRDefault="00161C91" w:rsidP="00161C91">
      <w:pPr>
        <w:ind w:left="142"/>
        <w:rPr>
          <w:rFonts w:ascii="Times New Roman" w:hAnsi="Times New Roman" w:cs="Times New Roman"/>
          <w:sz w:val="2"/>
          <w:szCs w:val="2"/>
        </w:rPr>
      </w:pPr>
    </w:p>
    <w:p w:rsidR="00B24721" w:rsidRDefault="00B24721" w:rsidP="00B24721">
      <w:pPr>
        <w:framePr w:wrap="none" w:vAnchor="page" w:hAnchor="page" w:x="315" w:y="214"/>
        <w:rPr>
          <w:sz w:val="2"/>
          <w:szCs w:val="2"/>
        </w:rPr>
      </w:pPr>
      <w:r>
        <w:rPr>
          <w:noProof/>
          <w:lang w:val="ru-RU"/>
        </w:rPr>
        <w:drawing>
          <wp:inline distT="0" distB="0" distL="0" distR="0">
            <wp:extent cx="7159625" cy="10427970"/>
            <wp:effectExtent l="19050" t="0" r="3175" b="0"/>
            <wp:docPr id="5" name="Рисунок 1" descr="C:\Users\90C5~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0C5~1\AppData\Local\Temp\FineReader11\media\image1.jpeg"/>
                    <pic:cNvPicPr>
                      <a:picLocks noChangeAspect="1" noChangeArrowheads="1"/>
                    </pic:cNvPicPr>
                  </pic:nvPicPr>
                  <pic:blipFill>
                    <a:blip r:embed="rId6" cstate="print"/>
                    <a:srcRect/>
                    <a:stretch>
                      <a:fillRect/>
                    </a:stretch>
                  </pic:blipFill>
                  <pic:spPr bwMode="auto">
                    <a:xfrm>
                      <a:off x="0" y="0"/>
                      <a:ext cx="7159625" cy="10427970"/>
                    </a:xfrm>
                    <a:prstGeom prst="rect">
                      <a:avLst/>
                    </a:prstGeom>
                    <a:noFill/>
                    <a:ln w="9525">
                      <a:noFill/>
                      <a:miter lim="800000"/>
                      <a:headEnd/>
                      <a:tailEnd/>
                    </a:ln>
                  </pic:spPr>
                </pic:pic>
              </a:graphicData>
            </a:graphic>
          </wp:inline>
        </w:drawing>
      </w:r>
    </w:p>
    <w:p w:rsidR="00B24721" w:rsidRDefault="00B24721" w:rsidP="00B24721">
      <w:pPr>
        <w:rPr>
          <w:sz w:val="2"/>
          <w:szCs w:val="2"/>
        </w:rPr>
        <w:sectPr w:rsidR="00B24721">
          <w:pgSz w:w="11909" w:h="16838"/>
          <w:pgMar w:top="0" w:right="0" w:bottom="0" w:left="0" w:header="0" w:footer="3" w:gutter="0"/>
          <w:cols w:space="720"/>
          <w:noEndnote/>
          <w:docGrid w:linePitch="360"/>
        </w:sectPr>
      </w:pPr>
    </w:p>
    <w:p w:rsidR="00B24721" w:rsidRDefault="00B24721" w:rsidP="00B24721">
      <w:pPr>
        <w:framePr w:wrap="none" w:vAnchor="page" w:hAnchor="page" w:x="344" w:y="305"/>
        <w:rPr>
          <w:sz w:val="2"/>
          <w:szCs w:val="2"/>
        </w:rPr>
      </w:pPr>
      <w:r>
        <w:rPr>
          <w:noProof/>
          <w:lang w:val="ru-RU"/>
        </w:rPr>
        <w:lastRenderedPageBreak/>
        <w:drawing>
          <wp:inline distT="0" distB="0" distL="0" distR="0">
            <wp:extent cx="7130415" cy="10311130"/>
            <wp:effectExtent l="19050" t="0" r="0" b="0"/>
            <wp:docPr id="2" name="Рисунок 2" descr="C:\Users\90C5~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0C5~1\AppData\Local\Temp\FineReader11\media\image2.jpeg"/>
                    <pic:cNvPicPr>
                      <a:picLocks noChangeAspect="1" noChangeArrowheads="1"/>
                    </pic:cNvPicPr>
                  </pic:nvPicPr>
                  <pic:blipFill>
                    <a:blip r:embed="rId7" cstate="print"/>
                    <a:srcRect/>
                    <a:stretch>
                      <a:fillRect/>
                    </a:stretch>
                  </pic:blipFill>
                  <pic:spPr bwMode="auto">
                    <a:xfrm>
                      <a:off x="0" y="0"/>
                      <a:ext cx="7130415" cy="10311130"/>
                    </a:xfrm>
                    <a:prstGeom prst="rect">
                      <a:avLst/>
                    </a:prstGeom>
                    <a:noFill/>
                    <a:ln w="9525">
                      <a:noFill/>
                      <a:miter lim="800000"/>
                      <a:headEnd/>
                      <a:tailEnd/>
                    </a:ln>
                  </pic:spPr>
                </pic:pic>
              </a:graphicData>
            </a:graphic>
          </wp:inline>
        </w:drawing>
      </w:r>
    </w:p>
    <w:p w:rsidR="00B24721" w:rsidRDefault="00B24721" w:rsidP="00B24721">
      <w:pPr>
        <w:rPr>
          <w:sz w:val="2"/>
          <w:szCs w:val="2"/>
        </w:rPr>
      </w:pPr>
    </w:p>
    <w:p w:rsidR="00161C91" w:rsidRPr="00161C91" w:rsidRDefault="00161C91" w:rsidP="00161C91">
      <w:pPr>
        <w:ind w:left="142"/>
        <w:rPr>
          <w:rFonts w:ascii="Times New Roman" w:hAnsi="Times New Roman" w:cs="Times New Roman"/>
          <w:lang w:val="ru-RU"/>
        </w:rPr>
      </w:pPr>
    </w:p>
    <w:p w:rsidR="00161C91" w:rsidRPr="00161C91" w:rsidRDefault="009061E3" w:rsidP="00161C91">
      <w:pPr>
        <w:ind w:left="142"/>
        <w:rPr>
          <w:rFonts w:ascii="Times New Roman" w:hAnsi="Times New Roman" w:cs="Times New Roman"/>
          <w:lang w:val="ru-RU"/>
        </w:rPr>
      </w:pPr>
      <w:r w:rsidRPr="00161C91">
        <w:rPr>
          <w:rFonts w:ascii="Times New Roman" w:hAnsi="Times New Roman" w:cs="Times New Roman"/>
          <w:noProof/>
          <w:lang w:val="ru-RU"/>
        </w:rPr>
        <w:drawing>
          <wp:inline distT="0" distB="0" distL="0" distR="0">
            <wp:extent cx="5940425" cy="7959095"/>
            <wp:effectExtent l="19050" t="0" r="3175" b="0"/>
            <wp:docPr id="9" name="Рисунок 1" descr="F:\Фабричная 3 очередь\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Фабричная 3 очередь\media\image3.jpeg"/>
                    <pic:cNvPicPr>
                      <a:picLocks noChangeAspect="1" noChangeArrowheads="1"/>
                    </pic:cNvPicPr>
                  </pic:nvPicPr>
                  <pic:blipFill>
                    <a:blip r:embed="rId8" cstate="print"/>
                    <a:srcRect/>
                    <a:stretch>
                      <a:fillRect/>
                    </a:stretch>
                  </pic:blipFill>
                  <pic:spPr bwMode="auto">
                    <a:xfrm>
                      <a:off x="0" y="0"/>
                      <a:ext cx="5940425" cy="7959095"/>
                    </a:xfrm>
                    <a:prstGeom prst="rect">
                      <a:avLst/>
                    </a:prstGeom>
                    <a:noFill/>
                    <a:ln w="9525">
                      <a:noFill/>
                      <a:miter lim="800000"/>
                      <a:headEnd/>
                      <a:tailEnd/>
                    </a:ln>
                  </pic:spPr>
                </pic:pic>
              </a:graphicData>
            </a:graphic>
          </wp:inline>
        </w:drawing>
      </w: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B24721" w:rsidRDefault="00B24721" w:rsidP="00B24721">
      <w:pPr>
        <w:framePr w:wrap="none" w:vAnchor="page" w:hAnchor="page" w:x="819" w:y="1539"/>
        <w:rPr>
          <w:sz w:val="2"/>
          <w:szCs w:val="2"/>
        </w:rPr>
      </w:pPr>
    </w:p>
    <w:p w:rsidR="00161C91" w:rsidRPr="00161C91" w:rsidRDefault="00B24721" w:rsidP="00161C91">
      <w:pPr>
        <w:ind w:left="142"/>
        <w:rPr>
          <w:rFonts w:ascii="Times New Roman" w:hAnsi="Times New Roman" w:cs="Times New Roman"/>
          <w:lang w:val="ru-RU"/>
        </w:rPr>
      </w:pPr>
      <w:r>
        <w:rPr>
          <w:rFonts w:ascii="Times New Roman" w:hAnsi="Times New Roman" w:cs="Times New Roman"/>
          <w:noProof/>
          <w:lang w:val="ru-RU"/>
        </w:rPr>
        <w:lastRenderedPageBreak/>
        <w:drawing>
          <wp:anchor distT="0" distB="0" distL="114300" distR="114300" simplePos="0" relativeHeight="251658240" behindDoc="0" locked="0" layoutInCell="1" allowOverlap="1">
            <wp:simplePos x="0" y="0"/>
            <wp:positionH relativeFrom="column">
              <wp:posOffset>-161925</wp:posOffset>
            </wp:positionH>
            <wp:positionV relativeFrom="paragraph">
              <wp:posOffset>427355</wp:posOffset>
            </wp:positionV>
            <wp:extent cx="6313170" cy="9017000"/>
            <wp:effectExtent l="19050" t="0" r="0" b="0"/>
            <wp:wrapTopAndBottom/>
            <wp:docPr id="3" name="Рисунок 1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1"/>
                    <pic:cNvPicPr>
                      <a:picLocks noChangeAspect="1" noChangeArrowheads="1"/>
                    </pic:cNvPicPr>
                  </pic:nvPicPr>
                  <pic:blipFill>
                    <a:blip r:embed="rId9" cstate="print"/>
                    <a:srcRect/>
                    <a:stretch>
                      <a:fillRect/>
                    </a:stretch>
                  </pic:blipFill>
                  <pic:spPr bwMode="auto">
                    <a:xfrm>
                      <a:off x="0" y="0"/>
                      <a:ext cx="6313170" cy="9017000"/>
                    </a:xfrm>
                    <a:prstGeom prst="rect">
                      <a:avLst/>
                    </a:prstGeom>
                    <a:noFill/>
                    <a:ln w="9525">
                      <a:noFill/>
                      <a:miter lim="800000"/>
                      <a:headEnd/>
                      <a:tailEnd/>
                    </a:ln>
                  </pic:spPr>
                </pic:pic>
              </a:graphicData>
            </a:graphic>
          </wp:anchor>
        </w:drawing>
      </w:r>
    </w:p>
    <w:p w:rsidR="00161C91" w:rsidRPr="00161C91" w:rsidRDefault="00B24721" w:rsidP="00161C91">
      <w:pPr>
        <w:ind w:left="142"/>
        <w:rPr>
          <w:rFonts w:ascii="Times New Roman" w:hAnsi="Times New Roman" w:cs="Times New Roman"/>
          <w:lang w:val="ru-RU"/>
        </w:rPr>
      </w:pPr>
      <w:r>
        <w:rPr>
          <w:noProof/>
          <w:lang w:val="ru-RU"/>
        </w:rPr>
        <w:lastRenderedPageBreak/>
        <w:drawing>
          <wp:inline distT="0" distB="0" distL="0" distR="0">
            <wp:extent cx="6480175" cy="8682262"/>
            <wp:effectExtent l="19050" t="0" r="0" b="0"/>
            <wp:docPr id="7" name="Рисунок 1" descr="F:\Фабричная 3 очередь\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Фабричная 3 очередь\media\image3.jpeg"/>
                    <pic:cNvPicPr>
                      <a:picLocks noChangeAspect="1" noChangeArrowheads="1"/>
                    </pic:cNvPicPr>
                  </pic:nvPicPr>
                  <pic:blipFill>
                    <a:blip r:embed="rId8" cstate="print"/>
                    <a:srcRect/>
                    <a:stretch>
                      <a:fillRect/>
                    </a:stretch>
                  </pic:blipFill>
                  <pic:spPr bwMode="auto">
                    <a:xfrm>
                      <a:off x="0" y="0"/>
                      <a:ext cx="6480175" cy="8682262"/>
                    </a:xfrm>
                    <a:prstGeom prst="rect">
                      <a:avLst/>
                    </a:prstGeom>
                    <a:noFill/>
                    <a:ln w="9525">
                      <a:noFill/>
                      <a:miter lim="800000"/>
                      <a:headEnd/>
                      <a:tailEnd/>
                    </a:ln>
                  </pic:spPr>
                </pic:pic>
              </a:graphicData>
            </a:graphic>
          </wp:inline>
        </w:drawing>
      </w: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p>
    <w:p w:rsidR="00161C91" w:rsidRDefault="00161C91" w:rsidP="00161C91">
      <w:pPr>
        <w:ind w:left="142"/>
        <w:rPr>
          <w:rFonts w:ascii="Times New Roman" w:hAnsi="Times New Roman" w:cs="Times New Roman"/>
          <w:lang w:val="ru-RU"/>
        </w:rPr>
      </w:pPr>
    </w:p>
    <w:p w:rsidR="00B24721" w:rsidRPr="00161C91" w:rsidRDefault="00B24721" w:rsidP="00161C91">
      <w:pPr>
        <w:ind w:left="142"/>
        <w:rPr>
          <w:rFonts w:ascii="Times New Roman" w:hAnsi="Times New Roman" w:cs="Times New Roman"/>
          <w:lang w:val="ru-RU"/>
        </w:rPr>
      </w:pPr>
    </w:p>
    <w:p w:rsidR="00161C91" w:rsidRPr="00161C91" w:rsidRDefault="00161C91" w:rsidP="00161C91">
      <w:pPr>
        <w:ind w:left="142"/>
        <w:jc w:val="center"/>
        <w:rPr>
          <w:rFonts w:ascii="Times New Roman" w:hAnsi="Times New Roman" w:cs="Times New Roman"/>
          <w:b/>
          <w:lang w:val="ru-RU"/>
        </w:rPr>
      </w:pPr>
      <w:r w:rsidRPr="00161C91">
        <w:rPr>
          <w:rFonts w:ascii="Times New Roman" w:hAnsi="Times New Roman" w:cs="Times New Roman"/>
          <w:b/>
          <w:lang w:val="ru-RU"/>
        </w:rPr>
        <w:t xml:space="preserve">РАЗДЕЛ </w:t>
      </w:r>
      <w:r w:rsidRPr="00161C91">
        <w:rPr>
          <w:rFonts w:ascii="Times New Roman" w:hAnsi="Times New Roman" w:cs="Times New Roman"/>
          <w:b/>
        </w:rPr>
        <w:t>II</w:t>
      </w:r>
    </w:p>
    <w:p w:rsidR="00161C91" w:rsidRPr="00161C91" w:rsidRDefault="00161C91" w:rsidP="00161C91">
      <w:pPr>
        <w:ind w:left="142"/>
        <w:jc w:val="center"/>
        <w:rPr>
          <w:rFonts w:ascii="Times New Roman" w:hAnsi="Times New Roman" w:cs="Times New Roman"/>
          <w:b/>
          <w:lang w:val="ru-RU"/>
        </w:rPr>
      </w:pPr>
      <w:r w:rsidRPr="00161C91">
        <w:rPr>
          <w:rFonts w:ascii="Times New Roman" w:hAnsi="Times New Roman" w:cs="Times New Roman"/>
          <w:b/>
          <w:lang w:val="ru-RU"/>
        </w:rPr>
        <w:t>ТЕХНИЧЕСКОЕ ЗАДАНИЕ</w:t>
      </w:r>
    </w:p>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lang w:val="ru-RU"/>
        </w:rPr>
        <w:t xml:space="preserve">на выполнение подрядных работ по завершению строительства третьей очереди незавершенного строительством объекта пожарного депо по ул. </w:t>
      </w:r>
      <w:proofErr w:type="spellStart"/>
      <w:r w:rsidRPr="00161C91">
        <w:rPr>
          <w:rFonts w:ascii="Times New Roman" w:hAnsi="Times New Roman" w:cs="Times New Roman"/>
          <w:b/>
        </w:rPr>
        <w:t>Фабричная</w:t>
      </w:r>
      <w:proofErr w:type="spellEnd"/>
      <w:r w:rsidRPr="00161C91">
        <w:rPr>
          <w:rFonts w:ascii="Times New Roman" w:hAnsi="Times New Roman" w:cs="Times New Roman"/>
          <w:b/>
        </w:rPr>
        <w:t>, 18</w:t>
      </w:r>
    </w:p>
    <w:p w:rsidR="00161C91" w:rsidRPr="00161C91" w:rsidRDefault="00161C91" w:rsidP="00161C91">
      <w:pPr>
        <w:ind w:left="142"/>
        <w:jc w:val="center"/>
        <w:rPr>
          <w:rFonts w:ascii="Times New Roman" w:hAnsi="Times New Roman" w:cs="Times New Roman"/>
          <w:b/>
        </w:rPr>
      </w:pPr>
    </w:p>
    <w:p w:rsidR="00161C91" w:rsidRPr="00161C91" w:rsidRDefault="00161C91" w:rsidP="00161C91">
      <w:pPr>
        <w:widowControl/>
        <w:numPr>
          <w:ilvl w:val="0"/>
          <w:numId w:val="3"/>
        </w:numPr>
        <w:ind w:left="142"/>
        <w:rPr>
          <w:rFonts w:ascii="Times New Roman" w:hAnsi="Times New Roman" w:cs="Times New Roman"/>
          <w:b/>
        </w:rPr>
      </w:pPr>
      <w:proofErr w:type="spellStart"/>
      <w:r w:rsidRPr="00161C91">
        <w:rPr>
          <w:rFonts w:ascii="Times New Roman" w:hAnsi="Times New Roman" w:cs="Times New Roman"/>
          <w:b/>
        </w:rPr>
        <w:t>Общие</w:t>
      </w:r>
      <w:proofErr w:type="spellEnd"/>
      <w:r w:rsidRPr="00161C91">
        <w:rPr>
          <w:rFonts w:ascii="Times New Roman" w:hAnsi="Times New Roman" w:cs="Times New Roman"/>
          <w:b/>
        </w:rPr>
        <w:t xml:space="preserve"> </w:t>
      </w:r>
      <w:proofErr w:type="spellStart"/>
      <w:r w:rsidRPr="00161C91">
        <w:rPr>
          <w:rFonts w:ascii="Times New Roman" w:hAnsi="Times New Roman" w:cs="Times New Roman"/>
          <w:b/>
        </w:rPr>
        <w:t>данные</w:t>
      </w:r>
      <w:proofErr w:type="spellEnd"/>
      <w:r w:rsidRPr="00161C91">
        <w:rPr>
          <w:rFonts w:ascii="Times New Roman" w:hAnsi="Times New Roman" w:cs="Times New Roman"/>
          <w:b/>
        </w:rPr>
        <w:t>.</w:t>
      </w:r>
    </w:p>
    <w:p w:rsidR="00161C91" w:rsidRPr="00161C91" w:rsidRDefault="00161C91" w:rsidP="00161C91">
      <w:pPr>
        <w:ind w:left="142"/>
        <w:jc w:val="center"/>
        <w:rPr>
          <w:rFonts w:ascii="Times New Roman" w:hAnsi="Times New Roman" w:cs="Times New Roman"/>
          <w:b/>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2674"/>
        <w:gridCol w:w="7272"/>
      </w:tblGrid>
      <w:tr w:rsidR="00161C91" w:rsidRPr="00161C91" w:rsidTr="00162B3C">
        <w:trPr>
          <w:trHeight w:val="365"/>
        </w:trPr>
        <w:tc>
          <w:tcPr>
            <w:tcW w:w="674"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 п/п</w:t>
            </w:r>
          </w:p>
        </w:tc>
        <w:tc>
          <w:tcPr>
            <w:tcW w:w="2674" w:type="dxa"/>
            <w:vAlign w:val="center"/>
          </w:tcPr>
          <w:p w:rsidR="00161C91" w:rsidRPr="00161C91" w:rsidRDefault="00161C91" w:rsidP="00161C91">
            <w:pPr>
              <w:ind w:left="142"/>
              <w:jc w:val="center"/>
              <w:rPr>
                <w:rFonts w:ascii="Times New Roman" w:hAnsi="Times New Roman" w:cs="Times New Roman"/>
                <w:b/>
              </w:rPr>
            </w:pPr>
            <w:proofErr w:type="spellStart"/>
            <w:r w:rsidRPr="00161C91">
              <w:rPr>
                <w:rFonts w:ascii="Times New Roman" w:hAnsi="Times New Roman" w:cs="Times New Roman"/>
                <w:b/>
              </w:rPr>
              <w:t>Перечень</w:t>
            </w:r>
            <w:proofErr w:type="spellEnd"/>
            <w:r w:rsidRPr="00161C91">
              <w:rPr>
                <w:rFonts w:ascii="Times New Roman" w:hAnsi="Times New Roman" w:cs="Times New Roman"/>
                <w:b/>
              </w:rPr>
              <w:t xml:space="preserve"> </w:t>
            </w:r>
            <w:proofErr w:type="spellStart"/>
            <w:r w:rsidRPr="00161C91">
              <w:rPr>
                <w:rFonts w:ascii="Times New Roman" w:hAnsi="Times New Roman" w:cs="Times New Roman"/>
                <w:b/>
              </w:rPr>
              <w:t>основных</w:t>
            </w:r>
            <w:proofErr w:type="spellEnd"/>
            <w:r w:rsidRPr="00161C91">
              <w:rPr>
                <w:rFonts w:ascii="Times New Roman" w:hAnsi="Times New Roman" w:cs="Times New Roman"/>
                <w:b/>
              </w:rPr>
              <w:t xml:space="preserve"> </w:t>
            </w:r>
            <w:proofErr w:type="spellStart"/>
            <w:r w:rsidRPr="00161C91">
              <w:rPr>
                <w:rFonts w:ascii="Times New Roman" w:hAnsi="Times New Roman" w:cs="Times New Roman"/>
                <w:b/>
              </w:rPr>
              <w:t>требований</w:t>
            </w:r>
            <w:proofErr w:type="spellEnd"/>
          </w:p>
        </w:tc>
        <w:tc>
          <w:tcPr>
            <w:tcW w:w="7272" w:type="dxa"/>
            <w:vAlign w:val="center"/>
          </w:tcPr>
          <w:p w:rsidR="00161C91" w:rsidRPr="00161C91" w:rsidRDefault="00161C91" w:rsidP="00161C91">
            <w:pPr>
              <w:ind w:left="142"/>
              <w:jc w:val="center"/>
              <w:rPr>
                <w:rFonts w:ascii="Times New Roman" w:hAnsi="Times New Roman" w:cs="Times New Roman"/>
                <w:b/>
              </w:rPr>
            </w:pPr>
            <w:proofErr w:type="spellStart"/>
            <w:r w:rsidRPr="00161C91">
              <w:rPr>
                <w:rFonts w:ascii="Times New Roman" w:hAnsi="Times New Roman" w:cs="Times New Roman"/>
                <w:b/>
              </w:rPr>
              <w:t>Содержание</w:t>
            </w:r>
            <w:proofErr w:type="spellEnd"/>
            <w:r w:rsidRPr="00161C91">
              <w:rPr>
                <w:rFonts w:ascii="Times New Roman" w:hAnsi="Times New Roman" w:cs="Times New Roman"/>
                <w:b/>
              </w:rPr>
              <w:t xml:space="preserve"> </w:t>
            </w:r>
            <w:proofErr w:type="spellStart"/>
            <w:r w:rsidRPr="00161C91">
              <w:rPr>
                <w:rFonts w:ascii="Times New Roman" w:hAnsi="Times New Roman" w:cs="Times New Roman"/>
                <w:b/>
              </w:rPr>
              <w:t>требований</w:t>
            </w:r>
            <w:proofErr w:type="spellEnd"/>
          </w:p>
        </w:tc>
      </w:tr>
      <w:tr w:rsidR="00161C91" w:rsidRPr="00161C91" w:rsidTr="00162B3C">
        <w:trPr>
          <w:trHeight w:val="329"/>
        </w:trPr>
        <w:tc>
          <w:tcPr>
            <w:tcW w:w="10620" w:type="dxa"/>
            <w:gridSpan w:val="3"/>
            <w:vAlign w:val="center"/>
          </w:tcPr>
          <w:p w:rsidR="00161C91" w:rsidRPr="00161C91" w:rsidRDefault="00161C91" w:rsidP="00161C91">
            <w:pPr>
              <w:ind w:left="142"/>
              <w:jc w:val="center"/>
              <w:rPr>
                <w:rFonts w:ascii="Times New Roman" w:hAnsi="Times New Roman" w:cs="Times New Roman"/>
              </w:rPr>
            </w:pPr>
            <w:proofErr w:type="spellStart"/>
            <w:r w:rsidRPr="00161C91">
              <w:rPr>
                <w:rFonts w:ascii="Times New Roman" w:hAnsi="Times New Roman" w:cs="Times New Roman"/>
              </w:rPr>
              <w:t>Общие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данные</w:t>
            </w:r>
            <w:proofErr w:type="spellEnd"/>
          </w:p>
        </w:tc>
      </w:tr>
      <w:tr w:rsidR="00161C91" w:rsidRPr="00161C91" w:rsidTr="00162B3C">
        <w:trPr>
          <w:trHeight w:val="515"/>
        </w:trPr>
        <w:tc>
          <w:tcPr>
            <w:tcW w:w="674"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w:t>
            </w:r>
          </w:p>
        </w:tc>
        <w:tc>
          <w:tcPr>
            <w:tcW w:w="2674" w:type="dxa"/>
            <w:vAlign w:val="center"/>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Наименование</w:t>
            </w:r>
            <w:proofErr w:type="spellEnd"/>
            <w:r w:rsidRPr="00161C91">
              <w:rPr>
                <w:rFonts w:ascii="Times New Roman" w:hAnsi="Times New Roman" w:cs="Times New Roman"/>
              </w:rPr>
              <w:t xml:space="preserve"> и </w:t>
            </w:r>
            <w:proofErr w:type="spellStart"/>
            <w:r w:rsidRPr="00161C91">
              <w:rPr>
                <w:rFonts w:ascii="Times New Roman" w:hAnsi="Times New Roman" w:cs="Times New Roman"/>
              </w:rPr>
              <w:t>месторасположение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объекта</w:t>
            </w:r>
            <w:proofErr w:type="spellEnd"/>
          </w:p>
        </w:tc>
        <w:tc>
          <w:tcPr>
            <w:tcW w:w="7272" w:type="dxa"/>
            <w:vAlign w:val="center"/>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lang w:val="ru-RU"/>
              </w:rPr>
              <w:t xml:space="preserve">Пожарное депо на 6 автомобилей с </w:t>
            </w:r>
            <w:proofErr w:type="spellStart"/>
            <w:r w:rsidRPr="00161C91">
              <w:rPr>
                <w:rFonts w:ascii="Times New Roman" w:hAnsi="Times New Roman" w:cs="Times New Roman"/>
                <w:lang w:val="ru-RU"/>
              </w:rPr>
              <w:t>учебно</w:t>
            </w:r>
            <w:proofErr w:type="spellEnd"/>
            <w:r w:rsidRPr="00161C91">
              <w:rPr>
                <w:rFonts w:ascii="Times New Roman" w:hAnsi="Times New Roman" w:cs="Times New Roman"/>
                <w:lang w:val="ru-RU"/>
              </w:rPr>
              <w:t xml:space="preserve">- тренировочной башней и трансформаторной подстанцией в Новосибирской области, г. Новосибирск, ул. </w:t>
            </w:r>
            <w:proofErr w:type="spellStart"/>
            <w:r w:rsidRPr="00161C91">
              <w:rPr>
                <w:rFonts w:ascii="Times New Roman" w:hAnsi="Times New Roman" w:cs="Times New Roman"/>
              </w:rPr>
              <w:t>Фабричная</w:t>
            </w:r>
            <w:proofErr w:type="spellEnd"/>
            <w:r w:rsidRPr="00161C91">
              <w:rPr>
                <w:rFonts w:ascii="Times New Roman" w:hAnsi="Times New Roman" w:cs="Times New Roman"/>
              </w:rPr>
              <w:t>, 18 (</w:t>
            </w:r>
            <w:proofErr w:type="spellStart"/>
            <w:proofErr w:type="gramStart"/>
            <w:r w:rsidRPr="00161C91">
              <w:rPr>
                <w:rFonts w:ascii="Times New Roman" w:hAnsi="Times New Roman" w:cs="Times New Roman"/>
              </w:rPr>
              <w:t>стр</w:t>
            </w:r>
            <w:proofErr w:type="spellEnd"/>
            <w:proofErr w:type="gramEnd"/>
            <w:r w:rsidRPr="00161C91">
              <w:rPr>
                <w:rFonts w:ascii="Times New Roman" w:hAnsi="Times New Roman" w:cs="Times New Roman"/>
              </w:rPr>
              <w:t>).</w:t>
            </w:r>
          </w:p>
        </w:tc>
      </w:tr>
      <w:tr w:rsidR="00161C91" w:rsidRPr="00B24721" w:rsidTr="00162B3C">
        <w:trPr>
          <w:trHeight w:val="171"/>
        </w:trPr>
        <w:tc>
          <w:tcPr>
            <w:tcW w:w="674"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2.</w:t>
            </w:r>
          </w:p>
        </w:tc>
        <w:tc>
          <w:tcPr>
            <w:tcW w:w="2674" w:type="dxa"/>
            <w:vAlign w:val="center"/>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Назначение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объекта</w:t>
            </w:r>
            <w:proofErr w:type="spellEnd"/>
          </w:p>
        </w:tc>
        <w:tc>
          <w:tcPr>
            <w:tcW w:w="7272"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Пожарное депо, общей площадью </w:t>
            </w:r>
            <w:smartTag w:uri="urn:schemas-microsoft-com:office:smarttags" w:element="metricconverter">
              <w:smartTagPr>
                <w:attr w:name="ProductID" w:val="6068,0 м2"/>
              </w:smartTagPr>
              <w:r w:rsidRPr="00161C91">
                <w:rPr>
                  <w:rFonts w:ascii="Times New Roman" w:hAnsi="Times New Roman" w:cs="Times New Roman"/>
                  <w:lang w:val="ru-RU"/>
                </w:rPr>
                <w:t>6068,0 м</w:t>
              </w:r>
              <w:proofErr w:type="gramStart"/>
              <w:r w:rsidRPr="00161C91">
                <w:rPr>
                  <w:rFonts w:ascii="Times New Roman" w:hAnsi="Times New Roman" w:cs="Times New Roman"/>
                  <w:lang w:val="ru-RU"/>
                </w:rPr>
                <w:t>2</w:t>
              </w:r>
            </w:smartTag>
            <w:proofErr w:type="gramEnd"/>
            <w:r w:rsidRPr="00161C91">
              <w:rPr>
                <w:rFonts w:ascii="Times New Roman" w:hAnsi="Times New Roman" w:cs="Times New Roman"/>
                <w:lang w:val="ru-RU"/>
              </w:rPr>
              <w:t>, с постом технического обслуживания, отдельно стоящей учебно-тренировочной башней и психологической полосой.</w:t>
            </w:r>
          </w:p>
        </w:tc>
      </w:tr>
      <w:tr w:rsidR="00161C91" w:rsidRPr="00161C91" w:rsidTr="00162B3C">
        <w:trPr>
          <w:trHeight w:val="171"/>
        </w:trPr>
        <w:tc>
          <w:tcPr>
            <w:tcW w:w="674"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3.</w:t>
            </w:r>
          </w:p>
        </w:tc>
        <w:tc>
          <w:tcPr>
            <w:tcW w:w="2674" w:type="dxa"/>
            <w:vAlign w:val="center"/>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Сведения</w:t>
            </w:r>
            <w:proofErr w:type="spellEnd"/>
            <w:r w:rsidRPr="00161C91">
              <w:rPr>
                <w:rFonts w:ascii="Times New Roman" w:hAnsi="Times New Roman" w:cs="Times New Roman"/>
              </w:rPr>
              <w:t xml:space="preserve"> о </w:t>
            </w:r>
            <w:proofErr w:type="spellStart"/>
            <w:r w:rsidRPr="00161C91">
              <w:rPr>
                <w:rFonts w:ascii="Times New Roman" w:hAnsi="Times New Roman" w:cs="Times New Roman"/>
              </w:rPr>
              <w:t>земельном</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участке</w:t>
            </w:r>
            <w:proofErr w:type="spellEnd"/>
          </w:p>
        </w:tc>
        <w:tc>
          <w:tcPr>
            <w:tcW w:w="7272"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Земельный участок по адресу:</w:t>
            </w:r>
          </w:p>
          <w:p w:rsidR="00161C91" w:rsidRPr="00161C91" w:rsidRDefault="00161C91" w:rsidP="00161C91">
            <w:pPr>
              <w:ind w:left="142"/>
              <w:rPr>
                <w:rFonts w:ascii="Times New Roman" w:hAnsi="Times New Roman" w:cs="Times New Roman"/>
              </w:rPr>
            </w:pPr>
            <w:r w:rsidRPr="00161C91">
              <w:rPr>
                <w:rFonts w:ascii="Times New Roman" w:hAnsi="Times New Roman" w:cs="Times New Roman"/>
                <w:lang w:val="ru-RU"/>
              </w:rPr>
              <w:t xml:space="preserve">Новосибирская обл. г. Новосибирск, ул. </w:t>
            </w:r>
            <w:proofErr w:type="spellStart"/>
            <w:r w:rsidRPr="00161C91">
              <w:rPr>
                <w:rFonts w:ascii="Times New Roman" w:hAnsi="Times New Roman" w:cs="Times New Roman"/>
              </w:rPr>
              <w:t>Фабричная</w:t>
            </w:r>
            <w:proofErr w:type="spellEnd"/>
            <w:r w:rsidRPr="00161C91">
              <w:rPr>
                <w:rFonts w:ascii="Times New Roman" w:hAnsi="Times New Roman" w:cs="Times New Roman"/>
              </w:rPr>
              <w:t>, 18 (</w:t>
            </w:r>
            <w:proofErr w:type="spellStart"/>
            <w:r w:rsidRPr="00161C91">
              <w:rPr>
                <w:rFonts w:ascii="Times New Roman" w:hAnsi="Times New Roman" w:cs="Times New Roman"/>
              </w:rPr>
              <w:t>стр</w:t>
            </w:r>
            <w:proofErr w:type="spellEnd"/>
            <w:r w:rsidRPr="00161C91">
              <w:rPr>
                <w:rFonts w:ascii="Times New Roman" w:hAnsi="Times New Roman" w:cs="Times New Roman"/>
              </w:rPr>
              <w:t>.).</w:t>
            </w:r>
          </w:p>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Кадастровый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номер</w:t>
            </w:r>
            <w:proofErr w:type="spellEnd"/>
            <w:r w:rsidRPr="00161C91">
              <w:rPr>
                <w:rFonts w:ascii="Times New Roman" w:hAnsi="Times New Roman" w:cs="Times New Roman"/>
              </w:rPr>
              <w:t>: 54:35:021400:5</w:t>
            </w:r>
          </w:p>
        </w:tc>
      </w:tr>
      <w:tr w:rsidR="00161C91" w:rsidRPr="00161C91" w:rsidTr="00162B3C">
        <w:trPr>
          <w:trHeight w:val="234"/>
        </w:trPr>
        <w:tc>
          <w:tcPr>
            <w:tcW w:w="674"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4.</w:t>
            </w:r>
          </w:p>
        </w:tc>
        <w:tc>
          <w:tcPr>
            <w:tcW w:w="2674" w:type="dxa"/>
            <w:vAlign w:val="center"/>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Количество</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машиновыездов</w:t>
            </w:r>
            <w:proofErr w:type="spellEnd"/>
          </w:p>
        </w:tc>
        <w:tc>
          <w:tcPr>
            <w:tcW w:w="7272" w:type="dxa"/>
            <w:vAlign w:val="center"/>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6 </w:t>
            </w:r>
            <w:proofErr w:type="spellStart"/>
            <w:r w:rsidRPr="00161C91">
              <w:rPr>
                <w:rFonts w:ascii="Times New Roman" w:hAnsi="Times New Roman" w:cs="Times New Roman"/>
              </w:rPr>
              <w:t>машиновыездов</w:t>
            </w:r>
            <w:proofErr w:type="spellEnd"/>
          </w:p>
        </w:tc>
      </w:tr>
      <w:tr w:rsidR="00161C91" w:rsidRPr="00B24721" w:rsidTr="00162B3C">
        <w:trPr>
          <w:trHeight w:val="343"/>
        </w:trPr>
        <w:tc>
          <w:tcPr>
            <w:tcW w:w="674"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5.</w:t>
            </w:r>
          </w:p>
        </w:tc>
        <w:tc>
          <w:tcPr>
            <w:tcW w:w="2674" w:type="dxa"/>
            <w:vAlign w:val="center"/>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Вид</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строительства</w:t>
            </w:r>
            <w:proofErr w:type="spellEnd"/>
          </w:p>
        </w:tc>
        <w:tc>
          <w:tcPr>
            <w:tcW w:w="7272"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Завершение незавершенного строительством здания – 3 очередь.</w:t>
            </w:r>
          </w:p>
        </w:tc>
      </w:tr>
      <w:tr w:rsidR="00161C91" w:rsidRPr="00B24721" w:rsidTr="00162B3C">
        <w:trPr>
          <w:trHeight w:val="589"/>
        </w:trPr>
        <w:tc>
          <w:tcPr>
            <w:tcW w:w="674"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6.</w:t>
            </w:r>
          </w:p>
        </w:tc>
        <w:tc>
          <w:tcPr>
            <w:tcW w:w="2674"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Сроки начала и окончания строительства</w:t>
            </w:r>
          </w:p>
        </w:tc>
        <w:tc>
          <w:tcPr>
            <w:tcW w:w="7272"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Начало выполнения работ: в течение трех дней с момента подписания государственного контракта;</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Дата окончания работ: 01 декабря 2014 года;</w:t>
            </w:r>
          </w:p>
        </w:tc>
      </w:tr>
      <w:tr w:rsidR="00161C91" w:rsidRPr="00B24721" w:rsidTr="00162B3C">
        <w:trPr>
          <w:trHeight w:val="239"/>
        </w:trPr>
        <w:tc>
          <w:tcPr>
            <w:tcW w:w="674"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7.</w:t>
            </w:r>
          </w:p>
        </w:tc>
        <w:tc>
          <w:tcPr>
            <w:tcW w:w="2674" w:type="dxa"/>
            <w:vAlign w:val="center"/>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Государственный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заказчик</w:t>
            </w:r>
            <w:proofErr w:type="spellEnd"/>
          </w:p>
        </w:tc>
        <w:tc>
          <w:tcPr>
            <w:tcW w:w="7272"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Государственное казенное учреждение «Центр ГО, ЧС и ПБ Новосибирской области»</w:t>
            </w:r>
          </w:p>
        </w:tc>
      </w:tr>
      <w:tr w:rsidR="00161C91" w:rsidRPr="00B24721" w:rsidTr="00162B3C">
        <w:trPr>
          <w:trHeight w:val="239"/>
        </w:trPr>
        <w:tc>
          <w:tcPr>
            <w:tcW w:w="674"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8.</w:t>
            </w:r>
          </w:p>
        </w:tc>
        <w:tc>
          <w:tcPr>
            <w:tcW w:w="2674" w:type="dxa"/>
            <w:vAlign w:val="center"/>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Финансирование</w:t>
            </w:r>
            <w:proofErr w:type="spellEnd"/>
          </w:p>
        </w:tc>
        <w:tc>
          <w:tcPr>
            <w:tcW w:w="7272"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Бюджет Новосибирской области, в соответствии с этим сметная документация выполняется </w:t>
            </w:r>
            <w:proofErr w:type="gramStart"/>
            <w:r w:rsidRPr="00161C91">
              <w:rPr>
                <w:rFonts w:ascii="Times New Roman" w:hAnsi="Times New Roman" w:cs="Times New Roman"/>
                <w:lang w:val="ru-RU"/>
              </w:rPr>
              <w:t>в</w:t>
            </w:r>
            <w:proofErr w:type="gramEnd"/>
            <w:r w:rsidRPr="00161C91">
              <w:rPr>
                <w:rFonts w:ascii="Times New Roman" w:hAnsi="Times New Roman" w:cs="Times New Roman"/>
                <w:lang w:val="ru-RU"/>
              </w:rPr>
              <w:t xml:space="preserve"> ТЕР.</w:t>
            </w:r>
          </w:p>
        </w:tc>
      </w:tr>
      <w:tr w:rsidR="00161C91" w:rsidRPr="00B24721" w:rsidTr="00162B3C">
        <w:trPr>
          <w:trHeight w:val="589"/>
        </w:trPr>
        <w:tc>
          <w:tcPr>
            <w:tcW w:w="674"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9.</w:t>
            </w:r>
          </w:p>
        </w:tc>
        <w:tc>
          <w:tcPr>
            <w:tcW w:w="2674" w:type="dxa"/>
            <w:vAlign w:val="center"/>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Застройщик</w:t>
            </w:r>
            <w:proofErr w:type="spellEnd"/>
          </w:p>
        </w:tc>
        <w:tc>
          <w:tcPr>
            <w:tcW w:w="7272"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Государственное казенное учреждение «Центр ГО, ЧС и ПБ Новосибирской области»</w:t>
            </w:r>
          </w:p>
        </w:tc>
      </w:tr>
      <w:tr w:rsidR="00161C91" w:rsidRPr="00B24721" w:rsidTr="00162B3C">
        <w:trPr>
          <w:trHeight w:val="589"/>
        </w:trPr>
        <w:tc>
          <w:tcPr>
            <w:tcW w:w="674"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w:t>
            </w:r>
          </w:p>
        </w:tc>
        <w:tc>
          <w:tcPr>
            <w:tcW w:w="2674" w:type="dxa"/>
            <w:vAlign w:val="center"/>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Стадийность</w:t>
            </w:r>
            <w:proofErr w:type="spellEnd"/>
            <w:r w:rsidRPr="00161C91">
              <w:rPr>
                <w:rFonts w:ascii="Times New Roman" w:hAnsi="Times New Roman" w:cs="Times New Roman"/>
              </w:rPr>
              <w:t xml:space="preserve"> </w:t>
            </w:r>
          </w:p>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строительства</w:t>
            </w:r>
            <w:proofErr w:type="spellEnd"/>
          </w:p>
        </w:tc>
        <w:tc>
          <w:tcPr>
            <w:tcW w:w="7272"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1. Строительство </w:t>
            </w:r>
            <w:r w:rsidRPr="00161C91">
              <w:rPr>
                <w:rFonts w:ascii="Times New Roman" w:eastAsia="Calibri" w:hAnsi="Times New Roman" w:cs="Times New Roman"/>
                <w:lang w:val="ru-RU"/>
              </w:rPr>
              <w:t>третьей</w:t>
            </w:r>
            <w:r w:rsidRPr="00161C91">
              <w:rPr>
                <w:rFonts w:ascii="Times New Roman" w:hAnsi="Times New Roman" w:cs="Times New Roman"/>
                <w:lang w:val="ru-RU"/>
              </w:rPr>
              <w:t xml:space="preserve"> очереди производить по отдельному графику производства работ  в соответствии с </w:t>
            </w:r>
            <w:proofErr w:type="gramStart"/>
            <w:r w:rsidRPr="00161C91">
              <w:rPr>
                <w:rFonts w:ascii="Times New Roman" w:hAnsi="Times New Roman" w:cs="Times New Roman"/>
                <w:lang w:val="ru-RU"/>
              </w:rPr>
              <w:t>ПОС</w:t>
            </w:r>
            <w:proofErr w:type="gramEnd"/>
            <w:r w:rsidRPr="00161C91">
              <w:rPr>
                <w:rFonts w:ascii="Times New Roman" w:hAnsi="Times New Roman" w:cs="Times New Roman"/>
                <w:lang w:val="ru-RU"/>
              </w:rPr>
              <w:t xml:space="preserve">, со сроками поставки материалов, расчетной численностью рабочих, техники и оборудования, необходимых для соблюдения сроков строительства. График производства работ представить Заказчику </w:t>
            </w:r>
            <w:proofErr w:type="gramStart"/>
            <w:r w:rsidRPr="00161C91">
              <w:rPr>
                <w:rFonts w:ascii="Times New Roman" w:hAnsi="Times New Roman" w:cs="Times New Roman"/>
                <w:lang w:val="ru-RU"/>
              </w:rPr>
              <w:t>на утверждение в течение десяти дней с  момента подписания государственного контракта без утвержденного графика производства работ Заказчиком к производству</w:t>
            </w:r>
            <w:proofErr w:type="gramEnd"/>
            <w:r w:rsidRPr="00161C91">
              <w:rPr>
                <w:rFonts w:ascii="Times New Roman" w:hAnsi="Times New Roman" w:cs="Times New Roman"/>
                <w:lang w:val="ru-RU"/>
              </w:rPr>
              <w:t xml:space="preserve"> работ не приступать.</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2. Предоставление подтверждающих документов на согласование с Заказчиком (договора на субподрядные работы, </w:t>
            </w:r>
            <w:proofErr w:type="spellStart"/>
            <w:proofErr w:type="gramStart"/>
            <w:r w:rsidRPr="00161C91">
              <w:rPr>
                <w:rFonts w:ascii="Times New Roman" w:hAnsi="Times New Roman" w:cs="Times New Roman"/>
                <w:lang w:val="ru-RU"/>
              </w:rPr>
              <w:t>счет-фактуры</w:t>
            </w:r>
            <w:proofErr w:type="spellEnd"/>
            <w:proofErr w:type="gramEnd"/>
            <w:r w:rsidRPr="00161C91">
              <w:rPr>
                <w:rFonts w:ascii="Times New Roman" w:hAnsi="Times New Roman" w:cs="Times New Roman"/>
                <w:lang w:val="ru-RU"/>
              </w:rPr>
              <w:t xml:space="preserve"> на поставку материалов, и т.д.) и выполнения графика производства работ в процессе строительства.</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3. Предоставление еженедельных отчетов о ходе выполнения работ в соответствии с графиком производства работ с фотоматериалами и объяснениями о причинах невыполнения отдельных видов работ.</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4. Передача «Техническому Заказчику» исполнительной и </w:t>
            </w:r>
            <w:r w:rsidRPr="00161C91">
              <w:rPr>
                <w:rFonts w:ascii="Times New Roman" w:hAnsi="Times New Roman" w:cs="Times New Roman"/>
                <w:lang w:val="ru-RU"/>
              </w:rPr>
              <w:lastRenderedPageBreak/>
              <w:t>технической документации по завершению отдельных видов работ</w:t>
            </w:r>
            <w:proofErr w:type="gramStart"/>
            <w:r w:rsidRPr="00161C91">
              <w:rPr>
                <w:rFonts w:ascii="Times New Roman" w:hAnsi="Times New Roman" w:cs="Times New Roman"/>
                <w:lang w:val="ru-RU"/>
              </w:rPr>
              <w:t>.</w:t>
            </w:r>
            <w:proofErr w:type="gramEnd"/>
            <w:r w:rsidRPr="00161C91">
              <w:rPr>
                <w:rFonts w:ascii="Times New Roman" w:hAnsi="Times New Roman" w:cs="Times New Roman"/>
                <w:lang w:val="ru-RU"/>
              </w:rPr>
              <w:t xml:space="preserve"> (</w:t>
            </w:r>
            <w:proofErr w:type="gramStart"/>
            <w:r w:rsidRPr="00161C91">
              <w:rPr>
                <w:rFonts w:ascii="Times New Roman" w:hAnsi="Times New Roman" w:cs="Times New Roman"/>
                <w:lang w:val="ru-RU"/>
              </w:rPr>
              <w:t>п</w:t>
            </w:r>
            <w:proofErr w:type="gramEnd"/>
            <w:r w:rsidRPr="00161C91">
              <w:rPr>
                <w:rFonts w:ascii="Times New Roman" w:hAnsi="Times New Roman" w:cs="Times New Roman"/>
                <w:lang w:val="ru-RU"/>
              </w:rPr>
              <w:t xml:space="preserve">аспорта на оборудование, сертификаты качества, акты на скрытые работы, исполнительные документации и ППР на отдельные виды работ. </w:t>
            </w:r>
          </w:p>
        </w:tc>
      </w:tr>
      <w:tr w:rsidR="00161C91" w:rsidRPr="00B24721" w:rsidTr="00162B3C">
        <w:trPr>
          <w:trHeight w:val="70"/>
        </w:trPr>
        <w:tc>
          <w:tcPr>
            <w:tcW w:w="674"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lastRenderedPageBreak/>
              <w:t>11.</w:t>
            </w:r>
          </w:p>
        </w:tc>
        <w:tc>
          <w:tcPr>
            <w:tcW w:w="2674"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Наличие лицензии (требование к поставщику, исполнителю, подрядчику)</w:t>
            </w:r>
          </w:p>
        </w:tc>
        <w:tc>
          <w:tcPr>
            <w:tcW w:w="7272"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Допуск к работам, которые оказывают влияние  на безопасность объектов капитального строительства, выданного СРО</w:t>
            </w:r>
          </w:p>
        </w:tc>
      </w:tr>
    </w:tbl>
    <w:p w:rsidR="00161C91" w:rsidRPr="00161C91" w:rsidRDefault="00161C91" w:rsidP="00161C91">
      <w:pPr>
        <w:ind w:left="142" w:firstLine="708"/>
        <w:rPr>
          <w:rFonts w:ascii="Times New Roman" w:hAnsi="Times New Roman" w:cs="Times New Roman"/>
          <w:lang w:val="ru-RU"/>
        </w:rPr>
      </w:pP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Все указания, встречающиеся в настоящем Техническом задании и проектно-сметной документации на используемое оборудование, машины, механизмы, товарные знаки, не являются требованием к производственным мощностям и условиям исполнения Контракта Подрядчиком. Все указания являются расчетными единицами для определения государственным заказчиком начальной (максимальной) цены Контракта.</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 xml:space="preserve">Проектно-сметная документация, сметный расчет на выполнение подрядных работ по завершению третьей очереди строительства  незавершенного строительством здания  «Пожарное депо на 6 автомобилей с </w:t>
      </w:r>
      <w:proofErr w:type="spellStart"/>
      <w:r w:rsidRPr="00161C91">
        <w:rPr>
          <w:rFonts w:ascii="Times New Roman" w:hAnsi="Times New Roman" w:cs="Times New Roman"/>
          <w:lang w:val="ru-RU"/>
        </w:rPr>
        <w:t>учебно</w:t>
      </w:r>
      <w:proofErr w:type="spellEnd"/>
      <w:r w:rsidRPr="00161C91">
        <w:rPr>
          <w:rFonts w:ascii="Times New Roman" w:hAnsi="Times New Roman" w:cs="Times New Roman"/>
          <w:lang w:val="ru-RU"/>
        </w:rPr>
        <w:t xml:space="preserve">- тренировочной башней и трансформаторной подстанцией в Новосибирской </w:t>
      </w:r>
      <w:proofErr w:type="spellStart"/>
      <w:proofErr w:type="gramStart"/>
      <w:r w:rsidRPr="00161C91">
        <w:rPr>
          <w:rFonts w:ascii="Times New Roman" w:hAnsi="Times New Roman" w:cs="Times New Roman"/>
          <w:lang w:val="ru-RU"/>
        </w:rPr>
        <w:t>обл</w:t>
      </w:r>
      <w:proofErr w:type="spellEnd"/>
      <w:proofErr w:type="gramEnd"/>
      <w:r w:rsidRPr="00161C91">
        <w:rPr>
          <w:rFonts w:ascii="Times New Roman" w:hAnsi="Times New Roman" w:cs="Times New Roman"/>
          <w:lang w:val="ru-RU"/>
        </w:rPr>
        <w:t>, г. Новосибирск, ул. Фабричная, (18)» приложены к техническому заданию и документации открытого аукциона в электронной форме.</w:t>
      </w:r>
    </w:p>
    <w:p w:rsidR="00161C91" w:rsidRPr="00161C91" w:rsidRDefault="00161C91" w:rsidP="00161C91">
      <w:pPr>
        <w:ind w:left="142" w:firstLine="708"/>
        <w:rPr>
          <w:rFonts w:ascii="Times New Roman" w:hAnsi="Times New Roman" w:cs="Times New Roman"/>
          <w:b/>
          <w:lang w:val="ru-RU"/>
        </w:rPr>
      </w:pPr>
    </w:p>
    <w:p w:rsidR="00161C91" w:rsidRPr="00161C91" w:rsidRDefault="00161C91" w:rsidP="00161C91">
      <w:pPr>
        <w:ind w:left="142" w:firstLine="708"/>
        <w:rPr>
          <w:rFonts w:ascii="Times New Roman" w:eastAsia="Calibri" w:hAnsi="Times New Roman" w:cs="Times New Roman"/>
          <w:b/>
          <w:lang w:val="ru-RU"/>
        </w:rPr>
      </w:pPr>
      <w:r w:rsidRPr="00161C91">
        <w:rPr>
          <w:rFonts w:ascii="Times New Roman" w:eastAsia="Calibri" w:hAnsi="Times New Roman" w:cs="Times New Roman"/>
          <w:b/>
          <w:lang w:val="ru-RU"/>
        </w:rPr>
        <w:t>2. Условия выполнения работ.</w:t>
      </w:r>
    </w:p>
    <w:p w:rsidR="00161C91" w:rsidRPr="00161C91" w:rsidRDefault="00161C91" w:rsidP="00161C91">
      <w:pPr>
        <w:ind w:left="142" w:firstLine="708"/>
        <w:rPr>
          <w:rFonts w:ascii="Times New Roman" w:eastAsia="Calibri" w:hAnsi="Times New Roman" w:cs="Times New Roman"/>
          <w:b/>
          <w:lang w:val="ru-RU"/>
        </w:rPr>
      </w:pPr>
      <w:r w:rsidRPr="00161C91">
        <w:rPr>
          <w:rFonts w:ascii="Times New Roman" w:eastAsia="Calibri" w:hAnsi="Times New Roman" w:cs="Times New Roman"/>
          <w:b/>
          <w:lang w:val="ru-RU"/>
        </w:rPr>
        <w:t>2.1. Общие положения.</w:t>
      </w:r>
    </w:p>
    <w:p w:rsidR="00161C91" w:rsidRPr="00161C91" w:rsidRDefault="00161C91" w:rsidP="00161C91">
      <w:pPr>
        <w:ind w:left="142"/>
        <w:rPr>
          <w:rFonts w:ascii="Times New Roman" w:eastAsia="Calibri" w:hAnsi="Times New Roman" w:cs="Times New Roman"/>
          <w:lang w:val="ru-RU"/>
        </w:rPr>
      </w:pP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Выполнить все работы иждивением Подрядчика - его силами и средствами, с использованием своих материалов, оборудования и механизмов в соответствии с  требованиями действующих технических регламентов (норм и правил) и иных нормативных правовых актов Российской Федерации и Новосибирской области,  Техническим заданием.</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Согласовать с Заказчиком материалы и оборудование, их качество и комплектацию,  применяемые в работе. Предлагаемые к использованию материалы и оборудование,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Поставлять на объект собственными силами и средствами необходимые материалы, оборудование, изделия, конструкции, строительную технику, а также осуществлять их приемку, разгрузку и складирование.</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Обеспечивать сохранность материалов и оборудования, находящихся на ремонтируемом объекте, в период выполнения работ, а также в период устранения недостатков в выполненной работе после сдачи объекта в эксплуатацию.</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Заказчик не предоставляет Подрядчику бытовые, складские и иные помещения, не обеспечивает сохранность материалов и оборудования.</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 xml:space="preserve">Обеспечить Заказчику беспрепятственный </w:t>
      </w:r>
      <w:proofErr w:type="gramStart"/>
      <w:r w:rsidRPr="00161C91">
        <w:rPr>
          <w:rFonts w:ascii="Times New Roman" w:eastAsia="Calibri" w:hAnsi="Times New Roman" w:cs="Times New Roman"/>
          <w:lang w:val="ru-RU"/>
        </w:rPr>
        <w:t>контроль за</w:t>
      </w:r>
      <w:proofErr w:type="gramEnd"/>
      <w:r w:rsidRPr="00161C91">
        <w:rPr>
          <w:rFonts w:ascii="Times New Roman" w:eastAsia="Calibri" w:hAnsi="Times New Roman" w:cs="Times New Roman"/>
          <w:lang w:val="ru-RU"/>
        </w:rPr>
        <w:t xml:space="preserve"> производством всех видов работ в течение всего срока действия Контракта, в том числе при осуществлении Заказчиком контроля за соответствием используемых материалов и оборудования.</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Обеспечить при проведении работ выполнение необходимых мероприятий  с соблюдением норм пожарной безопасности, техники безопасности, мероприятий по охране труда, охраны окружающей среды, зеленых насаждений и земельного участка на объекте.</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Назначить лицо, ответственное за соблюдением требований пожарной безопасности, техники безопасности в местах производства работ.</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lastRenderedPageBreak/>
        <w:t>Назначить ответственное лицо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 xml:space="preserve">Обеспечить уборку и вывоз строительного мусора, а также уборку помещения после каждого этапа строительных  работ. </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Вывоз с площадки производства работ принадлежащих Подрядчику оборудования, инвентаря, материалов, строительного мусора, а также производство уборки занимаемой им территории с приведением ее в надлежащее состояние в течение 3 (трех) календарных дней со дня сдачи-приемки выполненных работ.</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 xml:space="preserve">Оперативно обеспечить устранение выявленных недостатков и не приступать к продолжению работ до составления актов об устранении выявленных недостатков. </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 xml:space="preserve">При завершении выполнения работ письменно известить об этом Заказчика в 3-х </w:t>
      </w:r>
      <w:proofErr w:type="spellStart"/>
      <w:r w:rsidRPr="00161C91">
        <w:rPr>
          <w:rFonts w:ascii="Times New Roman" w:eastAsia="Calibri" w:hAnsi="Times New Roman" w:cs="Times New Roman"/>
          <w:lang w:val="ru-RU"/>
        </w:rPr>
        <w:t>дневный</w:t>
      </w:r>
      <w:proofErr w:type="spellEnd"/>
      <w:r w:rsidRPr="00161C91">
        <w:rPr>
          <w:rFonts w:ascii="Times New Roman" w:eastAsia="Calibri" w:hAnsi="Times New Roman" w:cs="Times New Roman"/>
          <w:lang w:val="ru-RU"/>
        </w:rPr>
        <w:t xml:space="preserve"> срок с момента их завершения. </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 xml:space="preserve">Проектно-сметная документация выполнена на основе типового проекта шифр № 530 «Пожарное депо на 6 автомобилей с </w:t>
      </w:r>
      <w:proofErr w:type="spellStart"/>
      <w:r w:rsidRPr="00161C91">
        <w:rPr>
          <w:rFonts w:ascii="Times New Roman" w:eastAsia="Calibri" w:hAnsi="Times New Roman" w:cs="Times New Roman"/>
          <w:lang w:val="ru-RU"/>
        </w:rPr>
        <w:t>учебно</w:t>
      </w:r>
      <w:proofErr w:type="spellEnd"/>
      <w:r w:rsidRPr="00161C91">
        <w:rPr>
          <w:rFonts w:ascii="Times New Roman" w:eastAsia="Calibri" w:hAnsi="Times New Roman" w:cs="Times New Roman"/>
          <w:lang w:val="ru-RU"/>
        </w:rPr>
        <w:t xml:space="preserve">- тренировочной башней и трансформаторной подстанцией в Новосибирской </w:t>
      </w:r>
      <w:proofErr w:type="spellStart"/>
      <w:proofErr w:type="gramStart"/>
      <w:r w:rsidRPr="00161C91">
        <w:rPr>
          <w:rFonts w:ascii="Times New Roman" w:eastAsia="Calibri" w:hAnsi="Times New Roman" w:cs="Times New Roman"/>
          <w:lang w:val="ru-RU"/>
        </w:rPr>
        <w:t>обл</w:t>
      </w:r>
      <w:proofErr w:type="spellEnd"/>
      <w:proofErr w:type="gramEnd"/>
      <w:r w:rsidRPr="00161C91">
        <w:rPr>
          <w:rFonts w:ascii="Times New Roman" w:eastAsia="Calibri" w:hAnsi="Times New Roman" w:cs="Times New Roman"/>
          <w:lang w:val="ru-RU"/>
        </w:rPr>
        <w:t xml:space="preserve">, г. Новосибирск, ул. Фабричная, (18)» разработана Обществом с ограниченной ответственностью  « Новосибирск </w:t>
      </w:r>
      <w:proofErr w:type="spellStart"/>
      <w:r w:rsidRPr="00161C91">
        <w:rPr>
          <w:rFonts w:ascii="Times New Roman" w:eastAsia="Calibri" w:hAnsi="Times New Roman" w:cs="Times New Roman"/>
          <w:lang w:val="ru-RU"/>
        </w:rPr>
        <w:t>Промстройпроект</w:t>
      </w:r>
      <w:proofErr w:type="spellEnd"/>
      <w:r w:rsidRPr="00161C91">
        <w:rPr>
          <w:rFonts w:ascii="Times New Roman" w:eastAsia="Calibri" w:hAnsi="Times New Roman" w:cs="Times New Roman"/>
          <w:lang w:val="ru-RU"/>
        </w:rPr>
        <w:t>», положительное заключение ГБУ НСО  «ГВЭ НСО» от 27 сентября 2012 года № 54-1-5-0380-12.</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Завершение строительства третьей очереди предполагает чистовую отделку внутренних помещений, устройство навесного вентилируемого фасада, благоустройство прилегающей территории, дооборудование систем электроснабжения, водоотведения и водоснабжения.</w:t>
      </w:r>
    </w:p>
    <w:p w:rsidR="00161C91" w:rsidRPr="00161C91" w:rsidRDefault="00161C91" w:rsidP="00161C91">
      <w:pPr>
        <w:ind w:left="142" w:firstLine="708"/>
        <w:rPr>
          <w:rFonts w:ascii="Times New Roman" w:eastAsia="Calibri" w:hAnsi="Times New Roman" w:cs="Times New Roman"/>
          <w:lang w:val="ru-RU"/>
        </w:rPr>
      </w:pPr>
    </w:p>
    <w:p w:rsidR="00161C91" w:rsidRPr="00161C91" w:rsidRDefault="00161C91" w:rsidP="00161C91">
      <w:pPr>
        <w:ind w:left="142" w:firstLine="708"/>
        <w:rPr>
          <w:rFonts w:ascii="Times New Roman" w:eastAsia="Calibri" w:hAnsi="Times New Roman" w:cs="Times New Roman"/>
          <w:b/>
          <w:lang w:val="ru-RU"/>
        </w:rPr>
      </w:pPr>
      <w:r w:rsidRPr="00161C91">
        <w:rPr>
          <w:rFonts w:ascii="Times New Roman" w:eastAsia="Calibri" w:hAnsi="Times New Roman" w:cs="Times New Roman"/>
          <w:b/>
          <w:lang w:val="ru-RU"/>
        </w:rPr>
        <w:t xml:space="preserve">2.2. </w:t>
      </w:r>
      <w:proofErr w:type="spellStart"/>
      <w:proofErr w:type="gramStart"/>
      <w:r w:rsidRPr="00161C91">
        <w:rPr>
          <w:rFonts w:ascii="Times New Roman" w:eastAsia="Calibri" w:hAnsi="Times New Roman" w:cs="Times New Roman"/>
          <w:b/>
          <w:lang w:val="ru-RU"/>
        </w:rPr>
        <w:t>Технико</w:t>
      </w:r>
      <w:proofErr w:type="spellEnd"/>
      <w:r w:rsidRPr="00161C91">
        <w:rPr>
          <w:rFonts w:ascii="Times New Roman" w:eastAsia="Calibri" w:hAnsi="Times New Roman" w:cs="Times New Roman"/>
          <w:b/>
          <w:lang w:val="ru-RU"/>
        </w:rPr>
        <w:t xml:space="preserve"> – экономические</w:t>
      </w:r>
      <w:proofErr w:type="gramEnd"/>
      <w:r w:rsidRPr="00161C91">
        <w:rPr>
          <w:rFonts w:ascii="Times New Roman" w:eastAsia="Calibri" w:hAnsi="Times New Roman" w:cs="Times New Roman"/>
          <w:b/>
          <w:lang w:val="ru-RU"/>
        </w:rPr>
        <w:t xml:space="preserve"> показатели.</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Основные технико-экономические показатели объекта сведены в таблице 2.1.</w:t>
      </w:r>
    </w:p>
    <w:p w:rsidR="00161C91" w:rsidRPr="00161C91" w:rsidRDefault="00161C91" w:rsidP="00161C91">
      <w:pPr>
        <w:ind w:left="142"/>
        <w:rPr>
          <w:rFonts w:ascii="Times New Roman" w:eastAsia="Calibri" w:hAnsi="Times New Roman" w:cs="Times New Roman"/>
          <w:lang w:val="ru-RU"/>
        </w:rPr>
      </w:pPr>
    </w:p>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 xml:space="preserve">Класс ответственности - </w:t>
      </w:r>
      <w:r w:rsidRPr="00161C91">
        <w:rPr>
          <w:rFonts w:ascii="Times New Roman" w:eastAsia="Calibri" w:hAnsi="Times New Roman" w:cs="Times New Roman"/>
        </w:rPr>
        <w:t>II</w:t>
      </w:r>
      <w:r w:rsidRPr="00161C91">
        <w:rPr>
          <w:rFonts w:ascii="Times New Roman" w:eastAsia="Calibri" w:hAnsi="Times New Roman" w:cs="Times New Roman"/>
          <w:lang w:val="ru-RU"/>
        </w:rPr>
        <w:t>.</w:t>
      </w:r>
    </w:p>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Класс функциональной пожарной опасности – Ф</w:t>
      </w:r>
      <w:proofErr w:type="gramStart"/>
      <w:r w:rsidRPr="00161C91">
        <w:rPr>
          <w:rFonts w:ascii="Times New Roman" w:eastAsia="Calibri" w:hAnsi="Times New Roman" w:cs="Times New Roman"/>
          <w:lang w:val="ru-RU"/>
        </w:rPr>
        <w:t>4</w:t>
      </w:r>
      <w:proofErr w:type="gramEnd"/>
      <w:r w:rsidRPr="00161C91">
        <w:rPr>
          <w:rFonts w:ascii="Times New Roman" w:eastAsia="Calibri" w:hAnsi="Times New Roman" w:cs="Times New Roman"/>
          <w:lang w:val="ru-RU"/>
        </w:rPr>
        <w:t>.4.</w:t>
      </w:r>
    </w:p>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 xml:space="preserve">Класс конструктивной пожарной опасности – </w:t>
      </w:r>
      <w:proofErr w:type="gramStart"/>
      <w:r w:rsidRPr="00161C91">
        <w:rPr>
          <w:rFonts w:ascii="Times New Roman" w:eastAsia="Calibri" w:hAnsi="Times New Roman" w:cs="Times New Roman"/>
          <w:lang w:val="ru-RU"/>
        </w:rPr>
        <w:t>СО</w:t>
      </w:r>
      <w:proofErr w:type="gramEnd"/>
      <w:r w:rsidRPr="00161C91">
        <w:rPr>
          <w:rFonts w:ascii="Times New Roman" w:eastAsia="Calibri" w:hAnsi="Times New Roman" w:cs="Times New Roman"/>
          <w:lang w:val="ru-RU"/>
        </w:rPr>
        <w:t>.</w:t>
      </w:r>
    </w:p>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 xml:space="preserve">Степень огнестойкости – </w:t>
      </w:r>
      <w:r w:rsidRPr="00161C91">
        <w:rPr>
          <w:rFonts w:ascii="Times New Roman" w:eastAsia="Calibri" w:hAnsi="Times New Roman" w:cs="Times New Roman"/>
        </w:rPr>
        <w:t>II</w:t>
      </w:r>
      <w:r w:rsidRPr="00161C91">
        <w:rPr>
          <w:rFonts w:ascii="Times New Roman" w:eastAsia="Calibri" w:hAnsi="Times New Roman" w:cs="Times New Roman"/>
          <w:lang w:val="ru-RU"/>
        </w:rPr>
        <w:t>.</w:t>
      </w:r>
    </w:p>
    <w:p w:rsidR="00161C91" w:rsidRPr="00161C91" w:rsidRDefault="00161C91" w:rsidP="00161C91">
      <w:pPr>
        <w:ind w:left="142" w:firstLine="708"/>
        <w:rPr>
          <w:rFonts w:ascii="Times New Roman" w:hAnsi="Times New Roman" w:cs="Times New Roman"/>
          <w:lang w:val="ru-RU"/>
        </w:rPr>
      </w:pP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Таблица 2.1. Технико-экономические показатели.</w:t>
      </w:r>
    </w:p>
    <w:p w:rsidR="00161C91" w:rsidRPr="00161C91" w:rsidRDefault="00161C91" w:rsidP="00161C91">
      <w:pPr>
        <w:ind w:left="142" w:firstLine="708"/>
        <w:rPr>
          <w:rFonts w:ascii="Times New Roman" w:eastAsia="Calibri" w:hAnsi="Times New Roman" w:cs="Times New Roman"/>
          <w:lang w:val="ru-RU"/>
        </w:rPr>
      </w:pPr>
    </w:p>
    <w:tbl>
      <w:tblPr>
        <w:tblW w:w="8645" w:type="dxa"/>
        <w:tblInd w:w="40" w:type="dxa"/>
        <w:tblLayout w:type="fixed"/>
        <w:tblCellMar>
          <w:left w:w="40" w:type="dxa"/>
          <w:right w:w="40" w:type="dxa"/>
        </w:tblCellMar>
        <w:tblLook w:val="04A0"/>
      </w:tblPr>
      <w:tblGrid>
        <w:gridCol w:w="540"/>
        <w:gridCol w:w="5276"/>
        <w:gridCol w:w="1411"/>
        <w:gridCol w:w="1418"/>
      </w:tblGrid>
      <w:tr w:rsidR="00161C91" w:rsidRPr="00161C91" w:rsidTr="00162B3C">
        <w:trPr>
          <w:trHeight w:hRule="exact" w:val="691"/>
        </w:trPr>
        <w:tc>
          <w:tcPr>
            <w:tcW w:w="540" w:type="dxa"/>
            <w:tcBorders>
              <w:top w:val="single" w:sz="6" w:space="0" w:color="auto"/>
              <w:left w:val="single" w:sz="4"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п.п</w:t>
            </w:r>
            <w:proofErr w:type="spellEnd"/>
            <w:r w:rsidRPr="00161C91">
              <w:rPr>
                <w:rFonts w:ascii="Times New Roman" w:eastAsia="Calibri" w:hAnsi="Times New Roman" w:cs="Times New Roman"/>
              </w:rPr>
              <w:t>.</w:t>
            </w:r>
          </w:p>
        </w:tc>
        <w:tc>
          <w:tcPr>
            <w:tcW w:w="5276"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proofErr w:type="spellStart"/>
            <w:r w:rsidRPr="00161C91">
              <w:rPr>
                <w:rFonts w:ascii="Times New Roman" w:eastAsia="Calibri" w:hAnsi="Times New Roman" w:cs="Times New Roman"/>
              </w:rPr>
              <w:t>Наименование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показателей</w:t>
            </w:r>
            <w:proofErr w:type="spellEnd"/>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proofErr w:type="spellStart"/>
            <w:r w:rsidRPr="00161C91">
              <w:rPr>
                <w:rFonts w:ascii="Times New Roman" w:eastAsia="Calibri" w:hAnsi="Times New Roman" w:cs="Times New Roman"/>
              </w:rPr>
              <w:t>Ед</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изм</w:t>
            </w:r>
            <w:proofErr w:type="spellEnd"/>
            <w:r w:rsidRPr="00161C91">
              <w:rPr>
                <w:rFonts w:ascii="Times New Roman" w:eastAsia="Calibri"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proofErr w:type="spellStart"/>
            <w:r w:rsidRPr="00161C91">
              <w:rPr>
                <w:rFonts w:ascii="Times New Roman" w:eastAsia="Calibri" w:hAnsi="Times New Roman" w:cs="Times New Roman"/>
              </w:rPr>
              <w:t>Кол-во</w:t>
            </w:r>
            <w:proofErr w:type="spellEnd"/>
          </w:p>
        </w:tc>
      </w:tr>
      <w:tr w:rsidR="00161C91" w:rsidRPr="00161C91" w:rsidTr="00162B3C">
        <w:trPr>
          <w:trHeight w:hRule="exact" w:val="280"/>
        </w:trPr>
        <w:tc>
          <w:tcPr>
            <w:tcW w:w="540" w:type="dxa"/>
            <w:tcBorders>
              <w:top w:val="single" w:sz="6" w:space="0" w:color="auto"/>
              <w:left w:val="single" w:sz="4"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1</w:t>
            </w:r>
          </w:p>
        </w:tc>
        <w:tc>
          <w:tcPr>
            <w:tcW w:w="5276"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2</w:t>
            </w:r>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4</w:t>
            </w:r>
          </w:p>
        </w:tc>
      </w:tr>
      <w:tr w:rsidR="00161C91" w:rsidRPr="00161C91" w:rsidTr="00162B3C">
        <w:trPr>
          <w:trHeight w:hRule="exact" w:val="338"/>
        </w:trPr>
        <w:tc>
          <w:tcPr>
            <w:tcW w:w="540" w:type="dxa"/>
            <w:tcBorders>
              <w:top w:val="single" w:sz="6" w:space="0" w:color="auto"/>
              <w:left w:val="single" w:sz="4"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1.</w:t>
            </w:r>
          </w:p>
        </w:tc>
        <w:tc>
          <w:tcPr>
            <w:tcW w:w="5276" w:type="dxa"/>
            <w:tcBorders>
              <w:top w:val="single" w:sz="6" w:space="0" w:color="auto"/>
              <w:left w:val="single" w:sz="6" w:space="0" w:color="auto"/>
              <w:bottom w:val="single" w:sz="6" w:space="0" w:color="auto"/>
              <w:right w:val="single" w:sz="6" w:space="0" w:color="auto"/>
            </w:tcBorders>
            <w:shd w:val="clear" w:color="auto" w:fill="FFFFFF"/>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Площадь</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участка</w:t>
            </w:r>
            <w:proofErr w:type="spellEnd"/>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proofErr w:type="spellStart"/>
            <w:r w:rsidRPr="00161C91">
              <w:rPr>
                <w:rFonts w:ascii="Times New Roman" w:eastAsia="Calibri" w:hAnsi="Times New Roman" w:cs="Times New Roman"/>
              </w:rPr>
              <w:t>га</w:t>
            </w:r>
            <w:proofErr w:type="spellEnd"/>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0,7</w:t>
            </w:r>
          </w:p>
        </w:tc>
      </w:tr>
      <w:tr w:rsidR="00161C91" w:rsidRPr="00161C91" w:rsidTr="00162B3C">
        <w:trPr>
          <w:trHeight w:hRule="exact" w:val="338"/>
        </w:trPr>
        <w:tc>
          <w:tcPr>
            <w:tcW w:w="540" w:type="dxa"/>
            <w:tcBorders>
              <w:top w:val="single" w:sz="6" w:space="0" w:color="auto"/>
              <w:left w:val="single" w:sz="4"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2.</w:t>
            </w:r>
          </w:p>
        </w:tc>
        <w:tc>
          <w:tcPr>
            <w:tcW w:w="5276" w:type="dxa"/>
            <w:tcBorders>
              <w:top w:val="single" w:sz="6" w:space="0" w:color="auto"/>
              <w:left w:val="single" w:sz="6" w:space="0" w:color="auto"/>
              <w:bottom w:val="single" w:sz="6" w:space="0" w:color="auto"/>
              <w:right w:val="single" w:sz="6" w:space="0" w:color="auto"/>
            </w:tcBorders>
            <w:shd w:val="clear" w:color="auto" w:fill="FFFFFF"/>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Площадь</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застройки</w:t>
            </w:r>
            <w:proofErr w:type="spellEnd"/>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proofErr w:type="spellStart"/>
            <w:r w:rsidRPr="00161C91">
              <w:rPr>
                <w:rFonts w:ascii="Times New Roman" w:eastAsia="Calibri" w:hAnsi="Times New Roman" w:cs="Times New Roman"/>
              </w:rPr>
              <w:t>га</w:t>
            </w:r>
            <w:proofErr w:type="spellEnd"/>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0,35</w:t>
            </w:r>
          </w:p>
        </w:tc>
      </w:tr>
      <w:tr w:rsidR="00161C91" w:rsidRPr="00161C91" w:rsidTr="00162B3C">
        <w:trPr>
          <w:trHeight w:hRule="exact" w:val="338"/>
        </w:trPr>
        <w:tc>
          <w:tcPr>
            <w:tcW w:w="540" w:type="dxa"/>
            <w:tcBorders>
              <w:top w:val="single" w:sz="6" w:space="0" w:color="auto"/>
              <w:left w:val="single" w:sz="4"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w:t>
            </w:r>
          </w:p>
        </w:tc>
        <w:tc>
          <w:tcPr>
            <w:tcW w:w="5276" w:type="dxa"/>
            <w:tcBorders>
              <w:top w:val="single" w:sz="6" w:space="0" w:color="auto"/>
              <w:left w:val="single" w:sz="6" w:space="0" w:color="auto"/>
              <w:bottom w:val="single" w:sz="6" w:space="0" w:color="auto"/>
              <w:right w:val="single" w:sz="6" w:space="0" w:color="auto"/>
            </w:tcBorders>
            <w:shd w:val="clear" w:color="auto" w:fill="FFFFFF"/>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Общая</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площадь</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здания</w:t>
            </w:r>
            <w:proofErr w:type="spellEnd"/>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м2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6068,0</w:t>
            </w:r>
          </w:p>
        </w:tc>
      </w:tr>
      <w:tr w:rsidR="00161C91" w:rsidRPr="00161C91" w:rsidTr="00162B3C">
        <w:trPr>
          <w:trHeight w:hRule="exact" w:val="346"/>
        </w:trPr>
        <w:tc>
          <w:tcPr>
            <w:tcW w:w="540" w:type="dxa"/>
            <w:tcBorders>
              <w:top w:val="single" w:sz="6" w:space="0" w:color="auto"/>
              <w:left w:val="single" w:sz="4"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4.</w:t>
            </w:r>
          </w:p>
        </w:tc>
        <w:tc>
          <w:tcPr>
            <w:tcW w:w="5276" w:type="dxa"/>
            <w:tcBorders>
              <w:top w:val="single" w:sz="6" w:space="0" w:color="auto"/>
              <w:left w:val="single" w:sz="6" w:space="0" w:color="auto"/>
              <w:bottom w:val="single" w:sz="6" w:space="0" w:color="auto"/>
              <w:right w:val="single" w:sz="6" w:space="0" w:color="auto"/>
            </w:tcBorders>
            <w:shd w:val="clear" w:color="auto" w:fill="FFFFFF"/>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Этажность</w:t>
            </w:r>
            <w:proofErr w:type="spellEnd"/>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proofErr w:type="spellStart"/>
            <w:proofErr w:type="gramStart"/>
            <w:r w:rsidRPr="00161C91">
              <w:rPr>
                <w:rFonts w:ascii="Times New Roman" w:eastAsia="Calibri" w:hAnsi="Times New Roman" w:cs="Times New Roman"/>
              </w:rPr>
              <w:t>эт</w:t>
            </w:r>
            <w:proofErr w:type="spellEnd"/>
            <w:proofErr w:type="gramEnd"/>
            <w:r w:rsidRPr="00161C91">
              <w:rPr>
                <w:rFonts w:ascii="Times New Roman" w:eastAsia="Calibri"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w:t>
            </w:r>
          </w:p>
        </w:tc>
      </w:tr>
      <w:tr w:rsidR="00161C91" w:rsidRPr="00161C91" w:rsidTr="00162B3C">
        <w:trPr>
          <w:trHeight w:hRule="exact" w:val="346"/>
        </w:trPr>
        <w:tc>
          <w:tcPr>
            <w:tcW w:w="540" w:type="dxa"/>
            <w:vMerge w:val="restart"/>
            <w:tcBorders>
              <w:top w:val="single" w:sz="6" w:space="0" w:color="auto"/>
              <w:left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5.</w:t>
            </w:r>
          </w:p>
        </w:tc>
        <w:tc>
          <w:tcPr>
            <w:tcW w:w="5276" w:type="dxa"/>
            <w:vMerge w:val="restart"/>
            <w:tcBorders>
              <w:top w:val="single" w:sz="6" w:space="0" w:color="auto"/>
              <w:left w:val="single" w:sz="6" w:space="0" w:color="auto"/>
              <w:right w:val="single" w:sz="6" w:space="0" w:color="auto"/>
            </w:tcBorders>
            <w:shd w:val="clear" w:color="auto" w:fill="FFFFFF"/>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Эксплуатационные показатели:</w:t>
            </w:r>
          </w:p>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 xml:space="preserve">   -расход воды</w:t>
            </w:r>
          </w:p>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 xml:space="preserve">   -расход тепла</w:t>
            </w:r>
          </w:p>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lang w:val="ru-RU"/>
              </w:rPr>
              <w:t xml:space="preserve">   </w:t>
            </w:r>
            <w:r w:rsidRPr="00161C91">
              <w:rPr>
                <w:rFonts w:ascii="Times New Roman" w:eastAsia="Calibri" w:hAnsi="Times New Roman" w:cs="Times New Roman"/>
              </w:rPr>
              <w:t>-</w:t>
            </w:r>
            <w:proofErr w:type="spellStart"/>
            <w:r w:rsidRPr="00161C91">
              <w:rPr>
                <w:rFonts w:ascii="Times New Roman" w:eastAsia="Calibri" w:hAnsi="Times New Roman" w:cs="Times New Roman"/>
              </w:rPr>
              <w:t>расчетная</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мощность</w:t>
            </w:r>
            <w:proofErr w:type="spellEnd"/>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p>
        </w:tc>
      </w:tr>
      <w:tr w:rsidR="00161C91" w:rsidRPr="00161C91" w:rsidTr="00162B3C">
        <w:trPr>
          <w:trHeight w:hRule="exact" w:val="338"/>
        </w:trPr>
        <w:tc>
          <w:tcPr>
            <w:tcW w:w="540" w:type="dxa"/>
            <w:vMerge/>
            <w:tcBorders>
              <w:left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p>
        </w:tc>
        <w:tc>
          <w:tcPr>
            <w:tcW w:w="5276" w:type="dxa"/>
            <w:vMerge/>
            <w:tcBorders>
              <w:left w:val="single" w:sz="6" w:space="0" w:color="auto"/>
              <w:right w:val="single" w:sz="6" w:space="0" w:color="auto"/>
            </w:tcBorders>
            <w:shd w:val="clear" w:color="auto" w:fill="FFFFFF"/>
          </w:tcPr>
          <w:p w:rsidR="00161C91" w:rsidRPr="00161C91" w:rsidRDefault="00161C91" w:rsidP="00161C91">
            <w:pPr>
              <w:ind w:left="142"/>
              <w:rPr>
                <w:rFonts w:ascii="Times New Roman" w:eastAsia="Calibri" w:hAnsi="Times New Roman" w:cs="Times New Roman"/>
              </w:rPr>
            </w:pPr>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proofErr w:type="gramStart"/>
            <w:r w:rsidRPr="00161C91">
              <w:rPr>
                <w:rFonts w:ascii="Times New Roman" w:eastAsia="Calibri" w:hAnsi="Times New Roman" w:cs="Times New Roman"/>
              </w:rPr>
              <w:t>м</w:t>
            </w:r>
            <w:proofErr w:type="gramEnd"/>
            <w:r w:rsidRPr="00161C91">
              <w:rPr>
                <w:rFonts w:ascii="Times New Roman" w:eastAsia="Calibri" w:hAnsi="Times New Roman" w:cs="Times New Roman"/>
              </w:rPr>
              <w:t xml:space="preserve"> 3/</w:t>
            </w:r>
            <w:proofErr w:type="spellStart"/>
            <w:r w:rsidRPr="00161C91">
              <w:rPr>
                <w:rFonts w:ascii="Times New Roman" w:eastAsia="Calibri" w:hAnsi="Times New Roman" w:cs="Times New Roman"/>
              </w:rPr>
              <w:t>сут</w:t>
            </w:r>
            <w:proofErr w:type="spellEnd"/>
            <w:r w:rsidRPr="00161C91">
              <w:rPr>
                <w:rFonts w:ascii="Times New Roman" w:eastAsia="Calibri"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68,25</w:t>
            </w:r>
          </w:p>
        </w:tc>
      </w:tr>
      <w:tr w:rsidR="00161C91" w:rsidRPr="00161C91" w:rsidTr="00162B3C">
        <w:trPr>
          <w:trHeight w:hRule="exact" w:val="308"/>
        </w:trPr>
        <w:tc>
          <w:tcPr>
            <w:tcW w:w="540" w:type="dxa"/>
            <w:vMerge/>
            <w:tcBorders>
              <w:left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p>
        </w:tc>
        <w:tc>
          <w:tcPr>
            <w:tcW w:w="5276" w:type="dxa"/>
            <w:vMerge/>
            <w:tcBorders>
              <w:left w:val="single" w:sz="6" w:space="0" w:color="auto"/>
              <w:right w:val="single" w:sz="6" w:space="0" w:color="auto"/>
            </w:tcBorders>
            <w:shd w:val="clear" w:color="auto" w:fill="FFFFFF"/>
          </w:tcPr>
          <w:p w:rsidR="00161C91" w:rsidRPr="00161C91" w:rsidRDefault="00161C91" w:rsidP="00161C91">
            <w:pPr>
              <w:ind w:left="142"/>
              <w:rPr>
                <w:rFonts w:ascii="Times New Roman" w:eastAsia="Calibri" w:hAnsi="Times New Roman" w:cs="Times New Roman"/>
              </w:rPr>
            </w:pPr>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proofErr w:type="spellStart"/>
            <w:r w:rsidRPr="00161C91">
              <w:rPr>
                <w:rFonts w:ascii="Times New Roman" w:eastAsia="Calibri" w:hAnsi="Times New Roman" w:cs="Times New Roman"/>
              </w:rPr>
              <w:t>Гкал</w:t>
            </w:r>
            <w:proofErr w:type="spellEnd"/>
            <w:r w:rsidRPr="00161C91">
              <w:rPr>
                <w:rFonts w:ascii="Times New Roman" w:eastAsia="Calibri" w:hAnsi="Times New Roman" w:cs="Times New Roman"/>
              </w:rPr>
              <w:t>/</w:t>
            </w:r>
            <w:proofErr w:type="spellStart"/>
            <w:r w:rsidRPr="00161C91">
              <w:rPr>
                <w:rFonts w:ascii="Times New Roman" w:eastAsia="Calibri" w:hAnsi="Times New Roman" w:cs="Times New Roman"/>
              </w:rPr>
              <w:t>час</w:t>
            </w:r>
            <w:proofErr w:type="spellEnd"/>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1,108</w:t>
            </w:r>
          </w:p>
        </w:tc>
      </w:tr>
      <w:tr w:rsidR="00161C91" w:rsidRPr="00161C91" w:rsidTr="00162B3C">
        <w:trPr>
          <w:trHeight w:hRule="exact" w:val="346"/>
        </w:trPr>
        <w:tc>
          <w:tcPr>
            <w:tcW w:w="540" w:type="dxa"/>
            <w:vMerge/>
            <w:tcBorders>
              <w:left w:val="single" w:sz="6" w:space="0" w:color="auto"/>
              <w:bottom w:val="single" w:sz="6" w:space="0" w:color="auto"/>
              <w:right w:val="single" w:sz="6" w:space="0" w:color="auto"/>
            </w:tcBorders>
            <w:shd w:val="clear" w:color="auto" w:fill="FFFFFF"/>
          </w:tcPr>
          <w:p w:rsidR="00161C91" w:rsidRPr="00161C91" w:rsidRDefault="00161C91" w:rsidP="00161C91">
            <w:pPr>
              <w:ind w:left="142"/>
              <w:rPr>
                <w:rFonts w:ascii="Times New Roman" w:eastAsia="Calibri" w:hAnsi="Times New Roman" w:cs="Times New Roman"/>
              </w:rPr>
            </w:pPr>
          </w:p>
        </w:tc>
        <w:tc>
          <w:tcPr>
            <w:tcW w:w="5276" w:type="dxa"/>
            <w:vMerge/>
            <w:tcBorders>
              <w:left w:val="single" w:sz="6" w:space="0" w:color="auto"/>
              <w:bottom w:val="single" w:sz="6" w:space="0" w:color="auto"/>
              <w:right w:val="single" w:sz="6" w:space="0" w:color="auto"/>
            </w:tcBorders>
            <w:shd w:val="clear" w:color="auto" w:fill="FFFFFF"/>
          </w:tcPr>
          <w:p w:rsidR="00161C91" w:rsidRPr="00161C91" w:rsidRDefault="00161C91" w:rsidP="00161C91">
            <w:pPr>
              <w:ind w:left="142"/>
              <w:rPr>
                <w:rFonts w:ascii="Times New Roman" w:eastAsia="Calibri" w:hAnsi="Times New Roman" w:cs="Times New Roman"/>
              </w:rPr>
            </w:pPr>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proofErr w:type="spellStart"/>
            <w:r w:rsidRPr="00161C91">
              <w:rPr>
                <w:rFonts w:ascii="Times New Roman" w:eastAsia="Calibri" w:hAnsi="Times New Roman" w:cs="Times New Roman"/>
              </w:rPr>
              <w:t>кВт</w:t>
            </w:r>
            <w:proofErr w:type="spellEnd"/>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326,8</w:t>
            </w:r>
          </w:p>
        </w:tc>
      </w:tr>
    </w:tbl>
    <w:p w:rsidR="00161C91" w:rsidRPr="00161C91" w:rsidRDefault="00161C91" w:rsidP="00161C91">
      <w:pPr>
        <w:ind w:left="142"/>
        <w:rPr>
          <w:rFonts w:ascii="Times New Roman" w:hAnsi="Times New Roman" w:cs="Times New Roman"/>
        </w:rPr>
      </w:pPr>
    </w:p>
    <w:p w:rsidR="00161C91" w:rsidRPr="00161C91" w:rsidRDefault="00161C91" w:rsidP="00161C91">
      <w:pPr>
        <w:ind w:left="142"/>
        <w:rPr>
          <w:rFonts w:ascii="Times New Roman" w:eastAsia="Calibri" w:hAnsi="Times New Roman" w:cs="Times New Roman"/>
          <w:b/>
        </w:rPr>
      </w:pPr>
      <w:r w:rsidRPr="00161C91">
        <w:rPr>
          <w:rFonts w:ascii="Times New Roman" w:hAnsi="Times New Roman" w:cs="Times New Roman"/>
        </w:rPr>
        <w:tab/>
      </w:r>
      <w:r w:rsidRPr="00161C91">
        <w:rPr>
          <w:rFonts w:ascii="Times New Roman" w:eastAsia="Calibri" w:hAnsi="Times New Roman" w:cs="Times New Roman"/>
          <w:b/>
        </w:rPr>
        <w:t xml:space="preserve">3. </w:t>
      </w:r>
      <w:proofErr w:type="spellStart"/>
      <w:r w:rsidRPr="00161C91">
        <w:rPr>
          <w:rFonts w:ascii="Times New Roman" w:eastAsia="Calibri" w:hAnsi="Times New Roman" w:cs="Times New Roman"/>
          <w:b/>
        </w:rPr>
        <w:t>Участок</w:t>
      </w:r>
      <w:proofErr w:type="spellEnd"/>
      <w:r w:rsidRPr="00161C91">
        <w:rPr>
          <w:rFonts w:ascii="Times New Roman" w:eastAsia="Calibri" w:hAnsi="Times New Roman" w:cs="Times New Roman"/>
          <w:b/>
        </w:rPr>
        <w:t xml:space="preserve"> </w:t>
      </w:r>
      <w:proofErr w:type="spellStart"/>
      <w:r w:rsidRPr="00161C91">
        <w:rPr>
          <w:rFonts w:ascii="Times New Roman" w:eastAsia="Calibri" w:hAnsi="Times New Roman" w:cs="Times New Roman"/>
          <w:b/>
        </w:rPr>
        <w:t>строительства</w:t>
      </w:r>
      <w:proofErr w:type="spellEnd"/>
      <w:r w:rsidRPr="00161C91">
        <w:rPr>
          <w:rFonts w:ascii="Times New Roman" w:eastAsia="Calibri" w:hAnsi="Times New Roman" w:cs="Times New Roman"/>
          <w:b/>
        </w:rPr>
        <w:t>.</w:t>
      </w:r>
    </w:p>
    <w:p w:rsidR="00161C91" w:rsidRPr="00161C91" w:rsidRDefault="00161C91" w:rsidP="00161C91">
      <w:pPr>
        <w:ind w:left="142" w:firstLine="708"/>
        <w:rPr>
          <w:rFonts w:ascii="Times New Roman" w:eastAsia="Calibri" w:hAnsi="Times New Roman" w:cs="Times New Roman"/>
          <w:b/>
        </w:rPr>
      </w:pPr>
      <w:r w:rsidRPr="00161C91">
        <w:rPr>
          <w:rFonts w:ascii="Times New Roman" w:eastAsia="Calibri" w:hAnsi="Times New Roman" w:cs="Times New Roman"/>
          <w:b/>
        </w:rPr>
        <w:t xml:space="preserve">3.1. </w:t>
      </w:r>
      <w:proofErr w:type="spellStart"/>
      <w:r w:rsidRPr="00161C91">
        <w:rPr>
          <w:rFonts w:ascii="Times New Roman" w:eastAsia="Calibri" w:hAnsi="Times New Roman" w:cs="Times New Roman"/>
          <w:b/>
        </w:rPr>
        <w:t>Строительно-климатические</w:t>
      </w:r>
      <w:proofErr w:type="spellEnd"/>
      <w:r w:rsidRPr="00161C91">
        <w:rPr>
          <w:rFonts w:ascii="Times New Roman" w:eastAsia="Calibri" w:hAnsi="Times New Roman" w:cs="Times New Roman"/>
          <w:b/>
        </w:rPr>
        <w:t xml:space="preserve"> </w:t>
      </w:r>
      <w:proofErr w:type="spellStart"/>
      <w:r w:rsidRPr="00161C91">
        <w:rPr>
          <w:rFonts w:ascii="Times New Roman" w:eastAsia="Calibri" w:hAnsi="Times New Roman" w:cs="Times New Roman"/>
          <w:b/>
        </w:rPr>
        <w:t>условия</w:t>
      </w:r>
      <w:proofErr w:type="spellEnd"/>
      <w:r w:rsidRPr="00161C91">
        <w:rPr>
          <w:rFonts w:ascii="Times New Roman" w:eastAsia="Calibri" w:hAnsi="Times New Roman" w:cs="Times New Roman"/>
          <w:b/>
        </w:rPr>
        <w:t>.</w:t>
      </w:r>
    </w:p>
    <w:p w:rsidR="00161C91" w:rsidRPr="00161C91" w:rsidRDefault="00161C91" w:rsidP="00161C91">
      <w:pPr>
        <w:ind w:left="142"/>
        <w:rPr>
          <w:rFonts w:ascii="Times New Roman" w:eastAsia="Calibri" w:hAnsi="Times New Roman" w:cs="Times New Roman"/>
        </w:rPr>
      </w:pP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 xml:space="preserve">Реконструируемое здание пожарного депо расположено по ул. Фабричной в Железнодорожном районе </w:t>
      </w:r>
      <w:proofErr w:type="gramStart"/>
      <w:r w:rsidRPr="00161C91">
        <w:rPr>
          <w:rFonts w:ascii="Times New Roman" w:hAnsi="Times New Roman" w:cs="Times New Roman"/>
          <w:lang w:val="ru-RU"/>
        </w:rPr>
        <w:t>г</w:t>
      </w:r>
      <w:proofErr w:type="gramEnd"/>
      <w:r w:rsidRPr="00161C91">
        <w:rPr>
          <w:rFonts w:ascii="Times New Roman" w:hAnsi="Times New Roman" w:cs="Times New Roman"/>
          <w:lang w:val="ru-RU"/>
        </w:rPr>
        <w:t>. Новосибирска.</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lastRenderedPageBreak/>
        <w:t>По данным инженерно - геологических изысканий, выполненным АО «СТРОЙИЗЫСКАНИЯ» в июне 1995г., грунты площадки строительства сложены из следующих инженерно-геологических слоев:</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ИГЭ 1 - насыпной грунт (супесь с почвой с включением кирпича, проволоки, гравия) мощностью 2,9-4,1м;</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 ИГЭ 2 – супесь без примеси органических веществ мощностью 4,9-6,1м. </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 xml:space="preserve">Расчетная глубина сезонного промерзания грунтов, полученная в соответствии со </w:t>
      </w:r>
      <w:proofErr w:type="spellStart"/>
      <w:r w:rsidRPr="00161C91">
        <w:rPr>
          <w:rFonts w:ascii="Times New Roman" w:hAnsi="Times New Roman" w:cs="Times New Roman"/>
          <w:lang w:val="ru-RU"/>
        </w:rPr>
        <w:t>СНиП</w:t>
      </w:r>
      <w:proofErr w:type="spellEnd"/>
      <w:r w:rsidRPr="00161C91">
        <w:rPr>
          <w:rFonts w:ascii="Times New Roman" w:hAnsi="Times New Roman" w:cs="Times New Roman"/>
          <w:lang w:val="ru-RU"/>
        </w:rPr>
        <w:t xml:space="preserve"> 2.02.04-88, составляет для насыпных грунтов 2,61; суглинков и глин </w:t>
      </w:r>
      <w:smartTag w:uri="urn:schemas-microsoft-com:office:smarttags" w:element="metricconverter">
        <w:smartTagPr>
          <w:attr w:name="ProductID" w:val="1,77 м"/>
        </w:smartTagPr>
        <w:r w:rsidRPr="00161C91">
          <w:rPr>
            <w:rFonts w:ascii="Times New Roman" w:hAnsi="Times New Roman" w:cs="Times New Roman"/>
            <w:lang w:val="ru-RU"/>
          </w:rPr>
          <w:t>1,77 м</w:t>
        </w:r>
      </w:smartTag>
      <w:r w:rsidRPr="00161C91">
        <w:rPr>
          <w:rFonts w:ascii="Times New Roman" w:hAnsi="Times New Roman" w:cs="Times New Roman"/>
          <w:lang w:val="ru-RU"/>
        </w:rPr>
        <w:t>.</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Подземные воды выработками глубиной 9,0м не встречены. Грунты площадки находятся в маловлажном и влажном состоянии.</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 xml:space="preserve">Инженерно-геологические условия площадки считаются пригодными для строительства. Грунты площадки не проявляют </w:t>
      </w:r>
      <w:proofErr w:type="spellStart"/>
      <w:r w:rsidRPr="00161C91">
        <w:rPr>
          <w:rFonts w:ascii="Times New Roman" w:hAnsi="Times New Roman" w:cs="Times New Roman"/>
          <w:lang w:val="ru-RU"/>
        </w:rPr>
        <w:t>просадочных</w:t>
      </w:r>
      <w:proofErr w:type="spellEnd"/>
      <w:r w:rsidRPr="00161C91">
        <w:rPr>
          <w:rFonts w:ascii="Times New Roman" w:hAnsi="Times New Roman" w:cs="Times New Roman"/>
          <w:lang w:val="ru-RU"/>
        </w:rPr>
        <w:t xml:space="preserve"> свойств. Насыпные грунты не использовать в качестве основания ленточных фундаментов.</w:t>
      </w:r>
    </w:p>
    <w:p w:rsidR="00161C91" w:rsidRPr="00161C91" w:rsidRDefault="00161C91" w:rsidP="00161C91">
      <w:pPr>
        <w:ind w:left="142" w:firstLine="708"/>
        <w:rPr>
          <w:rFonts w:ascii="Times New Roman" w:hAnsi="Times New Roman" w:cs="Times New Roman"/>
          <w:lang w:val="ru-RU"/>
        </w:rPr>
      </w:pPr>
    </w:p>
    <w:p w:rsidR="00161C91" w:rsidRPr="00161C91" w:rsidRDefault="00161C91" w:rsidP="00161C91">
      <w:pPr>
        <w:ind w:left="142" w:firstLine="708"/>
        <w:rPr>
          <w:rFonts w:ascii="Times New Roman" w:eastAsia="Calibri" w:hAnsi="Times New Roman" w:cs="Times New Roman"/>
          <w:b/>
          <w:lang w:val="ru-RU"/>
        </w:rPr>
      </w:pPr>
      <w:r w:rsidRPr="00161C91">
        <w:rPr>
          <w:rFonts w:ascii="Times New Roman" w:eastAsia="Calibri" w:hAnsi="Times New Roman" w:cs="Times New Roman"/>
          <w:b/>
          <w:lang w:val="ru-RU"/>
        </w:rPr>
        <w:t>3.2. Архитектурно-строительная часть.</w:t>
      </w:r>
    </w:p>
    <w:p w:rsidR="00161C91" w:rsidRPr="00161C91" w:rsidRDefault="00161C91" w:rsidP="00161C91">
      <w:pPr>
        <w:ind w:left="142" w:firstLine="708"/>
        <w:rPr>
          <w:rFonts w:ascii="Times New Roman" w:eastAsia="Calibri" w:hAnsi="Times New Roman" w:cs="Times New Roman"/>
          <w:b/>
          <w:lang w:val="ru-RU"/>
        </w:rPr>
      </w:pP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Для организации строительной площадки в подготовительный период выполнить необходимый перечень работ:</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построить временные подъезды и проезды из дорожных плит (ГОСТ 21924) на подстилающем слое из песка 0,2м; установить на въезде схему движения  транспорта, дорожные знаки, информационный щит, план пожарной защиты;</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организовать на въезде оборудованную площадку для очистки колес от грязи;</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предусмотреть площадки для складирования строительных материалов и конструкций;</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-обозначить знаками границу опасной зоны от строящегося и работающего крана;</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В основной период строительства выполняются следующие виды работ:</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чистовая отделка помещений</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благоустройство прилегающей территории</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дооборудование системы электроснабжения</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дооборудование системы водоснабжения и водоотведения</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отделка фасада</w:t>
      </w: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b/>
          <w:lang w:val="ru-RU"/>
        </w:rPr>
      </w:pPr>
      <w:r w:rsidRPr="00161C91">
        <w:rPr>
          <w:rFonts w:ascii="Times New Roman" w:hAnsi="Times New Roman" w:cs="Times New Roman"/>
          <w:lang w:val="ru-RU"/>
        </w:rPr>
        <w:tab/>
      </w:r>
      <w:r w:rsidRPr="00161C91">
        <w:rPr>
          <w:rFonts w:ascii="Times New Roman" w:hAnsi="Times New Roman" w:cs="Times New Roman"/>
          <w:b/>
          <w:lang w:val="ru-RU"/>
        </w:rPr>
        <w:t>4. Требования к выполнению работ на период строительства.</w:t>
      </w:r>
    </w:p>
    <w:p w:rsidR="00161C91" w:rsidRPr="00161C91" w:rsidRDefault="00161C91" w:rsidP="00161C91">
      <w:pPr>
        <w:ind w:left="142"/>
        <w:rPr>
          <w:rFonts w:ascii="Times New Roman" w:hAnsi="Times New Roman" w:cs="Times New Roman"/>
          <w:b/>
          <w:lang w:val="ru-RU"/>
        </w:rPr>
      </w:pPr>
      <w:r w:rsidRPr="00161C91">
        <w:rPr>
          <w:rFonts w:ascii="Times New Roman" w:hAnsi="Times New Roman" w:cs="Times New Roman"/>
          <w:lang w:val="ru-RU"/>
        </w:rPr>
        <w:tab/>
      </w:r>
      <w:r w:rsidRPr="00161C91">
        <w:rPr>
          <w:rFonts w:ascii="Times New Roman" w:hAnsi="Times New Roman" w:cs="Times New Roman"/>
          <w:b/>
          <w:lang w:val="ru-RU"/>
        </w:rPr>
        <w:t>4.1. Общие требования к выполнению работ.</w:t>
      </w:r>
    </w:p>
    <w:p w:rsidR="00161C91" w:rsidRPr="00161C91" w:rsidRDefault="00161C91" w:rsidP="00161C91">
      <w:pPr>
        <w:ind w:left="142"/>
        <w:rPr>
          <w:rFonts w:ascii="Times New Roman" w:hAnsi="Times New Roman" w:cs="Times New Roman"/>
          <w:b/>
          <w:lang w:val="ru-RU"/>
        </w:rPr>
      </w:pPr>
    </w:p>
    <w:p w:rsidR="00161C91" w:rsidRPr="00161C91" w:rsidRDefault="00161C91" w:rsidP="00161C91">
      <w:pPr>
        <w:ind w:left="142" w:firstLine="708"/>
        <w:rPr>
          <w:rFonts w:ascii="Times New Roman" w:eastAsia="Calibri" w:hAnsi="Times New Roman" w:cs="Times New Roman"/>
        </w:rPr>
      </w:pPr>
      <w:r w:rsidRPr="00161C91">
        <w:rPr>
          <w:rFonts w:ascii="Times New Roman" w:eastAsia="Calibri" w:hAnsi="Times New Roman" w:cs="Times New Roman"/>
          <w:lang w:val="ru-RU"/>
        </w:rPr>
        <w:t xml:space="preserve">1. Все работы должны быть выполнены в строгом соответствии с действующими строительными нормами и правилами, ГОСТ, в том числе по </w:t>
      </w:r>
      <w:proofErr w:type="spellStart"/>
      <w:r w:rsidRPr="00161C91">
        <w:rPr>
          <w:rFonts w:ascii="Times New Roman" w:eastAsia="Calibri" w:hAnsi="Times New Roman" w:cs="Times New Roman"/>
          <w:lang w:val="ru-RU"/>
        </w:rPr>
        <w:t>взрыв</w:t>
      </w:r>
      <w:proofErr w:type="gramStart"/>
      <w:r w:rsidRPr="00161C91">
        <w:rPr>
          <w:rFonts w:ascii="Times New Roman" w:eastAsia="Calibri" w:hAnsi="Times New Roman" w:cs="Times New Roman"/>
          <w:lang w:val="ru-RU"/>
        </w:rPr>
        <w:t>о</w:t>
      </w:r>
      <w:proofErr w:type="spellEnd"/>
      <w:r w:rsidRPr="00161C91">
        <w:rPr>
          <w:rFonts w:ascii="Times New Roman" w:eastAsia="Calibri" w:hAnsi="Times New Roman" w:cs="Times New Roman"/>
          <w:lang w:val="ru-RU"/>
        </w:rPr>
        <w:t>-</w:t>
      </w:r>
      <w:proofErr w:type="gramEnd"/>
      <w:r w:rsidRPr="00161C91">
        <w:rPr>
          <w:rFonts w:ascii="Times New Roman" w:eastAsia="Calibri" w:hAnsi="Times New Roman" w:cs="Times New Roman"/>
          <w:lang w:val="ru-RU"/>
        </w:rPr>
        <w:t xml:space="preserve">, </w:t>
      </w:r>
      <w:proofErr w:type="spellStart"/>
      <w:r w:rsidRPr="00161C91">
        <w:rPr>
          <w:rFonts w:ascii="Times New Roman" w:eastAsia="Calibri" w:hAnsi="Times New Roman" w:cs="Times New Roman"/>
          <w:lang w:val="ru-RU"/>
        </w:rPr>
        <w:t>пожаробезопасности</w:t>
      </w:r>
      <w:proofErr w:type="spellEnd"/>
      <w:r w:rsidRPr="00161C91">
        <w:rPr>
          <w:rFonts w:ascii="Times New Roman" w:eastAsia="Calibri" w:hAnsi="Times New Roman" w:cs="Times New Roman"/>
          <w:lang w:val="ru-RU"/>
        </w:rPr>
        <w:t xml:space="preserve">. </w:t>
      </w:r>
      <w:proofErr w:type="spellStart"/>
      <w:r w:rsidRPr="00161C91">
        <w:rPr>
          <w:rFonts w:ascii="Times New Roman" w:eastAsia="Calibri" w:hAnsi="Times New Roman" w:cs="Times New Roman"/>
        </w:rPr>
        <w:t>При</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производстве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работ</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необходимо</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руководствоваться</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следующей</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нормативно-технической</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документацией</w:t>
      </w:r>
      <w:proofErr w:type="spellEnd"/>
      <w:r w:rsidRPr="00161C91">
        <w:rPr>
          <w:rFonts w:ascii="Times New Roman" w:eastAsia="Calibri" w:hAnsi="Times New Roman" w:cs="Times New Roman"/>
        </w:rPr>
        <w:t>:</w:t>
      </w:r>
    </w:p>
    <w:p w:rsidR="00161C91" w:rsidRPr="00161C91" w:rsidRDefault="00161C91" w:rsidP="00161C91">
      <w:pPr>
        <w:ind w:left="142"/>
        <w:rPr>
          <w:rFonts w:ascii="Times New Roman" w:eastAsia="Calibri" w:hAnsi="Times New Roman" w:cs="Times New Roman"/>
        </w:rPr>
      </w:pPr>
    </w:p>
    <w:tbl>
      <w:tblPr>
        <w:tblW w:w="10274" w:type="dxa"/>
        <w:tblInd w:w="94" w:type="dxa"/>
        <w:tblLayout w:type="fixed"/>
        <w:tblLook w:val="04A0"/>
      </w:tblPr>
      <w:tblGrid>
        <w:gridCol w:w="554"/>
        <w:gridCol w:w="2700"/>
        <w:gridCol w:w="99"/>
        <w:gridCol w:w="81"/>
        <w:gridCol w:w="6840"/>
      </w:tblGrid>
      <w:tr w:rsidR="00161C91" w:rsidRPr="00161C91" w:rsidTr="00162B3C">
        <w:trPr>
          <w:trHeight w:val="512"/>
          <w:tblHeader/>
        </w:trPr>
        <w:tc>
          <w:tcPr>
            <w:tcW w:w="554" w:type="dxa"/>
            <w:tcBorders>
              <w:top w:val="single" w:sz="8" w:space="0" w:color="auto"/>
              <w:left w:val="single" w:sz="8" w:space="0" w:color="auto"/>
              <w:bottom w:val="single" w:sz="8" w:space="0" w:color="auto"/>
              <w:right w:val="single" w:sz="8"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 п/п</w:t>
            </w:r>
          </w:p>
        </w:tc>
        <w:tc>
          <w:tcPr>
            <w:tcW w:w="2799" w:type="dxa"/>
            <w:gridSpan w:val="2"/>
            <w:tcBorders>
              <w:top w:val="single" w:sz="8" w:space="0" w:color="auto"/>
              <w:left w:val="nil"/>
              <w:bottom w:val="single" w:sz="8" w:space="0" w:color="auto"/>
              <w:right w:val="single" w:sz="8" w:space="0" w:color="auto"/>
            </w:tcBorders>
            <w:vAlign w:val="center"/>
          </w:tcPr>
          <w:p w:rsidR="00161C91" w:rsidRPr="00161C91" w:rsidRDefault="00161C91" w:rsidP="00161C91">
            <w:pPr>
              <w:ind w:left="142"/>
              <w:jc w:val="center"/>
              <w:rPr>
                <w:rFonts w:ascii="Times New Roman" w:eastAsia="Calibri" w:hAnsi="Times New Roman" w:cs="Times New Roman"/>
              </w:rPr>
            </w:pPr>
            <w:proofErr w:type="spellStart"/>
            <w:r w:rsidRPr="00161C91">
              <w:rPr>
                <w:rFonts w:ascii="Times New Roman" w:eastAsia="Calibri" w:hAnsi="Times New Roman" w:cs="Times New Roman"/>
              </w:rPr>
              <w:t>Шифр</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номер</w:t>
            </w:r>
            <w:proofErr w:type="spellEnd"/>
          </w:p>
        </w:tc>
        <w:tc>
          <w:tcPr>
            <w:tcW w:w="6921" w:type="dxa"/>
            <w:gridSpan w:val="2"/>
            <w:tcBorders>
              <w:top w:val="single" w:sz="8" w:space="0" w:color="auto"/>
              <w:left w:val="nil"/>
              <w:bottom w:val="single" w:sz="8" w:space="0" w:color="auto"/>
              <w:right w:val="single" w:sz="8" w:space="0" w:color="auto"/>
            </w:tcBorders>
            <w:vAlign w:val="center"/>
          </w:tcPr>
          <w:p w:rsidR="00161C91" w:rsidRPr="00161C91" w:rsidRDefault="00161C91" w:rsidP="00161C91">
            <w:pPr>
              <w:ind w:left="142"/>
              <w:jc w:val="center"/>
              <w:rPr>
                <w:rFonts w:ascii="Times New Roman" w:eastAsia="Calibri" w:hAnsi="Times New Roman" w:cs="Times New Roman"/>
              </w:rPr>
            </w:pPr>
            <w:proofErr w:type="spellStart"/>
            <w:r w:rsidRPr="00161C91">
              <w:rPr>
                <w:rFonts w:ascii="Times New Roman" w:eastAsia="Calibri" w:hAnsi="Times New Roman" w:cs="Times New Roman"/>
              </w:rPr>
              <w:t>Наименование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нормативного</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документа</w:t>
            </w:r>
            <w:proofErr w:type="spellEnd"/>
          </w:p>
        </w:tc>
      </w:tr>
      <w:tr w:rsidR="00161C91" w:rsidRPr="00161C91" w:rsidTr="00162B3C">
        <w:trPr>
          <w:trHeight w:val="60"/>
          <w:tblHeader/>
        </w:trPr>
        <w:tc>
          <w:tcPr>
            <w:tcW w:w="554" w:type="dxa"/>
            <w:tcBorders>
              <w:top w:val="nil"/>
              <w:left w:val="single" w:sz="8" w:space="0" w:color="auto"/>
              <w:bottom w:val="single" w:sz="8" w:space="0" w:color="auto"/>
              <w:right w:val="single" w:sz="8"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1</w:t>
            </w:r>
          </w:p>
        </w:tc>
        <w:tc>
          <w:tcPr>
            <w:tcW w:w="2799" w:type="dxa"/>
            <w:gridSpan w:val="2"/>
            <w:tcBorders>
              <w:top w:val="nil"/>
              <w:left w:val="nil"/>
              <w:bottom w:val="single" w:sz="8" w:space="0" w:color="auto"/>
              <w:right w:val="single" w:sz="8"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2</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w:t>
            </w:r>
          </w:p>
        </w:tc>
      </w:tr>
      <w:tr w:rsidR="00161C91" w:rsidRPr="00B24721" w:rsidTr="00162B3C">
        <w:trPr>
          <w:trHeight w:val="270"/>
        </w:trPr>
        <w:tc>
          <w:tcPr>
            <w:tcW w:w="10274" w:type="dxa"/>
            <w:gridSpan w:val="5"/>
            <w:tcBorders>
              <w:top w:val="single" w:sz="8" w:space="0" w:color="auto"/>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lang w:val="ru-RU"/>
              </w:rPr>
            </w:pPr>
            <w:r w:rsidRPr="00161C91">
              <w:rPr>
                <w:rFonts w:ascii="Times New Roman" w:eastAsia="Calibri" w:hAnsi="Times New Roman" w:cs="Times New Roman"/>
                <w:lang w:val="ru-RU"/>
              </w:rPr>
              <w:t>Организация работ на строительной площадке</w:t>
            </w:r>
          </w:p>
        </w:tc>
      </w:tr>
      <w:tr w:rsidR="00161C91" w:rsidRPr="00161C91" w:rsidTr="00162B3C">
        <w:trPr>
          <w:trHeight w:val="49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1.</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СНиП</w:t>
            </w:r>
            <w:proofErr w:type="spellEnd"/>
            <w:r w:rsidRPr="00161C91">
              <w:rPr>
                <w:rFonts w:ascii="Times New Roman" w:eastAsia="Calibri" w:hAnsi="Times New Roman" w:cs="Times New Roman"/>
              </w:rPr>
              <w:t xml:space="preserve"> 12-03-2001</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lang w:val="ru-RU"/>
              </w:rPr>
              <w:t xml:space="preserve">Безопасность труда в строительстве Часть 1. </w:t>
            </w:r>
            <w:proofErr w:type="spellStart"/>
            <w:r w:rsidRPr="00161C91">
              <w:rPr>
                <w:rFonts w:ascii="Times New Roman" w:eastAsia="Calibri" w:hAnsi="Times New Roman" w:cs="Times New Roman"/>
              </w:rPr>
              <w:t>Общие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требования</w:t>
            </w:r>
            <w:proofErr w:type="spellEnd"/>
            <w:r w:rsidRPr="00161C91">
              <w:rPr>
                <w:rFonts w:ascii="Times New Roman" w:eastAsia="Calibri" w:hAnsi="Times New Roman" w:cs="Times New Roman"/>
              </w:rPr>
              <w:t>.</w:t>
            </w:r>
          </w:p>
        </w:tc>
      </w:tr>
      <w:tr w:rsidR="00161C91" w:rsidRPr="00161C91" w:rsidTr="00162B3C">
        <w:trPr>
          <w:trHeight w:val="545"/>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2.</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СНиП</w:t>
            </w:r>
            <w:proofErr w:type="spellEnd"/>
            <w:r w:rsidRPr="00161C91">
              <w:rPr>
                <w:rFonts w:ascii="Times New Roman" w:eastAsia="Calibri" w:hAnsi="Times New Roman" w:cs="Times New Roman"/>
              </w:rPr>
              <w:t xml:space="preserve"> 12-03-2002</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lang w:val="ru-RU"/>
              </w:rPr>
              <w:t xml:space="preserve">Безопасность труда в строительстве Часть 2. </w:t>
            </w:r>
            <w:proofErr w:type="spellStart"/>
            <w:r w:rsidRPr="00161C91">
              <w:rPr>
                <w:rFonts w:ascii="Times New Roman" w:eastAsia="Calibri" w:hAnsi="Times New Roman" w:cs="Times New Roman"/>
              </w:rPr>
              <w:t>Строительное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производство</w:t>
            </w:r>
            <w:proofErr w:type="spellEnd"/>
          </w:p>
        </w:tc>
      </w:tr>
      <w:tr w:rsidR="00161C91" w:rsidRPr="00161C91" w:rsidTr="00162B3C">
        <w:trPr>
          <w:trHeight w:val="301"/>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СНиП</w:t>
            </w:r>
            <w:proofErr w:type="spellEnd"/>
            <w:r w:rsidRPr="00161C91">
              <w:rPr>
                <w:rFonts w:ascii="Times New Roman" w:eastAsia="Calibri" w:hAnsi="Times New Roman" w:cs="Times New Roman"/>
              </w:rPr>
              <w:t xml:space="preserve"> 3.03.01-87</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Несущие</w:t>
            </w:r>
            <w:proofErr w:type="spellEnd"/>
            <w:r w:rsidRPr="00161C91">
              <w:rPr>
                <w:rFonts w:ascii="Times New Roman" w:eastAsia="Calibri" w:hAnsi="Times New Roman" w:cs="Times New Roman"/>
              </w:rPr>
              <w:t xml:space="preserve"> и </w:t>
            </w:r>
            <w:proofErr w:type="spellStart"/>
            <w:r w:rsidRPr="00161C91">
              <w:rPr>
                <w:rFonts w:ascii="Times New Roman" w:eastAsia="Calibri" w:hAnsi="Times New Roman" w:cs="Times New Roman"/>
              </w:rPr>
              <w:t>ограждающие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конструкции</w:t>
            </w:r>
            <w:proofErr w:type="spellEnd"/>
            <w:r w:rsidRPr="00161C91">
              <w:rPr>
                <w:rFonts w:ascii="Times New Roman" w:eastAsia="Calibri" w:hAnsi="Times New Roman" w:cs="Times New Roman"/>
              </w:rPr>
              <w:t>.</w:t>
            </w:r>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4.</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СНиП</w:t>
            </w:r>
            <w:proofErr w:type="spellEnd"/>
            <w:r w:rsidRPr="00161C91">
              <w:rPr>
                <w:rFonts w:ascii="Times New Roman" w:eastAsia="Calibri" w:hAnsi="Times New Roman" w:cs="Times New Roman"/>
              </w:rPr>
              <w:t xml:space="preserve"> 3.02.01-87</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Земляные сооружения, основания и фундаменты.</w:t>
            </w:r>
          </w:p>
        </w:tc>
      </w:tr>
      <w:tr w:rsidR="00161C91" w:rsidRPr="00161C91" w:rsidTr="00162B3C">
        <w:trPr>
          <w:trHeight w:val="267"/>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5.</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СНиП</w:t>
            </w:r>
            <w:proofErr w:type="spellEnd"/>
            <w:r w:rsidRPr="00161C91">
              <w:rPr>
                <w:rFonts w:ascii="Times New Roman" w:eastAsia="Calibri" w:hAnsi="Times New Roman" w:cs="Times New Roman"/>
              </w:rPr>
              <w:t xml:space="preserve"> 3.01.01-85*</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Организация</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строительного</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производства</w:t>
            </w:r>
            <w:proofErr w:type="spellEnd"/>
            <w:r w:rsidRPr="00161C91">
              <w:rPr>
                <w:rFonts w:ascii="Times New Roman" w:eastAsia="Calibri" w:hAnsi="Times New Roman" w:cs="Times New Roman"/>
              </w:rPr>
              <w:t>.</w:t>
            </w:r>
          </w:p>
        </w:tc>
      </w:tr>
      <w:tr w:rsidR="00161C91" w:rsidRPr="00161C91" w:rsidTr="00162B3C">
        <w:trPr>
          <w:trHeight w:val="307"/>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lastRenderedPageBreak/>
              <w:t>6.</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СНиП</w:t>
            </w:r>
            <w:proofErr w:type="spellEnd"/>
            <w:r w:rsidRPr="00161C91">
              <w:rPr>
                <w:rFonts w:ascii="Times New Roman" w:eastAsia="Calibri" w:hAnsi="Times New Roman" w:cs="Times New Roman"/>
              </w:rPr>
              <w:t xml:space="preserve"> 3.04.01-87</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Изоляционные</w:t>
            </w:r>
            <w:proofErr w:type="spellEnd"/>
            <w:r w:rsidRPr="00161C91">
              <w:rPr>
                <w:rFonts w:ascii="Times New Roman" w:eastAsia="Calibri" w:hAnsi="Times New Roman" w:cs="Times New Roman"/>
              </w:rPr>
              <w:t xml:space="preserve"> и </w:t>
            </w:r>
            <w:proofErr w:type="spellStart"/>
            <w:r w:rsidRPr="00161C91">
              <w:rPr>
                <w:rFonts w:ascii="Times New Roman" w:eastAsia="Calibri" w:hAnsi="Times New Roman" w:cs="Times New Roman"/>
              </w:rPr>
              <w:t>отделочные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покрытия</w:t>
            </w:r>
            <w:proofErr w:type="spellEnd"/>
          </w:p>
        </w:tc>
      </w:tr>
      <w:tr w:rsidR="00161C91" w:rsidRPr="00161C91" w:rsidTr="00162B3C">
        <w:trPr>
          <w:trHeight w:val="305"/>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7.</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СНиП</w:t>
            </w:r>
            <w:proofErr w:type="spellEnd"/>
            <w:r w:rsidRPr="00161C91">
              <w:rPr>
                <w:rFonts w:ascii="Times New Roman" w:eastAsia="Calibri" w:hAnsi="Times New Roman" w:cs="Times New Roman"/>
              </w:rPr>
              <w:t xml:space="preserve"> 12-01-2004</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Организация</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строительства</w:t>
            </w:r>
            <w:proofErr w:type="spellEnd"/>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8.</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СНиП</w:t>
            </w:r>
            <w:proofErr w:type="spellEnd"/>
            <w:r w:rsidRPr="00161C91">
              <w:rPr>
                <w:rFonts w:ascii="Times New Roman" w:eastAsia="Calibri" w:hAnsi="Times New Roman" w:cs="Times New Roman"/>
              </w:rPr>
              <w:t xml:space="preserve"> 3.01.03-84</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Геодезические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работы</w:t>
            </w:r>
            <w:proofErr w:type="spellEnd"/>
            <w:r w:rsidRPr="00161C91">
              <w:rPr>
                <w:rFonts w:ascii="Times New Roman" w:eastAsia="Calibri" w:hAnsi="Times New Roman" w:cs="Times New Roman"/>
              </w:rPr>
              <w:t xml:space="preserve"> в </w:t>
            </w:r>
            <w:proofErr w:type="spellStart"/>
            <w:r w:rsidRPr="00161C91">
              <w:rPr>
                <w:rFonts w:ascii="Times New Roman" w:eastAsia="Calibri" w:hAnsi="Times New Roman" w:cs="Times New Roman"/>
              </w:rPr>
              <w:t>строительстве</w:t>
            </w:r>
            <w:proofErr w:type="spellEnd"/>
          </w:p>
        </w:tc>
      </w:tr>
      <w:tr w:rsidR="00161C91" w:rsidRPr="00B24721" w:rsidTr="00162B3C">
        <w:trPr>
          <w:trHeight w:val="525"/>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9.</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СНиП</w:t>
            </w:r>
            <w:proofErr w:type="spellEnd"/>
            <w:r w:rsidRPr="00161C91">
              <w:rPr>
                <w:rFonts w:ascii="Times New Roman" w:eastAsia="Calibri" w:hAnsi="Times New Roman" w:cs="Times New Roman"/>
              </w:rPr>
              <w:t xml:space="preserve"> 3.04.03-85</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Защита строительных конструкций и сооружений от коррозии</w:t>
            </w:r>
          </w:p>
        </w:tc>
      </w:tr>
      <w:tr w:rsidR="00161C91" w:rsidRPr="00161C91" w:rsidTr="00162B3C">
        <w:trPr>
          <w:trHeight w:val="251"/>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10.</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СНиП</w:t>
            </w:r>
            <w:proofErr w:type="spellEnd"/>
            <w:r w:rsidRPr="00161C91">
              <w:rPr>
                <w:rFonts w:ascii="Times New Roman" w:eastAsia="Calibri" w:hAnsi="Times New Roman" w:cs="Times New Roman"/>
              </w:rPr>
              <w:t xml:space="preserve"> 3.05.01-85</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Внутренние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санитарно-технические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системы</w:t>
            </w:r>
            <w:proofErr w:type="spellEnd"/>
          </w:p>
        </w:tc>
      </w:tr>
      <w:tr w:rsidR="00161C91" w:rsidRPr="00161C91" w:rsidTr="00162B3C">
        <w:trPr>
          <w:trHeight w:val="277"/>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11.</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СНиП3.05.06-85</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Электротехнические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работы</w:t>
            </w:r>
            <w:proofErr w:type="spellEnd"/>
          </w:p>
        </w:tc>
      </w:tr>
      <w:tr w:rsidR="00161C91" w:rsidRPr="00B24721" w:rsidTr="00162B3C">
        <w:trPr>
          <w:trHeight w:val="277"/>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12.</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СП 12-135-2003</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Безопасность труда в строительстве. Отраслевые типовые инструкции по охране труда</w:t>
            </w:r>
          </w:p>
        </w:tc>
      </w:tr>
      <w:tr w:rsidR="00161C91" w:rsidRPr="00161C91" w:rsidTr="00162B3C">
        <w:trPr>
          <w:trHeight w:val="253"/>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13.</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СНиП</w:t>
            </w:r>
            <w:proofErr w:type="spellEnd"/>
            <w:r w:rsidRPr="00161C91">
              <w:rPr>
                <w:rFonts w:ascii="Times New Roman" w:eastAsia="Calibri" w:hAnsi="Times New Roman" w:cs="Times New Roman"/>
              </w:rPr>
              <w:t xml:space="preserve"> 1.04.03-85*</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Нормы</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продолжительности</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строительства</w:t>
            </w:r>
            <w:proofErr w:type="spellEnd"/>
          </w:p>
        </w:tc>
      </w:tr>
      <w:tr w:rsidR="00161C91" w:rsidRPr="00161C91" w:rsidTr="00162B3C">
        <w:trPr>
          <w:trHeight w:val="270"/>
        </w:trPr>
        <w:tc>
          <w:tcPr>
            <w:tcW w:w="10274" w:type="dxa"/>
            <w:gridSpan w:val="5"/>
            <w:tcBorders>
              <w:top w:val="single" w:sz="8" w:space="0" w:color="auto"/>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proofErr w:type="spellStart"/>
            <w:r w:rsidRPr="00161C91">
              <w:rPr>
                <w:rFonts w:ascii="Times New Roman" w:eastAsia="Calibri" w:hAnsi="Times New Roman" w:cs="Times New Roman"/>
              </w:rPr>
              <w:t>Архитектурно-строительная</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часть</w:t>
            </w:r>
            <w:proofErr w:type="spellEnd"/>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14.</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СНиП</w:t>
            </w:r>
            <w:proofErr w:type="spellEnd"/>
            <w:r w:rsidRPr="00161C91">
              <w:rPr>
                <w:rFonts w:ascii="Times New Roman" w:eastAsia="Calibri" w:hAnsi="Times New Roman" w:cs="Times New Roman"/>
              </w:rPr>
              <w:t xml:space="preserve"> 2.02.01-83*</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Основания</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зданий</w:t>
            </w:r>
            <w:proofErr w:type="spellEnd"/>
            <w:r w:rsidRPr="00161C91">
              <w:rPr>
                <w:rFonts w:ascii="Times New Roman" w:eastAsia="Calibri" w:hAnsi="Times New Roman" w:cs="Times New Roman"/>
              </w:rPr>
              <w:t xml:space="preserve"> и </w:t>
            </w:r>
            <w:proofErr w:type="spellStart"/>
            <w:r w:rsidRPr="00161C91">
              <w:rPr>
                <w:rFonts w:ascii="Times New Roman" w:eastAsia="Calibri" w:hAnsi="Times New Roman" w:cs="Times New Roman"/>
              </w:rPr>
              <w:t>сооружений</w:t>
            </w:r>
            <w:proofErr w:type="spellEnd"/>
          </w:p>
        </w:tc>
      </w:tr>
      <w:tr w:rsidR="00161C91" w:rsidRPr="00161C91" w:rsidTr="00162B3C">
        <w:trPr>
          <w:trHeight w:val="269"/>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15.</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СНиП</w:t>
            </w:r>
            <w:proofErr w:type="spellEnd"/>
            <w:r w:rsidRPr="00161C91">
              <w:rPr>
                <w:rFonts w:ascii="Times New Roman" w:eastAsia="Calibri" w:hAnsi="Times New Roman" w:cs="Times New Roman"/>
              </w:rPr>
              <w:t xml:space="preserve"> 2.03.01-84*</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Бетонные</w:t>
            </w:r>
            <w:proofErr w:type="spellEnd"/>
            <w:r w:rsidRPr="00161C91">
              <w:rPr>
                <w:rFonts w:ascii="Times New Roman" w:eastAsia="Calibri" w:hAnsi="Times New Roman" w:cs="Times New Roman"/>
              </w:rPr>
              <w:t xml:space="preserve"> и </w:t>
            </w:r>
            <w:proofErr w:type="spellStart"/>
            <w:r w:rsidRPr="00161C91">
              <w:rPr>
                <w:rFonts w:ascii="Times New Roman" w:eastAsia="Calibri" w:hAnsi="Times New Roman" w:cs="Times New Roman"/>
              </w:rPr>
              <w:t>железобетонные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конструкции</w:t>
            </w:r>
            <w:proofErr w:type="spellEnd"/>
          </w:p>
        </w:tc>
      </w:tr>
      <w:tr w:rsidR="00161C91" w:rsidRPr="00161C91" w:rsidTr="00162B3C">
        <w:trPr>
          <w:trHeight w:val="174"/>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16.</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5781-82*</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lang w:val="ru-RU"/>
              </w:rPr>
              <w:t xml:space="preserve">Сталь горячекатаная для армирования </w:t>
            </w:r>
            <w:r w:rsidRPr="00161C91">
              <w:rPr>
                <w:rFonts w:ascii="Times New Roman" w:eastAsia="Calibri" w:hAnsi="Times New Roman" w:cs="Times New Roman"/>
                <w:lang w:val="ru-RU"/>
              </w:rPr>
              <w:br/>
              <w:t xml:space="preserve">железобетонных конструкций. </w:t>
            </w:r>
            <w:proofErr w:type="spellStart"/>
            <w:r w:rsidRPr="00161C91">
              <w:rPr>
                <w:rFonts w:ascii="Times New Roman" w:eastAsia="Calibri" w:hAnsi="Times New Roman" w:cs="Times New Roman"/>
              </w:rPr>
              <w:t>Технические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условия</w:t>
            </w:r>
            <w:proofErr w:type="spellEnd"/>
            <w:r w:rsidRPr="00161C91">
              <w:rPr>
                <w:rFonts w:ascii="Times New Roman" w:eastAsia="Calibri" w:hAnsi="Times New Roman" w:cs="Times New Roman"/>
              </w:rPr>
              <w:t xml:space="preserve"> </w:t>
            </w:r>
          </w:p>
        </w:tc>
      </w:tr>
      <w:tr w:rsidR="00161C91" w:rsidRPr="00161C91" w:rsidTr="00162B3C">
        <w:trPr>
          <w:trHeight w:val="271"/>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17.</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24698-81</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lang w:val="ru-RU"/>
              </w:rPr>
              <w:t xml:space="preserve">Двери деревянные наружные для жилых и общественных зданий. </w:t>
            </w:r>
            <w:proofErr w:type="spellStart"/>
            <w:r w:rsidRPr="00161C91">
              <w:rPr>
                <w:rFonts w:ascii="Times New Roman" w:eastAsia="Calibri" w:hAnsi="Times New Roman" w:cs="Times New Roman"/>
              </w:rPr>
              <w:t>Типы</w:t>
            </w:r>
            <w:proofErr w:type="spellEnd"/>
            <w:r w:rsidRPr="00161C91">
              <w:rPr>
                <w:rFonts w:ascii="Times New Roman" w:eastAsia="Calibri" w:hAnsi="Times New Roman" w:cs="Times New Roman"/>
              </w:rPr>
              <w:t xml:space="preserve"> и </w:t>
            </w:r>
            <w:proofErr w:type="spellStart"/>
            <w:r w:rsidRPr="00161C91">
              <w:rPr>
                <w:rFonts w:ascii="Times New Roman" w:eastAsia="Calibri" w:hAnsi="Times New Roman" w:cs="Times New Roman"/>
              </w:rPr>
              <w:t>конструкции</w:t>
            </w:r>
            <w:proofErr w:type="spellEnd"/>
          </w:p>
        </w:tc>
      </w:tr>
      <w:tr w:rsidR="00161C91" w:rsidRPr="00161C91" w:rsidTr="00162B3C">
        <w:trPr>
          <w:trHeight w:val="403"/>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18.</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6629-88</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lang w:val="ru-RU"/>
              </w:rPr>
              <w:t xml:space="preserve">Двери деревянные внутренние для жилых и общественных зданий. </w:t>
            </w:r>
            <w:proofErr w:type="spellStart"/>
            <w:r w:rsidRPr="00161C91">
              <w:rPr>
                <w:rFonts w:ascii="Times New Roman" w:eastAsia="Calibri" w:hAnsi="Times New Roman" w:cs="Times New Roman"/>
              </w:rPr>
              <w:t>Типы</w:t>
            </w:r>
            <w:proofErr w:type="spellEnd"/>
            <w:r w:rsidRPr="00161C91">
              <w:rPr>
                <w:rFonts w:ascii="Times New Roman" w:eastAsia="Calibri" w:hAnsi="Times New Roman" w:cs="Times New Roman"/>
              </w:rPr>
              <w:t xml:space="preserve"> и </w:t>
            </w:r>
            <w:proofErr w:type="spellStart"/>
            <w:r w:rsidRPr="00161C91">
              <w:rPr>
                <w:rFonts w:ascii="Times New Roman" w:eastAsia="Calibri" w:hAnsi="Times New Roman" w:cs="Times New Roman"/>
              </w:rPr>
              <w:t>конструкции</w:t>
            </w:r>
            <w:proofErr w:type="spellEnd"/>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19.</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530-2007</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Кирпич и камни керамические. Технические условия.</w:t>
            </w:r>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20.</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28013-98</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Растворы строительные. Общие технические условия</w:t>
            </w:r>
          </w:p>
        </w:tc>
      </w:tr>
      <w:tr w:rsidR="00161C91" w:rsidRPr="00B24721" w:rsidTr="00162B3C">
        <w:trPr>
          <w:trHeight w:val="266"/>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21.</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26633-91</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Бетоны тяжелые и мелкозернистые. Технические условия.</w:t>
            </w:r>
          </w:p>
        </w:tc>
      </w:tr>
      <w:tr w:rsidR="00161C91" w:rsidRPr="00B24721" w:rsidTr="00162B3C">
        <w:trPr>
          <w:trHeight w:val="227"/>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22.</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21520-89</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 xml:space="preserve">Блоки из ячеистых бетонов стеновые </w:t>
            </w:r>
            <w:r w:rsidRPr="00161C91">
              <w:rPr>
                <w:rFonts w:ascii="Times New Roman" w:eastAsia="Calibri" w:hAnsi="Times New Roman" w:cs="Times New Roman"/>
              </w:rPr>
              <w:t> </w:t>
            </w:r>
            <w:r w:rsidRPr="00161C91">
              <w:rPr>
                <w:rFonts w:ascii="Times New Roman" w:eastAsia="Calibri" w:hAnsi="Times New Roman" w:cs="Times New Roman"/>
                <w:lang w:val="ru-RU"/>
              </w:rPr>
              <w:t>мелкие</w:t>
            </w:r>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23.</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23166-99</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Блоки оконные. Общие технические условия</w:t>
            </w:r>
          </w:p>
        </w:tc>
      </w:tr>
      <w:tr w:rsidR="00161C91" w:rsidRPr="00B24721" w:rsidTr="00162B3C">
        <w:trPr>
          <w:trHeight w:val="494"/>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24.</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23279-85</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Сетки арматурные сварные для железобетонных конструкций и изделий</w:t>
            </w:r>
          </w:p>
        </w:tc>
      </w:tr>
      <w:tr w:rsidR="00161C91" w:rsidRPr="00B24721" w:rsidTr="00162B3C">
        <w:trPr>
          <w:trHeight w:val="494"/>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25.</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8509-93</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Уголки  стальные  горячекатаные равнополочные. Сортамент</w:t>
            </w:r>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26.</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8240-97</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Швеллеры</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стальные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горячекатаные</w:t>
            </w:r>
            <w:proofErr w:type="spellEnd"/>
          </w:p>
        </w:tc>
      </w:tr>
      <w:tr w:rsidR="00161C91" w:rsidRPr="00B24721" w:rsidTr="00162B3C">
        <w:trPr>
          <w:trHeight w:val="494"/>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27.</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7808-70</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 xml:space="preserve">Болты с </w:t>
            </w:r>
            <w:proofErr w:type="spellStart"/>
            <w:r w:rsidRPr="00161C91">
              <w:rPr>
                <w:rFonts w:ascii="Times New Roman" w:eastAsia="Calibri" w:hAnsi="Times New Roman" w:cs="Times New Roman"/>
                <w:lang w:val="ru-RU"/>
              </w:rPr>
              <w:t>шестигранно</w:t>
            </w:r>
            <w:proofErr w:type="spellEnd"/>
            <w:r w:rsidRPr="00161C91">
              <w:rPr>
                <w:rFonts w:ascii="Times New Roman" w:eastAsia="Calibri" w:hAnsi="Times New Roman" w:cs="Times New Roman"/>
                <w:lang w:val="ru-RU"/>
              </w:rPr>
              <w:t xml:space="preserve"> уменьшенной головкой класса точности А. Конструкция и размеры</w:t>
            </w:r>
          </w:p>
        </w:tc>
      </w:tr>
      <w:tr w:rsidR="00161C91" w:rsidRPr="00B24721" w:rsidTr="00162B3C">
        <w:trPr>
          <w:trHeight w:val="494"/>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28.</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23118-99</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Конструкции металлические строительные. Общие технические условия</w:t>
            </w:r>
          </w:p>
        </w:tc>
      </w:tr>
      <w:tr w:rsidR="00161C91" w:rsidRPr="00B24721" w:rsidTr="00162B3C">
        <w:trPr>
          <w:trHeight w:val="494"/>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lastRenderedPageBreak/>
              <w:t>29.</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9.402-2004</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ЕСЗКС. Покрытия лакокрасочные. Подготовка металлических поверхностей к окрашиванию</w:t>
            </w:r>
          </w:p>
        </w:tc>
      </w:tr>
      <w:tr w:rsidR="00161C91" w:rsidRPr="00161C91" w:rsidTr="00162B3C">
        <w:trPr>
          <w:trHeight w:val="67"/>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30.</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6465-76</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Эмаль</w:t>
            </w:r>
            <w:proofErr w:type="spellEnd"/>
            <w:r w:rsidRPr="00161C91">
              <w:rPr>
                <w:rFonts w:ascii="Times New Roman" w:eastAsia="Calibri" w:hAnsi="Times New Roman" w:cs="Times New Roman"/>
              </w:rPr>
              <w:t xml:space="preserve"> ПФ -115. </w:t>
            </w:r>
            <w:proofErr w:type="spellStart"/>
            <w:r w:rsidRPr="00161C91">
              <w:rPr>
                <w:rFonts w:ascii="Times New Roman" w:eastAsia="Calibri" w:hAnsi="Times New Roman" w:cs="Times New Roman"/>
              </w:rPr>
              <w:t>Технические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условия</w:t>
            </w:r>
            <w:proofErr w:type="spellEnd"/>
          </w:p>
        </w:tc>
      </w:tr>
      <w:tr w:rsidR="00161C91" w:rsidRPr="00161C91" w:rsidTr="00162B3C">
        <w:trPr>
          <w:trHeight w:val="132"/>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31.</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25129-82*</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Грунтовка</w:t>
            </w:r>
            <w:proofErr w:type="spellEnd"/>
            <w:r w:rsidRPr="00161C91">
              <w:rPr>
                <w:rFonts w:ascii="Times New Roman" w:eastAsia="Calibri" w:hAnsi="Times New Roman" w:cs="Times New Roman"/>
              </w:rPr>
              <w:t xml:space="preserve"> ГФ 021. </w:t>
            </w:r>
            <w:proofErr w:type="spellStart"/>
            <w:r w:rsidRPr="00161C91">
              <w:rPr>
                <w:rFonts w:ascii="Times New Roman" w:eastAsia="Calibri" w:hAnsi="Times New Roman" w:cs="Times New Roman"/>
              </w:rPr>
              <w:t>Технические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условия</w:t>
            </w:r>
            <w:proofErr w:type="spellEnd"/>
          </w:p>
        </w:tc>
      </w:tr>
      <w:tr w:rsidR="00161C91" w:rsidRPr="00161C91" w:rsidTr="00162B3C">
        <w:trPr>
          <w:trHeight w:val="494"/>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32.</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9467-75*</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gramStart"/>
            <w:r w:rsidRPr="00161C91">
              <w:rPr>
                <w:rFonts w:ascii="Times New Roman" w:eastAsia="Calibri" w:hAnsi="Times New Roman" w:cs="Times New Roman"/>
                <w:lang w:val="ru-RU"/>
              </w:rPr>
              <w:t>Электроды</w:t>
            </w:r>
            <w:proofErr w:type="gramEnd"/>
            <w:r w:rsidRPr="00161C91">
              <w:rPr>
                <w:rFonts w:ascii="Times New Roman" w:eastAsia="Calibri" w:hAnsi="Times New Roman" w:cs="Times New Roman"/>
                <w:lang w:val="ru-RU"/>
              </w:rPr>
              <w:t xml:space="preserve"> покрытые металлические для ручной сварки конструктивных и теплоустойчивых сталей. </w:t>
            </w:r>
            <w:proofErr w:type="spellStart"/>
            <w:r w:rsidRPr="00161C91">
              <w:rPr>
                <w:rFonts w:ascii="Times New Roman" w:eastAsia="Calibri" w:hAnsi="Times New Roman" w:cs="Times New Roman"/>
              </w:rPr>
              <w:t>Типы</w:t>
            </w:r>
            <w:proofErr w:type="spellEnd"/>
          </w:p>
        </w:tc>
      </w:tr>
      <w:tr w:rsidR="00161C91" w:rsidRPr="00B24721" w:rsidTr="00162B3C">
        <w:trPr>
          <w:trHeight w:val="494"/>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33.</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5264-80</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Ручная дуговая сварка. Соединения сварные. Основные типы, конструктивные элементы и размеры.</w:t>
            </w:r>
          </w:p>
        </w:tc>
      </w:tr>
      <w:tr w:rsidR="00161C91" w:rsidRPr="00B24721" w:rsidTr="00162B3C">
        <w:trPr>
          <w:trHeight w:val="11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34.</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24379.1-80</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Болты фундаментные. Конструкции и размеры</w:t>
            </w:r>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35.</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ГОСТ 13579-78*</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lang w:val="ru-RU"/>
              </w:rPr>
              <w:t xml:space="preserve">Блоки бетонные для стен подвала. </w:t>
            </w:r>
            <w:r w:rsidRPr="00161C91">
              <w:rPr>
                <w:rFonts w:ascii="Times New Roman" w:eastAsia="Calibri" w:hAnsi="Times New Roman" w:cs="Times New Roman"/>
              </w:rPr>
              <w:t>ТУ</w:t>
            </w:r>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36.</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СНиП</w:t>
            </w:r>
            <w:proofErr w:type="spellEnd"/>
            <w:r w:rsidRPr="00161C91">
              <w:rPr>
                <w:rFonts w:ascii="Times New Roman" w:eastAsia="Calibri" w:hAnsi="Times New Roman" w:cs="Times New Roman"/>
              </w:rPr>
              <w:t xml:space="preserve"> 2.03.13-88</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Полы</w:t>
            </w:r>
            <w:proofErr w:type="spellEnd"/>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37.</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СНиП</w:t>
            </w:r>
            <w:proofErr w:type="spellEnd"/>
            <w:r w:rsidRPr="00161C91">
              <w:rPr>
                <w:rFonts w:ascii="Times New Roman" w:eastAsia="Calibri" w:hAnsi="Times New Roman" w:cs="Times New Roman"/>
              </w:rPr>
              <w:t xml:space="preserve"> 23.02.2003</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Тепловая</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защита</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зданий</w:t>
            </w:r>
            <w:proofErr w:type="spellEnd"/>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38.</w:t>
            </w:r>
          </w:p>
        </w:tc>
        <w:tc>
          <w:tcPr>
            <w:tcW w:w="2799"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ТУ 521-001-17919092-04</w:t>
            </w:r>
          </w:p>
        </w:tc>
        <w:tc>
          <w:tcPr>
            <w:tcW w:w="6921" w:type="dxa"/>
            <w:gridSpan w:val="2"/>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Система крепления панелей из композитного материала</w:t>
            </w:r>
          </w:p>
        </w:tc>
      </w:tr>
      <w:tr w:rsidR="00161C91" w:rsidRPr="00B24721" w:rsidTr="00162B3C">
        <w:trPr>
          <w:trHeight w:val="270"/>
        </w:trPr>
        <w:tc>
          <w:tcPr>
            <w:tcW w:w="10274" w:type="dxa"/>
            <w:gridSpan w:val="5"/>
            <w:tcBorders>
              <w:top w:val="single" w:sz="8" w:space="0" w:color="auto"/>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lang w:val="ru-RU"/>
              </w:rPr>
            </w:pPr>
            <w:r w:rsidRPr="00161C91">
              <w:rPr>
                <w:rFonts w:ascii="Times New Roman" w:eastAsia="Calibri" w:hAnsi="Times New Roman" w:cs="Times New Roman"/>
                <w:lang w:val="ru-RU"/>
              </w:rPr>
              <w:t>Технологические решения, санитарно-эпидемиологическая часть</w:t>
            </w:r>
          </w:p>
        </w:tc>
      </w:tr>
      <w:tr w:rsidR="00161C91" w:rsidRPr="00161C91" w:rsidTr="00162B3C">
        <w:trPr>
          <w:trHeight w:val="251"/>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37.</w:t>
            </w:r>
          </w:p>
        </w:tc>
        <w:tc>
          <w:tcPr>
            <w:tcW w:w="288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СНиП</w:t>
            </w:r>
            <w:proofErr w:type="spellEnd"/>
            <w:r w:rsidRPr="00161C91">
              <w:rPr>
                <w:rFonts w:ascii="Times New Roman" w:eastAsia="Calibri" w:hAnsi="Times New Roman" w:cs="Times New Roman"/>
              </w:rPr>
              <w:t xml:space="preserve"> 2.09.04-87*</w:t>
            </w:r>
          </w:p>
        </w:tc>
        <w:tc>
          <w:tcPr>
            <w:tcW w:w="684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Административные</w:t>
            </w:r>
            <w:proofErr w:type="spellEnd"/>
            <w:r w:rsidRPr="00161C91">
              <w:rPr>
                <w:rFonts w:ascii="Times New Roman" w:eastAsia="Calibri" w:hAnsi="Times New Roman" w:cs="Times New Roman"/>
              </w:rPr>
              <w:t xml:space="preserve"> и </w:t>
            </w:r>
            <w:proofErr w:type="spellStart"/>
            <w:r w:rsidRPr="00161C91">
              <w:rPr>
                <w:rFonts w:ascii="Times New Roman" w:eastAsia="Calibri" w:hAnsi="Times New Roman" w:cs="Times New Roman"/>
              </w:rPr>
              <w:t>бытовые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помещения</w:t>
            </w:r>
            <w:proofErr w:type="spellEnd"/>
          </w:p>
        </w:tc>
      </w:tr>
      <w:tr w:rsidR="00161C91" w:rsidRPr="00B24721" w:rsidTr="00162B3C">
        <w:trPr>
          <w:trHeight w:val="397"/>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38.</w:t>
            </w:r>
          </w:p>
        </w:tc>
        <w:tc>
          <w:tcPr>
            <w:tcW w:w="288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СП 2.2.1.1312-03</w:t>
            </w:r>
          </w:p>
        </w:tc>
        <w:tc>
          <w:tcPr>
            <w:tcW w:w="684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Гигиенические  требования к проектированию вновь строящихся и реконструируемых промышленных предприятий</w:t>
            </w:r>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39.</w:t>
            </w:r>
          </w:p>
        </w:tc>
        <w:tc>
          <w:tcPr>
            <w:tcW w:w="288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НПБ 101-95</w:t>
            </w:r>
          </w:p>
        </w:tc>
        <w:tc>
          <w:tcPr>
            <w:tcW w:w="684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Нормы проектирования объектов пожарной охраны</w:t>
            </w:r>
          </w:p>
        </w:tc>
      </w:tr>
      <w:tr w:rsidR="00161C91" w:rsidRPr="00161C91" w:rsidTr="00162B3C">
        <w:trPr>
          <w:trHeight w:val="270"/>
        </w:trPr>
        <w:tc>
          <w:tcPr>
            <w:tcW w:w="10274" w:type="dxa"/>
            <w:gridSpan w:val="5"/>
            <w:tcBorders>
              <w:top w:val="single" w:sz="8" w:space="0" w:color="auto"/>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proofErr w:type="spellStart"/>
            <w:r w:rsidRPr="00161C91">
              <w:rPr>
                <w:rFonts w:ascii="Times New Roman" w:eastAsia="Calibri" w:hAnsi="Times New Roman" w:cs="Times New Roman"/>
              </w:rPr>
              <w:t>Санитарно</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техническая</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часть</w:t>
            </w:r>
            <w:proofErr w:type="spellEnd"/>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40.</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12.1.044-89</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lang w:val="ru-RU"/>
              </w:rPr>
              <w:t xml:space="preserve">Система стандартов безопасности труда. </w:t>
            </w:r>
            <w:proofErr w:type="spellStart"/>
            <w:r w:rsidRPr="00161C91">
              <w:rPr>
                <w:rFonts w:ascii="Times New Roman" w:hAnsi="Times New Roman" w:cs="Times New Roman"/>
                <w:lang w:val="ru-RU"/>
              </w:rPr>
              <w:t>Пожаровзрывоопасность</w:t>
            </w:r>
            <w:proofErr w:type="spellEnd"/>
            <w:r w:rsidRPr="00161C91">
              <w:rPr>
                <w:rFonts w:ascii="Times New Roman" w:hAnsi="Times New Roman" w:cs="Times New Roman"/>
                <w:lang w:val="ru-RU"/>
              </w:rPr>
              <w:t xml:space="preserve"> веществ и материалов. </w:t>
            </w:r>
            <w:proofErr w:type="spellStart"/>
            <w:r w:rsidRPr="00161C91">
              <w:rPr>
                <w:rFonts w:ascii="Times New Roman" w:hAnsi="Times New Roman" w:cs="Times New Roman"/>
              </w:rPr>
              <w:t>Номенклатура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показателей</w:t>
            </w:r>
            <w:proofErr w:type="spellEnd"/>
            <w:r w:rsidRPr="00161C91">
              <w:rPr>
                <w:rFonts w:ascii="Times New Roman" w:hAnsi="Times New Roman" w:cs="Times New Roman"/>
              </w:rPr>
              <w:t xml:space="preserve"> и </w:t>
            </w:r>
            <w:proofErr w:type="spellStart"/>
            <w:r w:rsidRPr="00161C91">
              <w:rPr>
                <w:rFonts w:ascii="Times New Roman" w:hAnsi="Times New Roman" w:cs="Times New Roman"/>
              </w:rPr>
              <w:t>методы</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их</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определения</w:t>
            </w:r>
            <w:proofErr w:type="spellEnd"/>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41.</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12.3.003-86</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lang w:val="ru-RU"/>
              </w:rPr>
              <w:t xml:space="preserve">Система стандартов безопасности труда. Работы электросварочные. </w:t>
            </w:r>
            <w:proofErr w:type="spellStart"/>
            <w:r w:rsidRPr="00161C91">
              <w:rPr>
                <w:rFonts w:ascii="Times New Roman" w:hAnsi="Times New Roman" w:cs="Times New Roman"/>
              </w:rPr>
              <w:t>Требования</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безопасности</w:t>
            </w:r>
            <w:proofErr w:type="spellEnd"/>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42.</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2246-70</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hAnsi="Times New Roman" w:cs="Times New Roman"/>
                <w:lang w:val="ru-RU"/>
              </w:rPr>
              <w:t>Проволока стальная сварочная. Технические условия</w:t>
            </w:r>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43.</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2405-88</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Манометры, вакуумметры, </w:t>
            </w:r>
            <w:proofErr w:type="spellStart"/>
            <w:r w:rsidRPr="00161C91">
              <w:rPr>
                <w:rFonts w:ascii="Times New Roman" w:hAnsi="Times New Roman" w:cs="Times New Roman"/>
                <w:lang w:val="ru-RU"/>
              </w:rPr>
              <w:t>мановакуумметры</w:t>
            </w:r>
            <w:proofErr w:type="spellEnd"/>
            <w:r w:rsidRPr="00161C91">
              <w:rPr>
                <w:rFonts w:ascii="Times New Roman" w:hAnsi="Times New Roman" w:cs="Times New Roman"/>
                <w:lang w:val="ru-RU"/>
              </w:rPr>
              <w:t xml:space="preserve">, 2 </w:t>
            </w:r>
          </w:p>
          <w:p w:rsidR="00161C91" w:rsidRPr="00161C91" w:rsidRDefault="00161C91" w:rsidP="00161C91">
            <w:pPr>
              <w:ind w:left="142"/>
              <w:rPr>
                <w:rFonts w:ascii="Times New Roman" w:eastAsia="Calibri" w:hAnsi="Times New Roman" w:cs="Times New Roman"/>
              </w:rPr>
            </w:pPr>
            <w:proofErr w:type="spellStart"/>
            <w:r w:rsidRPr="00161C91">
              <w:rPr>
                <w:rFonts w:ascii="Times New Roman" w:hAnsi="Times New Roman" w:cs="Times New Roman"/>
                <w:lang w:val="ru-RU"/>
              </w:rPr>
              <w:t>напоромеры</w:t>
            </w:r>
            <w:proofErr w:type="spellEnd"/>
            <w:r w:rsidRPr="00161C91">
              <w:rPr>
                <w:rFonts w:ascii="Times New Roman" w:hAnsi="Times New Roman" w:cs="Times New Roman"/>
                <w:lang w:val="ru-RU"/>
              </w:rPr>
              <w:t xml:space="preserve">, тягомеры и </w:t>
            </w:r>
            <w:proofErr w:type="spellStart"/>
            <w:r w:rsidRPr="00161C91">
              <w:rPr>
                <w:rFonts w:ascii="Times New Roman" w:hAnsi="Times New Roman" w:cs="Times New Roman"/>
                <w:lang w:val="ru-RU"/>
              </w:rPr>
              <w:t>тягонапоромеры</w:t>
            </w:r>
            <w:proofErr w:type="spellEnd"/>
            <w:r w:rsidRPr="00161C91">
              <w:rPr>
                <w:rFonts w:ascii="Times New Roman" w:hAnsi="Times New Roman" w:cs="Times New Roman"/>
                <w:lang w:val="ru-RU"/>
              </w:rPr>
              <w:t xml:space="preserve">. </w:t>
            </w:r>
            <w:proofErr w:type="spellStart"/>
            <w:r w:rsidRPr="00161C91">
              <w:rPr>
                <w:rFonts w:ascii="Times New Roman" w:hAnsi="Times New Roman" w:cs="Times New Roman"/>
              </w:rPr>
              <w:t>Общие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технические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условия</w:t>
            </w:r>
            <w:proofErr w:type="spellEnd"/>
            <w:r w:rsidRPr="00161C91">
              <w:rPr>
                <w:rFonts w:ascii="Times New Roman" w:hAnsi="Times New Roman" w:cs="Times New Roman"/>
              </w:rPr>
              <w:t xml:space="preserve"> </w:t>
            </w:r>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44.</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6357-81</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hAnsi="Times New Roman" w:cs="Times New Roman"/>
                <w:lang w:val="ru-RU"/>
              </w:rPr>
              <w:t>Основные нормы взаимозаменяемости. Резьба трубная цилиндрическая</w:t>
            </w:r>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45.</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7338-90</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hAnsi="Times New Roman" w:cs="Times New Roman"/>
                <w:lang w:val="ru-RU"/>
              </w:rPr>
              <w:t>Пластины резиновые и резинотканевые. Технические условия</w:t>
            </w:r>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46.</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7948-80</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hAnsi="Times New Roman" w:cs="Times New Roman"/>
                <w:lang w:val="ru-RU"/>
              </w:rPr>
              <w:t>Отвесы стальные строительные. Технические условия</w:t>
            </w:r>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lastRenderedPageBreak/>
              <w:t>47.</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8946-75</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lang w:val="ru-RU"/>
              </w:rPr>
              <w:t xml:space="preserve">Соединительные части из ковкого чугуна с цилиндрической резьбой для трубопроводов. </w:t>
            </w:r>
            <w:proofErr w:type="spellStart"/>
            <w:r w:rsidRPr="00161C91">
              <w:rPr>
                <w:rFonts w:ascii="Times New Roman" w:hAnsi="Times New Roman" w:cs="Times New Roman"/>
              </w:rPr>
              <w:t>Угольники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проходные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Основные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размеры</w:t>
            </w:r>
            <w:proofErr w:type="spellEnd"/>
            <w:r w:rsidRPr="00161C91">
              <w:rPr>
                <w:rFonts w:ascii="Times New Roman" w:hAnsi="Times New Roman" w:cs="Times New Roman"/>
              </w:rPr>
              <w:t xml:space="preserve"> </w:t>
            </w:r>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48.</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9416-83</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hAnsi="Times New Roman" w:cs="Times New Roman"/>
              </w:rPr>
              <w:t>Уровни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строительные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Технические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условия</w:t>
            </w:r>
            <w:proofErr w:type="spellEnd"/>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49.</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15180-86</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hAnsi="Times New Roman" w:cs="Times New Roman"/>
                <w:lang w:val="ru-RU"/>
              </w:rPr>
              <w:t>Прокладки плоские эластичные. Основные параметры и размеры</w:t>
            </w:r>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50.</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16037-80</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hAnsi="Times New Roman" w:cs="Times New Roman"/>
                <w:lang w:val="ru-RU"/>
              </w:rPr>
              <w:t>Соединения сварные стальных трубопроводов. Основные типы, конструктивные элементы и размеры</w:t>
            </w:r>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51.</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17375-2001</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lang w:val="ru-RU"/>
              </w:rPr>
              <w:t xml:space="preserve">Детали трубопроводов бесшовные приварные из углеродистой и низколегированной стали. </w:t>
            </w:r>
            <w:proofErr w:type="spellStart"/>
            <w:r w:rsidRPr="00161C91">
              <w:rPr>
                <w:rFonts w:ascii="Times New Roman" w:hAnsi="Times New Roman" w:cs="Times New Roman"/>
              </w:rPr>
              <w:t>Отводы</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крутоизогнутые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типа</w:t>
            </w:r>
            <w:proofErr w:type="spellEnd"/>
            <w:r w:rsidRPr="00161C91">
              <w:rPr>
                <w:rFonts w:ascii="Times New Roman" w:hAnsi="Times New Roman" w:cs="Times New Roman"/>
              </w:rPr>
              <w:t xml:space="preserve"> 3D (R </w:t>
            </w:r>
            <w:proofErr w:type="spellStart"/>
            <w:r w:rsidRPr="00161C91">
              <w:rPr>
                <w:rFonts w:ascii="Times New Roman" w:hAnsi="Times New Roman" w:cs="Times New Roman"/>
              </w:rPr>
              <w:t>около</w:t>
            </w:r>
            <w:proofErr w:type="spellEnd"/>
            <w:r w:rsidRPr="00161C91">
              <w:rPr>
                <w:rFonts w:ascii="Times New Roman" w:hAnsi="Times New Roman" w:cs="Times New Roman"/>
              </w:rPr>
              <w:t xml:space="preserve"> 1</w:t>
            </w:r>
            <w:proofErr w:type="gramStart"/>
            <w:r w:rsidRPr="00161C91">
              <w:rPr>
                <w:rFonts w:ascii="Times New Roman" w:hAnsi="Times New Roman" w:cs="Times New Roman"/>
              </w:rPr>
              <w:t>,5</w:t>
            </w:r>
            <w:proofErr w:type="gramEnd"/>
            <w:r w:rsidRPr="00161C91">
              <w:rPr>
                <w:rFonts w:ascii="Times New Roman" w:hAnsi="Times New Roman" w:cs="Times New Roman"/>
              </w:rPr>
              <w:t xml:space="preserve"> DN). </w:t>
            </w:r>
            <w:proofErr w:type="spellStart"/>
            <w:r w:rsidRPr="00161C91">
              <w:rPr>
                <w:rFonts w:ascii="Times New Roman" w:hAnsi="Times New Roman" w:cs="Times New Roman"/>
              </w:rPr>
              <w:t>Конструкция</w:t>
            </w:r>
            <w:proofErr w:type="spellEnd"/>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52.</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19185-73</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hAnsi="Times New Roman" w:cs="Times New Roman"/>
                <w:lang w:val="ru-RU"/>
              </w:rPr>
              <w:t xml:space="preserve">Гидротехника. Основные понятия. Термины и определения </w:t>
            </w:r>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53.</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19431-84</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hAnsi="Times New Roman" w:cs="Times New Roman"/>
                <w:lang w:val="ru-RU"/>
              </w:rPr>
              <w:t>Энергетика и электрификация. Термины и определения</w:t>
            </w:r>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54.</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24054-80</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hAnsi="Times New Roman" w:cs="Times New Roman"/>
              </w:rPr>
              <w:t>Изделия</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машиностроения</w:t>
            </w:r>
            <w:proofErr w:type="spellEnd"/>
            <w:r w:rsidRPr="00161C91">
              <w:rPr>
                <w:rFonts w:ascii="Times New Roman" w:hAnsi="Times New Roman" w:cs="Times New Roman"/>
              </w:rPr>
              <w:t xml:space="preserve"> и </w:t>
            </w:r>
            <w:proofErr w:type="spellStart"/>
            <w:r w:rsidRPr="00161C91">
              <w:rPr>
                <w:rFonts w:ascii="Times New Roman" w:hAnsi="Times New Roman" w:cs="Times New Roman"/>
              </w:rPr>
              <w:t>приборостроения</w:t>
            </w:r>
            <w:proofErr w:type="spellEnd"/>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55.</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25136-82</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hAnsi="Times New Roman" w:cs="Times New Roman"/>
                <w:lang w:val="ru-RU"/>
              </w:rPr>
              <w:t xml:space="preserve">Соединения трубопроводов. Методы испытаний на герметичность </w:t>
            </w:r>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56.</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25151-82</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hAnsi="Times New Roman" w:cs="Times New Roman"/>
              </w:rPr>
              <w:t>Водоснабжение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Термины</w:t>
            </w:r>
            <w:proofErr w:type="spellEnd"/>
            <w:r w:rsidRPr="00161C91">
              <w:rPr>
                <w:rFonts w:ascii="Times New Roman" w:hAnsi="Times New Roman" w:cs="Times New Roman"/>
              </w:rPr>
              <w:t xml:space="preserve"> и </w:t>
            </w:r>
            <w:proofErr w:type="spellStart"/>
            <w:r w:rsidRPr="00161C91">
              <w:rPr>
                <w:rFonts w:ascii="Times New Roman" w:hAnsi="Times New Roman" w:cs="Times New Roman"/>
              </w:rPr>
              <w:t>определения</w:t>
            </w:r>
            <w:proofErr w:type="spellEnd"/>
            <w:r w:rsidRPr="00161C91">
              <w:rPr>
                <w:rFonts w:ascii="Times New Roman" w:hAnsi="Times New Roman" w:cs="Times New Roman"/>
              </w:rPr>
              <w:t xml:space="preserve"> </w:t>
            </w:r>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57.</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30494-96</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hAnsi="Times New Roman" w:cs="Times New Roman"/>
                <w:lang w:val="ru-RU"/>
              </w:rPr>
              <w:t>Здания жилые и общественные. Параметры микроклимата в помещениях</w:t>
            </w:r>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58.</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Р 50618-93</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hAnsi="Times New Roman" w:cs="Times New Roman"/>
                <w:lang w:val="ru-RU"/>
              </w:rPr>
              <w:t>Сильфоны компенсаторные однослойные металлические. Типы, общие технические требования</w:t>
            </w:r>
          </w:p>
        </w:tc>
      </w:tr>
      <w:tr w:rsidR="00161C91" w:rsidRPr="00B24721" w:rsidTr="00162B3C">
        <w:trPr>
          <w:trHeight w:val="526"/>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59.</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Р 50619-93</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Сильфоны компенсаторные многослойные 3 </w:t>
            </w:r>
          </w:p>
          <w:p w:rsidR="00161C91" w:rsidRPr="00161C91" w:rsidRDefault="00161C91" w:rsidP="00161C91">
            <w:pPr>
              <w:ind w:left="142"/>
              <w:rPr>
                <w:rFonts w:ascii="Times New Roman" w:eastAsia="Calibri" w:hAnsi="Times New Roman" w:cs="Times New Roman"/>
                <w:lang w:val="ru-RU"/>
              </w:rPr>
            </w:pPr>
            <w:r w:rsidRPr="00161C91">
              <w:rPr>
                <w:rFonts w:ascii="Times New Roman" w:hAnsi="Times New Roman" w:cs="Times New Roman"/>
                <w:lang w:val="ru-RU"/>
              </w:rPr>
              <w:t xml:space="preserve">металлические. Типы, общие технические требования </w:t>
            </w:r>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60.</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Р 52948-2008</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lang w:val="ru-RU"/>
              </w:rPr>
              <w:t xml:space="preserve">Фитинги из меди и медных сплавов для соединения медных труб способом прессования. </w:t>
            </w:r>
            <w:proofErr w:type="spellStart"/>
            <w:r w:rsidRPr="00161C91">
              <w:rPr>
                <w:rFonts w:ascii="Times New Roman" w:hAnsi="Times New Roman" w:cs="Times New Roman"/>
              </w:rPr>
              <w:t>Технические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условия</w:t>
            </w:r>
            <w:proofErr w:type="spellEnd"/>
            <w:r w:rsidRPr="00161C91">
              <w:rPr>
                <w:rFonts w:ascii="Times New Roman" w:hAnsi="Times New Roman" w:cs="Times New Roman"/>
              </w:rPr>
              <w:t xml:space="preserve"> </w:t>
            </w:r>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61.</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rPr>
              <w:t>ГОСТ Р 53484-2009</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hAnsi="Times New Roman" w:cs="Times New Roman"/>
              </w:rPr>
              <w:t>Лен</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трепаный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Технические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условия</w:t>
            </w:r>
            <w:proofErr w:type="spellEnd"/>
          </w:p>
        </w:tc>
      </w:tr>
      <w:tr w:rsidR="00161C91" w:rsidRPr="00B2472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62.</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hAnsi="Times New Roman" w:cs="Times New Roman"/>
              </w:rPr>
              <w:t>СНиП</w:t>
            </w:r>
            <w:proofErr w:type="spellEnd"/>
            <w:r w:rsidRPr="00161C91">
              <w:rPr>
                <w:rFonts w:ascii="Times New Roman" w:hAnsi="Times New Roman" w:cs="Times New Roman"/>
              </w:rPr>
              <w:t xml:space="preserve"> 2.04.01-85</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hAnsi="Times New Roman" w:cs="Times New Roman"/>
                <w:lang w:val="ru-RU"/>
              </w:rPr>
              <w:t>Внутренний водопровод и канализация зданий</w:t>
            </w:r>
          </w:p>
        </w:tc>
      </w:tr>
      <w:tr w:rsidR="00161C91" w:rsidRPr="00161C91" w:rsidTr="00162B3C">
        <w:trPr>
          <w:trHeight w:val="27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63.</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hAnsi="Times New Roman" w:cs="Times New Roman"/>
              </w:rPr>
              <w:t>СНиП</w:t>
            </w:r>
            <w:proofErr w:type="spellEnd"/>
            <w:r w:rsidRPr="00161C91">
              <w:rPr>
                <w:rFonts w:ascii="Times New Roman" w:hAnsi="Times New Roman" w:cs="Times New Roman"/>
              </w:rPr>
              <w:t xml:space="preserve"> 3.01.04-87</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lang w:val="ru-RU"/>
              </w:rPr>
              <w:t xml:space="preserve">Приемка в эксплуатацию законченных строительством объектов. </w:t>
            </w:r>
            <w:proofErr w:type="spellStart"/>
            <w:r w:rsidRPr="00161C91">
              <w:rPr>
                <w:rFonts w:ascii="Times New Roman" w:hAnsi="Times New Roman" w:cs="Times New Roman"/>
              </w:rPr>
              <w:t>Основные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положения</w:t>
            </w:r>
            <w:proofErr w:type="spellEnd"/>
          </w:p>
        </w:tc>
      </w:tr>
      <w:tr w:rsidR="00161C91" w:rsidRPr="00161C91" w:rsidTr="00162B3C">
        <w:trPr>
          <w:trHeight w:val="363"/>
        </w:trPr>
        <w:tc>
          <w:tcPr>
            <w:tcW w:w="554" w:type="dxa"/>
            <w:tcBorders>
              <w:top w:val="single" w:sz="4" w:space="0" w:color="auto"/>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64.</w:t>
            </w:r>
          </w:p>
        </w:tc>
        <w:tc>
          <w:tcPr>
            <w:tcW w:w="2700" w:type="dxa"/>
            <w:tcBorders>
              <w:top w:val="single" w:sz="4" w:space="0" w:color="auto"/>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hAnsi="Times New Roman" w:cs="Times New Roman"/>
              </w:rPr>
              <w:t>СНиП</w:t>
            </w:r>
            <w:proofErr w:type="spellEnd"/>
            <w:r w:rsidRPr="00161C91">
              <w:rPr>
                <w:rFonts w:ascii="Times New Roman" w:hAnsi="Times New Roman" w:cs="Times New Roman"/>
              </w:rPr>
              <w:t xml:space="preserve"> 3.05-01-85</w:t>
            </w:r>
          </w:p>
        </w:tc>
        <w:tc>
          <w:tcPr>
            <w:tcW w:w="7020" w:type="dxa"/>
            <w:gridSpan w:val="3"/>
            <w:tcBorders>
              <w:top w:val="single" w:sz="4" w:space="0" w:color="auto"/>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hAnsi="Times New Roman" w:cs="Times New Roman"/>
              </w:rPr>
              <w:t>Внутренние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санитарно-технические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системы</w:t>
            </w:r>
            <w:proofErr w:type="spellEnd"/>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65.</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hAnsi="Times New Roman" w:cs="Times New Roman"/>
              </w:rPr>
              <w:t>СНиП</w:t>
            </w:r>
            <w:proofErr w:type="spellEnd"/>
            <w:r w:rsidRPr="00161C91">
              <w:rPr>
                <w:rFonts w:ascii="Times New Roman" w:hAnsi="Times New Roman" w:cs="Times New Roman"/>
              </w:rPr>
              <w:t xml:space="preserve"> 12-01-2004 (СП 48.13330.2011)</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hAnsi="Times New Roman" w:cs="Times New Roman"/>
              </w:rPr>
              <w:t>Организация</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строительства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Актуализированная</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редакция</w:t>
            </w:r>
            <w:proofErr w:type="spellEnd"/>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66.</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hAnsi="Times New Roman" w:cs="Times New Roman"/>
              </w:rPr>
              <w:t>СНиП</w:t>
            </w:r>
            <w:proofErr w:type="spellEnd"/>
            <w:r w:rsidRPr="00161C91">
              <w:rPr>
                <w:rFonts w:ascii="Times New Roman" w:hAnsi="Times New Roman" w:cs="Times New Roman"/>
              </w:rPr>
              <w:t xml:space="preserve"> 12-03-2001</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lang w:val="ru-RU"/>
              </w:rPr>
              <w:t xml:space="preserve">Безопасность труда в строительстве. Часть 1. </w:t>
            </w:r>
            <w:proofErr w:type="spellStart"/>
            <w:r w:rsidRPr="00161C91">
              <w:rPr>
                <w:rFonts w:ascii="Times New Roman" w:hAnsi="Times New Roman" w:cs="Times New Roman"/>
              </w:rPr>
              <w:t>Общие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требования</w:t>
            </w:r>
            <w:proofErr w:type="spellEnd"/>
          </w:p>
        </w:tc>
      </w:tr>
      <w:tr w:rsidR="00161C91" w:rsidRPr="00161C91" w:rsidTr="00162B3C">
        <w:trPr>
          <w:trHeight w:val="60"/>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67.</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hAnsi="Times New Roman" w:cs="Times New Roman"/>
              </w:rPr>
              <w:t>СНиП</w:t>
            </w:r>
            <w:proofErr w:type="spellEnd"/>
            <w:r w:rsidRPr="00161C91">
              <w:rPr>
                <w:rFonts w:ascii="Times New Roman" w:hAnsi="Times New Roman" w:cs="Times New Roman"/>
              </w:rPr>
              <w:t xml:space="preserve"> 12-04-2002</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hAnsi="Times New Roman" w:cs="Times New Roman"/>
                <w:lang w:val="ru-RU"/>
              </w:rPr>
              <w:t xml:space="preserve">Безопасность труда в строительстве. Часть 2. </w:t>
            </w:r>
            <w:proofErr w:type="spellStart"/>
            <w:r w:rsidRPr="00161C91">
              <w:rPr>
                <w:rFonts w:ascii="Times New Roman" w:hAnsi="Times New Roman" w:cs="Times New Roman"/>
              </w:rPr>
              <w:t>Строительное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производство</w:t>
            </w:r>
            <w:proofErr w:type="spellEnd"/>
          </w:p>
        </w:tc>
      </w:tr>
      <w:tr w:rsidR="00161C91" w:rsidRPr="00161C91" w:rsidTr="00162B3C">
        <w:trPr>
          <w:trHeight w:val="405"/>
        </w:trPr>
        <w:tc>
          <w:tcPr>
            <w:tcW w:w="554" w:type="dxa"/>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6</w:t>
            </w:r>
            <w:r w:rsidRPr="00161C91">
              <w:rPr>
                <w:rFonts w:ascii="Times New Roman" w:eastAsia="Calibri" w:hAnsi="Times New Roman" w:cs="Times New Roman"/>
              </w:rPr>
              <w:lastRenderedPageBreak/>
              <w:t>8.</w:t>
            </w:r>
          </w:p>
        </w:tc>
        <w:tc>
          <w:tcPr>
            <w:tcW w:w="2700" w:type="dxa"/>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hAnsi="Times New Roman" w:cs="Times New Roman"/>
              </w:rPr>
              <w:lastRenderedPageBreak/>
              <w:t>СНиП</w:t>
            </w:r>
            <w:proofErr w:type="spellEnd"/>
            <w:r w:rsidRPr="00161C91">
              <w:rPr>
                <w:rFonts w:ascii="Times New Roman" w:hAnsi="Times New Roman" w:cs="Times New Roman"/>
              </w:rPr>
              <w:t xml:space="preserve"> 41-01-2003</w:t>
            </w:r>
          </w:p>
        </w:tc>
        <w:tc>
          <w:tcPr>
            <w:tcW w:w="7020" w:type="dxa"/>
            <w:gridSpan w:val="3"/>
            <w:tcBorders>
              <w:top w:val="nil"/>
              <w:left w:val="nil"/>
              <w:bottom w:val="single" w:sz="8"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hAnsi="Times New Roman" w:cs="Times New Roman"/>
              </w:rPr>
              <w:t>Отопление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вентиляция</w:t>
            </w:r>
            <w:proofErr w:type="spellEnd"/>
            <w:r w:rsidRPr="00161C91">
              <w:rPr>
                <w:rFonts w:ascii="Times New Roman" w:hAnsi="Times New Roman" w:cs="Times New Roman"/>
              </w:rPr>
              <w:t xml:space="preserve"> и </w:t>
            </w:r>
            <w:proofErr w:type="spellStart"/>
            <w:r w:rsidRPr="00161C91">
              <w:rPr>
                <w:rFonts w:ascii="Times New Roman" w:hAnsi="Times New Roman" w:cs="Times New Roman"/>
              </w:rPr>
              <w:t>кондиционирование</w:t>
            </w:r>
            <w:proofErr w:type="spellEnd"/>
          </w:p>
        </w:tc>
      </w:tr>
      <w:tr w:rsidR="00161C91" w:rsidRPr="00161C91" w:rsidTr="00162B3C">
        <w:trPr>
          <w:trHeight w:val="60"/>
        </w:trPr>
        <w:tc>
          <w:tcPr>
            <w:tcW w:w="10274" w:type="dxa"/>
            <w:gridSpan w:val="5"/>
            <w:tcBorders>
              <w:top w:val="nil"/>
              <w:left w:val="single" w:sz="8" w:space="0" w:color="auto"/>
              <w:bottom w:val="single" w:sz="8"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proofErr w:type="spellStart"/>
            <w:r w:rsidRPr="00161C91">
              <w:rPr>
                <w:rFonts w:ascii="Times New Roman" w:eastAsia="Calibri" w:hAnsi="Times New Roman" w:cs="Times New Roman"/>
              </w:rPr>
              <w:lastRenderedPageBreak/>
              <w:t>Электротехническая</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часть</w:t>
            </w:r>
            <w:proofErr w:type="spellEnd"/>
          </w:p>
        </w:tc>
      </w:tr>
      <w:tr w:rsidR="00161C91" w:rsidRPr="00161C91" w:rsidTr="00162B3C">
        <w:trPr>
          <w:trHeight w:val="60"/>
        </w:trPr>
        <w:tc>
          <w:tcPr>
            <w:tcW w:w="554" w:type="dxa"/>
            <w:tcBorders>
              <w:top w:val="nil"/>
              <w:left w:val="single" w:sz="8" w:space="0" w:color="auto"/>
              <w:bottom w:val="single" w:sz="4"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69.</w:t>
            </w:r>
          </w:p>
        </w:tc>
        <w:tc>
          <w:tcPr>
            <w:tcW w:w="2700" w:type="dxa"/>
            <w:tcBorders>
              <w:top w:val="nil"/>
              <w:left w:val="nil"/>
              <w:bottom w:val="single" w:sz="4"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СНиП</w:t>
            </w:r>
            <w:proofErr w:type="spellEnd"/>
            <w:r w:rsidRPr="00161C91">
              <w:rPr>
                <w:rFonts w:ascii="Times New Roman" w:eastAsia="Calibri" w:hAnsi="Times New Roman" w:cs="Times New Roman"/>
              </w:rPr>
              <w:t xml:space="preserve"> 3.05.06-85</w:t>
            </w:r>
          </w:p>
        </w:tc>
        <w:tc>
          <w:tcPr>
            <w:tcW w:w="7020" w:type="dxa"/>
            <w:gridSpan w:val="3"/>
            <w:tcBorders>
              <w:top w:val="nil"/>
              <w:left w:val="nil"/>
              <w:bottom w:val="single" w:sz="4"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proofErr w:type="spellStart"/>
            <w:r w:rsidRPr="00161C91">
              <w:rPr>
                <w:rFonts w:ascii="Times New Roman" w:eastAsia="Calibri" w:hAnsi="Times New Roman" w:cs="Times New Roman"/>
              </w:rPr>
              <w:t>Электротехнические</w:t>
            </w:r>
            <w:proofErr w:type="spellEnd"/>
            <w:r w:rsidRPr="00161C91">
              <w:rPr>
                <w:rFonts w:ascii="Times New Roman" w:eastAsia="Calibri" w:hAnsi="Times New Roman" w:cs="Times New Roman"/>
              </w:rPr>
              <w:t xml:space="preserve"> </w:t>
            </w:r>
            <w:proofErr w:type="spellStart"/>
            <w:r w:rsidRPr="00161C91">
              <w:rPr>
                <w:rFonts w:ascii="Times New Roman" w:eastAsia="Calibri" w:hAnsi="Times New Roman" w:cs="Times New Roman"/>
              </w:rPr>
              <w:t>устройства</w:t>
            </w:r>
            <w:proofErr w:type="spellEnd"/>
          </w:p>
        </w:tc>
      </w:tr>
      <w:tr w:rsidR="00161C91" w:rsidRPr="00B24721" w:rsidTr="00162B3C">
        <w:trPr>
          <w:trHeight w:val="367"/>
        </w:trPr>
        <w:tc>
          <w:tcPr>
            <w:tcW w:w="554" w:type="dxa"/>
            <w:tcBorders>
              <w:top w:val="single" w:sz="4" w:space="0" w:color="auto"/>
              <w:left w:val="single" w:sz="4" w:space="0" w:color="auto"/>
              <w:bottom w:val="single" w:sz="4" w:space="0" w:color="auto"/>
              <w:right w:val="single" w:sz="4" w:space="0" w:color="auto"/>
            </w:tcBorders>
            <w:vAlign w:val="center"/>
          </w:tcPr>
          <w:p w:rsidR="00161C91" w:rsidRPr="00161C91" w:rsidRDefault="00161C91" w:rsidP="00161C91">
            <w:pPr>
              <w:ind w:left="142"/>
              <w:jc w:val="center"/>
              <w:rPr>
                <w:rFonts w:ascii="Times New Roman" w:eastAsia="Calibri" w:hAnsi="Times New Roman" w:cs="Times New Roman"/>
              </w:rPr>
            </w:pPr>
            <w:r w:rsidRPr="00161C91">
              <w:rPr>
                <w:rFonts w:ascii="Times New Roman" w:eastAsia="Calibri" w:hAnsi="Times New Roman" w:cs="Times New Roman"/>
              </w:rPr>
              <w:t>70.</w:t>
            </w:r>
          </w:p>
        </w:tc>
        <w:tc>
          <w:tcPr>
            <w:tcW w:w="2700" w:type="dxa"/>
            <w:tcBorders>
              <w:top w:val="single" w:sz="4" w:space="0" w:color="auto"/>
              <w:left w:val="nil"/>
              <w:bottom w:val="single" w:sz="4"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rPr>
            </w:pPr>
            <w:r w:rsidRPr="00161C91">
              <w:rPr>
                <w:rFonts w:ascii="Times New Roman" w:eastAsia="Calibri" w:hAnsi="Times New Roman" w:cs="Times New Roman"/>
              </w:rPr>
              <w:t>ППБ 01-03</w:t>
            </w:r>
          </w:p>
        </w:tc>
        <w:tc>
          <w:tcPr>
            <w:tcW w:w="7020" w:type="dxa"/>
            <w:gridSpan w:val="3"/>
            <w:tcBorders>
              <w:top w:val="single" w:sz="4" w:space="0" w:color="auto"/>
              <w:left w:val="nil"/>
              <w:bottom w:val="single" w:sz="4" w:space="0" w:color="auto"/>
              <w:right w:val="single" w:sz="4" w:space="0" w:color="auto"/>
            </w:tcBorders>
            <w:vAlign w:val="center"/>
          </w:tcPr>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Правила  пожарной безопасности в Российской Федерации</w:t>
            </w:r>
          </w:p>
        </w:tc>
      </w:tr>
    </w:tbl>
    <w:p w:rsidR="00161C91" w:rsidRPr="00161C91" w:rsidRDefault="00161C91" w:rsidP="00161C91">
      <w:pPr>
        <w:ind w:left="142"/>
        <w:rPr>
          <w:rFonts w:ascii="Times New Roman" w:eastAsia="Calibri" w:hAnsi="Times New Roman" w:cs="Times New Roman"/>
          <w:lang w:val="ru-RU"/>
        </w:rPr>
      </w:pP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 xml:space="preserve"> 2. Обеспечить качество выполняемых работ, определяемое по следующим признакам:</w:t>
      </w:r>
    </w:p>
    <w:p w:rsidR="00161C91" w:rsidRPr="00161C91" w:rsidRDefault="00161C91" w:rsidP="00161C91">
      <w:pPr>
        <w:ind w:left="142"/>
        <w:rPr>
          <w:rFonts w:ascii="Times New Roman" w:eastAsia="Calibri" w:hAnsi="Times New Roman" w:cs="Times New Roman"/>
          <w:lang w:val="ru-RU"/>
        </w:rPr>
      </w:pPr>
      <w:r w:rsidRPr="00161C91">
        <w:rPr>
          <w:rFonts w:ascii="Times New Roman" w:eastAsia="Calibri" w:hAnsi="Times New Roman" w:cs="Times New Roman"/>
          <w:lang w:val="ru-RU"/>
        </w:rPr>
        <w:t>Функциональные признаки – соответствие результата выполненных работ своему основному назначению;</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Конструктивные признаки – прочность, долговечность, надежность и др.</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Эстетические признаки – тщательность и аккуратность выполнения работ.</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ab/>
      </w:r>
    </w:p>
    <w:p w:rsidR="00161C91" w:rsidRPr="00161C91" w:rsidRDefault="00161C91" w:rsidP="00161C91">
      <w:pPr>
        <w:ind w:left="142" w:firstLine="708"/>
        <w:rPr>
          <w:rFonts w:ascii="Times New Roman" w:eastAsia="Calibri" w:hAnsi="Times New Roman" w:cs="Times New Roman"/>
          <w:b/>
          <w:lang w:val="ru-RU"/>
        </w:rPr>
      </w:pPr>
      <w:r w:rsidRPr="00161C91">
        <w:rPr>
          <w:rFonts w:ascii="Times New Roman" w:hAnsi="Times New Roman" w:cs="Times New Roman"/>
          <w:b/>
          <w:lang w:val="ru-RU"/>
        </w:rPr>
        <w:t xml:space="preserve">4.2. </w:t>
      </w:r>
      <w:r w:rsidRPr="00161C91">
        <w:rPr>
          <w:rFonts w:ascii="Times New Roman" w:eastAsia="Calibri" w:hAnsi="Times New Roman" w:cs="Times New Roman"/>
          <w:b/>
          <w:lang w:val="ru-RU"/>
        </w:rPr>
        <w:t>Требования  по охране окружающей среды на период строительства.</w:t>
      </w:r>
    </w:p>
    <w:p w:rsidR="00161C91" w:rsidRPr="00161C91" w:rsidRDefault="00161C91" w:rsidP="00161C91">
      <w:pPr>
        <w:ind w:left="142"/>
        <w:rPr>
          <w:rFonts w:ascii="Times New Roman" w:eastAsia="Calibri" w:hAnsi="Times New Roman" w:cs="Times New Roman"/>
          <w:b/>
          <w:lang w:val="ru-RU"/>
        </w:rPr>
      </w:pP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При ведении СМР необходимо осуществлять мероприятия  и работы по охране окружающей среды.</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При производстве  строительно-монтажных работ на стройплощадке  руководствоваться СНИП 23-03-2003 «Защита от шума».</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При производстве работ  стремиться  по мере возможности  применять механизмы бесшумного действия (электроприводом)</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 xml:space="preserve">Работающие </w:t>
      </w:r>
      <w:proofErr w:type="spellStart"/>
      <w:r w:rsidRPr="00161C91">
        <w:rPr>
          <w:rFonts w:ascii="Times New Roman" w:eastAsia="Calibri" w:hAnsi="Times New Roman" w:cs="Times New Roman"/>
          <w:lang w:val="ru-RU"/>
        </w:rPr>
        <w:t>автокомпрессоры</w:t>
      </w:r>
      <w:proofErr w:type="spellEnd"/>
      <w:r w:rsidRPr="00161C91">
        <w:rPr>
          <w:rFonts w:ascii="Times New Roman" w:eastAsia="Calibri" w:hAnsi="Times New Roman" w:cs="Times New Roman"/>
          <w:lang w:val="ru-RU"/>
        </w:rPr>
        <w:t xml:space="preserve">  оградить  </w:t>
      </w:r>
      <w:proofErr w:type="spellStart"/>
      <w:r w:rsidRPr="00161C91">
        <w:rPr>
          <w:rFonts w:ascii="Times New Roman" w:eastAsia="Calibri" w:hAnsi="Times New Roman" w:cs="Times New Roman"/>
          <w:lang w:val="ru-RU"/>
        </w:rPr>
        <w:t>шумозащитными</w:t>
      </w:r>
      <w:proofErr w:type="spellEnd"/>
      <w:r w:rsidRPr="00161C91">
        <w:rPr>
          <w:rFonts w:ascii="Times New Roman" w:eastAsia="Calibri" w:hAnsi="Times New Roman" w:cs="Times New Roman"/>
          <w:lang w:val="ru-RU"/>
        </w:rPr>
        <w:t xml:space="preserve">  экранами высотой </w:t>
      </w:r>
      <w:smartTag w:uri="urn:schemas-microsoft-com:office:smarttags" w:element="metricconverter">
        <w:smartTagPr>
          <w:attr w:name="ProductID" w:val="2.5 м"/>
        </w:smartTagPr>
        <w:r w:rsidRPr="00161C91">
          <w:rPr>
            <w:rFonts w:ascii="Times New Roman" w:eastAsia="Calibri" w:hAnsi="Times New Roman" w:cs="Times New Roman"/>
            <w:lang w:val="ru-RU"/>
          </w:rPr>
          <w:t>2.5 м</w:t>
        </w:r>
      </w:smartTag>
      <w:r w:rsidRPr="00161C91">
        <w:rPr>
          <w:rFonts w:ascii="Times New Roman" w:eastAsia="Calibri" w:hAnsi="Times New Roman" w:cs="Times New Roman"/>
          <w:lang w:val="ru-RU"/>
        </w:rPr>
        <w:t xml:space="preserve"> из щитов, обшитых  </w:t>
      </w:r>
      <w:proofErr w:type="spellStart"/>
      <w:r w:rsidRPr="00161C91">
        <w:rPr>
          <w:rFonts w:ascii="Times New Roman" w:eastAsia="Calibri" w:hAnsi="Times New Roman" w:cs="Times New Roman"/>
          <w:lang w:val="ru-RU"/>
        </w:rPr>
        <w:t>минераловатными</w:t>
      </w:r>
      <w:proofErr w:type="spellEnd"/>
      <w:r w:rsidRPr="00161C91">
        <w:rPr>
          <w:rFonts w:ascii="Times New Roman" w:eastAsia="Calibri" w:hAnsi="Times New Roman" w:cs="Times New Roman"/>
          <w:lang w:val="ru-RU"/>
        </w:rPr>
        <w:t xml:space="preserve"> плитами.</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Транспортировать строительную технику на площадку в дневное время, максимально использовать  работу строительной техники в первую смену. Эти факторы  уменьшают шум  в ночное  время.</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 xml:space="preserve">Своевременно и качественно устраивать временные  подъездные  </w:t>
      </w:r>
      <w:proofErr w:type="gramStart"/>
      <w:r w:rsidRPr="00161C91">
        <w:rPr>
          <w:rFonts w:ascii="Times New Roman" w:eastAsia="Calibri" w:hAnsi="Times New Roman" w:cs="Times New Roman"/>
          <w:lang w:val="ru-RU"/>
        </w:rPr>
        <w:t>внутриплощадочные</w:t>
      </w:r>
      <w:proofErr w:type="gramEnd"/>
      <w:r w:rsidRPr="00161C91">
        <w:rPr>
          <w:rFonts w:ascii="Times New Roman" w:eastAsia="Calibri" w:hAnsi="Times New Roman" w:cs="Times New Roman"/>
          <w:lang w:val="ru-RU"/>
        </w:rPr>
        <w:t xml:space="preserve"> а /дороги.</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Ежедневно обеспечить содержание и уборку строительной площадки и прилегающей непосредственно к ней территории.</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Осуществлять 1 раз в неделю вывоз строительных отходов (мусора) с объекта после проведения работ.</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Размещать строительные материалы и оборудование для производства работ  в стороне от основных путей передвижения людей.</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 xml:space="preserve">Отвозить лишний грунт, непригодный в насыпь, в отвал. Место отвала согласовать с  органами </w:t>
      </w:r>
      <w:proofErr w:type="spellStart"/>
      <w:r w:rsidRPr="00161C91">
        <w:rPr>
          <w:rFonts w:ascii="Times New Roman" w:eastAsia="Calibri" w:hAnsi="Times New Roman" w:cs="Times New Roman"/>
          <w:lang w:val="ru-RU"/>
        </w:rPr>
        <w:t>природоохраны</w:t>
      </w:r>
      <w:proofErr w:type="spellEnd"/>
      <w:r w:rsidRPr="00161C91">
        <w:rPr>
          <w:rFonts w:ascii="Times New Roman" w:eastAsia="Calibri" w:hAnsi="Times New Roman" w:cs="Times New Roman"/>
          <w:lang w:val="ru-RU"/>
        </w:rPr>
        <w:t xml:space="preserve"> и землепользования.</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 xml:space="preserve">Вывезти </w:t>
      </w:r>
      <w:proofErr w:type="gramStart"/>
      <w:r w:rsidRPr="00161C91">
        <w:rPr>
          <w:rFonts w:ascii="Times New Roman" w:eastAsia="Calibri" w:hAnsi="Times New Roman" w:cs="Times New Roman"/>
          <w:lang w:val="ru-RU"/>
        </w:rPr>
        <w:t>в недельный срок со дня получения разрешения на ввод в эксплуатацию объекта за пределы</w:t>
      </w:r>
      <w:proofErr w:type="gramEnd"/>
      <w:r w:rsidRPr="00161C91">
        <w:rPr>
          <w:rFonts w:ascii="Times New Roman" w:eastAsia="Calibri" w:hAnsi="Times New Roman" w:cs="Times New Roman"/>
          <w:lang w:val="ru-RU"/>
        </w:rPr>
        <w:t xml:space="preserve"> строительной площадки принадлежащие Подрядчику строительные машины и оборудование, транспортные средства, инструменты, приборы, инвентарь, строительные материалы, изделия и конструкции, временные здания и сооружения и другое имущество, вывезти свой строительный мусор в отведенные для этого места.</w:t>
      </w:r>
    </w:p>
    <w:p w:rsidR="00161C91" w:rsidRPr="00161C91" w:rsidRDefault="00161C91" w:rsidP="00161C91">
      <w:pPr>
        <w:ind w:left="142" w:firstLine="708"/>
        <w:rPr>
          <w:rFonts w:ascii="Times New Roman" w:eastAsia="Calibri" w:hAnsi="Times New Roman" w:cs="Times New Roman"/>
          <w:lang w:val="ru-RU"/>
        </w:rPr>
      </w:pPr>
    </w:p>
    <w:p w:rsidR="00161C91" w:rsidRPr="00161C91" w:rsidRDefault="00161C91" w:rsidP="00161C91">
      <w:pPr>
        <w:ind w:left="142" w:firstLine="708"/>
        <w:rPr>
          <w:rFonts w:ascii="Times New Roman" w:hAnsi="Times New Roman" w:cs="Times New Roman"/>
          <w:b/>
          <w:lang w:val="ru-RU"/>
        </w:rPr>
      </w:pPr>
      <w:r w:rsidRPr="00161C91">
        <w:rPr>
          <w:rFonts w:ascii="Times New Roman" w:hAnsi="Times New Roman" w:cs="Times New Roman"/>
          <w:b/>
          <w:lang w:val="ru-RU"/>
        </w:rPr>
        <w:t>4.3. Мероприятия по обеспечению пожарной безопасности.</w:t>
      </w:r>
    </w:p>
    <w:p w:rsidR="00161C91" w:rsidRPr="00161C91" w:rsidRDefault="00161C91" w:rsidP="00161C91">
      <w:pPr>
        <w:ind w:left="142" w:firstLine="708"/>
        <w:rPr>
          <w:rFonts w:ascii="Times New Roman" w:hAnsi="Times New Roman" w:cs="Times New Roman"/>
          <w:b/>
          <w:lang w:val="ru-RU"/>
        </w:rPr>
      </w:pP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При возведении зданий и сооружений является обязательным выполне</w:t>
      </w:r>
      <w:r w:rsidRPr="00161C91">
        <w:rPr>
          <w:rFonts w:ascii="Times New Roman" w:eastAsia="Calibri" w:hAnsi="Times New Roman" w:cs="Times New Roman"/>
          <w:lang w:val="ru-RU"/>
        </w:rPr>
        <w:softHyphen/>
        <w:t xml:space="preserve">ние «Правил пожарной безопасности в Российской Федерации» ППБ 01-03, принятых от 30.06.2003 г. в </w:t>
      </w:r>
      <w:r w:rsidRPr="00161C91">
        <w:rPr>
          <w:rFonts w:ascii="Times New Roman" w:eastAsia="Calibri" w:hAnsi="Times New Roman" w:cs="Times New Roman"/>
          <w:lang w:val="ru-RU"/>
        </w:rPr>
        <w:lastRenderedPageBreak/>
        <w:t>соответствии с Федеральным законом и Указом Президента Российской Федерации от 21.09.2002 г. за № 1011.</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Ответственность за пожарную безопасность на строящихся объектах, а также за соблюдение противопожарных требований действующих норм, своевременное выполнение противопожарных мероприятий, наличие и ис</w:t>
      </w:r>
      <w:r w:rsidRPr="00161C91">
        <w:rPr>
          <w:rFonts w:ascii="Times New Roman" w:eastAsia="Calibri" w:hAnsi="Times New Roman" w:cs="Times New Roman"/>
          <w:lang w:val="ru-RU"/>
        </w:rPr>
        <w:softHyphen/>
        <w:t>правное содержание средств пожаротушения несет персонально начальник строительства.</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Ответственность за пожарную безопасность бытовых и подсобных по</w:t>
      </w:r>
      <w:r w:rsidRPr="00161C91">
        <w:rPr>
          <w:rFonts w:ascii="Times New Roman" w:eastAsia="Calibri" w:hAnsi="Times New Roman" w:cs="Times New Roman"/>
          <w:lang w:val="ru-RU"/>
        </w:rPr>
        <w:softHyphen/>
        <w:t>мещений несут должностные лица, в ведении которых находятся указанные помещения.</w:t>
      </w:r>
    </w:p>
    <w:p w:rsidR="00161C91" w:rsidRPr="00161C91" w:rsidRDefault="00161C91" w:rsidP="00161C91">
      <w:pPr>
        <w:ind w:left="142" w:firstLine="708"/>
        <w:rPr>
          <w:rFonts w:ascii="Times New Roman" w:eastAsia="Calibri" w:hAnsi="Times New Roman" w:cs="Times New Roman"/>
          <w:lang w:val="ru-RU"/>
        </w:rPr>
      </w:pPr>
      <w:proofErr w:type="gramStart"/>
      <w:r w:rsidRPr="00161C91">
        <w:rPr>
          <w:rFonts w:ascii="Times New Roman" w:eastAsia="Calibri" w:hAnsi="Times New Roman" w:cs="Times New Roman"/>
          <w:lang w:val="ru-RU"/>
        </w:rPr>
        <w:t>Контроль за</w:t>
      </w:r>
      <w:proofErr w:type="gramEnd"/>
      <w:r w:rsidRPr="00161C91">
        <w:rPr>
          <w:rFonts w:ascii="Times New Roman" w:eastAsia="Calibri" w:hAnsi="Times New Roman" w:cs="Times New Roman"/>
          <w:lang w:val="ru-RU"/>
        </w:rPr>
        <w:t xml:space="preserve"> выполнением правил пожарной безопасности на строи</w:t>
      </w:r>
      <w:r w:rsidRPr="00161C91">
        <w:rPr>
          <w:rFonts w:ascii="Times New Roman" w:eastAsia="Calibri" w:hAnsi="Times New Roman" w:cs="Times New Roman"/>
          <w:lang w:val="ru-RU"/>
        </w:rPr>
        <w:softHyphen/>
        <w:t>тельной площадке возлагается на генерального подрядчика.</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Строительные отходы (обрезки лесоматериалов, щепу, стружки, опил</w:t>
      </w:r>
      <w:r w:rsidRPr="00161C91">
        <w:rPr>
          <w:rFonts w:ascii="Times New Roman" w:eastAsia="Calibri" w:hAnsi="Times New Roman" w:cs="Times New Roman"/>
          <w:lang w:val="ru-RU"/>
        </w:rPr>
        <w:softHyphen/>
        <w:t>ки и т.п.) нужно ежедневно убирать с мест производства работ и с террито</w:t>
      </w:r>
      <w:r w:rsidRPr="00161C91">
        <w:rPr>
          <w:rFonts w:ascii="Times New Roman" w:eastAsia="Calibri" w:hAnsi="Times New Roman" w:cs="Times New Roman"/>
          <w:lang w:val="ru-RU"/>
        </w:rPr>
        <w:softHyphen/>
        <w:t>рии строительства в специально отведенные места. Разводить костры на тер</w:t>
      </w:r>
      <w:r w:rsidRPr="00161C91">
        <w:rPr>
          <w:rFonts w:ascii="Times New Roman" w:eastAsia="Calibri" w:hAnsi="Times New Roman" w:cs="Times New Roman"/>
          <w:lang w:val="ru-RU"/>
        </w:rPr>
        <w:softHyphen/>
        <w:t>ритории строительства запрещается.</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Электрогазосварочные работы на высоте при силе ветра 6 баллов за</w:t>
      </w:r>
      <w:r w:rsidRPr="00161C91">
        <w:rPr>
          <w:rFonts w:ascii="Times New Roman" w:eastAsia="Calibri" w:hAnsi="Times New Roman" w:cs="Times New Roman"/>
          <w:lang w:val="ru-RU"/>
        </w:rPr>
        <w:softHyphen/>
        <w:t>прещаются.</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Перед началом электрогазосварочных работ необходимо проверить ис</w:t>
      </w:r>
      <w:r w:rsidRPr="00161C91">
        <w:rPr>
          <w:rFonts w:ascii="Times New Roman" w:eastAsia="Calibri" w:hAnsi="Times New Roman" w:cs="Times New Roman"/>
          <w:lang w:val="ru-RU"/>
        </w:rPr>
        <w:softHyphen/>
        <w:t>правность сварочных трансформаторов, изоляции проводов, генераторов, а также плотность контактных соединений.</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Временные электрические сети и электрооборудование должны соот</w:t>
      </w:r>
      <w:r w:rsidRPr="00161C91">
        <w:rPr>
          <w:rFonts w:ascii="Times New Roman" w:eastAsia="Calibri" w:hAnsi="Times New Roman" w:cs="Times New Roman"/>
          <w:lang w:val="ru-RU"/>
        </w:rPr>
        <w:softHyphen/>
        <w:t xml:space="preserve">ветствовать «Правилам устройства электроустановок» и </w:t>
      </w:r>
      <w:proofErr w:type="spellStart"/>
      <w:r w:rsidRPr="00161C91">
        <w:rPr>
          <w:rFonts w:ascii="Times New Roman" w:eastAsia="Calibri" w:hAnsi="Times New Roman" w:cs="Times New Roman"/>
          <w:lang w:val="ru-RU"/>
        </w:rPr>
        <w:t>СНиП</w:t>
      </w:r>
      <w:proofErr w:type="spellEnd"/>
      <w:r w:rsidRPr="00161C91">
        <w:rPr>
          <w:rFonts w:ascii="Times New Roman" w:eastAsia="Calibri" w:hAnsi="Times New Roman" w:cs="Times New Roman"/>
          <w:lang w:val="ru-RU"/>
        </w:rPr>
        <w:t xml:space="preserve"> «Безопас</w:t>
      </w:r>
      <w:r w:rsidRPr="00161C91">
        <w:rPr>
          <w:rFonts w:ascii="Times New Roman" w:eastAsia="Calibri" w:hAnsi="Times New Roman" w:cs="Times New Roman"/>
          <w:lang w:val="ru-RU"/>
        </w:rPr>
        <w:softHyphen/>
        <w:t>ность труда в строительстве».</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 xml:space="preserve">Временную проводку на строительной площадке следует выполнять изолированным проводом и подвешивать трос на опорах на высоте не менее </w:t>
      </w:r>
      <w:smartTag w:uri="urn:schemas-microsoft-com:office:smarttags" w:element="metricconverter">
        <w:smartTagPr>
          <w:attr w:name="ProductID" w:val="2,5 м"/>
        </w:smartTagPr>
        <w:r w:rsidRPr="00161C91">
          <w:rPr>
            <w:rFonts w:ascii="Times New Roman" w:eastAsia="Calibri" w:hAnsi="Times New Roman" w:cs="Times New Roman"/>
            <w:lang w:val="ru-RU"/>
          </w:rPr>
          <w:t>2,5 м</w:t>
        </w:r>
      </w:smartTag>
      <w:r w:rsidRPr="00161C91">
        <w:rPr>
          <w:rFonts w:ascii="Times New Roman" w:eastAsia="Calibri" w:hAnsi="Times New Roman" w:cs="Times New Roman"/>
          <w:lang w:val="ru-RU"/>
        </w:rPr>
        <w:t xml:space="preserve"> над рабочим местом, </w:t>
      </w:r>
      <w:smartTag w:uri="urn:schemas-microsoft-com:office:smarttags" w:element="metricconverter">
        <w:smartTagPr>
          <w:attr w:name="ProductID" w:val="3 м"/>
        </w:smartTagPr>
        <w:r w:rsidRPr="00161C91">
          <w:rPr>
            <w:rFonts w:ascii="Times New Roman" w:eastAsia="Calibri" w:hAnsi="Times New Roman" w:cs="Times New Roman"/>
            <w:lang w:val="ru-RU"/>
          </w:rPr>
          <w:t>3 м</w:t>
        </w:r>
      </w:smartTag>
      <w:r w:rsidRPr="00161C91">
        <w:rPr>
          <w:rFonts w:ascii="Times New Roman" w:eastAsia="Calibri" w:hAnsi="Times New Roman" w:cs="Times New Roman"/>
          <w:lang w:val="ru-RU"/>
        </w:rPr>
        <w:t xml:space="preserve"> над проходами и </w:t>
      </w:r>
      <w:smartTag w:uri="urn:schemas-microsoft-com:office:smarttags" w:element="metricconverter">
        <w:smartTagPr>
          <w:attr w:name="ProductID" w:val="6 м"/>
        </w:smartTagPr>
        <w:r w:rsidRPr="00161C91">
          <w:rPr>
            <w:rFonts w:ascii="Times New Roman" w:eastAsia="Calibri" w:hAnsi="Times New Roman" w:cs="Times New Roman"/>
            <w:lang w:val="ru-RU"/>
          </w:rPr>
          <w:t>6 м</w:t>
        </w:r>
      </w:smartTag>
      <w:r w:rsidRPr="00161C91">
        <w:rPr>
          <w:rFonts w:ascii="Times New Roman" w:eastAsia="Calibri" w:hAnsi="Times New Roman" w:cs="Times New Roman"/>
          <w:lang w:val="ru-RU"/>
        </w:rPr>
        <w:t xml:space="preserve"> над проездами.</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Электролампы общего освещения напряжением 110-220В следует под</w:t>
      </w:r>
      <w:r w:rsidRPr="00161C91">
        <w:rPr>
          <w:rFonts w:ascii="Times New Roman" w:eastAsia="Calibri" w:hAnsi="Times New Roman" w:cs="Times New Roman"/>
          <w:lang w:val="ru-RU"/>
        </w:rPr>
        <w:softHyphen/>
        <w:t xml:space="preserve">вешивать на кронштейнах на высоте не менее </w:t>
      </w:r>
      <w:smartTag w:uri="urn:schemas-microsoft-com:office:smarttags" w:element="metricconverter">
        <w:smartTagPr>
          <w:attr w:name="ProductID" w:val="2,5 м"/>
        </w:smartTagPr>
        <w:r w:rsidRPr="00161C91">
          <w:rPr>
            <w:rFonts w:ascii="Times New Roman" w:eastAsia="Calibri" w:hAnsi="Times New Roman" w:cs="Times New Roman"/>
            <w:lang w:val="ru-RU"/>
          </w:rPr>
          <w:t>2,5 м</w:t>
        </w:r>
      </w:smartTag>
      <w:r w:rsidRPr="00161C91">
        <w:rPr>
          <w:rFonts w:ascii="Times New Roman" w:eastAsia="Calibri" w:hAnsi="Times New Roman" w:cs="Times New Roman"/>
          <w:lang w:val="ru-RU"/>
        </w:rPr>
        <w:t xml:space="preserve"> от пола. В случае необ</w:t>
      </w:r>
      <w:r w:rsidRPr="00161C91">
        <w:rPr>
          <w:rFonts w:ascii="Times New Roman" w:eastAsia="Calibri" w:hAnsi="Times New Roman" w:cs="Times New Roman"/>
          <w:lang w:val="ru-RU"/>
        </w:rPr>
        <w:softHyphen/>
        <w:t xml:space="preserve">ходимости подвесить светильники на высоте менее </w:t>
      </w:r>
      <w:smartTag w:uri="urn:schemas-microsoft-com:office:smarttags" w:element="metricconverter">
        <w:smartTagPr>
          <w:attr w:name="ProductID" w:val="2,5 м"/>
        </w:smartTagPr>
        <w:r w:rsidRPr="00161C91">
          <w:rPr>
            <w:rFonts w:ascii="Times New Roman" w:eastAsia="Calibri" w:hAnsi="Times New Roman" w:cs="Times New Roman"/>
            <w:lang w:val="ru-RU"/>
          </w:rPr>
          <w:t>2,5 м</w:t>
        </w:r>
      </w:smartTag>
      <w:r w:rsidRPr="00161C91">
        <w:rPr>
          <w:rFonts w:ascii="Times New Roman" w:eastAsia="Calibri" w:hAnsi="Times New Roman" w:cs="Times New Roman"/>
          <w:lang w:val="ru-RU"/>
        </w:rPr>
        <w:t xml:space="preserve"> от пола, следует применять лампы напряжением 36В.</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Реконструируемое здание, временные сооружения, а также подсобные помещения должны быть обеспечены первичными средствами пожаротуше</w:t>
      </w:r>
      <w:r w:rsidRPr="00161C91">
        <w:rPr>
          <w:rFonts w:ascii="Times New Roman" w:eastAsia="Calibri" w:hAnsi="Times New Roman" w:cs="Times New Roman"/>
          <w:lang w:val="ru-RU"/>
        </w:rPr>
        <w:softHyphen/>
        <w:t>ния, на площадке должна быть телефонная связь для вызова пожарной части.</w:t>
      </w:r>
    </w:p>
    <w:p w:rsidR="00161C91" w:rsidRPr="00161C91" w:rsidRDefault="00161C91" w:rsidP="00161C91">
      <w:pPr>
        <w:ind w:left="142" w:firstLine="708"/>
        <w:rPr>
          <w:rFonts w:ascii="Times New Roman" w:eastAsia="Calibri" w:hAnsi="Times New Roman" w:cs="Times New Roman"/>
          <w:lang w:val="ru-RU"/>
        </w:rPr>
      </w:pPr>
    </w:p>
    <w:p w:rsidR="00161C91" w:rsidRPr="00161C91" w:rsidRDefault="00161C91" w:rsidP="00161C91">
      <w:pPr>
        <w:ind w:left="142" w:firstLine="708"/>
        <w:rPr>
          <w:rFonts w:ascii="Times New Roman" w:eastAsia="Calibri" w:hAnsi="Times New Roman" w:cs="Times New Roman"/>
          <w:b/>
          <w:lang w:val="ru-RU"/>
        </w:rPr>
      </w:pPr>
      <w:r w:rsidRPr="00161C91">
        <w:rPr>
          <w:rFonts w:ascii="Times New Roman" w:eastAsia="Calibri" w:hAnsi="Times New Roman" w:cs="Times New Roman"/>
          <w:b/>
          <w:lang w:val="ru-RU"/>
        </w:rPr>
        <w:t xml:space="preserve">4.4. Контроль качества выполнения подрядных строительных работ. </w:t>
      </w:r>
    </w:p>
    <w:p w:rsidR="00161C91" w:rsidRPr="00161C91" w:rsidRDefault="00161C91" w:rsidP="00161C91">
      <w:pPr>
        <w:ind w:left="142" w:firstLine="708"/>
        <w:rPr>
          <w:rFonts w:ascii="Times New Roman" w:eastAsia="Calibri" w:hAnsi="Times New Roman" w:cs="Times New Roman"/>
          <w:lang w:val="ru-RU"/>
        </w:rPr>
      </w:pP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Производственный контроль качества строительства выполняется Подрядчиком (</w:t>
      </w:r>
      <w:proofErr w:type="spellStart"/>
      <w:r w:rsidRPr="00161C91">
        <w:rPr>
          <w:rFonts w:ascii="Times New Roman" w:eastAsia="Calibri" w:hAnsi="Times New Roman" w:cs="Times New Roman"/>
          <w:lang w:val="ru-RU"/>
        </w:rPr>
        <w:t>СНиП</w:t>
      </w:r>
      <w:proofErr w:type="spellEnd"/>
      <w:r w:rsidRPr="00161C91">
        <w:rPr>
          <w:rFonts w:ascii="Times New Roman" w:eastAsia="Calibri" w:hAnsi="Times New Roman" w:cs="Times New Roman"/>
          <w:lang w:val="ru-RU"/>
        </w:rPr>
        <w:t xml:space="preserve"> 12-01-2004 «Организация строительства», раздел 6 - носит рекомендательный характер), </w:t>
      </w:r>
      <w:proofErr w:type="spellStart"/>
      <w:r w:rsidRPr="00161C91">
        <w:rPr>
          <w:rFonts w:ascii="Times New Roman" w:eastAsia="Calibri" w:hAnsi="Times New Roman" w:cs="Times New Roman"/>
          <w:lang w:val="ru-RU"/>
        </w:rPr>
        <w:t>СНиП</w:t>
      </w:r>
      <w:proofErr w:type="spellEnd"/>
      <w:r w:rsidRPr="00161C91">
        <w:rPr>
          <w:rFonts w:ascii="Times New Roman" w:eastAsia="Calibri" w:hAnsi="Times New Roman" w:cs="Times New Roman"/>
          <w:lang w:val="ru-RU"/>
        </w:rPr>
        <w:t xml:space="preserve"> 3.01.01-85* «Организация строительного производства». </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Технология производства работ, методы производства работ, организационно-технологическая схема производства работ, безопасность выполняемых работ - в соответствии с проектом организации строительства.</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Требования к безопасности выполнения работ и безопасности результатов работ.</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Основным законодательным документом требований  безопасности в строительстве являются выполнение требований следующих документов:</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 Трудовой кодекс Российской Федерации;</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-СП 12-136-2002 «Решения по охране труда и промышленной безопас</w:t>
      </w:r>
      <w:r w:rsidRPr="00161C91">
        <w:rPr>
          <w:rFonts w:ascii="Times New Roman" w:eastAsia="Calibri" w:hAnsi="Times New Roman" w:cs="Times New Roman"/>
          <w:lang w:val="ru-RU"/>
        </w:rPr>
        <w:softHyphen/>
        <w:t>ности в проектах организации строительства и проектах производства работ»;</w:t>
      </w:r>
    </w:p>
    <w:p w:rsidR="00161C91" w:rsidRPr="00161C91" w:rsidRDefault="00161C91" w:rsidP="00161C91">
      <w:pPr>
        <w:ind w:left="142" w:firstLine="708"/>
        <w:rPr>
          <w:rFonts w:ascii="Times New Roman" w:eastAsia="Calibri" w:hAnsi="Times New Roman" w:cs="Times New Roman"/>
          <w:lang w:val="ru-RU" w:eastAsia="en-US"/>
        </w:rPr>
      </w:pPr>
      <w:r w:rsidRPr="00161C91">
        <w:rPr>
          <w:rFonts w:ascii="Times New Roman" w:eastAsia="Calibri" w:hAnsi="Times New Roman" w:cs="Times New Roman"/>
          <w:lang w:val="ru-RU"/>
        </w:rPr>
        <w:t>- «Межотраслевые правила по охране труда на автомобильном транс</w:t>
      </w:r>
      <w:r w:rsidRPr="00161C91">
        <w:rPr>
          <w:rFonts w:ascii="Times New Roman" w:eastAsia="Calibri" w:hAnsi="Times New Roman" w:cs="Times New Roman"/>
          <w:lang w:val="ru-RU"/>
        </w:rPr>
        <w:softHyphen/>
        <w:t xml:space="preserve">порте» ПОТ </w:t>
      </w:r>
      <w:proofErr w:type="gramStart"/>
      <w:r w:rsidRPr="00161C91">
        <w:rPr>
          <w:rFonts w:ascii="Times New Roman" w:eastAsia="Calibri" w:hAnsi="Times New Roman" w:cs="Times New Roman"/>
          <w:lang w:val="ru-RU"/>
        </w:rPr>
        <w:t>Р</w:t>
      </w:r>
      <w:proofErr w:type="gramEnd"/>
      <w:r w:rsidRPr="00161C91">
        <w:rPr>
          <w:rFonts w:ascii="Times New Roman" w:eastAsia="Calibri" w:hAnsi="Times New Roman" w:cs="Times New Roman"/>
          <w:lang w:val="ru-RU"/>
        </w:rPr>
        <w:t xml:space="preserve"> М-027-2003;</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 Типовые отраслевые нормы бесплатной выдачи работникам специ</w:t>
      </w:r>
      <w:r w:rsidRPr="00161C91">
        <w:rPr>
          <w:rFonts w:ascii="Times New Roman" w:eastAsia="Calibri" w:hAnsi="Times New Roman" w:cs="Times New Roman"/>
          <w:lang w:val="ru-RU"/>
        </w:rPr>
        <w:softHyphen/>
        <w:t>альной одежды, специальной обуви и других средств индивидуальной защиты. Постановление Министерства труда РФ № 66 от 25.12.97 г.</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 РД 34.03.284-96 «Инструкция по организации и производству работ повышенной опасности»;</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Для выполнения строительно-монтажных работ на территории дейст</w:t>
      </w:r>
      <w:r w:rsidRPr="00161C91">
        <w:rPr>
          <w:rFonts w:ascii="Times New Roman" w:eastAsia="Calibri" w:hAnsi="Times New Roman" w:cs="Times New Roman"/>
          <w:lang w:val="ru-RU"/>
        </w:rPr>
        <w:softHyphen/>
        <w:t>вующего предприятия оформить заказчиком и генподрядчиком Акт-допуск (приложение</w:t>
      </w:r>
      <w:proofErr w:type="gramStart"/>
      <w:r w:rsidRPr="00161C91">
        <w:rPr>
          <w:rFonts w:ascii="Times New Roman" w:eastAsia="Calibri" w:hAnsi="Times New Roman" w:cs="Times New Roman"/>
          <w:lang w:val="ru-RU"/>
        </w:rPr>
        <w:t xml:space="preserve"> В</w:t>
      </w:r>
      <w:proofErr w:type="gramEnd"/>
      <w:r w:rsidRPr="00161C91">
        <w:rPr>
          <w:rFonts w:ascii="Times New Roman" w:eastAsia="Calibri" w:hAnsi="Times New Roman" w:cs="Times New Roman"/>
          <w:lang w:val="ru-RU"/>
        </w:rPr>
        <w:t xml:space="preserve">, </w:t>
      </w:r>
      <w:proofErr w:type="spellStart"/>
      <w:r w:rsidRPr="00161C91">
        <w:rPr>
          <w:rFonts w:ascii="Times New Roman" w:eastAsia="Calibri" w:hAnsi="Times New Roman" w:cs="Times New Roman"/>
          <w:lang w:val="ru-RU"/>
        </w:rPr>
        <w:t>СНиП</w:t>
      </w:r>
      <w:proofErr w:type="spellEnd"/>
      <w:r w:rsidRPr="00161C91">
        <w:rPr>
          <w:rFonts w:ascii="Times New Roman" w:eastAsia="Calibri" w:hAnsi="Times New Roman" w:cs="Times New Roman"/>
          <w:lang w:val="ru-RU"/>
        </w:rPr>
        <w:t xml:space="preserve"> 12-03-</w:t>
      </w:r>
      <w:r w:rsidRPr="00161C91">
        <w:rPr>
          <w:rFonts w:ascii="Times New Roman" w:eastAsia="Calibri" w:hAnsi="Times New Roman" w:cs="Times New Roman"/>
          <w:lang w:val="ru-RU"/>
        </w:rPr>
        <w:lastRenderedPageBreak/>
        <w:t>2001). В акте-допуске указать мероприятия по охране труда, промышленной и пожарной безопасности, обеспечивающие безопасность проведения работ. Ответственность за соблюдение мероприятий, предусмотренных актом-допуском, несут руководитель подрядной организации.</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Все материалы, изделия, конструкции необходимо хранить в отведенном месте (</w:t>
      </w:r>
      <w:proofErr w:type="gramStart"/>
      <w:r w:rsidRPr="00161C91">
        <w:rPr>
          <w:rFonts w:ascii="Times New Roman" w:eastAsia="Calibri" w:hAnsi="Times New Roman" w:cs="Times New Roman"/>
          <w:lang w:val="ru-RU"/>
        </w:rPr>
        <w:t>см</w:t>
      </w:r>
      <w:proofErr w:type="gramEnd"/>
      <w:r w:rsidRPr="00161C91">
        <w:rPr>
          <w:rFonts w:ascii="Times New Roman" w:eastAsia="Calibri" w:hAnsi="Times New Roman" w:cs="Times New Roman"/>
          <w:lang w:val="ru-RU"/>
        </w:rPr>
        <w:t xml:space="preserve">. </w:t>
      </w:r>
      <w:proofErr w:type="spellStart"/>
      <w:r w:rsidRPr="00161C91">
        <w:rPr>
          <w:rFonts w:ascii="Times New Roman" w:eastAsia="Calibri" w:hAnsi="Times New Roman" w:cs="Times New Roman"/>
          <w:lang w:val="ru-RU"/>
        </w:rPr>
        <w:t>стройгенплан</w:t>
      </w:r>
      <w:proofErr w:type="spellEnd"/>
      <w:r w:rsidRPr="00161C91">
        <w:rPr>
          <w:rFonts w:ascii="Times New Roman" w:eastAsia="Calibri" w:hAnsi="Times New Roman" w:cs="Times New Roman"/>
          <w:lang w:val="ru-RU"/>
        </w:rPr>
        <w:t>), в надлежащем порядке. При установке, монтаже (демонтаже), ремонте и перемещении строительных машин должны быть приняты меры, предупреждающие опрокидывание под действием ветра, собственного веса и по другим причинам.</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 xml:space="preserve">Охрана труда работающих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и устройств в соответствии с действующими нормами. </w:t>
      </w:r>
    </w:p>
    <w:p w:rsidR="00161C91" w:rsidRPr="00161C91" w:rsidRDefault="00161C91" w:rsidP="00161C91">
      <w:pPr>
        <w:ind w:left="142" w:firstLine="708"/>
        <w:rPr>
          <w:rFonts w:ascii="Times New Roman" w:eastAsia="Calibri" w:hAnsi="Times New Roman" w:cs="Times New Roman"/>
          <w:lang w:val="ru-RU"/>
        </w:rPr>
      </w:pPr>
      <w:r w:rsidRPr="00161C91">
        <w:rPr>
          <w:rFonts w:ascii="Times New Roman" w:eastAsia="Calibri" w:hAnsi="Times New Roman" w:cs="Times New Roman"/>
          <w:lang w:val="ru-RU"/>
        </w:rPr>
        <w:t>Перед началом строительства приказом по строительной организации назначается лицо, ответственное за соблюдением требований пожарной безопасности на строительной площадке и местах производства работ.</w:t>
      </w:r>
    </w:p>
    <w:p w:rsidR="00161C91" w:rsidRPr="00161C91" w:rsidRDefault="00161C91" w:rsidP="00161C91">
      <w:pPr>
        <w:ind w:left="142" w:firstLine="708"/>
        <w:rPr>
          <w:rFonts w:ascii="Times New Roman" w:eastAsia="Calibri" w:hAnsi="Times New Roman" w:cs="Times New Roman"/>
          <w:lang w:val="ru-RU"/>
        </w:rPr>
      </w:pPr>
    </w:p>
    <w:p w:rsidR="00161C91" w:rsidRPr="00161C91" w:rsidRDefault="00161C91" w:rsidP="00161C91">
      <w:pPr>
        <w:ind w:left="142" w:firstLine="708"/>
        <w:rPr>
          <w:rFonts w:ascii="Times New Roman" w:hAnsi="Times New Roman" w:cs="Times New Roman"/>
          <w:b/>
          <w:lang w:val="ru-RU"/>
        </w:rPr>
      </w:pPr>
      <w:r w:rsidRPr="00161C91">
        <w:rPr>
          <w:rFonts w:ascii="Times New Roman" w:hAnsi="Times New Roman" w:cs="Times New Roman"/>
          <w:b/>
          <w:lang w:val="ru-RU"/>
        </w:rPr>
        <w:t>4.5. Требования к монтажу систем электроснабжения и электроосвещения.</w:t>
      </w:r>
    </w:p>
    <w:p w:rsidR="00161C91" w:rsidRPr="00161C91" w:rsidRDefault="00161C91" w:rsidP="00161C91">
      <w:pPr>
        <w:ind w:left="142" w:firstLine="708"/>
        <w:rPr>
          <w:rFonts w:ascii="Times New Roman" w:hAnsi="Times New Roman" w:cs="Times New Roman"/>
          <w:b/>
          <w:lang w:val="ru-RU"/>
        </w:rPr>
      </w:pP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В помещениях без повышенной опасности поражения электрическим током провода должны располагаться на высоте не менее 2</w:t>
      </w:r>
      <w:r w:rsidRPr="00161C91">
        <w:rPr>
          <w:rFonts w:ascii="Times New Roman" w:hAnsi="Times New Roman" w:cs="Times New Roman"/>
        </w:rPr>
        <w:t> </w:t>
      </w:r>
      <w:r w:rsidRPr="00161C91">
        <w:rPr>
          <w:rFonts w:ascii="Times New Roman" w:hAnsi="Times New Roman" w:cs="Times New Roman"/>
          <w:lang w:val="ru-RU"/>
        </w:rPr>
        <w:t>м, а в помещениях с повышенной или особой опасностью – не менее 2,5</w:t>
      </w:r>
      <w:r w:rsidRPr="00161C91">
        <w:rPr>
          <w:rFonts w:ascii="Times New Roman" w:hAnsi="Times New Roman" w:cs="Times New Roman"/>
        </w:rPr>
        <w:t> </w:t>
      </w:r>
      <w:r w:rsidRPr="00161C91">
        <w:rPr>
          <w:rFonts w:ascii="Times New Roman" w:hAnsi="Times New Roman" w:cs="Times New Roman"/>
          <w:lang w:val="ru-RU"/>
        </w:rPr>
        <w:t>м от пола;</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Провода прокладывают по верхней части стены на расстоянии 150–200</w:t>
      </w:r>
      <w:r w:rsidRPr="00161C91">
        <w:rPr>
          <w:rFonts w:ascii="Times New Roman" w:hAnsi="Times New Roman" w:cs="Times New Roman"/>
        </w:rPr>
        <w:t> </w:t>
      </w:r>
      <w:r w:rsidRPr="00161C91">
        <w:rPr>
          <w:rFonts w:ascii="Times New Roman" w:hAnsi="Times New Roman" w:cs="Times New Roman"/>
          <w:lang w:val="ru-RU"/>
        </w:rPr>
        <w:t>мм от потолка, а провода к светильникам общего освещения – по потолку;</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Если высота помещения не позволяет выдержать указанные размеры, то провода прокладывают в трубах или скрыто в толще стен помещения. Указанное требование не распространяется на спуски проводов к выключателям освещения и розеткам в помещениях без повышенной опасности поражения электрическим током.</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 xml:space="preserve">В одной трубе (коробе или лотке), замкнутом канале строительной конструкции запрещается совместная прокладка </w:t>
      </w:r>
      <w:proofErr w:type="spellStart"/>
      <w:r w:rsidRPr="00161C91">
        <w:rPr>
          <w:rFonts w:ascii="Times New Roman" w:hAnsi="Times New Roman" w:cs="Times New Roman"/>
          <w:lang w:val="ru-RU"/>
        </w:rPr>
        <w:t>взаиморезервируемых</w:t>
      </w:r>
      <w:proofErr w:type="spellEnd"/>
      <w:r w:rsidRPr="00161C91">
        <w:rPr>
          <w:rFonts w:ascii="Times New Roman" w:hAnsi="Times New Roman" w:cs="Times New Roman"/>
          <w:lang w:val="ru-RU"/>
        </w:rPr>
        <w:t xml:space="preserve"> цепей, цепей аварийного и рабочего освещения, цепей освещения и силовых, осветительных цепей напряжением до 42</w:t>
      </w:r>
      <w:proofErr w:type="gramStart"/>
      <w:r w:rsidRPr="00161C91">
        <w:rPr>
          <w:rFonts w:ascii="Times New Roman" w:hAnsi="Times New Roman" w:cs="Times New Roman"/>
        </w:rPr>
        <w:t> </w:t>
      </w:r>
      <w:r w:rsidRPr="00161C91">
        <w:rPr>
          <w:rFonts w:ascii="Times New Roman" w:hAnsi="Times New Roman" w:cs="Times New Roman"/>
          <w:lang w:val="ru-RU"/>
        </w:rPr>
        <w:t>В</w:t>
      </w:r>
      <w:proofErr w:type="gramEnd"/>
      <w:r w:rsidRPr="00161C91">
        <w:rPr>
          <w:rFonts w:ascii="Times New Roman" w:hAnsi="Times New Roman" w:cs="Times New Roman"/>
          <w:lang w:val="ru-RU"/>
        </w:rPr>
        <w:t xml:space="preserve"> с цепями напряжения выше 42</w:t>
      </w:r>
      <w:r w:rsidRPr="00161C91">
        <w:rPr>
          <w:rFonts w:ascii="Times New Roman" w:hAnsi="Times New Roman" w:cs="Times New Roman"/>
        </w:rPr>
        <w:t> </w:t>
      </w:r>
      <w:r w:rsidRPr="00161C91">
        <w:rPr>
          <w:rFonts w:ascii="Times New Roman" w:hAnsi="Times New Roman" w:cs="Times New Roman"/>
          <w:lang w:val="ru-RU"/>
        </w:rPr>
        <w:t>В;</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В сухих и влажных помещениях при несгораемых конструкциях допускаются все виды проводок. В пыльных, сырых и особо сырых помещениях не допускается проводка на роликах;</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В особо сырых помещениях и в помещениях с химически активной средой нельзя прокладывать провода в пластмассовых трубах, под штукатуркой и на роликах;</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В пожароопасных помещениях не допускается прокладывать провода в пластмассовых трубах, на тросах и тросовым проводом, на роликах, а при сгораемых конструкциях – под штукатуркой и в винипластовых трубах;</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Все жилы гибких проводов и кабелей (включая заземляющую) должны быть в общей оболочке, оплетке или иметь общую изоляцию. Изоляция проводов и кабелей должна соответствовать номинальному напряжению сети;</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 xml:space="preserve">В местах, где возможны механические повреждения электропроводки, открыто проложенные </w:t>
      </w:r>
      <w:proofErr w:type="gramStart"/>
      <w:r w:rsidRPr="00161C91">
        <w:rPr>
          <w:rFonts w:ascii="Times New Roman" w:hAnsi="Times New Roman" w:cs="Times New Roman"/>
          <w:lang w:val="ru-RU"/>
        </w:rPr>
        <w:t>провода</w:t>
      </w:r>
      <w:proofErr w:type="gramEnd"/>
      <w:r w:rsidRPr="00161C91">
        <w:rPr>
          <w:rFonts w:ascii="Times New Roman" w:hAnsi="Times New Roman" w:cs="Times New Roman"/>
          <w:lang w:val="ru-RU"/>
        </w:rPr>
        <w:t xml:space="preserve"> и кабели должны быть защищены оболочками или трубами, коробами, ограждениями.</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Монтаж электропроводок производят строго по проектной документации, в которой расписаны марки проводов и кабелей, места установки электрооборудования и светильников, пусковые и выключающие аппараты, места проходов через перекрытия или стены, трасса проводки и т.</w:t>
      </w:r>
      <w:r w:rsidRPr="00161C91">
        <w:rPr>
          <w:rFonts w:ascii="Times New Roman" w:hAnsi="Times New Roman" w:cs="Times New Roman"/>
        </w:rPr>
        <w:t> </w:t>
      </w:r>
      <w:r w:rsidRPr="00161C91">
        <w:rPr>
          <w:rFonts w:ascii="Times New Roman" w:hAnsi="Times New Roman" w:cs="Times New Roman"/>
          <w:lang w:val="ru-RU"/>
        </w:rPr>
        <w:t>д.</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Монтаж электропроводки предполагает выполнение следующих операций:</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1)</w:t>
      </w:r>
      <w:r w:rsidRPr="00161C91">
        <w:rPr>
          <w:rFonts w:ascii="Times New Roman" w:hAnsi="Times New Roman" w:cs="Times New Roman"/>
        </w:rPr>
        <w:t> </w:t>
      </w:r>
      <w:r w:rsidRPr="00161C91">
        <w:rPr>
          <w:rFonts w:ascii="Times New Roman" w:hAnsi="Times New Roman" w:cs="Times New Roman"/>
          <w:lang w:val="ru-RU"/>
        </w:rPr>
        <w:t>разметка;</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2)</w:t>
      </w:r>
      <w:r w:rsidRPr="00161C91">
        <w:rPr>
          <w:rFonts w:ascii="Times New Roman" w:hAnsi="Times New Roman" w:cs="Times New Roman"/>
        </w:rPr>
        <w:t> </w:t>
      </w:r>
      <w:r w:rsidRPr="00161C91">
        <w:rPr>
          <w:rFonts w:ascii="Times New Roman" w:hAnsi="Times New Roman" w:cs="Times New Roman"/>
          <w:lang w:val="ru-RU"/>
        </w:rPr>
        <w:t>установка роликов, изоляторов, скоб;</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3)</w:t>
      </w:r>
      <w:r w:rsidRPr="00161C91">
        <w:rPr>
          <w:rFonts w:ascii="Times New Roman" w:hAnsi="Times New Roman" w:cs="Times New Roman"/>
        </w:rPr>
        <w:t> </w:t>
      </w:r>
      <w:r w:rsidRPr="00161C91">
        <w:rPr>
          <w:rFonts w:ascii="Times New Roman" w:hAnsi="Times New Roman" w:cs="Times New Roman"/>
          <w:lang w:val="ru-RU"/>
        </w:rPr>
        <w:t>пробивка борозд и т.</w:t>
      </w:r>
      <w:r w:rsidRPr="00161C91">
        <w:rPr>
          <w:rFonts w:ascii="Times New Roman" w:hAnsi="Times New Roman" w:cs="Times New Roman"/>
        </w:rPr>
        <w:t> </w:t>
      </w:r>
      <w:r w:rsidRPr="00161C91">
        <w:rPr>
          <w:rFonts w:ascii="Times New Roman" w:hAnsi="Times New Roman" w:cs="Times New Roman"/>
          <w:lang w:val="ru-RU"/>
        </w:rPr>
        <w:t>д.;</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lastRenderedPageBreak/>
        <w:t>4)</w:t>
      </w:r>
      <w:r w:rsidRPr="00161C91">
        <w:rPr>
          <w:rFonts w:ascii="Times New Roman" w:hAnsi="Times New Roman" w:cs="Times New Roman"/>
        </w:rPr>
        <w:t> </w:t>
      </w:r>
      <w:r w:rsidRPr="00161C91">
        <w:rPr>
          <w:rFonts w:ascii="Times New Roman" w:hAnsi="Times New Roman" w:cs="Times New Roman"/>
          <w:lang w:val="ru-RU"/>
        </w:rPr>
        <w:t>прокладка проводов;</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5)</w:t>
      </w:r>
      <w:r w:rsidRPr="00161C91">
        <w:rPr>
          <w:rFonts w:ascii="Times New Roman" w:hAnsi="Times New Roman" w:cs="Times New Roman"/>
        </w:rPr>
        <w:t> </w:t>
      </w:r>
      <w:r w:rsidRPr="00161C91">
        <w:rPr>
          <w:rFonts w:ascii="Times New Roman" w:hAnsi="Times New Roman" w:cs="Times New Roman"/>
          <w:lang w:val="ru-RU"/>
        </w:rPr>
        <w:t>соединение проводов;</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6)</w:t>
      </w:r>
      <w:r w:rsidRPr="00161C91">
        <w:rPr>
          <w:rFonts w:ascii="Times New Roman" w:hAnsi="Times New Roman" w:cs="Times New Roman"/>
        </w:rPr>
        <w:t> </w:t>
      </w:r>
      <w:r w:rsidRPr="00161C91">
        <w:rPr>
          <w:rFonts w:ascii="Times New Roman" w:hAnsi="Times New Roman" w:cs="Times New Roman"/>
          <w:lang w:val="ru-RU"/>
        </w:rPr>
        <w:t xml:space="preserve">монтаж </w:t>
      </w:r>
      <w:proofErr w:type="spellStart"/>
      <w:r w:rsidRPr="00161C91">
        <w:rPr>
          <w:rFonts w:ascii="Times New Roman" w:hAnsi="Times New Roman" w:cs="Times New Roman"/>
          <w:lang w:val="ru-RU"/>
        </w:rPr>
        <w:t>электроустановочных</w:t>
      </w:r>
      <w:proofErr w:type="spellEnd"/>
      <w:r w:rsidRPr="00161C91">
        <w:rPr>
          <w:rFonts w:ascii="Times New Roman" w:hAnsi="Times New Roman" w:cs="Times New Roman"/>
          <w:lang w:val="ru-RU"/>
        </w:rPr>
        <w:t xml:space="preserve"> изделий, квартирных щитков, светильников и т.</w:t>
      </w:r>
      <w:r w:rsidRPr="00161C91">
        <w:rPr>
          <w:rFonts w:ascii="Times New Roman" w:hAnsi="Times New Roman" w:cs="Times New Roman"/>
        </w:rPr>
        <w:t> </w:t>
      </w:r>
      <w:r w:rsidRPr="00161C91">
        <w:rPr>
          <w:rFonts w:ascii="Times New Roman" w:hAnsi="Times New Roman" w:cs="Times New Roman"/>
          <w:lang w:val="ru-RU"/>
        </w:rPr>
        <w:t>д.;</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7)</w:t>
      </w:r>
      <w:r w:rsidRPr="00161C91">
        <w:rPr>
          <w:rFonts w:ascii="Times New Roman" w:hAnsi="Times New Roman" w:cs="Times New Roman"/>
        </w:rPr>
        <w:t> </w:t>
      </w:r>
      <w:proofErr w:type="spellStart"/>
      <w:r w:rsidRPr="00161C91">
        <w:rPr>
          <w:rFonts w:ascii="Times New Roman" w:hAnsi="Times New Roman" w:cs="Times New Roman"/>
          <w:lang w:val="ru-RU"/>
        </w:rPr>
        <w:t>оконцевание</w:t>
      </w:r>
      <w:proofErr w:type="spellEnd"/>
      <w:r w:rsidRPr="00161C91">
        <w:rPr>
          <w:rFonts w:ascii="Times New Roman" w:hAnsi="Times New Roman" w:cs="Times New Roman"/>
          <w:lang w:val="ru-RU"/>
        </w:rPr>
        <w:t xml:space="preserve"> проводов и присоединение их к </w:t>
      </w:r>
      <w:proofErr w:type="spellStart"/>
      <w:r w:rsidRPr="00161C91">
        <w:rPr>
          <w:rFonts w:ascii="Times New Roman" w:hAnsi="Times New Roman" w:cs="Times New Roman"/>
          <w:lang w:val="ru-RU"/>
        </w:rPr>
        <w:t>электроприемникам</w:t>
      </w:r>
      <w:proofErr w:type="spellEnd"/>
      <w:r w:rsidRPr="00161C91">
        <w:rPr>
          <w:rFonts w:ascii="Times New Roman" w:hAnsi="Times New Roman" w:cs="Times New Roman"/>
          <w:lang w:val="ru-RU"/>
        </w:rPr>
        <w:t>;</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8)</w:t>
      </w:r>
      <w:r w:rsidRPr="00161C91">
        <w:rPr>
          <w:rFonts w:ascii="Times New Roman" w:hAnsi="Times New Roman" w:cs="Times New Roman"/>
        </w:rPr>
        <w:t> </w:t>
      </w:r>
      <w:r w:rsidRPr="00161C91">
        <w:rPr>
          <w:rFonts w:ascii="Times New Roman" w:hAnsi="Times New Roman" w:cs="Times New Roman"/>
          <w:lang w:val="ru-RU"/>
        </w:rPr>
        <w:t>выполнение измерений;</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9)</w:t>
      </w:r>
      <w:r w:rsidRPr="00161C91">
        <w:rPr>
          <w:rFonts w:ascii="Times New Roman" w:hAnsi="Times New Roman" w:cs="Times New Roman"/>
        </w:rPr>
        <w:t> </w:t>
      </w:r>
      <w:r w:rsidRPr="00161C91">
        <w:rPr>
          <w:rFonts w:ascii="Times New Roman" w:hAnsi="Times New Roman" w:cs="Times New Roman"/>
          <w:lang w:val="ru-RU"/>
        </w:rPr>
        <w:t>сдача в эксплуатацию.</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После окончания монтажных работ собирают всю схему электропроводки, проверяют правильность соединений, полностью испытывают собранные схемы управления и сигнализации.</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Измерения и опробование электропроводки, произведенные персоналом монтажных организаций в процессе монтажа, а также наладочным персоналом непосредственно перед вводом в эксплуатацию, оформляются соответствующими актами и протоколами.</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Трасса для открытых электропроводок должна быть параллельна линиям строительных конструкций.</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При разметке определяют места размещения переходных коробок, крепления электропроводок, отверстий для проводов, кабелей, труб и ниш для щитков.</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После этого уточняют размеры элементов электропроводки и их конфигурацию. На заготовительном участке в соответствии с натурными замерами трасс проводят раскрой проводов для каждого участка трассы.</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Концы проводов и кабелей нужно подготовить для соединений, ответвлений и присоединений к оборудованию (светильникам): их очищают от изоляции, проверяют схемы соединений и маркируют электропроводку.</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Подготовленные участки электропроводок монтируют на месте прокладки с помощью различных креплений.</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 xml:space="preserve">Для того чтобы защитить провода от механических повреждений, в отверстия для их прохода сквозь деревянные или кирпичные внутренние стены дома и межэтажные перекрытия закладывают отрезки металлических или изоляционных труб соответственно. Они должны быть </w:t>
      </w:r>
      <w:proofErr w:type="spellStart"/>
      <w:r w:rsidRPr="00161C91">
        <w:rPr>
          <w:rFonts w:ascii="Times New Roman" w:hAnsi="Times New Roman" w:cs="Times New Roman"/>
          <w:lang w:val="ru-RU"/>
        </w:rPr>
        <w:t>соосны</w:t>
      </w:r>
      <w:proofErr w:type="spellEnd"/>
      <w:r w:rsidRPr="00161C91">
        <w:rPr>
          <w:rFonts w:ascii="Times New Roman" w:hAnsi="Times New Roman" w:cs="Times New Roman"/>
          <w:lang w:val="ru-RU"/>
        </w:rPr>
        <w:t xml:space="preserve"> линиям проводки, чтобы не было дополнительных изгибов проводов перед входом в трубу. Концы труб должны выступать на 10</w:t>
      </w:r>
      <w:r w:rsidRPr="00161C91">
        <w:rPr>
          <w:rFonts w:ascii="Times New Roman" w:hAnsi="Times New Roman" w:cs="Times New Roman"/>
        </w:rPr>
        <w:t> </w:t>
      </w:r>
      <w:r w:rsidRPr="00161C91">
        <w:rPr>
          <w:rFonts w:ascii="Times New Roman" w:hAnsi="Times New Roman" w:cs="Times New Roman"/>
          <w:lang w:val="ru-RU"/>
        </w:rPr>
        <w:t>мм из стен и потолков, а верхний конец трубы, проложенной сквозь перекрытие, должен возвышаться не менее чем на 1,5</w:t>
      </w:r>
      <w:r w:rsidRPr="00161C91">
        <w:rPr>
          <w:rFonts w:ascii="Times New Roman" w:hAnsi="Times New Roman" w:cs="Times New Roman"/>
        </w:rPr>
        <w:t> </w:t>
      </w:r>
      <w:r w:rsidRPr="00161C91">
        <w:rPr>
          <w:rFonts w:ascii="Times New Roman" w:hAnsi="Times New Roman" w:cs="Times New Roman"/>
          <w:lang w:val="ru-RU"/>
        </w:rPr>
        <w:t>м над полом второго этажа.</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Концы труб с обеих сторон оформляют фарфоровыми или пластмассовыми втулками. В них закладывают трубку из хлорвинила или полутвердой резины диаметром около 15</w:t>
      </w:r>
      <w:r w:rsidRPr="00161C91">
        <w:rPr>
          <w:rFonts w:ascii="Times New Roman" w:hAnsi="Times New Roman" w:cs="Times New Roman"/>
        </w:rPr>
        <w:t> </w:t>
      </w:r>
      <w:r w:rsidRPr="00161C91">
        <w:rPr>
          <w:rFonts w:ascii="Times New Roman" w:hAnsi="Times New Roman" w:cs="Times New Roman"/>
          <w:lang w:val="ru-RU"/>
        </w:rPr>
        <w:t>мм и такой длины, чтобы ее концы выступали из втулок на 10 мм. Затем сквозь трубку прокладывают провод.</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 xml:space="preserve">Соединения и ответвления проводов разрешается выполнять только внутри </w:t>
      </w:r>
      <w:proofErr w:type="spellStart"/>
      <w:r w:rsidRPr="00161C91">
        <w:rPr>
          <w:rFonts w:ascii="Times New Roman" w:hAnsi="Times New Roman" w:cs="Times New Roman"/>
          <w:lang w:val="ru-RU"/>
        </w:rPr>
        <w:t>ответвительных</w:t>
      </w:r>
      <w:proofErr w:type="spellEnd"/>
      <w:r w:rsidRPr="00161C91">
        <w:rPr>
          <w:rFonts w:ascii="Times New Roman" w:hAnsi="Times New Roman" w:cs="Times New Roman"/>
          <w:lang w:val="ru-RU"/>
        </w:rPr>
        <w:t xml:space="preserve"> коробок.</w:t>
      </w:r>
    </w:p>
    <w:p w:rsidR="00161C91" w:rsidRPr="00161C91" w:rsidRDefault="00161C91" w:rsidP="00161C91">
      <w:pPr>
        <w:ind w:left="142" w:firstLine="708"/>
        <w:rPr>
          <w:rFonts w:ascii="Times New Roman" w:hAnsi="Times New Roman" w:cs="Times New Roman"/>
          <w:lang w:val="ru-RU"/>
        </w:rPr>
      </w:pPr>
      <w:proofErr w:type="gramStart"/>
      <w:r w:rsidRPr="00161C91">
        <w:rPr>
          <w:rFonts w:ascii="Times New Roman" w:hAnsi="Times New Roman" w:cs="Times New Roman"/>
          <w:lang w:val="ru-RU"/>
        </w:rPr>
        <w:t>Трассы прокладывают по кратчайшему расстоянию между соединяемыми приборами, параллельно и перпендикулярно стенам, перекрытиям и колоннам, с минимальным количеством поворотов, пересечений с технологическими коммуникациями и наименьшим числом разъемных соединений труб; подальше от технологического оборудования, подвергаемого частым разборкам, от мест, опасных для обслуживающего персонала, где возможны нагрев до температуры свыше 60</w:t>
      </w:r>
      <w:r w:rsidRPr="00161C91">
        <w:rPr>
          <w:rFonts w:ascii="Times New Roman" w:hAnsi="Times New Roman" w:cs="Times New Roman"/>
        </w:rPr>
        <w:t> </w:t>
      </w:r>
      <w:r w:rsidRPr="00161C91">
        <w:rPr>
          <w:rFonts w:ascii="Times New Roman" w:hAnsi="Times New Roman" w:cs="Times New Roman"/>
          <w:lang w:val="ru-RU"/>
        </w:rPr>
        <w:t>°</w:t>
      </w:r>
      <w:r w:rsidRPr="00161C91">
        <w:rPr>
          <w:rFonts w:ascii="Times New Roman" w:hAnsi="Times New Roman" w:cs="Times New Roman"/>
        </w:rPr>
        <w:t>C</w:t>
      </w:r>
      <w:r w:rsidRPr="00161C91">
        <w:rPr>
          <w:rFonts w:ascii="Times New Roman" w:hAnsi="Times New Roman" w:cs="Times New Roman"/>
          <w:lang w:val="ru-RU"/>
        </w:rPr>
        <w:t xml:space="preserve"> и механические и химические повреждения;</w:t>
      </w:r>
      <w:proofErr w:type="gramEnd"/>
      <w:r w:rsidRPr="00161C91">
        <w:rPr>
          <w:rFonts w:ascii="Times New Roman" w:hAnsi="Times New Roman" w:cs="Times New Roman"/>
          <w:lang w:val="ru-RU"/>
        </w:rPr>
        <w:t xml:space="preserve"> в</w:t>
      </w:r>
      <w:r w:rsidRPr="00161C91">
        <w:rPr>
          <w:rFonts w:ascii="Times New Roman" w:hAnsi="Times New Roman" w:cs="Times New Roman"/>
        </w:rPr>
        <w:t> </w:t>
      </w:r>
      <w:r w:rsidRPr="00161C91">
        <w:rPr>
          <w:rFonts w:ascii="Times New Roman" w:hAnsi="Times New Roman" w:cs="Times New Roman"/>
          <w:lang w:val="ru-RU"/>
        </w:rPr>
        <w:t>местах, удобных для монтажа, обслуживания и ремонта.</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 xml:space="preserve">Трассы прокладки пластмассовых труб и небронированных кабелей на открытых конструкциях и наружных установках выбирают с учетом защиты их элементами зданий, эстакад от действия прямых солнечных лучей. Когда направления трубных проводок и других электрических сетей совпадают, рекомендуется выполнять их </w:t>
      </w:r>
      <w:proofErr w:type="gramStart"/>
      <w:r w:rsidRPr="00161C91">
        <w:rPr>
          <w:rFonts w:ascii="Times New Roman" w:hAnsi="Times New Roman" w:cs="Times New Roman"/>
          <w:lang w:val="ru-RU"/>
        </w:rPr>
        <w:t>совмещенными</w:t>
      </w:r>
      <w:proofErr w:type="gramEnd"/>
      <w:r w:rsidRPr="00161C91">
        <w:rPr>
          <w:rFonts w:ascii="Times New Roman" w:hAnsi="Times New Roman" w:cs="Times New Roman"/>
          <w:lang w:val="ru-RU"/>
        </w:rPr>
        <w:t>, если это допустимо по условиям совместной прокладки, в общих каналах, тоннелях и на эстакадах.</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Радиусы изгиба труб должны быть не менее 10 наружных диаметров кабеля при температуре до -40</w:t>
      </w:r>
      <w:r w:rsidRPr="00161C91">
        <w:rPr>
          <w:rFonts w:ascii="Times New Roman" w:hAnsi="Times New Roman" w:cs="Times New Roman"/>
        </w:rPr>
        <w:t> </w:t>
      </w:r>
      <w:r w:rsidRPr="00161C91">
        <w:rPr>
          <w:rFonts w:ascii="Times New Roman" w:hAnsi="Times New Roman" w:cs="Times New Roman"/>
          <w:lang w:val="ru-RU"/>
        </w:rPr>
        <w:t>°</w:t>
      </w:r>
      <w:r w:rsidRPr="00161C91">
        <w:rPr>
          <w:rFonts w:ascii="Times New Roman" w:hAnsi="Times New Roman" w:cs="Times New Roman"/>
        </w:rPr>
        <w:t>C</w:t>
      </w:r>
      <w:r w:rsidRPr="00161C91">
        <w:rPr>
          <w:rFonts w:ascii="Times New Roman" w:hAnsi="Times New Roman" w:cs="Times New Roman"/>
          <w:lang w:val="ru-RU"/>
        </w:rPr>
        <w:t>, для районов с пониженными температурами до -50</w:t>
      </w:r>
      <w:r w:rsidRPr="00161C91">
        <w:rPr>
          <w:rFonts w:ascii="Times New Roman" w:hAnsi="Times New Roman" w:cs="Times New Roman"/>
        </w:rPr>
        <w:t> </w:t>
      </w:r>
      <w:r w:rsidRPr="00161C91">
        <w:rPr>
          <w:rFonts w:ascii="Times New Roman" w:hAnsi="Times New Roman" w:cs="Times New Roman"/>
          <w:lang w:val="ru-RU"/>
        </w:rPr>
        <w:t>°</w:t>
      </w:r>
      <w:r w:rsidRPr="00161C91">
        <w:rPr>
          <w:rFonts w:ascii="Times New Roman" w:hAnsi="Times New Roman" w:cs="Times New Roman"/>
        </w:rPr>
        <w:t>C</w:t>
      </w:r>
      <w:r w:rsidRPr="00161C91">
        <w:rPr>
          <w:rFonts w:ascii="Times New Roman" w:hAnsi="Times New Roman" w:cs="Times New Roman"/>
          <w:lang w:val="ru-RU"/>
        </w:rPr>
        <w:t xml:space="preserve"> допустимый радиус изгиба должен быть не менее 20 наружных диаметров кабеля. При совместной прокладке </w:t>
      </w:r>
      <w:r w:rsidRPr="00161C91">
        <w:rPr>
          <w:rFonts w:ascii="Times New Roman" w:hAnsi="Times New Roman" w:cs="Times New Roman"/>
          <w:lang w:val="ru-RU"/>
        </w:rPr>
        <w:lastRenderedPageBreak/>
        <w:t>технологических труб и электрических проводок по установленным сборным конструкциям кабели располагают ниже труб.</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Расстояние между коробами и трубопроводами с горячими жидкостями или газами должно быть: при параллельной прокладке – до трубопроводов, проходящих с любой стороны, не менее 250</w:t>
      </w:r>
      <w:r w:rsidRPr="00161C91">
        <w:rPr>
          <w:rFonts w:ascii="Times New Roman" w:hAnsi="Times New Roman" w:cs="Times New Roman"/>
        </w:rPr>
        <w:t> </w:t>
      </w:r>
      <w:r w:rsidRPr="00161C91">
        <w:rPr>
          <w:rFonts w:ascii="Times New Roman" w:hAnsi="Times New Roman" w:cs="Times New Roman"/>
          <w:lang w:val="ru-RU"/>
        </w:rPr>
        <w:t>мм; при пересечении – до трубопроводов, проходящих под коробами или с их боков, не менее 100</w:t>
      </w:r>
      <w:r w:rsidRPr="00161C91">
        <w:rPr>
          <w:rFonts w:ascii="Times New Roman" w:hAnsi="Times New Roman" w:cs="Times New Roman"/>
        </w:rPr>
        <w:t> </w:t>
      </w:r>
      <w:r w:rsidRPr="00161C91">
        <w:rPr>
          <w:rFonts w:ascii="Times New Roman" w:hAnsi="Times New Roman" w:cs="Times New Roman"/>
          <w:lang w:val="ru-RU"/>
        </w:rPr>
        <w:t>мм; над ними – не менее 250</w:t>
      </w:r>
      <w:r w:rsidRPr="00161C91">
        <w:rPr>
          <w:rFonts w:ascii="Times New Roman" w:hAnsi="Times New Roman" w:cs="Times New Roman"/>
        </w:rPr>
        <w:t> </w:t>
      </w:r>
      <w:r w:rsidRPr="00161C91">
        <w:rPr>
          <w:rFonts w:ascii="Times New Roman" w:hAnsi="Times New Roman" w:cs="Times New Roman"/>
          <w:lang w:val="ru-RU"/>
        </w:rPr>
        <w:t>мм.</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По стенам, колоннам, перекрытиям наносят линию трассы, затем размечают места крепления и установки поддерживающих конструкций и других элементов трассы, проверяют правильность разбивки трассы на соответствие ее проекту.</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Борозды пробивают для скрытой электропроводки в кирпичных, бетонных и гипсолитовых строительных конструкциях.</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rPr>
        <w:t> </w:t>
      </w:r>
      <w:r w:rsidRPr="00161C91">
        <w:rPr>
          <w:rFonts w:ascii="Times New Roman" w:hAnsi="Times New Roman" w:cs="Times New Roman"/>
          <w:lang w:val="ru-RU"/>
        </w:rPr>
        <w:t xml:space="preserve"> </w:t>
      </w:r>
      <w:r w:rsidRPr="00161C91">
        <w:rPr>
          <w:rFonts w:ascii="Times New Roman" w:hAnsi="Times New Roman" w:cs="Times New Roman"/>
          <w:lang w:val="ru-RU"/>
        </w:rPr>
        <w:tab/>
        <w:t xml:space="preserve">Монтаж электропроводок должен выполняться в соответствии с проектом (актом обследования и типовыми проектными решениями) с учетом требований ПУЭ, </w:t>
      </w:r>
      <w:proofErr w:type="spellStart"/>
      <w:r w:rsidRPr="00161C91">
        <w:rPr>
          <w:rFonts w:ascii="Times New Roman" w:hAnsi="Times New Roman" w:cs="Times New Roman"/>
          <w:lang w:val="ru-RU"/>
        </w:rPr>
        <w:t>СНиП</w:t>
      </w:r>
      <w:proofErr w:type="spellEnd"/>
      <w:r w:rsidRPr="00161C91">
        <w:rPr>
          <w:rFonts w:ascii="Times New Roman" w:hAnsi="Times New Roman" w:cs="Times New Roman"/>
          <w:lang w:val="ru-RU"/>
        </w:rPr>
        <w:t xml:space="preserve"> 3.05.06-85, "Общей инструкцией по строительству линейных сооружений городских телефонных сетей".</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Перед началом монтажных работ кабели и провода должны быть проверены монтажно-наладочной организацией на обрыв, сообщение жил и на соответствие изоляции требованиям государственных стандартов или технических условий и составлен акт.</w:t>
      </w:r>
      <w:r w:rsidRPr="00161C91">
        <w:rPr>
          <w:rFonts w:ascii="Times New Roman" w:hAnsi="Times New Roman" w:cs="Times New Roman"/>
          <w:lang w:val="ru-RU"/>
        </w:rPr>
        <w:br/>
        <w:t xml:space="preserve"> </w:t>
      </w:r>
      <w:r w:rsidRPr="00161C91">
        <w:rPr>
          <w:rFonts w:ascii="Times New Roman" w:hAnsi="Times New Roman" w:cs="Times New Roman"/>
          <w:lang w:val="ru-RU"/>
        </w:rPr>
        <w:tab/>
        <w:t xml:space="preserve">Выбор видов электропроводки, проводов, кабелей и способов их прокладки должен осуществляться с учетом требований </w:t>
      </w:r>
      <w:proofErr w:type="spellStart"/>
      <w:r w:rsidRPr="00161C91">
        <w:rPr>
          <w:rFonts w:ascii="Times New Roman" w:hAnsi="Times New Roman" w:cs="Times New Roman"/>
          <w:lang w:val="ru-RU"/>
        </w:rPr>
        <w:t>электро</w:t>
      </w:r>
      <w:proofErr w:type="spellEnd"/>
      <w:r w:rsidRPr="00161C91">
        <w:rPr>
          <w:rFonts w:ascii="Times New Roman" w:hAnsi="Times New Roman" w:cs="Times New Roman"/>
          <w:lang w:val="ru-RU"/>
        </w:rPr>
        <w:t>- и пожарной безопасности в соответствии с проектом.</w:t>
      </w:r>
      <w:r w:rsidRPr="00161C91">
        <w:rPr>
          <w:rFonts w:ascii="Times New Roman" w:hAnsi="Times New Roman" w:cs="Times New Roman"/>
          <w:lang w:val="ru-RU"/>
        </w:rPr>
        <w:br/>
        <w:t xml:space="preserve"> </w:t>
      </w:r>
      <w:r w:rsidRPr="00161C91">
        <w:rPr>
          <w:rFonts w:ascii="Times New Roman" w:hAnsi="Times New Roman" w:cs="Times New Roman"/>
          <w:lang w:val="ru-RU"/>
        </w:rPr>
        <w:tab/>
        <w:t>При открытой прокладке защищенных проводов (кабелей) с оболочками из сгораемых материалов и незащищенных проводов, расстояние от провода (кабеля) до поверхности оснований, конструкций, деталей из сгораемых материалов должно быть не менее 10 мм. При невозможности обеспечить указанное расстояние провод (кабель) следует отделять от поверхности слоем несгораемого материала, выступающим с каждой стороны провода (кабеля) не менее</w:t>
      </w:r>
      <w:proofErr w:type="gramStart"/>
      <w:r w:rsidRPr="00161C91">
        <w:rPr>
          <w:rFonts w:ascii="Times New Roman" w:hAnsi="Times New Roman" w:cs="Times New Roman"/>
          <w:lang w:val="ru-RU"/>
        </w:rPr>
        <w:t>,</w:t>
      </w:r>
      <w:proofErr w:type="gramEnd"/>
      <w:r w:rsidRPr="00161C91">
        <w:rPr>
          <w:rFonts w:ascii="Times New Roman" w:hAnsi="Times New Roman" w:cs="Times New Roman"/>
          <w:lang w:val="ru-RU"/>
        </w:rPr>
        <w:t xml:space="preserve"> чем на 10 мм.</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При скрытой прокладке защищенных проводов (кабелей) с оболочками из сгораемых материалов и незащищенных проводов в бороздах и т.п. с наличием сгораемых конструкций необходимо защищать провода и кабели сплошным слоем несгораемого материала со всех сторон.</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 xml:space="preserve">При открытой прокладке труб и коробов из </w:t>
      </w:r>
      <w:proofErr w:type="spellStart"/>
      <w:r w:rsidRPr="00161C91">
        <w:rPr>
          <w:rFonts w:ascii="Times New Roman" w:hAnsi="Times New Roman" w:cs="Times New Roman"/>
          <w:lang w:val="ru-RU"/>
        </w:rPr>
        <w:t>трудносгораемых</w:t>
      </w:r>
      <w:proofErr w:type="spellEnd"/>
      <w:r w:rsidRPr="00161C91">
        <w:rPr>
          <w:rFonts w:ascii="Times New Roman" w:hAnsi="Times New Roman" w:cs="Times New Roman"/>
          <w:lang w:val="ru-RU"/>
        </w:rPr>
        <w:t xml:space="preserve"> материалов по сгораемым и </w:t>
      </w:r>
      <w:proofErr w:type="spellStart"/>
      <w:r w:rsidRPr="00161C91">
        <w:rPr>
          <w:rFonts w:ascii="Times New Roman" w:hAnsi="Times New Roman" w:cs="Times New Roman"/>
          <w:lang w:val="ru-RU"/>
        </w:rPr>
        <w:t>трудносгораемым</w:t>
      </w:r>
      <w:proofErr w:type="spellEnd"/>
      <w:r w:rsidRPr="00161C91">
        <w:rPr>
          <w:rFonts w:ascii="Times New Roman" w:hAnsi="Times New Roman" w:cs="Times New Roman"/>
          <w:lang w:val="ru-RU"/>
        </w:rPr>
        <w:t xml:space="preserve"> основаниям и конструкциям расстояние от трубы (короба) до поверхности конструкций, деталей из сгораемых материалов должно составлять не менее 100 мм. При невозможности обеспечить указанное расстояние, трубу (короб) следует отделять со всех сторон от этих поверхностей - сплошным слоем несгораемого материала (штукатурка, алебастр, цементный раствор, бетон и т.п.) толщиной не менее 10 мм.</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В сырых и особо сырых помещениях и наружных установках изоляция проводов и изолирующие опоры, а также опорные и несущие конструкции, трубы, короба и лотки должны быть влагостойкими.</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 xml:space="preserve">В местах, где возможны механические повреждения электропроводки, открыто проложенные </w:t>
      </w:r>
      <w:proofErr w:type="gramStart"/>
      <w:r w:rsidRPr="00161C91">
        <w:rPr>
          <w:rFonts w:ascii="Times New Roman" w:hAnsi="Times New Roman" w:cs="Times New Roman"/>
          <w:lang w:val="ru-RU"/>
        </w:rPr>
        <w:t>провода</w:t>
      </w:r>
      <w:proofErr w:type="gramEnd"/>
      <w:r w:rsidRPr="00161C91">
        <w:rPr>
          <w:rFonts w:ascii="Times New Roman" w:hAnsi="Times New Roman" w:cs="Times New Roman"/>
          <w:lang w:val="ru-RU"/>
        </w:rPr>
        <w:t xml:space="preserve"> и кабели должны быть защищены от них своими защитными оболочками или трубами, коробами, ограждениями или применением скрытой электропроводки.</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Открытую прокладку незащищенных изолированных проводов и кабелей непосредственно по основаниям, на роликах, изоляторах, на тросах и лотках следует выполнять: при напряжении выше 42</w:t>
      </w:r>
      <w:proofErr w:type="gramStart"/>
      <w:r w:rsidRPr="00161C91">
        <w:rPr>
          <w:rFonts w:ascii="Times New Roman" w:hAnsi="Times New Roman" w:cs="Times New Roman"/>
          <w:lang w:val="ru-RU"/>
        </w:rPr>
        <w:t xml:space="preserve"> В</w:t>
      </w:r>
      <w:proofErr w:type="gramEnd"/>
      <w:r w:rsidRPr="00161C91">
        <w:rPr>
          <w:rFonts w:ascii="Times New Roman" w:hAnsi="Times New Roman" w:cs="Times New Roman"/>
          <w:lang w:val="ru-RU"/>
        </w:rPr>
        <w:t xml:space="preserve"> </w:t>
      </w:r>
      <w:proofErr w:type="spellStart"/>
      <w:r w:rsidRPr="00161C91">
        <w:rPr>
          <w:rFonts w:ascii="Times New Roman" w:hAnsi="Times New Roman" w:cs="Times New Roman"/>
          <w:lang w:val="ru-RU"/>
        </w:rPr>
        <w:t>в</w:t>
      </w:r>
      <w:proofErr w:type="spellEnd"/>
      <w:r w:rsidRPr="00161C91">
        <w:rPr>
          <w:rFonts w:ascii="Times New Roman" w:hAnsi="Times New Roman" w:cs="Times New Roman"/>
          <w:lang w:val="ru-RU"/>
        </w:rPr>
        <w:t xml:space="preserve"> помещениях без повышенной опасности и при напряжении до 42 В </w:t>
      </w:r>
      <w:proofErr w:type="spellStart"/>
      <w:r w:rsidRPr="00161C91">
        <w:rPr>
          <w:rFonts w:ascii="Times New Roman" w:hAnsi="Times New Roman" w:cs="Times New Roman"/>
          <w:lang w:val="ru-RU"/>
        </w:rPr>
        <w:t>в</w:t>
      </w:r>
      <w:proofErr w:type="spellEnd"/>
      <w:r w:rsidRPr="00161C91">
        <w:rPr>
          <w:rFonts w:ascii="Times New Roman" w:hAnsi="Times New Roman" w:cs="Times New Roman"/>
          <w:lang w:val="ru-RU"/>
        </w:rPr>
        <w:t xml:space="preserve"> любых помещениях - на высоте не менее 2 м от уровня пола или площадки обслуживания; при напряжении выше 42</w:t>
      </w:r>
      <w:proofErr w:type="gramStart"/>
      <w:r w:rsidRPr="00161C91">
        <w:rPr>
          <w:rFonts w:ascii="Times New Roman" w:hAnsi="Times New Roman" w:cs="Times New Roman"/>
          <w:lang w:val="ru-RU"/>
        </w:rPr>
        <w:t xml:space="preserve"> В</w:t>
      </w:r>
      <w:proofErr w:type="gramEnd"/>
      <w:r w:rsidRPr="00161C91">
        <w:rPr>
          <w:rFonts w:ascii="Times New Roman" w:hAnsi="Times New Roman" w:cs="Times New Roman"/>
          <w:lang w:val="ru-RU"/>
        </w:rPr>
        <w:t xml:space="preserve"> </w:t>
      </w:r>
      <w:proofErr w:type="spellStart"/>
      <w:r w:rsidRPr="00161C91">
        <w:rPr>
          <w:rFonts w:ascii="Times New Roman" w:hAnsi="Times New Roman" w:cs="Times New Roman"/>
          <w:lang w:val="ru-RU"/>
        </w:rPr>
        <w:t>в</w:t>
      </w:r>
      <w:proofErr w:type="spellEnd"/>
      <w:r w:rsidRPr="00161C91">
        <w:rPr>
          <w:rFonts w:ascii="Times New Roman" w:hAnsi="Times New Roman" w:cs="Times New Roman"/>
          <w:lang w:val="ru-RU"/>
        </w:rPr>
        <w:t xml:space="preserve"> помещениях с повышенной опасностью и особо опасных - на высоте не менее 2,5 м от уровня пола или площадки обслуживания.</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 xml:space="preserve">При пересечении незащищенных изолированных проводов с незащищенными или защищенными изолированными проводами с расстоянием между проводами менее 10 мм, то в местах пересечения на каждый незащищенный провод должна быть наложена дополнительная изоляция (резиновая или полихлорвиниловая трубка, концы которой должны выступать на 4-5 </w:t>
      </w:r>
      <w:r w:rsidRPr="00161C91">
        <w:rPr>
          <w:rFonts w:ascii="Times New Roman" w:hAnsi="Times New Roman" w:cs="Times New Roman"/>
          <w:lang w:val="ru-RU"/>
        </w:rPr>
        <w:lastRenderedPageBreak/>
        <w:t>мм с каждой стороны перехода).</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На лотках, опорных конструкциях, тросах, струнах, полосах и других несущих конструкциях допускается прокладывать провода и кабели вплотную один к другому пучками (группами) различной формы. Провода и кабели каждого пучка должны быть скреплены между собой.</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Трубы, короба и гибкие металлические рукава электропроводок должны прокладываться так, чтобы в них не могла скапливаться влага, в том числе от конденсации паров, содержащихся в воздухе.</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В сухих непыльных помещениях, в которых отсутствуют пары и газы, отрицательно воздействующие на изоляцию и оболочку проводов и кабелей, допускается соединение труб, коробов и гибких металлических рукавов без уплотнения.</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r>
      <w:proofErr w:type="gramStart"/>
      <w:r w:rsidRPr="00161C91">
        <w:rPr>
          <w:rFonts w:ascii="Times New Roman" w:hAnsi="Times New Roman" w:cs="Times New Roman"/>
          <w:lang w:val="ru-RU"/>
        </w:rPr>
        <w:t>Соединение труб, коробов и гибких металлических рукавов между собой, а также с коробами, корпусами технических средств должно быть выполнено: в помещениях, которые содержат пары или газы, отрицательно воздействующие на изоляцию или оболочки проводов и кабелей, в наружных установках и в местах, где возможно попадание в трубы, короба и рукава масла, воды или эмульсии, - с уплотнением фторопластовым уплотнительным материалом (лента ФУМО</w:t>
      </w:r>
      <w:proofErr w:type="gramEnd"/>
      <w:r w:rsidRPr="00161C91">
        <w:rPr>
          <w:rFonts w:ascii="Times New Roman" w:hAnsi="Times New Roman" w:cs="Times New Roman"/>
          <w:lang w:val="ru-RU"/>
        </w:rPr>
        <w:t>) или пеньковым волокном на сурике; короба в этих случаях должны быть со сплошными стенками и с уплотнительными сплошными крышками, либо глухими;</w:t>
      </w:r>
      <w:r w:rsidRPr="00161C91">
        <w:rPr>
          <w:rFonts w:ascii="Times New Roman" w:hAnsi="Times New Roman" w:cs="Times New Roman"/>
        </w:rPr>
        <w:t> </w:t>
      </w:r>
      <w:r w:rsidRPr="00161C91">
        <w:rPr>
          <w:rFonts w:ascii="Times New Roman" w:hAnsi="Times New Roman" w:cs="Times New Roman"/>
          <w:lang w:val="ru-RU"/>
        </w:rPr>
        <w:t>разъемные короба - с уплотнениями в местах разъема, а гибкие металлические рукава – герметичными;</w:t>
      </w:r>
      <w:r w:rsidRPr="00161C91">
        <w:rPr>
          <w:rFonts w:ascii="Times New Roman" w:hAnsi="Times New Roman" w:cs="Times New Roman"/>
        </w:rPr>
        <w:t> </w:t>
      </w:r>
      <w:r w:rsidRPr="00161C91">
        <w:rPr>
          <w:rFonts w:ascii="Times New Roman" w:hAnsi="Times New Roman" w:cs="Times New Roman"/>
          <w:lang w:val="ru-RU"/>
        </w:rPr>
        <w:t>в пыльных помещениях - с уплотнением соединений и ответвлений труб, рукавов и коробов для защиты от пыли.</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 xml:space="preserve">Наружные проводки сигнализации как, правило, не допускается выполнять воздушными линиями, за исключением электропроводок для </w:t>
      </w:r>
      <w:proofErr w:type="spellStart"/>
      <w:r w:rsidRPr="00161C91">
        <w:rPr>
          <w:rFonts w:ascii="Times New Roman" w:hAnsi="Times New Roman" w:cs="Times New Roman"/>
          <w:lang w:val="ru-RU"/>
        </w:rPr>
        <w:t>од-ношлейфных</w:t>
      </w:r>
      <w:proofErr w:type="spellEnd"/>
      <w:r w:rsidRPr="00161C91">
        <w:rPr>
          <w:rFonts w:ascii="Times New Roman" w:hAnsi="Times New Roman" w:cs="Times New Roman"/>
          <w:lang w:val="ru-RU"/>
        </w:rPr>
        <w:t xml:space="preserve"> приемно-контрольных приборов в сельской местности при условии установки абонентских защитных устройств как на оборудуемом сигнализацией объекте, так и в месте установки приемно-контрольных приборов, а также электропроводок на тросах между зданиями при невозможности прокладки подземных трасс.</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r>
      <w:proofErr w:type="gramStart"/>
      <w:r w:rsidRPr="00161C91">
        <w:rPr>
          <w:rFonts w:ascii="Times New Roman" w:hAnsi="Times New Roman" w:cs="Times New Roman"/>
          <w:lang w:val="ru-RU"/>
        </w:rPr>
        <w:t>При подаче проводов со столба на стену здания с отклонением от перпендикулярности в горизонтальной и вертикальной плоскостях, крюки должны располагаться один выше другого так, чтобы расстояние между проводами в пролете было не менее 250 мм.</w:t>
      </w:r>
      <w:proofErr w:type="gramEnd"/>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 xml:space="preserve">В сухих, жарких, влажных и пыльных помещениях для открытых и скрытых проводок, включая стоянки, для защиты электропроводок следует применять стальные электросварные </w:t>
      </w:r>
      <w:proofErr w:type="spellStart"/>
      <w:r w:rsidRPr="00161C91">
        <w:rPr>
          <w:rFonts w:ascii="Times New Roman" w:hAnsi="Times New Roman" w:cs="Times New Roman"/>
          <w:lang w:val="ru-RU"/>
        </w:rPr>
        <w:t>прямошовные</w:t>
      </w:r>
      <w:proofErr w:type="spellEnd"/>
      <w:r w:rsidRPr="00161C91">
        <w:rPr>
          <w:rFonts w:ascii="Times New Roman" w:hAnsi="Times New Roman" w:cs="Times New Roman"/>
          <w:lang w:val="ru-RU"/>
        </w:rPr>
        <w:t xml:space="preserve"> трубы согласно требованиям ГОСТ 10704-91.</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 xml:space="preserve">В помещениях сырых, особо сырых, с химически активной средой, в наружных установках (по наружным стенам и для защиты при выходе кабеля из траншеи или канализации на стену здания) следует применять стальные </w:t>
      </w:r>
      <w:proofErr w:type="spellStart"/>
      <w:r w:rsidRPr="00161C91">
        <w:rPr>
          <w:rFonts w:ascii="Times New Roman" w:hAnsi="Times New Roman" w:cs="Times New Roman"/>
          <w:lang w:val="ru-RU"/>
        </w:rPr>
        <w:t>водогазопроводные</w:t>
      </w:r>
      <w:proofErr w:type="spellEnd"/>
      <w:r w:rsidRPr="00161C91">
        <w:rPr>
          <w:rFonts w:ascii="Times New Roman" w:hAnsi="Times New Roman" w:cs="Times New Roman"/>
          <w:lang w:val="ru-RU"/>
        </w:rPr>
        <w:t xml:space="preserve"> трубы по ГОСТ 3262-75.</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Электропроводки с напряжением в сети выше 42</w:t>
      </w:r>
      <w:proofErr w:type="gramStart"/>
      <w:r w:rsidRPr="00161C91">
        <w:rPr>
          <w:rFonts w:ascii="Times New Roman" w:hAnsi="Times New Roman" w:cs="Times New Roman"/>
          <w:lang w:val="ru-RU"/>
        </w:rPr>
        <w:t xml:space="preserve"> В</w:t>
      </w:r>
      <w:proofErr w:type="gramEnd"/>
      <w:r w:rsidRPr="00161C91">
        <w:rPr>
          <w:rFonts w:ascii="Times New Roman" w:hAnsi="Times New Roman" w:cs="Times New Roman"/>
          <w:lang w:val="ru-RU"/>
        </w:rPr>
        <w:t xml:space="preserve"> следует выполнять только самостоятельно, включение их в комплексную слаботочную сеть не допускается.</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При параллельной прокладке кабелей сигнализации расстояние по горизонтали в свету между ними и другими кабелями должно быть не менее:</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-100 мм - до силовых кабелей напряжением до 10 кВ включительно;</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-500 мм - до кабелей связи.</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До контрольных кабелей расстояние не нормируется.</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Расстояние от незащищенных и защищенных проводов и кабелей до мест открытого размещения (хранения) горючих материалов должно быть не менее 1м.</w:t>
      </w:r>
      <w:r w:rsidRPr="00161C91">
        <w:rPr>
          <w:rFonts w:ascii="Times New Roman" w:hAnsi="Times New Roman" w:cs="Times New Roman"/>
        </w:rPr>
        <w:t> </w:t>
      </w:r>
      <w:r w:rsidRPr="00161C91">
        <w:rPr>
          <w:rFonts w:ascii="Times New Roman" w:hAnsi="Times New Roman" w:cs="Times New Roman"/>
          <w:lang w:val="ru-RU"/>
        </w:rPr>
        <w:t>При наружной прокладке кабелей в зоне насаждений расстояние от кабелей до стволов деревьев должно быть не менее 1 м.</w:t>
      </w:r>
      <w:r w:rsidRPr="00161C91">
        <w:rPr>
          <w:rFonts w:ascii="Times New Roman" w:hAnsi="Times New Roman" w:cs="Times New Roman"/>
        </w:rPr>
        <w:t> </w:t>
      </w:r>
      <w:r w:rsidRPr="00161C91">
        <w:rPr>
          <w:rFonts w:ascii="Times New Roman" w:hAnsi="Times New Roman" w:cs="Times New Roman"/>
          <w:lang w:val="ru-RU"/>
        </w:rPr>
        <w:t>При прокладке кабелей и проводов параллельно с теплопроводом расстояние в свету должно быть не менее 2 м, дополнительный нагрев земли теплопроводом в месте прохождения кабеля не должен превышать 10°С.</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При монтаже электропроводок не допускается:</w:t>
      </w:r>
      <w:r w:rsidRPr="00161C91">
        <w:rPr>
          <w:rFonts w:ascii="Times New Roman" w:hAnsi="Times New Roman" w:cs="Times New Roman"/>
        </w:rPr>
        <w:t> </w:t>
      </w:r>
      <w:r w:rsidRPr="00161C91">
        <w:rPr>
          <w:rFonts w:ascii="Times New Roman" w:hAnsi="Times New Roman" w:cs="Times New Roman"/>
          <w:lang w:val="ru-RU"/>
        </w:rPr>
        <w:br/>
        <w:t xml:space="preserve"> </w:t>
      </w:r>
      <w:proofErr w:type="gramStart"/>
      <w:r w:rsidRPr="00161C91">
        <w:rPr>
          <w:rFonts w:ascii="Times New Roman" w:hAnsi="Times New Roman" w:cs="Times New Roman"/>
          <w:lang w:val="ru-RU"/>
        </w:rPr>
        <w:tab/>
        <w:t>-</w:t>
      </w:r>
      <w:proofErr w:type="gramEnd"/>
      <w:r w:rsidRPr="00161C91">
        <w:rPr>
          <w:rFonts w:ascii="Times New Roman" w:hAnsi="Times New Roman" w:cs="Times New Roman"/>
          <w:lang w:val="ru-RU"/>
        </w:rPr>
        <w:t>применять неизолированные электрические провода;</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-использовать кабели и провода с поврежденной изоляцией;</w:t>
      </w:r>
      <w:r w:rsidRPr="00161C91">
        <w:rPr>
          <w:rFonts w:ascii="Times New Roman" w:hAnsi="Times New Roman" w:cs="Times New Roman"/>
        </w:rPr>
        <w:t> </w:t>
      </w:r>
      <w:r w:rsidRPr="00161C91">
        <w:rPr>
          <w:rFonts w:ascii="Times New Roman" w:hAnsi="Times New Roman" w:cs="Times New Roman"/>
          <w:lang w:val="ru-RU"/>
        </w:rPr>
        <w:br/>
      </w:r>
      <w:r w:rsidRPr="00161C91">
        <w:rPr>
          <w:rFonts w:ascii="Times New Roman" w:hAnsi="Times New Roman" w:cs="Times New Roman"/>
          <w:lang w:val="ru-RU"/>
        </w:rPr>
        <w:lastRenderedPageBreak/>
        <w:t xml:space="preserve"> </w:t>
      </w:r>
      <w:proofErr w:type="gramStart"/>
      <w:r w:rsidRPr="00161C91">
        <w:rPr>
          <w:rFonts w:ascii="Times New Roman" w:hAnsi="Times New Roman" w:cs="Times New Roman"/>
          <w:lang w:val="ru-RU"/>
        </w:rPr>
        <w:tab/>
        <w:t>-</w:t>
      </w:r>
      <w:proofErr w:type="gramEnd"/>
      <w:r w:rsidRPr="00161C91">
        <w:rPr>
          <w:rFonts w:ascii="Times New Roman" w:hAnsi="Times New Roman" w:cs="Times New Roman"/>
          <w:lang w:val="ru-RU"/>
        </w:rPr>
        <w:t>объединять слаботочные и сильноточные электропроводки в одной защитной трубе;</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-перекручивать, завязывать провода; заклеивать участки проводов и кабелей бумагой (обоями);</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-использовать плинтусы, оконные и дверные деревянные рамы.</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 xml:space="preserve">Соединение, ответвление и </w:t>
      </w:r>
      <w:proofErr w:type="spellStart"/>
      <w:r w:rsidRPr="00161C91">
        <w:rPr>
          <w:rFonts w:ascii="Times New Roman" w:hAnsi="Times New Roman" w:cs="Times New Roman"/>
          <w:lang w:val="ru-RU"/>
        </w:rPr>
        <w:t>оконцевание</w:t>
      </w:r>
      <w:proofErr w:type="spellEnd"/>
      <w:r w:rsidRPr="00161C91">
        <w:rPr>
          <w:rFonts w:ascii="Times New Roman" w:hAnsi="Times New Roman" w:cs="Times New Roman"/>
          <w:lang w:val="ru-RU"/>
        </w:rPr>
        <w:t xml:space="preserve"> жил проводов и кабелей должны производиться при помощи </w:t>
      </w:r>
      <w:proofErr w:type="spellStart"/>
      <w:r w:rsidRPr="00161C91">
        <w:rPr>
          <w:rFonts w:ascii="Times New Roman" w:hAnsi="Times New Roman" w:cs="Times New Roman"/>
          <w:lang w:val="ru-RU"/>
        </w:rPr>
        <w:t>опрессовки</w:t>
      </w:r>
      <w:proofErr w:type="spellEnd"/>
      <w:r w:rsidRPr="00161C91">
        <w:rPr>
          <w:rFonts w:ascii="Times New Roman" w:hAnsi="Times New Roman" w:cs="Times New Roman"/>
          <w:lang w:val="ru-RU"/>
        </w:rPr>
        <w:t>, сварки, пайки или сжимов (винтовых, болтовых и т.п.).</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В местах соединения, ответвления и присоединения жил проводов или кабелей должен быть предусмотрен запас провода (кабеля), обеспечивающий возможность повторного соединения, ответвления или присоединения.</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 xml:space="preserve">Соединение и ответвление проводов и кабелей, за исключением проводов, проложенных на изолирующих опорах, должны выполняться в соединительных и </w:t>
      </w:r>
      <w:proofErr w:type="spellStart"/>
      <w:r w:rsidRPr="00161C91">
        <w:rPr>
          <w:rFonts w:ascii="Times New Roman" w:hAnsi="Times New Roman" w:cs="Times New Roman"/>
          <w:lang w:val="ru-RU"/>
        </w:rPr>
        <w:t>ответвительных</w:t>
      </w:r>
      <w:proofErr w:type="spellEnd"/>
      <w:r w:rsidRPr="00161C91">
        <w:rPr>
          <w:rFonts w:ascii="Times New Roman" w:hAnsi="Times New Roman" w:cs="Times New Roman"/>
          <w:lang w:val="ru-RU"/>
        </w:rPr>
        <w:t xml:space="preserve"> коробках, в изоляционных корпусах соединительных и </w:t>
      </w:r>
      <w:proofErr w:type="spellStart"/>
      <w:r w:rsidRPr="00161C91">
        <w:rPr>
          <w:rFonts w:ascii="Times New Roman" w:hAnsi="Times New Roman" w:cs="Times New Roman"/>
          <w:lang w:val="ru-RU"/>
        </w:rPr>
        <w:t>ответвительных</w:t>
      </w:r>
      <w:proofErr w:type="spellEnd"/>
      <w:r w:rsidRPr="00161C91">
        <w:rPr>
          <w:rFonts w:ascii="Times New Roman" w:hAnsi="Times New Roman" w:cs="Times New Roman"/>
          <w:lang w:val="ru-RU"/>
        </w:rPr>
        <w:t xml:space="preserve"> сжимов, внутри корпусов технических средств. При прокладке на изолирующих опорах соединение или ответвление проводов следует выполнять непосредственно у изолятора, </w:t>
      </w:r>
      <w:proofErr w:type="spellStart"/>
      <w:r w:rsidRPr="00161C91">
        <w:rPr>
          <w:rFonts w:ascii="Times New Roman" w:hAnsi="Times New Roman" w:cs="Times New Roman"/>
          <w:lang w:val="ru-RU"/>
        </w:rPr>
        <w:t>клицы</w:t>
      </w:r>
      <w:proofErr w:type="spellEnd"/>
      <w:r w:rsidRPr="00161C91">
        <w:rPr>
          <w:rFonts w:ascii="Times New Roman" w:hAnsi="Times New Roman" w:cs="Times New Roman"/>
          <w:lang w:val="ru-RU"/>
        </w:rPr>
        <w:t xml:space="preserve"> или на них, также на ролике.</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Не допускается применение винтовых соединений в местах с повышенной вибрацией или влажностью.</w:t>
      </w:r>
      <w:r w:rsidRPr="00161C91">
        <w:rPr>
          <w:rFonts w:ascii="Times New Roman" w:hAnsi="Times New Roman" w:cs="Times New Roman"/>
        </w:rPr>
        <w:t> </w:t>
      </w:r>
      <w:r w:rsidRPr="00161C91">
        <w:rPr>
          <w:rFonts w:ascii="Times New Roman" w:hAnsi="Times New Roman" w:cs="Times New Roman"/>
          <w:lang w:val="ru-RU"/>
        </w:rPr>
        <w:br/>
        <w:t xml:space="preserve"> </w:t>
      </w:r>
      <w:r w:rsidRPr="00161C91">
        <w:rPr>
          <w:rFonts w:ascii="Times New Roman" w:hAnsi="Times New Roman" w:cs="Times New Roman"/>
          <w:lang w:val="ru-RU"/>
        </w:rPr>
        <w:tab/>
        <w:t>В местах прохождения проводов и кабелей электроснабжения технических средств сигнализации через стены или перекрытия должны быть предусмотрены огнестойкие уплотнения (асбест, шлаковата, песок и т.п.).</w:t>
      </w:r>
      <w:r w:rsidRPr="00161C91">
        <w:rPr>
          <w:rFonts w:ascii="Times New Roman" w:hAnsi="Times New Roman" w:cs="Times New Roman"/>
        </w:rPr>
        <w:t> </w:t>
      </w:r>
    </w:p>
    <w:p w:rsidR="00161C91" w:rsidRPr="00161C91" w:rsidRDefault="00161C91" w:rsidP="00161C91">
      <w:pPr>
        <w:tabs>
          <w:tab w:val="left" w:pos="540"/>
        </w:tabs>
        <w:ind w:left="142"/>
        <w:rPr>
          <w:rFonts w:ascii="Times New Roman" w:hAnsi="Times New Roman" w:cs="Times New Roman"/>
          <w:lang w:val="ru-RU"/>
        </w:rPr>
      </w:pPr>
      <w:r w:rsidRPr="00161C91">
        <w:rPr>
          <w:rFonts w:ascii="Times New Roman" w:hAnsi="Times New Roman" w:cs="Times New Roman"/>
          <w:lang w:val="ru-RU"/>
        </w:rPr>
        <w:t xml:space="preserve"> </w:t>
      </w:r>
      <w:r w:rsidRPr="00161C91">
        <w:rPr>
          <w:rFonts w:ascii="Times New Roman" w:hAnsi="Times New Roman" w:cs="Times New Roman"/>
          <w:lang w:val="ru-RU"/>
        </w:rPr>
        <w:tab/>
      </w:r>
    </w:p>
    <w:p w:rsidR="00161C91" w:rsidRPr="00161C91" w:rsidRDefault="00161C91" w:rsidP="00161C91">
      <w:pPr>
        <w:ind w:left="142" w:firstLine="708"/>
        <w:rPr>
          <w:rFonts w:ascii="Times New Roman" w:hAnsi="Times New Roman" w:cs="Times New Roman"/>
          <w:b/>
          <w:lang w:val="ru-RU"/>
        </w:rPr>
      </w:pPr>
      <w:r w:rsidRPr="00161C91">
        <w:rPr>
          <w:rFonts w:ascii="Times New Roman" w:hAnsi="Times New Roman" w:cs="Times New Roman"/>
          <w:b/>
          <w:lang w:val="ru-RU"/>
        </w:rPr>
        <w:t>5. Требования охраны труда при производстве работ.</w:t>
      </w:r>
    </w:p>
    <w:p w:rsidR="00161C91" w:rsidRPr="00161C91" w:rsidRDefault="00161C91" w:rsidP="00161C91">
      <w:pPr>
        <w:ind w:left="142"/>
        <w:rPr>
          <w:rFonts w:ascii="Times New Roman" w:hAnsi="Times New Roman" w:cs="Times New Roman"/>
          <w:b/>
          <w:lang w:val="ru-RU"/>
        </w:rPr>
      </w:pPr>
      <w:r w:rsidRPr="00161C91">
        <w:rPr>
          <w:rFonts w:ascii="Times New Roman" w:hAnsi="Times New Roman" w:cs="Times New Roman"/>
          <w:lang w:val="ru-RU"/>
        </w:rPr>
        <w:tab/>
      </w:r>
      <w:r w:rsidRPr="00161C91">
        <w:rPr>
          <w:rFonts w:ascii="Times New Roman" w:hAnsi="Times New Roman" w:cs="Times New Roman"/>
          <w:b/>
          <w:lang w:val="ru-RU"/>
        </w:rPr>
        <w:t>5.1. Организационные мероприятия по охране труда и технике безопасности при электромонтажных работах.</w:t>
      </w:r>
    </w:p>
    <w:p w:rsidR="00161C91" w:rsidRPr="00161C91" w:rsidRDefault="00161C91" w:rsidP="00161C91">
      <w:pPr>
        <w:ind w:left="142" w:firstLine="708"/>
        <w:rPr>
          <w:rFonts w:ascii="Times New Roman" w:hAnsi="Times New Roman" w:cs="Times New Roman"/>
          <w:lang w:val="ru-RU"/>
        </w:rPr>
      </w:pP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 xml:space="preserve">Организацию работы по охране труда и технике безопасности при производстве ЭМР осуществляют в соответствии с действующими ГОСТ 12.1.019—79, </w:t>
      </w:r>
      <w:proofErr w:type="spellStart"/>
      <w:r w:rsidRPr="00161C91">
        <w:rPr>
          <w:rFonts w:ascii="Times New Roman" w:hAnsi="Times New Roman" w:cs="Times New Roman"/>
          <w:lang w:val="ru-RU"/>
        </w:rPr>
        <w:t>СНиП</w:t>
      </w:r>
      <w:proofErr w:type="spellEnd"/>
      <w:r w:rsidRPr="00161C91">
        <w:rPr>
          <w:rFonts w:ascii="Times New Roman" w:hAnsi="Times New Roman" w:cs="Times New Roman"/>
          <w:lang w:val="ru-RU"/>
        </w:rPr>
        <w:t>, специальными  и ведомственными правилами. В ГОСТ 12.1.013—78 и определен порядок организации работы по технике безопасности на стройках. В указано, что за общее состояние охраны труда и техники безопасности в монтажных организациях несут равную ответственность как начальник (управляющий), так и главный инженер главка, треста или управления.</w:t>
      </w:r>
      <w:r w:rsidRPr="00161C91">
        <w:rPr>
          <w:rFonts w:ascii="Times New Roman" w:hAnsi="Times New Roman" w:cs="Times New Roman"/>
          <w:lang w:val="ru-RU"/>
        </w:rPr>
        <w:br/>
        <w:t xml:space="preserve"> </w:t>
      </w:r>
      <w:r w:rsidRPr="00161C91">
        <w:rPr>
          <w:rFonts w:ascii="Times New Roman" w:hAnsi="Times New Roman" w:cs="Times New Roman"/>
          <w:lang w:val="ru-RU"/>
        </w:rPr>
        <w:tab/>
        <w:t>Вследствие повышенной опасности производства ЭМР запрещено вести монтаж оборудования, электроустановок и линий электропередачи при отсутствии ППР, который разрабатывает электромонтажная организация или по ее заказу специализированная проектная организация. ППР должен удовлетворять требованиям</w:t>
      </w:r>
      <w:proofErr w:type="gramStart"/>
      <w:r w:rsidRPr="00161C91">
        <w:rPr>
          <w:rFonts w:ascii="Times New Roman" w:hAnsi="Times New Roman" w:cs="Times New Roman"/>
          <w:lang w:val="ru-RU"/>
        </w:rPr>
        <w:t xml:space="preserve"> .</w:t>
      </w:r>
      <w:proofErr w:type="gramEnd"/>
      <w:r w:rsidRPr="00161C91">
        <w:rPr>
          <w:rFonts w:ascii="Times New Roman" w:hAnsi="Times New Roman" w:cs="Times New Roman"/>
          <w:lang w:val="ru-RU"/>
        </w:rPr>
        <w:br/>
        <w:t xml:space="preserve"> </w:t>
      </w:r>
      <w:r w:rsidRPr="00161C91">
        <w:rPr>
          <w:rFonts w:ascii="Times New Roman" w:hAnsi="Times New Roman" w:cs="Times New Roman"/>
          <w:lang w:val="ru-RU"/>
        </w:rPr>
        <w:tab/>
        <w:t xml:space="preserve">Рабочие и служащие электромонтажных организаций могут быть допущены к выполнению работ только после прохождения вводного (общего) инструктажа и инструктажа на рабочем месте (производственного) по технике безопасности. Все рабочие должны пройти курсовое </w:t>
      </w:r>
      <w:proofErr w:type="gramStart"/>
      <w:r w:rsidRPr="00161C91">
        <w:rPr>
          <w:rFonts w:ascii="Times New Roman" w:hAnsi="Times New Roman" w:cs="Times New Roman"/>
          <w:lang w:val="ru-RU"/>
        </w:rPr>
        <w:t>обучение по технике</w:t>
      </w:r>
      <w:proofErr w:type="gramEnd"/>
      <w:r w:rsidRPr="00161C91">
        <w:rPr>
          <w:rFonts w:ascii="Times New Roman" w:hAnsi="Times New Roman" w:cs="Times New Roman"/>
          <w:lang w:val="ru-RU"/>
        </w:rPr>
        <w:t xml:space="preserve"> безопасности и специальное техническое обучение. Ответственность за своевременность, полноту и правильность </w:t>
      </w:r>
      <w:proofErr w:type="gramStart"/>
      <w:r w:rsidRPr="00161C91">
        <w:rPr>
          <w:rFonts w:ascii="Times New Roman" w:hAnsi="Times New Roman" w:cs="Times New Roman"/>
          <w:lang w:val="ru-RU"/>
        </w:rPr>
        <w:t>обучения по технике</w:t>
      </w:r>
      <w:proofErr w:type="gramEnd"/>
      <w:r w:rsidRPr="00161C91">
        <w:rPr>
          <w:rFonts w:ascii="Times New Roman" w:hAnsi="Times New Roman" w:cs="Times New Roman"/>
          <w:lang w:val="ru-RU"/>
        </w:rPr>
        <w:t xml:space="preserve"> безопасности несет руководитель монтажного участка, управления, треста.</w:t>
      </w:r>
      <w:r w:rsidRPr="00161C91">
        <w:rPr>
          <w:rFonts w:ascii="Times New Roman" w:hAnsi="Times New Roman" w:cs="Times New Roman"/>
          <w:lang w:val="ru-RU"/>
        </w:rPr>
        <w:br/>
        <w:t xml:space="preserve"> </w:t>
      </w:r>
      <w:r w:rsidRPr="00161C91">
        <w:rPr>
          <w:rFonts w:ascii="Times New Roman" w:hAnsi="Times New Roman" w:cs="Times New Roman"/>
          <w:lang w:val="ru-RU"/>
        </w:rPr>
        <w:tab/>
        <w:t>Обучение технике безопасности должно быть организовано для всех рабочих, прошедших вводный инструктаж и инструктаж на рабочем месте, и не позднее чем в трехмесячный срок со дня зачисления в штат. Обучение производится администрацией по типовым программам.</w:t>
      </w: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b/>
          <w:lang w:val="ru-RU"/>
        </w:rPr>
        <w:t>5.2. Меры безопасности при сварочных работах.</w:t>
      </w: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 xml:space="preserve">Электросварочные работы разрешается выполнять рабочим, прошедшим специальное </w:t>
      </w:r>
      <w:proofErr w:type="gramStart"/>
      <w:r w:rsidRPr="00161C91">
        <w:rPr>
          <w:rFonts w:ascii="Times New Roman" w:hAnsi="Times New Roman" w:cs="Times New Roman"/>
          <w:lang w:val="ru-RU"/>
        </w:rPr>
        <w:t>обучение по технике</w:t>
      </w:r>
      <w:proofErr w:type="gramEnd"/>
      <w:r w:rsidRPr="00161C91">
        <w:rPr>
          <w:rFonts w:ascii="Times New Roman" w:hAnsi="Times New Roman" w:cs="Times New Roman"/>
          <w:lang w:val="ru-RU"/>
        </w:rPr>
        <w:t xml:space="preserve"> безопасности при производстве сварочных работ (ГОСТ 12.3.003—75) и имеющим отметку в удостоверении о проверке знаний по технике безопасности и допуске к этим работам.</w:t>
      </w:r>
      <w:r w:rsidRPr="00161C91">
        <w:rPr>
          <w:rFonts w:ascii="Times New Roman" w:hAnsi="Times New Roman" w:cs="Times New Roman"/>
          <w:lang w:val="ru-RU"/>
        </w:rPr>
        <w:br/>
        <w:t xml:space="preserve"> </w:t>
      </w:r>
      <w:r w:rsidRPr="00161C91">
        <w:rPr>
          <w:rFonts w:ascii="Times New Roman" w:hAnsi="Times New Roman" w:cs="Times New Roman"/>
          <w:lang w:val="ru-RU"/>
        </w:rPr>
        <w:tab/>
        <w:t xml:space="preserve">Перед началом сварочных работ необходимо проверить: исправность изоляции сварочных проводов и </w:t>
      </w:r>
      <w:proofErr w:type="spellStart"/>
      <w:r w:rsidRPr="00161C91">
        <w:rPr>
          <w:rFonts w:ascii="Times New Roman" w:hAnsi="Times New Roman" w:cs="Times New Roman"/>
          <w:lang w:val="ru-RU"/>
        </w:rPr>
        <w:t>электрододержателей</w:t>
      </w:r>
      <w:proofErr w:type="spellEnd"/>
      <w:r w:rsidRPr="00161C91">
        <w:rPr>
          <w:rFonts w:ascii="Times New Roman" w:hAnsi="Times New Roman" w:cs="Times New Roman"/>
          <w:lang w:val="ru-RU"/>
        </w:rPr>
        <w:t xml:space="preserve">, а также надежность всех контактных соединений; отсутствие </w:t>
      </w:r>
      <w:r w:rsidRPr="00161C91">
        <w:rPr>
          <w:rFonts w:ascii="Times New Roman" w:hAnsi="Times New Roman" w:cs="Times New Roman"/>
          <w:lang w:val="ru-RU"/>
        </w:rPr>
        <w:lastRenderedPageBreak/>
        <w:t xml:space="preserve">соприкосновения сварочных проводов со стальными тросами, шлангами ацетиленовой сварки, газопламенной аппаратуры и горячими трубопроводами; отсутствие напряжения на корпусе сварочного аппарата; отсутствие в месте производства сварочных работ хранения или использования огнеопасных материалов: бензина, ацетона, спирта, </w:t>
      </w:r>
      <w:proofErr w:type="spellStart"/>
      <w:r w:rsidRPr="00161C91">
        <w:rPr>
          <w:rFonts w:ascii="Times New Roman" w:hAnsi="Times New Roman" w:cs="Times New Roman"/>
          <w:lang w:val="ru-RU"/>
        </w:rPr>
        <w:t>уайт-спирита</w:t>
      </w:r>
      <w:proofErr w:type="spellEnd"/>
      <w:r w:rsidRPr="00161C91">
        <w:rPr>
          <w:rFonts w:ascii="Times New Roman" w:hAnsi="Times New Roman" w:cs="Times New Roman"/>
          <w:lang w:val="ru-RU"/>
        </w:rPr>
        <w:t xml:space="preserve"> и т. п. Включать электросварочный аппарат в сеть разрешается только закрытым рубильником.</w:t>
      </w:r>
      <w:r w:rsidRPr="00161C91">
        <w:rPr>
          <w:rFonts w:ascii="Times New Roman" w:hAnsi="Times New Roman" w:cs="Times New Roman"/>
        </w:rPr>
        <w:t> </w:t>
      </w:r>
      <w:r w:rsidRPr="00161C91">
        <w:rPr>
          <w:rFonts w:ascii="Times New Roman" w:hAnsi="Times New Roman" w:cs="Times New Roman"/>
          <w:lang w:val="ru-RU"/>
        </w:rPr>
        <w:t xml:space="preserve"> Рукоятка </w:t>
      </w:r>
      <w:proofErr w:type="spellStart"/>
      <w:r w:rsidRPr="00161C91">
        <w:rPr>
          <w:rFonts w:ascii="Times New Roman" w:hAnsi="Times New Roman" w:cs="Times New Roman"/>
          <w:lang w:val="ru-RU"/>
        </w:rPr>
        <w:t>электрододержателя</w:t>
      </w:r>
      <w:proofErr w:type="spellEnd"/>
      <w:r w:rsidRPr="00161C91">
        <w:rPr>
          <w:rFonts w:ascii="Times New Roman" w:hAnsi="Times New Roman" w:cs="Times New Roman"/>
          <w:lang w:val="ru-RU"/>
        </w:rPr>
        <w:t xml:space="preserve"> должна быть из изолирующего материала: фибры или твердого сухого дерева.</w:t>
      </w:r>
      <w:r w:rsidRPr="00161C91">
        <w:rPr>
          <w:rFonts w:ascii="Times New Roman" w:hAnsi="Times New Roman" w:cs="Times New Roman"/>
          <w:lang w:val="ru-RU"/>
        </w:rPr>
        <w:br/>
        <w:t xml:space="preserve"> </w:t>
      </w:r>
      <w:r w:rsidRPr="00161C91">
        <w:rPr>
          <w:rFonts w:ascii="Times New Roman" w:hAnsi="Times New Roman" w:cs="Times New Roman"/>
          <w:lang w:val="ru-RU"/>
        </w:rPr>
        <w:tab/>
        <w:t xml:space="preserve">Сварку необходимо вести с применением двух проводов </w:t>
      </w:r>
      <w:proofErr w:type="gramStart"/>
      <w:r w:rsidRPr="00161C91">
        <w:rPr>
          <w:rFonts w:ascii="Times New Roman" w:hAnsi="Times New Roman" w:cs="Times New Roman"/>
          <w:lang w:val="ru-RU"/>
        </w:rPr>
        <w:t>прямою</w:t>
      </w:r>
      <w:proofErr w:type="gramEnd"/>
      <w:r w:rsidRPr="00161C91">
        <w:rPr>
          <w:rFonts w:ascii="Times New Roman" w:hAnsi="Times New Roman" w:cs="Times New Roman"/>
          <w:lang w:val="ru-RU"/>
        </w:rPr>
        <w:t xml:space="preserve"> и обратного. В качестве обратного провода допускается применять стальные шины достаточного сечения, сварочную плиту, стеллажи, а также свариваемую конструкцию. Запрещается использовать в качестве обратного провода стальные трубы водопровода, газа и других санитарно-технических коммуникаций, металлоконструкции строительной части здания и технологическое оборудование. Не допускается в качестве обратного провода применять куски последовательно соединенных отдельных металлических стержней, рельсов и проводников.</w:t>
      </w:r>
      <w:r w:rsidRPr="00161C91">
        <w:rPr>
          <w:rFonts w:ascii="Times New Roman" w:hAnsi="Times New Roman" w:cs="Times New Roman"/>
          <w:lang w:val="ru-RU"/>
        </w:rPr>
        <w:br/>
        <w:t xml:space="preserve"> </w:t>
      </w:r>
      <w:r w:rsidRPr="00161C91">
        <w:rPr>
          <w:rFonts w:ascii="Times New Roman" w:hAnsi="Times New Roman" w:cs="Times New Roman"/>
          <w:lang w:val="ru-RU"/>
        </w:rPr>
        <w:tab/>
      </w:r>
      <w:proofErr w:type="gramStart"/>
      <w:r w:rsidRPr="00161C91">
        <w:rPr>
          <w:rFonts w:ascii="Times New Roman" w:hAnsi="Times New Roman" w:cs="Times New Roman"/>
          <w:lang w:val="ru-RU"/>
        </w:rPr>
        <w:t>Запрещается вести сварку открытой электрической дугой без шлема-маски или щитка со светофильтром, защищающих лицо и глаза от брызг расплавленного металла, светового и ультрафиолетового излучения электрической дуги</w:t>
      </w:r>
      <w:r w:rsidRPr="00161C91">
        <w:rPr>
          <w:rFonts w:ascii="Times New Roman" w:hAnsi="Times New Roman" w:cs="Times New Roman"/>
          <w:lang w:val="ru-RU"/>
        </w:rPr>
        <w:br/>
        <w:t xml:space="preserve"> </w:t>
      </w:r>
      <w:r w:rsidRPr="00161C91">
        <w:rPr>
          <w:rFonts w:ascii="Times New Roman" w:hAnsi="Times New Roman" w:cs="Times New Roman"/>
          <w:lang w:val="ru-RU"/>
        </w:rPr>
        <w:tab/>
      </w:r>
      <w:proofErr w:type="gramEnd"/>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b/>
          <w:lang w:val="ru-RU"/>
        </w:rPr>
        <w:t>5.4. Меры безопасности при монтаже электропроводок, силового и осветительного электрооборудования.</w:t>
      </w:r>
    </w:p>
    <w:p w:rsidR="00161C91" w:rsidRPr="00161C91" w:rsidRDefault="00161C91" w:rsidP="00161C91">
      <w:pPr>
        <w:ind w:left="142"/>
        <w:rPr>
          <w:rFonts w:ascii="Times New Roman" w:hAnsi="Times New Roman" w:cs="Times New Roman"/>
          <w:lang w:val="ru-RU"/>
        </w:rPr>
      </w:pP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 </w:t>
      </w:r>
      <w:r w:rsidRPr="00161C91">
        <w:rPr>
          <w:rFonts w:ascii="Times New Roman" w:hAnsi="Times New Roman" w:cs="Times New Roman"/>
          <w:lang w:val="ru-RU"/>
        </w:rPr>
        <w:tab/>
        <w:t xml:space="preserve">Выправлять провода, стальную проволоку (катанку) и металлическую ленту при помощи лебедок и других приспособлений следует на огороженных площадках, расположенных в отдалении от находящихся под напряжением ОРУ и </w:t>
      </w:r>
      <w:proofErr w:type="gramStart"/>
      <w:r w:rsidRPr="00161C91">
        <w:rPr>
          <w:rFonts w:ascii="Times New Roman" w:hAnsi="Times New Roman" w:cs="Times New Roman"/>
        </w:rPr>
        <w:t>B</w:t>
      </w:r>
      <w:proofErr w:type="gramEnd"/>
      <w:r w:rsidRPr="00161C91">
        <w:rPr>
          <w:rFonts w:ascii="Times New Roman" w:hAnsi="Times New Roman" w:cs="Times New Roman"/>
          <w:lang w:val="ru-RU"/>
        </w:rPr>
        <w:t>Л. С приставных и раздвижных лестниц запрещается сверлить сквозные отверстия в стенах и междуэтажных перекрытиях, а также натягивать горизонтально расположенные провода сечением более 4 мм</w:t>
      </w:r>
      <w:proofErr w:type="gramStart"/>
      <w:r w:rsidRPr="00161C91">
        <w:rPr>
          <w:rFonts w:ascii="Times New Roman" w:hAnsi="Times New Roman" w:cs="Times New Roman"/>
          <w:lang w:val="ru-RU"/>
        </w:rPr>
        <w:t>2</w:t>
      </w:r>
      <w:proofErr w:type="gramEnd"/>
      <w:r w:rsidRPr="00161C91">
        <w:rPr>
          <w:rFonts w:ascii="Times New Roman" w:hAnsi="Times New Roman" w:cs="Times New Roman"/>
          <w:lang w:val="ru-RU"/>
        </w:rPr>
        <w:t>. Запрещается ходить по смонтированным коробам, лоткам, трубным блокам и т. п.</w:t>
      </w:r>
      <w:r w:rsidRPr="00161C91">
        <w:rPr>
          <w:rFonts w:ascii="Times New Roman" w:hAnsi="Times New Roman" w:cs="Times New Roman"/>
          <w:lang w:val="ru-RU"/>
        </w:rPr>
        <w:br/>
        <w:t xml:space="preserve"> </w:t>
      </w:r>
      <w:r w:rsidRPr="00161C91">
        <w:rPr>
          <w:rFonts w:ascii="Times New Roman" w:hAnsi="Times New Roman" w:cs="Times New Roman"/>
          <w:lang w:val="ru-RU"/>
        </w:rPr>
        <w:tab/>
        <w:t>Перед установкой аппаратов, щитков, ящиков, шкафов и другого оборудования должна быть проверена прочность закрепления конструкций, на которых их устанавливают. Вручную разрешается поднимать и поддерживать монтируемые аппараты, конструкции, элементы трубных проводок с массой не более 10 кг. При массе более 20 кг установка должна производиться не менее чем двумя рабочими. После подъема аппараты, конструкции, блоки, узлы и т.п. должны быть немедленно закреплены на основаниях.</w:t>
      </w:r>
      <w:r w:rsidRPr="00161C91">
        <w:rPr>
          <w:rFonts w:ascii="Times New Roman" w:hAnsi="Times New Roman" w:cs="Times New Roman"/>
          <w:lang w:val="ru-RU"/>
        </w:rPr>
        <w:br/>
        <w:t xml:space="preserve"> </w:t>
      </w:r>
      <w:r w:rsidRPr="00161C91">
        <w:rPr>
          <w:rFonts w:ascii="Times New Roman" w:hAnsi="Times New Roman" w:cs="Times New Roman"/>
          <w:lang w:val="ru-RU"/>
        </w:rPr>
        <w:tab/>
        <w:t>Запрещается проверять пальцами совмещение отверстий собираемых конструкций и устанавливаемого оборудования.</w:t>
      </w:r>
      <w:r w:rsidRPr="00161C91">
        <w:rPr>
          <w:rFonts w:ascii="Times New Roman" w:hAnsi="Times New Roman" w:cs="Times New Roman"/>
          <w:lang w:val="ru-RU"/>
        </w:rPr>
        <w:br/>
        <w:t xml:space="preserve"> </w:t>
      </w:r>
      <w:r w:rsidRPr="00161C91">
        <w:rPr>
          <w:rFonts w:ascii="Times New Roman" w:hAnsi="Times New Roman" w:cs="Times New Roman"/>
          <w:lang w:val="ru-RU"/>
        </w:rPr>
        <w:tab/>
        <w:t xml:space="preserve">Осветительную арматуру массой до 100 кг допускается подвешивать только после проверки прочности закрепления подвеса, который должен проверяться путем подвешивания к нему груза, имеющего пятикратную массу осветительной арматуры. Такую нагрузку закрепление подвеса должно выдерживать без остаточных деформаций в течение 10 мин. Конструкция подвески осветительной арматуры массой более 100 кг (многоламповые люстры) должна указываться в проекте. </w:t>
      </w:r>
      <w:r w:rsidRPr="00161C91">
        <w:rPr>
          <w:rFonts w:ascii="Times New Roman" w:hAnsi="Times New Roman" w:cs="Times New Roman"/>
          <w:lang w:val="ru-RU"/>
        </w:rPr>
        <w:br/>
        <w:t xml:space="preserve"> </w:t>
      </w:r>
      <w:r w:rsidRPr="00161C91">
        <w:rPr>
          <w:rFonts w:ascii="Times New Roman" w:hAnsi="Times New Roman" w:cs="Times New Roman"/>
          <w:lang w:val="ru-RU"/>
        </w:rPr>
        <w:tab/>
        <w:t xml:space="preserve">Не разрешается работать около </w:t>
      </w:r>
      <w:proofErr w:type="spellStart"/>
      <w:r w:rsidRPr="00161C91">
        <w:rPr>
          <w:rFonts w:ascii="Times New Roman" w:hAnsi="Times New Roman" w:cs="Times New Roman"/>
          <w:lang w:val="ru-RU"/>
        </w:rPr>
        <w:t>неогражденных</w:t>
      </w:r>
      <w:proofErr w:type="spellEnd"/>
      <w:r w:rsidRPr="00161C91">
        <w:rPr>
          <w:rFonts w:ascii="Times New Roman" w:hAnsi="Times New Roman" w:cs="Times New Roman"/>
          <w:lang w:val="ru-RU"/>
        </w:rPr>
        <w:t xml:space="preserve"> отверстий и проемов в полу, а также вблизи </w:t>
      </w:r>
      <w:proofErr w:type="spellStart"/>
      <w:r w:rsidRPr="00161C91">
        <w:rPr>
          <w:rFonts w:ascii="Times New Roman" w:hAnsi="Times New Roman" w:cs="Times New Roman"/>
          <w:lang w:val="ru-RU"/>
        </w:rPr>
        <w:t>неогражденных</w:t>
      </w:r>
      <w:proofErr w:type="spellEnd"/>
      <w:r w:rsidRPr="00161C91">
        <w:rPr>
          <w:rFonts w:ascii="Times New Roman" w:hAnsi="Times New Roman" w:cs="Times New Roman"/>
          <w:lang w:val="ru-RU"/>
        </w:rPr>
        <w:t xml:space="preserve"> движущихся частей механизмов.</w:t>
      </w:r>
      <w:r w:rsidRPr="00161C91">
        <w:rPr>
          <w:rFonts w:ascii="Times New Roman" w:hAnsi="Times New Roman" w:cs="Times New Roman"/>
          <w:lang w:val="ru-RU"/>
        </w:rPr>
        <w:br/>
        <w:t xml:space="preserve"> </w:t>
      </w:r>
      <w:r w:rsidRPr="00161C91">
        <w:rPr>
          <w:rFonts w:ascii="Times New Roman" w:hAnsi="Times New Roman" w:cs="Times New Roman"/>
          <w:lang w:val="ru-RU"/>
        </w:rPr>
        <w:tab/>
        <w:t>Временное закрепление труб, лотков и коробов к ранее установленным узлам трубных разводок, лоткам и коробам запрещается. Временное крепление должно выполняться к строительным конструкциям и только такелажными приспособлениями или специально предназначенными предусмотренными ППР устройствами.</w:t>
      </w:r>
      <w:r w:rsidRPr="00161C91">
        <w:rPr>
          <w:rFonts w:ascii="Times New Roman" w:hAnsi="Times New Roman" w:cs="Times New Roman"/>
          <w:lang w:val="ru-RU"/>
        </w:rPr>
        <w:br/>
        <w:t xml:space="preserve"> </w:t>
      </w:r>
      <w:r w:rsidRPr="00161C91">
        <w:rPr>
          <w:rFonts w:ascii="Times New Roman" w:hAnsi="Times New Roman" w:cs="Times New Roman"/>
          <w:lang w:val="ru-RU"/>
        </w:rPr>
        <w:tab/>
        <w:t xml:space="preserve">Запрещается подгонять на месте не совпавшие стыки трубных блоков, лотков и коробов с помощью рычагов и от - </w:t>
      </w:r>
      <w:proofErr w:type="gramStart"/>
      <w:r w:rsidRPr="00161C91">
        <w:rPr>
          <w:rFonts w:ascii="Times New Roman" w:hAnsi="Times New Roman" w:cs="Times New Roman"/>
          <w:lang w:val="ru-RU"/>
        </w:rPr>
        <w:t>тяжек</w:t>
      </w:r>
      <w:proofErr w:type="gramEnd"/>
      <w:r w:rsidRPr="00161C91">
        <w:rPr>
          <w:rFonts w:ascii="Times New Roman" w:hAnsi="Times New Roman" w:cs="Times New Roman"/>
          <w:lang w:val="ru-RU"/>
        </w:rPr>
        <w:t>. Исправление значительного расхождения стыков допускается выполнять только с применением приспособлений и инструментов, предотвращающих чрезмерные перегрузки и разрушение крепежных конструкций.</w:t>
      </w:r>
      <w:r w:rsidRPr="00161C91">
        <w:rPr>
          <w:rFonts w:ascii="Times New Roman" w:hAnsi="Times New Roman" w:cs="Times New Roman"/>
          <w:lang w:val="ru-RU"/>
        </w:rPr>
        <w:br/>
        <w:t xml:space="preserve"> </w:t>
      </w:r>
      <w:r w:rsidRPr="00161C91">
        <w:rPr>
          <w:rFonts w:ascii="Times New Roman" w:hAnsi="Times New Roman" w:cs="Times New Roman"/>
          <w:lang w:val="ru-RU"/>
        </w:rPr>
        <w:tab/>
        <w:t xml:space="preserve">Пайку необходимо выполнять в брезентовых удлиненных рукавицах и предохранительных </w:t>
      </w:r>
      <w:r w:rsidRPr="00161C91">
        <w:rPr>
          <w:rFonts w:ascii="Times New Roman" w:hAnsi="Times New Roman" w:cs="Times New Roman"/>
          <w:lang w:val="ru-RU"/>
        </w:rPr>
        <w:lastRenderedPageBreak/>
        <w:t>очках с прозрачными стеклами; разбирать формы разрешается только после их охлаждения. При выполнении пайки способом заливки расплавленного припоя запрещается передавать из рук в руки тигель с расплавленным припоем.</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 </w:t>
      </w:r>
      <w:r w:rsidRPr="00161C91">
        <w:rPr>
          <w:rFonts w:ascii="Times New Roman" w:hAnsi="Times New Roman" w:cs="Times New Roman"/>
          <w:lang w:val="ru-RU"/>
        </w:rPr>
        <w:tab/>
        <w:t xml:space="preserve">При необходимости прогрева кабеля перед прокладкой допускается применять напряжение не выше 250 В. При напряжении выше 42 </w:t>
      </w:r>
      <w:proofErr w:type="gramStart"/>
      <w:r w:rsidRPr="00161C91">
        <w:rPr>
          <w:rFonts w:ascii="Times New Roman" w:hAnsi="Times New Roman" w:cs="Times New Roman"/>
          <w:lang w:val="ru-RU"/>
        </w:rPr>
        <w:t>В</w:t>
      </w:r>
      <w:proofErr w:type="gramEnd"/>
      <w:r w:rsidRPr="00161C91">
        <w:rPr>
          <w:rFonts w:ascii="Times New Roman" w:hAnsi="Times New Roman" w:cs="Times New Roman"/>
          <w:lang w:val="ru-RU"/>
        </w:rPr>
        <w:t xml:space="preserve"> </w:t>
      </w:r>
      <w:proofErr w:type="gramStart"/>
      <w:r w:rsidRPr="00161C91">
        <w:rPr>
          <w:rFonts w:ascii="Times New Roman" w:hAnsi="Times New Roman" w:cs="Times New Roman"/>
          <w:lang w:val="ru-RU"/>
        </w:rPr>
        <w:t>броня</w:t>
      </w:r>
      <w:proofErr w:type="gramEnd"/>
      <w:r w:rsidRPr="00161C91">
        <w:rPr>
          <w:rFonts w:ascii="Times New Roman" w:hAnsi="Times New Roman" w:cs="Times New Roman"/>
          <w:lang w:val="ru-RU"/>
        </w:rPr>
        <w:t xml:space="preserve"> и оболочка кабеля, а также все металлические корпуса аппаратов, применяемых при прогреве, должны быть заземлены.</w:t>
      </w:r>
      <w:r w:rsidRPr="00161C91">
        <w:rPr>
          <w:rFonts w:ascii="Times New Roman" w:hAnsi="Times New Roman" w:cs="Times New Roman"/>
          <w:lang w:val="ru-RU"/>
        </w:rPr>
        <w:br/>
        <w:t>При размотке кабеля лебедкой по роликам, а также при раскатке вручную на поворотах трассы устанавливают угловые ролики. Поддерживать кабель на поворотах трассы вручную запрещается. Не разрешается также при раскатке кабеля ставить рабочих внутри углов поворота трассы. При прокладке кабеля по сложной трассе с промежуточными колодцами или поэтажными камерами для рабочих, находящихся в колодце и камерах, должна быть обеспечена подача команд через связных.</w:t>
      </w:r>
      <w:r w:rsidRPr="00161C91">
        <w:rPr>
          <w:rFonts w:ascii="Times New Roman" w:hAnsi="Times New Roman" w:cs="Times New Roman"/>
          <w:lang w:val="ru-RU"/>
        </w:rPr>
        <w:br/>
        <w:t xml:space="preserve">При механизированной протяжке кабеля особое внимание следует обращать на </w:t>
      </w:r>
      <w:proofErr w:type="spellStart"/>
      <w:r w:rsidRPr="00161C91">
        <w:rPr>
          <w:rFonts w:ascii="Times New Roman" w:hAnsi="Times New Roman" w:cs="Times New Roman"/>
          <w:lang w:val="ru-RU"/>
        </w:rPr>
        <w:t>зачаливание</w:t>
      </w:r>
      <w:proofErr w:type="spellEnd"/>
      <w:r w:rsidRPr="00161C91">
        <w:rPr>
          <w:rFonts w:ascii="Times New Roman" w:hAnsi="Times New Roman" w:cs="Times New Roman"/>
          <w:lang w:val="ru-RU"/>
        </w:rPr>
        <w:t xml:space="preserve"> конца кабеля к тросу лебедки или тянущего механизма — оно должно быть надежным и не должно допускать срыва кабеля во время </w:t>
      </w:r>
      <w:proofErr w:type="spellStart"/>
      <w:r w:rsidRPr="00161C91">
        <w:rPr>
          <w:rFonts w:ascii="Times New Roman" w:hAnsi="Times New Roman" w:cs="Times New Roman"/>
          <w:lang w:val="ru-RU"/>
        </w:rPr>
        <w:t>тяжения</w:t>
      </w:r>
      <w:proofErr w:type="spellEnd"/>
      <w:r w:rsidRPr="00161C91">
        <w:rPr>
          <w:rFonts w:ascii="Times New Roman" w:hAnsi="Times New Roman" w:cs="Times New Roman"/>
          <w:lang w:val="ru-RU"/>
        </w:rPr>
        <w:t xml:space="preserve">. При этом с помощью динамометра контролируют усилие </w:t>
      </w:r>
      <w:proofErr w:type="spellStart"/>
      <w:r w:rsidRPr="00161C91">
        <w:rPr>
          <w:rFonts w:ascii="Times New Roman" w:hAnsi="Times New Roman" w:cs="Times New Roman"/>
          <w:lang w:val="ru-RU"/>
        </w:rPr>
        <w:t>тяжения</w:t>
      </w:r>
      <w:proofErr w:type="spellEnd"/>
      <w:r w:rsidRPr="00161C91">
        <w:rPr>
          <w:rFonts w:ascii="Times New Roman" w:hAnsi="Times New Roman" w:cs="Times New Roman"/>
          <w:lang w:val="ru-RU"/>
        </w:rPr>
        <w:t>, которое не должно превышать допустимого.</w:t>
      </w:r>
      <w:r w:rsidRPr="00161C91">
        <w:rPr>
          <w:rFonts w:ascii="Times New Roman" w:hAnsi="Times New Roman" w:cs="Times New Roman"/>
          <w:lang w:val="ru-RU"/>
        </w:rPr>
        <w:br/>
        <w:t xml:space="preserve"> </w:t>
      </w:r>
      <w:r w:rsidRPr="00161C91">
        <w:rPr>
          <w:rFonts w:ascii="Times New Roman" w:hAnsi="Times New Roman" w:cs="Times New Roman"/>
          <w:lang w:val="ru-RU"/>
        </w:rPr>
        <w:tab/>
        <w:t>При протяжке кабеля внутри помещений через проем в стене рабочие должны быть поставлены по обе стороны проема</w:t>
      </w:r>
      <w:proofErr w:type="gramStart"/>
      <w:r w:rsidRPr="00161C91">
        <w:rPr>
          <w:rFonts w:ascii="Times New Roman" w:hAnsi="Times New Roman" w:cs="Times New Roman"/>
          <w:lang w:val="ru-RU"/>
        </w:rPr>
        <w:t xml:space="preserve"> П</w:t>
      </w:r>
      <w:proofErr w:type="gramEnd"/>
      <w:r w:rsidRPr="00161C91">
        <w:rPr>
          <w:rFonts w:ascii="Times New Roman" w:hAnsi="Times New Roman" w:cs="Times New Roman"/>
          <w:lang w:val="ru-RU"/>
        </w:rPr>
        <w:t>ри затяжке кабеля в трубы следует соблюдать предосторожность против затягивания в трубу руки или одежды рабочего вместе с кабелем Поддерживать кабель перед проемом или трубой следует не ближе чем за 1 м Прокладку кабеля на высоте следует производить с лесов, подмостей или вышек с перилами высотой не менее 1 м, имеющих бортовые доски высотой не менее 150 мм</w:t>
      </w:r>
      <w:r w:rsidRPr="00161C91">
        <w:rPr>
          <w:rFonts w:ascii="Times New Roman" w:hAnsi="Times New Roman" w:cs="Times New Roman"/>
          <w:lang w:val="ru-RU"/>
        </w:rPr>
        <w:br/>
        <w:t xml:space="preserve"> </w:t>
      </w:r>
      <w:r w:rsidRPr="00161C91">
        <w:rPr>
          <w:rFonts w:ascii="Times New Roman" w:hAnsi="Times New Roman" w:cs="Times New Roman"/>
          <w:lang w:val="ru-RU"/>
        </w:rPr>
        <w:tab/>
      </w:r>
    </w:p>
    <w:p w:rsidR="00161C91" w:rsidRPr="00161C91" w:rsidRDefault="00161C91" w:rsidP="00161C91">
      <w:pPr>
        <w:ind w:left="142" w:firstLine="708"/>
        <w:rPr>
          <w:rFonts w:ascii="Times New Roman" w:hAnsi="Times New Roman" w:cs="Times New Roman"/>
          <w:b/>
          <w:lang w:val="ru-RU"/>
        </w:rPr>
      </w:pPr>
      <w:r w:rsidRPr="00161C91">
        <w:rPr>
          <w:rFonts w:ascii="Times New Roman" w:hAnsi="Times New Roman" w:cs="Times New Roman"/>
          <w:b/>
          <w:lang w:val="ru-RU"/>
        </w:rPr>
        <w:t>5.4. Меры безопасности при устройстве трубопроводов.</w:t>
      </w:r>
    </w:p>
    <w:p w:rsidR="00161C91" w:rsidRPr="00161C91" w:rsidRDefault="00161C91" w:rsidP="00161C91">
      <w:pPr>
        <w:ind w:left="142" w:firstLine="708"/>
        <w:rPr>
          <w:rFonts w:ascii="Times New Roman" w:hAnsi="Times New Roman" w:cs="Times New Roman"/>
          <w:b/>
          <w:lang w:val="ru-RU"/>
        </w:rPr>
      </w:pP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При выполнении работ по монтажу технологических трубопроводов выше 1,1</w:t>
      </w:r>
      <w:r w:rsidRPr="00161C91">
        <w:rPr>
          <w:rFonts w:ascii="Times New Roman" w:hAnsi="Times New Roman" w:cs="Times New Roman"/>
        </w:rPr>
        <w:t> </w:t>
      </w:r>
      <w:r w:rsidRPr="00161C91">
        <w:rPr>
          <w:rFonts w:ascii="Times New Roman" w:hAnsi="Times New Roman" w:cs="Times New Roman"/>
          <w:lang w:val="ru-RU"/>
        </w:rPr>
        <w:t>м</w:t>
      </w:r>
      <w:r w:rsidRPr="00161C91">
        <w:rPr>
          <w:rFonts w:ascii="Times New Roman" w:hAnsi="Times New Roman" w:cs="Times New Roman"/>
        </w:rPr>
        <w:t> </w:t>
      </w:r>
      <w:r w:rsidRPr="00161C91">
        <w:rPr>
          <w:rFonts w:ascii="Times New Roman" w:hAnsi="Times New Roman" w:cs="Times New Roman"/>
          <w:lang w:val="ru-RU"/>
        </w:rPr>
        <w:t>от уровня земли, пола здания, междуэтажного перекрытия должны быть сооружены прочные и удобные леса и подмости с перилами высотой не менее 1</w:t>
      </w:r>
      <w:r w:rsidRPr="00161C91">
        <w:rPr>
          <w:rFonts w:ascii="Times New Roman" w:hAnsi="Times New Roman" w:cs="Times New Roman"/>
        </w:rPr>
        <w:t> </w:t>
      </w:r>
      <w:r w:rsidRPr="00161C91">
        <w:rPr>
          <w:rFonts w:ascii="Times New Roman" w:hAnsi="Times New Roman" w:cs="Times New Roman"/>
          <w:lang w:val="ru-RU"/>
        </w:rPr>
        <w:t>м,</w:t>
      </w:r>
      <w:r w:rsidRPr="00161C91">
        <w:rPr>
          <w:rFonts w:ascii="Times New Roman" w:hAnsi="Times New Roman" w:cs="Times New Roman"/>
        </w:rPr>
        <w:t> </w:t>
      </w:r>
      <w:r w:rsidRPr="00161C91">
        <w:rPr>
          <w:rFonts w:ascii="Times New Roman" w:hAnsi="Times New Roman" w:cs="Times New Roman"/>
          <w:lang w:val="ru-RU"/>
        </w:rPr>
        <w:t>состоящими из поручней, одного промежуточного горизонтального элемента и бортовой доски высотой не менее 150</w:t>
      </w:r>
      <w:r w:rsidRPr="00161C91">
        <w:rPr>
          <w:rFonts w:ascii="Times New Roman" w:hAnsi="Times New Roman" w:cs="Times New Roman"/>
        </w:rPr>
        <w:t> </w:t>
      </w:r>
      <w:r w:rsidRPr="00161C91">
        <w:rPr>
          <w:rFonts w:ascii="Times New Roman" w:hAnsi="Times New Roman" w:cs="Times New Roman"/>
          <w:lang w:val="ru-RU"/>
        </w:rPr>
        <w:t>мм.</w:t>
      </w:r>
      <w:r w:rsidRPr="00161C91">
        <w:rPr>
          <w:rFonts w:ascii="Times New Roman" w:hAnsi="Times New Roman" w:cs="Times New Roman"/>
        </w:rPr>
        <w:t> </w:t>
      </w:r>
      <w:r w:rsidRPr="00161C91">
        <w:rPr>
          <w:rFonts w:ascii="Times New Roman" w:hAnsi="Times New Roman" w:cs="Times New Roman"/>
          <w:lang w:val="ru-RU"/>
        </w:rPr>
        <w:t xml:space="preserve">Поручни деревянных перил должны быть гладко остроганы, а металлические не должны иметь заусенцев, острых кромок, </w:t>
      </w:r>
      <w:proofErr w:type="spellStart"/>
      <w:r w:rsidRPr="00161C91">
        <w:rPr>
          <w:rFonts w:ascii="Times New Roman" w:hAnsi="Times New Roman" w:cs="Times New Roman"/>
          <w:lang w:val="ru-RU"/>
        </w:rPr>
        <w:t>незачищенных</w:t>
      </w:r>
      <w:proofErr w:type="spellEnd"/>
      <w:r w:rsidRPr="00161C91">
        <w:rPr>
          <w:rFonts w:ascii="Times New Roman" w:hAnsi="Times New Roman" w:cs="Times New Roman"/>
          <w:lang w:val="ru-RU"/>
        </w:rPr>
        <w:t xml:space="preserve"> мест сварки. Бортовые доски надо устанавливать на настил, а элементы перил крепить к стойкам с внутренней стороны. Ограждающие элементы лесов, подмостей и стремянок должны выдерживать сосредоточенную нагрузку не менее 250</w:t>
      </w:r>
      <w:r w:rsidRPr="00161C91">
        <w:rPr>
          <w:rFonts w:ascii="Times New Roman" w:hAnsi="Times New Roman" w:cs="Times New Roman"/>
        </w:rPr>
        <w:t> </w:t>
      </w:r>
      <w:r w:rsidRPr="00161C91">
        <w:rPr>
          <w:rFonts w:ascii="Times New Roman" w:hAnsi="Times New Roman" w:cs="Times New Roman"/>
          <w:lang w:val="ru-RU"/>
        </w:rPr>
        <w:t>кг,</w:t>
      </w:r>
      <w:r w:rsidRPr="00161C91">
        <w:rPr>
          <w:rFonts w:ascii="Times New Roman" w:hAnsi="Times New Roman" w:cs="Times New Roman"/>
        </w:rPr>
        <w:t> </w:t>
      </w:r>
      <w:r w:rsidRPr="00161C91">
        <w:rPr>
          <w:rFonts w:ascii="Times New Roman" w:hAnsi="Times New Roman" w:cs="Times New Roman"/>
          <w:lang w:val="ru-RU"/>
        </w:rPr>
        <w:t>приложенную горизонтально в середине пролета.</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При необходимости сооружения неинвентарных лесов для работ на высоте более 4</w:t>
      </w:r>
      <w:r w:rsidRPr="00161C91">
        <w:rPr>
          <w:rFonts w:ascii="Times New Roman" w:hAnsi="Times New Roman" w:cs="Times New Roman"/>
        </w:rPr>
        <w:t> </w:t>
      </w:r>
      <w:r w:rsidRPr="00161C91">
        <w:rPr>
          <w:rFonts w:ascii="Times New Roman" w:hAnsi="Times New Roman" w:cs="Times New Roman"/>
          <w:lang w:val="ru-RU"/>
        </w:rPr>
        <w:t>м</w:t>
      </w:r>
      <w:r w:rsidRPr="00161C91">
        <w:rPr>
          <w:rFonts w:ascii="Times New Roman" w:hAnsi="Times New Roman" w:cs="Times New Roman"/>
        </w:rPr>
        <w:t> </w:t>
      </w:r>
      <w:r w:rsidRPr="00161C91">
        <w:rPr>
          <w:rFonts w:ascii="Times New Roman" w:hAnsi="Times New Roman" w:cs="Times New Roman"/>
          <w:lang w:val="ru-RU"/>
        </w:rPr>
        <w:t>или для выполнения тяжелых работ (при любой высоте), требующих значительной нагрузки на леса, такие леса сооружают по чертежам, утвержденным главным инженером монтажного управления. Применение неинвентарных лесов допускается в исключительных случаях.</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Монтаж и демонтаж лесов и подмостей на высоте поручается рабочим, допущенным, к верхолазным работам. К верхолазным работам относятся все работы, выполняемые без применения лесов и подмостей на высоте более 5</w:t>
      </w:r>
      <w:r w:rsidRPr="00161C91">
        <w:rPr>
          <w:rFonts w:ascii="Times New Roman" w:hAnsi="Times New Roman" w:cs="Times New Roman"/>
        </w:rPr>
        <w:t> </w:t>
      </w:r>
      <w:r w:rsidRPr="00161C91">
        <w:rPr>
          <w:rFonts w:ascii="Times New Roman" w:hAnsi="Times New Roman" w:cs="Times New Roman"/>
          <w:lang w:val="ru-RU"/>
        </w:rPr>
        <w:t>м</w:t>
      </w:r>
      <w:r w:rsidRPr="00161C91">
        <w:rPr>
          <w:rFonts w:ascii="Times New Roman" w:hAnsi="Times New Roman" w:cs="Times New Roman"/>
        </w:rPr>
        <w:t> </w:t>
      </w:r>
      <w:r w:rsidRPr="00161C91">
        <w:rPr>
          <w:rFonts w:ascii="Times New Roman" w:hAnsi="Times New Roman" w:cs="Times New Roman"/>
          <w:lang w:val="ru-RU"/>
        </w:rPr>
        <w:t>от поверхности грунта, пола</w:t>
      </w:r>
      <w:proofErr w:type="gramStart"/>
      <w:r w:rsidRPr="00161C91">
        <w:rPr>
          <w:rFonts w:ascii="Times New Roman" w:hAnsi="Times New Roman" w:cs="Times New Roman"/>
          <w:lang w:val="ru-RU"/>
        </w:rPr>
        <w:t xml:space="preserve">,, </w:t>
      </w:r>
      <w:proofErr w:type="gramEnd"/>
      <w:r w:rsidRPr="00161C91">
        <w:rPr>
          <w:rFonts w:ascii="Times New Roman" w:hAnsi="Times New Roman" w:cs="Times New Roman"/>
          <w:lang w:val="ru-RU"/>
        </w:rPr>
        <w:t>перекрытия или рабочего настила. Эти работы выполняются с временных монтажных приспособлений и непосредственно с элементов конструкций, оборудования, трубопроводов при их монтаже или ремонте. Основным средством, предохраняющим от падения с высоты во время работы, является предохранительный пояс. К выполнению верхолазных работ допускаются рабочие, достигшие 18 лет, прошедшие медицинское освидетельствование. Работа на высоте требует большой организованности, дисциплины и аккуратного выполнения порученного задания. При выполнении верхолазных работ и работ вообще на высоте от 1,5м</w:t>
      </w:r>
      <w:r w:rsidRPr="00161C91">
        <w:rPr>
          <w:rFonts w:ascii="Times New Roman" w:hAnsi="Times New Roman" w:cs="Times New Roman"/>
        </w:rPr>
        <w:t> </w:t>
      </w:r>
      <w:r w:rsidRPr="00161C91">
        <w:rPr>
          <w:rFonts w:ascii="Times New Roman" w:hAnsi="Times New Roman" w:cs="Times New Roman"/>
          <w:lang w:val="ru-RU"/>
        </w:rPr>
        <w:t xml:space="preserve">и выше без применения лесов или подмостей все рабочие должны быть обеспечены предохранительными поясами и специальной обувью с нескользящей подошвой. Каждый верхолаз при работе на высоте обязан прикрепляться с помощью карабина предохранительного пояса к надежным и неподвижным элементам зданий или сооружений. Предохранительные пояса должны иметь паспорта и </w:t>
      </w:r>
      <w:r w:rsidRPr="00161C91">
        <w:rPr>
          <w:rFonts w:ascii="Times New Roman" w:hAnsi="Times New Roman" w:cs="Times New Roman"/>
          <w:lang w:val="ru-RU"/>
        </w:rPr>
        <w:lastRenderedPageBreak/>
        <w:t>маркировку, состоящую из товарного знака завода-изготовителя, клейма номера пояса и даты его испытания. Предохранительные пояса рекомендуется испытывать статической нагрузкой 300кг</w:t>
      </w:r>
      <w:r w:rsidRPr="00161C91">
        <w:rPr>
          <w:rFonts w:ascii="Times New Roman" w:hAnsi="Times New Roman" w:cs="Times New Roman"/>
        </w:rPr>
        <w:t> </w:t>
      </w:r>
      <w:r w:rsidRPr="00161C91">
        <w:rPr>
          <w:rFonts w:ascii="Times New Roman" w:hAnsi="Times New Roman" w:cs="Times New Roman"/>
          <w:lang w:val="ru-RU"/>
        </w:rPr>
        <w:t>в течение 5</w:t>
      </w:r>
      <w:r w:rsidRPr="00161C91">
        <w:rPr>
          <w:rFonts w:ascii="Times New Roman" w:hAnsi="Times New Roman" w:cs="Times New Roman"/>
        </w:rPr>
        <w:t> </w:t>
      </w:r>
      <w:r w:rsidRPr="00161C91">
        <w:rPr>
          <w:rFonts w:ascii="Times New Roman" w:hAnsi="Times New Roman" w:cs="Times New Roman"/>
          <w:lang w:val="ru-RU"/>
        </w:rPr>
        <w:t>мин.</w:t>
      </w:r>
      <w:r w:rsidRPr="00161C91">
        <w:rPr>
          <w:rFonts w:ascii="Times New Roman" w:hAnsi="Times New Roman" w:cs="Times New Roman"/>
        </w:rPr>
        <w:t> </w:t>
      </w:r>
      <w:r w:rsidRPr="00161C91">
        <w:rPr>
          <w:rFonts w:ascii="Times New Roman" w:hAnsi="Times New Roman" w:cs="Times New Roman"/>
          <w:lang w:val="ru-RU"/>
        </w:rPr>
        <w:t>Такие испытания поясов полагается проводить каждые 6 месяцев.</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При монтаже трубопроводов ниже уровня пола первого этажа или ниже уровня земли работать разрешается только после получения письменного разрешения от организации, выполнявшей сооружение туннелей, каналов и траншей. Во время опускания труб и деталей трубопроводов в туннели, каналы и траншеи в них не должны находиться люди. Выполнять эти работы разрешается под наблюдением мастера и при участии бригадира.</w:t>
      </w:r>
    </w:p>
    <w:p w:rsidR="00161C91" w:rsidRPr="00161C91" w:rsidRDefault="00161C91" w:rsidP="00161C91">
      <w:pPr>
        <w:ind w:left="142" w:firstLine="708"/>
        <w:rPr>
          <w:rFonts w:ascii="Times New Roman" w:hAnsi="Times New Roman" w:cs="Times New Roman"/>
          <w:lang w:val="ru-RU"/>
        </w:rPr>
      </w:pPr>
      <w:r w:rsidRPr="00161C91">
        <w:rPr>
          <w:rFonts w:ascii="Times New Roman" w:hAnsi="Times New Roman" w:cs="Times New Roman"/>
          <w:lang w:val="ru-RU"/>
        </w:rPr>
        <w:t xml:space="preserve">Гидравлические и пневматические испытания трубопроводов являются одной из ответственных работ, так как при испытании, особенно пневматическом, могут произойти внезапные разрушения отдельных деталей или узлов, недопустимые деформации трубопроводов или его опорных конструкций, что требует специальных мер предосторожности. Кроме того, от правильного и аккуратного проведения испытания зависят надежность и безопасность эксплуатации трубопроводов, </w:t>
      </w:r>
      <w:proofErr w:type="gramStart"/>
      <w:r w:rsidRPr="00161C91">
        <w:rPr>
          <w:rFonts w:ascii="Times New Roman" w:hAnsi="Times New Roman" w:cs="Times New Roman"/>
          <w:lang w:val="ru-RU"/>
        </w:rPr>
        <w:t>а</w:t>
      </w:r>
      <w:proofErr w:type="gramEnd"/>
      <w:r w:rsidRPr="00161C91">
        <w:rPr>
          <w:rFonts w:ascii="Times New Roman" w:hAnsi="Times New Roman" w:cs="Times New Roman"/>
          <w:lang w:val="ru-RU"/>
        </w:rPr>
        <w:t xml:space="preserve"> следовательно, и безопасность монтажного и эксплуатационного персонала.</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Испытания трубопроводов необходимо» проводить в строгом соответствии с проектом или техническими условиями под руководством производителя работ или мастера. Рабочие, участвующие в испытаниях и пробном пуске системы, должны быть предварительно проинструктированы о способах удаления воздуха из систем, о порядке постепенного повышения и снижения давления, о недопустимости исправлений в системе, находящейся</w:t>
      </w:r>
      <w:r w:rsidRPr="00161C91">
        <w:rPr>
          <w:rFonts w:ascii="Times New Roman" w:hAnsi="Times New Roman" w:cs="Times New Roman"/>
        </w:rPr>
        <w:t> </w:t>
      </w:r>
      <w:r w:rsidRPr="00161C91">
        <w:rPr>
          <w:rFonts w:ascii="Times New Roman" w:hAnsi="Times New Roman" w:cs="Times New Roman"/>
          <w:lang w:val="ru-RU"/>
        </w:rPr>
        <w:t xml:space="preserve">под давлением, и повышении давления против установленного проектом, о приемах простукивания сварных швов и недопустимости простукивания мест </w:t>
      </w:r>
      <w:proofErr w:type="spellStart"/>
      <w:r w:rsidRPr="00161C91">
        <w:rPr>
          <w:rFonts w:ascii="Times New Roman" w:hAnsi="Times New Roman" w:cs="Times New Roman"/>
          <w:lang w:val="ru-RU"/>
        </w:rPr>
        <w:t>завальцовки</w:t>
      </w:r>
      <w:proofErr w:type="spellEnd"/>
      <w:r w:rsidRPr="00161C91">
        <w:rPr>
          <w:rFonts w:ascii="Times New Roman" w:hAnsi="Times New Roman" w:cs="Times New Roman"/>
          <w:lang w:val="ru-RU"/>
        </w:rPr>
        <w:t xml:space="preserve"> труб. </w:t>
      </w:r>
      <w:proofErr w:type="gramStart"/>
      <w:r w:rsidRPr="00161C91">
        <w:rPr>
          <w:rFonts w:ascii="Times New Roman" w:hAnsi="Times New Roman" w:cs="Times New Roman"/>
          <w:lang w:val="ru-RU"/>
        </w:rPr>
        <w:t>Минимальное расстояние в любом направлении от испытываемого трубопровода до границы зоны должно быть равно: при надземной прокладке 25</w:t>
      </w:r>
      <w:r w:rsidRPr="00161C91">
        <w:rPr>
          <w:rFonts w:ascii="Times New Roman" w:hAnsi="Times New Roman" w:cs="Times New Roman"/>
        </w:rPr>
        <w:t> </w:t>
      </w:r>
      <w:r w:rsidRPr="00161C91">
        <w:rPr>
          <w:rFonts w:ascii="Times New Roman" w:hAnsi="Times New Roman" w:cs="Times New Roman"/>
          <w:lang w:val="ru-RU"/>
        </w:rPr>
        <w:t>м,</w:t>
      </w:r>
      <w:r w:rsidRPr="00161C91">
        <w:rPr>
          <w:rFonts w:ascii="Times New Roman" w:hAnsi="Times New Roman" w:cs="Times New Roman"/>
        </w:rPr>
        <w:t> </w:t>
      </w:r>
      <w:r w:rsidRPr="00161C91">
        <w:rPr>
          <w:rFonts w:ascii="Times New Roman" w:hAnsi="Times New Roman" w:cs="Times New Roman"/>
          <w:lang w:val="ru-RU"/>
        </w:rPr>
        <w:t>при подземной— 10</w:t>
      </w:r>
      <w:r w:rsidRPr="00161C91">
        <w:rPr>
          <w:rFonts w:ascii="Times New Roman" w:hAnsi="Times New Roman" w:cs="Times New Roman"/>
        </w:rPr>
        <w:t> </w:t>
      </w:r>
      <w:r w:rsidRPr="00161C91">
        <w:rPr>
          <w:rFonts w:ascii="Times New Roman" w:hAnsi="Times New Roman" w:cs="Times New Roman"/>
          <w:lang w:val="ru-RU"/>
        </w:rPr>
        <w:t>м.</w:t>
      </w:r>
      <w:proofErr w:type="gramEnd"/>
    </w:p>
    <w:p w:rsidR="00161C91" w:rsidRPr="00161C91" w:rsidRDefault="00161C91" w:rsidP="00161C91">
      <w:pPr>
        <w:ind w:left="142" w:firstLine="708"/>
        <w:rPr>
          <w:rFonts w:ascii="Times New Roman" w:hAnsi="Times New Roman" w:cs="Times New Roman"/>
          <w:b/>
          <w:lang w:val="ru-RU"/>
        </w:rPr>
      </w:pPr>
    </w:p>
    <w:p w:rsidR="00161C91" w:rsidRPr="00161C91" w:rsidRDefault="00161C91" w:rsidP="00161C91">
      <w:pPr>
        <w:ind w:left="142" w:firstLine="708"/>
        <w:rPr>
          <w:rFonts w:ascii="Times New Roman" w:hAnsi="Times New Roman" w:cs="Times New Roman"/>
          <w:b/>
        </w:rPr>
      </w:pPr>
      <w:r w:rsidRPr="00161C91">
        <w:rPr>
          <w:rFonts w:ascii="Times New Roman" w:hAnsi="Times New Roman" w:cs="Times New Roman"/>
          <w:b/>
        </w:rPr>
        <w:t xml:space="preserve">6. </w:t>
      </w:r>
      <w:proofErr w:type="spellStart"/>
      <w:r w:rsidRPr="00161C91">
        <w:rPr>
          <w:rFonts w:ascii="Times New Roman" w:hAnsi="Times New Roman" w:cs="Times New Roman"/>
          <w:b/>
        </w:rPr>
        <w:t>Ведомость</w:t>
      </w:r>
      <w:proofErr w:type="spellEnd"/>
      <w:r w:rsidRPr="00161C91">
        <w:rPr>
          <w:rFonts w:ascii="Times New Roman" w:hAnsi="Times New Roman" w:cs="Times New Roman"/>
          <w:b/>
        </w:rPr>
        <w:t xml:space="preserve"> </w:t>
      </w:r>
      <w:proofErr w:type="spellStart"/>
      <w:r w:rsidRPr="00161C91">
        <w:rPr>
          <w:rFonts w:ascii="Times New Roman" w:hAnsi="Times New Roman" w:cs="Times New Roman"/>
          <w:b/>
        </w:rPr>
        <w:t>объемов</w:t>
      </w:r>
      <w:proofErr w:type="spellEnd"/>
      <w:r w:rsidRPr="00161C91">
        <w:rPr>
          <w:rFonts w:ascii="Times New Roman" w:hAnsi="Times New Roman" w:cs="Times New Roman"/>
          <w:b/>
        </w:rPr>
        <w:t xml:space="preserve"> </w:t>
      </w:r>
      <w:proofErr w:type="spellStart"/>
      <w:r w:rsidRPr="00161C91">
        <w:rPr>
          <w:rFonts w:ascii="Times New Roman" w:hAnsi="Times New Roman" w:cs="Times New Roman"/>
          <w:b/>
        </w:rPr>
        <w:t>работ</w:t>
      </w:r>
      <w:proofErr w:type="spellEnd"/>
      <w:r w:rsidRPr="00161C91">
        <w:rPr>
          <w:rFonts w:ascii="Times New Roman" w:hAnsi="Times New Roman" w:cs="Times New Roman"/>
          <w:b/>
        </w:rPr>
        <w:t>.</w:t>
      </w:r>
    </w:p>
    <w:p w:rsidR="00161C91" w:rsidRPr="00161C91" w:rsidRDefault="00161C91" w:rsidP="00161C91">
      <w:pPr>
        <w:ind w:left="142" w:firstLine="708"/>
        <w:rPr>
          <w:rFonts w:ascii="Times New Roman" w:hAnsi="Times New Roman" w:cs="Times New Roman"/>
          <w:b/>
        </w:rPr>
      </w:pPr>
    </w:p>
    <w:tbl>
      <w:tblPr>
        <w:tblW w:w="10067" w:type="dxa"/>
        <w:tblInd w:w="93" w:type="dxa"/>
        <w:tblLook w:val="04A0"/>
      </w:tblPr>
      <w:tblGrid>
        <w:gridCol w:w="658"/>
        <w:gridCol w:w="56"/>
        <w:gridCol w:w="5961"/>
        <w:gridCol w:w="2288"/>
        <w:gridCol w:w="1365"/>
      </w:tblGrid>
      <w:tr w:rsidR="00161C91" w:rsidRPr="00161C91" w:rsidTr="00162B3C">
        <w:trPr>
          <w:trHeight w:val="315"/>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пп</w:t>
            </w:r>
            <w:proofErr w:type="spellEnd"/>
          </w:p>
        </w:tc>
        <w:tc>
          <w:tcPr>
            <w:tcW w:w="6078" w:type="dxa"/>
            <w:gridSpan w:val="2"/>
            <w:tcBorders>
              <w:top w:val="single" w:sz="4" w:space="0" w:color="auto"/>
              <w:left w:val="nil"/>
              <w:bottom w:val="nil"/>
              <w:right w:val="single" w:sz="4" w:space="0" w:color="auto"/>
            </w:tcBorders>
            <w:shd w:val="clear" w:color="auto" w:fill="auto"/>
            <w:vAlign w:val="center"/>
            <w:hideMark/>
          </w:tcPr>
          <w:p w:rsidR="00161C91" w:rsidRPr="00161C91" w:rsidRDefault="00161C91" w:rsidP="00161C91">
            <w:pPr>
              <w:ind w:left="142"/>
              <w:jc w:val="center"/>
              <w:rPr>
                <w:rFonts w:ascii="Times New Roman" w:hAnsi="Times New Roman" w:cs="Times New Roman"/>
              </w:rPr>
            </w:pPr>
            <w:proofErr w:type="spellStart"/>
            <w:r w:rsidRPr="00161C91">
              <w:rPr>
                <w:rFonts w:ascii="Times New Roman" w:hAnsi="Times New Roman" w:cs="Times New Roman"/>
              </w:rPr>
              <w:t>Наименование</w:t>
            </w:r>
            <w:proofErr w:type="spellEnd"/>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161C91" w:rsidRPr="00161C91" w:rsidRDefault="00161C91" w:rsidP="00161C91">
            <w:pPr>
              <w:ind w:left="142"/>
              <w:jc w:val="center"/>
              <w:rPr>
                <w:rFonts w:ascii="Times New Roman" w:hAnsi="Times New Roman" w:cs="Times New Roman"/>
              </w:rPr>
            </w:pPr>
            <w:proofErr w:type="spellStart"/>
            <w:r w:rsidRPr="00161C91">
              <w:rPr>
                <w:rFonts w:ascii="Times New Roman" w:hAnsi="Times New Roman" w:cs="Times New Roman"/>
              </w:rPr>
              <w:t>Ед</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изм</w:t>
            </w:r>
            <w:proofErr w:type="spellEnd"/>
            <w:r w:rsidRPr="00161C91">
              <w:rPr>
                <w:rFonts w:ascii="Times New Roman" w:hAnsi="Times New Roman" w:cs="Times New Roman"/>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161C91" w:rsidRPr="00161C91" w:rsidRDefault="00161C91" w:rsidP="00161C91">
            <w:pPr>
              <w:ind w:left="142"/>
              <w:jc w:val="center"/>
              <w:rPr>
                <w:rFonts w:ascii="Times New Roman" w:hAnsi="Times New Roman" w:cs="Times New Roman"/>
              </w:rPr>
            </w:pPr>
            <w:proofErr w:type="spellStart"/>
            <w:r w:rsidRPr="00161C91">
              <w:rPr>
                <w:rFonts w:ascii="Times New Roman" w:hAnsi="Times New Roman" w:cs="Times New Roman"/>
              </w:rPr>
              <w:t>Кол</w:t>
            </w:r>
            <w:proofErr w:type="spellEnd"/>
            <w:r w:rsidRPr="00161C91">
              <w:rPr>
                <w:rFonts w:ascii="Times New Roman" w:hAnsi="Times New Roman" w:cs="Times New Roman"/>
              </w:rPr>
              <w:t>.</w:t>
            </w:r>
          </w:p>
        </w:tc>
      </w:tr>
      <w:tr w:rsidR="00161C91" w:rsidRPr="00161C91" w:rsidTr="00162B3C">
        <w:trPr>
          <w:trHeight w:val="300"/>
        </w:trPr>
        <w:tc>
          <w:tcPr>
            <w:tcW w:w="663" w:type="dxa"/>
            <w:tcBorders>
              <w:top w:val="nil"/>
              <w:left w:val="single" w:sz="4" w:space="0" w:color="auto"/>
              <w:bottom w:val="nil"/>
              <w:right w:val="single" w:sz="4" w:space="0" w:color="auto"/>
            </w:tcBorders>
            <w:shd w:val="clear" w:color="auto" w:fill="auto"/>
            <w:noWrap/>
            <w:vAlign w:val="center"/>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w:t>
            </w:r>
          </w:p>
        </w:tc>
        <w:tc>
          <w:tcPr>
            <w:tcW w:w="6078" w:type="dxa"/>
            <w:gridSpan w:val="2"/>
            <w:tcBorders>
              <w:top w:val="single" w:sz="4" w:space="0" w:color="auto"/>
              <w:left w:val="nil"/>
              <w:bottom w:val="nil"/>
              <w:right w:val="single" w:sz="4" w:space="0" w:color="auto"/>
            </w:tcBorders>
            <w:shd w:val="clear" w:color="auto" w:fill="auto"/>
            <w:noWrap/>
            <w:vAlign w:val="center"/>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2</w:t>
            </w:r>
          </w:p>
        </w:tc>
        <w:tc>
          <w:tcPr>
            <w:tcW w:w="2169" w:type="dxa"/>
            <w:tcBorders>
              <w:top w:val="nil"/>
              <w:left w:val="nil"/>
              <w:bottom w:val="nil"/>
              <w:right w:val="single" w:sz="4" w:space="0" w:color="auto"/>
            </w:tcBorders>
            <w:shd w:val="clear" w:color="auto" w:fill="auto"/>
            <w:noWrap/>
            <w:vAlign w:val="center"/>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3</w:t>
            </w:r>
          </w:p>
        </w:tc>
        <w:tc>
          <w:tcPr>
            <w:tcW w:w="1157" w:type="dxa"/>
            <w:tcBorders>
              <w:top w:val="nil"/>
              <w:left w:val="nil"/>
              <w:bottom w:val="nil"/>
              <w:right w:val="single" w:sz="4" w:space="0" w:color="auto"/>
            </w:tcBorders>
            <w:shd w:val="clear" w:color="auto" w:fill="auto"/>
            <w:noWrap/>
            <w:vAlign w:val="center"/>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4</w:t>
            </w:r>
          </w:p>
        </w:tc>
      </w:tr>
      <w:tr w:rsidR="00161C91" w:rsidRPr="00161C91" w:rsidTr="00162B3C">
        <w:trPr>
          <w:trHeight w:val="300"/>
        </w:trPr>
        <w:tc>
          <w:tcPr>
            <w:tcW w:w="10067" w:type="dxa"/>
            <w:gridSpan w:val="5"/>
            <w:tcBorders>
              <w:top w:val="single" w:sz="4" w:space="0" w:color="auto"/>
              <w:left w:val="single" w:sz="4" w:space="0" w:color="auto"/>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b/>
                <w:bCs/>
              </w:rPr>
            </w:pPr>
            <w:r w:rsidRPr="00161C91">
              <w:rPr>
                <w:rFonts w:ascii="Times New Roman" w:hAnsi="Times New Roman" w:cs="Times New Roman"/>
                <w:b/>
                <w:bCs/>
              </w:rPr>
              <w:t xml:space="preserve">                           </w:t>
            </w:r>
            <w:proofErr w:type="spellStart"/>
            <w:r w:rsidRPr="00161C91">
              <w:rPr>
                <w:rFonts w:ascii="Times New Roman" w:hAnsi="Times New Roman" w:cs="Times New Roman"/>
                <w:b/>
                <w:bCs/>
              </w:rPr>
              <w:t>Раздел</w:t>
            </w:r>
            <w:proofErr w:type="spellEnd"/>
            <w:r w:rsidRPr="00161C91">
              <w:rPr>
                <w:rFonts w:ascii="Times New Roman" w:hAnsi="Times New Roman" w:cs="Times New Roman"/>
                <w:b/>
                <w:bCs/>
              </w:rPr>
              <w:t xml:space="preserve"> 1. </w:t>
            </w:r>
            <w:proofErr w:type="spellStart"/>
            <w:r w:rsidRPr="00161C91">
              <w:rPr>
                <w:rFonts w:ascii="Times New Roman" w:hAnsi="Times New Roman" w:cs="Times New Roman"/>
                <w:b/>
                <w:bCs/>
              </w:rPr>
              <w:t>Благоустройство</w:t>
            </w:r>
            <w:proofErr w:type="spellEnd"/>
          </w:p>
        </w:tc>
      </w:tr>
      <w:tr w:rsidR="00161C91" w:rsidRPr="00161C91" w:rsidTr="00162B3C">
        <w:trPr>
          <w:trHeight w:val="810"/>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оснований толщиной 12 см под тротуары из кирпичного или известнякового щебня</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дорожек</w:t>
            </w:r>
            <w:proofErr w:type="spellEnd"/>
            <w:r w:rsidRPr="00161C91">
              <w:rPr>
                <w:rFonts w:ascii="Times New Roman" w:hAnsi="Times New Roman" w:cs="Times New Roman"/>
              </w:rPr>
              <w:t xml:space="preserve"> и </w:t>
            </w:r>
            <w:proofErr w:type="spellStart"/>
            <w:r w:rsidRPr="00161C91">
              <w:rPr>
                <w:rFonts w:ascii="Times New Roman" w:hAnsi="Times New Roman" w:cs="Times New Roman"/>
              </w:rPr>
              <w:t>тротуаров</w:t>
            </w:r>
            <w:proofErr w:type="spellEnd"/>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6,85</w:t>
            </w:r>
          </w:p>
        </w:tc>
      </w:tr>
      <w:tr w:rsidR="00161C91" w:rsidRPr="00161C91" w:rsidTr="00162B3C">
        <w:trPr>
          <w:trHeight w:val="765"/>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2</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1000 м2 </w:t>
            </w:r>
            <w:proofErr w:type="spellStart"/>
            <w:r w:rsidRPr="00161C91">
              <w:rPr>
                <w:rFonts w:ascii="Times New Roman" w:hAnsi="Times New Roman" w:cs="Times New Roman"/>
              </w:rPr>
              <w:t>покрытия</w:t>
            </w:r>
            <w:proofErr w:type="spellEnd"/>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0,685</w:t>
            </w:r>
          </w:p>
        </w:tc>
      </w:tr>
      <w:tr w:rsidR="00161C91" w:rsidRPr="00161C91" w:rsidTr="00162B3C">
        <w:trPr>
          <w:trHeight w:val="765"/>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3</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Установка бортовых камней бетонных при других видах покрытий</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бортового</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камня</w:t>
            </w:r>
            <w:proofErr w:type="spellEnd"/>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3,5</w:t>
            </w:r>
          </w:p>
        </w:tc>
      </w:tr>
      <w:tr w:rsidR="00161C91" w:rsidRPr="00161C91" w:rsidTr="00162B3C">
        <w:trPr>
          <w:trHeight w:val="300"/>
        </w:trPr>
        <w:tc>
          <w:tcPr>
            <w:tcW w:w="10067"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Озеленение</w:t>
            </w:r>
            <w:proofErr w:type="spellEnd"/>
          </w:p>
        </w:tc>
      </w:tr>
      <w:tr w:rsidR="00161C91" w:rsidRPr="00161C91" w:rsidTr="00162B3C">
        <w:trPr>
          <w:trHeight w:val="765"/>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4</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Подготовка почвы для устройства партерного и обыкновенного газона с внесением растительной земли слоем 15 см вручную</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100 м2</w:t>
            </w:r>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7,5</w:t>
            </w:r>
          </w:p>
        </w:tc>
      </w:tr>
      <w:tr w:rsidR="00161C91" w:rsidRPr="00161C91" w:rsidTr="00162B3C">
        <w:trPr>
          <w:trHeight w:val="510"/>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5</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Посев газонов партерных, мавританских и обыкновенных вручную</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100 м2</w:t>
            </w:r>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7,5</w:t>
            </w:r>
          </w:p>
        </w:tc>
      </w:tr>
      <w:tr w:rsidR="00161C91" w:rsidRPr="00161C91" w:rsidTr="00162B3C">
        <w:trPr>
          <w:trHeight w:val="782"/>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6</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Заготовка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растительной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земли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вручную</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lang w:val="ru-RU"/>
              </w:rPr>
            </w:pPr>
            <w:r w:rsidRPr="00161C91">
              <w:rPr>
                <w:rFonts w:ascii="Times New Roman" w:hAnsi="Times New Roman" w:cs="Times New Roman"/>
                <w:lang w:val="ru-RU"/>
              </w:rPr>
              <w:t>10 м3 растительной земли и перегноя</w:t>
            </w:r>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12,0</w:t>
            </w:r>
          </w:p>
        </w:tc>
      </w:tr>
      <w:tr w:rsidR="00161C91" w:rsidRPr="00161C91" w:rsidTr="00162B3C">
        <w:trPr>
          <w:trHeight w:val="300"/>
        </w:trPr>
        <w:tc>
          <w:tcPr>
            <w:tcW w:w="10067" w:type="dxa"/>
            <w:gridSpan w:val="5"/>
            <w:tcBorders>
              <w:top w:val="single" w:sz="4" w:space="0" w:color="auto"/>
              <w:left w:val="single" w:sz="4" w:space="0" w:color="auto"/>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Проезды,подъезды</w:t>
            </w:r>
            <w:proofErr w:type="spellEnd"/>
            <w:r w:rsidRPr="00161C91">
              <w:rPr>
                <w:rFonts w:ascii="Times New Roman" w:hAnsi="Times New Roman" w:cs="Times New Roman"/>
              </w:rPr>
              <w:t xml:space="preserve"> тип1</w:t>
            </w:r>
          </w:p>
        </w:tc>
      </w:tr>
      <w:tr w:rsidR="00161C91" w:rsidRPr="00161C91" w:rsidTr="00162B3C">
        <w:trPr>
          <w:trHeight w:val="765"/>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lastRenderedPageBreak/>
              <w:t>7</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Устройство покрытия толщиной 4 см из горячих асфальтобетонных смесей плотных </w:t>
            </w:r>
            <w:proofErr w:type="spellStart"/>
            <w:r w:rsidRPr="00161C91">
              <w:rPr>
                <w:rFonts w:ascii="Times New Roman" w:hAnsi="Times New Roman" w:cs="Times New Roman"/>
                <w:lang w:val="ru-RU"/>
              </w:rPr>
              <w:t>крупнозернинистых</w:t>
            </w:r>
            <w:proofErr w:type="spellEnd"/>
            <w:r w:rsidRPr="00161C91">
              <w:rPr>
                <w:rFonts w:ascii="Times New Roman" w:hAnsi="Times New Roman" w:cs="Times New Roman"/>
                <w:lang w:val="ru-RU"/>
              </w:rPr>
              <w:t xml:space="preserve"> типа АБ, плотность каменных материалов 2,5-2,9 т/м3</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1000 м2 </w:t>
            </w:r>
            <w:proofErr w:type="spellStart"/>
            <w:r w:rsidRPr="00161C91">
              <w:rPr>
                <w:rFonts w:ascii="Times New Roman" w:hAnsi="Times New Roman" w:cs="Times New Roman"/>
              </w:rPr>
              <w:t>покрытия</w:t>
            </w:r>
            <w:proofErr w:type="spellEnd"/>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2,9</w:t>
            </w:r>
          </w:p>
        </w:tc>
      </w:tr>
      <w:tr w:rsidR="00161C91" w:rsidRPr="00161C91" w:rsidTr="00162B3C">
        <w:trPr>
          <w:trHeight w:val="765"/>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8</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1000 м2 </w:t>
            </w:r>
            <w:proofErr w:type="spellStart"/>
            <w:r w:rsidRPr="00161C91">
              <w:rPr>
                <w:rFonts w:ascii="Times New Roman" w:hAnsi="Times New Roman" w:cs="Times New Roman"/>
              </w:rPr>
              <w:t>покрытия</w:t>
            </w:r>
            <w:proofErr w:type="spellEnd"/>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2,9</w:t>
            </w:r>
          </w:p>
        </w:tc>
      </w:tr>
      <w:tr w:rsidR="00161C91" w:rsidRPr="00161C91" w:rsidTr="00162B3C">
        <w:trPr>
          <w:trHeight w:val="300"/>
        </w:trPr>
        <w:tc>
          <w:tcPr>
            <w:tcW w:w="10067" w:type="dxa"/>
            <w:gridSpan w:val="5"/>
            <w:tcBorders>
              <w:top w:val="single" w:sz="4" w:space="0" w:color="auto"/>
              <w:left w:val="single" w:sz="4" w:space="0" w:color="auto"/>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b/>
                <w:bCs/>
              </w:rPr>
            </w:pPr>
            <w:r w:rsidRPr="00161C91">
              <w:rPr>
                <w:rFonts w:ascii="Times New Roman" w:hAnsi="Times New Roman" w:cs="Times New Roman"/>
                <w:b/>
                <w:bCs/>
              </w:rPr>
              <w:t xml:space="preserve">                           </w:t>
            </w:r>
            <w:proofErr w:type="spellStart"/>
            <w:r w:rsidRPr="00161C91">
              <w:rPr>
                <w:rFonts w:ascii="Times New Roman" w:hAnsi="Times New Roman" w:cs="Times New Roman"/>
                <w:b/>
                <w:bCs/>
              </w:rPr>
              <w:t>Раздел</w:t>
            </w:r>
            <w:proofErr w:type="spellEnd"/>
            <w:r w:rsidRPr="00161C91">
              <w:rPr>
                <w:rFonts w:ascii="Times New Roman" w:hAnsi="Times New Roman" w:cs="Times New Roman"/>
                <w:b/>
                <w:bCs/>
              </w:rPr>
              <w:t xml:space="preserve"> 2. </w:t>
            </w:r>
            <w:proofErr w:type="spellStart"/>
            <w:r w:rsidRPr="00161C91">
              <w:rPr>
                <w:rFonts w:ascii="Times New Roman" w:hAnsi="Times New Roman" w:cs="Times New Roman"/>
                <w:b/>
                <w:bCs/>
              </w:rPr>
              <w:t>Фасад</w:t>
            </w:r>
            <w:proofErr w:type="spellEnd"/>
          </w:p>
        </w:tc>
      </w:tr>
      <w:tr w:rsidR="00161C91" w:rsidRPr="00161C91" w:rsidTr="00162B3C">
        <w:trPr>
          <w:trHeight w:val="765"/>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9</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Изоляция изделиями из волокнистых и зернистых материалов на битуме холодных поверхностей стен и колонн прямоугольных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 м3 </w:t>
            </w:r>
            <w:proofErr w:type="spellStart"/>
            <w:r w:rsidRPr="00161C91">
              <w:rPr>
                <w:rFonts w:ascii="Times New Roman" w:hAnsi="Times New Roman" w:cs="Times New Roman"/>
              </w:rPr>
              <w:t>изоляции</w:t>
            </w:r>
            <w:proofErr w:type="spellEnd"/>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360</w:t>
            </w:r>
          </w:p>
        </w:tc>
      </w:tr>
      <w:tr w:rsidR="00161C91" w:rsidRPr="00161C91" w:rsidTr="00162B3C">
        <w:trPr>
          <w:trHeight w:val="1020"/>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Наружная облицовка поверхности стен в вертикальном исполнении по металлическому каркасу (с его устройством) </w:t>
            </w:r>
            <w:proofErr w:type="spellStart"/>
            <w:r w:rsidRPr="00161C91">
              <w:rPr>
                <w:rFonts w:ascii="Times New Roman" w:hAnsi="Times New Roman" w:cs="Times New Roman"/>
                <w:lang w:val="ru-RU"/>
              </w:rPr>
              <w:t>аллюминевыми</w:t>
            </w:r>
            <w:proofErr w:type="spellEnd"/>
            <w:r w:rsidRPr="00161C91">
              <w:rPr>
                <w:rFonts w:ascii="Times New Roman" w:hAnsi="Times New Roman" w:cs="Times New Roman"/>
                <w:lang w:val="ru-RU"/>
              </w:rPr>
              <w:t xml:space="preserve"> композитными панелями с пароизоляционным слоем из пленки </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поверхности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облицовки</w:t>
            </w:r>
            <w:proofErr w:type="spellEnd"/>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30</w:t>
            </w:r>
          </w:p>
        </w:tc>
      </w:tr>
      <w:tr w:rsidR="00161C91" w:rsidRPr="00161C91" w:rsidTr="00162B3C">
        <w:trPr>
          <w:trHeight w:val="765"/>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11</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обделок на фасадах (наружные подоконники, пояски, балконы и др.) без водосточных труб</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100 м2фасада (</w:t>
            </w:r>
            <w:proofErr w:type="spellStart"/>
            <w:r w:rsidRPr="00161C91">
              <w:rPr>
                <w:rFonts w:ascii="Times New Roman" w:hAnsi="Times New Roman" w:cs="Times New Roman"/>
              </w:rPr>
              <w:t>без</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вычета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проемов</w:t>
            </w:r>
            <w:proofErr w:type="spellEnd"/>
            <w:r w:rsidRPr="00161C91">
              <w:rPr>
                <w:rFonts w:ascii="Times New Roman" w:hAnsi="Times New Roman" w:cs="Times New Roman"/>
              </w:rPr>
              <w:t>)</w:t>
            </w:r>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33,8</w:t>
            </w:r>
          </w:p>
        </w:tc>
      </w:tr>
      <w:tr w:rsidR="00161C91" w:rsidRPr="00161C91" w:rsidTr="00162B3C">
        <w:trPr>
          <w:trHeight w:val="812"/>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12</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Установка и разборка наружных инвентарных лесов высотой до 16 м трубчатых для кладки облицовки</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lang w:val="ru-RU"/>
              </w:rPr>
            </w:pPr>
            <w:r w:rsidRPr="00161C91">
              <w:rPr>
                <w:rFonts w:ascii="Times New Roman" w:hAnsi="Times New Roman" w:cs="Times New Roman"/>
                <w:lang w:val="ru-RU"/>
              </w:rPr>
              <w:t>100 м</w:t>
            </w:r>
            <w:proofErr w:type="gramStart"/>
            <w:r w:rsidRPr="00161C91">
              <w:rPr>
                <w:rFonts w:ascii="Times New Roman" w:hAnsi="Times New Roman" w:cs="Times New Roman"/>
                <w:lang w:val="ru-RU"/>
              </w:rPr>
              <w:t>2</w:t>
            </w:r>
            <w:proofErr w:type="gramEnd"/>
            <w:r w:rsidRPr="00161C91">
              <w:rPr>
                <w:rFonts w:ascii="Times New Roman" w:hAnsi="Times New Roman" w:cs="Times New Roman"/>
                <w:lang w:val="ru-RU"/>
              </w:rPr>
              <w:t xml:space="preserve"> вертикальной проекции для наружных лесов</w:t>
            </w:r>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33,8</w:t>
            </w:r>
          </w:p>
        </w:tc>
      </w:tr>
      <w:tr w:rsidR="00161C91" w:rsidRPr="00161C91" w:rsidTr="00162B3C">
        <w:trPr>
          <w:trHeight w:val="300"/>
        </w:trPr>
        <w:tc>
          <w:tcPr>
            <w:tcW w:w="10067" w:type="dxa"/>
            <w:gridSpan w:val="5"/>
            <w:tcBorders>
              <w:top w:val="single" w:sz="4" w:space="0" w:color="auto"/>
              <w:left w:val="single" w:sz="4" w:space="0" w:color="auto"/>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b/>
                <w:bCs/>
              </w:rPr>
            </w:pPr>
            <w:r w:rsidRPr="00161C91">
              <w:rPr>
                <w:rFonts w:ascii="Times New Roman" w:hAnsi="Times New Roman" w:cs="Times New Roman"/>
                <w:b/>
                <w:bCs/>
              </w:rPr>
              <w:t xml:space="preserve">                           </w:t>
            </w:r>
            <w:proofErr w:type="spellStart"/>
            <w:r w:rsidRPr="00161C91">
              <w:rPr>
                <w:rFonts w:ascii="Times New Roman" w:hAnsi="Times New Roman" w:cs="Times New Roman"/>
                <w:b/>
                <w:bCs/>
              </w:rPr>
              <w:t>Раздел</w:t>
            </w:r>
            <w:proofErr w:type="spellEnd"/>
            <w:r w:rsidRPr="00161C91">
              <w:rPr>
                <w:rFonts w:ascii="Times New Roman" w:hAnsi="Times New Roman" w:cs="Times New Roman"/>
                <w:b/>
                <w:bCs/>
              </w:rPr>
              <w:t xml:space="preserve"> 3. </w:t>
            </w:r>
            <w:proofErr w:type="spellStart"/>
            <w:r w:rsidRPr="00161C91">
              <w:rPr>
                <w:rFonts w:ascii="Times New Roman" w:hAnsi="Times New Roman" w:cs="Times New Roman"/>
                <w:b/>
                <w:bCs/>
              </w:rPr>
              <w:t>Электрооборудование</w:t>
            </w:r>
            <w:proofErr w:type="spellEnd"/>
          </w:p>
        </w:tc>
      </w:tr>
      <w:tr w:rsidR="00161C91" w:rsidRPr="00161C91" w:rsidTr="00162B3C">
        <w:trPr>
          <w:trHeight w:val="510"/>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13</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Светильник отдельно устанавливаемый: на штырях с количеством ламп в светильнике 2</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w:t>
            </w:r>
            <w:proofErr w:type="spellStart"/>
            <w:r w:rsidRPr="00161C91">
              <w:rPr>
                <w:rFonts w:ascii="Times New Roman" w:hAnsi="Times New Roman" w:cs="Times New Roman"/>
              </w:rPr>
              <w:t>шт</w:t>
            </w:r>
            <w:proofErr w:type="spellEnd"/>
            <w:r w:rsidRPr="00161C91">
              <w:rPr>
                <w:rFonts w:ascii="Times New Roman" w:hAnsi="Times New Roman" w:cs="Times New Roman"/>
              </w:rPr>
              <w:t>.</w:t>
            </w:r>
          </w:p>
        </w:tc>
        <w:tc>
          <w:tcPr>
            <w:tcW w:w="1157"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4,34</w:t>
            </w:r>
          </w:p>
        </w:tc>
      </w:tr>
      <w:tr w:rsidR="00161C91" w:rsidRPr="00161C91" w:rsidTr="00162B3C">
        <w:trPr>
          <w:trHeight w:val="510"/>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14</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Монтаж выключателя: одноклавишный утопленного типа при скрытой проводке</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w:t>
            </w:r>
            <w:proofErr w:type="spellStart"/>
            <w:r w:rsidRPr="00161C91">
              <w:rPr>
                <w:rFonts w:ascii="Times New Roman" w:hAnsi="Times New Roman" w:cs="Times New Roman"/>
              </w:rPr>
              <w:t>шт</w:t>
            </w:r>
            <w:proofErr w:type="spellEnd"/>
            <w:r w:rsidRPr="00161C91">
              <w:rPr>
                <w:rFonts w:ascii="Times New Roman" w:hAnsi="Times New Roman" w:cs="Times New Roman"/>
              </w:rPr>
              <w:t>.</w:t>
            </w:r>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0,53</w:t>
            </w:r>
          </w:p>
        </w:tc>
      </w:tr>
      <w:tr w:rsidR="00161C91" w:rsidRPr="00161C91" w:rsidTr="00162B3C">
        <w:trPr>
          <w:trHeight w:val="510"/>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15</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Монтаж выключателя: двухклавишный утопленного типа при скрытой проводке</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w:t>
            </w:r>
            <w:proofErr w:type="spellStart"/>
            <w:r w:rsidRPr="00161C91">
              <w:rPr>
                <w:rFonts w:ascii="Times New Roman" w:hAnsi="Times New Roman" w:cs="Times New Roman"/>
              </w:rPr>
              <w:t>шт</w:t>
            </w:r>
            <w:proofErr w:type="spellEnd"/>
            <w:r w:rsidRPr="00161C91">
              <w:rPr>
                <w:rFonts w:ascii="Times New Roman" w:hAnsi="Times New Roman" w:cs="Times New Roman"/>
              </w:rPr>
              <w:t>.</w:t>
            </w:r>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0,32</w:t>
            </w:r>
          </w:p>
        </w:tc>
      </w:tr>
      <w:tr w:rsidR="00161C91" w:rsidRPr="00161C91" w:rsidTr="00162B3C">
        <w:trPr>
          <w:trHeight w:val="510"/>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16</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Монтаж розетки штепсельной: </w:t>
            </w:r>
            <w:proofErr w:type="spellStart"/>
            <w:r w:rsidRPr="00161C91">
              <w:rPr>
                <w:rFonts w:ascii="Times New Roman" w:hAnsi="Times New Roman" w:cs="Times New Roman"/>
                <w:lang w:val="ru-RU"/>
              </w:rPr>
              <w:t>неутопленного</w:t>
            </w:r>
            <w:proofErr w:type="spellEnd"/>
            <w:r w:rsidRPr="00161C91">
              <w:rPr>
                <w:rFonts w:ascii="Times New Roman" w:hAnsi="Times New Roman" w:cs="Times New Roman"/>
                <w:lang w:val="ru-RU"/>
              </w:rPr>
              <w:t xml:space="preserve"> типа при закрытой проводке</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w:t>
            </w:r>
            <w:proofErr w:type="spellStart"/>
            <w:r w:rsidRPr="00161C91">
              <w:rPr>
                <w:rFonts w:ascii="Times New Roman" w:hAnsi="Times New Roman" w:cs="Times New Roman"/>
              </w:rPr>
              <w:t>шт</w:t>
            </w:r>
            <w:proofErr w:type="spellEnd"/>
            <w:r w:rsidRPr="00161C91">
              <w:rPr>
                <w:rFonts w:ascii="Times New Roman" w:hAnsi="Times New Roman" w:cs="Times New Roman"/>
              </w:rPr>
              <w:t>.</w:t>
            </w:r>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1,05</w:t>
            </w:r>
          </w:p>
        </w:tc>
      </w:tr>
      <w:tr w:rsidR="00161C91" w:rsidRPr="00161C91" w:rsidTr="00162B3C">
        <w:trPr>
          <w:trHeight w:val="765"/>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17</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Прокладка провода группового осветительных сетей в защитной оболочке или кабель </w:t>
            </w:r>
            <w:proofErr w:type="spellStart"/>
            <w:proofErr w:type="gramStart"/>
            <w:r w:rsidRPr="00161C91">
              <w:rPr>
                <w:rFonts w:ascii="Times New Roman" w:hAnsi="Times New Roman" w:cs="Times New Roman"/>
                <w:lang w:val="ru-RU"/>
              </w:rPr>
              <w:t>двух-трехжильный</w:t>
            </w:r>
            <w:proofErr w:type="spellEnd"/>
            <w:proofErr w:type="gramEnd"/>
            <w:r w:rsidRPr="00161C91">
              <w:rPr>
                <w:rFonts w:ascii="Times New Roman" w:hAnsi="Times New Roman" w:cs="Times New Roman"/>
                <w:lang w:val="ru-RU"/>
              </w:rPr>
              <w:t xml:space="preserve"> под штукатурку по стенам или в бороздах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100 м</w:t>
            </w:r>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41,42</w:t>
            </w:r>
          </w:p>
        </w:tc>
      </w:tr>
      <w:tr w:rsidR="00161C91" w:rsidRPr="00161C91" w:rsidTr="00162B3C">
        <w:trPr>
          <w:trHeight w:val="1020"/>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18</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Прокладка кабеля </w:t>
            </w:r>
            <w:proofErr w:type="spellStart"/>
            <w:r w:rsidRPr="00161C91">
              <w:rPr>
                <w:rFonts w:ascii="Times New Roman" w:hAnsi="Times New Roman" w:cs="Times New Roman"/>
                <w:lang w:val="ru-RU"/>
              </w:rPr>
              <w:t>двух-четырехжильного</w:t>
            </w:r>
            <w:proofErr w:type="spellEnd"/>
            <w:r w:rsidRPr="00161C91">
              <w:rPr>
                <w:rFonts w:ascii="Times New Roman" w:hAnsi="Times New Roman" w:cs="Times New Roman"/>
                <w:lang w:val="ru-RU"/>
              </w:rPr>
              <w:t xml:space="preserve"> по установленным конструкциям и лоткам с установкой </w:t>
            </w:r>
            <w:proofErr w:type="spellStart"/>
            <w:r w:rsidRPr="00161C91">
              <w:rPr>
                <w:rFonts w:ascii="Times New Roman" w:hAnsi="Times New Roman" w:cs="Times New Roman"/>
                <w:lang w:val="ru-RU"/>
              </w:rPr>
              <w:t>ответвительных</w:t>
            </w:r>
            <w:proofErr w:type="spellEnd"/>
            <w:r w:rsidRPr="00161C91">
              <w:rPr>
                <w:rFonts w:ascii="Times New Roman" w:hAnsi="Times New Roman" w:cs="Times New Roman"/>
                <w:lang w:val="ru-RU"/>
              </w:rPr>
              <w:t xml:space="preserve"> коробок в помещениях с нормальной средой сечением жилы до 10 мм</w:t>
            </w:r>
            <w:proofErr w:type="gramStart"/>
            <w:r w:rsidRPr="00161C91">
              <w:rPr>
                <w:rFonts w:ascii="Times New Roman" w:hAnsi="Times New Roman" w:cs="Times New Roman"/>
                <w:lang w:val="ru-RU"/>
              </w:rPr>
              <w:t>2</w:t>
            </w:r>
            <w:proofErr w:type="gram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100 м</w:t>
            </w:r>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6,42</w:t>
            </w:r>
          </w:p>
        </w:tc>
      </w:tr>
      <w:tr w:rsidR="00161C91" w:rsidRPr="00161C91" w:rsidTr="00162B3C">
        <w:trPr>
          <w:trHeight w:val="510"/>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19</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Прокладка кабеля до 35 кВ в проложенных трубах, блоках и коробах, масса 1 м кабеля до 1 кг</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кабеля</w:t>
            </w:r>
            <w:proofErr w:type="spellEnd"/>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2,48</w:t>
            </w:r>
          </w:p>
        </w:tc>
      </w:tr>
      <w:tr w:rsidR="00161C91" w:rsidRPr="00161C91" w:rsidTr="00162B3C">
        <w:trPr>
          <w:trHeight w:val="510"/>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20</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Прокладка лотков металлических штампованных по установленным конструкциям, ширина лотка до 200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 т</w:t>
            </w:r>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0,385</w:t>
            </w:r>
          </w:p>
        </w:tc>
      </w:tr>
      <w:tr w:rsidR="00161C91" w:rsidRPr="00161C91" w:rsidTr="00162B3C">
        <w:trPr>
          <w:trHeight w:val="765"/>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21</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Прокладка труб винипластовых по установленным конструкциям, по стенам и колоннам с креплением скобами, диаметр до 25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100 м</w:t>
            </w:r>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1,5</w:t>
            </w:r>
          </w:p>
        </w:tc>
      </w:tr>
      <w:tr w:rsidR="00161C91" w:rsidRPr="00161C91" w:rsidTr="00162B3C">
        <w:trPr>
          <w:trHeight w:val="510"/>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22</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Прокладка труб стальных по установленным конструкциям, по стенам с креплением скобами, диаметр до 40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100 м</w:t>
            </w:r>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0,98</w:t>
            </w:r>
          </w:p>
        </w:tc>
      </w:tr>
      <w:tr w:rsidR="00161C91" w:rsidRPr="00161C91" w:rsidTr="00162B3C">
        <w:trPr>
          <w:trHeight w:val="300"/>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23</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proofErr w:type="gramStart"/>
            <w:r w:rsidRPr="00161C91">
              <w:rPr>
                <w:rFonts w:ascii="Times New Roman" w:hAnsi="Times New Roman" w:cs="Times New Roman"/>
                <w:lang w:val="ru-RU"/>
              </w:rPr>
              <w:t>Профиль</w:t>
            </w:r>
            <w:proofErr w:type="gramEnd"/>
            <w:r w:rsidRPr="00161C91">
              <w:rPr>
                <w:rFonts w:ascii="Times New Roman" w:hAnsi="Times New Roman" w:cs="Times New Roman"/>
                <w:lang w:val="ru-RU"/>
              </w:rPr>
              <w:t xml:space="preserve"> перфорированный монтажный длиной 2 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100 м</w:t>
            </w:r>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6,42</w:t>
            </w:r>
          </w:p>
        </w:tc>
      </w:tr>
      <w:tr w:rsidR="00161C91" w:rsidRPr="00161C91" w:rsidTr="00162B3C">
        <w:trPr>
          <w:trHeight w:val="765"/>
        </w:trPr>
        <w:tc>
          <w:tcPr>
            <w:tcW w:w="663" w:type="dxa"/>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lastRenderedPageBreak/>
              <w:t>24</w:t>
            </w:r>
          </w:p>
        </w:tc>
        <w:tc>
          <w:tcPr>
            <w:tcW w:w="6078" w:type="dxa"/>
            <w:gridSpan w:val="2"/>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Прокладка труб стальных сварные </w:t>
            </w:r>
            <w:proofErr w:type="spellStart"/>
            <w:r w:rsidRPr="00161C91">
              <w:rPr>
                <w:rFonts w:ascii="Times New Roman" w:hAnsi="Times New Roman" w:cs="Times New Roman"/>
                <w:lang w:val="ru-RU"/>
              </w:rPr>
              <w:t>водогазопроводных</w:t>
            </w:r>
            <w:proofErr w:type="spellEnd"/>
            <w:r w:rsidRPr="00161C91">
              <w:rPr>
                <w:rFonts w:ascii="Times New Roman" w:hAnsi="Times New Roman" w:cs="Times New Roman"/>
                <w:lang w:val="ru-RU"/>
              </w:rPr>
              <w:t xml:space="preserve"> с резьбой оцинкованные легкие, диаметр условного прохода 32 мм, толщина стенки 2,8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м</w:t>
            </w:r>
          </w:p>
        </w:tc>
        <w:tc>
          <w:tcPr>
            <w:tcW w:w="1157"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248</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b/>
                <w:bCs/>
              </w:rPr>
            </w:pPr>
            <w:r w:rsidRPr="00161C91">
              <w:rPr>
                <w:rFonts w:ascii="Times New Roman" w:hAnsi="Times New Roman" w:cs="Times New Roman"/>
              </w:rPr>
              <w:tab/>
            </w:r>
            <w:r w:rsidRPr="00161C91">
              <w:rPr>
                <w:rFonts w:ascii="Times New Roman" w:hAnsi="Times New Roman" w:cs="Times New Roman"/>
                <w:b/>
                <w:bCs/>
              </w:rPr>
              <w:t xml:space="preserve">                           </w:t>
            </w:r>
            <w:proofErr w:type="spellStart"/>
            <w:r w:rsidRPr="00161C91">
              <w:rPr>
                <w:rFonts w:ascii="Times New Roman" w:hAnsi="Times New Roman" w:cs="Times New Roman"/>
                <w:b/>
                <w:bCs/>
              </w:rPr>
              <w:t>Раздел</w:t>
            </w:r>
            <w:proofErr w:type="spellEnd"/>
            <w:r w:rsidRPr="00161C91">
              <w:rPr>
                <w:rFonts w:ascii="Times New Roman" w:hAnsi="Times New Roman" w:cs="Times New Roman"/>
                <w:b/>
                <w:bCs/>
              </w:rPr>
              <w:t xml:space="preserve"> 4. </w:t>
            </w:r>
            <w:proofErr w:type="spellStart"/>
            <w:r w:rsidRPr="00161C91">
              <w:rPr>
                <w:rFonts w:ascii="Times New Roman" w:hAnsi="Times New Roman" w:cs="Times New Roman"/>
                <w:b/>
                <w:bCs/>
              </w:rPr>
              <w:t>Отделка</w:t>
            </w:r>
            <w:proofErr w:type="spellEnd"/>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потолки</w:t>
            </w:r>
            <w:proofErr w:type="spellEnd"/>
          </w:p>
        </w:tc>
      </w:tr>
      <w:tr w:rsidR="00161C91" w:rsidRPr="00161C91" w:rsidTr="00162B3C">
        <w:trPr>
          <w:trHeight w:val="839"/>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25</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Расшивка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швов</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потолков</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оштукатуриваемой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5,186</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26</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Окраска поливинилацетатными водоэмульсионными составами улучшенная по штукатурке потолков</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окрашиваемой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6,004</w:t>
            </w:r>
          </w:p>
        </w:tc>
      </w:tr>
      <w:tr w:rsidR="00161C91" w:rsidRPr="00161C91" w:rsidTr="00162B3C">
        <w:trPr>
          <w:trHeight w:val="102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27</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подвесных потолков типа &lt;</w:t>
            </w:r>
            <w:proofErr w:type="spellStart"/>
            <w:r w:rsidRPr="00161C91">
              <w:rPr>
                <w:rFonts w:ascii="Times New Roman" w:hAnsi="Times New Roman" w:cs="Times New Roman"/>
                <w:lang w:val="ru-RU"/>
              </w:rPr>
              <w:t>Армстронг</w:t>
            </w:r>
            <w:proofErr w:type="spellEnd"/>
            <w:r w:rsidRPr="00161C91">
              <w:rPr>
                <w:rFonts w:ascii="Times New Roman" w:hAnsi="Times New Roman" w:cs="Times New Roman"/>
                <w:lang w:val="ru-RU"/>
              </w:rPr>
              <w:t>&gt; по каркасу из оцинкованного профиля</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поверхности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облицовки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14,31</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28</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Облицовка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потолков</w:t>
            </w:r>
            <w:proofErr w:type="spellEnd"/>
            <w:r w:rsidRPr="00161C91">
              <w:rPr>
                <w:rFonts w:ascii="Times New Roman" w:hAnsi="Times New Roman" w:cs="Times New Roman"/>
              </w:rPr>
              <w:t xml:space="preserve"> ГВЛВ</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потолка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0,818</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29</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Облицовка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потолков</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панелями</w:t>
            </w:r>
            <w:proofErr w:type="spellEnd"/>
            <w:r w:rsidRPr="00161C91">
              <w:rPr>
                <w:rFonts w:ascii="Times New Roman" w:hAnsi="Times New Roman" w:cs="Times New Roman"/>
              </w:rPr>
              <w:t xml:space="preserve"> ПВХ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потолка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0,508</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стены</w:t>
            </w:r>
            <w:proofErr w:type="spellEnd"/>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30</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Кладка перегородок из кирпича армированных толщиной в 1/2 кирпича при высоте этажа до 4 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lang w:val="ru-RU"/>
              </w:rPr>
            </w:pPr>
            <w:r w:rsidRPr="00161C91">
              <w:rPr>
                <w:rFonts w:ascii="Times New Roman" w:hAnsi="Times New Roman" w:cs="Times New Roman"/>
                <w:lang w:val="ru-RU"/>
              </w:rPr>
              <w:t>100 м</w:t>
            </w:r>
            <w:proofErr w:type="gramStart"/>
            <w:r w:rsidRPr="00161C91">
              <w:rPr>
                <w:rFonts w:ascii="Times New Roman" w:hAnsi="Times New Roman" w:cs="Times New Roman"/>
                <w:lang w:val="ru-RU"/>
              </w:rPr>
              <w:t>2</w:t>
            </w:r>
            <w:proofErr w:type="gramEnd"/>
            <w:r w:rsidRPr="00161C91">
              <w:rPr>
                <w:rFonts w:ascii="Times New Roman" w:hAnsi="Times New Roman" w:cs="Times New Roman"/>
                <w:lang w:val="ru-RU"/>
              </w:rPr>
              <w:t xml:space="preserve"> перегородок (за вычетом проемов)</w:t>
            </w:r>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w:t>
            </w:r>
          </w:p>
        </w:tc>
      </w:tr>
      <w:tr w:rsidR="00161C91" w:rsidRPr="00161C91" w:rsidTr="00162B3C">
        <w:trPr>
          <w:trHeight w:val="49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31</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Штукатурка поверхностей внутри здания цементно-известковым или цементным раствором по камню и бетону высококачественная стен</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оштукатуриваемой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51,346205</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32</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Облицовка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стен</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гипсокартонными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листами</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lang w:val="ru-RU"/>
              </w:rPr>
            </w:pPr>
            <w:r w:rsidRPr="00161C91">
              <w:rPr>
                <w:rFonts w:ascii="Times New Roman" w:hAnsi="Times New Roman" w:cs="Times New Roman"/>
                <w:lang w:val="ru-RU"/>
              </w:rPr>
              <w:t>100 м</w:t>
            </w:r>
            <w:proofErr w:type="gramStart"/>
            <w:r w:rsidRPr="00161C91">
              <w:rPr>
                <w:rFonts w:ascii="Times New Roman" w:hAnsi="Times New Roman" w:cs="Times New Roman"/>
                <w:lang w:val="ru-RU"/>
              </w:rPr>
              <w:t>2</w:t>
            </w:r>
            <w:proofErr w:type="gramEnd"/>
            <w:r w:rsidRPr="00161C91">
              <w:rPr>
                <w:rFonts w:ascii="Times New Roman" w:hAnsi="Times New Roman" w:cs="Times New Roman"/>
                <w:lang w:val="ru-RU"/>
              </w:rPr>
              <w:t xml:space="preserve"> стен (за вычетом проемов)</w:t>
            </w:r>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3,5</w:t>
            </w:r>
          </w:p>
        </w:tc>
      </w:tr>
      <w:tr w:rsidR="00161C91" w:rsidRPr="00161C91" w:rsidTr="00162B3C">
        <w:trPr>
          <w:trHeight w:val="450"/>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тип1</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33</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Сплошная шпаклевка ранее оштукатуренных поверхностей цементно-поливинилацетатным составом с лесов и земли</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ошпаклеванной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21,77</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34</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Покрытие поверхностей грунтовкой глубокого проникновения за 2 раза стен</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21,77</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35</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Окраска поливинилацетатными водоэмульсионными составами улучшенная: по штукатурке стен</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окрашиваемой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21,77</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тип2</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36</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Сплошная шпаклевка ранее оштукатуренных поверхностей цементно-поливинилацетатным составом с лесов и земли</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ошпаклеванной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25,13</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37</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Покрытие поверхностей грунтовкой глубокого проникновения за 2 раза стен</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25,13</w:t>
            </w:r>
          </w:p>
        </w:tc>
      </w:tr>
      <w:tr w:rsidR="00161C91" w:rsidRPr="00161C91" w:rsidTr="00162B3C">
        <w:trPr>
          <w:trHeight w:val="153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lastRenderedPageBreak/>
              <w:t>38</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Оклейка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обоями</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lang w:val="ru-RU"/>
              </w:rPr>
            </w:pPr>
            <w:r w:rsidRPr="00161C91">
              <w:rPr>
                <w:rFonts w:ascii="Times New Roman" w:hAnsi="Times New Roman" w:cs="Times New Roman"/>
                <w:lang w:val="ru-RU"/>
              </w:rPr>
              <w:t>100 м</w:t>
            </w:r>
            <w:proofErr w:type="gramStart"/>
            <w:r w:rsidRPr="00161C91">
              <w:rPr>
                <w:rFonts w:ascii="Times New Roman" w:hAnsi="Times New Roman" w:cs="Times New Roman"/>
                <w:lang w:val="ru-RU"/>
              </w:rPr>
              <w:t>2</w:t>
            </w:r>
            <w:proofErr w:type="gramEnd"/>
            <w:r w:rsidRPr="00161C91">
              <w:rPr>
                <w:rFonts w:ascii="Times New Roman" w:hAnsi="Times New Roman" w:cs="Times New Roman"/>
                <w:lang w:val="ru-RU"/>
              </w:rPr>
              <w:t xml:space="preserve"> оклеиваемой и обиваемой поверхности</w:t>
            </w:r>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25,13</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39</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Окраска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обоев</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окрашиваемой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25,13</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тип3</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40</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Покрытие поверхностей грунтовкой глубокого проникновения за 2 раза стен</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3,83</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41</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Гладкая облицовка стен, столбов, пилястр и откосов (без карнизных, плинтусных и угловых плиток) с установкой плиток туалетного гарнитура на клее из сухих смесей по кирпичу и бетону</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поверхности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облицовки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3,83</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b/>
                <w:bCs/>
              </w:rPr>
            </w:pPr>
            <w:r w:rsidRPr="00161C91">
              <w:rPr>
                <w:rFonts w:ascii="Times New Roman" w:hAnsi="Times New Roman" w:cs="Times New Roman"/>
                <w:b/>
                <w:bCs/>
              </w:rPr>
              <w:t xml:space="preserve">                         </w:t>
            </w:r>
            <w:r w:rsidRPr="00161C91">
              <w:rPr>
                <w:rFonts w:ascii="Times New Roman" w:hAnsi="Times New Roman" w:cs="Times New Roman"/>
              </w:rPr>
              <w:t xml:space="preserve">  </w:t>
            </w:r>
            <w:proofErr w:type="spellStart"/>
            <w:r w:rsidRPr="00161C91">
              <w:rPr>
                <w:rFonts w:ascii="Times New Roman" w:hAnsi="Times New Roman" w:cs="Times New Roman"/>
              </w:rPr>
              <w:t>Лестничные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клетки</w:t>
            </w:r>
            <w:proofErr w:type="spellEnd"/>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42</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монолитных участков толщиной до 200 мм на высоте от опорной площади до 6 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м3 в </w:t>
            </w:r>
            <w:proofErr w:type="spellStart"/>
            <w:r w:rsidRPr="00161C91">
              <w:rPr>
                <w:rFonts w:ascii="Times New Roman" w:hAnsi="Times New Roman" w:cs="Times New Roman"/>
              </w:rPr>
              <w:t>деле</w:t>
            </w:r>
            <w:proofErr w:type="spellEnd"/>
          </w:p>
        </w:tc>
        <w:tc>
          <w:tcPr>
            <w:tcW w:w="920"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0,02843</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Поручни</w:t>
            </w:r>
            <w:proofErr w:type="spellEnd"/>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43</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proofErr w:type="gramStart"/>
            <w:r w:rsidRPr="00161C91">
              <w:rPr>
                <w:rFonts w:ascii="Times New Roman" w:hAnsi="Times New Roman" w:cs="Times New Roman"/>
                <w:lang w:val="ru-RU"/>
              </w:rPr>
              <w:t>Устройство металлических ограждений из нержавеющей стали с покрытые никелем или хромом со стойками на лестничных клетках</w:t>
            </w:r>
            <w:proofErr w:type="gram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ограждения</w:t>
            </w:r>
            <w:proofErr w:type="spellEnd"/>
          </w:p>
        </w:tc>
        <w:tc>
          <w:tcPr>
            <w:tcW w:w="920"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0,976</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b/>
                <w:bCs/>
              </w:rPr>
            </w:pPr>
            <w:r w:rsidRPr="00161C91">
              <w:rPr>
                <w:rFonts w:ascii="Times New Roman" w:hAnsi="Times New Roman" w:cs="Times New Roman"/>
                <w:b/>
                <w:bCs/>
              </w:rPr>
              <w:t xml:space="preserve">                          </w:t>
            </w:r>
            <w:r w:rsidRPr="00161C91">
              <w:rPr>
                <w:rFonts w:ascii="Times New Roman" w:hAnsi="Times New Roman" w:cs="Times New Roman"/>
              </w:rPr>
              <w:t xml:space="preserve"> </w:t>
            </w:r>
            <w:proofErr w:type="spellStart"/>
            <w:r w:rsidRPr="00161C91">
              <w:rPr>
                <w:rFonts w:ascii="Times New Roman" w:hAnsi="Times New Roman" w:cs="Times New Roman"/>
              </w:rPr>
              <w:t>Ступени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облицовка</w:t>
            </w:r>
            <w:proofErr w:type="spellEnd"/>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44</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lang w:val="ru-RU"/>
              </w:rPr>
              <w:t xml:space="preserve">Облицовка ступеней лестничной клетки </w:t>
            </w:r>
            <w:proofErr w:type="spellStart"/>
            <w:r w:rsidRPr="00161C91">
              <w:rPr>
                <w:rFonts w:ascii="Times New Roman" w:hAnsi="Times New Roman" w:cs="Times New Roman"/>
                <w:lang w:val="ru-RU"/>
              </w:rPr>
              <w:t>герамонранитом</w:t>
            </w:r>
            <w:proofErr w:type="spellEnd"/>
            <w:r w:rsidRPr="00161C91">
              <w:rPr>
                <w:rFonts w:ascii="Times New Roman" w:hAnsi="Times New Roman" w:cs="Times New Roman"/>
                <w:lang w:val="ru-RU"/>
              </w:rPr>
              <w:t xml:space="preserve"> толщ. </w:t>
            </w:r>
            <w:r w:rsidRPr="00161C91">
              <w:rPr>
                <w:rFonts w:ascii="Times New Roman" w:hAnsi="Times New Roman" w:cs="Times New Roman"/>
              </w:rPr>
              <w:t xml:space="preserve">8 </w:t>
            </w:r>
            <w:proofErr w:type="spellStart"/>
            <w:r w:rsidRPr="00161C91">
              <w:rPr>
                <w:rFonts w:ascii="Times New Roman" w:hAnsi="Times New Roman" w:cs="Times New Roman"/>
              </w:rPr>
              <w:t>мм</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пола</w:t>
            </w:r>
            <w:proofErr w:type="spellEnd"/>
          </w:p>
        </w:tc>
        <w:tc>
          <w:tcPr>
            <w:tcW w:w="920"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0,97416</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45</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плинтусов из плиток керамических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плинтуса</w:t>
            </w:r>
            <w:proofErr w:type="spellEnd"/>
          </w:p>
        </w:tc>
        <w:tc>
          <w:tcPr>
            <w:tcW w:w="920"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0,27</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b/>
                <w:bCs/>
              </w:rPr>
            </w:pPr>
            <w:r w:rsidRPr="00161C91">
              <w:rPr>
                <w:rFonts w:ascii="Times New Roman" w:hAnsi="Times New Roman" w:cs="Times New Roman"/>
                <w:b/>
                <w:bCs/>
              </w:rPr>
              <w:t xml:space="preserve">                          </w:t>
            </w:r>
            <w:proofErr w:type="spellStart"/>
            <w:r w:rsidRPr="00161C91">
              <w:rPr>
                <w:rFonts w:ascii="Times New Roman" w:hAnsi="Times New Roman" w:cs="Times New Roman"/>
              </w:rPr>
              <w:t>Отделка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бокса</w:t>
            </w:r>
            <w:proofErr w:type="spellEnd"/>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Потолок</w:t>
            </w:r>
            <w:proofErr w:type="spellEnd"/>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46</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Герметизация  швов между плитами покрытий</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шва</w:t>
            </w:r>
            <w:proofErr w:type="spellEnd"/>
          </w:p>
        </w:tc>
        <w:tc>
          <w:tcPr>
            <w:tcW w:w="920"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3,8</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47</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Штукатурка поверхностей внутри здания цементно-известковым или цементным раствором по камню и бетону простая потолков</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оштукатуриваемой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0,76</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48</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proofErr w:type="spellStart"/>
            <w:r w:rsidRPr="00161C91">
              <w:rPr>
                <w:rFonts w:ascii="Times New Roman" w:hAnsi="Times New Roman" w:cs="Times New Roman"/>
                <w:lang w:val="ru-RU"/>
              </w:rPr>
              <w:t>Огрунтовка</w:t>
            </w:r>
            <w:proofErr w:type="spellEnd"/>
            <w:r w:rsidRPr="00161C91">
              <w:rPr>
                <w:rFonts w:ascii="Times New Roman" w:hAnsi="Times New Roman" w:cs="Times New Roman"/>
                <w:lang w:val="ru-RU"/>
              </w:rPr>
              <w:t xml:space="preserve"> бетонных и оштукатуренных поверхностей </w:t>
            </w:r>
            <w:proofErr w:type="spellStart"/>
            <w:proofErr w:type="gramStart"/>
            <w:r w:rsidRPr="00161C91">
              <w:rPr>
                <w:rFonts w:ascii="Times New Roman" w:hAnsi="Times New Roman" w:cs="Times New Roman"/>
                <w:lang w:val="ru-RU"/>
              </w:rPr>
              <w:t>грунт-шпатлевкой</w:t>
            </w:r>
            <w:proofErr w:type="spellEnd"/>
            <w:proofErr w:type="gramEnd"/>
            <w:r w:rsidRPr="00161C91">
              <w:rPr>
                <w:rFonts w:ascii="Times New Roman" w:hAnsi="Times New Roman" w:cs="Times New Roman"/>
                <w:lang w:val="ru-RU"/>
              </w:rPr>
              <w:t xml:space="preserve"> на 2 раза</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окрашиваемой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10,5</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50</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Окраска поливинилацетатными водоэмульсионными составами простая по штукатурке и сборным конструкциям потолков, подготовленным под окраску, в два слоя.</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окрашиваемой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10,5</w:t>
            </w:r>
          </w:p>
        </w:tc>
      </w:tr>
      <w:tr w:rsidR="00161C91" w:rsidRPr="00161C91" w:rsidTr="00162B3C">
        <w:trPr>
          <w:trHeight w:val="450"/>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Стены</w:t>
            </w:r>
            <w:proofErr w:type="spellEnd"/>
          </w:p>
        </w:tc>
      </w:tr>
      <w:tr w:rsidR="00161C91" w:rsidRPr="00161C91" w:rsidTr="00162B3C">
        <w:trPr>
          <w:trHeight w:val="80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lastRenderedPageBreak/>
              <w:t>51</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Обшивка стен бокса профилированным листом по металлическому каркасу (с его устройством)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lang w:val="ru-RU"/>
              </w:rPr>
            </w:pPr>
            <w:r w:rsidRPr="00161C91">
              <w:rPr>
                <w:rFonts w:ascii="Times New Roman" w:hAnsi="Times New Roman" w:cs="Times New Roman"/>
                <w:lang w:val="ru-RU"/>
              </w:rPr>
              <w:t>100 м</w:t>
            </w:r>
            <w:proofErr w:type="gramStart"/>
            <w:r w:rsidRPr="00161C91">
              <w:rPr>
                <w:rFonts w:ascii="Times New Roman" w:hAnsi="Times New Roman" w:cs="Times New Roman"/>
                <w:lang w:val="ru-RU"/>
              </w:rPr>
              <w:t>2</w:t>
            </w:r>
            <w:proofErr w:type="gramEnd"/>
            <w:r w:rsidRPr="00161C91">
              <w:rPr>
                <w:rFonts w:ascii="Times New Roman" w:hAnsi="Times New Roman" w:cs="Times New Roman"/>
                <w:lang w:val="ru-RU"/>
              </w:rPr>
              <w:t xml:space="preserve"> перегородок (за вычетом проемов)</w:t>
            </w:r>
          </w:p>
        </w:tc>
        <w:tc>
          <w:tcPr>
            <w:tcW w:w="920"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6,5</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52</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Масляная окраска металлических поверхностей решеток, переплетов, труб диаметром менее 50 мм и т.п., количество окрасок 2</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окрашиваемой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0,8</w:t>
            </w:r>
          </w:p>
        </w:tc>
      </w:tr>
      <w:tr w:rsidR="00161C91" w:rsidRPr="00161C91" w:rsidTr="00162B3C">
        <w:trPr>
          <w:trHeight w:val="45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53</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Окраска суриком проемов ворот за 2 раза</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100 м2</w:t>
            </w:r>
          </w:p>
        </w:tc>
        <w:tc>
          <w:tcPr>
            <w:tcW w:w="920"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0,7</w:t>
            </w:r>
          </w:p>
        </w:tc>
      </w:tr>
      <w:tr w:rsidR="00161C91" w:rsidRPr="00161C91" w:rsidTr="00162B3C">
        <w:trPr>
          <w:trHeight w:val="17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54</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Установка и разборка наружных инвентарных лесов высотой до 16 м трубчатых для прочих отделочных работ</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lang w:val="ru-RU"/>
              </w:rPr>
            </w:pPr>
            <w:r w:rsidRPr="00161C91">
              <w:rPr>
                <w:rFonts w:ascii="Times New Roman" w:hAnsi="Times New Roman" w:cs="Times New Roman"/>
                <w:lang w:val="ru-RU"/>
              </w:rPr>
              <w:t>100 м</w:t>
            </w:r>
            <w:proofErr w:type="gramStart"/>
            <w:r w:rsidRPr="00161C91">
              <w:rPr>
                <w:rFonts w:ascii="Times New Roman" w:hAnsi="Times New Roman" w:cs="Times New Roman"/>
                <w:lang w:val="ru-RU"/>
              </w:rPr>
              <w:t>2</w:t>
            </w:r>
            <w:proofErr w:type="gramEnd"/>
            <w:r w:rsidRPr="00161C91">
              <w:rPr>
                <w:rFonts w:ascii="Times New Roman" w:hAnsi="Times New Roman" w:cs="Times New Roman"/>
                <w:lang w:val="ru-RU"/>
              </w:rPr>
              <w:t xml:space="preserve"> вертикальной проекции для наружных лесов</w:t>
            </w:r>
          </w:p>
        </w:tc>
        <w:tc>
          <w:tcPr>
            <w:tcW w:w="920"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10</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b/>
                <w:bCs/>
              </w:rPr>
            </w:pPr>
            <w:r w:rsidRPr="00161C91">
              <w:rPr>
                <w:rFonts w:ascii="Times New Roman" w:hAnsi="Times New Roman" w:cs="Times New Roman"/>
                <w:b/>
                <w:bCs/>
              </w:rPr>
              <w:t xml:space="preserve">             </w:t>
            </w:r>
            <w:r w:rsidRPr="00161C91">
              <w:rPr>
                <w:rFonts w:ascii="Times New Roman" w:hAnsi="Times New Roman" w:cs="Times New Roman"/>
              </w:rPr>
              <w:t xml:space="preserve">     </w:t>
            </w:r>
            <w:proofErr w:type="spellStart"/>
            <w:r w:rsidRPr="00161C91">
              <w:rPr>
                <w:rFonts w:ascii="Times New Roman" w:hAnsi="Times New Roman" w:cs="Times New Roman"/>
              </w:rPr>
              <w:t>Двери</w:t>
            </w:r>
            <w:proofErr w:type="spellEnd"/>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55</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Установка дверных блоков из </w:t>
            </w:r>
            <w:proofErr w:type="spellStart"/>
            <w:r w:rsidRPr="00161C91">
              <w:rPr>
                <w:rFonts w:ascii="Times New Roman" w:hAnsi="Times New Roman" w:cs="Times New Roman"/>
                <w:lang w:val="ru-RU"/>
              </w:rPr>
              <w:t>аллюминевого</w:t>
            </w:r>
            <w:proofErr w:type="spellEnd"/>
            <w:r w:rsidRPr="00161C91">
              <w:rPr>
                <w:rFonts w:ascii="Times New Roman" w:hAnsi="Times New Roman" w:cs="Times New Roman"/>
                <w:lang w:val="ru-RU"/>
              </w:rPr>
              <w:t xml:space="preserve"> профиля  с остеклением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 м2</w:t>
            </w:r>
          </w:p>
        </w:tc>
        <w:tc>
          <w:tcPr>
            <w:tcW w:w="920"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0,75</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56</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Установка блоков в наружных и внутренних дверных проемах в каменных стенах, площадь проема до 3 м</w:t>
            </w:r>
            <w:proofErr w:type="gramStart"/>
            <w:r w:rsidRPr="00161C91">
              <w:rPr>
                <w:rFonts w:ascii="Times New Roman" w:hAnsi="Times New Roman" w:cs="Times New Roman"/>
                <w:lang w:val="ru-RU"/>
              </w:rPr>
              <w:t>2</w:t>
            </w:r>
            <w:proofErr w:type="gram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проемов</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0,1323</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57</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Установка блоков в наружных и внутренних дверных проемах в каменных стенах, площадь проема до 3 м</w:t>
            </w:r>
            <w:proofErr w:type="gramStart"/>
            <w:r w:rsidRPr="00161C91">
              <w:rPr>
                <w:rFonts w:ascii="Times New Roman" w:hAnsi="Times New Roman" w:cs="Times New Roman"/>
                <w:lang w:val="ru-RU"/>
              </w:rPr>
              <w:t>2</w:t>
            </w:r>
            <w:proofErr w:type="gram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проемов</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0,651</w:t>
            </w:r>
          </w:p>
        </w:tc>
      </w:tr>
      <w:tr w:rsidR="00161C91" w:rsidRPr="00161C91" w:rsidTr="00162B3C">
        <w:trPr>
          <w:trHeight w:val="383"/>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58</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Установка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огнезащитных</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дверных</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блоков</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 м2</w:t>
            </w:r>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1,323</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b/>
                <w:bCs/>
              </w:rPr>
            </w:pPr>
            <w:r w:rsidRPr="00161C91">
              <w:rPr>
                <w:rFonts w:ascii="Times New Roman" w:hAnsi="Times New Roman" w:cs="Times New Roman"/>
                <w:b/>
                <w:bCs/>
              </w:rPr>
              <w:t xml:space="preserve">                           </w:t>
            </w:r>
            <w:proofErr w:type="spellStart"/>
            <w:r w:rsidRPr="00161C91">
              <w:rPr>
                <w:rFonts w:ascii="Times New Roman" w:hAnsi="Times New Roman" w:cs="Times New Roman"/>
              </w:rPr>
              <w:t>Полы</w:t>
            </w:r>
            <w:proofErr w:type="spellEnd"/>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Тип1 (</w:t>
            </w:r>
            <w:proofErr w:type="spellStart"/>
            <w:r w:rsidRPr="00161C91">
              <w:rPr>
                <w:rFonts w:ascii="Times New Roman" w:hAnsi="Times New Roman" w:cs="Times New Roman"/>
              </w:rPr>
              <w:t>Подвал</w:t>
            </w:r>
            <w:proofErr w:type="spellEnd"/>
            <w:r w:rsidRPr="00161C91">
              <w:rPr>
                <w:rFonts w:ascii="Times New Roman" w:hAnsi="Times New Roman" w:cs="Times New Roman"/>
              </w:rPr>
              <w:t>)</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62</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цементных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0,739</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63</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Вычитается позиция: Устройство стяжек на каждые 5 мм изменения толщины стяжки исключать к расценке 11-01-011-01</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-0,739</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64</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покрытий на цементном растворе из плиток керамических для полов многоцветных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0,739</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65</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плинтусов из плиток керамических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плинтуса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0,8129</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Тип</w:t>
            </w:r>
            <w:proofErr w:type="spellEnd"/>
            <w:r w:rsidRPr="00161C91">
              <w:rPr>
                <w:rFonts w:ascii="Times New Roman" w:hAnsi="Times New Roman" w:cs="Times New Roman"/>
              </w:rPr>
              <w:t xml:space="preserve"> 2 (</w:t>
            </w:r>
            <w:proofErr w:type="spellStart"/>
            <w:r w:rsidRPr="00161C91">
              <w:rPr>
                <w:rFonts w:ascii="Times New Roman" w:hAnsi="Times New Roman" w:cs="Times New Roman"/>
              </w:rPr>
              <w:t>Подвал</w:t>
            </w:r>
            <w:proofErr w:type="spellEnd"/>
            <w:r w:rsidRPr="00161C91">
              <w:rPr>
                <w:rFonts w:ascii="Times New Roman" w:hAnsi="Times New Roman" w:cs="Times New Roman"/>
              </w:rPr>
              <w:t>)</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68</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цементных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0,931</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69</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на каждые 5 мм изменения толщины стяжки добавлять к расценке 11-01-011-01</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0,931</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70</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покрытий из линолеума на клее "</w:t>
            </w:r>
            <w:proofErr w:type="spellStart"/>
            <w:r w:rsidRPr="00161C91">
              <w:rPr>
                <w:rFonts w:ascii="Times New Roman" w:hAnsi="Times New Roman" w:cs="Times New Roman"/>
                <w:lang w:val="ru-RU"/>
              </w:rPr>
              <w:t>Бустилат</w:t>
            </w:r>
            <w:proofErr w:type="spellEnd"/>
            <w:r w:rsidRPr="00161C91">
              <w:rPr>
                <w:rFonts w:ascii="Times New Roman" w:hAnsi="Times New Roman" w:cs="Times New Roman"/>
                <w:lang w:val="ru-RU"/>
              </w:rPr>
              <w:t>"</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0,931</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71</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плинтусов поливинилхлоридных на клее КН-2</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плинтуса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1,0241</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Тип</w:t>
            </w:r>
            <w:proofErr w:type="spellEnd"/>
            <w:r w:rsidRPr="00161C91">
              <w:rPr>
                <w:rFonts w:ascii="Times New Roman" w:hAnsi="Times New Roman" w:cs="Times New Roman"/>
              </w:rPr>
              <w:t xml:space="preserve"> 3 (</w:t>
            </w:r>
            <w:proofErr w:type="spellStart"/>
            <w:r w:rsidRPr="00161C91">
              <w:rPr>
                <w:rFonts w:ascii="Times New Roman" w:hAnsi="Times New Roman" w:cs="Times New Roman"/>
              </w:rPr>
              <w:t>Подвал</w:t>
            </w:r>
            <w:proofErr w:type="spellEnd"/>
            <w:r w:rsidRPr="00161C91">
              <w:rPr>
                <w:rFonts w:ascii="Times New Roman" w:hAnsi="Times New Roman" w:cs="Times New Roman"/>
              </w:rPr>
              <w:t>)</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74</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цементных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2,737</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lastRenderedPageBreak/>
              <w:t>75</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Вычитается позиция: Устройство стяжек на каждые 5 мм изменения толщины стяжки исключать к расценке 11-01-011-01</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-2,737</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76</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покрытий на цементном растворе из плиток керамических для полов многоцветных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2,737</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77</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плинтусов из плиток керамических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плинтуса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3,0107</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Тип</w:t>
            </w:r>
            <w:proofErr w:type="spellEnd"/>
            <w:r w:rsidRPr="00161C91">
              <w:rPr>
                <w:rFonts w:ascii="Times New Roman" w:hAnsi="Times New Roman" w:cs="Times New Roman"/>
              </w:rPr>
              <w:t xml:space="preserve"> 4 (</w:t>
            </w:r>
            <w:proofErr w:type="spellStart"/>
            <w:r w:rsidRPr="00161C91">
              <w:rPr>
                <w:rFonts w:ascii="Times New Roman" w:hAnsi="Times New Roman" w:cs="Times New Roman"/>
              </w:rPr>
              <w:t>Подвал</w:t>
            </w:r>
            <w:proofErr w:type="spellEnd"/>
            <w:r w:rsidRPr="00161C91">
              <w:rPr>
                <w:rFonts w:ascii="Times New Roman" w:hAnsi="Times New Roman" w:cs="Times New Roman"/>
              </w:rPr>
              <w:t>)</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80</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Устройство гидроизоляции </w:t>
            </w:r>
            <w:proofErr w:type="spellStart"/>
            <w:r w:rsidRPr="00161C91">
              <w:rPr>
                <w:rFonts w:ascii="Times New Roman" w:hAnsi="Times New Roman" w:cs="Times New Roman"/>
                <w:lang w:val="ru-RU"/>
              </w:rPr>
              <w:t>оклеечной</w:t>
            </w:r>
            <w:proofErr w:type="spellEnd"/>
            <w:r w:rsidRPr="00161C91">
              <w:rPr>
                <w:rFonts w:ascii="Times New Roman" w:hAnsi="Times New Roman" w:cs="Times New Roman"/>
                <w:lang w:val="ru-RU"/>
              </w:rPr>
              <w:t xml:space="preserve"> рулонными материалами на мастике </w:t>
            </w:r>
            <w:proofErr w:type="spellStart"/>
            <w:r w:rsidRPr="00161C91">
              <w:rPr>
                <w:rFonts w:ascii="Times New Roman" w:hAnsi="Times New Roman" w:cs="Times New Roman"/>
                <w:lang w:val="ru-RU"/>
              </w:rPr>
              <w:t>Битуминоль</w:t>
            </w:r>
            <w:proofErr w:type="spellEnd"/>
            <w:r w:rsidRPr="00161C91">
              <w:rPr>
                <w:rFonts w:ascii="Times New Roman" w:hAnsi="Times New Roman" w:cs="Times New Roman"/>
                <w:lang w:val="ru-RU"/>
              </w:rPr>
              <w:t>, первый слой</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изолируемой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0,399</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81</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Устройство гидроизоляции </w:t>
            </w:r>
            <w:proofErr w:type="spellStart"/>
            <w:r w:rsidRPr="00161C91">
              <w:rPr>
                <w:rFonts w:ascii="Times New Roman" w:hAnsi="Times New Roman" w:cs="Times New Roman"/>
                <w:lang w:val="ru-RU"/>
              </w:rPr>
              <w:t>оклеечной</w:t>
            </w:r>
            <w:proofErr w:type="spellEnd"/>
            <w:r w:rsidRPr="00161C91">
              <w:rPr>
                <w:rFonts w:ascii="Times New Roman" w:hAnsi="Times New Roman" w:cs="Times New Roman"/>
                <w:lang w:val="ru-RU"/>
              </w:rPr>
              <w:t xml:space="preserve"> рулонными материалами на мастике </w:t>
            </w:r>
            <w:proofErr w:type="spellStart"/>
            <w:r w:rsidRPr="00161C91">
              <w:rPr>
                <w:rFonts w:ascii="Times New Roman" w:hAnsi="Times New Roman" w:cs="Times New Roman"/>
                <w:lang w:val="ru-RU"/>
              </w:rPr>
              <w:t>Битуминоль</w:t>
            </w:r>
            <w:proofErr w:type="spellEnd"/>
            <w:r w:rsidRPr="00161C91">
              <w:rPr>
                <w:rFonts w:ascii="Times New Roman" w:hAnsi="Times New Roman" w:cs="Times New Roman"/>
                <w:lang w:val="ru-RU"/>
              </w:rPr>
              <w:t>, последующий слой</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изолируемой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0,399</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82</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гидроизоляции обмазочной в один слой толщиной 2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изолируемой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0,399</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83</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гидроизоляции обмазочной на каждый последующий слой толщиной 1 мм добавлять к расценке 11-01-004-05</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изолируемой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0,399</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84</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Затирка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гидроизоляции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песком</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затирки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0,399</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85</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цементных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0,399</w:t>
            </w:r>
          </w:p>
        </w:tc>
      </w:tr>
      <w:tr w:rsidR="00161C91" w:rsidRPr="00161C91" w:rsidTr="00162B3C">
        <w:trPr>
          <w:trHeight w:val="383"/>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86</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Вычитается позиция: Устройство стяжек на каждые 5 мм изменения толщины стяжки исключать к расценке 11-01-011-01</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-0,399</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87</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покрытий на цементном растворе из плиток керамических для полов многоцветных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0,399</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88</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плинтусов из плиток керамических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плинтуса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0,4389</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Тип</w:t>
            </w:r>
            <w:proofErr w:type="spellEnd"/>
            <w:r w:rsidRPr="00161C91">
              <w:rPr>
                <w:rFonts w:ascii="Times New Roman" w:hAnsi="Times New Roman" w:cs="Times New Roman"/>
              </w:rPr>
              <w:t xml:space="preserve"> 5 (</w:t>
            </w:r>
            <w:proofErr w:type="spellStart"/>
            <w:r w:rsidRPr="00161C91">
              <w:rPr>
                <w:rFonts w:ascii="Times New Roman" w:hAnsi="Times New Roman" w:cs="Times New Roman"/>
              </w:rPr>
              <w:t>Подвал</w:t>
            </w:r>
            <w:proofErr w:type="spellEnd"/>
            <w:r w:rsidRPr="00161C91">
              <w:rPr>
                <w:rFonts w:ascii="Times New Roman" w:hAnsi="Times New Roman" w:cs="Times New Roman"/>
              </w:rPr>
              <w:t>)</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91</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цементных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1,141</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92</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на каждые 5 мм изменения толщины стяжки добавлять к расценке 11-01-011-01</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1,141</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93</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покрытий из линолеума на клее "</w:t>
            </w:r>
            <w:proofErr w:type="spellStart"/>
            <w:r w:rsidRPr="00161C91">
              <w:rPr>
                <w:rFonts w:ascii="Times New Roman" w:hAnsi="Times New Roman" w:cs="Times New Roman"/>
                <w:lang w:val="ru-RU"/>
              </w:rPr>
              <w:t>Бустилат</w:t>
            </w:r>
            <w:proofErr w:type="spellEnd"/>
            <w:r w:rsidRPr="00161C91">
              <w:rPr>
                <w:rFonts w:ascii="Times New Roman" w:hAnsi="Times New Roman" w:cs="Times New Roman"/>
                <w:lang w:val="ru-RU"/>
              </w:rPr>
              <w:t>"</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1,141</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94</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плинтусов поливинилхлоридных на клее КН-2</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плинтуса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1,2551</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Тип</w:t>
            </w:r>
            <w:proofErr w:type="spellEnd"/>
            <w:r w:rsidRPr="00161C91">
              <w:rPr>
                <w:rFonts w:ascii="Times New Roman" w:hAnsi="Times New Roman" w:cs="Times New Roman"/>
              </w:rPr>
              <w:t xml:space="preserve"> 6 (</w:t>
            </w:r>
            <w:proofErr w:type="spellStart"/>
            <w:r w:rsidRPr="00161C91">
              <w:rPr>
                <w:rFonts w:ascii="Times New Roman" w:hAnsi="Times New Roman" w:cs="Times New Roman"/>
              </w:rPr>
              <w:t>Подвал</w:t>
            </w:r>
            <w:proofErr w:type="spellEnd"/>
            <w:r w:rsidRPr="00161C91">
              <w:rPr>
                <w:rFonts w:ascii="Times New Roman" w:hAnsi="Times New Roman" w:cs="Times New Roman"/>
              </w:rPr>
              <w:t>)</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lastRenderedPageBreak/>
              <w:t>96</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Устройство тепло- и звукоизоляции сплошной из плит или матов </w:t>
            </w:r>
            <w:proofErr w:type="spellStart"/>
            <w:r w:rsidRPr="00161C91">
              <w:rPr>
                <w:rFonts w:ascii="Times New Roman" w:hAnsi="Times New Roman" w:cs="Times New Roman"/>
                <w:lang w:val="ru-RU"/>
              </w:rPr>
              <w:t>минераловатных</w:t>
            </w:r>
            <w:proofErr w:type="spellEnd"/>
            <w:r w:rsidRPr="00161C91">
              <w:rPr>
                <w:rFonts w:ascii="Times New Roman" w:hAnsi="Times New Roman" w:cs="Times New Roman"/>
                <w:lang w:val="ru-RU"/>
              </w:rPr>
              <w:t xml:space="preserve"> или стекловолокнистых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изолируемой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0,486</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97</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покрытий бетонных толщиной 30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0,486</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98</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покрытий на каждые 5 мм изменения толщины покрытия добавлять к расценке 11-01-015-01</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0,486</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99</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Армирование подстилающих слоев и </w:t>
            </w:r>
            <w:proofErr w:type="spellStart"/>
            <w:r w:rsidRPr="00161C91">
              <w:rPr>
                <w:rFonts w:ascii="Times New Roman" w:hAnsi="Times New Roman" w:cs="Times New Roman"/>
                <w:lang w:val="ru-RU"/>
              </w:rPr>
              <w:t>набетонок</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 т</w:t>
            </w:r>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0,15</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Тип</w:t>
            </w:r>
            <w:proofErr w:type="spellEnd"/>
            <w:r w:rsidRPr="00161C91">
              <w:rPr>
                <w:rFonts w:ascii="Times New Roman" w:hAnsi="Times New Roman" w:cs="Times New Roman"/>
              </w:rPr>
              <w:t xml:space="preserve"> 9 (3-й </w:t>
            </w:r>
            <w:proofErr w:type="spellStart"/>
            <w:r w:rsidRPr="00161C91">
              <w:rPr>
                <w:rFonts w:ascii="Times New Roman" w:hAnsi="Times New Roman" w:cs="Times New Roman"/>
              </w:rPr>
              <w:t>Этаж</w:t>
            </w:r>
            <w:proofErr w:type="spellEnd"/>
            <w:r w:rsidRPr="00161C91">
              <w:rPr>
                <w:rFonts w:ascii="Times New Roman" w:hAnsi="Times New Roman" w:cs="Times New Roman"/>
              </w:rPr>
              <w:t>)</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100</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легкобетонных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4,85</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101</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на каждые 5 мм изменения толщины стяжки добавлять к расценке 11-01-011-05</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4,85</w:t>
            </w:r>
          </w:p>
        </w:tc>
      </w:tr>
      <w:tr w:rsidR="00161C91" w:rsidRPr="00161C91" w:rsidTr="00162B3C">
        <w:trPr>
          <w:trHeight w:val="383"/>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102</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цементных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4,85</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103</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покрытий из линолеума на клее "</w:t>
            </w:r>
            <w:proofErr w:type="spellStart"/>
            <w:r w:rsidRPr="00161C91">
              <w:rPr>
                <w:rFonts w:ascii="Times New Roman" w:hAnsi="Times New Roman" w:cs="Times New Roman"/>
                <w:lang w:val="ru-RU"/>
              </w:rPr>
              <w:t>Бустилат</w:t>
            </w:r>
            <w:proofErr w:type="spellEnd"/>
            <w:r w:rsidRPr="00161C91">
              <w:rPr>
                <w:rFonts w:ascii="Times New Roman" w:hAnsi="Times New Roman" w:cs="Times New Roman"/>
                <w:lang w:val="ru-RU"/>
              </w:rPr>
              <w:t>"</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4,85</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104</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плинтусов поливинилхлоридных на клее КН-2</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плинтуса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5,335</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Тип</w:t>
            </w:r>
            <w:proofErr w:type="spellEnd"/>
            <w:r w:rsidRPr="00161C91">
              <w:rPr>
                <w:rFonts w:ascii="Times New Roman" w:hAnsi="Times New Roman" w:cs="Times New Roman"/>
              </w:rPr>
              <w:t xml:space="preserve"> 9 (3-й </w:t>
            </w:r>
            <w:proofErr w:type="spellStart"/>
            <w:r w:rsidRPr="00161C91">
              <w:rPr>
                <w:rFonts w:ascii="Times New Roman" w:hAnsi="Times New Roman" w:cs="Times New Roman"/>
              </w:rPr>
              <w:t>Этаж</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серверная</w:t>
            </w:r>
            <w:proofErr w:type="spellEnd"/>
            <w:r w:rsidRPr="00161C91">
              <w:rPr>
                <w:rFonts w:ascii="Times New Roman" w:hAnsi="Times New Roman" w:cs="Times New Roman"/>
              </w:rPr>
              <w:t>)</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105</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легкобетонных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0,074</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106</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на каждые 5 мм изменения толщины стяжки добавлять к расценке 11-01-011-05</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0,074</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107</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цементных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0,074</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108</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покрытий из линолеума на клее "</w:t>
            </w:r>
            <w:proofErr w:type="spellStart"/>
            <w:r w:rsidRPr="00161C91">
              <w:rPr>
                <w:rFonts w:ascii="Times New Roman" w:hAnsi="Times New Roman" w:cs="Times New Roman"/>
                <w:lang w:val="ru-RU"/>
              </w:rPr>
              <w:t>Бустилат</w:t>
            </w:r>
            <w:proofErr w:type="spellEnd"/>
            <w:r w:rsidRPr="00161C91">
              <w:rPr>
                <w:rFonts w:ascii="Times New Roman" w:hAnsi="Times New Roman" w:cs="Times New Roman"/>
                <w:lang w:val="ru-RU"/>
              </w:rPr>
              <w:t>"</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0,074</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109</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плинтусов поливинилхлоридных на клее КН-2</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плинтуса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0,0814</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Тип</w:t>
            </w:r>
            <w:proofErr w:type="spellEnd"/>
            <w:r w:rsidRPr="00161C91">
              <w:rPr>
                <w:rFonts w:ascii="Times New Roman" w:hAnsi="Times New Roman" w:cs="Times New Roman"/>
              </w:rPr>
              <w:t xml:space="preserve"> 10 (3-й </w:t>
            </w:r>
            <w:proofErr w:type="spellStart"/>
            <w:r w:rsidRPr="00161C91">
              <w:rPr>
                <w:rFonts w:ascii="Times New Roman" w:hAnsi="Times New Roman" w:cs="Times New Roman"/>
              </w:rPr>
              <w:t>Этаж</w:t>
            </w:r>
            <w:proofErr w:type="spellEnd"/>
            <w:r w:rsidRPr="00161C91">
              <w:rPr>
                <w:rFonts w:ascii="Times New Roman" w:hAnsi="Times New Roman" w:cs="Times New Roman"/>
              </w:rPr>
              <w:t>)</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110</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легкобетонных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8,171</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111</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на каждые 5 мм изменения толщины стяжки добавлять к расценке 11-01-011-05</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8,171</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112</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цементных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8,171</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113</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Вычитается позиция: Устройство стяжек на каждые 5 мм изменения толщины стяжки исключать к расценке 11-01-011-01</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-8,171</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114</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покрытий на цементном растворе из плиток керамических для полов многоцветных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8,171</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115</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плинтусов из плиток керамических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плинтуса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8,9881</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Тип</w:t>
            </w:r>
            <w:proofErr w:type="spellEnd"/>
            <w:r w:rsidRPr="00161C91">
              <w:rPr>
                <w:rFonts w:ascii="Times New Roman" w:hAnsi="Times New Roman" w:cs="Times New Roman"/>
              </w:rPr>
              <w:t xml:space="preserve"> 11 (3-й </w:t>
            </w:r>
            <w:proofErr w:type="spellStart"/>
            <w:r w:rsidRPr="00161C91">
              <w:rPr>
                <w:rFonts w:ascii="Times New Roman" w:hAnsi="Times New Roman" w:cs="Times New Roman"/>
              </w:rPr>
              <w:t>Этаж</w:t>
            </w:r>
            <w:proofErr w:type="spellEnd"/>
            <w:r w:rsidRPr="00161C91">
              <w:rPr>
                <w:rFonts w:ascii="Times New Roman" w:hAnsi="Times New Roman" w:cs="Times New Roman"/>
              </w:rPr>
              <w:t>)</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lastRenderedPageBreak/>
              <w:t>116</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легкобетонных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0,419</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117</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на каждые 5 мм изменения толщины стяжки добавлять к расценке 11-01-011-05</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0,419</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118</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Устройство гидроизоляции </w:t>
            </w:r>
            <w:proofErr w:type="spellStart"/>
            <w:r w:rsidRPr="00161C91">
              <w:rPr>
                <w:rFonts w:ascii="Times New Roman" w:hAnsi="Times New Roman" w:cs="Times New Roman"/>
                <w:lang w:val="ru-RU"/>
              </w:rPr>
              <w:t>оклеечной</w:t>
            </w:r>
            <w:proofErr w:type="spellEnd"/>
            <w:r w:rsidRPr="00161C91">
              <w:rPr>
                <w:rFonts w:ascii="Times New Roman" w:hAnsi="Times New Roman" w:cs="Times New Roman"/>
                <w:lang w:val="ru-RU"/>
              </w:rPr>
              <w:t xml:space="preserve"> рулонными материалами на мастике </w:t>
            </w:r>
            <w:proofErr w:type="spellStart"/>
            <w:r w:rsidRPr="00161C91">
              <w:rPr>
                <w:rFonts w:ascii="Times New Roman" w:hAnsi="Times New Roman" w:cs="Times New Roman"/>
                <w:lang w:val="ru-RU"/>
              </w:rPr>
              <w:t>Битуминоль</w:t>
            </w:r>
            <w:proofErr w:type="spellEnd"/>
            <w:r w:rsidRPr="00161C91">
              <w:rPr>
                <w:rFonts w:ascii="Times New Roman" w:hAnsi="Times New Roman" w:cs="Times New Roman"/>
                <w:lang w:val="ru-RU"/>
              </w:rPr>
              <w:t>, первый слой</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изолируемой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0,419</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119</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Устройство гидроизоляции </w:t>
            </w:r>
            <w:proofErr w:type="spellStart"/>
            <w:r w:rsidRPr="00161C91">
              <w:rPr>
                <w:rFonts w:ascii="Times New Roman" w:hAnsi="Times New Roman" w:cs="Times New Roman"/>
                <w:lang w:val="ru-RU"/>
              </w:rPr>
              <w:t>оклеечной</w:t>
            </w:r>
            <w:proofErr w:type="spellEnd"/>
            <w:r w:rsidRPr="00161C91">
              <w:rPr>
                <w:rFonts w:ascii="Times New Roman" w:hAnsi="Times New Roman" w:cs="Times New Roman"/>
                <w:lang w:val="ru-RU"/>
              </w:rPr>
              <w:t xml:space="preserve"> рулонными материалами на мастике </w:t>
            </w:r>
            <w:proofErr w:type="spellStart"/>
            <w:r w:rsidRPr="00161C91">
              <w:rPr>
                <w:rFonts w:ascii="Times New Roman" w:hAnsi="Times New Roman" w:cs="Times New Roman"/>
                <w:lang w:val="ru-RU"/>
              </w:rPr>
              <w:t>Битуминоль</w:t>
            </w:r>
            <w:proofErr w:type="spellEnd"/>
            <w:r w:rsidRPr="00161C91">
              <w:rPr>
                <w:rFonts w:ascii="Times New Roman" w:hAnsi="Times New Roman" w:cs="Times New Roman"/>
                <w:lang w:val="ru-RU"/>
              </w:rPr>
              <w:t>, последующий слой</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изолируемой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0,419</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120</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гидроизоляции обмазочной в один слой толщиной 2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изолируемой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0,419</w:t>
            </w:r>
          </w:p>
        </w:tc>
      </w:tr>
      <w:tr w:rsidR="00161C91" w:rsidRPr="00161C91" w:rsidTr="00162B3C">
        <w:trPr>
          <w:trHeight w:val="12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121</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гидроизоляции обмазочной на каждый последующий слой толщиной 1 мм добавлять к расценке 11-01-004-05</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изолируемой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0,419</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122</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Затирка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гидроизоляции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песком</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затирки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0,419</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123</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цементных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0,419</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124</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покрытий на цементном растворе из плиток керамических для полов многоцветных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0,419</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125</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плинтусов из плиток керамических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плинтуса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0,4609</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Тип</w:t>
            </w:r>
            <w:proofErr w:type="spellEnd"/>
            <w:r w:rsidRPr="00161C91">
              <w:rPr>
                <w:rFonts w:ascii="Times New Roman" w:hAnsi="Times New Roman" w:cs="Times New Roman"/>
              </w:rPr>
              <w:t xml:space="preserve"> 12 (3-й </w:t>
            </w:r>
            <w:proofErr w:type="spellStart"/>
            <w:r w:rsidRPr="00161C91">
              <w:rPr>
                <w:rFonts w:ascii="Times New Roman" w:hAnsi="Times New Roman" w:cs="Times New Roman"/>
              </w:rPr>
              <w:t>Этаж</w:t>
            </w:r>
            <w:proofErr w:type="spellEnd"/>
            <w:r w:rsidRPr="00161C91">
              <w:rPr>
                <w:rFonts w:ascii="Times New Roman" w:hAnsi="Times New Roman" w:cs="Times New Roman"/>
              </w:rPr>
              <w:t>)</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126</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легкобетонных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0,22</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127</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на каждые 5 мм изменения толщины стяжки добавлять к расценке 11-01-011-05</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0,22</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128</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цементных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0,22</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129</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Вычитается позиция: Устройство стяжек на каждые 5 мм изменения толщины стяжки исключать к расценке 11-01-011-01</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-0,22</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130</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покрытий на цементном растворе из плиток керамических для полов многоцветных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0,22</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131</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плинтусов из плиток керамических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плинтуса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0,242</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Тип</w:t>
            </w:r>
            <w:proofErr w:type="spellEnd"/>
            <w:r w:rsidRPr="00161C91">
              <w:rPr>
                <w:rFonts w:ascii="Times New Roman" w:hAnsi="Times New Roman" w:cs="Times New Roman"/>
              </w:rPr>
              <w:t xml:space="preserve"> 14 (3-й </w:t>
            </w:r>
            <w:proofErr w:type="spellStart"/>
            <w:r w:rsidRPr="00161C91">
              <w:rPr>
                <w:rFonts w:ascii="Times New Roman" w:hAnsi="Times New Roman" w:cs="Times New Roman"/>
              </w:rPr>
              <w:t>Этаж</w:t>
            </w:r>
            <w:proofErr w:type="spellEnd"/>
            <w:r w:rsidRPr="00161C91">
              <w:rPr>
                <w:rFonts w:ascii="Times New Roman" w:hAnsi="Times New Roman" w:cs="Times New Roman"/>
              </w:rPr>
              <w:t>)</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132</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легкобетонных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0,766</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lastRenderedPageBreak/>
              <w:t>133</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на каждые 5 мм изменения толщины стяжки добавлять к расценке 11-01-011-05</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0,766</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134</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цементных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0,766</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135</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покрытий из паркета штучного без жилок</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0,766</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136</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Устройство</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плинтусов</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деревянных</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плинтуса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0,8426</w:t>
            </w:r>
          </w:p>
        </w:tc>
      </w:tr>
      <w:tr w:rsidR="00161C91" w:rsidRPr="00161C91" w:rsidTr="00162B3C">
        <w:trPr>
          <w:trHeight w:val="776"/>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137</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Окраска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полов</w:t>
            </w:r>
            <w:proofErr w:type="spellEnd"/>
            <w:r w:rsidRPr="00161C91">
              <w:rPr>
                <w:rFonts w:ascii="Times New Roman" w:hAnsi="Times New Roman" w:cs="Times New Roman"/>
              </w:rPr>
              <w:t xml:space="preserve"> и </w:t>
            </w:r>
            <w:proofErr w:type="spellStart"/>
            <w:r w:rsidRPr="00161C91">
              <w:rPr>
                <w:rFonts w:ascii="Times New Roman" w:hAnsi="Times New Roman" w:cs="Times New Roman"/>
              </w:rPr>
              <w:t>плинтусов</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окрашиваемой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0,843</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Тип</w:t>
            </w:r>
            <w:proofErr w:type="spellEnd"/>
            <w:r w:rsidRPr="00161C91">
              <w:rPr>
                <w:rFonts w:ascii="Times New Roman" w:hAnsi="Times New Roman" w:cs="Times New Roman"/>
              </w:rPr>
              <w:t xml:space="preserve"> 15 (3-й </w:t>
            </w:r>
            <w:proofErr w:type="spellStart"/>
            <w:r w:rsidRPr="00161C91">
              <w:rPr>
                <w:rFonts w:ascii="Times New Roman" w:hAnsi="Times New Roman" w:cs="Times New Roman"/>
              </w:rPr>
              <w:t>Этаж</w:t>
            </w:r>
            <w:proofErr w:type="spellEnd"/>
            <w:r w:rsidRPr="00161C91">
              <w:rPr>
                <w:rFonts w:ascii="Times New Roman" w:hAnsi="Times New Roman" w:cs="Times New Roman"/>
              </w:rPr>
              <w:t>)</w:t>
            </w:r>
          </w:p>
        </w:tc>
      </w:tr>
      <w:tr w:rsidR="00161C91" w:rsidRPr="00161C91" w:rsidTr="00162B3C">
        <w:trPr>
          <w:trHeight w:val="756"/>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138</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Устройство тепло- и звукоизоляции сплошной из плит или матов </w:t>
            </w:r>
            <w:proofErr w:type="spellStart"/>
            <w:r w:rsidRPr="00161C91">
              <w:rPr>
                <w:rFonts w:ascii="Times New Roman" w:hAnsi="Times New Roman" w:cs="Times New Roman"/>
                <w:lang w:val="ru-RU"/>
              </w:rPr>
              <w:t>минераловатных</w:t>
            </w:r>
            <w:proofErr w:type="spellEnd"/>
            <w:r w:rsidRPr="00161C91">
              <w:rPr>
                <w:rFonts w:ascii="Times New Roman" w:hAnsi="Times New Roman" w:cs="Times New Roman"/>
                <w:lang w:val="ru-RU"/>
              </w:rPr>
              <w:t xml:space="preserve"> или стекловолокнистых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изолируемой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1,543</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139</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покрытий бетонных толщиной 30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1,543</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140</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покрытий на каждые 5 мм изменения толщины покрытия добавлять к расценке 11-01-015-01</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1,543</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141</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Армирование подстилающих слоев и </w:t>
            </w:r>
            <w:proofErr w:type="spellStart"/>
            <w:r w:rsidRPr="00161C91">
              <w:rPr>
                <w:rFonts w:ascii="Times New Roman" w:hAnsi="Times New Roman" w:cs="Times New Roman"/>
                <w:lang w:val="ru-RU"/>
              </w:rPr>
              <w:t>набетонок</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 т</w:t>
            </w:r>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0,47</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Тип</w:t>
            </w:r>
            <w:proofErr w:type="spellEnd"/>
            <w:r w:rsidRPr="00161C91">
              <w:rPr>
                <w:rFonts w:ascii="Times New Roman" w:hAnsi="Times New Roman" w:cs="Times New Roman"/>
              </w:rPr>
              <w:t xml:space="preserve"> 3 (</w:t>
            </w:r>
            <w:proofErr w:type="spellStart"/>
            <w:r w:rsidRPr="00161C91">
              <w:rPr>
                <w:rFonts w:ascii="Times New Roman" w:hAnsi="Times New Roman" w:cs="Times New Roman"/>
              </w:rPr>
              <w:t>Площадки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лестничных</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клеток</w:t>
            </w:r>
            <w:proofErr w:type="spellEnd"/>
            <w:r w:rsidRPr="00161C91">
              <w:rPr>
                <w:rFonts w:ascii="Times New Roman" w:hAnsi="Times New Roman" w:cs="Times New Roman"/>
              </w:rPr>
              <w:t>)</w:t>
            </w:r>
          </w:p>
        </w:tc>
      </w:tr>
      <w:tr w:rsidR="00161C91" w:rsidRPr="00161C91" w:rsidTr="00162B3C">
        <w:trPr>
          <w:trHeight w:val="564"/>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142</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Уплотнение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грунта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щебнем</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площади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уплотнения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0,443</w:t>
            </w:r>
          </w:p>
        </w:tc>
      </w:tr>
      <w:tr w:rsidR="00161C91" w:rsidRPr="00161C91" w:rsidTr="00162B3C">
        <w:trPr>
          <w:trHeight w:val="36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143</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Устройство</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подстилающих</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слоев</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бетонных</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 м3 </w:t>
            </w:r>
            <w:proofErr w:type="spellStart"/>
            <w:r w:rsidRPr="00161C91">
              <w:rPr>
                <w:rFonts w:ascii="Times New Roman" w:hAnsi="Times New Roman" w:cs="Times New Roman"/>
              </w:rPr>
              <w:t>подстилающего</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слоя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5,5375</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144</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цементных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0,443</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145</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Вычитается позиция: Устройство стяжек на каждые 5 мм изменения толщины стяжки исключать к расценке 11-01-011-01</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-0,443</w:t>
            </w:r>
          </w:p>
        </w:tc>
      </w:tr>
      <w:tr w:rsidR="00161C91" w:rsidRPr="00161C91" w:rsidTr="00162B3C">
        <w:trPr>
          <w:trHeight w:val="612"/>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146</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покрытий на цементном растворе из плиток керамических для полов многоцветных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0,443</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147</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плинтусов из плиток керамических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плинтуса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0,4873</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Тип</w:t>
            </w:r>
            <w:proofErr w:type="spellEnd"/>
            <w:r w:rsidRPr="00161C91">
              <w:rPr>
                <w:rFonts w:ascii="Times New Roman" w:hAnsi="Times New Roman" w:cs="Times New Roman"/>
              </w:rPr>
              <w:t xml:space="preserve"> 16 (</w:t>
            </w:r>
            <w:proofErr w:type="spellStart"/>
            <w:r w:rsidRPr="00161C91">
              <w:rPr>
                <w:rFonts w:ascii="Times New Roman" w:hAnsi="Times New Roman" w:cs="Times New Roman"/>
              </w:rPr>
              <w:t>Площадки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лестничных</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клеток</w:t>
            </w:r>
            <w:proofErr w:type="spellEnd"/>
            <w:r w:rsidRPr="00161C91">
              <w:rPr>
                <w:rFonts w:ascii="Times New Roman" w:hAnsi="Times New Roman" w:cs="Times New Roman"/>
              </w:rPr>
              <w:t>)</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148</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стяжек цементных толщиной 20 мм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0,715</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149</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Вычитается позиция: Устройство стяжек на каждые 5 мм изменения толщины стяжки исключать к расценке 11-01-011-01</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стяжки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-0,715</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150</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покрытий на цементном растворе из плиток керамических для полов многоцветных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0,715</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151</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плинтусов из плиток керамических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плинтуса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0,7865</w:t>
            </w:r>
          </w:p>
        </w:tc>
      </w:tr>
      <w:tr w:rsidR="00161C91" w:rsidRPr="00B2472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b/>
                <w:bCs/>
                <w:lang w:val="ru-RU"/>
              </w:rPr>
            </w:pPr>
            <w:r w:rsidRPr="00161C91">
              <w:rPr>
                <w:rFonts w:ascii="Times New Roman" w:hAnsi="Times New Roman" w:cs="Times New Roman"/>
                <w:b/>
                <w:bCs/>
                <w:lang w:val="ru-RU"/>
              </w:rPr>
              <w:t xml:space="preserve">                           </w:t>
            </w:r>
            <w:r w:rsidRPr="00161C91">
              <w:rPr>
                <w:rFonts w:ascii="Times New Roman" w:hAnsi="Times New Roman" w:cs="Times New Roman"/>
                <w:lang w:val="ru-RU"/>
              </w:rPr>
              <w:t>Изготовление и монтаж рам (для установки тепловых завес)</w:t>
            </w:r>
          </w:p>
        </w:tc>
      </w:tr>
      <w:tr w:rsidR="00161C91" w:rsidRPr="00161C91" w:rsidTr="00162B3C">
        <w:trPr>
          <w:trHeight w:val="100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lastRenderedPageBreak/>
              <w:t>152</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lang w:val="ru-RU"/>
              </w:rPr>
              <w:t xml:space="preserve">Сборка с помощью лебедок ручных (с установкой и снятием их в процессе работы) или вручную </w:t>
            </w:r>
            <w:r w:rsidRPr="00161C91">
              <w:rPr>
                <w:rFonts w:ascii="Times New Roman" w:hAnsi="Times New Roman" w:cs="Times New Roman"/>
              </w:rPr>
              <w:t>(</w:t>
            </w:r>
            <w:proofErr w:type="spellStart"/>
            <w:r w:rsidRPr="00161C91">
              <w:rPr>
                <w:rFonts w:ascii="Times New Roman" w:hAnsi="Times New Roman" w:cs="Times New Roman"/>
              </w:rPr>
              <w:t>мелких</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деталей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стремянки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связи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кронштейны</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тормозные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конструкции</w:t>
            </w:r>
            <w:proofErr w:type="spellEnd"/>
            <w:r w:rsidRPr="00161C91">
              <w:rPr>
                <w:rFonts w:ascii="Times New Roman" w:hAnsi="Times New Roman" w:cs="Times New Roman"/>
              </w:rPr>
              <w:t xml:space="preserve"> и </w:t>
            </w:r>
            <w:proofErr w:type="spellStart"/>
            <w:r w:rsidRPr="00161C91">
              <w:rPr>
                <w:rFonts w:ascii="Times New Roman" w:hAnsi="Times New Roman" w:cs="Times New Roman"/>
              </w:rPr>
              <w:t>пр</w:t>
            </w:r>
            <w:proofErr w:type="spellEnd"/>
            <w:r w:rsidRPr="00161C91">
              <w:rPr>
                <w:rFonts w:ascii="Times New Roman" w:hAnsi="Times New Roman" w:cs="Times New Roman"/>
              </w:rPr>
              <w:t>.</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 т </w:t>
            </w:r>
            <w:proofErr w:type="spellStart"/>
            <w:r w:rsidRPr="00161C91">
              <w:rPr>
                <w:rFonts w:ascii="Times New Roman" w:hAnsi="Times New Roman" w:cs="Times New Roman"/>
              </w:rPr>
              <w:t>конструкций</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0,5655</w:t>
            </w:r>
          </w:p>
        </w:tc>
      </w:tr>
      <w:tr w:rsidR="00161C91" w:rsidRPr="00161C91" w:rsidTr="00162B3C">
        <w:trPr>
          <w:trHeight w:val="917"/>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153</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proofErr w:type="spellStart"/>
            <w:r w:rsidRPr="00161C91">
              <w:rPr>
                <w:rFonts w:ascii="Times New Roman" w:hAnsi="Times New Roman" w:cs="Times New Roman"/>
                <w:lang w:val="ru-RU"/>
              </w:rPr>
              <w:t>Огрунтовка</w:t>
            </w:r>
            <w:proofErr w:type="spellEnd"/>
            <w:r w:rsidRPr="00161C91">
              <w:rPr>
                <w:rFonts w:ascii="Times New Roman" w:hAnsi="Times New Roman" w:cs="Times New Roman"/>
                <w:lang w:val="ru-RU"/>
              </w:rPr>
              <w:t xml:space="preserve"> металлических поверхностей за один раз грунтовкой ГФ-021</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окрашиваемой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0,315</w:t>
            </w:r>
          </w:p>
        </w:tc>
      </w:tr>
      <w:tr w:rsidR="00161C91" w:rsidRPr="00161C91" w:rsidTr="00162B3C">
        <w:trPr>
          <w:trHeight w:val="832"/>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154</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Масляная окраска металлических поверхностей решеток, переплетов, труб диаметром менее 50 мм и т.п., количество окрасок 2</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окрашиваемой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0,315</w:t>
            </w:r>
          </w:p>
        </w:tc>
      </w:tr>
      <w:tr w:rsidR="00161C91" w:rsidRPr="00161C91" w:rsidTr="00162B3C">
        <w:trPr>
          <w:trHeight w:val="76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155</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Монтаж рам коробчатого сечения пролетом до 24 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 т </w:t>
            </w:r>
            <w:proofErr w:type="spellStart"/>
            <w:r w:rsidRPr="00161C91">
              <w:rPr>
                <w:rFonts w:ascii="Times New Roman" w:hAnsi="Times New Roman" w:cs="Times New Roman"/>
              </w:rPr>
              <w:t>конструкций</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0,5655</w:t>
            </w:r>
          </w:p>
        </w:tc>
      </w:tr>
      <w:tr w:rsidR="00161C91" w:rsidRPr="00161C91" w:rsidTr="00162B3C">
        <w:trPr>
          <w:trHeight w:val="628"/>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156</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Установка и разборка внутренних трубчатых инвентарных лесов при высоте помещений до 6 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горизонтальной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проекции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0,2</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b/>
                <w:bCs/>
              </w:rPr>
            </w:pPr>
            <w:r w:rsidRPr="00161C91">
              <w:rPr>
                <w:rFonts w:ascii="Times New Roman" w:hAnsi="Times New Roman" w:cs="Times New Roman"/>
                <w:b/>
                <w:bCs/>
              </w:rPr>
              <w:t xml:space="preserve">                     </w:t>
            </w:r>
            <w:r w:rsidRPr="00161C91">
              <w:rPr>
                <w:rFonts w:ascii="Times New Roman" w:hAnsi="Times New Roman" w:cs="Times New Roman"/>
              </w:rPr>
              <w:t xml:space="preserve">      </w:t>
            </w:r>
            <w:proofErr w:type="spellStart"/>
            <w:r w:rsidRPr="00161C91">
              <w:rPr>
                <w:rFonts w:ascii="Times New Roman" w:hAnsi="Times New Roman" w:cs="Times New Roman"/>
              </w:rPr>
              <w:t>Перегородки</w:t>
            </w:r>
            <w:proofErr w:type="spellEnd"/>
          </w:p>
        </w:tc>
      </w:tr>
      <w:tr w:rsidR="00161C91" w:rsidRPr="00161C91" w:rsidTr="00162B3C">
        <w:trPr>
          <w:trHeight w:val="928"/>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157</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Разборка перегородок из кирпича толщиной в 1/2 кирпича при высоте этажа до 4 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lang w:val="ru-RU"/>
              </w:rPr>
            </w:pPr>
            <w:r w:rsidRPr="00161C91">
              <w:rPr>
                <w:rFonts w:ascii="Times New Roman" w:hAnsi="Times New Roman" w:cs="Times New Roman"/>
                <w:lang w:val="ru-RU"/>
              </w:rPr>
              <w:t>100 м</w:t>
            </w:r>
            <w:proofErr w:type="gramStart"/>
            <w:r w:rsidRPr="00161C91">
              <w:rPr>
                <w:rFonts w:ascii="Times New Roman" w:hAnsi="Times New Roman" w:cs="Times New Roman"/>
                <w:lang w:val="ru-RU"/>
              </w:rPr>
              <w:t>2</w:t>
            </w:r>
            <w:proofErr w:type="gramEnd"/>
            <w:r w:rsidRPr="00161C91">
              <w:rPr>
                <w:rFonts w:ascii="Times New Roman" w:hAnsi="Times New Roman" w:cs="Times New Roman"/>
                <w:lang w:val="ru-RU"/>
              </w:rPr>
              <w:t xml:space="preserve"> перегородок (за вычетом проемов)</w:t>
            </w:r>
          </w:p>
        </w:tc>
        <w:tc>
          <w:tcPr>
            <w:tcW w:w="920"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1,24</w:t>
            </w:r>
          </w:p>
        </w:tc>
      </w:tr>
      <w:tr w:rsidR="00161C91" w:rsidRPr="00161C91" w:rsidTr="00162B3C">
        <w:trPr>
          <w:trHeight w:val="847"/>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158</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Кладка перегородок из кирпича  толщиной в 1/2 кирпича при высоте этажа до 4 м</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lang w:val="ru-RU"/>
              </w:rPr>
            </w:pPr>
            <w:r w:rsidRPr="00161C91">
              <w:rPr>
                <w:rFonts w:ascii="Times New Roman" w:hAnsi="Times New Roman" w:cs="Times New Roman"/>
                <w:lang w:val="ru-RU"/>
              </w:rPr>
              <w:t>100 м</w:t>
            </w:r>
            <w:proofErr w:type="gramStart"/>
            <w:r w:rsidRPr="00161C91">
              <w:rPr>
                <w:rFonts w:ascii="Times New Roman" w:hAnsi="Times New Roman" w:cs="Times New Roman"/>
                <w:lang w:val="ru-RU"/>
              </w:rPr>
              <w:t>2</w:t>
            </w:r>
            <w:proofErr w:type="gramEnd"/>
            <w:r w:rsidRPr="00161C91">
              <w:rPr>
                <w:rFonts w:ascii="Times New Roman" w:hAnsi="Times New Roman" w:cs="Times New Roman"/>
                <w:lang w:val="ru-RU"/>
              </w:rPr>
              <w:t xml:space="preserve"> перегородок (за вычетом проемов)</w:t>
            </w:r>
          </w:p>
        </w:tc>
        <w:tc>
          <w:tcPr>
            <w:tcW w:w="920"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1,46</w:t>
            </w:r>
          </w:p>
        </w:tc>
      </w:tr>
      <w:tr w:rsidR="00161C91" w:rsidRPr="00161C91" w:rsidTr="00162B3C">
        <w:trPr>
          <w:trHeight w:val="60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159</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Кладка отдельных участков кирпичных стен и заделка проемов в кирпичных стенах при объеме кладки в одном месте до 5 м3</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 м3</w:t>
            </w:r>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5,18</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160</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Покрытие поверхностей грунтовкой глубокого проникновения за 2 раза стен</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м2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20</w:t>
            </w:r>
          </w:p>
        </w:tc>
      </w:tr>
      <w:tr w:rsidR="00161C91" w:rsidRPr="00161C91" w:rsidTr="00162B3C">
        <w:trPr>
          <w:trHeight w:val="255"/>
        </w:trPr>
        <w:tc>
          <w:tcPr>
            <w:tcW w:w="9830" w:type="dxa"/>
            <w:gridSpan w:val="5"/>
            <w:tcBorders>
              <w:top w:val="single" w:sz="4" w:space="0" w:color="auto"/>
              <w:left w:val="single" w:sz="4" w:space="0" w:color="auto"/>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b/>
                <w:bCs/>
              </w:rPr>
            </w:pPr>
            <w:r w:rsidRPr="00161C91">
              <w:rPr>
                <w:rFonts w:ascii="Times New Roman" w:hAnsi="Times New Roman" w:cs="Times New Roman"/>
                <w:b/>
                <w:bCs/>
              </w:rPr>
              <w:t xml:space="preserve">                          </w:t>
            </w:r>
            <w:proofErr w:type="spellStart"/>
            <w:r w:rsidRPr="00161C91">
              <w:rPr>
                <w:rFonts w:ascii="Times New Roman" w:hAnsi="Times New Roman" w:cs="Times New Roman"/>
              </w:rPr>
              <w:t>Устройство</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монолитных</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участков</w:t>
            </w:r>
            <w:proofErr w:type="spellEnd"/>
          </w:p>
        </w:tc>
      </w:tr>
      <w:tr w:rsidR="00161C91" w:rsidRPr="00161C91" w:rsidTr="00162B3C">
        <w:trPr>
          <w:trHeight w:val="573"/>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161</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Демонтаж панелей перекрытий с </w:t>
            </w:r>
            <w:proofErr w:type="spellStart"/>
            <w:r w:rsidRPr="00161C91">
              <w:rPr>
                <w:rFonts w:ascii="Times New Roman" w:hAnsi="Times New Roman" w:cs="Times New Roman"/>
                <w:lang w:val="ru-RU"/>
              </w:rPr>
              <w:t>опиранием</w:t>
            </w:r>
            <w:proofErr w:type="spellEnd"/>
            <w:r w:rsidRPr="00161C91">
              <w:rPr>
                <w:rFonts w:ascii="Times New Roman" w:hAnsi="Times New Roman" w:cs="Times New Roman"/>
                <w:lang w:val="ru-RU"/>
              </w:rPr>
              <w:t xml:space="preserve"> по контуру площадью до 25 м</w:t>
            </w:r>
            <w:proofErr w:type="gramStart"/>
            <w:r w:rsidRPr="00161C91">
              <w:rPr>
                <w:rFonts w:ascii="Times New Roman" w:hAnsi="Times New Roman" w:cs="Times New Roman"/>
                <w:lang w:val="ru-RU"/>
              </w:rPr>
              <w:t>2</w:t>
            </w:r>
            <w:proofErr w:type="gram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w:t>
            </w:r>
            <w:proofErr w:type="spellStart"/>
            <w:r w:rsidRPr="00161C91">
              <w:rPr>
                <w:rFonts w:ascii="Times New Roman" w:hAnsi="Times New Roman" w:cs="Times New Roman"/>
              </w:rPr>
              <w:t>шт</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сборных</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конструкций</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0,06</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162</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Усиление железобетонных конструкций стальными обоймами</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 т </w:t>
            </w:r>
            <w:proofErr w:type="spellStart"/>
            <w:r w:rsidRPr="00161C91">
              <w:rPr>
                <w:rFonts w:ascii="Times New Roman" w:hAnsi="Times New Roman" w:cs="Times New Roman"/>
              </w:rPr>
              <w:t>усиления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1,2</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163</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Заполнение бетоном отдельных мест в перекрытиях</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 м3</w:t>
            </w:r>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4,7</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164</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Установка и разборка наружных инвентарных лесов высотой до 16 м трубчатых для кладки облицовки</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lang w:val="ru-RU"/>
              </w:rPr>
            </w:pPr>
            <w:r w:rsidRPr="00161C91">
              <w:rPr>
                <w:rFonts w:ascii="Times New Roman" w:hAnsi="Times New Roman" w:cs="Times New Roman"/>
                <w:lang w:val="ru-RU"/>
              </w:rPr>
              <w:t>100 м</w:t>
            </w:r>
            <w:proofErr w:type="gramStart"/>
            <w:r w:rsidRPr="00161C91">
              <w:rPr>
                <w:rFonts w:ascii="Times New Roman" w:hAnsi="Times New Roman" w:cs="Times New Roman"/>
                <w:lang w:val="ru-RU"/>
              </w:rPr>
              <w:t>2</w:t>
            </w:r>
            <w:proofErr w:type="gramEnd"/>
            <w:r w:rsidRPr="00161C91">
              <w:rPr>
                <w:rFonts w:ascii="Times New Roman" w:hAnsi="Times New Roman" w:cs="Times New Roman"/>
                <w:lang w:val="ru-RU"/>
              </w:rPr>
              <w:t xml:space="preserve"> вертикальной проекции для наружных лесов</w:t>
            </w:r>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0,75</w:t>
            </w:r>
          </w:p>
        </w:tc>
      </w:tr>
      <w:tr w:rsidR="00161C91" w:rsidRPr="00161C91" w:rsidTr="00162B3C">
        <w:trPr>
          <w:trHeight w:val="305"/>
        </w:trPr>
        <w:tc>
          <w:tcPr>
            <w:tcW w:w="9830" w:type="dxa"/>
            <w:gridSpan w:val="5"/>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b/>
              </w:rPr>
            </w:pPr>
            <w:proofErr w:type="spellStart"/>
            <w:r w:rsidRPr="00161C91">
              <w:rPr>
                <w:rFonts w:ascii="Times New Roman" w:hAnsi="Times New Roman" w:cs="Times New Roman"/>
                <w:b/>
              </w:rPr>
              <w:t>Раздел</w:t>
            </w:r>
            <w:proofErr w:type="spellEnd"/>
            <w:r w:rsidRPr="00161C91">
              <w:rPr>
                <w:rFonts w:ascii="Times New Roman" w:hAnsi="Times New Roman" w:cs="Times New Roman"/>
                <w:b/>
              </w:rPr>
              <w:t xml:space="preserve"> 5. </w:t>
            </w:r>
            <w:proofErr w:type="spellStart"/>
            <w:r w:rsidRPr="00161C91">
              <w:rPr>
                <w:rFonts w:ascii="Times New Roman" w:hAnsi="Times New Roman" w:cs="Times New Roman"/>
                <w:b/>
              </w:rPr>
              <w:t>Пол</w:t>
            </w:r>
            <w:proofErr w:type="spellEnd"/>
            <w:r w:rsidRPr="00161C91">
              <w:rPr>
                <w:rFonts w:ascii="Times New Roman" w:hAnsi="Times New Roman" w:cs="Times New Roman"/>
                <w:b/>
              </w:rPr>
              <w:t xml:space="preserve"> в </w:t>
            </w:r>
            <w:proofErr w:type="spellStart"/>
            <w:r w:rsidRPr="00161C91">
              <w:rPr>
                <w:rFonts w:ascii="Times New Roman" w:hAnsi="Times New Roman" w:cs="Times New Roman"/>
                <w:b/>
              </w:rPr>
              <w:t>спортзале</w:t>
            </w:r>
            <w:proofErr w:type="spellEnd"/>
            <w:r w:rsidRPr="00161C91">
              <w:rPr>
                <w:rFonts w:ascii="Times New Roman" w:hAnsi="Times New Roman" w:cs="Times New Roman"/>
                <w:b/>
              </w:rPr>
              <w:t>.</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165</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Устройство ленточной тепло- и звукоизоляции под лаги из древесноволокнистых плит</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100 м</w:t>
            </w:r>
            <w:r w:rsidRPr="00161C91">
              <w:rPr>
                <w:rFonts w:ascii="Times New Roman" w:hAnsi="Times New Roman" w:cs="Times New Roman"/>
                <w:vertAlign w:val="superscript"/>
              </w:rPr>
              <w:t>2</w:t>
            </w:r>
            <w:r w:rsidRPr="00161C91">
              <w:rPr>
                <w:rFonts w:ascii="Times New Roman" w:hAnsi="Times New Roman" w:cs="Times New Roman"/>
              </w:rPr>
              <w:t xml:space="preserve"> </w:t>
            </w:r>
            <w:proofErr w:type="spellStart"/>
            <w:r w:rsidRPr="00161C91">
              <w:rPr>
                <w:rFonts w:ascii="Times New Roman" w:hAnsi="Times New Roman" w:cs="Times New Roman"/>
              </w:rPr>
              <w:t>пола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2,731</w:t>
            </w:r>
          </w:p>
        </w:tc>
      </w:tr>
      <w:tr w:rsidR="00161C91" w:rsidRPr="00161C91" w:rsidTr="00162B3C">
        <w:trPr>
          <w:trHeight w:val="322"/>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166</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Укладка лаг по плитам перекрытий</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100 м</w:t>
            </w:r>
            <w:r w:rsidRPr="00161C91">
              <w:rPr>
                <w:rFonts w:ascii="Times New Roman" w:hAnsi="Times New Roman" w:cs="Times New Roman"/>
                <w:vertAlign w:val="superscript"/>
              </w:rPr>
              <w:t>2</w:t>
            </w:r>
            <w:r w:rsidRPr="00161C91">
              <w:rPr>
                <w:rFonts w:ascii="Times New Roman" w:hAnsi="Times New Roman" w:cs="Times New Roman"/>
              </w:rPr>
              <w:t xml:space="preserve"> </w:t>
            </w:r>
            <w:proofErr w:type="spellStart"/>
            <w:r w:rsidRPr="00161C91">
              <w:rPr>
                <w:rFonts w:ascii="Times New Roman" w:hAnsi="Times New Roman" w:cs="Times New Roman"/>
              </w:rPr>
              <w:t>пола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2,731</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167</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Устройство</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покрытий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из</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брусков</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100 м</w:t>
            </w:r>
            <w:r w:rsidRPr="00161C91">
              <w:rPr>
                <w:rFonts w:ascii="Times New Roman" w:hAnsi="Times New Roman" w:cs="Times New Roman"/>
                <w:vertAlign w:val="superscript"/>
              </w:rPr>
              <w:t>2</w:t>
            </w:r>
            <w:r w:rsidRPr="00161C91">
              <w:rPr>
                <w:rFonts w:ascii="Times New Roman" w:hAnsi="Times New Roman" w:cs="Times New Roman"/>
              </w:rPr>
              <w:t xml:space="preserve"> </w:t>
            </w:r>
            <w:proofErr w:type="spellStart"/>
            <w:r w:rsidRPr="00161C91">
              <w:rPr>
                <w:rFonts w:ascii="Times New Roman" w:hAnsi="Times New Roman" w:cs="Times New Roman"/>
              </w:rPr>
              <w:t>покрытия</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2,731</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168</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Устройство</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плинтусов</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деревянных</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100 м </w:t>
            </w:r>
            <w:proofErr w:type="spellStart"/>
            <w:r w:rsidRPr="00161C91">
              <w:rPr>
                <w:rFonts w:ascii="Times New Roman" w:hAnsi="Times New Roman" w:cs="Times New Roman"/>
              </w:rPr>
              <w:t>плинтуса</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3,0041</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169</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Окраска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полов</w:t>
            </w:r>
            <w:proofErr w:type="spellEnd"/>
            <w:r w:rsidRPr="00161C91">
              <w:rPr>
                <w:rFonts w:ascii="Times New Roman" w:hAnsi="Times New Roman" w:cs="Times New Roman"/>
              </w:rPr>
              <w:t xml:space="preserve"> и </w:t>
            </w:r>
            <w:proofErr w:type="spellStart"/>
            <w:r w:rsidRPr="00161C91">
              <w:rPr>
                <w:rFonts w:ascii="Times New Roman" w:hAnsi="Times New Roman" w:cs="Times New Roman"/>
              </w:rPr>
              <w:t>плинтусов</w:t>
            </w:r>
            <w:proofErr w:type="spellEnd"/>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100 м</w:t>
            </w:r>
            <w:r w:rsidRPr="00161C91">
              <w:rPr>
                <w:rFonts w:ascii="Times New Roman" w:hAnsi="Times New Roman" w:cs="Times New Roman"/>
                <w:vertAlign w:val="superscript"/>
              </w:rPr>
              <w:t>2</w:t>
            </w:r>
            <w:r w:rsidRPr="00161C91">
              <w:rPr>
                <w:rFonts w:ascii="Times New Roman" w:hAnsi="Times New Roman" w:cs="Times New Roman"/>
              </w:rPr>
              <w:t xml:space="preserve"> </w:t>
            </w:r>
            <w:proofErr w:type="spellStart"/>
            <w:r w:rsidRPr="00161C91">
              <w:rPr>
                <w:rFonts w:ascii="Times New Roman" w:hAnsi="Times New Roman" w:cs="Times New Roman"/>
              </w:rPr>
              <w:t>окрашиваемой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3,004</w:t>
            </w:r>
          </w:p>
        </w:tc>
      </w:tr>
      <w:tr w:rsidR="00161C91" w:rsidRPr="00161C91" w:rsidTr="00162B3C">
        <w:trPr>
          <w:trHeight w:val="51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lastRenderedPageBreak/>
              <w:t>170</w:t>
            </w:r>
          </w:p>
        </w:tc>
        <w:tc>
          <w:tcPr>
            <w:tcW w:w="6024"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Устройство </w:t>
            </w:r>
            <w:proofErr w:type="spellStart"/>
            <w:r w:rsidRPr="00161C91">
              <w:rPr>
                <w:rFonts w:ascii="Times New Roman" w:hAnsi="Times New Roman" w:cs="Times New Roman"/>
                <w:lang w:val="ru-RU"/>
              </w:rPr>
              <w:t>пароизоляции</w:t>
            </w:r>
            <w:proofErr w:type="spellEnd"/>
            <w:r w:rsidRPr="00161C91">
              <w:rPr>
                <w:rFonts w:ascii="Times New Roman" w:hAnsi="Times New Roman" w:cs="Times New Roman"/>
                <w:lang w:val="ru-RU"/>
              </w:rPr>
              <w:t xml:space="preserve"> в один слой</w:t>
            </w:r>
          </w:p>
        </w:tc>
        <w:tc>
          <w:tcPr>
            <w:tcW w:w="2169" w:type="dxa"/>
            <w:tcBorders>
              <w:top w:val="nil"/>
              <w:left w:val="nil"/>
              <w:bottom w:val="single" w:sz="4" w:space="0" w:color="auto"/>
              <w:right w:val="single" w:sz="4" w:space="0" w:color="auto"/>
            </w:tcBorders>
            <w:shd w:val="clear" w:color="auto" w:fill="auto"/>
            <w:hideMark/>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100 м</w:t>
            </w:r>
            <w:r w:rsidRPr="00161C91">
              <w:rPr>
                <w:rFonts w:ascii="Times New Roman" w:hAnsi="Times New Roman" w:cs="Times New Roman"/>
                <w:vertAlign w:val="superscript"/>
              </w:rPr>
              <w:t>2</w:t>
            </w:r>
            <w:r w:rsidRPr="00161C91">
              <w:rPr>
                <w:rFonts w:ascii="Times New Roman" w:hAnsi="Times New Roman" w:cs="Times New Roman"/>
              </w:rPr>
              <w:t xml:space="preserve"> </w:t>
            </w:r>
            <w:proofErr w:type="spellStart"/>
            <w:r w:rsidRPr="00161C91">
              <w:rPr>
                <w:rFonts w:ascii="Times New Roman" w:hAnsi="Times New Roman" w:cs="Times New Roman"/>
              </w:rPr>
              <w:t>изолируемой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поверхности</w:t>
            </w:r>
            <w:proofErr w:type="spellEnd"/>
          </w:p>
        </w:tc>
        <w:tc>
          <w:tcPr>
            <w:tcW w:w="920" w:type="dxa"/>
            <w:tcBorders>
              <w:top w:val="nil"/>
              <w:left w:val="nil"/>
              <w:bottom w:val="single" w:sz="4" w:space="0" w:color="auto"/>
              <w:right w:val="single" w:sz="4" w:space="0" w:color="auto"/>
            </w:tcBorders>
            <w:shd w:val="clear" w:color="auto" w:fill="auto"/>
            <w:noWrap/>
            <w:hideMark/>
          </w:tcPr>
          <w:p w:rsidR="00161C91" w:rsidRPr="00161C91" w:rsidRDefault="00161C91" w:rsidP="00161C91">
            <w:pPr>
              <w:ind w:left="142"/>
              <w:jc w:val="right"/>
              <w:rPr>
                <w:rFonts w:ascii="Times New Roman" w:hAnsi="Times New Roman" w:cs="Times New Roman"/>
              </w:rPr>
            </w:pPr>
            <w:r w:rsidRPr="00161C91">
              <w:rPr>
                <w:rFonts w:ascii="Times New Roman" w:hAnsi="Times New Roman" w:cs="Times New Roman"/>
              </w:rPr>
              <w:t>2,731</w:t>
            </w:r>
          </w:p>
        </w:tc>
      </w:tr>
    </w:tbl>
    <w:p w:rsidR="00161C91" w:rsidRPr="00161C91" w:rsidRDefault="00161C91" w:rsidP="00161C91">
      <w:pPr>
        <w:ind w:left="142"/>
        <w:rPr>
          <w:rFonts w:ascii="Times New Roman" w:hAnsi="Times New Roman" w:cs="Times New Roman"/>
        </w:rPr>
      </w:pPr>
    </w:p>
    <w:p w:rsidR="00161C91" w:rsidRPr="00161C91" w:rsidRDefault="00161C91" w:rsidP="00161C91">
      <w:pPr>
        <w:ind w:left="142" w:firstLine="708"/>
        <w:rPr>
          <w:rFonts w:ascii="Times New Roman" w:hAnsi="Times New Roman" w:cs="Times New Roman"/>
          <w:b/>
          <w:lang w:val="ru-RU"/>
        </w:rPr>
      </w:pPr>
      <w:r w:rsidRPr="00161C91">
        <w:rPr>
          <w:rFonts w:ascii="Times New Roman" w:hAnsi="Times New Roman" w:cs="Times New Roman"/>
          <w:b/>
          <w:lang w:val="ru-RU"/>
        </w:rPr>
        <w:t>7. Перечень товаров, материалов и параметров определения соответствия требованиям заказчика и ГОСТ.</w:t>
      </w:r>
    </w:p>
    <w:p w:rsidR="00161C91" w:rsidRPr="00161C91" w:rsidRDefault="00161C91" w:rsidP="00161C91">
      <w:pPr>
        <w:ind w:left="142"/>
        <w:rPr>
          <w:rFonts w:ascii="Times New Roman" w:hAnsi="Times New Roman" w:cs="Times New Roman"/>
          <w:b/>
        </w:rPr>
      </w:pPr>
      <w:r w:rsidRPr="00161C91">
        <w:rPr>
          <w:rFonts w:ascii="Times New Roman" w:hAnsi="Times New Roman" w:cs="Times New Roman"/>
          <w:b/>
          <w:lang w:val="ru-RU"/>
        </w:rPr>
        <w:tab/>
      </w:r>
      <w:r w:rsidRPr="00161C91">
        <w:rPr>
          <w:rFonts w:ascii="Times New Roman" w:hAnsi="Times New Roman" w:cs="Times New Roman"/>
          <w:b/>
        </w:rPr>
        <w:t xml:space="preserve">7.1. </w:t>
      </w:r>
      <w:proofErr w:type="spellStart"/>
      <w:r w:rsidRPr="00161C91">
        <w:rPr>
          <w:rFonts w:ascii="Times New Roman" w:hAnsi="Times New Roman" w:cs="Times New Roman"/>
          <w:b/>
        </w:rPr>
        <w:t>Перечень</w:t>
      </w:r>
      <w:proofErr w:type="spellEnd"/>
      <w:r w:rsidRPr="00161C91">
        <w:rPr>
          <w:rFonts w:ascii="Times New Roman" w:hAnsi="Times New Roman" w:cs="Times New Roman"/>
          <w:b/>
        </w:rPr>
        <w:t xml:space="preserve"> №1</w:t>
      </w:r>
    </w:p>
    <w:p w:rsidR="00161C91" w:rsidRPr="00161C91" w:rsidRDefault="00161C91" w:rsidP="00161C91">
      <w:pPr>
        <w:ind w:left="142"/>
        <w:rPr>
          <w:rFonts w:ascii="Times New Roman" w:hAnsi="Times New Roman" w:cs="Times New Roman"/>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2621"/>
        <w:gridCol w:w="4700"/>
        <w:gridCol w:w="2183"/>
      </w:tblGrid>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 п/п</w:t>
            </w:r>
          </w:p>
        </w:tc>
        <w:tc>
          <w:tcPr>
            <w:tcW w:w="2625" w:type="dxa"/>
            <w:vAlign w:val="center"/>
          </w:tcPr>
          <w:p w:rsidR="00161C91" w:rsidRPr="00161C91" w:rsidRDefault="00161C91" w:rsidP="00161C91">
            <w:pPr>
              <w:ind w:left="142"/>
              <w:jc w:val="center"/>
              <w:rPr>
                <w:rFonts w:ascii="Times New Roman" w:hAnsi="Times New Roman" w:cs="Times New Roman"/>
                <w:b/>
              </w:rPr>
            </w:pPr>
            <w:proofErr w:type="spellStart"/>
            <w:r w:rsidRPr="00161C91">
              <w:rPr>
                <w:rFonts w:ascii="Times New Roman" w:hAnsi="Times New Roman" w:cs="Times New Roman"/>
                <w:b/>
              </w:rPr>
              <w:t>Наименование</w:t>
            </w:r>
            <w:proofErr w:type="spellEnd"/>
            <w:r w:rsidRPr="00161C91">
              <w:rPr>
                <w:rFonts w:ascii="Times New Roman" w:hAnsi="Times New Roman" w:cs="Times New Roman"/>
                <w:b/>
              </w:rPr>
              <w:t xml:space="preserve"> </w:t>
            </w:r>
            <w:proofErr w:type="spellStart"/>
            <w:r w:rsidRPr="00161C91">
              <w:rPr>
                <w:rFonts w:ascii="Times New Roman" w:hAnsi="Times New Roman" w:cs="Times New Roman"/>
                <w:b/>
              </w:rPr>
              <w:t>материала</w:t>
            </w:r>
            <w:proofErr w:type="spellEnd"/>
          </w:p>
        </w:tc>
        <w:tc>
          <w:tcPr>
            <w:tcW w:w="4753" w:type="dxa"/>
            <w:vAlign w:val="center"/>
          </w:tcPr>
          <w:p w:rsidR="00161C91" w:rsidRPr="00161C91" w:rsidRDefault="00161C91" w:rsidP="00161C91">
            <w:pPr>
              <w:ind w:left="142"/>
              <w:jc w:val="center"/>
              <w:rPr>
                <w:rFonts w:ascii="Times New Roman" w:hAnsi="Times New Roman" w:cs="Times New Roman"/>
                <w:lang w:val="ru-RU"/>
              </w:rPr>
            </w:pPr>
            <w:r w:rsidRPr="00161C91">
              <w:rPr>
                <w:rFonts w:ascii="Times New Roman" w:hAnsi="Times New Roman" w:cs="Times New Roman"/>
                <w:b/>
                <w:lang w:val="ru-RU"/>
              </w:rPr>
              <w:t>Параметры определения соответствия потребностям Заказчика</w:t>
            </w:r>
          </w:p>
        </w:tc>
        <w:tc>
          <w:tcPr>
            <w:tcW w:w="2192" w:type="dxa"/>
            <w:vAlign w:val="center"/>
          </w:tcPr>
          <w:p w:rsidR="00161C91" w:rsidRPr="00161C91" w:rsidRDefault="00161C91" w:rsidP="00161C91">
            <w:pPr>
              <w:ind w:left="142"/>
              <w:jc w:val="center"/>
              <w:rPr>
                <w:rFonts w:ascii="Times New Roman" w:hAnsi="Times New Roman" w:cs="Times New Roman"/>
              </w:rPr>
            </w:pPr>
            <w:proofErr w:type="spellStart"/>
            <w:r w:rsidRPr="00161C91">
              <w:rPr>
                <w:rFonts w:ascii="Times New Roman" w:hAnsi="Times New Roman" w:cs="Times New Roman"/>
                <w:b/>
              </w:rPr>
              <w:t>Соответствие</w:t>
            </w:r>
            <w:proofErr w:type="spellEnd"/>
            <w:r w:rsidRPr="00161C91">
              <w:rPr>
                <w:rFonts w:ascii="Times New Roman" w:hAnsi="Times New Roman" w:cs="Times New Roman"/>
                <w:b/>
              </w:rPr>
              <w:t xml:space="preserve"> ГОСТ</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Навесной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вентилируемый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фасад</w:t>
            </w:r>
            <w:proofErr w:type="spellEnd"/>
          </w:p>
        </w:tc>
        <w:tc>
          <w:tcPr>
            <w:tcW w:w="4753" w:type="dxa"/>
            <w:vAlign w:val="center"/>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lang w:val="ru-RU"/>
              </w:rPr>
              <w:t xml:space="preserve">Утеплитель из жестких </w:t>
            </w:r>
            <w:proofErr w:type="spellStart"/>
            <w:r w:rsidRPr="00161C91">
              <w:rPr>
                <w:rFonts w:ascii="Times New Roman" w:hAnsi="Times New Roman" w:cs="Times New Roman"/>
                <w:lang w:val="ru-RU"/>
              </w:rPr>
              <w:t>гидрофобизированных</w:t>
            </w:r>
            <w:proofErr w:type="spellEnd"/>
            <w:r w:rsidRPr="00161C91">
              <w:rPr>
                <w:rFonts w:ascii="Times New Roman" w:hAnsi="Times New Roman" w:cs="Times New Roman"/>
                <w:lang w:val="ru-RU"/>
              </w:rPr>
              <w:t xml:space="preserve"> плит с ветрозащитным слоем. </w:t>
            </w:r>
            <w:proofErr w:type="spellStart"/>
            <w:r w:rsidRPr="00161C91">
              <w:rPr>
                <w:rFonts w:ascii="Times New Roman" w:hAnsi="Times New Roman" w:cs="Times New Roman"/>
              </w:rPr>
              <w:t>Класс</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горючести</w:t>
            </w:r>
            <w:proofErr w:type="spellEnd"/>
            <w:r w:rsidRPr="00161C91">
              <w:rPr>
                <w:rFonts w:ascii="Times New Roman" w:hAnsi="Times New Roman" w:cs="Times New Roman"/>
              </w:rPr>
              <w:t xml:space="preserve"> - НГ</w:t>
            </w:r>
          </w:p>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Облицовка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кассетами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из</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анодированного</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композитного</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алюминия</w:t>
            </w:r>
            <w:proofErr w:type="spellEnd"/>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ISO 9001:2008</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Арматурная</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сталь</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Горячекатаная</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Класс А-</w:t>
            </w:r>
            <w:proofErr w:type="gramStart"/>
            <w:r w:rsidRPr="00161C91">
              <w:rPr>
                <w:rFonts w:ascii="Times New Roman" w:hAnsi="Times New Roman" w:cs="Times New Roman"/>
              </w:rPr>
              <w:t>I</w:t>
            </w:r>
            <w:proofErr w:type="gramEnd"/>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Диаметр не менее 6 мм</w:t>
            </w:r>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5781-82</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3.</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Арматурная</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сталь</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Горячекатаная</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Класс А-</w:t>
            </w:r>
            <w:proofErr w:type="gramStart"/>
            <w:r w:rsidRPr="00161C91">
              <w:rPr>
                <w:rFonts w:ascii="Times New Roman" w:hAnsi="Times New Roman" w:cs="Times New Roman"/>
              </w:rPr>
              <w:t>I</w:t>
            </w:r>
            <w:proofErr w:type="gramEnd"/>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Диаметр не менее 12 мм</w:t>
            </w:r>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5781-82</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4.</w:t>
            </w:r>
          </w:p>
        </w:tc>
        <w:tc>
          <w:tcPr>
            <w:tcW w:w="2625"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Конструкции полносборные из </w:t>
            </w:r>
            <w:proofErr w:type="spellStart"/>
            <w:r w:rsidRPr="00161C91">
              <w:rPr>
                <w:rFonts w:ascii="Times New Roman" w:hAnsi="Times New Roman" w:cs="Times New Roman"/>
                <w:lang w:val="ru-RU"/>
              </w:rPr>
              <w:t>минватных</w:t>
            </w:r>
            <w:proofErr w:type="spellEnd"/>
            <w:r w:rsidRPr="00161C91">
              <w:rPr>
                <w:rFonts w:ascii="Times New Roman" w:hAnsi="Times New Roman" w:cs="Times New Roman"/>
                <w:lang w:val="ru-RU"/>
              </w:rPr>
              <w:t xml:space="preserve"> плит</w:t>
            </w:r>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 На </w:t>
            </w:r>
            <w:proofErr w:type="gramStart"/>
            <w:r w:rsidRPr="00161C91">
              <w:rPr>
                <w:rFonts w:ascii="Times New Roman" w:hAnsi="Times New Roman" w:cs="Times New Roman"/>
                <w:lang w:val="ru-RU"/>
              </w:rPr>
              <w:t>синтетическом</w:t>
            </w:r>
            <w:proofErr w:type="gramEnd"/>
            <w:r w:rsidRPr="00161C91">
              <w:rPr>
                <w:rFonts w:ascii="Times New Roman" w:hAnsi="Times New Roman" w:cs="Times New Roman"/>
                <w:lang w:val="ru-RU"/>
              </w:rPr>
              <w:t xml:space="preserve"> связующем марки не ниже М-75</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Толщина не менее 60 мм</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Покрытие листами из алюминиевых сплавов толщиной не менее 0,5 мм</w:t>
            </w:r>
          </w:p>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Внутренний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диаметр</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трубопровода</w:t>
            </w:r>
            <w:proofErr w:type="spellEnd"/>
            <w:r w:rsidRPr="00161C91">
              <w:rPr>
                <w:rFonts w:ascii="Times New Roman" w:hAnsi="Times New Roman" w:cs="Times New Roman"/>
              </w:rPr>
              <w:t xml:space="preserve"> 108 </w:t>
            </w:r>
            <w:proofErr w:type="spellStart"/>
            <w:r w:rsidRPr="00161C91">
              <w:rPr>
                <w:rFonts w:ascii="Times New Roman" w:hAnsi="Times New Roman" w:cs="Times New Roman"/>
              </w:rPr>
              <w:t>мм</w:t>
            </w:r>
            <w:proofErr w:type="spellEnd"/>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9573-82</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5.</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Двери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деревянные</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Материал полотна – массив дерева</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С остеклением и без</w:t>
            </w:r>
          </w:p>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Защитное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покрытие</w:t>
            </w:r>
            <w:proofErr w:type="spellEnd"/>
          </w:p>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Наличие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фурнитуры</w:t>
            </w:r>
            <w:proofErr w:type="spellEnd"/>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6629-88</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6.</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Двери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противопожарные</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 Предел огнестойкости не ниже </w:t>
            </w:r>
            <w:r w:rsidRPr="00161C91">
              <w:rPr>
                <w:rFonts w:ascii="Times New Roman" w:hAnsi="Times New Roman" w:cs="Times New Roman"/>
              </w:rPr>
              <w:t>EI</w:t>
            </w:r>
            <w:r w:rsidRPr="00161C91">
              <w:rPr>
                <w:rFonts w:ascii="Times New Roman" w:hAnsi="Times New Roman" w:cs="Times New Roman"/>
                <w:lang w:val="ru-RU"/>
              </w:rPr>
              <w:t xml:space="preserve"> 60</w:t>
            </w:r>
          </w:p>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Порошковое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покрытие</w:t>
            </w:r>
            <w:proofErr w:type="spellEnd"/>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Р 53307-2009</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7.</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Двери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алюминиевые</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Полимерное покрытие</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Заполнение из стекла</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Автоматический доводчик двери</w:t>
            </w:r>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ТУ 5270-001-44991977-97</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8.</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Подвесной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потолок</w:t>
            </w:r>
            <w:proofErr w:type="spellEnd"/>
          </w:p>
        </w:tc>
        <w:tc>
          <w:tcPr>
            <w:tcW w:w="4753" w:type="dxa"/>
            <w:vAlign w:val="center"/>
          </w:tcPr>
          <w:p w:rsidR="00161C91" w:rsidRPr="00161C91" w:rsidRDefault="00161C91" w:rsidP="00161C91">
            <w:pPr>
              <w:pStyle w:val="a9"/>
              <w:spacing w:after="0" w:line="240" w:lineRule="auto"/>
              <w:ind w:left="142"/>
              <w:rPr>
                <w:sz w:val="24"/>
                <w:szCs w:val="24"/>
              </w:rPr>
            </w:pPr>
            <w:r w:rsidRPr="00161C91">
              <w:rPr>
                <w:sz w:val="24"/>
                <w:szCs w:val="24"/>
              </w:rPr>
              <w:t xml:space="preserve">- Плиты из </w:t>
            </w:r>
            <w:proofErr w:type="spellStart"/>
            <w:r w:rsidRPr="00161C91">
              <w:rPr>
                <w:sz w:val="24"/>
                <w:szCs w:val="24"/>
              </w:rPr>
              <w:t>минераловолокна</w:t>
            </w:r>
            <w:proofErr w:type="spellEnd"/>
            <w:r w:rsidRPr="00161C91">
              <w:rPr>
                <w:sz w:val="24"/>
                <w:szCs w:val="24"/>
              </w:rPr>
              <w:t xml:space="preserve"> по металлическому каркасу:</w:t>
            </w:r>
          </w:p>
          <w:p w:rsidR="00161C91" w:rsidRPr="00161C91" w:rsidRDefault="00161C91" w:rsidP="00161C91">
            <w:pPr>
              <w:pStyle w:val="a9"/>
              <w:spacing w:after="0" w:line="240" w:lineRule="auto"/>
              <w:ind w:left="142"/>
              <w:rPr>
                <w:sz w:val="24"/>
                <w:szCs w:val="24"/>
              </w:rPr>
            </w:pPr>
            <w:r w:rsidRPr="00161C91">
              <w:rPr>
                <w:sz w:val="24"/>
                <w:szCs w:val="24"/>
              </w:rPr>
              <w:t xml:space="preserve">- Размер плит не менее 600х600х8 мм </w:t>
            </w:r>
          </w:p>
          <w:p w:rsidR="00161C91" w:rsidRPr="00161C91" w:rsidRDefault="00161C91" w:rsidP="00161C91">
            <w:pPr>
              <w:pStyle w:val="a9"/>
              <w:spacing w:after="0" w:line="240" w:lineRule="auto"/>
              <w:ind w:left="142"/>
              <w:rPr>
                <w:sz w:val="24"/>
                <w:szCs w:val="24"/>
              </w:rPr>
            </w:pPr>
            <w:r w:rsidRPr="00161C91">
              <w:rPr>
                <w:sz w:val="24"/>
                <w:szCs w:val="24"/>
              </w:rPr>
              <w:t>- Звукопоглощение (NRC) не менее 0,45</w:t>
            </w:r>
          </w:p>
          <w:p w:rsidR="00161C91" w:rsidRPr="00161C91" w:rsidRDefault="00161C91" w:rsidP="00161C91">
            <w:pPr>
              <w:pStyle w:val="a9"/>
              <w:spacing w:after="0" w:line="240" w:lineRule="auto"/>
              <w:ind w:left="142"/>
              <w:rPr>
                <w:sz w:val="24"/>
                <w:szCs w:val="24"/>
              </w:rPr>
            </w:pPr>
            <w:r w:rsidRPr="00161C91">
              <w:rPr>
                <w:sz w:val="24"/>
                <w:szCs w:val="24"/>
              </w:rPr>
              <w:t>- Светоотражение не менее 75%</w:t>
            </w:r>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Р 53298-2009</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9.</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Бруски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обрезные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хвойных</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пород</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Длина от 4 до 6,5 м</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Ширина от 75 до 150 мм</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Толщина от 40 до 75, 150 мм</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Сорт от 1 до 3</w:t>
            </w:r>
          </w:p>
        </w:tc>
        <w:tc>
          <w:tcPr>
            <w:tcW w:w="2192"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rPr>
              <w:t>ГОСТ 8486-86</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10.</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Доски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обрезные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хвойных</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пород</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Длина от 4 до 6,5 м</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Ширина от 75 до 150 мм</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Толщина от 19 до 44 мм и более</w:t>
            </w:r>
          </w:p>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Сорт</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от</w:t>
            </w:r>
            <w:proofErr w:type="spellEnd"/>
            <w:r w:rsidRPr="00161C91">
              <w:rPr>
                <w:rFonts w:ascii="Times New Roman" w:hAnsi="Times New Roman" w:cs="Times New Roman"/>
              </w:rPr>
              <w:t xml:space="preserve"> 1 </w:t>
            </w:r>
            <w:proofErr w:type="spellStart"/>
            <w:r w:rsidRPr="00161C91">
              <w:rPr>
                <w:rFonts w:ascii="Times New Roman" w:hAnsi="Times New Roman" w:cs="Times New Roman"/>
              </w:rPr>
              <w:t>до</w:t>
            </w:r>
            <w:proofErr w:type="spellEnd"/>
            <w:r w:rsidRPr="00161C91">
              <w:rPr>
                <w:rFonts w:ascii="Times New Roman" w:hAnsi="Times New Roman" w:cs="Times New Roman"/>
              </w:rPr>
              <w:t xml:space="preserve"> 4</w:t>
            </w:r>
          </w:p>
        </w:tc>
        <w:tc>
          <w:tcPr>
            <w:tcW w:w="2192"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rPr>
              <w:t>ГОСТ 8486-86</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11.</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Доски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необрезные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lastRenderedPageBreak/>
              <w:t>хвойных</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пород</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lastRenderedPageBreak/>
              <w:t>- Длина от 2 до 3,75 м</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lastRenderedPageBreak/>
              <w:t>- Толщина от 32 до 40 мм</w:t>
            </w:r>
          </w:p>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Сорт</w:t>
            </w:r>
            <w:proofErr w:type="spellEnd"/>
            <w:r w:rsidRPr="00161C91">
              <w:rPr>
                <w:rFonts w:ascii="Times New Roman" w:hAnsi="Times New Roman" w:cs="Times New Roman"/>
              </w:rPr>
              <w:t xml:space="preserve"> 4</w:t>
            </w:r>
          </w:p>
        </w:tc>
        <w:tc>
          <w:tcPr>
            <w:tcW w:w="2192"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rPr>
              <w:lastRenderedPageBreak/>
              <w:t>ГОСТ 8486-86</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lastRenderedPageBreak/>
              <w:t>12.</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Моющий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аппарат</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В составе:</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Держатель для пистолета – 2 </w:t>
            </w:r>
            <w:proofErr w:type="spellStart"/>
            <w:proofErr w:type="gramStart"/>
            <w:r w:rsidRPr="00161C91">
              <w:rPr>
                <w:rFonts w:ascii="Times New Roman" w:hAnsi="Times New Roman" w:cs="Times New Roman"/>
                <w:lang w:val="ru-RU"/>
              </w:rPr>
              <w:t>шт</w:t>
            </w:r>
            <w:proofErr w:type="spellEnd"/>
            <w:proofErr w:type="gramEnd"/>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Шланг высокого давления – 2 </w:t>
            </w:r>
            <w:proofErr w:type="spellStart"/>
            <w:proofErr w:type="gramStart"/>
            <w:r w:rsidRPr="00161C91">
              <w:rPr>
                <w:rFonts w:ascii="Times New Roman" w:hAnsi="Times New Roman" w:cs="Times New Roman"/>
                <w:lang w:val="ru-RU"/>
              </w:rPr>
              <w:t>шт</w:t>
            </w:r>
            <w:proofErr w:type="spellEnd"/>
            <w:proofErr w:type="gramEnd"/>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Фильтр тонкой очистки – 1 </w:t>
            </w:r>
            <w:proofErr w:type="spellStart"/>
            <w:proofErr w:type="gramStart"/>
            <w:r w:rsidRPr="00161C91">
              <w:rPr>
                <w:rFonts w:ascii="Times New Roman" w:hAnsi="Times New Roman" w:cs="Times New Roman"/>
                <w:lang w:val="ru-RU"/>
              </w:rPr>
              <w:t>шт</w:t>
            </w:r>
            <w:proofErr w:type="spellEnd"/>
            <w:proofErr w:type="gramEnd"/>
          </w:p>
          <w:p w:rsidR="00161C91" w:rsidRPr="00B24721" w:rsidRDefault="00161C91" w:rsidP="00161C91">
            <w:pPr>
              <w:ind w:left="142"/>
              <w:rPr>
                <w:rFonts w:ascii="Times New Roman" w:hAnsi="Times New Roman" w:cs="Times New Roman"/>
                <w:lang w:val="ru-RU"/>
              </w:rPr>
            </w:pPr>
            <w:r w:rsidRPr="00B24721">
              <w:rPr>
                <w:rFonts w:ascii="Times New Roman" w:hAnsi="Times New Roman" w:cs="Times New Roman"/>
                <w:lang w:val="ru-RU"/>
              </w:rPr>
              <w:t xml:space="preserve">Соединитель для шлангов – 2 </w:t>
            </w:r>
            <w:proofErr w:type="spellStart"/>
            <w:proofErr w:type="gramStart"/>
            <w:r w:rsidRPr="00B24721">
              <w:rPr>
                <w:rFonts w:ascii="Times New Roman" w:hAnsi="Times New Roman" w:cs="Times New Roman"/>
                <w:lang w:val="ru-RU"/>
              </w:rPr>
              <w:t>шт</w:t>
            </w:r>
            <w:proofErr w:type="spellEnd"/>
            <w:proofErr w:type="gramEnd"/>
          </w:p>
        </w:tc>
        <w:tc>
          <w:tcPr>
            <w:tcW w:w="2192"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bCs/>
                <w:shd w:val="clear" w:color="auto" w:fill="FFFFFF"/>
              </w:rPr>
              <w:t>-</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13.</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Трубы</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металлополимерные</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Для холодного водоснабжения</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Давление 1 МПа</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Температура до 30</w:t>
            </w:r>
            <w:proofErr w:type="gramStart"/>
            <w:r w:rsidRPr="00161C91">
              <w:rPr>
                <w:rFonts w:ascii="Times New Roman" w:hAnsi="Times New Roman" w:cs="Times New Roman"/>
                <w:lang w:val="ru-RU"/>
              </w:rPr>
              <w:t>˚С</w:t>
            </w:r>
            <w:proofErr w:type="gramEnd"/>
          </w:p>
          <w:p w:rsidR="00161C91" w:rsidRPr="00B24721" w:rsidRDefault="00161C91" w:rsidP="00161C91">
            <w:pPr>
              <w:ind w:left="142"/>
              <w:rPr>
                <w:rFonts w:ascii="Times New Roman" w:hAnsi="Times New Roman" w:cs="Times New Roman"/>
                <w:lang w:val="ru-RU"/>
              </w:rPr>
            </w:pPr>
            <w:r w:rsidRPr="00B24721">
              <w:rPr>
                <w:rFonts w:ascii="Times New Roman" w:hAnsi="Times New Roman" w:cs="Times New Roman"/>
                <w:lang w:val="ru-RU"/>
              </w:rPr>
              <w:t>- Диаметр 15 мм</w:t>
            </w:r>
          </w:p>
        </w:tc>
        <w:tc>
          <w:tcPr>
            <w:tcW w:w="2192"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bCs/>
                <w:shd w:val="clear" w:color="auto" w:fill="FFFFFF"/>
              </w:rPr>
              <w:t>ГОСТ Р 5234-2003</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14.</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Светильник</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Для люминесцентных ламп</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 </w:t>
            </w:r>
            <w:proofErr w:type="gramStart"/>
            <w:r w:rsidRPr="00161C91">
              <w:rPr>
                <w:rFonts w:ascii="Times New Roman" w:hAnsi="Times New Roman" w:cs="Times New Roman"/>
                <w:lang w:val="ru-RU"/>
              </w:rPr>
              <w:t>Устанавливаемый</w:t>
            </w:r>
            <w:proofErr w:type="gramEnd"/>
            <w:r w:rsidRPr="00161C91">
              <w:rPr>
                <w:rFonts w:ascii="Times New Roman" w:hAnsi="Times New Roman" w:cs="Times New Roman"/>
                <w:lang w:val="ru-RU"/>
              </w:rPr>
              <w:t xml:space="preserve"> на подвесах</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Количество ламп хне менее 4</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В комплекте с ПРА</w:t>
            </w:r>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Р МЭК 60400-99</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15.</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Трубы</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стальные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электросварные</w:t>
            </w:r>
            <w:proofErr w:type="spellEnd"/>
            <w:r w:rsidRPr="00161C91">
              <w:rPr>
                <w:rFonts w:ascii="Times New Roman" w:hAnsi="Times New Roman" w:cs="Times New Roman"/>
              </w:rPr>
              <w:t xml:space="preserve"> </w:t>
            </w:r>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Диаметр 57, 89 мм</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 Толщина стенки 2,5; 4,0 мм </w:t>
            </w:r>
          </w:p>
        </w:tc>
        <w:tc>
          <w:tcPr>
            <w:tcW w:w="2192"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rPr>
              <w:t>ГОСТ 10704-91</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16.</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Сталь</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листовая</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Оцинкованное покрытие</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Толщина листа не менее 0,8 мм</w:t>
            </w:r>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bCs/>
                <w:shd w:val="clear" w:color="auto" w:fill="FFFFFF"/>
              </w:rPr>
              <w:t>ГОСТ</w:t>
            </w:r>
            <w:r w:rsidRPr="00161C91">
              <w:rPr>
                <w:rFonts w:ascii="Times New Roman" w:hAnsi="Times New Roman" w:cs="Times New Roman"/>
                <w:shd w:val="clear" w:color="auto" w:fill="FFFFFF"/>
              </w:rPr>
              <w:t> 19903-74</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17.</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Сталь</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листовая</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Углеродистая</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Марка ВСт3пс5</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Толщина от 4 до 6 мм</w:t>
            </w:r>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bCs/>
                <w:shd w:val="clear" w:color="auto" w:fill="FFFFFF"/>
              </w:rPr>
              <w:t>ГОСТ</w:t>
            </w:r>
            <w:r w:rsidRPr="00161C91">
              <w:rPr>
                <w:rFonts w:ascii="Times New Roman" w:hAnsi="Times New Roman" w:cs="Times New Roman"/>
                <w:shd w:val="clear" w:color="auto" w:fill="FFFFFF"/>
              </w:rPr>
              <w:t> 19903-74</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18.</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Сталь</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полосовая</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Марка не ниже Ст3сп</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Ширина от 50 до 200 мм</w:t>
            </w:r>
          </w:p>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Толщина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от</w:t>
            </w:r>
            <w:proofErr w:type="spellEnd"/>
            <w:r w:rsidRPr="00161C91">
              <w:rPr>
                <w:rFonts w:ascii="Times New Roman" w:hAnsi="Times New Roman" w:cs="Times New Roman"/>
              </w:rPr>
              <w:t xml:space="preserve"> 4 </w:t>
            </w:r>
            <w:proofErr w:type="spellStart"/>
            <w:r w:rsidRPr="00161C91">
              <w:rPr>
                <w:rFonts w:ascii="Times New Roman" w:hAnsi="Times New Roman" w:cs="Times New Roman"/>
              </w:rPr>
              <w:t>до</w:t>
            </w:r>
            <w:proofErr w:type="spellEnd"/>
            <w:r w:rsidRPr="00161C91">
              <w:rPr>
                <w:rFonts w:ascii="Times New Roman" w:hAnsi="Times New Roman" w:cs="Times New Roman"/>
              </w:rPr>
              <w:t xml:space="preserve"> 5 </w:t>
            </w:r>
            <w:proofErr w:type="spellStart"/>
            <w:r w:rsidRPr="00161C91">
              <w:rPr>
                <w:rFonts w:ascii="Times New Roman" w:hAnsi="Times New Roman" w:cs="Times New Roman"/>
              </w:rPr>
              <w:t>мм</w:t>
            </w:r>
            <w:proofErr w:type="spellEnd"/>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bCs/>
                <w:shd w:val="clear" w:color="auto" w:fill="FFFFFF"/>
              </w:rPr>
              <w:t>ГОСТ</w:t>
            </w:r>
            <w:r w:rsidRPr="00161C91">
              <w:rPr>
                <w:rFonts w:ascii="Times New Roman" w:hAnsi="Times New Roman" w:cs="Times New Roman"/>
                <w:shd w:val="clear" w:color="auto" w:fill="FFFFFF"/>
              </w:rPr>
              <w:t> 19903-74</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19.</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Ткань</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стеклянная</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Конструкционная</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Марка не ниже Т-13</w:t>
            </w:r>
          </w:p>
        </w:tc>
        <w:tc>
          <w:tcPr>
            <w:tcW w:w="2192" w:type="dxa"/>
            <w:vAlign w:val="center"/>
          </w:tcPr>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ГОСТ 19907-83</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20.</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Бетон</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тяжелый</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Крупность заполнителя не менее 40 мм</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Класс не ниже В22,5 (М300)</w:t>
            </w:r>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26633-91</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21.</w:t>
            </w:r>
          </w:p>
        </w:tc>
        <w:tc>
          <w:tcPr>
            <w:tcW w:w="2625" w:type="dxa"/>
          </w:tcPr>
          <w:p w:rsidR="00161C91" w:rsidRPr="00161C91" w:rsidRDefault="00161C91" w:rsidP="00161C91">
            <w:pPr>
              <w:tabs>
                <w:tab w:val="left" w:pos="2250"/>
              </w:tabs>
              <w:ind w:left="142"/>
              <w:rPr>
                <w:rFonts w:ascii="Times New Roman" w:hAnsi="Times New Roman" w:cs="Times New Roman"/>
              </w:rPr>
            </w:pPr>
            <w:proofErr w:type="spellStart"/>
            <w:r w:rsidRPr="00161C91">
              <w:rPr>
                <w:rFonts w:ascii="Times New Roman" w:hAnsi="Times New Roman" w:cs="Times New Roman"/>
              </w:rPr>
              <w:t>Раствор</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готовый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кладочный</w:t>
            </w:r>
            <w:proofErr w:type="spellEnd"/>
            <w:r w:rsidRPr="00161C91">
              <w:rPr>
                <w:rFonts w:ascii="Times New Roman" w:hAnsi="Times New Roman" w:cs="Times New Roman"/>
              </w:rPr>
              <w:tab/>
            </w:r>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На цементном связующем</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Марки не ниже 150</w:t>
            </w:r>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28013-98</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22.</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Раствор</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готовый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отделочный</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Тяжелый</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На цементно-известковом связующем</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Пропорция 1:1:6</w:t>
            </w:r>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28013-98</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23.</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Портландцемент</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Общестроительного назначения</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 </w:t>
            </w:r>
            <w:proofErr w:type="spellStart"/>
            <w:r w:rsidRPr="00161C91">
              <w:rPr>
                <w:rFonts w:ascii="Times New Roman" w:hAnsi="Times New Roman" w:cs="Times New Roman"/>
                <w:lang w:val="ru-RU"/>
              </w:rPr>
              <w:t>Бездобавочный</w:t>
            </w:r>
            <w:proofErr w:type="spellEnd"/>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Марки не ниже М400</w:t>
            </w:r>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10178–85</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24.</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Портландцемент</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Общестроительного назначения</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 </w:t>
            </w:r>
            <w:proofErr w:type="spellStart"/>
            <w:r w:rsidRPr="00161C91">
              <w:rPr>
                <w:rFonts w:ascii="Times New Roman" w:hAnsi="Times New Roman" w:cs="Times New Roman"/>
                <w:lang w:val="ru-RU"/>
              </w:rPr>
              <w:t>Бездобавочный</w:t>
            </w:r>
            <w:proofErr w:type="spellEnd"/>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Марки не ниже М500</w:t>
            </w:r>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10178–85</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25.</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Кирпич</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керамический</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Одинарный</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Размеры – 250х120х65</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Марка не ниже 100</w:t>
            </w:r>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530-2007</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26.</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Кирпич</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керамический</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Одинарный</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Размеры – 250х120х65</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Марка не ниже 150</w:t>
            </w:r>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530-2007</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27.</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Щебень</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из</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природного</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камня</w:t>
            </w:r>
            <w:proofErr w:type="spellEnd"/>
            <w:r w:rsidRPr="00161C91">
              <w:rPr>
                <w:rFonts w:ascii="Times New Roman" w:hAnsi="Times New Roman" w:cs="Times New Roman"/>
              </w:rPr>
              <w:t xml:space="preserve"> </w:t>
            </w:r>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Марка не ниже 800</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Фракция 20-40 мм</w:t>
            </w:r>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8269-87</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28.</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Пемза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шлаковая</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Марка не ниже 600</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Фракция 5-10 мм</w:t>
            </w:r>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bCs/>
                <w:shd w:val="clear" w:color="auto" w:fill="FFFFFF"/>
              </w:rPr>
              <w:t>ГОСТ</w:t>
            </w:r>
            <w:r w:rsidRPr="00161C91">
              <w:rPr>
                <w:rFonts w:ascii="Times New Roman" w:hAnsi="Times New Roman" w:cs="Times New Roman"/>
                <w:shd w:val="clear" w:color="auto" w:fill="FFFFFF"/>
              </w:rPr>
              <w:t> 25137 82</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29.</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Плиты</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минераловатные</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Повышенная жесткость</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Синтетическое связующее</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lastRenderedPageBreak/>
              <w:t>- Марка не ниже М200</w:t>
            </w:r>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lastRenderedPageBreak/>
              <w:t>ГОСТ 9573-82</w:t>
            </w:r>
          </w:p>
        </w:tc>
      </w:tr>
      <w:tr w:rsidR="00161C91" w:rsidRPr="00161C91" w:rsidTr="00162B3C">
        <w:tc>
          <w:tcPr>
            <w:tcW w:w="636"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lastRenderedPageBreak/>
              <w:t>30.</w:t>
            </w:r>
          </w:p>
        </w:tc>
        <w:tc>
          <w:tcPr>
            <w:tcW w:w="2625"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Маты</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прошивные</w:t>
            </w:r>
            <w:proofErr w:type="spellEnd"/>
          </w:p>
        </w:tc>
        <w:tc>
          <w:tcPr>
            <w:tcW w:w="4753" w:type="dxa"/>
            <w:vAlign w:val="center"/>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Минеральная вата</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Без обкладок</w:t>
            </w:r>
          </w:p>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Марка не ниже М125</w:t>
            </w:r>
          </w:p>
          <w:p w:rsidR="00161C91" w:rsidRPr="00161C91" w:rsidRDefault="00161C91" w:rsidP="00161C91">
            <w:pPr>
              <w:ind w:left="142"/>
              <w:rPr>
                <w:rFonts w:ascii="Times New Roman" w:hAnsi="Times New Roman" w:cs="Times New Roman"/>
              </w:rPr>
            </w:pPr>
            <w:r w:rsidRPr="00161C91">
              <w:rPr>
                <w:rFonts w:ascii="Times New Roman" w:hAnsi="Times New Roman" w:cs="Times New Roman"/>
              </w:rPr>
              <w:t xml:space="preserve">- </w:t>
            </w:r>
            <w:proofErr w:type="spellStart"/>
            <w:r w:rsidRPr="00161C91">
              <w:rPr>
                <w:rFonts w:ascii="Times New Roman" w:hAnsi="Times New Roman" w:cs="Times New Roman"/>
              </w:rPr>
              <w:t>Толщина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не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менее</w:t>
            </w:r>
            <w:proofErr w:type="spellEnd"/>
            <w:r w:rsidRPr="00161C91">
              <w:rPr>
                <w:rFonts w:ascii="Times New Roman" w:hAnsi="Times New Roman" w:cs="Times New Roman"/>
              </w:rPr>
              <w:t xml:space="preserve"> 40 </w:t>
            </w:r>
            <w:proofErr w:type="spellStart"/>
            <w:r w:rsidRPr="00161C91">
              <w:rPr>
                <w:rFonts w:ascii="Times New Roman" w:hAnsi="Times New Roman" w:cs="Times New Roman"/>
              </w:rPr>
              <w:t>мм</w:t>
            </w:r>
            <w:proofErr w:type="spellEnd"/>
          </w:p>
        </w:tc>
        <w:tc>
          <w:tcPr>
            <w:tcW w:w="2192"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21880-86</w:t>
            </w:r>
          </w:p>
        </w:tc>
      </w:tr>
    </w:tbl>
    <w:p w:rsidR="00161C91" w:rsidRPr="00161C91" w:rsidRDefault="00161C91" w:rsidP="00161C91">
      <w:pPr>
        <w:ind w:left="142"/>
        <w:rPr>
          <w:rFonts w:ascii="Times New Roman" w:hAnsi="Times New Roman" w:cs="Times New Roman"/>
        </w:rPr>
      </w:pPr>
    </w:p>
    <w:p w:rsidR="00161C91" w:rsidRPr="00161C91" w:rsidRDefault="00161C91" w:rsidP="00161C91">
      <w:pPr>
        <w:ind w:left="142"/>
        <w:rPr>
          <w:rFonts w:ascii="Times New Roman" w:hAnsi="Times New Roman" w:cs="Times New Roman"/>
          <w:b/>
        </w:rPr>
      </w:pPr>
      <w:r w:rsidRPr="00161C91">
        <w:rPr>
          <w:rFonts w:ascii="Times New Roman" w:hAnsi="Times New Roman" w:cs="Times New Roman"/>
          <w:b/>
        </w:rPr>
        <w:tab/>
        <w:t xml:space="preserve">7.2. </w:t>
      </w:r>
      <w:proofErr w:type="spellStart"/>
      <w:r w:rsidRPr="00161C91">
        <w:rPr>
          <w:rFonts w:ascii="Times New Roman" w:hAnsi="Times New Roman" w:cs="Times New Roman"/>
          <w:b/>
        </w:rPr>
        <w:t>Перечень</w:t>
      </w:r>
      <w:proofErr w:type="spellEnd"/>
      <w:r w:rsidRPr="00161C91">
        <w:rPr>
          <w:rFonts w:ascii="Times New Roman" w:hAnsi="Times New Roman" w:cs="Times New Roman"/>
          <w:b/>
        </w:rPr>
        <w:t xml:space="preserve"> №2</w:t>
      </w:r>
    </w:p>
    <w:p w:rsidR="00161C91" w:rsidRPr="00161C91" w:rsidRDefault="00161C91" w:rsidP="00161C91">
      <w:pPr>
        <w:ind w:left="142"/>
        <w:rPr>
          <w:rFonts w:ascii="Times New Roman" w:hAnsi="Times New Roman" w:cs="Times New Roman"/>
          <w:b/>
        </w:rPr>
      </w:pPr>
    </w:p>
    <w:tbl>
      <w:tblPr>
        <w:tblW w:w="1024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6813"/>
        <w:gridCol w:w="2725"/>
      </w:tblGrid>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 п/п</w:t>
            </w:r>
          </w:p>
        </w:tc>
        <w:tc>
          <w:tcPr>
            <w:tcW w:w="6930" w:type="dxa"/>
            <w:vAlign w:val="center"/>
          </w:tcPr>
          <w:p w:rsidR="00161C91" w:rsidRPr="00161C91" w:rsidRDefault="00161C91" w:rsidP="00161C91">
            <w:pPr>
              <w:ind w:left="142"/>
              <w:jc w:val="center"/>
              <w:rPr>
                <w:rFonts w:ascii="Times New Roman" w:hAnsi="Times New Roman" w:cs="Times New Roman"/>
                <w:b/>
              </w:rPr>
            </w:pPr>
            <w:proofErr w:type="spellStart"/>
            <w:r w:rsidRPr="00161C91">
              <w:rPr>
                <w:rFonts w:ascii="Times New Roman" w:hAnsi="Times New Roman" w:cs="Times New Roman"/>
                <w:b/>
              </w:rPr>
              <w:t>Наименование</w:t>
            </w:r>
            <w:proofErr w:type="spellEnd"/>
            <w:r w:rsidRPr="00161C91">
              <w:rPr>
                <w:rFonts w:ascii="Times New Roman" w:hAnsi="Times New Roman" w:cs="Times New Roman"/>
                <w:b/>
              </w:rPr>
              <w:t xml:space="preserve"> </w:t>
            </w:r>
            <w:proofErr w:type="spellStart"/>
            <w:r w:rsidRPr="00161C91">
              <w:rPr>
                <w:rFonts w:ascii="Times New Roman" w:hAnsi="Times New Roman" w:cs="Times New Roman"/>
                <w:b/>
              </w:rPr>
              <w:t>материала</w:t>
            </w:r>
            <w:proofErr w:type="spellEnd"/>
          </w:p>
        </w:tc>
        <w:tc>
          <w:tcPr>
            <w:tcW w:w="2750" w:type="dxa"/>
            <w:vAlign w:val="center"/>
          </w:tcPr>
          <w:p w:rsidR="00161C91" w:rsidRPr="00161C91" w:rsidRDefault="00161C91" w:rsidP="00161C91">
            <w:pPr>
              <w:ind w:left="142"/>
              <w:jc w:val="center"/>
              <w:rPr>
                <w:rFonts w:ascii="Times New Roman" w:hAnsi="Times New Roman" w:cs="Times New Roman"/>
                <w:b/>
              </w:rPr>
            </w:pPr>
            <w:proofErr w:type="spellStart"/>
            <w:r w:rsidRPr="00161C91">
              <w:rPr>
                <w:rFonts w:ascii="Times New Roman" w:hAnsi="Times New Roman" w:cs="Times New Roman"/>
                <w:b/>
              </w:rPr>
              <w:t>Соответствие</w:t>
            </w:r>
            <w:proofErr w:type="spellEnd"/>
            <w:r w:rsidRPr="00161C91">
              <w:rPr>
                <w:rFonts w:ascii="Times New Roman" w:hAnsi="Times New Roman" w:cs="Times New Roman"/>
                <w:b/>
              </w:rPr>
              <w:t xml:space="preserve"> ГОСТ</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Раствор готовый кладочный цементный марки не ниже М100</w:t>
            </w:r>
          </w:p>
        </w:tc>
        <w:tc>
          <w:tcPr>
            <w:tcW w:w="2750" w:type="dxa"/>
            <w:vAlign w:val="center"/>
          </w:tcPr>
          <w:p w:rsidR="00161C91" w:rsidRPr="00161C91" w:rsidRDefault="00CE2EBF" w:rsidP="00161C91">
            <w:pPr>
              <w:ind w:left="142"/>
              <w:jc w:val="center"/>
              <w:rPr>
                <w:rFonts w:ascii="Times New Roman" w:hAnsi="Times New Roman" w:cs="Times New Roman"/>
              </w:rPr>
            </w:pPr>
            <w:hyperlink r:id="rId10" w:tgtFrame="_blank" w:history="1">
              <w:r w:rsidR="00161C91" w:rsidRPr="00161C91">
                <w:rPr>
                  <w:rFonts w:ascii="Times New Roman" w:hAnsi="Times New Roman" w:cs="Times New Roman"/>
                  <w:bCs/>
                  <w:shd w:val="clear" w:color="auto" w:fill="FFFFFF"/>
                </w:rPr>
                <w:t>ГОСТ</w:t>
              </w:r>
              <w:r w:rsidR="00161C91" w:rsidRPr="00161C91">
                <w:rPr>
                  <w:rFonts w:ascii="Times New Roman" w:hAnsi="Times New Roman" w:cs="Times New Roman"/>
                  <w:shd w:val="clear" w:color="auto" w:fill="FFFFFF"/>
                </w:rPr>
                <w:t> 28013-98</w:t>
              </w:r>
            </w:hyperlink>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Раствор готовый кладочный цементный марки не ниже М200</w:t>
            </w:r>
          </w:p>
        </w:tc>
        <w:tc>
          <w:tcPr>
            <w:tcW w:w="2750" w:type="dxa"/>
            <w:vAlign w:val="center"/>
          </w:tcPr>
          <w:p w:rsidR="00161C91" w:rsidRPr="00161C91" w:rsidRDefault="00CE2EBF" w:rsidP="00161C91">
            <w:pPr>
              <w:ind w:left="142"/>
              <w:jc w:val="center"/>
              <w:rPr>
                <w:rFonts w:ascii="Times New Roman" w:hAnsi="Times New Roman" w:cs="Times New Roman"/>
              </w:rPr>
            </w:pPr>
            <w:hyperlink r:id="rId11" w:tgtFrame="_blank" w:history="1">
              <w:r w:rsidR="00161C91" w:rsidRPr="00161C91">
                <w:rPr>
                  <w:rFonts w:ascii="Times New Roman" w:hAnsi="Times New Roman" w:cs="Times New Roman"/>
                  <w:bCs/>
                  <w:shd w:val="clear" w:color="auto" w:fill="FFFFFF"/>
                </w:rPr>
                <w:t>ГОСТ</w:t>
              </w:r>
              <w:r w:rsidR="00161C91" w:rsidRPr="00161C91">
                <w:rPr>
                  <w:rFonts w:ascii="Times New Roman" w:hAnsi="Times New Roman" w:cs="Times New Roman"/>
                  <w:shd w:val="clear" w:color="auto" w:fill="FFFFFF"/>
                </w:rPr>
                <w:t> 28013-98</w:t>
              </w:r>
            </w:hyperlink>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3.</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Сетка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металлическая</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4.</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Краска масляная земляная марки не ниже МА-0115</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30884-2003</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5.</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Краска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водоэмульсионная</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28196-89</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6.</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Краска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вододисперсная</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28196-89</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7.</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Краска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масляная</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30884-2003</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8.</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Эмаль</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5646-76</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9.</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Грунтовка</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25129-82</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10.</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Грунтовка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масляная</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Р 51693—2000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11.</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Мастика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битумная</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9548-74</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12.</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Мастика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тиоколовая</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 xml:space="preserve">ГОСТ </w:t>
            </w:r>
            <w:r w:rsidRPr="00161C91">
              <w:rPr>
                <w:rFonts w:ascii="Times New Roman" w:hAnsi="Times New Roman" w:cs="Times New Roman"/>
                <w:shd w:val="clear" w:color="auto" w:fill="FFFFFF"/>
              </w:rPr>
              <w:t>14791-79</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13.</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Шпатлевка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клеевая</w:t>
            </w:r>
            <w:proofErr w:type="spellEnd"/>
          </w:p>
        </w:tc>
        <w:tc>
          <w:tcPr>
            <w:tcW w:w="2750" w:type="dxa"/>
            <w:vAlign w:val="center"/>
          </w:tcPr>
          <w:p w:rsidR="00161C91" w:rsidRPr="00161C91" w:rsidRDefault="00CE2EBF" w:rsidP="00161C91">
            <w:pPr>
              <w:ind w:left="142"/>
              <w:jc w:val="center"/>
              <w:rPr>
                <w:rFonts w:ascii="Times New Roman" w:hAnsi="Times New Roman" w:cs="Times New Roman"/>
              </w:rPr>
            </w:pPr>
            <w:hyperlink r:id="rId12" w:tgtFrame="_blank" w:history="1">
              <w:r w:rsidR="00161C91" w:rsidRPr="00161C91">
                <w:rPr>
                  <w:rFonts w:ascii="Times New Roman" w:hAnsi="Times New Roman" w:cs="Times New Roman"/>
                  <w:bCs/>
                  <w:shd w:val="clear" w:color="auto" w:fill="FFFFFF"/>
                </w:rPr>
                <w:t>ГОСТ</w:t>
              </w:r>
              <w:r w:rsidR="00161C91" w:rsidRPr="00161C91">
                <w:rPr>
                  <w:rFonts w:ascii="Times New Roman" w:hAnsi="Times New Roman" w:cs="Times New Roman"/>
                  <w:shd w:val="clear" w:color="auto" w:fill="FFFFFF"/>
                </w:rPr>
                <w:t> 10277-90</w:t>
              </w:r>
            </w:hyperlink>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14.</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Шпатлевка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масляно-клеевая</w:t>
            </w:r>
            <w:proofErr w:type="spellEnd"/>
          </w:p>
        </w:tc>
        <w:tc>
          <w:tcPr>
            <w:tcW w:w="2750" w:type="dxa"/>
            <w:vAlign w:val="center"/>
          </w:tcPr>
          <w:p w:rsidR="00161C91" w:rsidRPr="00161C91" w:rsidRDefault="00CE2EBF" w:rsidP="00161C91">
            <w:pPr>
              <w:ind w:left="142"/>
              <w:jc w:val="center"/>
              <w:rPr>
                <w:rFonts w:ascii="Times New Roman" w:hAnsi="Times New Roman" w:cs="Times New Roman"/>
              </w:rPr>
            </w:pPr>
            <w:hyperlink r:id="rId13" w:tgtFrame="_blank" w:history="1">
              <w:r w:rsidR="00161C91" w:rsidRPr="00161C91">
                <w:rPr>
                  <w:rFonts w:ascii="Times New Roman" w:hAnsi="Times New Roman" w:cs="Times New Roman"/>
                  <w:bCs/>
                  <w:shd w:val="clear" w:color="auto" w:fill="FFFFFF"/>
                </w:rPr>
                <w:t>ГОСТ</w:t>
              </w:r>
              <w:r w:rsidR="00161C91" w:rsidRPr="00161C91">
                <w:rPr>
                  <w:rFonts w:ascii="Times New Roman" w:hAnsi="Times New Roman" w:cs="Times New Roman"/>
                  <w:shd w:val="clear" w:color="auto" w:fill="FFFFFF"/>
                </w:rPr>
                <w:t> 10277-90</w:t>
              </w:r>
            </w:hyperlink>
          </w:p>
        </w:tc>
      </w:tr>
      <w:tr w:rsidR="00161C91" w:rsidRPr="00161C91" w:rsidTr="00162B3C">
        <w:trPr>
          <w:trHeight w:val="270"/>
        </w:trPr>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15.</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Олифа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натуральная</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7931-76</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16.</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Мастика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герметизирующая</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нетвердеющая</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24064-80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17.</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Известь строительная негашеная хлорная, марки не ниже</w:t>
            </w:r>
            <w:proofErr w:type="gramStart"/>
            <w:r w:rsidRPr="00161C91">
              <w:rPr>
                <w:rFonts w:ascii="Times New Roman" w:hAnsi="Times New Roman" w:cs="Times New Roman"/>
                <w:lang w:val="ru-RU"/>
              </w:rPr>
              <w:t xml:space="preserve"> А</w:t>
            </w:r>
            <w:proofErr w:type="gram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shd w:val="clear" w:color="auto" w:fill="FFFFFF"/>
              </w:rPr>
              <w:t>ГОСТ 9179-77</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18.</w:t>
            </w:r>
          </w:p>
        </w:tc>
        <w:tc>
          <w:tcPr>
            <w:tcW w:w="6930" w:type="dxa"/>
          </w:tcPr>
          <w:p w:rsidR="00161C91" w:rsidRPr="00161C91" w:rsidRDefault="00161C91" w:rsidP="00161C91">
            <w:pPr>
              <w:ind w:left="142"/>
              <w:rPr>
                <w:rFonts w:ascii="Times New Roman" w:hAnsi="Times New Roman" w:cs="Times New Roman"/>
                <w:lang w:val="ru-RU"/>
              </w:rPr>
            </w:pPr>
            <w:proofErr w:type="gramStart"/>
            <w:r w:rsidRPr="00161C91">
              <w:rPr>
                <w:rFonts w:ascii="Times New Roman" w:hAnsi="Times New Roman" w:cs="Times New Roman"/>
                <w:lang w:val="ru-RU"/>
              </w:rPr>
              <w:t>Гипсовые</w:t>
            </w:r>
            <w:proofErr w:type="gramEnd"/>
            <w:r w:rsidRPr="00161C91">
              <w:rPr>
                <w:rFonts w:ascii="Times New Roman" w:hAnsi="Times New Roman" w:cs="Times New Roman"/>
                <w:lang w:val="ru-RU"/>
              </w:rPr>
              <w:t xml:space="preserve"> вяжущие марка, не ниже Г3</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26871-86</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19.</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Известь строительная негашеная комовая, сорт не ниже </w:t>
            </w:r>
            <w:r w:rsidRPr="00161C91">
              <w:rPr>
                <w:rFonts w:ascii="Times New Roman" w:hAnsi="Times New Roman" w:cs="Times New Roman"/>
              </w:rPr>
              <w:t>I</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shd w:val="clear" w:color="auto" w:fill="FFFFFF"/>
              </w:rPr>
              <w:t>ГОСТ 9179-77</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20.</w:t>
            </w:r>
          </w:p>
        </w:tc>
        <w:tc>
          <w:tcPr>
            <w:tcW w:w="6930" w:type="dxa"/>
          </w:tcPr>
          <w:p w:rsidR="00161C91" w:rsidRPr="00161C91" w:rsidRDefault="00161C91" w:rsidP="00161C91">
            <w:pPr>
              <w:ind w:left="142"/>
              <w:rPr>
                <w:rFonts w:ascii="Times New Roman" w:hAnsi="Times New Roman" w:cs="Times New Roman"/>
                <w:lang w:val="ru-RU"/>
              </w:rPr>
            </w:pPr>
            <w:proofErr w:type="gramStart"/>
            <w:r w:rsidRPr="00161C91">
              <w:rPr>
                <w:rFonts w:ascii="Times New Roman" w:hAnsi="Times New Roman" w:cs="Times New Roman"/>
                <w:lang w:val="ru-RU"/>
              </w:rPr>
              <w:t>Песок природный для строительный работ</w:t>
            </w:r>
            <w:proofErr w:type="gram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8736-93</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21.</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Арматура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горячекатаная</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5781-82</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22.</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Битумы</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нефтяные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строительные</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9812-74</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23.</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Смола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каменноугольная</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4492—69</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24.</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Рубероид</w:t>
            </w:r>
            <w:proofErr w:type="spellEnd"/>
            <w:r w:rsidRPr="00161C91">
              <w:rPr>
                <w:rFonts w:ascii="Times New Roman" w:hAnsi="Times New Roman" w:cs="Times New Roman"/>
              </w:rPr>
              <w:t xml:space="preserve"> </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10923-2006</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25.</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Толь</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10923-2006</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26.</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Листы</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гипсокартонные</w:t>
            </w:r>
            <w:proofErr w:type="spellEnd"/>
          </w:p>
        </w:tc>
        <w:tc>
          <w:tcPr>
            <w:tcW w:w="2750" w:type="dxa"/>
            <w:vAlign w:val="center"/>
          </w:tcPr>
          <w:p w:rsidR="00161C91" w:rsidRPr="00161C91" w:rsidRDefault="00161C91" w:rsidP="00161C91">
            <w:pPr>
              <w:ind w:left="142"/>
              <w:jc w:val="center"/>
              <w:rPr>
                <w:rFonts w:ascii="Times New Roman" w:hAnsi="Times New Roman" w:cs="Times New Roman"/>
                <w:shd w:val="clear" w:color="auto" w:fill="FFFFFF"/>
              </w:rPr>
            </w:pPr>
            <w:r w:rsidRPr="00161C91">
              <w:rPr>
                <w:rFonts w:ascii="Times New Roman" w:eastAsia="Calibri" w:hAnsi="Times New Roman" w:cs="Times New Roman"/>
                <w:lang w:eastAsia="en-US"/>
              </w:rPr>
              <w:t>ГОСТ Р 51829-2001</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27.</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Листы</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гипсоволокнистые</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влагостойкие</w:t>
            </w:r>
            <w:proofErr w:type="spellEnd"/>
          </w:p>
        </w:tc>
        <w:tc>
          <w:tcPr>
            <w:tcW w:w="2750" w:type="dxa"/>
            <w:vAlign w:val="center"/>
          </w:tcPr>
          <w:p w:rsidR="00161C91" w:rsidRPr="00161C91" w:rsidRDefault="00161C91" w:rsidP="00161C91">
            <w:pPr>
              <w:ind w:left="142"/>
              <w:jc w:val="center"/>
              <w:rPr>
                <w:rFonts w:ascii="Times New Roman" w:hAnsi="Times New Roman" w:cs="Times New Roman"/>
                <w:shd w:val="clear" w:color="auto" w:fill="FFFFFF"/>
              </w:rPr>
            </w:pPr>
            <w:r w:rsidRPr="00161C91">
              <w:rPr>
                <w:rFonts w:ascii="Times New Roman" w:eastAsia="Calibri" w:hAnsi="Times New Roman" w:cs="Times New Roman"/>
                <w:lang w:eastAsia="en-US"/>
              </w:rPr>
              <w:t>ГОСТ Р 51829-2001</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28.</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Эмульсия битумная для гидроизоляционных работ</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9812-74</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29.</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Асбест</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хризолитовый</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bCs/>
                <w:shd w:val="clear" w:color="auto" w:fill="FFFFFF"/>
              </w:rPr>
              <w:t>ГОСТ</w:t>
            </w:r>
            <w:r w:rsidRPr="00161C91">
              <w:rPr>
                <w:rFonts w:ascii="Times New Roman" w:hAnsi="Times New Roman" w:cs="Times New Roman"/>
                <w:shd w:val="clear" w:color="auto" w:fill="FFFFFF"/>
              </w:rPr>
              <w:t> 22266-94</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30.</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Пенотерм</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16297-80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31.</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Изол</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10296-79</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32.</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Профилированный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лист</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bCs/>
                <w:shd w:val="clear" w:color="auto" w:fill="FFFFFF"/>
              </w:rPr>
              <w:t>ГОСТ</w:t>
            </w:r>
            <w:r w:rsidRPr="00161C91">
              <w:rPr>
                <w:rStyle w:val="apple-converted-space"/>
                <w:rFonts w:ascii="Times New Roman" w:hAnsi="Times New Roman" w:cs="Times New Roman"/>
                <w:shd w:val="clear" w:color="auto" w:fill="FFFFFF"/>
              </w:rPr>
              <w:t> </w:t>
            </w:r>
            <w:r w:rsidRPr="00161C91">
              <w:rPr>
                <w:rFonts w:ascii="Times New Roman" w:hAnsi="Times New Roman" w:cs="Times New Roman"/>
                <w:shd w:val="clear" w:color="auto" w:fill="FFFFFF"/>
              </w:rPr>
              <w:t>24045-94</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33.</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Решетки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стальные</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34.</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Щиты</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из</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досок</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35.</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Пленка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пароизоляционная</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10354-82</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36.</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Конструкции стальные индивидуальные решетчатые сварные массой до 0,1 т</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37.</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r w:rsidRPr="00161C91">
              <w:rPr>
                <w:rFonts w:ascii="Times New Roman" w:hAnsi="Times New Roman" w:cs="Times New Roman"/>
              </w:rPr>
              <w:t>LS</w:t>
            </w:r>
            <w:r w:rsidRPr="00161C91">
              <w:rPr>
                <w:rFonts w:ascii="Times New Roman" w:hAnsi="Times New Roman" w:cs="Times New Roman"/>
                <w:lang w:val="ru-RU"/>
              </w:rPr>
              <w:t>-1 3х1,5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38.</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r w:rsidRPr="00161C91">
              <w:rPr>
                <w:rFonts w:ascii="Times New Roman" w:hAnsi="Times New Roman" w:cs="Times New Roman"/>
              </w:rPr>
              <w:t>LS</w:t>
            </w:r>
            <w:r w:rsidRPr="00161C91">
              <w:rPr>
                <w:rFonts w:ascii="Times New Roman" w:hAnsi="Times New Roman" w:cs="Times New Roman"/>
                <w:lang w:val="ru-RU"/>
              </w:rPr>
              <w:t>-1 3х2,5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39.</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r w:rsidRPr="00161C91">
              <w:rPr>
                <w:rFonts w:ascii="Times New Roman" w:hAnsi="Times New Roman" w:cs="Times New Roman"/>
              </w:rPr>
              <w:t>LS</w:t>
            </w:r>
            <w:r w:rsidRPr="00161C91">
              <w:rPr>
                <w:rFonts w:ascii="Times New Roman" w:hAnsi="Times New Roman" w:cs="Times New Roman"/>
                <w:lang w:val="ru-RU"/>
              </w:rPr>
              <w:t>-1 3х4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40.</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r w:rsidRPr="00161C91">
              <w:rPr>
                <w:rFonts w:ascii="Times New Roman" w:hAnsi="Times New Roman" w:cs="Times New Roman"/>
              </w:rPr>
              <w:t>LS</w:t>
            </w:r>
            <w:r w:rsidRPr="00161C91">
              <w:rPr>
                <w:rFonts w:ascii="Times New Roman" w:hAnsi="Times New Roman" w:cs="Times New Roman"/>
                <w:lang w:val="ru-RU"/>
              </w:rPr>
              <w:t>-1 5х6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lastRenderedPageBreak/>
              <w:t>41.</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r w:rsidRPr="00161C91">
              <w:rPr>
                <w:rFonts w:ascii="Times New Roman" w:hAnsi="Times New Roman" w:cs="Times New Roman"/>
              </w:rPr>
              <w:t>LS</w:t>
            </w:r>
            <w:r w:rsidRPr="00161C91">
              <w:rPr>
                <w:rFonts w:ascii="Times New Roman" w:hAnsi="Times New Roman" w:cs="Times New Roman"/>
                <w:lang w:val="ru-RU"/>
              </w:rPr>
              <w:t>-1 5х10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42.</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r w:rsidRPr="00161C91">
              <w:rPr>
                <w:rFonts w:ascii="Times New Roman" w:hAnsi="Times New Roman" w:cs="Times New Roman"/>
              </w:rPr>
              <w:t>LS</w:t>
            </w:r>
            <w:r w:rsidRPr="00161C91">
              <w:rPr>
                <w:rFonts w:ascii="Times New Roman" w:hAnsi="Times New Roman" w:cs="Times New Roman"/>
                <w:lang w:val="ru-RU"/>
              </w:rPr>
              <w:t>-1 5х16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43.</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r w:rsidRPr="00161C91">
              <w:rPr>
                <w:rFonts w:ascii="Times New Roman" w:hAnsi="Times New Roman" w:cs="Times New Roman"/>
              </w:rPr>
              <w:t>LS</w:t>
            </w:r>
            <w:r w:rsidRPr="00161C91">
              <w:rPr>
                <w:rFonts w:ascii="Times New Roman" w:hAnsi="Times New Roman" w:cs="Times New Roman"/>
                <w:lang w:val="ru-RU"/>
              </w:rPr>
              <w:t>-1 5х35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44.</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r w:rsidRPr="00161C91">
              <w:rPr>
                <w:rFonts w:ascii="Times New Roman" w:hAnsi="Times New Roman" w:cs="Times New Roman"/>
              </w:rPr>
              <w:t>LS</w:t>
            </w:r>
            <w:r w:rsidRPr="00161C91">
              <w:rPr>
                <w:rFonts w:ascii="Times New Roman" w:hAnsi="Times New Roman" w:cs="Times New Roman"/>
                <w:lang w:val="ru-RU"/>
              </w:rPr>
              <w:t>-1 5х95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45.</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proofErr w:type="spellStart"/>
            <w:r w:rsidRPr="00161C91">
              <w:rPr>
                <w:rFonts w:ascii="Times New Roman" w:hAnsi="Times New Roman" w:cs="Times New Roman"/>
              </w:rPr>
              <w:t>FrLS</w:t>
            </w:r>
            <w:proofErr w:type="spellEnd"/>
            <w:r w:rsidRPr="00161C91">
              <w:rPr>
                <w:rFonts w:ascii="Times New Roman" w:hAnsi="Times New Roman" w:cs="Times New Roman"/>
                <w:lang w:val="ru-RU"/>
              </w:rPr>
              <w:t>-1 3х2,5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46.</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proofErr w:type="spellStart"/>
            <w:r w:rsidRPr="00161C91">
              <w:rPr>
                <w:rFonts w:ascii="Times New Roman" w:hAnsi="Times New Roman" w:cs="Times New Roman"/>
              </w:rPr>
              <w:t>FrLS</w:t>
            </w:r>
            <w:proofErr w:type="spellEnd"/>
            <w:r w:rsidRPr="00161C91">
              <w:rPr>
                <w:rFonts w:ascii="Times New Roman" w:hAnsi="Times New Roman" w:cs="Times New Roman"/>
                <w:lang w:val="ru-RU"/>
              </w:rPr>
              <w:t>-1 3х4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47.</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proofErr w:type="spellStart"/>
            <w:r w:rsidRPr="00161C91">
              <w:rPr>
                <w:rFonts w:ascii="Times New Roman" w:hAnsi="Times New Roman" w:cs="Times New Roman"/>
              </w:rPr>
              <w:t>FrLS</w:t>
            </w:r>
            <w:proofErr w:type="spellEnd"/>
            <w:r w:rsidRPr="00161C91">
              <w:rPr>
                <w:rFonts w:ascii="Times New Roman" w:hAnsi="Times New Roman" w:cs="Times New Roman"/>
                <w:lang w:val="ru-RU"/>
              </w:rPr>
              <w:t>-1 4х1,5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48.</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proofErr w:type="spellStart"/>
            <w:r w:rsidRPr="00161C91">
              <w:rPr>
                <w:rFonts w:ascii="Times New Roman" w:hAnsi="Times New Roman" w:cs="Times New Roman"/>
              </w:rPr>
              <w:t>FrLS</w:t>
            </w:r>
            <w:proofErr w:type="spellEnd"/>
            <w:r w:rsidRPr="00161C91">
              <w:rPr>
                <w:rFonts w:ascii="Times New Roman" w:hAnsi="Times New Roman" w:cs="Times New Roman"/>
                <w:lang w:val="ru-RU"/>
              </w:rPr>
              <w:t>-1 4х2,5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49.</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proofErr w:type="spellStart"/>
            <w:r w:rsidRPr="00161C91">
              <w:rPr>
                <w:rFonts w:ascii="Times New Roman" w:hAnsi="Times New Roman" w:cs="Times New Roman"/>
              </w:rPr>
              <w:t>FrLS</w:t>
            </w:r>
            <w:proofErr w:type="spellEnd"/>
            <w:r w:rsidRPr="00161C91">
              <w:rPr>
                <w:rFonts w:ascii="Times New Roman" w:hAnsi="Times New Roman" w:cs="Times New Roman"/>
                <w:lang w:val="ru-RU"/>
              </w:rPr>
              <w:t>-1 5х2,5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50.</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proofErr w:type="spellStart"/>
            <w:r w:rsidRPr="00161C91">
              <w:rPr>
                <w:rFonts w:ascii="Times New Roman" w:hAnsi="Times New Roman" w:cs="Times New Roman"/>
              </w:rPr>
              <w:t>FrLS</w:t>
            </w:r>
            <w:proofErr w:type="spellEnd"/>
            <w:r w:rsidRPr="00161C91">
              <w:rPr>
                <w:rFonts w:ascii="Times New Roman" w:hAnsi="Times New Roman" w:cs="Times New Roman"/>
                <w:lang w:val="ru-RU"/>
              </w:rPr>
              <w:t>-1 5х4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51.</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proofErr w:type="spellStart"/>
            <w:r w:rsidRPr="00161C91">
              <w:rPr>
                <w:rFonts w:ascii="Times New Roman" w:hAnsi="Times New Roman" w:cs="Times New Roman"/>
              </w:rPr>
              <w:t>FrLS</w:t>
            </w:r>
            <w:proofErr w:type="spellEnd"/>
            <w:r w:rsidRPr="00161C91">
              <w:rPr>
                <w:rFonts w:ascii="Times New Roman" w:hAnsi="Times New Roman" w:cs="Times New Roman"/>
                <w:lang w:val="ru-RU"/>
              </w:rPr>
              <w:t>-1 5х6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52.</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proofErr w:type="spellStart"/>
            <w:r w:rsidRPr="00161C91">
              <w:rPr>
                <w:rFonts w:ascii="Times New Roman" w:hAnsi="Times New Roman" w:cs="Times New Roman"/>
              </w:rPr>
              <w:t>FrLS</w:t>
            </w:r>
            <w:proofErr w:type="spellEnd"/>
            <w:r w:rsidRPr="00161C91">
              <w:rPr>
                <w:rFonts w:ascii="Times New Roman" w:hAnsi="Times New Roman" w:cs="Times New Roman"/>
                <w:lang w:val="ru-RU"/>
              </w:rPr>
              <w:t>-1 5х16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53.</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proofErr w:type="spellStart"/>
            <w:r w:rsidRPr="00161C91">
              <w:rPr>
                <w:rFonts w:ascii="Times New Roman" w:hAnsi="Times New Roman" w:cs="Times New Roman"/>
              </w:rPr>
              <w:t>FrLS</w:t>
            </w:r>
            <w:proofErr w:type="spellEnd"/>
            <w:r w:rsidRPr="00161C91">
              <w:rPr>
                <w:rFonts w:ascii="Times New Roman" w:hAnsi="Times New Roman" w:cs="Times New Roman"/>
                <w:lang w:val="ru-RU"/>
              </w:rPr>
              <w:t>-1 5х50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54.</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Кабель силовой </w:t>
            </w:r>
            <w:proofErr w:type="spellStart"/>
            <w:r w:rsidRPr="00161C91">
              <w:rPr>
                <w:rFonts w:ascii="Times New Roman" w:hAnsi="Times New Roman" w:cs="Times New Roman"/>
                <w:lang w:val="ru-RU"/>
              </w:rPr>
              <w:t>ВВГнг</w:t>
            </w:r>
            <w:proofErr w:type="spellEnd"/>
            <w:r w:rsidRPr="00161C91">
              <w:rPr>
                <w:rFonts w:ascii="Times New Roman" w:hAnsi="Times New Roman" w:cs="Times New Roman"/>
                <w:lang w:val="ru-RU"/>
              </w:rPr>
              <w:t>-</w:t>
            </w:r>
            <w:proofErr w:type="spellStart"/>
            <w:r w:rsidRPr="00161C91">
              <w:rPr>
                <w:rFonts w:ascii="Times New Roman" w:hAnsi="Times New Roman" w:cs="Times New Roman"/>
              </w:rPr>
              <w:t>FrLS</w:t>
            </w:r>
            <w:proofErr w:type="spellEnd"/>
            <w:r w:rsidRPr="00161C91">
              <w:rPr>
                <w:rFonts w:ascii="Times New Roman" w:hAnsi="Times New Roman" w:cs="Times New Roman"/>
                <w:lang w:val="ru-RU"/>
              </w:rPr>
              <w:t>-1 5х95 мм</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ГОСТ 16442-80</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55.</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Труба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гофрированная</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из</w:t>
            </w:r>
            <w:proofErr w:type="spellEnd"/>
            <w:r w:rsidRPr="00161C91">
              <w:rPr>
                <w:rFonts w:ascii="Times New Roman" w:hAnsi="Times New Roman" w:cs="Times New Roman"/>
              </w:rPr>
              <w:t xml:space="preserve"> ПВХ</w:t>
            </w:r>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rPr>
              <w:t>-</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56.</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Коробка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распаечная</w:t>
            </w:r>
            <w:proofErr w:type="spellEnd"/>
          </w:p>
        </w:tc>
        <w:tc>
          <w:tcPr>
            <w:tcW w:w="2750" w:type="dxa"/>
            <w:vAlign w:val="center"/>
          </w:tcPr>
          <w:p w:rsidR="00161C91" w:rsidRPr="00161C91" w:rsidRDefault="00161C91" w:rsidP="00161C91">
            <w:pPr>
              <w:ind w:left="142"/>
              <w:jc w:val="center"/>
              <w:rPr>
                <w:rFonts w:ascii="Times New Roman" w:hAnsi="Times New Roman" w:cs="Times New Roman"/>
              </w:rPr>
            </w:pPr>
            <w:r w:rsidRPr="00161C91">
              <w:rPr>
                <w:rFonts w:ascii="Times New Roman" w:hAnsi="Times New Roman" w:cs="Times New Roman"/>
                <w:bCs/>
                <w:shd w:val="clear" w:color="auto" w:fill="FFFFFF"/>
              </w:rPr>
              <w:t>ГОСТ Р 51321.1-2007</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57.</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Линолеум поливинилхлоридный на теплоизолирующей подоснове</w:t>
            </w:r>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rPr>
              <w:t>ГОСТ Р 51032-97</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58.</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 xml:space="preserve">Плинтуса из ПВХ материалов с </w:t>
            </w:r>
            <w:proofErr w:type="spellStart"/>
            <w:r w:rsidRPr="00161C91">
              <w:rPr>
                <w:rFonts w:ascii="Times New Roman" w:hAnsi="Times New Roman" w:cs="Times New Roman"/>
                <w:lang w:val="ru-RU"/>
              </w:rPr>
              <w:t>кабельканалом</w:t>
            </w:r>
            <w:proofErr w:type="spellEnd"/>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rPr>
              <w:t>ГОСТ 19111-2001</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59.</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Плинтуса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из</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древесины</w:t>
            </w:r>
            <w:proofErr w:type="spellEnd"/>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bCs/>
                <w:shd w:val="clear" w:color="auto" w:fill="FFFFFF"/>
              </w:rPr>
              <w:t>ГОСТ 8242-88</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60.</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Паркет</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штучный</w:t>
            </w:r>
            <w:proofErr w:type="spellEnd"/>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bCs/>
                <w:shd w:val="clear" w:color="auto" w:fill="FFFFFF"/>
              </w:rPr>
              <w:t>ГОСТ 862.1-85</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61.</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Проступи</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керамогранитные</w:t>
            </w:r>
            <w:proofErr w:type="spellEnd"/>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bCs/>
                <w:shd w:val="clear" w:color="auto" w:fill="FFFFFF"/>
              </w:rPr>
              <w:t>-</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62.</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Панель</w:t>
            </w:r>
            <w:proofErr w:type="spellEnd"/>
            <w:r w:rsidRPr="00161C91">
              <w:rPr>
                <w:rFonts w:ascii="Times New Roman" w:hAnsi="Times New Roman" w:cs="Times New Roman"/>
              </w:rPr>
              <w:t xml:space="preserve"> ПВХ</w:t>
            </w:r>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bCs/>
                <w:shd w:val="clear" w:color="auto" w:fill="FFFFFF"/>
              </w:rPr>
              <w:t>ГОСТ 19111-2001</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63.</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Лестничные ограждения из нержавеющей стали с покрытием хромом или никелем</w:t>
            </w:r>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bCs/>
                <w:shd w:val="clear" w:color="auto" w:fill="FFFFFF"/>
              </w:rPr>
              <w:t>ГОСТ 25772-83</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64.</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Регулятор</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давления</w:t>
            </w:r>
            <w:proofErr w:type="spellEnd"/>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bCs/>
                <w:shd w:val="clear" w:color="auto" w:fill="FFFFFF"/>
              </w:rPr>
              <w:t>-</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65.</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Аппарат</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рециркуляции</w:t>
            </w:r>
            <w:proofErr w:type="spellEnd"/>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bCs/>
                <w:shd w:val="clear" w:color="auto" w:fill="FFFFFF"/>
              </w:rPr>
              <w:t>-</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66.</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Грязеуловитель</w:t>
            </w:r>
            <w:proofErr w:type="spellEnd"/>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bCs/>
                <w:shd w:val="clear" w:color="auto" w:fill="FFFFFF"/>
              </w:rPr>
              <w:t>-</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67.</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Пылеводосос</w:t>
            </w:r>
            <w:proofErr w:type="spellEnd"/>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bCs/>
                <w:shd w:val="clear" w:color="auto" w:fill="FFFFFF"/>
              </w:rPr>
              <w:t>-</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68.</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Линолеум</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спортивный</w:t>
            </w:r>
            <w:proofErr w:type="spellEnd"/>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rPr>
              <w:t>ГОСТ Р 51032-97</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69.</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Стеклообои</w:t>
            </w:r>
            <w:proofErr w:type="spellEnd"/>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rPr>
              <w:t>ГОСТ Р 52805-2007</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70.</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Земля</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растительная</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механизированной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заготовки</w:t>
            </w:r>
            <w:proofErr w:type="spellEnd"/>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bCs/>
                <w:shd w:val="clear" w:color="auto" w:fill="FFFFFF"/>
              </w:rPr>
              <w:t>ГОСТ 26640-85</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71.</w:t>
            </w:r>
          </w:p>
        </w:tc>
        <w:tc>
          <w:tcPr>
            <w:tcW w:w="6930" w:type="dxa"/>
          </w:tcPr>
          <w:p w:rsidR="00161C91" w:rsidRPr="00161C91" w:rsidRDefault="00161C91" w:rsidP="00161C91">
            <w:pPr>
              <w:ind w:left="142"/>
              <w:rPr>
                <w:rFonts w:ascii="Times New Roman" w:hAnsi="Times New Roman" w:cs="Times New Roman"/>
                <w:lang w:val="ru-RU"/>
              </w:rPr>
            </w:pPr>
            <w:r w:rsidRPr="00161C91">
              <w:rPr>
                <w:rFonts w:ascii="Times New Roman" w:hAnsi="Times New Roman" w:cs="Times New Roman"/>
                <w:lang w:val="ru-RU"/>
              </w:rPr>
              <w:t>Асфальтобетонная смесь дорожная, Тип</w:t>
            </w:r>
            <w:proofErr w:type="gramStart"/>
            <w:r w:rsidRPr="00161C91">
              <w:rPr>
                <w:rFonts w:ascii="Times New Roman" w:hAnsi="Times New Roman" w:cs="Times New Roman"/>
                <w:lang w:val="ru-RU"/>
              </w:rPr>
              <w:t xml:space="preserve"> А</w:t>
            </w:r>
            <w:proofErr w:type="gramEnd"/>
            <w:r w:rsidRPr="00161C91">
              <w:rPr>
                <w:rFonts w:ascii="Times New Roman" w:hAnsi="Times New Roman" w:cs="Times New Roman"/>
                <w:lang w:val="ru-RU"/>
              </w:rPr>
              <w:t xml:space="preserve"> и Тип Б</w:t>
            </w:r>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bCs/>
                <w:shd w:val="clear" w:color="auto" w:fill="FFFFFF"/>
              </w:rPr>
              <w:t>ГОСТ 9128-2009</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72.</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Семена</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газонных</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трав</w:t>
            </w:r>
            <w:proofErr w:type="spellEnd"/>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bCs/>
                <w:shd w:val="clear" w:color="auto" w:fill="FFFFFF"/>
              </w:rPr>
              <w:t>ГОСТ 28329-89</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73.</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Блок</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фундаментный</w:t>
            </w:r>
            <w:proofErr w:type="spellEnd"/>
            <w:r w:rsidRPr="00161C91">
              <w:rPr>
                <w:rFonts w:ascii="Times New Roman" w:hAnsi="Times New Roman" w:cs="Times New Roman"/>
              </w:rPr>
              <w:t xml:space="preserve"> ФБС 12.4.6</w:t>
            </w:r>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bCs/>
                <w:shd w:val="clear" w:color="auto" w:fill="FFFFFF"/>
              </w:rPr>
              <w:t>ГОСТ 13579-78</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74.</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Швеллер</w:t>
            </w:r>
            <w:proofErr w:type="spellEnd"/>
            <w:r w:rsidRPr="00161C91">
              <w:rPr>
                <w:rFonts w:ascii="Times New Roman" w:hAnsi="Times New Roman" w:cs="Times New Roman"/>
              </w:rPr>
              <w:t xml:space="preserve"> №18</w:t>
            </w:r>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bCs/>
                <w:shd w:val="clear" w:color="auto" w:fill="FFFFFF"/>
              </w:rPr>
              <w:t>ГОСТ 8240-97</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75.</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Выключатель</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для</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открытой</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установки</w:t>
            </w:r>
            <w:proofErr w:type="spellEnd"/>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rPr>
              <w:t>ГОСТ Р 51322.1-99</w:t>
            </w:r>
          </w:p>
        </w:tc>
      </w:tr>
      <w:tr w:rsidR="00161C91" w:rsidRPr="00161C91" w:rsidTr="00162B3C">
        <w:tc>
          <w:tcPr>
            <w:tcW w:w="560" w:type="dxa"/>
            <w:vAlign w:val="center"/>
          </w:tcPr>
          <w:p w:rsidR="00161C91" w:rsidRPr="00161C91" w:rsidRDefault="00161C91" w:rsidP="00161C91">
            <w:pPr>
              <w:ind w:left="142"/>
              <w:jc w:val="center"/>
              <w:rPr>
                <w:rFonts w:ascii="Times New Roman" w:hAnsi="Times New Roman" w:cs="Times New Roman"/>
                <w:b/>
              </w:rPr>
            </w:pPr>
            <w:r w:rsidRPr="00161C91">
              <w:rPr>
                <w:rFonts w:ascii="Times New Roman" w:hAnsi="Times New Roman" w:cs="Times New Roman"/>
                <w:b/>
              </w:rPr>
              <w:t>76.</w:t>
            </w:r>
          </w:p>
        </w:tc>
        <w:tc>
          <w:tcPr>
            <w:tcW w:w="6930" w:type="dxa"/>
          </w:tcPr>
          <w:p w:rsidR="00161C91" w:rsidRPr="00161C91" w:rsidRDefault="00161C91" w:rsidP="00161C91">
            <w:pPr>
              <w:ind w:left="142"/>
              <w:rPr>
                <w:rFonts w:ascii="Times New Roman" w:hAnsi="Times New Roman" w:cs="Times New Roman"/>
              </w:rPr>
            </w:pPr>
            <w:proofErr w:type="spellStart"/>
            <w:r w:rsidRPr="00161C91">
              <w:rPr>
                <w:rFonts w:ascii="Times New Roman" w:hAnsi="Times New Roman" w:cs="Times New Roman"/>
              </w:rPr>
              <w:t>Розетка</w:t>
            </w:r>
            <w:proofErr w:type="spellEnd"/>
            <w:r w:rsidRPr="00161C91">
              <w:rPr>
                <w:rFonts w:ascii="Times New Roman" w:hAnsi="Times New Roman" w:cs="Times New Roman"/>
              </w:rPr>
              <w:t xml:space="preserve"> с </w:t>
            </w:r>
            <w:proofErr w:type="spellStart"/>
            <w:r w:rsidRPr="00161C91">
              <w:rPr>
                <w:rFonts w:ascii="Times New Roman" w:hAnsi="Times New Roman" w:cs="Times New Roman"/>
              </w:rPr>
              <w:t>заземляющим</w:t>
            </w:r>
            <w:proofErr w:type="spellEnd"/>
            <w:r w:rsidRPr="00161C91">
              <w:rPr>
                <w:rFonts w:ascii="Times New Roman" w:hAnsi="Times New Roman" w:cs="Times New Roman"/>
              </w:rPr>
              <w:t xml:space="preserve"> </w:t>
            </w:r>
            <w:proofErr w:type="spellStart"/>
            <w:r w:rsidRPr="00161C91">
              <w:rPr>
                <w:rFonts w:ascii="Times New Roman" w:hAnsi="Times New Roman" w:cs="Times New Roman"/>
              </w:rPr>
              <w:t>контактом</w:t>
            </w:r>
            <w:proofErr w:type="spellEnd"/>
          </w:p>
        </w:tc>
        <w:tc>
          <w:tcPr>
            <w:tcW w:w="2750" w:type="dxa"/>
            <w:vAlign w:val="center"/>
          </w:tcPr>
          <w:p w:rsidR="00161C91" w:rsidRPr="00161C91" w:rsidRDefault="00161C91" w:rsidP="00161C91">
            <w:pPr>
              <w:ind w:left="142"/>
              <w:jc w:val="center"/>
              <w:rPr>
                <w:rFonts w:ascii="Times New Roman" w:hAnsi="Times New Roman" w:cs="Times New Roman"/>
                <w:bCs/>
                <w:shd w:val="clear" w:color="auto" w:fill="FFFFFF"/>
              </w:rPr>
            </w:pPr>
            <w:r w:rsidRPr="00161C91">
              <w:rPr>
                <w:rFonts w:ascii="Times New Roman" w:hAnsi="Times New Roman" w:cs="Times New Roman"/>
              </w:rPr>
              <w:t>ГОСТ Р 51322.1-99</w:t>
            </w:r>
          </w:p>
        </w:tc>
      </w:tr>
    </w:tbl>
    <w:p w:rsidR="00161C91" w:rsidRPr="00161C91" w:rsidRDefault="00161C91" w:rsidP="00161C91">
      <w:pPr>
        <w:ind w:left="142"/>
        <w:rPr>
          <w:rFonts w:ascii="Times New Roman" w:hAnsi="Times New Roman" w:cs="Times New Roman"/>
        </w:rPr>
      </w:pPr>
    </w:p>
    <w:p w:rsidR="00161C91" w:rsidRPr="00161C91" w:rsidRDefault="00161C91" w:rsidP="00161C91">
      <w:pPr>
        <w:ind w:left="142"/>
        <w:rPr>
          <w:rFonts w:ascii="Times New Roman" w:hAnsi="Times New Roman" w:cs="Times New Roman"/>
          <w:b/>
        </w:rPr>
      </w:pPr>
    </w:p>
    <w:p w:rsidR="00161C91" w:rsidRPr="00161C91" w:rsidRDefault="00161C91" w:rsidP="00161C91">
      <w:pPr>
        <w:ind w:left="142"/>
        <w:rPr>
          <w:rFonts w:ascii="Times New Roman" w:hAnsi="Times New Roman" w:cs="Times New Roman"/>
          <w:b/>
          <w:lang w:val="ru-RU"/>
        </w:rPr>
      </w:pPr>
    </w:p>
    <w:sectPr w:rsidR="00161C91" w:rsidRPr="00161C91" w:rsidSect="00161C91">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A33E5"/>
    <w:multiLevelType w:val="hybridMultilevel"/>
    <w:tmpl w:val="4C42E4CC"/>
    <w:lvl w:ilvl="0" w:tplc="0419000F">
      <w:start w:val="1"/>
      <w:numFmt w:val="decimal"/>
      <w:lvlText w:val="%1."/>
      <w:lvlJc w:val="left"/>
      <w:pPr>
        <w:ind w:left="720" w:hanging="360"/>
      </w:pPr>
    </w:lvl>
    <w:lvl w:ilvl="1" w:tplc="04190019" w:tentative="1">
      <w:start w:val="1"/>
      <w:numFmt w:val="lowerLetter"/>
      <w:lvlText w:val="%2."/>
      <w:lvlJc w:val="left"/>
      <w:pPr>
        <w:tabs>
          <w:tab w:val="num" w:pos="1527"/>
        </w:tabs>
        <w:ind w:left="1527" w:hanging="360"/>
      </w:pPr>
    </w:lvl>
    <w:lvl w:ilvl="2" w:tplc="0419001B" w:tentative="1">
      <w:start w:val="1"/>
      <w:numFmt w:val="lowerRoman"/>
      <w:lvlText w:val="%3."/>
      <w:lvlJc w:val="right"/>
      <w:pPr>
        <w:tabs>
          <w:tab w:val="num" w:pos="2247"/>
        </w:tabs>
        <w:ind w:left="2247" w:hanging="180"/>
      </w:pPr>
    </w:lvl>
    <w:lvl w:ilvl="3" w:tplc="0419000F" w:tentative="1">
      <w:start w:val="1"/>
      <w:numFmt w:val="decimal"/>
      <w:lvlText w:val="%4."/>
      <w:lvlJc w:val="left"/>
      <w:pPr>
        <w:tabs>
          <w:tab w:val="num" w:pos="2967"/>
        </w:tabs>
        <w:ind w:left="2967" w:hanging="360"/>
      </w:pPr>
    </w:lvl>
    <w:lvl w:ilvl="4" w:tplc="04190019" w:tentative="1">
      <w:start w:val="1"/>
      <w:numFmt w:val="lowerLetter"/>
      <w:lvlText w:val="%5."/>
      <w:lvlJc w:val="left"/>
      <w:pPr>
        <w:tabs>
          <w:tab w:val="num" w:pos="3687"/>
        </w:tabs>
        <w:ind w:left="3687" w:hanging="360"/>
      </w:pPr>
    </w:lvl>
    <w:lvl w:ilvl="5" w:tplc="0419001B" w:tentative="1">
      <w:start w:val="1"/>
      <w:numFmt w:val="lowerRoman"/>
      <w:lvlText w:val="%6."/>
      <w:lvlJc w:val="right"/>
      <w:pPr>
        <w:tabs>
          <w:tab w:val="num" w:pos="4407"/>
        </w:tabs>
        <w:ind w:left="4407" w:hanging="180"/>
      </w:pPr>
    </w:lvl>
    <w:lvl w:ilvl="6" w:tplc="0419000F" w:tentative="1">
      <w:start w:val="1"/>
      <w:numFmt w:val="decimal"/>
      <w:lvlText w:val="%7."/>
      <w:lvlJc w:val="left"/>
      <w:pPr>
        <w:tabs>
          <w:tab w:val="num" w:pos="5127"/>
        </w:tabs>
        <w:ind w:left="5127" w:hanging="360"/>
      </w:pPr>
    </w:lvl>
    <w:lvl w:ilvl="7" w:tplc="04190019" w:tentative="1">
      <w:start w:val="1"/>
      <w:numFmt w:val="lowerLetter"/>
      <w:lvlText w:val="%8."/>
      <w:lvlJc w:val="left"/>
      <w:pPr>
        <w:tabs>
          <w:tab w:val="num" w:pos="5847"/>
        </w:tabs>
        <w:ind w:left="5847" w:hanging="360"/>
      </w:pPr>
    </w:lvl>
    <w:lvl w:ilvl="8" w:tplc="0419001B" w:tentative="1">
      <w:start w:val="1"/>
      <w:numFmt w:val="lowerRoman"/>
      <w:lvlText w:val="%9."/>
      <w:lvlJc w:val="right"/>
      <w:pPr>
        <w:tabs>
          <w:tab w:val="num" w:pos="6567"/>
        </w:tabs>
        <w:ind w:left="6567" w:hanging="180"/>
      </w:pPr>
    </w:lvl>
  </w:abstractNum>
  <w:abstractNum w:abstractNumId="1">
    <w:nsid w:val="31AD679B"/>
    <w:multiLevelType w:val="hybridMultilevel"/>
    <w:tmpl w:val="6096E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4F6318"/>
    <w:multiLevelType w:val="hybridMultilevel"/>
    <w:tmpl w:val="152ED4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61C91"/>
    <w:rsid w:val="00000598"/>
    <w:rsid w:val="000050FC"/>
    <w:rsid w:val="00005E90"/>
    <w:rsid w:val="00006044"/>
    <w:rsid w:val="00006D0D"/>
    <w:rsid w:val="00006D9D"/>
    <w:rsid w:val="00010B83"/>
    <w:rsid w:val="00011A3B"/>
    <w:rsid w:val="000124E9"/>
    <w:rsid w:val="000125AB"/>
    <w:rsid w:val="00012BB7"/>
    <w:rsid w:val="00013507"/>
    <w:rsid w:val="0001423F"/>
    <w:rsid w:val="0001617C"/>
    <w:rsid w:val="00016532"/>
    <w:rsid w:val="00017DA6"/>
    <w:rsid w:val="00017E1A"/>
    <w:rsid w:val="000272AC"/>
    <w:rsid w:val="00031151"/>
    <w:rsid w:val="00031863"/>
    <w:rsid w:val="000352FB"/>
    <w:rsid w:val="00035E06"/>
    <w:rsid w:val="000362D6"/>
    <w:rsid w:val="00037496"/>
    <w:rsid w:val="00037FDF"/>
    <w:rsid w:val="00041A09"/>
    <w:rsid w:val="000421E3"/>
    <w:rsid w:val="000426D7"/>
    <w:rsid w:val="0004356C"/>
    <w:rsid w:val="00044824"/>
    <w:rsid w:val="00044EAD"/>
    <w:rsid w:val="00046977"/>
    <w:rsid w:val="0004739D"/>
    <w:rsid w:val="00052488"/>
    <w:rsid w:val="0005523A"/>
    <w:rsid w:val="00057D0F"/>
    <w:rsid w:val="000617A2"/>
    <w:rsid w:val="00061DD5"/>
    <w:rsid w:val="00062604"/>
    <w:rsid w:val="000629CD"/>
    <w:rsid w:val="0006301E"/>
    <w:rsid w:val="000668EF"/>
    <w:rsid w:val="00070A86"/>
    <w:rsid w:val="0007208D"/>
    <w:rsid w:val="00072480"/>
    <w:rsid w:val="0007410C"/>
    <w:rsid w:val="00080A69"/>
    <w:rsid w:val="000815D9"/>
    <w:rsid w:val="00084B1B"/>
    <w:rsid w:val="000853AB"/>
    <w:rsid w:val="0008569D"/>
    <w:rsid w:val="00085F77"/>
    <w:rsid w:val="00087EB4"/>
    <w:rsid w:val="00091FB5"/>
    <w:rsid w:val="00092246"/>
    <w:rsid w:val="00093775"/>
    <w:rsid w:val="0009518A"/>
    <w:rsid w:val="00095A56"/>
    <w:rsid w:val="0009738C"/>
    <w:rsid w:val="000A5632"/>
    <w:rsid w:val="000A5DFE"/>
    <w:rsid w:val="000A799A"/>
    <w:rsid w:val="000B093E"/>
    <w:rsid w:val="000B2C48"/>
    <w:rsid w:val="000B47E4"/>
    <w:rsid w:val="000C1135"/>
    <w:rsid w:val="000C1336"/>
    <w:rsid w:val="000C2BE4"/>
    <w:rsid w:val="000C2D26"/>
    <w:rsid w:val="000C3AFB"/>
    <w:rsid w:val="000C43BC"/>
    <w:rsid w:val="000C4F2D"/>
    <w:rsid w:val="000C4F60"/>
    <w:rsid w:val="000C745E"/>
    <w:rsid w:val="000D0F28"/>
    <w:rsid w:val="000D255A"/>
    <w:rsid w:val="000D282D"/>
    <w:rsid w:val="000E096C"/>
    <w:rsid w:val="000E17B8"/>
    <w:rsid w:val="000E25BF"/>
    <w:rsid w:val="000E2C36"/>
    <w:rsid w:val="000E34A9"/>
    <w:rsid w:val="000E3EFB"/>
    <w:rsid w:val="000E5539"/>
    <w:rsid w:val="000F0CDF"/>
    <w:rsid w:val="000F1F2A"/>
    <w:rsid w:val="000F2F3E"/>
    <w:rsid w:val="000F3B04"/>
    <w:rsid w:val="000F3B6B"/>
    <w:rsid w:val="000F44D3"/>
    <w:rsid w:val="000F5291"/>
    <w:rsid w:val="000F665C"/>
    <w:rsid w:val="000F6873"/>
    <w:rsid w:val="000F7F4B"/>
    <w:rsid w:val="001010BB"/>
    <w:rsid w:val="001030D6"/>
    <w:rsid w:val="00103472"/>
    <w:rsid w:val="00104482"/>
    <w:rsid w:val="00105370"/>
    <w:rsid w:val="0010639E"/>
    <w:rsid w:val="001115F3"/>
    <w:rsid w:val="00115CA0"/>
    <w:rsid w:val="00116C59"/>
    <w:rsid w:val="00117EEE"/>
    <w:rsid w:val="00122FED"/>
    <w:rsid w:val="00124A9C"/>
    <w:rsid w:val="001258C5"/>
    <w:rsid w:val="00126BBC"/>
    <w:rsid w:val="0013119D"/>
    <w:rsid w:val="0013170C"/>
    <w:rsid w:val="00133232"/>
    <w:rsid w:val="00134CA8"/>
    <w:rsid w:val="00141CA9"/>
    <w:rsid w:val="00147944"/>
    <w:rsid w:val="0015020E"/>
    <w:rsid w:val="001540DC"/>
    <w:rsid w:val="0015509F"/>
    <w:rsid w:val="001562A7"/>
    <w:rsid w:val="0016030B"/>
    <w:rsid w:val="001603E4"/>
    <w:rsid w:val="001611FA"/>
    <w:rsid w:val="00161C91"/>
    <w:rsid w:val="00162FE7"/>
    <w:rsid w:val="001636BB"/>
    <w:rsid w:val="00164ECD"/>
    <w:rsid w:val="0016583D"/>
    <w:rsid w:val="0016671D"/>
    <w:rsid w:val="00171659"/>
    <w:rsid w:val="00171997"/>
    <w:rsid w:val="00172D2E"/>
    <w:rsid w:val="00173DC1"/>
    <w:rsid w:val="00174F2B"/>
    <w:rsid w:val="00180156"/>
    <w:rsid w:val="0018153C"/>
    <w:rsid w:val="0018391D"/>
    <w:rsid w:val="00184B7C"/>
    <w:rsid w:val="001910A3"/>
    <w:rsid w:val="00195881"/>
    <w:rsid w:val="00195B56"/>
    <w:rsid w:val="001A4D91"/>
    <w:rsid w:val="001A518D"/>
    <w:rsid w:val="001A7EA1"/>
    <w:rsid w:val="001B0217"/>
    <w:rsid w:val="001B0EB3"/>
    <w:rsid w:val="001B3083"/>
    <w:rsid w:val="001B60C4"/>
    <w:rsid w:val="001C1379"/>
    <w:rsid w:val="001C2491"/>
    <w:rsid w:val="001C3ABE"/>
    <w:rsid w:val="001C5F68"/>
    <w:rsid w:val="001C7CAB"/>
    <w:rsid w:val="001D3103"/>
    <w:rsid w:val="001D4127"/>
    <w:rsid w:val="001D4FD5"/>
    <w:rsid w:val="001E01F8"/>
    <w:rsid w:val="001E359C"/>
    <w:rsid w:val="001E3DE4"/>
    <w:rsid w:val="001E4F3B"/>
    <w:rsid w:val="001E5833"/>
    <w:rsid w:val="001E6B49"/>
    <w:rsid w:val="001E7AB8"/>
    <w:rsid w:val="001F4F4C"/>
    <w:rsid w:val="0020267E"/>
    <w:rsid w:val="0020414C"/>
    <w:rsid w:val="0020428C"/>
    <w:rsid w:val="00211C99"/>
    <w:rsid w:val="00214950"/>
    <w:rsid w:val="00215B6D"/>
    <w:rsid w:val="00215FC4"/>
    <w:rsid w:val="002169A1"/>
    <w:rsid w:val="0021726A"/>
    <w:rsid w:val="00226AEA"/>
    <w:rsid w:val="002301E9"/>
    <w:rsid w:val="00232A71"/>
    <w:rsid w:val="00232B94"/>
    <w:rsid w:val="00236E53"/>
    <w:rsid w:val="002411F8"/>
    <w:rsid w:val="00242CC3"/>
    <w:rsid w:val="00245563"/>
    <w:rsid w:val="002459AA"/>
    <w:rsid w:val="00245E64"/>
    <w:rsid w:val="00246B6D"/>
    <w:rsid w:val="002517C6"/>
    <w:rsid w:val="00254535"/>
    <w:rsid w:val="002556E5"/>
    <w:rsid w:val="00260744"/>
    <w:rsid w:val="00260D34"/>
    <w:rsid w:val="00260E2B"/>
    <w:rsid w:val="00261770"/>
    <w:rsid w:val="00261A25"/>
    <w:rsid w:val="002633FC"/>
    <w:rsid w:val="00263AE0"/>
    <w:rsid w:val="00264ACF"/>
    <w:rsid w:val="00265E58"/>
    <w:rsid w:val="00273B09"/>
    <w:rsid w:val="0027743A"/>
    <w:rsid w:val="00280DC5"/>
    <w:rsid w:val="002811A5"/>
    <w:rsid w:val="00283127"/>
    <w:rsid w:val="002844F4"/>
    <w:rsid w:val="0028785E"/>
    <w:rsid w:val="00290674"/>
    <w:rsid w:val="0029073B"/>
    <w:rsid w:val="0029258C"/>
    <w:rsid w:val="002941EE"/>
    <w:rsid w:val="002960FF"/>
    <w:rsid w:val="002A0A2D"/>
    <w:rsid w:val="002A1CBF"/>
    <w:rsid w:val="002A2664"/>
    <w:rsid w:val="002A4B58"/>
    <w:rsid w:val="002A5D3E"/>
    <w:rsid w:val="002A732F"/>
    <w:rsid w:val="002B2B83"/>
    <w:rsid w:val="002B492D"/>
    <w:rsid w:val="002B5CE5"/>
    <w:rsid w:val="002B65F6"/>
    <w:rsid w:val="002B673B"/>
    <w:rsid w:val="002C1888"/>
    <w:rsid w:val="002C446E"/>
    <w:rsid w:val="002C52D4"/>
    <w:rsid w:val="002C5C90"/>
    <w:rsid w:val="002C5CE6"/>
    <w:rsid w:val="002C7BDE"/>
    <w:rsid w:val="002D0B26"/>
    <w:rsid w:val="002D2524"/>
    <w:rsid w:val="002D3517"/>
    <w:rsid w:val="002D7B05"/>
    <w:rsid w:val="002D7CB2"/>
    <w:rsid w:val="002D7D64"/>
    <w:rsid w:val="002D7F45"/>
    <w:rsid w:val="002E615A"/>
    <w:rsid w:val="002F16D9"/>
    <w:rsid w:val="002F3665"/>
    <w:rsid w:val="002F5F43"/>
    <w:rsid w:val="002F70FF"/>
    <w:rsid w:val="00300114"/>
    <w:rsid w:val="00302A4C"/>
    <w:rsid w:val="00303CE9"/>
    <w:rsid w:val="00313846"/>
    <w:rsid w:val="003138E7"/>
    <w:rsid w:val="00320D3C"/>
    <w:rsid w:val="003217F5"/>
    <w:rsid w:val="00322CCA"/>
    <w:rsid w:val="00326899"/>
    <w:rsid w:val="00327C1A"/>
    <w:rsid w:val="003313F6"/>
    <w:rsid w:val="00331B1C"/>
    <w:rsid w:val="00334306"/>
    <w:rsid w:val="0033515B"/>
    <w:rsid w:val="00337E2E"/>
    <w:rsid w:val="003429F8"/>
    <w:rsid w:val="00343EAF"/>
    <w:rsid w:val="00344AC9"/>
    <w:rsid w:val="00346C0E"/>
    <w:rsid w:val="00351A24"/>
    <w:rsid w:val="00354E0A"/>
    <w:rsid w:val="00356498"/>
    <w:rsid w:val="003564FB"/>
    <w:rsid w:val="00356EBA"/>
    <w:rsid w:val="00357677"/>
    <w:rsid w:val="00360BF8"/>
    <w:rsid w:val="0036155C"/>
    <w:rsid w:val="0036297F"/>
    <w:rsid w:val="003674A0"/>
    <w:rsid w:val="003703CA"/>
    <w:rsid w:val="00372C8A"/>
    <w:rsid w:val="00374895"/>
    <w:rsid w:val="003756E7"/>
    <w:rsid w:val="003761F2"/>
    <w:rsid w:val="00380766"/>
    <w:rsid w:val="00381128"/>
    <w:rsid w:val="0038174F"/>
    <w:rsid w:val="00385815"/>
    <w:rsid w:val="00385E0F"/>
    <w:rsid w:val="00387289"/>
    <w:rsid w:val="00390743"/>
    <w:rsid w:val="00392A54"/>
    <w:rsid w:val="003951EA"/>
    <w:rsid w:val="00395F4A"/>
    <w:rsid w:val="00396599"/>
    <w:rsid w:val="003A496C"/>
    <w:rsid w:val="003A6194"/>
    <w:rsid w:val="003A6D6C"/>
    <w:rsid w:val="003A7827"/>
    <w:rsid w:val="003B1C78"/>
    <w:rsid w:val="003B312B"/>
    <w:rsid w:val="003B5FC3"/>
    <w:rsid w:val="003B7C01"/>
    <w:rsid w:val="003C0597"/>
    <w:rsid w:val="003C10B6"/>
    <w:rsid w:val="003C34BE"/>
    <w:rsid w:val="003C52C0"/>
    <w:rsid w:val="003D2414"/>
    <w:rsid w:val="003D5108"/>
    <w:rsid w:val="003D7E44"/>
    <w:rsid w:val="003D7FD1"/>
    <w:rsid w:val="003E119B"/>
    <w:rsid w:val="003E1D10"/>
    <w:rsid w:val="003E3A53"/>
    <w:rsid w:val="003E453C"/>
    <w:rsid w:val="003E5A6B"/>
    <w:rsid w:val="003F30FA"/>
    <w:rsid w:val="003F31EE"/>
    <w:rsid w:val="003F4BA2"/>
    <w:rsid w:val="003F7AE4"/>
    <w:rsid w:val="003F7C30"/>
    <w:rsid w:val="004019FF"/>
    <w:rsid w:val="00401D42"/>
    <w:rsid w:val="00401EA5"/>
    <w:rsid w:val="00402802"/>
    <w:rsid w:val="00402880"/>
    <w:rsid w:val="0040302F"/>
    <w:rsid w:val="00404906"/>
    <w:rsid w:val="0040797C"/>
    <w:rsid w:val="004100C4"/>
    <w:rsid w:val="0041208D"/>
    <w:rsid w:val="0041289F"/>
    <w:rsid w:val="00414607"/>
    <w:rsid w:val="00415D38"/>
    <w:rsid w:val="00416D7B"/>
    <w:rsid w:val="00420915"/>
    <w:rsid w:val="00420E67"/>
    <w:rsid w:val="004246A0"/>
    <w:rsid w:val="00427CC2"/>
    <w:rsid w:val="0044050F"/>
    <w:rsid w:val="00441499"/>
    <w:rsid w:val="00442E73"/>
    <w:rsid w:val="004433F9"/>
    <w:rsid w:val="004440AC"/>
    <w:rsid w:val="00446147"/>
    <w:rsid w:val="00446908"/>
    <w:rsid w:val="00452A66"/>
    <w:rsid w:val="00454797"/>
    <w:rsid w:val="00454CBA"/>
    <w:rsid w:val="00454ECE"/>
    <w:rsid w:val="00455ABA"/>
    <w:rsid w:val="00455E41"/>
    <w:rsid w:val="00456F05"/>
    <w:rsid w:val="004572B6"/>
    <w:rsid w:val="004619B1"/>
    <w:rsid w:val="00461A76"/>
    <w:rsid w:val="004624D7"/>
    <w:rsid w:val="00462606"/>
    <w:rsid w:val="0046289D"/>
    <w:rsid w:val="00464189"/>
    <w:rsid w:val="004658A1"/>
    <w:rsid w:val="0046631F"/>
    <w:rsid w:val="00466645"/>
    <w:rsid w:val="00467704"/>
    <w:rsid w:val="0047520A"/>
    <w:rsid w:val="004753CA"/>
    <w:rsid w:val="00475A4F"/>
    <w:rsid w:val="00476BEB"/>
    <w:rsid w:val="0048160A"/>
    <w:rsid w:val="00481F11"/>
    <w:rsid w:val="0048251C"/>
    <w:rsid w:val="00483A57"/>
    <w:rsid w:val="00485984"/>
    <w:rsid w:val="00485BD9"/>
    <w:rsid w:val="00491E20"/>
    <w:rsid w:val="0049263A"/>
    <w:rsid w:val="00494260"/>
    <w:rsid w:val="004949E0"/>
    <w:rsid w:val="00496969"/>
    <w:rsid w:val="0049754B"/>
    <w:rsid w:val="004A0EA0"/>
    <w:rsid w:val="004A50B8"/>
    <w:rsid w:val="004A6E86"/>
    <w:rsid w:val="004B02DC"/>
    <w:rsid w:val="004B265D"/>
    <w:rsid w:val="004B45F4"/>
    <w:rsid w:val="004B558B"/>
    <w:rsid w:val="004B66DD"/>
    <w:rsid w:val="004C0F8B"/>
    <w:rsid w:val="004C2329"/>
    <w:rsid w:val="004C594D"/>
    <w:rsid w:val="004C621D"/>
    <w:rsid w:val="004C67EE"/>
    <w:rsid w:val="004C6EDB"/>
    <w:rsid w:val="004D0863"/>
    <w:rsid w:val="004D2EA7"/>
    <w:rsid w:val="004D33D6"/>
    <w:rsid w:val="004D3F43"/>
    <w:rsid w:val="004D576C"/>
    <w:rsid w:val="004D69E8"/>
    <w:rsid w:val="004D7549"/>
    <w:rsid w:val="004D7A0A"/>
    <w:rsid w:val="004E0253"/>
    <w:rsid w:val="004E079B"/>
    <w:rsid w:val="004E2CDB"/>
    <w:rsid w:val="004E35A8"/>
    <w:rsid w:val="004E36E1"/>
    <w:rsid w:val="004E39AA"/>
    <w:rsid w:val="004E65B0"/>
    <w:rsid w:val="004E6995"/>
    <w:rsid w:val="004E6EB3"/>
    <w:rsid w:val="004F0154"/>
    <w:rsid w:val="004F23EE"/>
    <w:rsid w:val="004F2A66"/>
    <w:rsid w:val="004F6B17"/>
    <w:rsid w:val="004F7538"/>
    <w:rsid w:val="0050015A"/>
    <w:rsid w:val="00502098"/>
    <w:rsid w:val="005045BA"/>
    <w:rsid w:val="005057B3"/>
    <w:rsid w:val="00505902"/>
    <w:rsid w:val="00506602"/>
    <w:rsid w:val="005103F0"/>
    <w:rsid w:val="00514158"/>
    <w:rsid w:val="005151C1"/>
    <w:rsid w:val="0051550C"/>
    <w:rsid w:val="00515D41"/>
    <w:rsid w:val="00517DA1"/>
    <w:rsid w:val="0052104E"/>
    <w:rsid w:val="0052272A"/>
    <w:rsid w:val="0052339E"/>
    <w:rsid w:val="0052433E"/>
    <w:rsid w:val="0052682E"/>
    <w:rsid w:val="005303C4"/>
    <w:rsid w:val="005303EF"/>
    <w:rsid w:val="005327EB"/>
    <w:rsid w:val="005331F8"/>
    <w:rsid w:val="00533CF1"/>
    <w:rsid w:val="00536501"/>
    <w:rsid w:val="0054016D"/>
    <w:rsid w:val="0054019D"/>
    <w:rsid w:val="00540205"/>
    <w:rsid w:val="00541261"/>
    <w:rsid w:val="005413C8"/>
    <w:rsid w:val="00541CC0"/>
    <w:rsid w:val="0054345B"/>
    <w:rsid w:val="005434E0"/>
    <w:rsid w:val="00545118"/>
    <w:rsid w:val="00547AD1"/>
    <w:rsid w:val="0055423D"/>
    <w:rsid w:val="00556743"/>
    <w:rsid w:val="00556B26"/>
    <w:rsid w:val="005571EC"/>
    <w:rsid w:val="00557528"/>
    <w:rsid w:val="00561F58"/>
    <w:rsid w:val="0056219E"/>
    <w:rsid w:val="00562A21"/>
    <w:rsid w:val="005669E9"/>
    <w:rsid w:val="005671B5"/>
    <w:rsid w:val="0057171F"/>
    <w:rsid w:val="005741B2"/>
    <w:rsid w:val="00576431"/>
    <w:rsid w:val="00586290"/>
    <w:rsid w:val="00587D05"/>
    <w:rsid w:val="00591082"/>
    <w:rsid w:val="00593AA0"/>
    <w:rsid w:val="005A038D"/>
    <w:rsid w:val="005A2E11"/>
    <w:rsid w:val="005A4AEC"/>
    <w:rsid w:val="005A662F"/>
    <w:rsid w:val="005A740B"/>
    <w:rsid w:val="005B0B18"/>
    <w:rsid w:val="005B4AD7"/>
    <w:rsid w:val="005B635F"/>
    <w:rsid w:val="005C0D86"/>
    <w:rsid w:val="005C2805"/>
    <w:rsid w:val="005C57A3"/>
    <w:rsid w:val="005C62F7"/>
    <w:rsid w:val="005C749B"/>
    <w:rsid w:val="005D2D0C"/>
    <w:rsid w:val="005D4ABD"/>
    <w:rsid w:val="005D5669"/>
    <w:rsid w:val="005D64FE"/>
    <w:rsid w:val="005D7D74"/>
    <w:rsid w:val="005E10C8"/>
    <w:rsid w:val="005F1DDC"/>
    <w:rsid w:val="005F3A44"/>
    <w:rsid w:val="005F512C"/>
    <w:rsid w:val="005F6BBC"/>
    <w:rsid w:val="005F7196"/>
    <w:rsid w:val="00601D70"/>
    <w:rsid w:val="00602A98"/>
    <w:rsid w:val="006037EE"/>
    <w:rsid w:val="00603B4C"/>
    <w:rsid w:val="00605AB0"/>
    <w:rsid w:val="00607D3E"/>
    <w:rsid w:val="00607FA2"/>
    <w:rsid w:val="0061040C"/>
    <w:rsid w:val="00616176"/>
    <w:rsid w:val="00622A26"/>
    <w:rsid w:val="00622D77"/>
    <w:rsid w:val="00623468"/>
    <w:rsid w:val="00623AF2"/>
    <w:rsid w:val="0062438F"/>
    <w:rsid w:val="0062662A"/>
    <w:rsid w:val="00626788"/>
    <w:rsid w:val="00627723"/>
    <w:rsid w:val="00630588"/>
    <w:rsid w:val="00634CDE"/>
    <w:rsid w:val="00635AF5"/>
    <w:rsid w:val="0063725B"/>
    <w:rsid w:val="00637484"/>
    <w:rsid w:val="00637F45"/>
    <w:rsid w:val="00644F02"/>
    <w:rsid w:val="00647D29"/>
    <w:rsid w:val="006501E4"/>
    <w:rsid w:val="0065132E"/>
    <w:rsid w:val="006514E2"/>
    <w:rsid w:val="00653035"/>
    <w:rsid w:val="00653BC9"/>
    <w:rsid w:val="00653EE1"/>
    <w:rsid w:val="006548B9"/>
    <w:rsid w:val="00655C49"/>
    <w:rsid w:val="00661B83"/>
    <w:rsid w:val="00663D8D"/>
    <w:rsid w:val="00665314"/>
    <w:rsid w:val="00666F27"/>
    <w:rsid w:val="00671E82"/>
    <w:rsid w:val="006721AE"/>
    <w:rsid w:val="00672716"/>
    <w:rsid w:val="00672F9D"/>
    <w:rsid w:val="0067528A"/>
    <w:rsid w:val="00676C60"/>
    <w:rsid w:val="00677E67"/>
    <w:rsid w:val="00680DDB"/>
    <w:rsid w:val="00681E78"/>
    <w:rsid w:val="00683E50"/>
    <w:rsid w:val="006905E7"/>
    <w:rsid w:val="00690BF7"/>
    <w:rsid w:val="0069169C"/>
    <w:rsid w:val="00697695"/>
    <w:rsid w:val="006A26B9"/>
    <w:rsid w:val="006A3975"/>
    <w:rsid w:val="006A5D07"/>
    <w:rsid w:val="006A6C13"/>
    <w:rsid w:val="006A7B6E"/>
    <w:rsid w:val="006B2BC8"/>
    <w:rsid w:val="006B3000"/>
    <w:rsid w:val="006B3D11"/>
    <w:rsid w:val="006B4EB9"/>
    <w:rsid w:val="006B5A5B"/>
    <w:rsid w:val="006B62BB"/>
    <w:rsid w:val="006C05F3"/>
    <w:rsid w:val="006C0D07"/>
    <w:rsid w:val="006C244B"/>
    <w:rsid w:val="006C3695"/>
    <w:rsid w:val="006C37A5"/>
    <w:rsid w:val="006C44DD"/>
    <w:rsid w:val="006C6E0A"/>
    <w:rsid w:val="006D5667"/>
    <w:rsid w:val="006D7EE9"/>
    <w:rsid w:val="006E0126"/>
    <w:rsid w:val="006E1233"/>
    <w:rsid w:val="006E32BA"/>
    <w:rsid w:val="006E4654"/>
    <w:rsid w:val="006E496B"/>
    <w:rsid w:val="006E51AF"/>
    <w:rsid w:val="006E6C38"/>
    <w:rsid w:val="006F0D53"/>
    <w:rsid w:val="006F0F64"/>
    <w:rsid w:val="006F522F"/>
    <w:rsid w:val="0070071D"/>
    <w:rsid w:val="00700D2A"/>
    <w:rsid w:val="00703BEE"/>
    <w:rsid w:val="00704B95"/>
    <w:rsid w:val="00706676"/>
    <w:rsid w:val="007077DF"/>
    <w:rsid w:val="0071126E"/>
    <w:rsid w:val="00711BDD"/>
    <w:rsid w:val="00714323"/>
    <w:rsid w:val="007144E9"/>
    <w:rsid w:val="0071518F"/>
    <w:rsid w:val="007157DA"/>
    <w:rsid w:val="00717262"/>
    <w:rsid w:val="007176AD"/>
    <w:rsid w:val="007208DC"/>
    <w:rsid w:val="00720BD3"/>
    <w:rsid w:val="00720D5C"/>
    <w:rsid w:val="00723E0E"/>
    <w:rsid w:val="00723FAF"/>
    <w:rsid w:val="00726418"/>
    <w:rsid w:val="00732A84"/>
    <w:rsid w:val="00732AA2"/>
    <w:rsid w:val="00734299"/>
    <w:rsid w:val="0074013A"/>
    <w:rsid w:val="00740DBF"/>
    <w:rsid w:val="007418DF"/>
    <w:rsid w:val="00742CF9"/>
    <w:rsid w:val="00744487"/>
    <w:rsid w:val="00745EB8"/>
    <w:rsid w:val="00745F81"/>
    <w:rsid w:val="007461B3"/>
    <w:rsid w:val="007479EF"/>
    <w:rsid w:val="00747B3A"/>
    <w:rsid w:val="007504FB"/>
    <w:rsid w:val="00750FF7"/>
    <w:rsid w:val="00751C28"/>
    <w:rsid w:val="00751EE7"/>
    <w:rsid w:val="0075472A"/>
    <w:rsid w:val="00754F0A"/>
    <w:rsid w:val="00755186"/>
    <w:rsid w:val="0075636F"/>
    <w:rsid w:val="0076311C"/>
    <w:rsid w:val="007657DB"/>
    <w:rsid w:val="00772960"/>
    <w:rsid w:val="00772F37"/>
    <w:rsid w:val="00774D1B"/>
    <w:rsid w:val="007766E3"/>
    <w:rsid w:val="007777B5"/>
    <w:rsid w:val="00777FE3"/>
    <w:rsid w:val="007834C2"/>
    <w:rsid w:val="00783D5F"/>
    <w:rsid w:val="00783E73"/>
    <w:rsid w:val="00785B01"/>
    <w:rsid w:val="00787F43"/>
    <w:rsid w:val="007919F2"/>
    <w:rsid w:val="00791C52"/>
    <w:rsid w:val="00793375"/>
    <w:rsid w:val="007A5FD2"/>
    <w:rsid w:val="007A6444"/>
    <w:rsid w:val="007A75A6"/>
    <w:rsid w:val="007A78CB"/>
    <w:rsid w:val="007A7CAA"/>
    <w:rsid w:val="007B0C3B"/>
    <w:rsid w:val="007B1E6C"/>
    <w:rsid w:val="007B2515"/>
    <w:rsid w:val="007B4A52"/>
    <w:rsid w:val="007B5A2E"/>
    <w:rsid w:val="007C0C62"/>
    <w:rsid w:val="007C165E"/>
    <w:rsid w:val="007C1FFC"/>
    <w:rsid w:val="007C358E"/>
    <w:rsid w:val="007C3A97"/>
    <w:rsid w:val="007C6A44"/>
    <w:rsid w:val="007C7E4E"/>
    <w:rsid w:val="007D0CC5"/>
    <w:rsid w:val="007D284D"/>
    <w:rsid w:val="007D71B2"/>
    <w:rsid w:val="007E4862"/>
    <w:rsid w:val="007E50AB"/>
    <w:rsid w:val="007E54A5"/>
    <w:rsid w:val="007F10AD"/>
    <w:rsid w:val="007F3D28"/>
    <w:rsid w:val="007F490A"/>
    <w:rsid w:val="007F60BC"/>
    <w:rsid w:val="007F74E1"/>
    <w:rsid w:val="00800364"/>
    <w:rsid w:val="00800D31"/>
    <w:rsid w:val="00801BCD"/>
    <w:rsid w:val="00806E4E"/>
    <w:rsid w:val="00807E7B"/>
    <w:rsid w:val="00815A21"/>
    <w:rsid w:val="00823C5E"/>
    <w:rsid w:val="00832888"/>
    <w:rsid w:val="00832C15"/>
    <w:rsid w:val="00832F56"/>
    <w:rsid w:val="00833A40"/>
    <w:rsid w:val="00835308"/>
    <w:rsid w:val="00835792"/>
    <w:rsid w:val="008369CC"/>
    <w:rsid w:val="00842134"/>
    <w:rsid w:val="00842A5A"/>
    <w:rsid w:val="008432B6"/>
    <w:rsid w:val="008505E5"/>
    <w:rsid w:val="00851766"/>
    <w:rsid w:val="00852504"/>
    <w:rsid w:val="00857B7D"/>
    <w:rsid w:val="00863C8A"/>
    <w:rsid w:val="00867369"/>
    <w:rsid w:val="00867FF8"/>
    <w:rsid w:val="008706AD"/>
    <w:rsid w:val="00871277"/>
    <w:rsid w:val="008733BE"/>
    <w:rsid w:val="00874648"/>
    <w:rsid w:val="00874FDE"/>
    <w:rsid w:val="00876FB2"/>
    <w:rsid w:val="00880787"/>
    <w:rsid w:val="0088280B"/>
    <w:rsid w:val="00882A45"/>
    <w:rsid w:val="00884AD6"/>
    <w:rsid w:val="008914BF"/>
    <w:rsid w:val="00891DCB"/>
    <w:rsid w:val="00893D3D"/>
    <w:rsid w:val="008944DE"/>
    <w:rsid w:val="00895350"/>
    <w:rsid w:val="00897D66"/>
    <w:rsid w:val="008A267A"/>
    <w:rsid w:val="008A2B2E"/>
    <w:rsid w:val="008B2364"/>
    <w:rsid w:val="008B24C4"/>
    <w:rsid w:val="008B45C8"/>
    <w:rsid w:val="008B47A4"/>
    <w:rsid w:val="008B512D"/>
    <w:rsid w:val="008B667F"/>
    <w:rsid w:val="008C1090"/>
    <w:rsid w:val="008C1841"/>
    <w:rsid w:val="008C1A64"/>
    <w:rsid w:val="008C5AC0"/>
    <w:rsid w:val="008C5B99"/>
    <w:rsid w:val="008C5DD1"/>
    <w:rsid w:val="008D2973"/>
    <w:rsid w:val="008D329B"/>
    <w:rsid w:val="008D6BDB"/>
    <w:rsid w:val="008E26B9"/>
    <w:rsid w:val="008E31BE"/>
    <w:rsid w:val="008E6C42"/>
    <w:rsid w:val="008E7620"/>
    <w:rsid w:val="008E7CDB"/>
    <w:rsid w:val="008F0544"/>
    <w:rsid w:val="008F2086"/>
    <w:rsid w:val="008F49B0"/>
    <w:rsid w:val="008F547A"/>
    <w:rsid w:val="008F61F8"/>
    <w:rsid w:val="009009B7"/>
    <w:rsid w:val="009018D8"/>
    <w:rsid w:val="00901FED"/>
    <w:rsid w:val="00905133"/>
    <w:rsid w:val="009061E3"/>
    <w:rsid w:val="009062B8"/>
    <w:rsid w:val="0091091D"/>
    <w:rsid w:val="009111A2"/>
    <w:rsid w:val="0091141B"/>
    <w:rsid w:val="00915762"/>
    <w:rsid w:val="00916002"/>
    <w:rsid w:val="00917E84"/>
    <w:rsid w:val="00920E5C"/>
    <w:rsid w:val="0092144E"/>
    <w:rsid w:val="0092559A"/>
    <w:rsid w:val="0093262E"/>
    <w:rsid w:val="00934F25"/>
    <w:rsid w:val="00935A2D"/>
    <w:rsid w:val="00936E7D"/>
    <w:rsid w:val="009428D2"/>
    <w:rsid w:val="00943FF4"/>
    <w:rsid w:val="0094455F"/>
    <w:rsid w:val="009446CB"/>
    <w:rsid w:val="00945DFF"/>
    <w:rsid w:val="009511FB"/>
    <w:rsid w:val="00951E8D"/>
    <w:rsid w:val="00952B05"/>
    <w:rsid w:val="0095517E"/>
    <w:rsid w:val="00960510"/>
    <w:rsid w:val="00962D8E"/>
    <w:rsid w:val="00963260"/>
    <w:rsid w:val="0096616C"/>
    <w:rsid w:val="00967B5F"/>
    <w:rsid w:val="009710F4"/>
    <w:rsid w:val="009726ED"/>
    <w:rsid w:val="009727DE"/>
    <w:rsid w:val="0097405D"/>
    <w:rsid w:val="009763DC"/>
    <w:rsid w:val="0097651B"/>
    <w:rsid w:val="009770A7"/>
    <w:rsid w:val="00982B96"/>
    <w:rsid w:val="00983C49"/>
    <w:rsid w:val="00992E26"/>
    <w:rsid w:val="00994EF9"/>
    <w:rsid w:val="00996149"/>
    <w:rsid w:val="00996490"/>
    <w:rsid w:val="009A4B9E"/>
    <w:rsid w:val="009A6B51"/>
    <w:rsid w:val="009B11AE"/>
    <w:rsid w:val="009B28CE"/>
    <w:rsid w:val="009C34A9"/>
    <w:rsid w:val="009C3591"/>
    <w:rsid w:val="009C3E80"/>
    <w:rsid w:val="009C7AF9"/>
    <w:rsid w:val="009D000C"/>
    <w:rsid w:val="009D04B7"/>
    <w:rsid w:val="009D3196"/>
    <w:rsid w:val="009D33C2"/>
    <w:rsid w:val="009D4FD4"/>
    <w:rsid w:val="009D5DB5"/>
    <w:rsid w:val="009D6F9F"/>
    <w:rsid w:val="009E1129"/>
    <w:rsid w:val="009E1C99"/>
    <w:rsid w:val="009E280E"/>
    <w:rsid w:val="009E4065"/>
    <w:rsid w:val="009E68C3"/>
    <w:rsid w:val="009E6F1F"/>
    <w:rsid w:val="009E74AF"/>
    <w:rsid w:val="009E74DC"/>
    <w:rsid w:val="009F1796"/>
    <w:rsid w:val="009F35E4"/>
    <w:rsid w:val="009F3689"/>
    <w:rsid w:val="009F4825"/>
    <w:rsid w:val="009F6210"/>
    <w:rsid w:val="00A00737"/>
    <w:rsid w:val="00A00C20"/>
    <w:rsid w:val="00A00E57"/>
    <w:rsid w:val="00A036EB"/>
    <w:rsid w:val="00A10F01"/>
    <w:rsid w:val="00A120C3"/>
    <w:rsid w:val="00A129B1"/>
    <w:rsid w:val="00A14B28"/>
    <w:rsid w:val="00A22EE1"/>
    <w:rsid w:val="00A232F7"/>
    <w:rsid w:val="00A23CCF"/>
    <w:rsid w:val="00A23FC2"/>
    <w:rsid w:val="00A26B22"/>
    <w:rsid w:val="00A303A4"/>
    <w:rsid w:val="00A33ACE"/>
    <w:rsid w:val="00A35695"/>
    <w:rsid w:val="00A36AB9"/>
    <w:rsid w:val="00A37B5D"/>
    <w:rsid w:val="00A37C54"/>
    <w:rsid w:val="00A40125"/>
    <w:rsid w:val="00A40E80"/>
    <w:rsid w:val="00A41FAE"/>
    <w:rsid w:val="00A432BF"/>
    <w:rsid w:val="00A4489E"/>
    <w:rsid w:val="00A44BA1"/>
    <w:rsid w:val="00A44F1E"/>
    <w:rsid w:val="00A451EF"/>
    <w:rsid w:val="00A45EC1"/>
    <w:rsid w:val="00A46D2E"/>
    <w:rsid w:val="00A47EEE"/>
    <w:rsid w:val="00A5400A"/>
    <w:rsid w:val="00A54304"/>
    <w:rsid w:val="00A56233"/>
    <w:rsid w:val="00A572A0"/>
    <w:rsid w:val="00A6124B"/>
    <w:rsid w:val="00A615B9"/>
    <w:rsid w:val="00A6185A"/>
    <w:rsid w:val="00A6345A"/>
    <w:rsid w:val="00A6376A"/>
    <w:rsid w:val="00A63905"/>
    <w:rsid w:val="00A63D26"/>
    <w:rsid w:val="00A65707"/>
    <w:rsid w:val="00A66BEB"/>
    <w:rsid w:val="00A6713F"/>
    <w:rsid w:val="00A677FA"/>
    <w:rsid w:val="00A67FD1"/>
    <w:rsid w:val="00A7453D"/>
    <w:rsid w:val="00A8109F"/>
    <w:rsid w:val="00A81492"/>
    <w:rsid w:val="00A848A2"/>
    <w:rsid w:val="00A87FC0"/>
    <w:rsid w:val="00A9123C"/>
    <w:rsid w:val="00A9323A"/>
    <w:rsid w:val="00A93F5E"/>
    <w:rsid w:val="00A964C1"/>
    <w:rsid w:val="00A97BF7"/>
    <w:rsid w:val="00AA00CB"/>
    <w:rsid w:val="00AA0783"/>
    <w:rsid w:val="00AA161D"/>
    <w:rsid w:val="00AA3826"/>
    <w:rsid w:val="00AA6713"/>
    <w:rsid w:val="00AB067A"/>
    <w:rsid w:val="00AB2F3F"/>
    <w:rsid w:val="00AB31A1"/>
    <w:rsid w:val="00AB3751"/>
    <w:rsid w:val="00AB41C0"/>
    <w:rsid w:val="00AB440A"/>
    <w:rsid w:val="00AC0B0B"/>
    <w:rsid w:val="00AC253F"/>
    <w:rsid w:val="00AC315C"/>
    <w:rsid w:val="00AC4196"/>
    <w:rsid w:val="00AD532E"/>
    <w:rsid w:val="00AD6C03"/>
    <w:rsid w:val="00AE0DB6"/>
    <w:rsid w:val="00AE1CDE"/>
    <w:rsid w:val="00AE38D1"/>
    <w:rsid w:val="00AE3BFB"/>
    <w:rsid w:val="00AE513C"/>
    <w:rsid w:val="00AE5396"/>
    <w:rsid w:val="00AE54AB"/>
    <w:rsid w:val="00AE5696"/>
    <w:rsid w:val="00AE6573"/>
    <w:rsid w:val="00AE6C29"/>
    <w:rsid w:val="00AE6C75"/>
    <w:rsid w:val="00AE7A3C"/>
    <w:rsid w:val="00AF003A"/>
    <w:rsid w:val="00AF262C"/>
    <w:rsid w:val="00AF31C2"/>
    <w:rsid w:val="00AF4616"/>
    <w:rsid w:val="00AF61F0"/>
    <w:rsid w:val="00AF621F"/>
    <w:rsid w:val="00AF7401"/>
    <w:rsid w:val="00B0461F"/>
    <w:rsid w:val="00B125C9"/>
    <w:rsid w:val="00B154AF"/>
    <w:rsid w:val="00B16E96"/>
    <w:rsid w:val="00B179B3"/>
    <w:rsid w:val="00B20669"/>
    <w:rsid w:val="00B22FCC"/>
    <w:rsid w:val="00B23746"/>
    <w:rsid w:val="00B24721"/>
    <w:rsid w:val="00B24FD0"/>
    <w:rsid w:val="00B258F0"/>
    <w:rsid w:val="00B2606D"/>
    <w:rsid w:val="00B300E6"/>
    <w:rsid w:val="00B334D9"/>
    <w:rsid w:val="00B34F75"/>
    <w:rsid w:val="00B34FC7"/>
    <w:rsid w:val="00B3585A"/>
    <w:rsid w:val="00B4034E"/>
    <w:rsid w:val="00B408BD"/>
    <w:rsid w:val="00B410C1"/>
    <w:rsid w:val="00B4173B"/>
    <w:rsid w:val="00B4434F"/>
    <w:rsid w:val="00B4595E"/>
    <w:rsid w:val="00B471BA"/>
    <w:rsid w:val="00B47A0B"/>
    <w:rsid w:val="00B501BD"/>
    <w:rsid w:val="00B5598D"/>
    <w:rsid w:val="00B574EC"/>
    <w:rsid w:val="00B57E12"/>
    <w:rsid w:val="00B57EE1"/>
    <w:rsid w:val="00B633D4"/>
    <w:rsid w:val="00B658C4"/>
    <w:rsid w:val="00B6629F"/>
    <w:rsid w:val="00B729AB"/>
    <w:rsid w:val="00B743A0"/>
    <w:rsid w:val="00B74E03"/>
    <w:rsid w:val="00B80926"/>
    <w:rsid w:val="00B812F9"/>
    <w:rsid w:val="00B81DA6"/>
    <w:rsid w:val="00B82711"/>
    <w:rsid w:val="00B856D4"/>
    <w:rsid w:val="00B8682C"/>
    <w:rsid w:val="00B87A72"/>
    <w:rsid w:val="00B93DB9"/>
    <w:rsid w:val="00B97F4D"/>
    <w:rsid w:val="00BA0FD0"/>
    <w:rsid w:val="00BA24C8"/>
    <w:rsid w:val="00BA2E26"/>
    <w:rsid w:val="00BA3065"/>
    <w:rsid w:val="00BA61A8"/>
    <w:rsid w:val="00BA768A"/>
    <w:rsid w:val="00BB01AC"/>
    <w:rsid w:val="00BB16F0"/>
    <w:rsid w:val="00BB3138"/>
    <w:rsid w:val="00BB3CB1"/>
    <w:rsid w:val="00BB6CB7"/>
    <w:rsid w:val="00BB7380"/>
    <w:rsid w:val="00BB77F2"/>
    <w:rsid w:val="00BC1121"/>
    <w:rsid w:val="00BC189A"/>
    <w:rsid w:val="00BC37A3"/>
    <w:rsid w:val="00BC3A55"/>
    <w:rsid w:val="00BC4035"/>
    <w:rsid w:val="00BC58F1"/>
    <w:rsid w:val="00BC785E"/>
    <w:rsid w:val="00BD0707"/>
    <w:rsid w:val="00BD0D19"/>
    <w:rsid w:val="00BD1824"/>
    <w:rsid w:val="00BD3133"/>
    <w:rsid w:val="00BD3245"/>
    <w:rsid w:val="00BD40EE"/>
    <w:rsid w:val="00BD52E4"/>
    <w:rsid w:val="00BD6934"/>
    <w:rsid w:val="00BE0E55"/>
    <w:rsid w:val="00BE10BF"/>
    <w:rsid w:val="00BE1609"/>
    <w:rsid w:val="00BE2F40"/>
    <w:rsid w:val="00BE6033"/>
    <w:rsid w:val="00BE6504"/>
    <w:rsid w:val="00BE6BCE"/>
    <w:rsid w:val="00BF399A"/>
    <w:rsid w:val="00BF52CD"/>
    <w:rsid w:val="00C0431B"/>
    <w:rsid w:val="00C0432B"/>
    <w:rsid w:val="00C04F07"/>
    <w:rsid w:val="00C067B0"/>
    <w:rsid w:val="00C07F69"/>
    <w:rsid w:val="00C101C6"/>
    <w:rsid w:val="00C10920"/>
    <w:rsid w:val="00C141A9"/>
    <w:rsid w:val="00C14CB1"/>
    <w:rsid w:val="00C152B9"/>
    <w:rsid w:val="00C15843"/>
    <w:rsid w:val="00C168AB"/>
    <w:rsid w:val="00C20AEC"/>
    <w:rsid w:val="00C20B60"/>
    <w:rsid w:val="00C2278E"/>
    <w:rsid w:val="00C25FB1"/>
    <w:rsid w:val="00C26249"/>
    <w:rsid w:val="00C26E28"/>
    <w:rsid w:val="00C320F5"/>
    <w:rsid w:val="00C3325E"/>
    <w:rsid w:val="00C35A50"/>
    <w:rsid w:val="00C37BD4"/>
    <w:rsid w:val="00C43632"/>
    <w:rsid w:val="00C4373C"/>
    <w:rsid w:val="00C45C93"/>
    <w:rsid w:val="00C501D7"/>
    <w:rsid w:val="00C508AC"/>
    <w:rsid w:val="00C514CB"/>
    <w:rsid w:val="00C52D88"/>
    <w:rsid w:val="00C62FAB"/>
    <w:rsid w:val="00C6327A"/>
    <w:rsid w:val="00C66296"/>
    <w:rsid w:val="00C705B5"/>
    <w:rsid w:val="00C71362"/>
    <w:rsid w:val="00C71AAC"/>
    <w:rsid w:val="00C7388C"/>
    <w:rsid w:val="00C755A8"/>
    <w:rsid w:val="00C76AFF"/>
    <w:rsid w:val="00C7774A"/>
    <w:rsid w:val="00C81E7D"/>
    <w:rsid w:val="00C8262A"/>
    <w:rsid w:val="00C82E4B"/>
    <w:rsid w:val="00C91A9D"/>
    <w:rsid w:val="00C924AE"/>
    <w:rsid w:val="00C9261E"/>
    <w:rsid w:val="00C92B9B"/>
    <w:rsid w:val="00CA0D87"/>
    <w:rsid w:val="00CA25F8"/>
    <w:rsid w:val="00CA68A9"/>
    <w:rsid w:val="00CA714C"/>
    <w:rsid w:val="00CB05AC"/>
    <w:rsid w:val="00CB1492"/>
    <w:rsid w:val="00CB3801"/>
    <w:rsid w:val="00CC1F64"/>
    <w:rsid w:val="00CC229C"/>
    <w:rsid w:val="00CC239D"/>
    <w:rsid w:val="00CC2FC8"/>
    <w:rsid w:val="00CC58E6"/>
    <w:rsid w:val="00CC6554"/>
    <w:rsid w:val="00CC6BB8"/>
    <w:rsid w:val="00CC6F79"/>
    <w:rsid w:val="00CC7312"/>
    <w:rsid w:val="00CD15DD"/>
    <w:rsid w:val="00CD2005"/>
    <w:rsid w:val="00CD672E"/>
    <w:rsid w:val="00CD6931"/>
    <w:rsid w:val="00CD6F3C"/>
    <w:rsid w:val="00CE01EE"/>
    <w:rsid w:val="00CE2EBF"/>
    <w:rsid w:val="00CE38FC"/>
    <w:rsid w:val="00CF117F"/>
    <w:rsid w:val="00CF13E6"/>
    <w:rsid w:val="00CF6B05"/>
    <w:rsid w:val="00CF6EE5"/>
    <w:rsid w:val="00CF77E3"/>
    <w:rsid w:val="00D00F18"/>
    <w:rsid w:val="00D02315"/>
    <w:rsid w:val="00D04A0B"/>
    <w:rsid w:val="00D05466"/>
    <w:rsid w:val="00D059D1"/>
    <w:rsid w:val="00D073FE"/>
    <w:rsid w:val="00D11A89"/>
    <w:rsid w:val="00D128E6"/>
    <w:rsid w:val="00D12FEB"/>
    <w:rsid w:val="00D13062"/>
    <w:rsid w:val="00D147BB"/>
    <w:rsid w:val="00D1672E"/>
    <w:rsid w:val="00D16C92"/>
    <w:rsid w:val="00D17230"/>
    <w:rsid w:val="00D17778"/>
    <w:rsid w:val="00D206A5"/>
    <w:rsid w:val="00D20CDD"/>
    <w:rsid w:val="00D20F23"/>
    <w:rsid w:val="00D26EB7"/>
    <w:rsid w:val="00D345F0"/>
    <w:rsid w:val="00D40EE7"/>
    <w:rsid w:val="00D41B1D"/>
    <w:rsid w:val="00D41D79"/>
    <w:rsid w:val="00D45726"/>
    <w:rsid w:val="00D474CA"/>
    <w:rsid w:val="00D47AAB"/>
    <w:rsid w:val="00D53B56"/>
    <w:rsid w:val="00D54A17"/>
    <w:rsid w:val="00D56D6D"/>
    <w:rsid w:val="00D60399"/>
    <w:rsid w:val="00D64473"/>
    <w:rsid w:val="00D651B4"/>
    <w:rsid w:val="00D6555B"/>
    <w:rsid w:val="00D65BC2"/>
    <w:rsid w:val="00D73643"/>
    <w:rsid w:val="00D75180"/>
    <w:rsid w:val="00D75BE4"/>
    <w:rsid w:val="00D7759F"/>
    <w:rsid w:val="00D80E40"/>
    <w:rsid w:val="00D864D2"/>
    <w:rsid w:val="00D87ACC"/>
    <w:rsid w:val="00D92719"/>
    <w:rsid w:val="00D930A0"/>
    <w:rsid w:val="00D95341"/>
    <w:rsid w:val="00DA0A40"/>
    <w:rsid w:val="00DA0E37"/>
    <w:rsid w:val="00DA4EC1"/>
    <w:rsid w:val="00DA6A5A"/>
    <w:rsid w:val="00DA7104"/>
    <w:rsid w:val="00DB2205"/>
    <w:rsid w:val="00DB533D"/>
    <w:rsid w:val="00DB6931"/>
    <w:rsid w:val="00DB6EC1"/>
    <w:rsid w:val="00DB79E2"/>
    <w:rsid w:val="00DC1BD1"/>
    <w:rsid w:val="00DC2242"/>
    <w:rsid w:val="00DC4366"/>
    <w:rsid w:val="00DC7533"/>
    <w:rsid w:val="00DC7708"/>
    <w:rsid w:val="00DD3599"/>
    <w:rsid w:val="00DD3BF7"/>
    <w:rsid w:val="00DE1743"/>
    <w:rsid w:val="00DE295A"/>
    <w:rsid w:val="00DE3107"/>
    <w:rsid w:val="00DE3FA9"/>
    <w:rsid w:val="00DE4891"/>
    <w:rsid w:val="00DE6B68"/>
    <w:rsid w:val="00DF0E60"/>
    <w:rsid w:val="00DF5535"/>
    <w:rsid w:val="00DF76E2"/>
    <w:rsid w:val="00E00A84"/>
    <w:rsid w:val="00E05C7F"/>
    <w:rsid w:val="00E07950"/>
    <w:rsid w:val="00E07A32"/>
    <w:rsid w:val="00E110E8"/>
    <w:rsid w:val="00E14853"/>
    <w:rsid w:val="00E1499F"/>
    <w:rsid w:val="00E14CF5"/>
    <w:rsid w:val="00E15181"/>
    <w:rsid w:val="00E17ED8"/>
    <w:rsid w:val="00E2298E"/>
    <w:rsid w:val="00E326EC"/>
    <w:rsid w:val="00E33050"/>
    <w:rsid w:val="00E33E5C"/>
    <w:rsid w:val="00E34421"/>
    <w:rsid w:val="00E349A1"/>
    <w:rsid w:val="00E35488"/>
    <w:rsid w:val="00E37314"/>
    <w:rsid w:val="00E424FA"/>
    <w:rsid w:val="00E45E1A"/>
    <w:rsid w:val="00E50DBC"/>
    <w:rsid w:val="00E52F99"/>
    <w:rsid w:val="00E53B52"/>
    <w:rsid w:val="00E61F25"/>
    <w:rsid w:val="00E63124"/>
    <w:rsid w:val="00E63719"/>
    <w:rsid w:val="00E6435B"/>
    <w:rsid w:val="00E650FD"/>
    <w:rsid w:val="00E65662"/>
    <w:rsid w:val="00E66031"/>
    <w:rsid w:val="00E66749"/>
    <w:rsid w:val="00E66ECB"/>
    <w:rsid w:val="00E679BD"/>
    <w:rsid w:val="00E80112"/>
    <w:rsid w:val="00E82319"/>
    <w:rsid w:val="00E828A4"/>
    <w:rsid w:val="00E82EC4"/>
    <w:rsid w:val="00E83AFE"/>
    <w:rsid w:val="00E85B2F"/>
    <w:rsid w:val="00E9045B"/>
    <w:rsid w:val="00E90E2C"/>
    <w:rsid w:val="00E90E3C"/>
    <w:rsid w:val="00E92CED"/>
    <w:rsid w:val="00E946FC"/>
    <w:rsid w:val="00E965B4"/>
    <w:rsid w:val="00E96F1C"/>
    <w:rsid w:val="00E96F59"/>
    <w:rsid w:val="00E97B95"/>
    <w:rsid w:val="00EA1383"/>
    <w:rsid w:val="00EA2795"/>
    <w:rsid w:val="00EA6136"/>
    <w:rsid w:val="00EB39B7"/>
    <w:rsid w:val="00EC3783"/>
    <w:rsid w:val="00EC589D"/>
    <w:rsid w:val="00ED1689"/>
    <w:rsid w:val="00ED22C3"/>
    <w:rsid w:val="00ED2D43"/>
    <w:rsid w:val="00ED5085"/>
    <w:rsid w:val="00ED5DF2"/>
    <w:rsid w:val="00ED614C"/>
    <w:rsid w:val="00EE07D3"/>
    <w:rsid w:val="00EE07D4"/>
    <w:rsid w:val="00EE253B"/>
    <w:rsid w:val="00EE348C"/>
    <w:rsid w:val="00EE35E7"/>
    <w:rsid w:val="00EE5C01"/>
    <w:rsid w:val="00EF1B17"/>
    <w:rsid w:val="00EF2B9D"/>
    <w:rsid w:val="00EF39A0"/>
    <w:rsid w:val="00EF3BD0"/>
    <w:rsid w:val="00EF40F0"/>
    <w:rsid w:val="00EF448B"/>
    <w:rsid w:val="00EF457A"/>
    <w:rsid w:val="00F002FC"/>
    <w:rsid w:val="00F03BE4"/>
    <w:rsid w:val="00F045C4"/>
    <w:rsid w:val="00F06FE4"/>
    <w:rsid w:val="00F11181"/>
    <w:rsid w:val="00F1220A"/>
    <w:rsid w:val="00F145CA"/>
    <w:rsid w:val="00F1480D"/>
    <w:rsid w:val="00F15299"/>
    <w:rsid w:val="00F178E4"/>
    <w:rsid w:val="00F2025E"/>
    <w:rsid w:val="00F21BF9"/>
    <w:rsid w:val="00F22288"/>
    <w:rsid w:val="00F23268"/>
    <w:rsid w:val="00F2344B"/>
    <w:rsid w:val="00F247E8"/>
    <w:rsid w:val="00F24816"/>
    <w:rsid w:val="00F26D51"/>
    <w:rsid w:val="00F30055"/>
    <w:rsid w:val="00F3522B"/>
    <w:rsid w:val="00F36C17"/>
    <w:rsid w:val="00F40D61"/>
    <w:rsid w:val="00F4262A"/>
    <w:rsid w:val="00F43AA6"/>
    <w:rsid w:val="00F47155"/>
    <w:rsid w:val="00F47B47"/>
    <w:rsid w:val="00F508E2"/>
    <w:rsid w:val="00F5136D"/>
    <w:rsid w:val="00F52892"/>
    <w:rsid w:val="00F52BE2"/>
    <w:rsid w:val="00F53BBD"/>
    <w:rsid w:val="00F56369"/>
    <w:rsid w:val="00F56EFD"/>
    <w:rsid w:val="00F57B31"/>
    <w:rsid w:val="00F63BB9"/>
    <w:rsid w:val="00F65248"/>
    <w:rsid w:val="00F652C2"/>
    <w:rsid w:val="00F66215"/>
    <w:rsid w:val="00F70109"/>
    <w:rsid w:val="00F70398"/>
    <w:rsid w:val="00F71CC3"/>
    <w:rsid w:val="00F7372D"/>
    <w:rsid w:val="00F7390E"/>
    <w:rsid w:val="00F744AE"/>
    <w:rsid w:val="00F75D88"/>
    <w:rsid w:val="00F75DB4"/>
    <w:rsid w:val="00F76DE9"/>
    <w:rsid w:val="00F83748"/>
    <w:rsid w:val="00F8444E"/>
    <w:rsid w:val="00F844D8"/>
    <w:rsid w:val="00F8515A"/>
    <w:rsid w:val="00F85B12"/>
    <w:rsid w:val="00F8641B"/>
    <w:rsid w:val="00F87D29"/>
    <w:rsid w:val="00F9052D"/>
    <w:rsid w:val="00F9240D"/>
    <w:rsid w:val="00F92F47"/>
    <w:rsid w:val="00F946D2"/>
    <w:rsid w:val="00FA00C9"/>
    <w:rsid w:val="00FA0BE4"/>
    <w:rsid w:val="00FA36DB"/>
    <w:rsid w:val="00FB1F58"/>
    <w:rsid w:val="00FB6B9E"/>
    <w:rsid w:val="00FB6D1F"/>
    <w:rsid w:val="00FC15D7"/>
    <w:rsid w:val="00FC20F9"/>
    <w:rsid w:val="00FC2A4E"/>
    <w:rsid w:val="00FC4AA9"/>
    <w:rsid w:val="00FD31AA"/>
    <w:rsid w:val="00FD4C27"/>
    <w:rsid w:val="00FD618B"/>
    <w:rsid w:val="00FD72DA"/>
    <w:rsid w:val="00FE1043"/>
    <w:rsid w:val="00FE117A"/>
    <w:rsid w:val="00FE13D2"/>
    <w:rsid w:val="00FE18E2"/>
    <w:rsid w:val="00FE1EBD"/>
    <w:rsid w:val="00FE28AB"/>
    <w:rsid w:val="00FE4819"/>
    <w:rsid w:val="00FE5D3E"/>
    <w:rsid w:val="00FE5DB1"/>
    <w:rsid w:val="00FE600C"/>
    <w:rsid w:val="00FE7241"/>
    <w:rsid w:val="00FF0C13"/>
    <w:rsid w:val="00FF3F87"/>
    <w:rsid w:val="00FF44DB"/>
    <w:rsid w:val="00FF48C9"/>
    <w:rsid w:val="00FF4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1C91"/>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C91"/>
    <w:rPr>
      <w:rFonts w:ascii="Tahoma" w:hAnsi="Tahoma" w:cs="Tahoma"/>
      <w:sz w:val="16"/>
      <w:szCs w:val="16"/>
    </w:rPr>
  </w:style>
  <w:style w:type="character" w:customStyle="1" w:styleId="a4">
    <w:name w:val="Текст выноски Знак"/>
    <w:basedOn w:val="a0"/>
    <w:link w:val="a3"/>
    <w:uiPriority w:val="99"/>
    <w:semiHidden/>
    <w:rsid w:val="00161C91"/>
    <w:rPr>
      <w:rFonts w:ascii="Tahoma" w:eastAsia="Courier New" w:hAnsi="Tahoma" w:cs="Tahoma"/>
      <w:color w:val="000000"/>
      <w:sz w:val="16"/>
      <w:szCs w:val="16"/>
      <w:lang w:val="en-US" w:eastAsia="ru-RU"/>
    </w:rPr>
  </w:style>
  <w:style w:type="paragraph" w:customStyle="1" w:styleId="a5">
    <w:name w:val="Знак Знак Знак Знак Знак Знак Знак Знак Знак Знак Знак Знак Знак Знак Знак Знак"/>
    <w:basedOn w:val="a"/>
    <w:rsid w:val="00161C91"/>
    <w:pPr>
      <w:widowControl/>
      <w:spacing w:after="160" w:line="240" w:lineRule="exact"/>
    </w:pPr>
    <w:rPr>
      <w:rFonts w:ascii="Verdana" w:eastAsia="Times New Roman" w:hAnsi="Verdana" w:cs="Times New Roman"/>
      <w:color w:val="auto"/>
      <w:sz w:val="20"/>
      <w:szCs w:val="20"/>
      <w:lang w:eastAsia="en-US"/>
    </w:rPr>
  </w:style>
  <w:style w:type="paragraph" w:styleId="a6">
    <w:name w:val="Normal (Web)"/>
    <w:aliases w:val="Обычный (Web)"/>
    <w:basedOn w:val="a"/>
    <w:link w:val="a7"/>
    <w:rsid w:val="00161C91"/>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a7">
    <w:name w:val="Обычный (веб) Знак"/>
    <w:aliases w:val="Обычный (Web) Знак"/>
    <w:basedOn w:val="a0"/>
    <w:link w:val="a6"/>
    <w:rsid w:val="00161C9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1C91"/>
  </w:style>
  <w:style w:type="table" w:styleId="a8">
    <w:name w:val="Table Grid"/>
    <w:basedOn w:val="a1"/>
    <w:rsid w:val="00161C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2"/>
    <w:basedOn w:val="a"/>
    <w:rsid w:val="00161C91"/>
    <w:pPr>
      <w:widowControl/>
      <w:spacing w:before="100" w:beforeAutospacing="1" w:after="100" w:afterAutospacing="1"/>
    </w:pPr>
    <w:rPr>
      <w:rFonts w:ascii="Tahoma" w:eastAsia="Times New Roman" w:hAnsi="Tahoma" w:cs="Times New Roman"/>
      <w:color w:val="auto"/>
      <w:sz w:val="20"/>
      <w:szCs w:val="20"/>
      <w:lang w:eastAsia="en-US"/>
    </w:rPr>
  </w:style>
  <w:style w:type="paragraph" w:styleId="a9">
    <w:name w:val="List Paragraph"/>
    <w:basedOn w:val="a"/>
    <w:qFormat/>
    <w:rsid w:val="00161C91"/>
    <w:pPr>
      <w:widowControl/>
      <w:spacing w:after="200" w:line="276" w:lineRule="auto"/>
      <w:ind w:left="720"/>
      <w:contextualSpacing/>
    </w:pPr>
    <w:rPr>
      <w:rFonts w:ascii="Times New Roman" w:eastAsia="Calibri" w:hAnsi="Times New Roman" w:cs="Times New Roman"/>
      <w:color w:val="auto"/>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docload.ru/Basesdoc/4/4510/index.ht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docload.ru/Basesdoc/4/4510/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beton.ru/index.php/menu-rastvo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sbeton.ru/index.php/menu-rastvor"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73aHhKrCfTlrUMAPD9a9vgz938QmNPVR15KkeHmE8kg=</DigestValue>
    </Reference>
    <Reference URI="#idOfficeObject" Type="http://www.w3.org/2000/09/xmldsig#Object">
      <DigestMethod Algorithm="http://www.w3.org/2001/04/xmldsig-more#gostr3411"/>
      <DigestValue>NXhfLF1TTEcDqSE6EwG7LTijH97Z/OFMVprslRPW2nw=</DigestValue>
    </Reference>
  </SignedInfo>
  <SignatureValue>
    KhJ0PGxOgwYVler/Qvd5hNz8Oj42fDPooIGV85OZHq1XS4Hm5ThOzFTG0CXQFTglwHB3t4wu
    EOQNv3ivFA3gmQ==
  </SignatureValue>
  <KeyInfo>
    <KeyValue>
      <RSAKeyValue>
        <Modulus>
            vGFwCOuF0qU4RNFbcOn8lWYk8evhNSXoNQgSd5tkuwniGZ8jdXtqHzJCgsTTDmP9AR4CAgOF
            KgcGACQCAgOFKg==
          </Modulus>
        <Exponent>BwYSMA==</Exponent>
      </RSAKeyValue>
    </KeyValue>
    <X509Data>
      <X509Certificate>
          MIIGeTCCBiigAwIBAgIDGfohMAgGBiqFAwICAzCCAkMxITAfBgkqhkiG9w0BCQEWEnV1Y19m
          a0Byb3NrYXpuYS5ydTEiMCAGA1UECQwZ0YPQuy4g0JjQu9GM0LjQvdC60LAg0LQuNzEZMBcG
          A1UEBwwQ0LMuINCc0L7RgdC60LLQsDGBojCBnwYJKoZIhvcNAQkCDIGR0JTQsNC90L3Ri9C5
          INGB0LXRgNGC0LjRhNC40LrQsNGCINC+0YLQutGA0YvRgtC+0LPQviDQutC70Y7Rh9CwINC4
          0YHQv9C+0LvRjNC30YPQtdGC0YHRjyDRgdC+INGB0YDQtdC00YHRgtCy0L7QvCDQodCa0JfQ
          mCDQmtGA0LjQv9GC0L4g0J/RgNC+IENTUDELMAkGA1UEBhMCUlUxcjBwBgNVBAsMadCj0L/R
          gNCw0LLQu9C10L3QuNC1INGA0LXQttC40LzQsCDRgdC10LrRgNC10YLQvdC+0YHRgtC4INC4
          INCx0LXQt9C+0L/QsNGB0L3QvtGB0YLQuCDQuNC90YTQvtGA0LzQsNGG0LjQuDE4MDYGA1UE
          Cgwv0KTQtdC00LXRgNCw0LvRjNC90L7QtSDQutCw0LfQvdCw0YfQtdC50YHRgtCy0L4xfzB9
          BgNVBAMMdtCj0L/QvtC70L3QvtC80L7Rh9C10L3QvdGL0Lkg0YPQtNC+0YHRgtC+0LLQtdGA
          0Y/RjtGJ0LjQuSDRhtC10L3RgtGAINCk0LXQtNC10YDQsNC70YzQvdC+0LPQviDQutCw0LfQ
          vdCw0YfQtdC50YHRgtCy0LAwHhcNMTMwNjI2MDQxODIwWhcNMTQwNjI2MDQxODIwWjCCAY8x
          GzAZBgkqhkiG9w0BCQEWDGNtY3NoQG5ncy5ydTELMAkGA1UEBhMCUlUxMjAwBgNVBAgMKdCd
          0L7QstC+0YHQuNCx0LjRgNGB0LrQsNGPINC+0LHQu9Cw0YHRgtGMMR8wHQYDVQQHDBbQndC+
          0LLQvtGB0LjQsdC40YDRgdC6MWAwXgYDVQQKDFfQk9Ca0KMg0J3QodCeICLQptC10L3RgtGA
          INCT0J4sINCn0KEg0Lgg0J/QkSDQndC+0LLQvtGB0LjQsdC40YDRgdC60L7QuSDQvtCx0LvQ
          sNGB0YLQuCIxLDAqBgNVBCoMI9CQ0L3QtNGA0LXQuSDQk9C10L3QvdCw0LTRjNC10LLQuNGH
          MRcwFQYDVQQEDA7QnNCw0LvRj9GA0L7QsjEoMCYGA1UEDAwf0J3QsNGH0LDQu9GM0L3QuNC6
          INC+0YLQtNC10LvQsDE7MDkGA1UEAwwy0JzQsNC70Y/RgNC+0LIg0JDQvdC00YDQtdC5INCT
          0LXQvdC90LDQtNGM0LXQstC40YcwYzAcBgYqhQMCAhMwEgYHKoUDAgIkAAYHKoUDAgIeAQND
          AARA/WMO08SCQjIfant1I58Z4gm7ZJt3Egg16CU14evxJGaV/OlwW9FEOKXShesIcGG8fgF0
          JgxFIlnBVuOBetdDCqOCAbEwggGtMAwGA1UdEwEB/wQCMAAwGAYDVR0gBBEwDzANBgsqhQMD
          PZ7XNgECAjCBswYDVR0RBIGrMIGooBIGA1UEDKALEwk2MjUxMTU2NTigGAYIKoUDA4EDAQGg
          DBMKNTQwNjMwMTY2NKAZBgoqhQMDPZ7XNgEHoAsTCTU0MDYwMTAwMaAbBgoqhQMDPZ7XNgEF
          oA0TCzAzNTEyMDAwMTMyoA0GByqFAwHgOQGgAhMAoA8GCSqGSIb3DQEJFKACEwCgEAYKKoUD
          Az2e1zYBCKACEwCgCwYFKoUDZAGgAhMAhgEwMA4GA1UdDwEB/wQEAwID6DBDBgNVHSUEPDA6
          BggrBgEFBQcDAgYOKoUDAz2e1zYBBgMEAQEGDiqFAwM9ntc2AQYDBAECBg4qhQMDPZ7XNgEG
          AwQBBDAfBgNVHSMEGDAWgBRnnftv71k68wshKTuDWMMWDRDDojA4BgNVHR8EMTAvMC2gK6Ap
          hidodHRwOi8vY3JsLnJvc2them5hLnJ1L2NybC9MQVNUX25ldy5jcmwwHQYDVR0OBBYEFL6+
          14IAxHeLZoioEA7liUPLKzIwMAgGBiqFAwICAwNBALbHJGhYj/RsOEg95HXZbVrNgXw2FQqh
          z9MvtUD7mvyPLd3Iyh+8emmMdocM5xiEzs+Wnp6pNc7TW+rJE0oAIHM=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5"/>
            <mdssi:RelationshipReference SourceId="rId4"/>
            <mdssi:RelationshipReference SourceId="rId9"/>
            <mdssi:RelationshipReference SourceId="rId14"/>
          </Transform>
          <Transform Algorithm="http://www.w3.org/TR/2001/REC-xml-c14n-20010315"/>
        </Transforms>
        <DigestMethod Algorithm="http://www.w3.org/2000/09/xmldsig#sha1"/>
        <DigestValue>RFeRrAW9B11VrazgaQJrpFj85WE=</DigestValue>
      </Reference>
      <Reference URI="/word/document.xml?ContentType=application/vnd.openxmlformats-officedocument.wordprocessingml.document.main+xml">
        <DigestMethod Algorithm="http://www.w3.org/2000/09/xmldsig#sha1"/>
        <DigestValue>TtME+NfANtobRKZInABfOTLNw7w=</DigestValue>
      </Reference>
      <Reference URI="/word/fontTable.xml?ContentType=application/vnd.openxmlformats-officedocument.wordprocessingml.fontTable+xml">
        <DigestMethod Algorithm="http://www.w3.org/2000/09/xmldsig#sha1"/>
        <DigestValue>8Euluy1kGTsoBLOvkBaRZuaKzyE=</DigestValue>
      </Reference>
      <Reference URI="/word/media/image1.jpeg?ContentType=image/jpeg">
        <DigestMethod Algorithm="http://www.w3.org/2000/09/xmldsig#sha1"/>
        <DigestValue>ZaMg2DH/3eRxiQEC7Nfr4Fjp4wE=</DigestValue>
      </Reference>
      <Reference URI="/word/media/image2.jpeg?ContentType=image/jpeg">
        <DigestMethod Algorithm="http://www.w3.org/2000/09/xmldsig#sha1"/>
        <DigestValue>t63+cC99/pMMgvZ4OQETbT6CwOA=</DigestValue>
      </Reference>
      <Reference URI="/word/media/image3.jpeg?ContentType=image/jpeg">
        <DigestMethod Algorithm="http://www.w3.org/2000/09/xmldsig#sha1"/>
        <DigestValue>+UKrV6s5xMUxA6G2L0z9ClYMrM8=</DigestValue>
      </Reference>
      <Reference URI="/word/media/image4.jpeg?ContentType=image/jpeg">
        <DigestMethod Algorithm="http://www.w3.org/2000/09/xmldsig#sha1"/>
        <DigestValue>kKXI0bmUrY4uSyi04J2hIkEGFu0=</DigestValue>
      </Reference>
      <Reference URI="/word/media/image5.jpeg?ContentType=image/jpeg">
        <DigestMethod Algorithm="http://www.w3.org/2000/09/xmldsig#sha1"/>
        <DigestValue>5BDU9JLebXu/A3lbhpODEXgNkQw=</DigestValue>
      </Reference>
      <Reference URI="/word/numbering.xml?ContentType=application/vnd.openxmlformats-officedocument.wordprocessingml.numbering+xml">
        <DigestMethod Algorithm="http://www.w3.org/2000/09/xmldsig#sha1"/>
        <DigestValue>ei9hL/nuxbNFm9Ev84kCD6rvIQM=</DigestValue>
      </Reference>
      <Reference URI="/word/settings.xml?ContentType=application/vnd.openxmlformats-officedocument.wordprocessingml.settings+xml">
        <DigestMethod Algorithm="http://www.w3.org/2000/09/xmldsig#sha1"/>
        <DigestValue>BTK2SJNbape0jp7FT88L984vNIc=</DigestValue>
      </Reference>
      <Reference URI="/word/styles.xml?ContentType=application/vnd.openxmlformats-officedocument.wordprocessingml.styles+xml">
        <DigestMethod Algorithm="http://www.w3.org/2000/09/xmldsig#sha1"/>
        <DigestValue>YF+v3NW7eTcCX21wk+rAEK0tgkM=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2014-04-11T08:16:00Z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19</TotalTime>
  <Pages>35</Pages>
  <Words>11197</Words>
  <Characters>63823</Characters>
  <Application>Microsoft Office Word</Application>
  <DocSecurity>0</DocSecurity>
  <Lines>531</Lines>
  <Paragraphs>149</Paragraphs>
  <ScaleCrop>false</ScaleCrop>
  <Company>Microsoft</Company>
  <LinksUpToDate>false</LinksUpToDate>
  <CharactersWithSpaces>74871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2014-04-11T04:58:00Z</dcterms:created>
  <dcterms:modified xsi:type="dcterms:W3CDTF">2014-04-11T09:08:00Z</dcterms:modified>
</cp:coreProperties>
</file>