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1B10" w:rsidRDefault="00E51B10">
      <w:r>
        <w:rPr>
          <w:noProof/>
          <w:lang w:eastAsia="ru-RU"/>
        </w:rPr>
        <w:drawing>
          <wp:inline distT="0" distB="0" distL="0" distR="0">
            <wp:extent cx="6091198" cy="8610134"/>
            <wp:effectExtent l="0" t="0" r="508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233" cy="860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  <w:r>
        <w:tab/>
      </w: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>
            <wp:extent cx="5940425" cy="837194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>
            <wp:extent cx="5940425" cy="837194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>
            <wp:extent cx="5940425" cy="837194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E391ACA" wp14:editId="5FC57978">
            <wp:simplePos x="0" y="0"/>
            <wp:positionH relativeFrom="column">
              <wp:posOffset>-59690</wp:posOffset>
            </wp:positionH>
            <wp:positionV relativeFrom="paragraph">
              <wp:posOffset>215265</wp:posOffset>
            </wp:positionV>
            <wp:extent cx="5932805" cy="848423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jc w:val="center"/>
      </w:pPr>
      <w:r>
        <w:t>Описание объекта закупки</w:t>
      </w:r>
    </w:p>
    <w:p w:rsidR="00E51B10" w:rsidRDefault="00E51B10" w:rsidP="00E51B10">
      <w:r>
        <w:t xml:space="preserve">на выполнение работ по капитальному </w:t>
      </w:r>
      <w:proofErr w:type="gramStart"/>
      <w:r>
        <w:t>ремонту</w:t>
      </w:r>
      <w:proofErr w:type="gramEnd"/>
      <w:r>
        <w:t xml:space="preserve"> а/д «60 км а/д "К-09" – Довольное» в </w:t>
      </w:r>
      <w:proofErr w:type="spellStart"/>
      <w:r>
        <w:t>Каргатском</w:t>
      </w:r>
      <w:proofErr w:type="spellEnd"/>
      <w:r>
        <w:t xml:space="preserve"> районе Новосибирской области.</w:t>
      </w:r>
    </w:p>
    <w:p w:rsidR="00E51B10" w:rsidRDefault="00E51B10" w:rsidP="00E51B10">
      <w:pPr>
        <w:jc w:val="both"/>
      </w:pPr>
      <w:r>
        <w:t xml:space="preserve">Проектная и рабочая документация (далее - Документация) на выполнение подрядных работ по капитальному </w:t>
      </w:r>
      <w:proofErr w:type="gramStart"/>
      <w:r>
        <w:t>ремонту</w:t>
      </w:r>
      <w:proofErr w:type="gramEnd"/>
      <w:r>
        <w:t xml:space="preserve"> а/д «60 км а/д "К-09" – Довольное» в </w:t>
      </w:r>
      <w:proofErr w:type="spellStart"/>
      <w:r>
        <w:t>Каргатском</w:t>
      </w:r>
      <w:proofErr w:type="spellEnd"/>
      <w:r>
        <w:t xml:space="preserve"> районе Новосибирской области в составе Описания объекта закупки.</w:t>
      </w:r>
    </w:p>
    <w:p w:rsidR="00E51B10" w:rsidRDefault="00E51B10" w:rsidP="00E51B10">
      <w:pPr>
        <w:jc w:val="both"/>
      </w:pPr>
      <w:r>
        <w:t>Работы выполняются в объеме, предусмотренном в таблице «Ведомость объемов работ», и в соответствии с функционально-технологическими, конструктивными и инженерно-техническими решениями, изложенными в прилагаемой технической документации. «Обоснование начальной (максимальной) цены контракта» прилагается к документации об электронном аукционе в качестве обоснования стоимости Работ, выполняемых в соответствии с таблицей «Ведомость объемов работ».</w:t>
      </w:r>
    </w:p>
    <w:p w:rsidR="00E51B10" w:rsidRDefault="00E51B10" w:rsidP="00E51B10">
      <w:pPr>
        <w:jc w:val="both"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E51B10" w:rsidRDefault="00E51B10" w:rsidP="00E51B10">
      <w:pPr>
        <w:jc w:val="both"/>
      </w:pPr>
    </w:p>
    <w:p w:rsidR="00E51B10" w:rsidRDefault="00E51B10" w:rsidP="00E51B10">
      <w:pPr>
        <w:jc w:val="both"/>
      </w:pPr>
      <w:r>
        <w:t>1.Место выполнения Работ.</w:t>
      </w:r>
    </w:p>
    <w:p w:rsidR="00E51B10" w:rsidRDefault="00E51B10" w:rsidP="00E51B10">
      <w:pPr>
        <w:jc w:val="both"/>
      </w:pPr>
      <w:r>
        <w:t xml:space="preserve">Автомобильная дорога «60 </w:t>
      </w:r>
      <w:proofErr w:type="gramStart"/>
      <w:r>
        <w:t>км</w:t>
      </w:r>
      <w:proofErr w:type="gramEnd"/>
      <w:r>
        <w:t xml:space="preserve"> а/д "К-09" – Довольное» в </w:t>
      </w:r>
      <w:proofErr w:type="spellStart"/>
      <w:r>
        <w:t>Каргатском</w:t>
      </w:r>
      <w:proofErr w:type="spellEnd"/>
      <w:r>
        <w:t xml:space="preserve"> районе Новосибирской области, участок работ (км 0+000 – км 1+968, км 2+381 – км 3+421, км 4+401 – км 4+689, км 4+853 – км 5+965, км 6+694 – км 6+955, км 7+387 – км 7+753), протяженностью 5,035 км (по месту нахождения Объекта).  </w:t>
      </w:r>
    </w:p>
    <w:p w:rsidR="00E51B10" w:rsidRDefault="00E51B10" w:rsidP="00E51B10">
      <w:pPr>
        <w:jc w:val="both"/>
      </w:pPr>
      <w:r>
        <w:t xml:space="preserve">          2.Условия выполнения Работ.</w:t>
      </w:r>
    </w:p>
    <w:p w:rsidR="00E51B10" w:rsidRDefault="00E51B10" w:rsidP="00E51B10">
      <w:r>
        <w:t xml:space="preserve">Приступить к выполнению Работ </w:t>
      </w:r>
      <w:proofErr w:type="gramStart"/>
      <w:r>
        <w:t>с даты заключения</w:t>
      </w:r>
      <w:proofErr w:type="gramEnd"/>
      <w:r>
        <w:t xml:space="preserve"> Контракта.</w:t>
      </w:r>
    </w:p>
    <w:p w:rsidR="00E51B10" w:rsidRDefault="00E51B10" w:rsidP="00E51B10">
      <w:pPr>
        <w:jc w:val="both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</w:t>
      </w:r>
      <w:proofErr w:type="gramStart"/>
      <w:r>
        <w:t>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 документации, обязательной при выполнении дорожных работ, ГОСТ 25607-2009, ГОСТ 8267-93*, ГОСТ 52290-2004, ГОСТ 26633-2015,  СП 78.13330.2012 , СТП ТУАД (размещен на www.tuad.nsk.ru) , СТО ТУАД (размещен на www.tuad.nsk.ru), принятых в установленном порядке, другой нормативной документации.</w:t>
      </w:r>
      <w:proofErr w:type="gramEnd"/>
    </w:p>
    <w:p w:rsidR="00E51B10" w:rsidRDefault="00E51B10" w:rsidP="00E51B10">
      <w:r>
        <w:t>3. Срок выполнения Работ.</w:t>
      </w:r>
    </w:p>
    <w:p w:rsidR="00E51B10" w:rsidRDefault="00E51B10" w:rsidP="00E51B10">
      <w:r>
        <w:t xml:space="preserve">Дата начала выполнения Работ – </w:t>
      </w:r>
      <w:proofErr w:type="gramStart"/>
      <w:r>
        <w:t>с даты заключения</w:t>
      </w:r>
      <w:proofErr w:type="gramEnd"/>
      <w:r>
        <w:t xml:space="preserve"> Контракта.</w:t>
      </w:r>
    </w:p>
    <w:p w:rsidR="00E51B10" w:rsidRDefault="00E51B10" w:rsidP="00E51B10">
      <w:r>
        <w:t>Дата окончания выполнения Работ на Объекте (до данной даты результат Работ должен быть передан Заказчику)    - 01.10.2019 г.</w:t>
      </w:r>
    </w:p>
    <w:p w:rsidR="00E51B10" w:rsidRDefault="00E51B10" w:rsidP="00E51B10">
      <w:r>
        <w:t>Сроки выполнения Работ по этапам отражены в «Графике выполнения  работ» (Приложение № 3 к Контракту).</w:t>
      </w:r>
    </w:p>
    <w:p w:rsidR="00E51B10" w:rsidRDefault="00E51B10" w:rsidP="00E51B10">
      <w:r>
        <w:t>4. Требования по сроку гарантий качества на результаты Работ.</w:t>
      </w:r>
    </w:p>
    <w:p w:rsidR="00E51B10" w:rsidRDefault="00E51B10" w:rsidP="00E51B10">
      <w:r>
        <w:t>Гарантийный срок устанавливается:</w:t>
      </w:r>
    </w:p>
    <w:tbl>
      <w:tblPr>
        <w:tblW w:w="1020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8"/>
        <w:gridCol w:w="5278"/>
      </w:tblGrid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Наименование вида работ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Гарантийный срок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земляное полотно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 лет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основание дорожной одежды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 лет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нижний слой покрытия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 лет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верхний слой покрытия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 года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знаки, сигнальные столбики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 года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барьерное ограждение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 лет</w:t>
            </w:r>
          </w:p>
        </w:tc>
      </w:tr>
      <w:tr w:rsidR="00E51B10" w:rsidTr="00E51B10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горизонтальная и вертикальная разметка</w:t>
            </w:r>
          </w:p>
        </w:tc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 год</w:t>
            </w:r>
          </w:p>
        </w:tc>
      </w:tr>
    </w:tbl>
    <w:p w:rsidR="00E51B10" w:rsidRDefault="00E51B10" w:rsidP="00E51B10"/>
    <w:p w:rsidR="00E51B10" w:rsidRDefault="00E51B10" w:rsidP="00E51B10">
      <w:r>
        <w:t xml:space="preserve">Таблица №1 – Ведомость объемов работ  </w:t>
      </w:r>
    </w:p>
    <w:p w:rsidR="00E51B10" w:rsidRDefault="00E51B10" w:rsidP="00E51B10"/>
    <w:tbl>
      <w:tblPr>
        <w:tblW w:w="1020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6659"/>
        <w:gridCol w:w="1108"/>
        <w:gridCol w:w="1851"/>
      </w:tblGrid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Наименование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Ед</w:t>
            </w:r>
            <w:proofErr w:type="gramStart"/>
            <w:r>
              <w:t>.и</w:t>
            </w:r>
            <w:proofErr w:type="gramEnd"/>
            <w:r>
              <w:t>зм</w:t>
            </w:r>
            <w:proofErr w:type="spell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Количество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1 Участок </w:t>
            </w:r>
            <w:proofErr w:type="gramStart"/>
            <w:r>
              <w:t>км</w:t>
            </w:r>
            <w:proofErr w:type="gramEnd"/>
            <w:r>
              <w:t xml:space="preserve"> 0+000 – км 1+968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1,96787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1,96787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Возмещение убытков землепользователям за временное пользование землей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площадка для строительной техники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сосредоточенный резерв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временная дорога к карьеру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0,1496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 средней густоты кусторезами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Корчевка корней срезанного кустарника и мелколесья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Сгребание выкорчеванного кустарника и мелколесья средней густоты с перемещением на 50м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Погрузка и транспортировка в отвал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щитков дорожных знаков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металл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с</w:t>
            </w:r>
            <w:proofErr w:type="gramEnd"/>
            <w:r>
              <w:t>тоек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котлована для демонтажа трубы с погрузкой и транспортировкой на расстояние до 1 км в отвал.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124,0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Разборка сущ. оголовков входа и выхода </w:t>
            </w:r>
            <w:proofErr w:type="spellStart"/>
            <w:proofErr w:type="gramStart"/>
            <w:r>
              <w:t>ж.б</w:t>
            </w:r>
            <w:proofErr w:type="spellEnd"/>
            <w:proofErr w:type="gramEnd"/>
            <w:r>
              <w:t>. трубы с погрузкой и транспортировкой до 130км на полигон ТБО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1,79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металлической трубы Ø1,0, вес 1п.м. - 382 кг с транспортировкой до 130 км на полигон ТБО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12,24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Сети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Ведомость объемов строительных и монтажных работ на переустройство линии связи на ПК</w:t>
            </w:r>
            <w:proofErr w:type="gramStart"/>
            <w:r>
              <w:t>1</w:t>
            </w:r>
            <w:proofErr w:type="gramEnd"/>
            <w:r>
              <w:t>+24,45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площадей,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47,25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</w:t>
            </w:r>
            <w:proofErr w:type="spellStart"/>
            <w:r>
              <w:t>песчанной</w:t>
            </w:r>
            <w:proofErr w:type="spellEnd"/>
            <w:r>
              <w:t xml:space="preserve"> подушки с ее выравниванием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4,73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Укладка плит 3000х1750х170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столбика замерного для линии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Ведомость объемов строительных и монтажных работ на переустройство линии связи на ПК</w:t>
            </w:r>
            <w:proofErr w:type="gramStart"/>
            <w:r>
              <w:t>1</w:t>
            </w:r>
            <w:proofErr w:type="gramEnd"/>
            <w:r>
              <w:t>+41,52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площадей,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</w:t>
            </w:r>
            <w:proofErr w:type="spellStart"/>
            <w:r>
              <w:t>песчанной</w:t>
            </w:r>
            <w:proofErr w:type="spellEnd"/>
            <w:r>
              <w:t xml:space="preserve"> подушки с ее выравниванием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Укладка плит 3000х1750х170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столбика замерного для линии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Ведомость объемов строительных и монтажных работ на прокладку резервной трубы на ПК</w:t>
            </w:r>
            <w:proofErr w:type="gramStart"/>
            <w:r>
              <w:t>1</w:t>
            </w:r>
            <w:proofErr w:type="gramEnd"/>
            <w:r>
              <w:t>+37,00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трубопроводов из полиэтиленовых труб: 1 отверстие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Обратная засыпка траншеи,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столбика замерного для линии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Ведомость объемов строительных и монтажных работ на переустройство линии связи на ПК</w:t>
            </w:r>
            <w:proofErr w:type="gramStart"/>
            <w:r>
              <w:t>6</w:t>
            </w:r>
            <w:proofErr w:type="gramEnd"/>
            <w:r>
              <w:t>+13,50 - ПК7+62,80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кабеля проложенного в грунте на глубине 0,9 м с вывозом на ТБО 130км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30/27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Обратная засыпка траншеи,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Кабель, прокладываемый в траншее, масса 1м кабеля до 0,6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Обратная засыпка траншеи,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Муфта на волоконно-оптическом кабеле в котловане, 32 волокна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столбика замерного для линии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Ведомость объемов строительных и монтажных работ на переустройство линии связи на ПК8+16,60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площадей,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</w:t>
            </w:r>
            <w:proofErr w:type="spellStart"/>
            <w:r>
              <w:t>песчанной</w:t>
            </w:r>
            <w:proofErr w:type="spellEnd"/>
            <w:r>
              <w:t xml:space="preserve"> подушки с ее выравниванием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Укладка плит 3000х1750х170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трубопроводов из полиэтиленовых труб: 1 отверстие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Обратная засыпка траншеи, грунт 2 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столбика замерного для линии связи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13049,37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Разборка сущ. покрытия из щебня на толщину до 0,3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13049,37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примыкания ПК5+08,94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214,03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Разборка сущ. покрытия из щебня на толщину до 0,3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214,03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с погрузкой и транспортировкой  на расстояние до 1км в отвал.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сосредоточенного резерва 2 группы с погрузкой и транспортировкой  на расстояние до 1км.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2714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с погрузкой и транспортировкой в насыпь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1608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Нарезка уступов  с перемещением грунта 2гр. до 10м.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4946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4946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32395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19719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откосов насыпи и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19719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из-под насыпи и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с временной полосы отвода  с перемещением на расстояние до 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тоже на расстояние до 50м </w:t>
            </w:r>
            <w:proofErr w:type="gramStart"/>
            <w:r>
              <w:t>для</w:t>
            </w:r>
            <w:proofErr w:type="gramEnd"/>
            <w:r>
              <w:t xml:space="preserve"> </w:t>
            </w:r>
            <w:proofErr w:type="gramStart"/>
            <w:r>
              <w:t>устройство</w:t>
            </w:r>
            <w:proofErr w:type="gramEnd"/>
            <w:r>
              <w:t xml:space="preserve"> </w:t>
            </w:r>
            <w:proofErr w:type="spellStart"/>
            <w:r>
              <w:t>обваловочных</w:t>
            </w:r>
            <w:proofErr w:type="spellEnd"/>
            <w:r>
              <w:t xml:space="preserve"> валиков резерва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32395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6778,94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17299,51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16700,65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15596,76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15596,76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15596,76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15596,76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ЩПС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7146,41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4. Пересечения и примыкания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Примыкание ПК5+08,94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1 км.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 xml:space="preserve"> основной дороги)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м3  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Дорожная одежда по типу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106,59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295,39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284,67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264,74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264,74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264,74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264,74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96,08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Примыкание ПК11+59,55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(из отвала) с погрузкой и транспортировкой в насыпь на расстояние до 1 км.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 xml:space="preserve"> основной дороги)  с погрузкой и транспортировкой на присыпные обочины на расстояние до 1 км с разравнивание до 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м3  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откосов насыпи и засевом трав.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Дорожная одежда по типу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78,81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231,10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223,84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210,31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210,31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210,31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210,31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призмы из оптимальной щебеночно-песчаной смеси средней толщиной 30 см для сопряжения с сущ. дорогой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74,97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Примыкание ПК14+71,17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1 км.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 xml:space="preserve"> основной дороги)  с погрузкой и транспортировкой на присыпные обочины на расстояние до 1 км с разравнивание  до 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м3  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Дорожная одежда по типу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79,22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237,14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229,66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215,76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215,76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215,76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215,76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призмы из оптимальной щебеночно-песчаной смеси средней толщиной 30 см для сопряжения с сущ. дорогой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18,77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76,83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Пересечение ПК19+12,08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 xml:space="preserve"> основной дороги)  с погрузкой и транспортировкой на присыпные обочины на расстояние до 1 км с разравнивание  до 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м3  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Дорожная одежда по типу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192,68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459,93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445,61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418,61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418,61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418,61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418,61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призмы из оптимальной щебеночно-песчаной смеси средней толщиной 30 см для сопряжения с сущ. дорогой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86,85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140,79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5. Искусственные сооружения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трубы из полуколец R-0,75м на ПК 0+46,60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Длина трубы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19,68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Расчистка русел (подводящего и отводящего) вручную (мусор, наносы) с погрузкой и транспортировкой  в отвал до 130км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2 группы экскаватором емкостью ковша 0,65м под оголовки / под тело трубы с перемещением на расстояние до 20 м в отвал</w:t>
            </w:r>
            <w:proofErr w:type="gramStart"/>
            <w:r>
              <w:t>.</w:t>
            </w:r>
            <w:proofErr w:type="gramEnd"/>
            <w:r>
              <w:t xml:space="preserve">  (</w:t>
            </w:r>
            <w:proofErr w:type="gramStart"/>
            <w:r>
              <w:t>б</w:t>
            </w:r>
            <w:proofErr w:type="gramEnd"/>
            <w:r>
              <w:t xml:space="preserve">ез </w:t>
            </w:r>
            <w:proofErr w:type="spellStart"/>
            <w:r>
              <w:t>Купл</w:t>
            </w:r>
            <w:proofErr w:type="spellEnd"/>
            <w:r>
              <w:t>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Доработка котлована вручную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(дно котлована) ручными </w:t>
            </w:r>
            <w:proofErr w:type="spellStart"/>
            <w:r>
              <w:t>пневмотрамбовками</w:t>
            </w:r>
            <w:proofErr w:type="spellEnd"/>
            <w:r>
              <w:t>, толщина слоя 0,30м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щебеночной подготовки из щебня фр. 16-31,5мм под оголовки, тело трубы вручную с уплотнением трамбовками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щебеночно-песчаной подушки под оголовки трубы  с уплотнением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блоков фундамента под оголовок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блоков фундамента под тело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конических звеньев по слою цементно-песчаного раствора толщиной 10-20мм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звеньев по слою цементно-песчаного раствора толщиной 10-20мм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стыков между звеньями двухслойной армированной битумной мастичной гидроизоляцией полосами шириной 25см.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18,99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битумной мастичной гидроизоляции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Засыпка трубы с перемещением  на расстояние до 20м, грунт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грунта, грунт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земляного полотна у входного оголовка монолитным бетоном толщ. 10см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земляного полотна у выходного оголовков монолитным бетоном толщ. 10см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у входного  оголовка монолитным бетоном</w:t>
            </w:r>
            <w:proofErr w:type="gramStart"/>
            <w:r>
              <w:t xml:space="preserve"> ,</w:t>
            </w:r>
            <w:proofErr w:type="gramEnd"/>
            <w:r>
              <w:t xml:space="preserve"> толщиной 10см,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у выходного  оголовка монолитным бетоном, толщиной 12см,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монолитного блока упора на входном и выходном участке трубы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Армирование монолитного бетона арматурными сетками.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рисбермы выходного русла </w:t>
            </w:r>
            <w:proofErr w:type="gramStart"/>
            <w:r>
              <w:t>с</w:t>
            </w:r>
            <w:proofErr w:type="gramEnd"/>
            <w:r>
              <w:t xml:space="preserve"> каменной </w:t>
            </w:r>
            <w:proofErr w:type="spellStart"/>
            <w:r>
              <w:t>наброской</w:t>
            </w:r>
            <w:proofErr w:type="spellEnd"/>
            <w:r>
              <w:t xml:space="preserve">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Погрузка грунта  и транспортировка на расстояние до 1 км в отвал.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170,9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</w:t>
            </w:r>
            <w:proofErr w:type="spellStart"/>
            <w:proofErr w:type="gramStart"/>
            <w:r>
              <w:t>ж.б</w:t>
            </w:r>
            <w:proofErr w:type="spellEnd"/>
            <w:proofErr w:type="gramEnd"/>
            <w:r>
              <w:t xml:space="preserve">. труб Ø 0,5 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Расчистка русел (подводящего и отводящего) вручную (мусор, наносы) с погрузкой и транспортировкой в отвал до 130км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котлована под тело трубы   с перемещением в отвал до 20 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котлована под гравийно-песчаную подушку трубы  с перемещением в отвал до 20 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котлована под оголовки трубы  с перемещением в отвал до 20 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Доработка котлована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(дно котлована), толщина слоя 0,30м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элементов трубы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щебеночно-песчаной подушки под тело трубы  с уплотнением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щебеночно-песчаной подушки под оголовки трубы  с уплотнением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звеньев </w:t>
            </w:r>
            <w:proofErr w:type="gramStart"/>
            <w:r>
              <w:t>ж/б</w:t>
            </w:r>
            <w:proofErr w:type="gramEnd"/>
            <w:r>
              <w:t xml:space="preserve"> труб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подготовки из щебня в котловане под оголовками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</w:t>
            </w:r>
            <w:proofErr w:type="gramStart"/>
            <w:r>
              <w:t>ж/б</w:t>
            </w:r>
            <w:proofErr w:type="gramEnd"/>
            <w:r>
              <w:t xml:space="preserve"> портальной стенки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Обмазочная гидроизоляция наружных </w:t>
            </w:r>
            <w:proofErr w:type="spellStart"/>
            <w:proofErr w:type="gramStart"/>
            <w:r>
              <w:t>ж.б</w:t>
            </w:r>
            <w:proofErr w:type="spellEnd"/>
            <w:proofErr w:type="gramEnd"/>
            <w:r>
              <w:t xml:space="preserve">. поверхностей (выполнить 2 раза).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стыков между звеньями двухслойной армированной битумной мастичной гидроизоляцией полосами шириной 25см, расход на 100м2: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4,71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битум нефтяной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ткань стеклянная изоляционная И-200 толщиной 0,2мм - 234,0м</w:t>
            </w:r>
            <w:proofErr w:type="gramStart"/>
            <w:r>
              <w:t>2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герметик битумно-полимерный БП-Г50 - 0,825кг/0,75м3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Засыпка трубы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Обратная засыпка трубы  грунтом с перемещением  до 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 доработкой  вручную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пневмотармбовками</w:t>
            </w:r>
            <w:proofErr w:type="spellEnd"/>
            <w:r>
              <w:t xml:space="preserve"> вручную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планок из </w:t>
            </w:r>
            <w:proofErr w:type="spellStart"/>
            <w:r>
              <w:t>антисептированных</w:t>
            </w:r>
            <w:proofErr w:type="spellEnd"/>
            <w:r>
              <w:t xml:space="preserve"> досок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на входе монолитным бетоном толщ.10см (бетона класса В20, F300, W6) на слое щебня фр. 4-16 мм толщ.10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на выходе монолитным бетоном толщ.12см (бетона класса В20, F300, W6) на слое щебня фр. 4-16 мм толщ.10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 входе монолитным бетоном толщ.10см (бетона класса В20, F300, W6) на слое щебня фр. 4-16 мм толщ.10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 выходе монолитным бетоном толщ.10см (бетона класса В20, F300, W6) на слое щебня фр. 4-16 мм толщ.10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Армирование монолитного бетона арматурными сетками.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Монолитный бетон упоров  укрепления 40х50см.  Бетон В20, F300, W6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Погрузка грунта  и транспортировка на расстояние до 1 км в отвал.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сороудерживающей решетки Р-1: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полоса 60х1570 мм, S=6 мм, m=4,44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1/4,44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арматура класса </w:t>
            </w:r>
            <w:proofErr w:type="gramStart"/>
            <w:r>
              <w:t>А</w:t>
            </w:r>
            <w:proofErr w:type="gramEnd"/>
            <w:r>
              <w:t xml:space="preserve">III d=10 мм, </w:t>
            </w:r>
            <w:proofErr w:type="spellStart"/>
            <w:r>
              <w:t>Lср</w:t>
            </w:r>
            <w:proofErr w:type="spellEnd"/>
            <w:r>
              <w:t>=375 мм, m=0,23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20/4,6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полоса 100х50 мм, S=6 мм, m=0,24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2/0,48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анкер-болт 8х80, m=0,027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2/0,05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1км.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1,30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1,225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Фундамент Ф-1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оснований из песка под фундамент Ф</w:t>
            </w:r>
            <w:proofErr w:type="gramStart"/>
            <w:r>
              <w:t>1</w:t>
            </w:r>
            <w:proofErr w:type="gramEnd"/>
            <w:r>
              <w:t>, толщиной 0,1м с уплотнением вручную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</w:t>
            </w:r>
            <w:proofErr w:type="gramStart"/>
            <w:r>
              <w:t>монолитного</w:t>
            </w:r>
            <w:proofErr w:type="gramEnd"/>
            <w:r>
              <w:t xml:space="preserve"> ж/б фундаментов Ф-1 под стойки дорожных знаков. Бетон В-15; сталь А-1, Ø14-3,22 кг; Вр-1, Ø4 –3,48кг. (Объем бетона 0,35м3 на 1 фундамент).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ш</w:t>
            </w:r>
            <w:proofErr w:type="gramEnd"/>
            <w:r>
              <w:t>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фундаментных блоках (0.078 м3 на 1 стойку)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0,468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L=4,0 м, m=21,6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302,4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m=24,3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m=27,0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L=5,5 м, m=29,7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L=6,0 м, m=32,4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D=89 мм, S=3 мм, L=4,5 м, m=28,6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114,48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D=89 мм, S=3 мм, L=5,0 м, m=31,8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1.11.1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1.11.2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1.34.1(2) (500*615)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1.34.3 (500*2250)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1.12.2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2.2 (B-700)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2.3.1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2.3.3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2.3.6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2.4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Информационные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6.10.1 (2778*928)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6.10.1 (2772*633)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6.13 (200*300)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 (таблички):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8.1.1 (350*700)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1.1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681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68,1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3930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393,0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379,0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1.6 прерывистая (3:1)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1.7 прерывистая (1:1)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1.13 (ширина 0,6 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Сигнальные столбики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пластиковых направляющих столбиков, вес 1 шт-0,9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149,4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2 Участок </w:t>
            </w:r>
            <w:proofErr w:type="gramStart"/>
            <w:r>
              <w:t>км</w:t>
            </w:r>
            <w:proofErr w:type="gramEnd"/>
            <w:r>
              <w:t xml:space="preserve"> 2+381-км 3+421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1,03977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1,03977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 средней густоты кусторезами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Корчевка корней срезанного кустарника и мелколесья </w:t>
            </w:r>
            <w:proofErr w:type="spellStart"/>
            <w:r>
              <w:t>корчевательными</w:t>
            </w:r>
            <w:proofErr w:type="spellEnd"/>
            <w:r>
              <w:t xml:space="preserve"> боронами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Сгребание выкорчеванного кустарника и мелколесья средней густоты с перемещением на 50м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Погрузка экскаваторам </w:t>
            </w:r>
            <w:proofErr w:type="spellStart"/>
            <w:r>
              <w:t>емк</w:t>
            </w:r>
            <w:proofErr w:type="gramStart"/>
            <w:r>
              <w:t>.к</w:t>
            </w:r>
            <w:proofErr w:type="gramEnd"/>
            <w:r>
              <w:t>овша</w:t>
            </w:r>
            <w:proofErr w:type="spellEnd"/>
            <w:r>
              <w:t xml:space="preserve"> 0,5м3 и транспортировка в отвал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щитков дорожных знаков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1/0,89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металл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с</w:t>
            </w:r>
            <w:proofErr w:type="gramEnd"/>
            <w:r>
              <w:t>тоек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1/9,6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фрезой 1000мм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7407,63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740,76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Разборка сущ. покрытия из щебня </w:t>
            </w:r>
            <w:proofErr w:type="spellStart"/>
            <w:r>
              <w:t>эксковатором</w:t>
            </w:r>
            <w:proofErr w:type="spellEnd"/>
            <w:r>
              <w:t xml:space="preserve"> емк. ковша 0,65м3 на толщину до 0,2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7407,63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1481,53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Профильный объем земляных работ: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Насыпь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5323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Присыпные обочины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4109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существующей насыпи с включением торфа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Оплачиваемый объем земляных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13885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 с погрузкой и транспортировкой  на расстояние до 2км в отвал. Плотность грунта- 1,84т/м3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на расстояние до 2км.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 катками на </w:t>
            </w:r>
            <w:proofErr w:type="spellStart"/>
            <w:r>
              <w:t>пневмошинах</w:t>
            </w:r>
            <w:proofErr w:type="spellEnd"/>
            <w:r>
              <w:t xml:space="preserve"> весом 25т за 4 прохода по одному следу,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2755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насыпь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2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в насыпь на расстояние до 2 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1214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Нарезка уступов  с перемещением грунта 2гр. до 10м.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5555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5555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17658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12212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12212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из-под насыпи и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17658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3602,19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9284,75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3276,76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8947,20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1457,69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1354,45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103,24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8323,33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8323,33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8323,33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8323,33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416,17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1040,42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4163,25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499,87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2км.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труба металлическая </w:t>
            </w:r>
            <w:proofErr w:type="spellStart"/>
            <w:r>
              <w:t>оцинкованая</w:t>
            </w:r>
            <w:proofErr w:type="spellEnd"/>
            <w:r>
              <w:t xml:space="preserve"> D=76 мм, S=3 мм, L=4,5 м, m=24,3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Информационные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6.13 (200*300)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1040,0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Сигнальные столбики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пластиковых направляющих столбиков, вес 1 шт-0,9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3 Участок </w:t>
            </w:r>
            <w:proofErr w:type="gramStart"/>
            <w:r>
              <w:t>км</w:t>
            </w:r>
            <w:proofErr w:type="gramEnd"/>
            <w:r>
              <w:t xml:space="preserve"> 4+401-км 4+689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0,2882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0,2882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фрезой 1000мм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1939,96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194,00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Разборка сущ. покрытия из щебня </w:t>
            </w:r>
            <w:proofErr w:type="spellStart"/>
            <w:r>
              <w:t>эксковатором</w:t>
            </w:r>
            <w:proofErr w:type="spellEnd"/>
            <w:r>
              <w:t xml:space="preserve"> емк. ковша 0,65м3 на толщину до 0,2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1939,96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387,99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Профильный объем земляных работ: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Насыпь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888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Присыпные обочины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существующей насыпи с включением торфа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Оплачиваемый объем земляных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 с погрузкой и транспортировкой  на расстояние до 4км в отвал. Плотность грунта- 1,84т/м3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на расстояние до 4км.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 катками на </w:t>
            </w:r>
            <w:proofErr w:type="spellStart"/>
            <w:r>
              <w:t>пневмошинах</w:t>
            </w:r>
            <w:proofErr w:type="spellEnd"/>
            <w:r>
              <w:t xml:space="preserve"> весом 25т за 4 прохода по одному следу,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насыпь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4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сущ. насыпи 2 группы  с погрузкой и транспортировкой в отвал на расстояние до 4 км. Плотность грунта- 1,84т/м</w:t>
            </w:r>
            <w:proofErr w:type="gramStart"/>
            <w:r>
              <w:t>4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888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888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из-под насыпи и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1049,81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2538,42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894,78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2450,17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399,02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370,75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28,27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2288,05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2288,05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2288,05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2288,05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114,40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286,01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1081,66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129,89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4. Пересечения и примыкания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Примыкание ПК</w:t>
            </w:r>
            <w:proofErr w:type="gramStart"/>
            <w:r>
              <w:t>0</w:t>
            </w:r>
            <w:proofErr w:type="gramEnd"/>
            <w:r>
              <w:t>+33,33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Земляные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3 км.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м3  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насыпи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110,0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откосов насыпи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110,0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Дорожная одежда по типу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234,79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82,39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227,38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2,62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213,56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213,56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213,56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213,56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10,68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26,70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призмы из оптимальной щебеночно-песчаной смеси средней толщиной 30 см для сопряжения с сущ. дорогой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18,67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76,40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9,62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4км.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m=27,0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2.3.3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2.4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1.1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1.6 прерывистая (3:1)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1.7 прерывистая (1:1)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1.13 (ширина 0,6 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Сигнальные столбики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пластиковых направляющих столбиков, вес 1 шт-0,9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Участок </w:t>
            </w:r>
            <w:proofErr w:type="gramStart"/>
            <w:r>
              <w:t>км</w:t>
            </w:r>
            <w:proofErr w:type="gramEnd"/>
            <w:r>
              <w:t xml:space="preserve"> 4+853-км 5+965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1,11248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1,11248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Срезка кустарника средней густоты кусторезами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Корчевка корней срезанного кустарника и мелколесья </w:t>
            </w:r>
            <w:proofErr w:type="spellStart"/>
            <w:r>
              <w:t>корчевательными</w:t>
            </w:r>
            <w:proofErr w:type="spellEnd"/>
            <w:r>
              <w:t xml:space="preserve"> боронами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Сгребание выкорчеванного кустарника и мелколесья средней густоты с перемещением на 50м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Погрузка экскаваторам </w:t>
            </w:r>
            <w:proofErr w:type="spellStart"/>
            <w:r>
              <w:t>емк</w:t>
            </w:r>
            <w:proofErr w:type="gramStart"/>
            <w:r>
              <w:t>.к</w:t>
            </w:r>
            <w:proofErr w:type="gramEnd"/>
            <w:r>
              <w:t>овша</w:t>
            </w:r>
            <w:proofErr w:type="spellEnd"/>
            <w:r>
              <w:t xml:space="preserve"> 0,5м3 и транспортировка в отвал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3,24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1,62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Валка леса и корчевка пней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Валка деревьев мягких пород при диаметре ствола до 24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Трелевка деревьев диаметром до 24 см на расстоянии до 50м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Корчевка пней срезанного мелколесья корчевателями-собирателями до 10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Обивка земли с </w:t>
            </w:r>
            <w:proofErr w:type="spellStart"/>
            <w:r>
              <w:t>выкорчевыванных</w:t>
            </w:r>
            <w:proofErr w:type="spellEnd"/>
            <w:r>
              <w:t xml:space="preserve"> пней диаметром до 24см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Разделка </w:t>
            </w:r>
            <w:proofErr w:type="gramStart"/>
            <w:r>
              <w:t>древесины</w:t>
            </w:r>
            <w:proofErr w:type="gramEnd"/>
            <w:r>
              <w:t xml:space="preserve"> полученная от валки деревьев до 24 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Вывоз древесины диаметром до 24 см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0,51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для ям на расстояние до 3км.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3,72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Засыпка </w:t>
            </w:r>
            <w:proofErr w:type="spellStart"/>
            <w:r>
              <w:t>подкорневых</w:t>
            </w:r>
            <w:proofErr w:type="spellEnd"/>
            <w:r>
              <w:t xml:space="preserve"> ям</w:t>
            </w:r>
            <w:proofErr w:type="gramStart"/>
            <w:r>
              <w:t xml:space="preserve"> ,</w:t>
            </w:r>
            <w:proofErr w:type="gramEnd"/>
            <w:r>
              <w:t xml:space="preserve"> грунт 2гр.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8/3,72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щитков дорожных знаков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1/0,89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металл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с</w:t>
            </w:r>
            <w:proofErr w:type="gramEnd"/>
            <w:r>
              <w:t>тоек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1/9,6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котлована для демонтажа трубы  с погрузкой и транспортировкой на расстояние до 4 км в отвал.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124,1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Разборка сущ. оголовков входа и выхода </w:t>
            </w:r>
            <w:proofErr w:type="spellStart"/>
            <w:proofErr w:type="gramStart"/>
            <w:r>
              <w:t>ж.б</w:t>
            </w:r>
            <w:proofErr w:type="spellEnd"/>
            <w:proofErr w:type="gramEnd"/>
            <w:r>
              <w:t>. трубы ручными отбойниками с погрузкой и транспортировкой до 130км на полигон ТБО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железобетонной трубы Ø0,7, вес 1п.м. - 670 кг с транспортировкой до 130 км на полигон ТБО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12,87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3,47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фрезой 1000мм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7806,32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780,63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Разборка сущ. покрытия из щебня </w:t>
            </w:r>
            <w:proofErr w:type="spellStart"/>
            <w:r>
              <w:t>эксковатором</w:t>
            </w:r>
            <w:proofErr w:type="spellEnd"/>
            <w:r>
              <w:t xml:space="preserve"> емк. ковша 0,65м3 на толщину до 0,2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7806,32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1561,26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Профильный объем земляных работ: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Насыпь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6922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Присыпные обочины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существующей насыпи с включением торфа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Оплачиваемый объем земляных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15654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 с погрузкой и транспортировкой  на расстояние до 5км в отвал. Плотность грунта- 1,84т/м3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на расстояние до 5км.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 катками на </w:t>
            </w:r>
            <w:proofErr w:type="spellStart"/>
            <w:r>
              <w:t>пневмошинах</w:t>
            </w:r>
            <w:proofErr w:type="spellEnd"/>
            <w:r>
              <w:t xml:space="preserve"> весом 25т за 4 прохода по одному следу,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существующего земляного полотна  с перемещением в насыпь на расстояние до 50м (грунт 2 группы)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3546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насыпь на расстояние до 1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5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в насыпь на расстояние до 5 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3091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3122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Нарезка уступов  с перемещением грунта 2гр. до 10м.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2177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19340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14996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14996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из-под насыпи и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1880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19340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4205,62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9932,04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3507,52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9568,72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1559,84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1449,43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110,41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8901,26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8901,26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8901,26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8901,26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445,06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1112,66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4453,3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534,76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5. Искусственные сооружения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трубы из полуколец R-0,75м на ПК 5+14,60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Длина трубы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19,68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Расчистка русел (подводящего и отводящего) вручную (мусор, наносы) с погрузкой и транспортировкой  в отвал до 130км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2 группы экскаватором емкостью ковша 0,65м под оголовки / под тело трубы с погрузкой и транспортировкой на расстояние до 1 км в отвал</w:t>
            </w:r>
            <w:proofErr w:type="gramStart"/>
            <w:r>
              <w:t>.</w:t>
            </w:r>
            <w:proofErr w:type="gramEnd"/>
            <w:r>
              <w:t xml:space="preserve">  (</w:t>
            </w:r>
            <w:proofErr w:type="gramStart"/>
            <w:r>
              <w:t>б</w:t>
            </w:r>
            <w:proofErr w:type="gramEnd"/>
            <w:r>
              <w:t xml:space="preserve">ез </w:t>
            </w:r>
            <w:proofErr w:type="spellStart"/>
            <w:r>
              <w:t>Купл</w:t>
            </w:r>
            <w:proofErr w:type="spellEnd"/>
            <w:r>
              <w:t>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Доработка котлована вручную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(дно котлована) ручными </w:t>
            </w:r>
            <w:proofErr w:type="spellStart"/>
            <w:r>
              <w:t>пневмотрамбовками</w:t>
            </w:r>
            <w:proofErr w:type="spellEnd"/>
            <w:r>
              <w:t>, толщина слоя 0,30м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щебеночной подготовки из щебня фр. 16-31,5мм под оголовки, тело трубы вручную с уплотнением трамбовками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щебеночно-песчаной подушки под оголовки трубы  с уплотнением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блоков фундамента под оголовок № 83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блоков фундамента под тело № 81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конических звеньев № 82 по слою цементно-песчаного раствора толщиной 10-20мм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1,92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звеньев № 80 по слою цементно-песчаного раствора толщиной 10-20мм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стыков между звеньями двухслойной армированной битумной мастичной гидроизоляцией полосами шириной 25см.  Расход на 100м2</w:t>
            </w:r>
            <w:proofErr w:type="gramStart"/>
            <w:r>
              <w:t xml:space="preserve"> :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18,99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Битум нефтяной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Ткань стеклянная изоляционная И-200 толщиной 0,2мм - 234 м</w:t>
            </w:r>
            <w:proofErr w:type="gramStart"/>
            <w:r>
              <w:t>2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герметик битумно-полимерный БП-Г50 - 0,825кг/0,75м3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битумной мастичной гидроизоляции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100м2: битум нефтяной БНМ-75/35 - 0,45 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сосредоточенного резерва 2 группы  с погрузкой и транспортировкой на </w:t>
            </w:r>
            <w:proofErr w:type="spellStart"/>
            <w:r>
              <w:t>запыпку</w:t>
            </w:r>
            <w:proofErr w:type="spellEnd"/>
            <w:r>
              <w:t xml:space="preserve"> трубы экскаватором емкостью ковша 0,65м3 на расстояние до 5км.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Засыпка трубы вручную, грунт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</w:t>
            </w:r>
            <w:proofErr w:type="gramStart"/>
            <w:r>
              <w:t xml:space="preserve"> ,</w:t>
            </w:r>
            <w:proofErr w:type="gramEnd"/>
            <w:r>
              <w:t xml:space="preserve"> грунт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91,3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земляного полотна у входного оголовка монолитным бетоном В-20, F-300 толщ. 10см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земляного полотна у выходного оголовков монолитным бетоном В-20, F-300 толщ. 10см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у входного  оголовка монолитным бетоном</w:t>
            </w:r>
            <w:proofErr w:type="gramStart"/>
            <w:r>
              <w:t xml:space="preserve"> ,</w:t>
            </w:r>
            <w:proofErr w:type="gramEnd"/>
            <w:r>
              <w:t xml:space="preserve"> толщиной 10см,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русла у выходного  оголовка монолитным бетоном</w:t>
            </w:r>
            <w:proofErr w:type="gramStart"/>
            <w:r>
              <w:t xml:space="preserve"> ,</w:t>
            </w:r>
            <w:proofErr w:type="gramEnd"/>
            <w:r>
              <w:t xml:space="preserve"> толщиной 12см, на слое щебня толщ. 10см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15,7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монолитного блока упора У-1 на входном и выходном участке трубы (бетон В-20, F-300)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Армирование монолитного бетона арматурными сетками.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155,0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рисбермы выходного русла </w:t>
            </w:r>
            <w:proofErr w:type="gramStart"/>
            <w:r>
              <w:t>с</w:t>
            </w:r>
            <w:proofErr w:type="gramEnd"/>
            <w:r>
              <w:t xml:space="preserve"> каменной </w:t>
            </w:r>
            <w:proofErr w:type="spellStart"/>
            <w:r>
              <w:t>наброской</w:t>
            </w:r>
            <w:proofErr w:type="spellEnd"/>
            <w:r>
              <w:t>. Камень бутовый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5км.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m=24,3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Информационные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6.13 (200*300)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222,5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1112,0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Сигнальные столбики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пластиковых направляющих столбиков, вес 1 шт-0,9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5,4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Участок </w:t>
            </w:r>
            <w:proofErr w:type="gramStart"/>
            <w:r>
              <w:t>км</w:t>
            </w:r>
            <w:proofErr w:type="gramEnd"/>
            <w:r>
              <w:t xml:space="preserve"> 6+694-км 6+955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0,26057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0,26057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фрезой 1000мм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1083,30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108,33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Разборка сущ. покрытия из щебня </w:t>
            </w:r>
            <w:proofErr w:type="spellStart"/>
            <w:r>
              <w:t>эксковатором</w:t>
            </w:r>
            <w:proofErr w:type="spellEnd"/>
            <w:r>
              <w:t xml:space="preserve"> емк. ковша 0,65м3 на толщину до 0,3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1741,61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414,15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Профильный объем земляных работ: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Насыпь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Присыпные обочины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существующей насыпи с включением торфа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Оплачиваемый объем земляных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3959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 с погрузкой и транспортировкой  на расстояние до 6км в отвал. Плотность грунта- 1,84т/м3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на расстояние до 6км.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755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 катками на </w:t>
            </w:r>
            <w:proofErr w:type="spellStart"/>
            <w:r>
              <w:t>пневмошинах</w:t>
            </w:r>
            <w:proofErr w:type="spellEnd"/>
            <w:r>
              <w:t xml:space="preserve"> весом 25т за 4 прохода по одному следу,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6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1453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в насыпь на расстояние до 6 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1206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1206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848,36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2325,65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820,95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2241,39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365,28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339,42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25,86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2085,05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2085,05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2085,05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2085,05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104,25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260,63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1042,86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125,32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6км.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m=24,3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Информационные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6.13 (200*300)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52,1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6,5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Сигнальные столбики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пластиковых направляющих столбиков, вес 1 шт-0,9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10,8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Участок </w:t>
            </w:r>
            <w:proofErr w:type="gramStart"/>
            <w:r>
              <w:t>км</w:t>
            </w:r>
            <w:proofErr w:type="gramEnd"/>
            <w:r>
              <w:t xml:space="preserve"> 7+387-км 7+753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проектируемая автомобильная дорога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Отвод земель и его оформление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0,36622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Восстановление и закрепление оси трассы III категории дороги на местности I категории сложности.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км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0,36622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щитков дорожных знаков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1/0,89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Демонтаж существующих металл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с</w:t>
            </w:r>
            <w:proofErr w:type="gramEnd"/>
            <w:r>
              <w:t>тоек с транспортировкой на расстояние до 130 км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/кг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1/9,6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дорожной одежды основной дороги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Фрезерование сущ. покрытия из асфальтобетона фрезой 1000мм на толщину 0,1 м погрузкой и транспортировкой на 1 км во временный бурты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1312,88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131,29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 xml:space="preserve">Разборка сущ. покрытия из щебня </w:t>
            </w:r>
            <w:proofErr w:type="spellStart"/>
            <w:r>
              <w:t>эксковатором</w:t>
            </w:r>
            <w:proofErr w:type="spellEnd"/>
            <w:r>
              <w:t xml:space="preserve"> емк. ковша 0,65м3 на толщину до 0,3 м погрузкой и транспортировкой до 1 км во временный бурты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2507,65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621,01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2. Земляное полотно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Профильный объем земляных работ: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Насыпь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Присыпные обочины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Разборка существующей насыпи с включением торфа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Оплачиваемый объем земляных работ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Замена рабочего слоя в местах </w:t>
            </w:r>
            <w:proofErr w:type="spellStart"/>
            <w:r>
              <w:t>пучинистых</w:t>
            </w:r>
            <w:proofErr w:type="spellEnd"/>
            <w:r>
              <w:t xml:space="preserve"> грунтов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</w:t>
            </w:r>
            <w:proofErr w:type="spellStart"/>
            <w:r>
              <w:t>сущ</w:t>
            </w:r>
            <w:proofErr w:type="gramStart"/>
            <w:r>
              <w:t>.н</w:t>
            </w:r>
            <w:proofErr w:type="gramEnd"/>
            <w:r>
              <w:t>асыпи</w:t>
            </w:r>
            <w:proofErr w:type="spellEnd"/>
            <w:r>
              <w:t xml:space="preserve"> 2 группы  с погрузкой и транспортировкой  на расстояние до 7км в отвал. Плотность грунта- 1,84т/м3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на расстояние до 7км.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1039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1029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земляного полотна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Рыхление откосов существующей насыпи на глубину 0.15м, грунт 2 группы. Длина разрыхляемого участка свыше 200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Доуплотнение</w:t>
            </w:r>
            <w:proofErr w:type="spellEnd"/>
            <w:r>
              <w:t xml:space="preserve">  грунта 2 группы катками на </w:t>
            </w:r>
            <w:proofErr w:type="spellStart"/>
            <w:r>
              <w:t>пневмошинах</w:t>
            </w:r>
            <w:proofErr w:type="spellEnd"/>
            <w:r>
              <w:t xml:space="preserve"> весом 25т за 4 прохода по одному следу, толщиной слоя 30см.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грунта сущ. насыпи 2 группы  с погрузкой и транспортировкой в отвал на расстояние до 7 км.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 в насыпь на расстояние до 7 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Разработка щебня (разборка </w:t>
            </w:r>
            <w:proofErr w:type="spellStart"/>
            <w:r>
              <w:t>сущ</w:t>
            </w:r>
            <w:proofErr w:type="gramStart"/>
            <w:r>
              <w:t>.Д</w:t>
            </w:r>
            <w:proofErr w:type="gramEnd"/>
            <w:r>
              <w:t>О</w:t>
            </w:r>
            <w:proofErr w:type="spellEnd"/>
            <w:r>
              <w:t>)  с погрузкой и транспортировкой на присыпные обочины на расстояние до 1 км с разравнивание  до 100м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724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20см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 при толщине слоя 25см.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1303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Уплотнение грунта присыпных обочин  при толщине слоя 25см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717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верха земляного полотна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откосов и полок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4373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Укрепительные работы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откосов насыпи и засевом трав</w:t>
            </w:r>
            <w:proofErr w:type="gramStart"/>
            <w:r>
              <w:t xml:space="preserve"> .</w:t>
            </w:r>
            <w:proofErr w:type="gram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4373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Укрепление полок засевом трав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987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Охрана окружающей среды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Снятие растительного грунта из-под насыпи и откосов  с перемещением на расстояние до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Рекультивация временно занимаемых земель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Технический этап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площадей механизированным способом в грунтах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1600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Обратная</w:t>
            </w:r>
            <w:proofErr w:type="gramEnd"/>
            <w:r>
              <w:t xml:space="preserve"> </w:t>
            </w: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с перемещением на расстояние 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м</w:t>
            </w:r>
            <w:proofErr w:type="gramEnd"/>
            <w:r>
              <w:t>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Биологический этап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Вспашка без оборота пласта с одновременным боронованием на глубину до 30 см на почвах средних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Предпосевное прикатывание почвы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Посев семян многолетних трав из расчета 8кг на 1га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0,16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Рекультивация </w:t>
            </w:r>
            <w:proofErr w:type="spellStart"/>
            <w:r>
              <w:t>сосредоточ</w:t>
            </w:r>
            <w:proofErr w:type="spellEnd"/>
            <w:r>
              <w:t>. резерва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Технический этап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Уполаживание</w:t>
            </w:r>
            <w:proofErr w:type="spellEnd"/>
            <w:r>
              <w:t xml:space="preserve"> откосов резервов  с перемещением на 30м, грунт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Планировка дна и откосов сосредоточенных резервов механизированным способом в грунте 2 группы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3391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gramStart"/>
            <w:r>
              <w:t>Обратная</w:t>
            </w:r>
            <w:proofErr w:type="gramEnd"/>
            <w:r>
              <w:t xml:space="preserve"> </w:t>
            </w:r>
            <w:proofErr w:type="spellStart"/>
            <w:r>
              <w:t>надвижка</w:t>
            </w:r>
            <w:proofErr w:type="spellEnd"/>
            <w:r>
              <w:t xml:space="preserve"> ранее снятого растительного грунта  с перемещением на расстояние 40м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2000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Биологический этап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Вспашка без оборота пласта с одновременным боронованием на глубину до 30 см на почвах средних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Предпосевное прикатывание почвы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Посев семян многолетних трав из расчета 8 кг на 1га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72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3.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Основная дорожная одежда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Укладка тканого </w:t>
            </w:r>
            <w:proofErr w:type="spellStart"/>
            <w:r>
              <w:t>геосинтетического</w:t>
            </w:r>
            <w:proofErr w:type="spellEnd"/>
            <w:r>
              <w:t xml:space="preserve"> материала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6376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подстилающего слоя из щебеночно-песчаной смеси толщиной 0,20м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1385,49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нижнего слоя основания из щебеночно-песчаной смеси толщиной 0,34м (0,17+0,17)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3269,10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1154,46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верхнего слоя основания из </w:t>
            </w:r>
            <w:proofErr w:type="gramStart"/>
            <w:r>
              <w:t>щебня</w:t>
            </w:r>
            <w:proofErr w:type="gramEnd"/>
            <w:r>
              <w:t xml:space="preserve"> фракционированного уложенного по способу заклинки толщиной 0,16м 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3149,52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513,40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31,5-63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477,06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щебень фр. 8-16 мм</w:t>
            </w:r>
            <w:proofErr w:type="gramStart"/>
            <w:r>
              <w:t xml:space="preserve">.; </w:t>
            </w:r>
            <w:proofErr w:type="gramEnd"/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36,34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2929,82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нижнего слоя покрытия из  асфальтобетона,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2929,82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Розлив битума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2929,82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верхнего слоя покрытия из  асфальтобетона</w:t>
            </w:r>
            <w:proofErr w:type="gramStart"/>
            <w:r>
              <w:t xml:space="preserve"> ,</w:t>
            </w:r>
            <w:proofErr w:type="gramEnd"/>
            <w:r>
              <w:t xml:space="preserve">  толщиной 0,05м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2929,82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146,49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366,23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Укрепление обочин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укрепленной части обочины из ЩПС  толщиной 0,12 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1465,78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176,02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Глава 6. Обустройство дороги, организация и безопасность движения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Разработка грунта сосредоточенного резерва 2 группы  с погрузкой и транспортировкой на бермы на расстояние до 7км. Плотность грунта- 1,75т/м3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Уплотнение грунта </w:t>
            </w:r>
            <w:proofErr w:type="spellStart"/>
            <w:r>
              <w:t>пневмотрамбовками</w:t>
            </w:r>
            <w:proofErr w:type="spellEnd"/>
            <w:r>
              <w:t xml:space="preserve"> 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Устройство ям под стойки дорожных знаков, заполненных смесью грунта с каменными материалами с последующим уплотнением </w:t>
            </w:r>
            <w:proofErr w:type="spellStart"/>
            <w:r>
              <w:t>пневмотрамбовками</w:t>
            </w:r>
            <w:proofErr w:type="spellEnd"/>
            <w:r>
              <w:t xml:space="preserve"> слоями по 0,1м.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Расход на 1 яму: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Грунт – 0,037м3.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Каменные материалы (щебень фр.16,0-31,5мм М800) – 0,046м3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Дополнительное укрепление бетоном класса В-15 стоек в верхней части защемления (0,035 м3 на 1 гнездо)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м3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0,035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Установка металлических оцинкованных стоек, в </w:t>
            </w:r>
            <w:proofErr w:type="spellStart"/>
            <w:r>
              <w:t>т.ч</w:t>
            </w:r>
            <w:proofErr w:type="spellEnd"/>
            <w:r>
              <w:t>.: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m=24,3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24,3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дорожных знаков,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Информационные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6.13 (200*300)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(краска)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1.2 сплошная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Разметка 1.5 прерывистая (1:3) шириной 0,10м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366,0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9,2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Временные дорожные знаки на период строительства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Установка временных дорожных знаков с последующим демонтажем, (база ДРСУ на расстоянии 45 км)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37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Предупреждающие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1.20.2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1.25 (А-900)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Приоритета: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2.6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2.7 (В-700)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Запрещающие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3.20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3.24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3.25(D-700)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3.31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Предписывающие знаки: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4.2.1 (D-700)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Знаки дополнительной информации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8.2.1 (350х700)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Тоже стоек, в том числе: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L=4,5 м, 23,9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262,9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труба металлическая оцинкованная D=76 мм, S=3 мм, L=5,0 м, 26,5 кг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51B10" w:rsidRDefault="00E51B10">
            <w:pPr>
              <w:rPr>
                <w:sz w:val="24"/>
                <w:szCs w:val="24"/>
              </w:rPr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кг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318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 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Устройство средств технического регулирования: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п.</w:t>
            </w:r>
            <w:proofErr w:type="gramStart"/>
            <w:r>
              <w:t>м</w:t>
            </w:r>
            <w:proofErr w:type="spellEnd"/>
            <w:proofErr w:type="gramEnd"/>
            <w:r>
              <w:t>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366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водоналивные блоки (L-2000мм)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183</w:t>
            </w:r>
          </w:p>
        </w:tc>
      </w:tr>
      <w:tr w:rsidR="00E51B10" w:rsidTr="00E51B10">
        <w:trPr>
          <w:trHeight w:val="34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- огонь заградительный СКБ-1487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шт.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73</w:t>
            </w:r>
          </w:p>
        </w:tc>
      </w:tr>
    </w:tbl>
    <w:p w:rsidR="00E51B10" w:rsidRDefault="00E51B10" w:rsidP="00E51B10"/>
    <w:p w:rsidR="00E51B10" w:rsidRDefault="00E51B10" w:rsidP="00E51B10">
      <w:r>
        <w:t>Таблица №2 – Перечень товаров (материалов), используемых при выполнении работ</w:t>
      </w:r>
    </w:p>
    <w:p w:rsidR="00E51B10" w:rsidRDefault="00E51B10" w:rsidP="00E51B10"/>
    <w:tbl>
      <w:tblPr>
        <w:tblW w:w="9885" w:type="dxa"/>
        <w:jc w:val="center"/>
        <w:tblLayout w:type="fixed"/>
        <w:tblLook w:val="04A0" w:firstRow="1" w:lastRow="0" w:firstColumn="1" w:lastColumn="0" w:noHBand="0" w:noVBand="1"/>
      </w:tblPr>
      <w:tblGrid>
        <w:gridCol w:w="871"/>
        <w:gridCol w:w="2315"/>
        <w:gridCol w:w="4290"/>
        <w:gridCol w:w="2409"/>
      </w:tblGrid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Наименование товара (материала)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Параметры определения соответствия потребностям Заказчика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Соответствие ГОСТ</w:t>
            </w:r>
          </w:p>
        </w:tc>
      </w:tr>
      <w:tr w:rsidR="00E51B10" w:rsidTr="00E51B10">
        <w:trPr>
          <w:trHeight w:val="70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Битумы нефтяные дорожные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Марка: БНД 100/130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33133 - 2014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2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Бетон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Класс прочности на сжатие: В15; В20; В25;</w:t>
            </w:r>
          </w:p>
          <w:p w:rsidR="00E51B10" w:rsidRDefault="00E51B10">
            <w:r>
              <w:t>Марка по морозостойкости F2 300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(требуются все указанные классы)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26633-2015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3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Щебеночно-песчаная смесь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Номер смеси по зерновому составу: С</w:t>
            </w:r>
            <w:proofErr w:type="gramStart"/>
            <w:r>
              <w:t>1</w:t>
            </w:r>
            <w:proofErr w:type="gramEnd"/>
            <w:r>
              <w:t xml:space="preserve">; 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(требуются все указанные смеси)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25607-2009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4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Щебень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 xml:space="preserve">Фракция: </w:t>
            </w:r>
          </w:p>
          <w:p w:rsidR="00E51B10" w:rsidRDefault="00E51B10">
            <w:r>
              <w:t>- от 4 до 8 мм;</w:t>
            </w:r>
          </w:p>
          <w:p w:rsidR="00E51B10" w:rsidRDefault="00E51B10">
            <w:r>
              <w:t>- от 8 до 16 мм;</w:t>
            </w:r>
          </w:p>
          <w:p w:rsidR="00E51B10" w:rsidRDefault="00E51B10">
            <w:r>
              <w:t xml:space="preserve">- от 16 до 31,5 мм,  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Марка по </w:t>
            </w:r>
            <w:proofErr w:type="spellStart"/>
            <w:r>
              <w:t>дробимости</w:t>
            </w:r>
            <w:proofErr w:type="spellEnd"/>
            <w:r>
              <w:t>: не ниже М800 (требуются все указанные фракции)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32703-2014</w:t>
            </w:r>
          </w:p>
        </w:tc>
      </w:tr>
      <w:tr w:rsidR="00E51B10" w:rsidTr="00E51B10">
        <w:trPr>
          <w:trHeight w:val="64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5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Асфальтобетонная смесь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 xml:space="preserve">В зависимости от вязкости используемого битума и температуры при укладке: </w:t>
            </w:r>
            <w:proofErr w:type="gramStart"/>
            <w:r>
              <w:t>горячая</w:t>
            </w:r>
            <w:proofErr w:type="gramEnd"/>
            <w:r>
              <w:t xml:space="preserve">; </w:t>
            </w:r>
          </w:p>
          <w:p w:rsidR="00E51B10" w:rsidRDefault="00E51B10">
            <w:r>
              <w:t>- плотная горячая мелкозернистая</w:t>
            </w:r>
            <w:proofErr w:type="gramStart"/>
            <w:r>
              <w:t xml:space="preserve"> ,</w:t>
            </w:r>
            <w:proofErr w:type="gramEnd"/>
            <w:r>
              <w:t xml:space="preserve"> ;</w:t>
            </w:r>
          </w:p>
          <w:p w:rsidR="00E51B10" w:rsidRDefault="00E51B10">
            <w:r>
              <w:t xml:space="preserve">- пористая горячая мелкозернистая, 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 xml:space="preserve"> (требуются все указанные виды в зависимости от величины остаточной пористости)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9128-2013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6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Железобетонные трубы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 xml:space="preserve">Материал: </w:t>
            </w:r>
            <w:proofErr w:type="spellStart"/>
            <w:r>
              <w:t>железобетонн</w:t>
            </w:r>
            <w:proofErr w:type="spellEnd"/>
            <w:r>
              <w:t>;</w:t>
            </w:r>
          </w:p>
          <w:p w:rsidR="00E51B10" w:rsidRDefault="00E51B10">
            <w:r>
              <w:t>диаметр трубы: 500 мм;</w:t>
            </w:r>
          </w:p>
          <w:p w:rsidR="00E51B10" w:rsidRDefault="00E51B10">
            <w:r>
              <w:t>длина трубы: 3000мм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толщина элемента: 100 мм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51B10" w:rsidRDefault="00E51B10">
            <w:r>
              <w:t>ГОСТ 32871 – 2014</w:t>
            </w:r>
          </w:p>
          <w:p w:rsidR="00E51B10" w:rsidRDefault="00E51B10">
            <w:pPr>
              <w:rPr>
                <w:sz w:val="24"/>
                <w:szCs w:val="24"/>
              </w:rPr>
            </w:pP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7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Бортовой камень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Марка: БР 100.30.18; БР 100.20.8 (требуются все указанные марки)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6665-91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8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Дорожные знаки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Типоразмер знака: 2;</w:t>
            </w:r>
          </w:p>
          <w:p w:rsidR="00E51B10" w:rsidRDefault="00E51B10">
            <w:r>
              <w:t xml:space="preserve">По способу передачи информации знаки: со </w:t>
            </w:r>
            <w:proofErr w:type="spellStart"/>
            <w:r>
              <w:t>световозвращающим</w:t>
            </w:r>
            <w:proofErr w:type="spellEnd"/>
            <w:r>
              <w:t xml:space="preserve"> изображением лицевой поверхности;</w:t>
            </w:r>
          </w:p>
          <w:p w:rsidR="00E51B10" w:rsidRDefault="00E51B10">
            <w:r>
              <w:t xml:space="preserve">Класс </w:t>
            </w:r>
            <w:proofErr w:type="spellStart"/>
            <w:r>
              <w:t>световозвращающих</w:t>
            </w:r>
            <w:proofErr w:type="spellEnd"/>
            <w:r>
              <w:t xml:space="preserve"> материалов: I б; III (ф)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 xml:space="preserve">(требуются все указанные классы </w:t>
            </w:r>
            <w:proofErr w:type="spellStart"/>
            <w:r>
              <w:t>световозвращающих</w:t>
            </w:r>
            <w:proofErr w:type="spellEnd"/>
            <w:r>
              <w:t xml:space="preserve"> материалов)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32945-2014</w:t>
            </w:r>
          </w:p>
        </w:tc>
      </w:tr>
      <w:tr w:rsidR="00E51B10" w:rsidTr="00E51B10">
        <w:trPr>
          <w:trHeight w:val="32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9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Термопластик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цвет белый: Класс материала для дорожной разметки не ниже В</w:t>
            </w:r>
            <w:proofErr w:type="gramStart"/>
            <w:r>
              <w:t>6</w:t>
            </w:r>
            <w:proofErr w:type="gramEnd"/>
            <w:r>
              <w:t>;</w:t>
            </w:r>
          </w:p>
          <w:p w:rsidR="00E51B10" w:rsidRDefault="00E51B10">
            <w:r>
              <w:t>цвет желтый: Класс материала для дорожной разметки не ниже В3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(требуются все указанные цвета)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32830-2014</w:t>
            </w:r>
          </w:p>
        </w:tc>
      </w:tr>
      <w:tr w:rsidR="00E51B10" w:rsidTr="00E51B10">
        <w:trPr>
          <w:trHeight w:val="85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10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Микростеклошарики</w:t>
            </w:r>
            <w:proofErr w:type="spellEnd"/>
            <w:r>
              <w:t xml:space="preserve"> (МСШ) 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Диаметр МСШ: не более 1000 мкм;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Максимально допустимое содержание </w:t>
            </w:r>
            <w:proofErr w:type="gramStart"/>
            <w:r>
              <w:t>дефектных</w:t>
            </w:r>
            <w:proofErr w:type="gramEnd"/>
            <w:r>
              <w:t xml:space="preserve"> МСШ: 20 %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53172-2008</w:t>
            </w:r>
          </w:p>
        </w:tc>
      </w:tr>
      <w:tr w:rsidR="00E51B10" w:rsidTr="00E51B10">
        <w:trPr>
          <w:trHeight w:val="201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11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Светильник наружного освещения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способов установки: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на кронштейн мачты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IEC 60598-2-3-2012</w:t>
            </w:r>
          </w:p>
        </w:tc>
      </w:tr>
      <w:tr w:rsidR="00E51B10" w:rsidTr="00E51B10">
        <w:trPr>
          <w:trHeight w:val="19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Опора наружного освещения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В зависимости от назначения тип: силовые;</w:t>
            </w:r>
          </w:p>
          <w:p w:rsidR="00E51B10" w:rsidRDefault="00E51B10">
            <w:r>
              <w:t>По способу установки: фланцевые;</w:t>
            </w:r>
          </w:p>
          <w:p w:rsidR="00E51B10" w:rsidRDefault="00E51B10">
            <w:r>
              <w:t>По форме поперечного сечения ствола металлические опоры: многогранные;</w:t>
            </w:r>
          </w:p>
          <w:p w:rsidR="00E51B10" w:rsidRDefault="00E51B10">
            <w:r>
              <w:t>По продольной форме ствола металлические опоры: конические;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Высота: 9,0 м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32947-2014</w:t>
            </w:r>
          </w:p>
        </w:tc>
      </w:tr>
      <w:tr w:rsidR="00E51B10" w:rsidTr="00E51B10">
        <w:trPr>
          <w:trHeight w:val="430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13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Самонесущий изолированный провод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r>
              <w:t>Марка провода: СИП-4;</w:t>
            </w:r>
          </w:p>
          <w:p w:rsidR="00E51B10" w:rsidRDefault="00E51B10">
            <w:r>
              <w:t>По конструктивному исполнению: 4 (без нулевой несущей жилы);</w:t>
            </w:r>
          </w:p>
          <w:p w:rsidR="00E51B10" w:rsidRDefault="00E51B10">
            <w:r>
              <w:t>- число жил: 4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>- номинальное сечение: 35 мм</w:t>
            </w:r>
            <w:proofErr w:type="gramStart"/>
            <w:r>
              <w:t>2</w:t>
            </w:r>
            <w:proofErr w:type="gramEnd"/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ГОСТ 31946-2012</w:t>
            </w:r>
          </w:p>
        </w:tc>
      </w:tr>
      <w:tr w:rsidR="00E51B10" w:rsidTr="00E51B10">
        <w:trPr>
          <w:trHeight w:val="195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14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Лампа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Натриевые высокого давления, Номинальная мощность</w:t>
            </w:r>
            <w:proofErr w:type="gramStart"/>
            <w:r>
              <w:t xml:space="preserve"> :</w:t>
            </w:r>
            <w:proofErr w:type="gramEnd"/>
            <w:r>
              <w:t xml:space="preserve"> не менее 150 Вт; тип цоколя Е40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53073-2008</w:t>
            </w:r>
          </w:p>
        </w:tc>
      </w:tr>
      <w:tr w:rsidR="00E51B10" w:rsidTr="00E51B10">
        <w:trPr>
          <w:trHeight w:val="1052"/>
          <w:jc w:val="center"/>
        </w:trPr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2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proofErr w:type="spellStart"/>
            <w:r>
              <w:t>Геосинтетический</w:t>
            </w:r>
            <w:proofErr w:type="spellEnd"/>
            <w:r>
              <w:t xml:space="preserve"> материал </w:t>
            </w:r>
          </w:p>
        </w:tc>
        <w:tc>
          <w:tcPr>
            <w:tcW w:w="4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51B10" w:rsidRDefault="00E51B10">
            <w:r>
              <w:t>Прочность при растяжении в продольном и поперечном направлении: не менее 30 кН/м;</w:t>
            </w:r>
          </w:p>
          <w:p w:rsidR="00E51B10" w:rsidRDefault="00E51B10">
            <w:r>
              <w:t>Относительное удлинение при максимальной нагрузке в продольном и поперечном направлении не более: 20%;</w:t>
            </w:r>
          </w:p>
          <w:p w:rsidR="00E51B10" w:rsidRDefault="00E51B10">
            <w:pPr>
              <w:rPr>
                <w:sz w:val="24"/>
                <w:szCs w:val="24"/>
              </w:rPr>
            </w:pPr>
            <w:r>
              <w:t xml:space="preserve">Устойчивость к </w:t>
            </w:r>
            <w:proofErr w:type="spellStart"/>
            <w:r>
              <w:t>ультрофиолетовому</w:t>
            </w:r>
            <w:proofErr w:type="spellEnd"/>
            <w:r>
              <w:t xml:space="preserve"> излучению: не менее 90%.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51B10" w:rsidRDefault="00E51B10">
            <w:pPr>
              <w:rPr>
                <w:sz w:val="24"/>
                <w:szCs w:val="24"/>
              </w:rPr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56338-2015</w:t>
            </w:r>
          </w:p>
        </w:tc>
      </w:tr>
    </w:tbl>
    <w:p w:rsidR="00E51B10" w:rsidRDefault="00E51B10" w:rsidP="00E51B10"/>
    <w:p w:rsidR="00E51B10" w:rsidRDefault="00E51B10" w:rsidP="00E51B10"/>
    <w:p w:rsidR="00E51B10" w:rsidRDefault="00E51B10" w:rsidP="00E51B10"/>
    <w:p w:rsidR="00E51B10" w:rsidRDefault="00E51B10" w:rsidP="00E51B10"/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br w:type="textWrapping" w:clear="all"/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 wp14:anchorId="1F3757B2" wp14:editId="1C506C13">
            <wp:extent cx="5940425" cy="8449324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 wp14:anchorId="402275AE" wp14:editId="56A190F4">
            <wp:extent cx="5940425" cy="8474190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>
            <wp:extent cx="5940425" cy="8490119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10" w:rsidRDefault="00E51B10" w:rsidP="00E51B10">
      <w:pPr>
        <w:tabs>
          <w:tab w:val="left" w:pos="6195"/>
        </w:tabs>
      </w:pPr>
    </w:p>
    <w:p w:rsidR="00E51B10" w:rsidRDefault="00E51B10" w:rsidP="00E51B10">
      <w:pPr>
        <w:tabs>
          <w:tab w:val="left" w:pos="6195"/>
        </w:tabs>
      </w:pPr>
    </w:p>
    <w:p w:rsidR="00E51B10" w:rsidRPr="00E51B10" w:rsidRDefault="00E51B10" w:rsidP="00E51B10">
      <w:pPr>
        <w:tabs>
          <w:tab w:val="left" w:pos="6195"/>
        </w:tabs>
      </w:pPr>
      <w:r>
        <w:rPr>
          <w:noProof/>
          <w:lang w:eastAsia="ru-RU"/>
        </w:rPr>
        <w:drawing>
          <wp:inline distT="0" distB="0" distL="0" distR="0">
            <wp:extent cx="5940425" cy="846546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1B10" w:rsidRPr="00E51B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1B10"/>
    <w:rsid w:val="005937F4"/>
    <w:rsid w:val="0094700B"/>
    <w:rsid w:val="00E51B10"/>
    <w:rsid w:val="00E73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1B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1B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1B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1B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523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9761</Words>
  <Characters>55644</Characters>
  <Application>Microsoft Office Word</Application>
  <DocSecurity>0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Еремеев Егор Владимирович</dc:creator>
  <cp:keywords/>
  <dc:description/>
  <cp:lastModifiedBy/>
  <cp:revision>1</cp:revision>
  <dcterms:created xsi:type="dcterms:W3CDTF">2019-04-26T06:54:00Z</dcterms:created>
</cp:coreProperties>
</file>