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137" w:rsidRDefault="00046803">
      <w:pPr>
        <w:framePr w:wrap="none" w:vAnchor="page" w:hAnchor="page" w:x="1635" w:y="2106"/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>
            <wp:extent cx="5486400" cy="8018145"/>
            <wp:effectExtent l="0" t="0" r="0" b="1905"/>
            <wp:docPr id="1" name="Рисунок 1" descr="C: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1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748" w:y="193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343525" cy="8241030"/>
            <wp:effectExtent l="0" t="0" r="9525" b="7620"/>
            <wp:docPr id="2" name="Рисунок 2" descr="C: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69" w:y="190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52110" cy="8263890"/>
            <wp:effectExtent l="0" t="0" r="0" b="3810"/>
            <wp:docPr id="3" name="Рисунок 3" descr="C: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82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548" w:y="187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600700" cy="8315325"/>
            <wp:effectExtent l="0" t="0" r="0" b="9525"/>
            <wp:docPr id="4" name="Рисунок 4" descr="C: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500" w:y="201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652135" cy="8138160"/>
            <wp:effectExtent l="0" t="0" r="5715" b="0"/>
            <wp:docPr id="5" name="Рисунок 5" descr="C: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584" w:y="178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549265" cy="8429625"/>
            <wp:effectExtent l="0" t="0" r="0" b="9525"/>
            <wp:docPr id="6" name="Рисунок 6" descr="C: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534" w:y="168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612130" cy="8543925"/>
            <wp:effectExtent l="0" t="0" r="7620" b="9525"/>
            <wp:docPr id="7" name="Рисунок 7" descr="C: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488" w:y="160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674995" cy="8652510"/>
            <wp:effectExtent l="0" t="0" r="1905" b="0"/>
            <wp:docPr id="8" name="Рисунок 8" descr="C: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35" w:y="173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86400" cy="8486775"/>
            <wp:effectExtent l="0" t="0" r="0" b="9525"/>
            <wp:docPr id="9" name="Рисунок 9" descr="C: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743" w:y="186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349240" cy="8326755"/>
            <wp:effectExtent l="0" t="0" r="3810" b="0"/>
            <wp:docPr id="10" name="Рисунок 10" descr="C: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832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740" w:y="181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349240" cy="8395335"/>
            <wp:effectExtent l="0" t="0" r="3810" b="5715"/>
            <wp:docPr id="11" name="Рисунок 11" descr="C:\temp\FineReader11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FineReader11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796" w:y="183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286375" cy="8372475"/>
            <wp:effectExtent l="0" t="0" r="9525" b="9525"/>
            <wp:docPr id="12" name="Рисунок 12" descr="C:\temp\FineReader11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FineReader11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92" w:y="183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06390" cy="8372475"/>
            <wp:effectExtent l="0" t="0" r="3810" b="9525"/>
            <wp:docPr id="13" name="Рисунок 13" descr="C:\temp\FineReader11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FineReader11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802" w:y="182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274945" cy="8383905"/>
            <wp:effectExtent l="0" t="0" r="1905" b="0"/>
            <wp:docPr id="14" name="Рисунок 14" descr="C:\temp\FineReader11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emp\FineReader11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838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95" w:y="182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06390" cy="8383905"/>
            <wp:effectExtent l="0" t="0" r="3810" b="0"/>
            <wp:docPr id="15" name="Рисунок 15" descr="C:\temp\FineReader11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temp\FineReader11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838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528" w:y="183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623560" cy="8372475"/>
            <wp:effectExtent l="0" t="0" r="0" b="9525"/>
            <wp:docPr id="16" name="Рисунок 16" descr="C:\temp\FineReader11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temp\FineReader11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38" w:y="187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86400" cy="8309610"/>
            <wp:effectExtent l="0" t="0" r="0" b="0"/>
            <wp:docPr id="17" name="Рисунок 17" descr="C:\temp\FineReader11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temp\FineReader11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0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582" w:y="194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549265" cy="8229600"/>
            <wp:effectExtent l="0" t="0" r="0" b="0"/>
            <wp:docPr id="18" name="Рисунок 18" descr="C:\temp\FineReader11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temp\FineReader11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47" w:y="193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74970" cy="8246745"/>
            <wp:effectExtent l="0" t="0" r="0" b="1905"/>
            <wp:docPr id="19" name="Рисунок 19" descr="C:\temp\FineReader11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temp\FineReader11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8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58" w:y="199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63540" cy="8161020"/>
            <wp:effectExtent l="0" t="0" r="3810" b="0"/>
            <wp:docPr id="20" name="Рисунок 20" descr="C:\temp\FineReader11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emp\FineReader11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599" w:y="193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537835" cy="8241030"/>
            <wp:effectExtent l="0" t="0" r="5715" b="7620"/>
            <wp:docPr id="21" name="Рисунок 21" descr="C:\temp\FineReader11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temp\FineReader11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82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75" w:y="193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34965" cy="8246745"/>
            <wp:effectExtent l="0" t="0" r="0" b="1905"/>
            <wp:docPr id="22" name="Рисунок 22" descr="C:\temp\FineReader11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temp\FineReader11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8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35" w:y="1954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86400" cy="8218170"/>
            <wp:effectExtent l="0" t="0" r="0" b="0"/>
            <wp:docPr id="23" name="Рисунок 23" descr="C:\temp\FineReader11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temp\FineReader11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32" w:y="193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97830" cy="8246745"/>
            <wp:effectExtent l="0" t="0" r="7620" b="1905"/>
            <wp:docPr id="24" name="Рисунок 24" descr="C:\temp\FineReader11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temp\FineReader11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8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10" w:y="195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509260" cy="8206740"/>
            <wp:effectExtent l="0" t="0" r="0" b="3810"/>
            <wp:docPr id="25" name="Рисунок 25" descr="C:\temp\FineReader11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temp\FineReader11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55" w:y="197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63540" cy="8178165"/>
            <wp:effectExtent l="0" t="0" r="3810" b="0"/>
            <wp:docPr id="26" name="Рисунок 26" descr="C:\temp\FineReader11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temp\FineReader11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13" w:y="1974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509260" cy="8195310"/>
            <wp:effectExtent l="0" t="0" r="0" b="0"/>
            <wp:docPr id="27" name="Рисунок 27" descr="C:\temp\FineReader11.0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mp\FineReader11.00\media\image27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41" w:y="189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86400" cy="8292465"/>
            <wp:effectExtent l="0" t="0" r="0" b="0"/>
            <wp:docPr id="28" name="Рисунок 28" descr="C:\temp\FineReader11.0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temp\FineReader11.00\media\image28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63" w:y="1954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52110" cy="8218170"/>
            <wp:effectExtent l="0" t="0" r="0" b="0"/>
            <wp:docPr id="29" name="Рисунок 29" descr="C:\temp\FineReader11.0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temp\FineReader11.00\media\image29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89" w:y="199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23535" cy="8161020"/>
            <wp:effectExtent l="0" t="0" r="5715" b="0"/>
            <wp:docPr id="30" name="Рисунок 30" descr="C:\temp\FineReader11.0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temp\FineReader11.00\media\image30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700" w:y="190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394960" cy="8263890"/>
            <wp:effectExtent l="0" t="0" r="0" b="3810"/>
            <wp:docPr id="31" name="Рисунок 31" descr="C:\temp\FineReader11.0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temp\FineReader11.00\media\image31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2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700" w:y="194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394960" cy="8229600"/>
            <wp:effectExtent l="0" t="0" r="0" b="0"/>
            <wp:docPr id="32" name="Рисунок 32" descr="C:\temp\FineReader11.0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temp\FineReader11.00\media\image32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590" w:y="189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537835" cy="8292465"/>
            <wp:effectExtent l="0" t="0" r="5715" b="0"/>
            <wp:docPr id="33" name="Рисунок 33" descr="C:\temp\FineReader11.0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temp\FineReader11.00\media\image33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82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21" w:y="193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97830" cy="8246745"/>
            <wp:effectExtent l="0" t="0" r="7620" b="1905"/>
            <wp:docPr id="34" name="Рисунок 34" descr="C:\temp\FineReader11.0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temp\FineReader11.00\media\image34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8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703" w:y="196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394960" cy="8195310"/>
            <wp:effectExtent l="0" t="0" r="0" b="0"/>
            <wp:docPr id="35" name="Рисунок 35" descr="C:\temp\FineReader11.00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temp\FineReader11.00\media\image35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35" w:y="1954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86400" cy="8218170"/>
            <wp:effectExtent l="0" t="0" r="0" b="0"/>
            <wp:docPr id="36" name="Рисунок 36" descr="C:\temp\FineReader11.0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temp\FineReader11.00\media\image36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18" w:y="190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509260" cy="8263890"/>
            <wp:effectExtent l="0" t="0" r="0" b="3810"/>
            <wp:docPr id="37" name="Рисунок 37" descr="C:\temp\FineReader11.00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temp\FineReader11.00\media\image37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82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24" w:y="194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97830" cy="8229600"/>
            <wp:effectExtent l="0" t="0" r="7620" b="0"/>
            <wp:docPr id="38" name="Рисунок 38" descr="C:\temp\FineReader11.00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temp\FineReader11.00\media\image38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83" w:y="199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23535" cy="8161020"/>
            <wp:effectExtent l="0" t="0" r="5715" b="0"/>
            <wp:docPr id="39" name="Рисунок 39" descr="C:\temp\FineReader11.00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temp\FineReader11.00\media\image39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"/>
        <w:gridCol w:w="2874"/>
        <w:gridCol w:w="2242"/>
        <w:gridCol w:w="1361"/>
        <w:gridCol w:w="1231"/>
      </w:tblGrid>
      <w:tr w:rsidR="00304137">
        <w:tblPrEx>
          <w:tblCellMar>
            <w:top w:w="0" w:type="dxa"/>
            <w:bottom w:w="0" w:type="dxa"/>
          </w:tblCellMar>
        </w:tblPrEx>
        <w:trPr>
          <w:trHeight w:hRule="exact" w:val="627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ind w:left="120"/>
            </w:pPr>
            <w:r>
              <w:rPr>
                <w:rStyle w:val="Sylfaen65pt0pt"/>
              </w:rPr>
              <w:lastRenderedPageBreak/>
              <w:t>№</w:t>
            </w:r>
          </w:p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50" w:lineRule="exact"/>
              <w:ind w:left="120"/>
            </w:pPr>
            <w:r>
              <w:rPr>
                <w:rStyle w:val="Sylfaen75pt0pt"/>
              </w:rPr>
              <w:t>п/п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50" w:lineRule="exact"/>
              <w:jc w:val="center"/>
            </w:pPr>
            <w:r>
              <w:rPr>
                <w:rStyle w:val="Sylfaen75pt0pt"/>
              </w:rPr>
              <w:t>Рас</w:t>
            </w:r>
            <w:r>
              <w:rPr>
                <w:rStyle w:val="Sylfaen75pt0pt"/>
              </w:rPr>
              <w:t>положение ДВК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after="60" w:line="150" w:lineRule="exact"/>
              <w:jc w:val="center"/>
            </w:pPr>
            <w:r>
              <w:rPr>
                <w:rStyle w:val="Sylfaen75pt0pt"/>
              </w:rPr>
              <w:t>Наименование</w:t>
            </w:r>
          </w:p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before="60" w:line="150" w:lineRule="exact"/>
              <w:jc w:val="center"/>
            </w:pPr>
            <w:r>
              <w:rPr>
                <w:rStyle w:val="Sylfaen75pt0pt"/>
              </w:rPr>
              <w:t>компонентов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203" w:lineRule="exact"/>
              <w:jc w:val="center"/>
            </w:pPr>
            <w:r>
              <w:rPr>
                <w:rStyle w:val="Sylfaen75pt0pt"/>
              </w:rPr>
              <w:t>Состав работ, согласно таблицы №1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50" w:lineRule="exact"/>
              <w:jc w:val="both"/>
            </w:pPr>
            <w:r>
              <w:rPr>
                <w:rStyle w:val="Sylfaen75pt0pt"/>
              </w:rPr>
              <w:t>Примечание</w:t>
            </w:r>
          </w:p>
        </w:tc>
      </w:tr>
      <w:tr w:rsidR="00304137">
        <w:tblPrEx>
          <w:tblCellMar>
            <w:top w:w="0" w:type="dxa"/>
            <w:bottom w:w="0" w:type="dxa"/>
          </w:tblCellMar>
        </w:tblPrEx>
        <w:trPr>
          <w:trHeight w:hRule="exact" w:val="1011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ind w:left="120"/>
            </w:pPr>
            <w:r>
              <w:rPr>
                <w:rStyle w:val="Sylfaen65pt0pt"/>
              </w:rPr>
              <w:t>14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ind w:left="80"/>
            </w:pPr>
            <w:r>
              <w:rPr>
                <w:rStyle w:val="Sylfaen65pt0pt"/>
              </w:rPr>
              <w:t>Автомобильная дорога К-12 «Новосибирск - Колывань - Томск (в границах НСО)», 46 км, (Колыванский район), р.п. Колывань.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203" w:lineRule="exact"/>
              <w:ind w:left="80"/>
            </w:pPr>
            <w:r>
              <w:rPr>
                <w:rStyle w:val="Sylfaen65pt0pt"/>
              </w:rPr>
              <w:t xml:space="preserve">Видеокамера </w:t>
            </w:r>
            <w:r>
              <w:rPr>
                <w:rStyle w:val="Sylfaen65pt0pt"/>
                <w:lang w:val="en-US" w:eastAsia="en-US" w:bidi="en-US"/>
              </w:rPr>
              <w:t xml:space="preserve">Etrovision; </w:t>
            </w:r>
            <w:r>
              <w:rPr>
                <w:rStyle w:val="Sylfaen65pt0pt"/>
              </w:rPr>
              <w:t>Крепежный элемент.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jc w:val="center"/>
            </w:pPr>
            <w:r>
              <w:rPr>
                <w:rStyle w:val="Sylfaen65pt0pt"/>
              </w:rPr>
              <w:t xml:space="preserve">7.1 </w:t>
            </w:r>
            <w:r>
              <w:rPr>
                <w:rStyle w:val="Sylfaen65pt0pt"/>
              </w:rPr>
              <w:t>—7.7, 7.10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jc w:val="both"/>
            </w:pPr>
            <w:r>
              <w:rPr>
                <w:rStyle w:val="Sylfaen65pt0pt"/>
              </w:rPr>
              <w:t>в сторону Томска</w:t>
            </w:r>
          </w:p>
        </w:tc>
      </w:tr>
      <w:tr w:rsidR="00304137">
        <w:tblPrEx>
          <w:tblCellMar>
            <w:top w:w="0" w:type="dxa"/>
            <w:bottom w:w="0" w:type="dxa"/>
          </w:tblCellMar>
        </w:tblPrEx>
        <w:trPr>
          <w:trHeight w:hRule="exact" w:val="1016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ind w:left="120"/>
            </w:pPr>
            <w:r>
              <w:rPr>
                <w:rStyle w:val="Sylfaen65pt0pt"/>
              </w:rPr>
              <w:t>15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ind w:left="80"/>
            </w:pPr>
            <w:r>
              <w:rPr>
                <w:rStyle w:val="Sylfaen65pt0pt"/>
              </w:rPr>
              <w:t>Автомобильная дорога К-12 «Новосибирск - Колывань - Томск (в границах НСО)», 106 км. (Колыванский район), с. Кандаурово.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ind w:left="80"/>
            </w:pPr>
            <w:r>
              <w:rPr>
                <w:rStyle w:val="Sylfaen65pt0pt"/>
              </w:rPr>
              <w:t xml:space="preserve">Видеокамера </w:t>
            </w:r>
            <w:r>
              <w:rPr>
                <w:rStyle w:val="Sylfaen65pt0pt"/>
                <w:lang w:val="en-US" w:eastAsia="en-US" w:bidi="en-US"/>
              </w:rPr>
              <w:t xml:space="preserve">Etrovision; </w:t>
            </w:r>
            <w:r>
              <w:rPr>
                <w:rStyle w:val="Sylfaen65pt0pt"/>
              </w:rPr>
              <w:t>Крепежный элемент.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jc w:val="center"/>
            </w:pPr>
            <w:r>
              <w:rPr>
                <w:rStyle w:val="Sylfaen65pt0pt"/>
              </w:rPr>
              <w:t>7.1 —7.7,7.10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203" w:lineRule="exact"/>
              <w:jc w:val="both"/>
            </w:pPr>
            <w:r>
              <w:rPr>
                <w:rStyle w:val="Sylfaen65pt0pt"/>
              </w:rPr>
              <w:t>в сторону Новосибирска</w:t>
            </w:r>
          </w:p>
        </w:tc>
      </w:tr>
      <w:tr w:rsidR="00304137">
        <w:tblPrEx>
          <w:tblCellMar>
            <w:top w:w="0" w:type="dxa"/>
            <w:bottom w:w="0" w:type="dxa"/>
          </w:tblCellMar>
        </w:tblPrEx>
        <w:trPr>
          <w:trHeight w:hRule="exact" w:val="610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ind w:left="120"/>
            </w:pPr>
            <w:r>
              <w:rPr>
                <w:rStyle w:val="Sylfaen65pt0pt"/>
              </w:rPr>
              <w:t>16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ind w:left="80"/>
            </w:pPr>
            <w:r>
              <w:rPr>
                <w:rStyle w:val="Sylfaen65pt0pt"/>
              </w:rPr>
              <w:t xml:space="preserve">Автомобильная </w:t>
            </w:r>
            <w:r>
              <w:rPr>
                <w:rStyle w:val="Sylfaen65pt0pt"/>
              </w:rPr>
              <w:t>дорога К-24 «Новосибирск - аэропорт Толмачево», 3 км, Экспоцентр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ind w:left="80"/>
            </w:pPr>
            <w:r>
              <w:rPr>
                <w:rStyle w:val="Sylfaen65pt0pt"/>
              </w:rPr>
              <w:t xml:space="preserve">Видеокамера </w:t>
            </w:r>
            <w:r>
              <w:rPr>
                <w:rStyle w:val="Sylfaen65pt0pt"/>
                <w:lang w:val="en-US" w:eastAsia="en-US" w:bidi="en-US"/>
              </w:rPr>
              <w:t xml:space="preserve">Etrovision; </w:t>
            </w:r>
            <w:r>
              <w:rPr>
                <w:rStyle w:val="Sylfaen65pt0pt"/>
              </w:rPr>
              <w:t>Крепежный элемент.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jc w:val="center"/>
            </w:pPr>
            <w:r>
              <w:rPr>
                <w:rStyle w:val="Sylfaen65pt0pt"/>
              </w:rPr>
              <w:t>7.1—7.7,7.10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jc w:val="both"/>
            </w:pPr>
            <w:r>
              <w:rPr>
                <w:rStyle w:val="Sylfaen65pt0pt"/>
              </w:rPr>
              <w:t>в сторону Новосибирска</w:t>
            </w:r>
          </w:p>
        </w:tc>
      </w:tr>
      <w:tr w:rsidR="00304137">
        <w:tblPrEx>
          <w:tblCellMar>
            <w:top w:w="0" w:type="dxa"/>
            <w:bottom w:w="0" w:type="dxa"/>
          </w:tblCellMar>
        </w:tblPrEx>
        <w:trPr>
          <w:trHeight w:hRule="exact" w:val="621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ind w:left="120"/>
            </w:pPr>
            <w:r>
              <w:rPr>
                <w:rStyle w:val="Sylfaen65pt0pt"/>
              </w:rPr>
              <w:t>17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ind w:left="80"/>
            </w:pPr>
            <w:r>
              <w:rPr>
                <w:rStyle w:val="Sylfaen65pt0pt"/>
              </w:rPr>
              <w:t>Автомобильная дорога К-24 «Новосибирск - аэропорт Толмачево», 3 км, Экспоцентр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203" w:lineRule="exact"/>
              <w:ind w:left="80"/>
            </w:pPr>
            <w:r>
              <w:rPr>
                <w:rStyle w:val="Sylfaen65pt0pt"/>
              </w:rPr>
              <w:t xml:space="preserve">Видеокамера </w:t>
            </w:r>
            <w:r>
              <w:rPr>
                <w:rStyle w:val="Sylfaen65pt0pt"/>
                <w:lang w:val="en-US" w:eastAsia="en-US" w:bidi="en-US"/>
              </w:rPr>
              <w:t xml:space="preserve">Etrovision; </w:t>
            </w:r>
            <w:r>
              <w:rPr>
                <w:rStyle w:val="Sylfaen65pt0pt"/>
              </w:rPr>
              <w:t>Крепежный элемент.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jc w:val="center"/>
            </w:pPr>
            <w:r>
              <w:rPr>
                <w:rStyle w:val="Sylfaen65pt0pt"/>
              </w:rPr>
              <w:t>7.1—7.7, 7.10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jc w:val="both"/>
            </w:pPr>
            <w:r>
              <w:rPr>
                <w:rStyle w:val="Sylfaen65pt0pt"/>
              </w:rPr>
              <w:t>из</w:t>
            </w:r>
          </w:p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jc w:val="both"/>
            </w:pPr>
            <w:r>
              <w:rPr>
                <w:rStyle w:val="Sylfaen65pt0pt"/>
              </w:rPr>
              <w:t>Новосибирска</w:t>
            </w:r>
          </w:p>
        </w:tc>
      </w:tr>
      <w:tr w:rsidR="00304137">
        <w:tblPrEx>
          <w:tblCellMar>
            <w:top w:w="0" w:type="dxa"/>
            <w:bottom w:w="0" w:type="dxa"/>
          </w:tblCellMar>
        </w:tblPrEx>
        <w:trPr>
          <w:trHeight w:hRule="exact" w:val="610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ind w:left="120"/>
            </w:pPr>
            <w:r>
              <w:rPr>
                <w:rStyle w:val="Sylfaen65pt0pt"/>
              </w:rPr>
              <w:t>18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jc w:val="both"/>
            </w:pPr>
            <w:r>
              <w:rPr>
                <w:rStyle w:val="Sylfaen65pt0pt"/>
              </w:rPr>
              <w:t>Автомобильная дорога Н-2139 - «Советское шоссе», 3 км, (Новосибирский район).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137" w:rsidRPr="00046803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ind w:left="80"/>
              <w:rPr>
                <w:lang w:val="en-US"/>
              </w:rPr>
            </w:pPr>
            <w:r>
              <w:rPr>
                <w:rStyle w:val="Sylfaen65pt0pt"/>
              </w:rPr>
              <w:t>Видеокамера</w:t>
            </w:r>
            <w:r w:rsidRPr="00046803">
              <w:rPr>
                <w:rStyle w:val="Sylfaen65pt0pt"/>
                <w:lang w:val="en-US"/>
              </w:rPr>
              <w:t xml:space="preserve"> </w:t>
            </w:r>
            <w:r>
              <w:rPr>
                <w:rStyle w:val="Sylfaen65pt0pt"/>
                <w:lang w:val="en-US" w:eastAsia="en-US" w:bidi="en-US"/>
              </w:rPr>
              <w:t>D-LINK DCS- 68I8B1;</w:t>
            </w:r>
          </w:p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ind w:left="80"/>
            </w:pPr>
            <w:r>
              <w:rPr>
                <w:rStyle w:val="Sylfaen65pt0pt"/>
              </w:rPr>
              <w:t>Крепежный элемент.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jc w:val="both"/>
            </w:pPr>
            <w:r>
              <w:rPr>
                <w:rStyle w:val="Sylfaen65pt0pt"/>
              </w:rPr>
              <w:t>7.1 — 7.7, 7.10, 7.11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jc w:val="both"/>
            </w:pPr>
            <w:r>
              <w:rPr>
                <w:rStyle w:val="Sylfaen65pt0pt"/>
              </w:rPr>
              <w:t>круговая</w:t>
            </w:r>
          </w:p>
        </w:tc>
      </w:tr>
      <w:tr w:rsidR="00304137">
        <w:tblPrEx>
          <w:tblCellMar>
            <w:top w:w="0" w:type="dxa"/>
            <w:bottom w:w="0" w:type="dxa"/>
          </w:tblCellMar>
        </w:tblPrEx>
        <w:trPr>
          <w:trHeight w:hRule="exact" w:val="808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ind w:left="120"/>
            </w:pPr>
            <w:r>
              <w:rPr>
                <w:rStyle w:val="Sylfaen65pt0pt"/>
              </w:rPr>
              <w:t>19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jc w:val="both"/>
            </w:pPr>
            <w:r>
              <w:rPr>
                <w:rStyle w:val="Sylfaen65pt0pt"/>
              </w:rPr>
              <w:t xml:space="preserve">Автомобильная дорога К-29 - «Сузун - </w:t>
            </w:r>
            <w:r>
              <w:rPr>
                <w:rStyle w:val="Sylfaen65pt0pt"/>
              </w:rPr>
              <w:t>Битки - Преображенка - 18 км а/д "К-13'Ч И6 км, (Искитимский район), п. Степной.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ind w:left="80"/>
            </w:pPr>
            <w:r>
              <w:rPr>
                <w:rStyle w:val="Sylfaen65pt0pt"/>
              </w:rPr>
              <w:t xml:space="preserve">Видеокамера </w:t>
            </w:r>
            <w:r>
              <w:rPr>
                <w:rStyle w:val="Sylfaen65pt0pt"/>
                <w:lang w:val="en-US" w:eastAsia="en-US" w:bidi="en-US"/>
              </w:rPr>
              <w:t xml:space="preserve">HikVision; </w:t>
            </w:r>
            <w:r>
              <w:rPr>
                <w:rStyle w:val="Sylfaen65pt0pt"/>
              </w:rPr>
              <w:t>Крепежный элемент.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jc w:val="center"/>
            </w:pPr>
            <w:r>
              <w:rPr>
                <w:rStyle w:val="Sylfaen65pt0pt"/>
              </w:rPr>
              <w:t>7.1—7.7,7.10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203" w:lineRule="exact"/>
              <w:jc w:val="both"/>
            </w:pPr>
            <w:r>
              <w:rPr>
                <w:rStyle w:val="Sylfaen65pt0pt"/>
              </w:rPr>
              <w:t>в сторону Новосибирска</w:t>
            </w:r>
          </w:p>
        </w:tc>
      </w:tr>
      <w:tr w:rsidR="00304137">
        <w:tblPrEx>
          <w:tblCellMar>
            <w:top w:w="0" w:type="dxa"/>
            <w:bottom w:w="0" w:type="dxa"/>
          </w:tblCellMar>
        </w:tblPrEx>
        <w:trPr>
          <w:trHeight w:hRule="exact" w:val="813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ind w:left="120"/>
            </w:pPr>
            <w:r>
              <w:rPr>
                <w:rStyle w:val="Sylfaen65pt0pt"/>
              </w:rPr>
              <w:t>20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jc w:val="both"/>
            </w:pPr>
            <w:r>
              <w:rPr>
                <w:rStyle w:val="Sylfaen65pt0pt"/>
              </w:rPr>
              <w:t>Автомобильная дорога К-23 - «Барабинск - Куйбышев», 7 км, (Куйбышевский район), г. Куйбышев.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203" w:lineRule="exact"/>
              <w:ind w:left="80"/>
            </w:pPr>
            <w:r>
              <w:rPr>
                <w:rStyle w:val="Sylfaen65pt0pt"/>
              </w:rPr>
              <w:t xml:space="preserve">Видеокамера </w:t>
            </w:r>
            <w:r>
              <w:rPr>
                <w:rStyle w:val="Sylfaen65pt0pt"/>
                <w:lang w:val="en-US" w:eastAsia="en-US" w:bidi="en-US"/>
              </w:rPr>
              <w:t xml:space="preserve">HikVision; </w:t>
            </w:r>
            <w:r>
              <w:rPr>
                <w:rStyle w:val="Sylfaen65pt0pt"/>
              </w:rPr>
              <w:t>Крепежный элемент.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jc w:val="center"/>
            </w:pPr>
            <w:r>
              <w:rPr>
                <w:rStyle w:val="Sylfaen65pt0pt"/>
              </w:rPr>
              <w:t>7.1 —7.7, 7.10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jc w:val="both"/>
            </w:pPr>
            <w:r>
              <w:rPr>
                <w:rStyle w:val="Sylfaen65pt0pt"/>
              </w:rPr>
              <w:t>в сторону Куйбышева</w:t>
            </w:r>
          </w:p>
        </w:tc>
      </w:tr>
      <w:tr w:rsidR="00304137">
        <w:tblPrEx>
          <w:tblCellMar>
            <w:top w:w="0" w:type="dxa"/>
            <w:bottom w:w="0" w:type="dxa"/>
          </w:tblCellMar>
        </w:tblPrEx>
        <w:trPr>
          <w:trHeight w:hRule="exact" w:val="616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ind w:left="120"/>
            </w:pPr>
            <w:r>
              <w:rPr>
                <w:rStyle w:val="Sylfaen65pt0pt"/>
              </w:rPr>
              <w:t>21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203" w:lineRule="exact"/>
              <w:jc w:val="both"/>
            </w:pPr>
            <w:r>
              <w:rPr>
                <w:rStyle w:val="Sylfaen65pt0pt"/>
              </w:rPr>
              <w:t>Автомобильная дорога К-09 - «203 км а/д "К-17р" - Каргат», 96 км, (Каргатский район), г. Каргат.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ind w:left="80"/>
            </w:pPr>
            <w:r>
              <w:rPr>
                <w:rStyle w:val="Sylfaen65pt0pt"/>
              </w:rPr>
              <w:t xml:space="preserve">Видеокамера </w:t>
            </w:r>
            <w:r>
              <w:rPr>
                <w:rStyle w:val="Sylfaen65pt0pt"/>
                <w:lang w:val="en-US" w:eastAsia="en-US" w:bidi="en-US"/>
              </w:rPr>
              <w:t xml:space="preserve">HikVision; </w:t>
            </w:r>
            <w:r>
              <w:rPr>
                <w:rStyle w:val="Sylfaen65pt0pt"/>
              </w:rPr>
              <w:t>Крепежный элемент.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jc w:val="center"/>
            </w:pPr>
            <w:r>
              <w:rPr>
                <w:rStyle w:val="Sylfaen65pt0pt"/>
              </w:rPr>
              <w:t>7.1 —7.7, 7.10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203" w:lineRule="exact"/>
              <w:jc w:val="both"/>
            </w:pPr>
            <w:r>
              <w:rPr>
                <w:rStyle w:val="Sylfaen65pt0pt"/>
              </w:rPr>
              <w:t>в сторону с.Кочки</w:t>
            </w:r>
          </w:p>
        </w:tc>
      </w:tr>
      <w:tr w:rsidR="00304137">
        <w:tblPrEx>
          <w:tblCellMar>
            <w:top w:w="0" w:type="dxa"/>
            <w:bottom w:w="0" w:type="dxa"/>
          </w:tblCellMar>
        </w:tblPrEx>
        <w:trPr>
          <w:trHeight w:hRule="exact" w:val="813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ind w:left="120"/>
            </w:pPr>
            <w:r>
              <w:rPr>
                <w:rStyle w:val="Sylfaen65pt0pt"/>
              </w:rPr>
              <w:t>22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203" w:lineRule="exact"/>
              <w:jc w:val="both"/>
            </w:pPr>
            <w:r>
              <w:rPr>
                <w:rStyle w:val="Sylfaen65pt0pt"/>
              </w:rPr>
              <w:t>Автомобильная дорога К-01 - «992 км а/д "М-51" - Купино - Карасук». 157 км, (Купинский район), г. Купино.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203" w:lineRule="exact"/>
              <w:ind w:left="80"/>
            </w:pPr>
            <w:r>
              <w:rPr>
                <w:rStyle w:val="Sylfaen65pt0pt"/>
              </w:rPr>
              <w:t xml:space="preserve">Видеокамера </w:t>
            </w:r>
            <w:r>
              <w:rPr>
                <w:rStyle w:val="Sylfaen65pt0pt"/>
                <w:lang w:val="en-US" w:eastAsia="en-US" w:bidi="en-US"/>
              </w:rPr>
              <w:t xml:space="preserve">HikVision; </w:t>
            </w:r>
            <w:r>
              <w:rPr>
                <w:rStyle w:val="Sylfaen65pt0pt"/>
              </w:rPr>
              <w:t>Крепежный элемент.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jc w:val="center"/>
            </w:pPr>
            <w:r>
              <w:rPr>
                <w:rStyle w:val="Sylfaen65pt0pt"/>
              </w:rPr>
              <w:t>7.1—7.7,7.10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209" w:lineRule="exact"/>
              <w:jc w:val="both"/>
            </w:pPr>
            <w:r>
              <w:rPr>
                <w:rStyle w:val="Sylfaen65pt0pt"/>
              </w:rPr>
              <w:t>в сторону Карасука</w:t>
            </w:r>
          </w:p>
        </w:tc>
      </w:tr>
      <w:tr w:rsidR="00304137">
        <w:tblPrEx>
          <w:tblCellMar>
            <w:top w:w="0" w:type="dxa"/>
            <w:bottom w:w="0" w:type="dxa"/>
          </w:tblCellMar>
        </w:tblPrEx>
        <w:trPr>
          <w:trHeight w:hRule="exact" w:val="808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ind w:left="120"/>
            </w:pPr>
            <w:r>
              <w:rPr>
                <w:rStyle w:val="Sylfaen65pt0pt"/>
              </w:rPr>
              <w:t>23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jc w:val="both"/>
            </w:pPr>
            <w:r>
              <w:rPr>
                <w:rStyle w:val="Sylfaen65pt0pt"/>
              </w:rPr>
              <w:t>Автомобильная дорога К-16 - «130 км а/д "М-53" - Тогучин — Карпысак», 5</w:t>
            </w:r>
            <w:r>
              <w:rPr>
                <w:rStyle w:val="Sylfaen65pt0pt"/>
              </w:rPr>
              <w:t xml:space="preserve"> км, (Болотнинский район), с. Сабановка.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203" w:lineRule="exact"/>
              <w:ind w:left="80"/>
            </w:pPr>
            <w:r>
              <w:rPr>
                <w:rStyle w:val="Sylfaen65pt0pt"/>
              </w:rPr>
              <w:t xml:space="preserve">Видеокамера </w:t>
            </w:r>
            <w:r>
              <w:rPr>
                <w:rStyle w:val="Sylfaen65pt0pt"/>
                <w:lang w:val="en-US" w:eastAsia="en-US" w:bidi="en-US"/>
              </w:rPr>
              <w:t xml:space="preserve">HikVision; </w:t>
            </w:r>
            <w:r>
              <w:rPr>
                <w:rStyle w:val="Sylfaen65pt0pt"/>
              </w:rPr>
              <w:t>Крепежный элемент.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jc w:val="center"/>
            </w:pPr>
            <w:r>
              <w:rPr>
                <w:rStyle w:val="Sylfaen65pt0pt"/>
              </w:rPr>
              <w:t>7.1—7.7,7.10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203" w:lineRule="exact"/>
              <w:jc w:val="both"/>
            </w:pPr>
            <w:r>
              <w:rPr>
                <w:rStyle w:val="Sylfaen65pt0pt"/>
              </w:rPr>
              <w:t>В сторону Тогучина</w:t>
            </w:r>
          </w:p>
        </w:tc>
      </w:tr>
      <w:tr w:rsidR="00304137">
        <w:tblPrEx>
          <w:tblCellMar>
            <w:top w:w="0" w:type="dxa"/>
            <w:bottom w:w="0" w:type="dxa"/>
          </w:tblCellMar>
        </w:tblPrEx>
        <w:trPr>
          <w:trHeight w:hRule="exact" w:val="808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ind w:left="120"/>
            </w:pPr>
            <w:r>
              <w:rPr>
                <w:rStyle w:val="Sylfaen65pt0pt"/>
              </w:rPr>
              <w:t>24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ind w:left="80"/>
            </w:pPr>
            <w:r>
              <w:rPr>
                <w:rStyle w:val="Sylfaen65pt0pt"/>
              </w:rPr>
              <w:t>Автомобильная дорога К-22 «Куйбышев - Венгерово - гр. Омской области», 186 км, (Усть- Тарский район), с. Усть-Тарка.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ind w:left="80"/>
            </w:pPr>
            <w:r>
              <w:rPr>
                <w:rStyle w:val="Sylfaen65pt0pt"/>
              </w:rPr>
              <w:t xml:space="preserve">Видеокамера </w:t>
            </w:r>
            <w:r>
              <w:rPr>
                <w:rStyle w:val="Sylfaen65pt0pt"/>
                <w:lang w:val="en-US" w:eastAsia="en-US" w:bidi="en-US"/>
              </w:rPr>
              <w:t>HikVision</w:t>
            </w:r>
            <w:r w:rsidRPr="00046803">
              <w:rPr>
                <w:rStyle w:val="Sylfaen65pt0pt"/>
                <w:lang w:eastAsia="en-US" w:bidi="en-US"/>
              </w:rPr>
              <w:t xml:space="preserve">; </w:t>
            </w:r>
            <w:r>
              <w:rPr>
                <w:rStyle w:val="Sylfaen65pt0pt"/>
              </w:rPr>
              <w:t>Крепежный элемент; Прожектор инфракрасный.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jc w:val="center"/>
            </w:pPr>
            <w:r>
              <w:rPr>
                <w:rStyle w:val="Sylfaen65pt0pt"/>
              </w:rPr>
              <w:t>7.1 —7.7, 7.10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jc w:val="both"/>
            </w:pPr>
            <w:r>
              <w:rPr>
                <w:rStyle w:val="Sylfaen65pt0pt"/>
              </w:rPr>
              <w:t>В сторону Венгерово</w:t>
            </w:r>
          </w:p>
        </w:tc>
      </w:tr>
      <w:tr w:rsidR="00304137">
        <w:tblPrEx>
          <w:tblCellMar>
            <w:top w:w="0" w:type="dxa"/>
            <w:bottom w:w="0" w:type="dxa"/>
          </w:tblCellMar>
        </w:tblPrEx>
        <w:trPr>
          <w:trHeight w:hRule="exact" w:val="604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ind w:left="120"/>
            </w:pPr>
            <w:r>
              <w:rPr>
                <w:rStyle w:val="Sylfaen65pt0pt"/>
              </w:rPr>
              <w:t>25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jc w:val="both"/>
            </w:pPr>
            <w:r>
              <w:rPr>
                <w:rStyle w:val="Sylfaen65pt0pt"/>
              </w:rPr>
              <w:t>Автомобильная дорога К-01 - «992 км а/д "М-51" - Купино - Карасук», 197 км, (Баганский район), с. Баган.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ind w:left="80"/>
            </w:pPr>
            <w:r>
              <w:rPr>
                <w:rStyle w:val="Sylfaen65pt0pt"/>
              </w:rPr>
              <w:t xml:space="preserve">Видеокамера </w:t>
            </w:r>
            <w:r>
              <w:rPr>
                <w:rStyle w:val="Sylfaen65pt0pt"/>
                <w:lang w:val="en-US" w:eastAsia="en-US" w:bidi="en-US"/>
              </w:rPr>
              <w:t>HikVision</w:t>
            </w:r>
            <w:r w:rsidRPr="00046803">
              <w:rPr>
                <w:rStyle w:val="Sylfaen65pt0pt"/>
                <w:lang w:eastAsia="en-US" w:bidi="en-US"/>
              </w:rPr>
              <w:t xml:space="preserve">; </w:t>
            </w:r>
            <w:r>
              <w:rPr>
                <w:rStyle w:val="Sylfaen65pt0pt"/>
              </w:rPr>
              <w:t xml:space="preserve">Крепежный элемент; Прожектор </w:t>
            </w:r>
            <w:r>
              <w:rPr>
                <w:rStyle w:val="Sylfaen65pt0pt"/>
              </w:rPr>
              <w:t>инфракрасный.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jc w:val="center"/>
            </w:pPr>
            <w:r>
              <w:rPr>
                <w:rStyle w:val="Sylfaen65pt0pt"/>
              </w:rPr>
              <w:t>7.1 —7.7,7.10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jc w:val="both"/>
            </w:pPr>
            <w:r>
              <w:rPr>
                <w:rStyle w:val="Sylfaen65pt0pt"/>
              </w:rPr>
              <w:t>в сторону Купино</w:t>
            </w:r>
          </w:p>
        </w:tc>
      </w:tr>
      <w:tr w:rsidR="00304137">
        <w:tblPrEx>
          <w:tblCellMar>
            <w:top w:w="0" w:type="dxa"/>
            <w:bottom w:w="0" w:type="dxa"/>
          </w:tblCellMar>
        </w:tblPrEx>
        <w:trPr>
          <w:trHeight w:hRule="exact" w:val="808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ind w:left="120"/>
            </w:pPr>
            <w:r>
              <w:rPr>
                <w:rStyle w:val="Sylfaen65pt0pt"/>
              </w:rPr>
              <w:t>26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jc w:val="both"/>
            </w:pPr>
            <w:r>
              <w:rPr>
                <w:rStyle w:val="Sylfaen65pt0pt"/>
              </w:rPr>
              <w:t>Автомобильная дорога К-02 - «Чаны - Венгерово - Кыштовка», 49 км, (Венгеровский район), с. Новый Тартас.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ind w:left="80"/>
            </w:pPr>
            <w:r>
              <w:rPr>
                <w:rStyle w:val="Sylfaen65pt0pt"/>
              </w:rPr>
              <w:t xml:space="preserve">Видеокамера </w:t>
            </w:r>
            <w:r>
              <w:rPr>
                <w:rStyle w:val="Sylfaen65pt0pt"/>
                <w:lang w:val="en-US" w:eastAsia="en-US" w:bidi="en-US"/>
              </w:rPr>
              <w:t>HikVision</w:t>
            </w:r>
            <w:r w:rsidRPr="00046803">
              <w:rPr>
                <w:rStyle w:val="Sylfaen65pt0pt"/>
                <w:lang w:eastAsia="en-US" w:bidi="en-US"/>
              </w:rPr>
              <w:t xml:space="preserve">; </w:t>
            </w:r>
            <w:r>
              <w:rPr>
                <w:rStyle w:val="Sylfaen65pt0pt"/>
              </w:rPr>
              <w:t>Крепежный элемент; Прожектор инфракрасный.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jc w:val="center"/>
            </w:pPr>
            <w:r>
              <w:rPr>
                <w:rStyle w:val="Sylfaen65pt0pt"/>
              </w:rPr>
              <w:t>7.1—7.7, 7.10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203" w:lineRule="exact"/>
              <w:jc w:val="both"/>
            </w:pPr>
            <w:r>
              <w:rPr>
                <w:rStyle w:val="Sylfaen65pt0pt"/>
              </w:rPr>
              <w:t>в сторону Кыштовки</w:t>
            </w:r>
          </w:p>
        </w:tc>
      </w:tr>
      <w:tr w:rsidR="00304137">
        <w:tblPrEx>
          <w:tblCellMar>
            <w:top w:w="0" w:type="dxa"/>
            <w:bottom w:w="0" w:type="dxa"/>
          </w:tblCellMar>
        </w:tblPrEx>
        <w:trPr>
          <w:trHeight w:hRule="exact" w:val="808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ind w:left="120"/>
            </w:pPr>
            <w:r>
              <w:rPr>
                <w:rStyle w:val="Sylfaen65pt0pt"/>
              </w:rPr>
              <w:t>27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jc w:val="both"/>
            </w:pPr>
            <w:r>
              <w:rPr>
                <w:rStyle w:val="Sylfaen65pt0pt"/>
              </w:rPr>
              <w:t>Автомобильная дорога К-02 - «Чаны - Венгерово - Кыштовка». 107 км, (Венгеровский район), с. Воробьево.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ind w:left="80"/>
            </w:pPr>
            <w:r>
              <w:rPr>
                <w:rStyle w:val="Sylfaen65pt0pt"/>
              </w:rPr>
              <w:t xml:space="preserve">Видеокамера </w:t>
            </w:r>
            <w:r>
              <w:rPr>
                <w:rStyle w:val="Sylfaen65pt0pt"/>
                <w:lang w:val="en-US" w:eastAsia="en-US" w:bidi="en-US"/>
              </w:rPr>
              <w:t>HikVision</w:t>
            </w:r>
            <w:r w:rsidRPr="00046803">
              <w:rPr>
                <w:rStyle w:val="Sylfaen65pt0pt"/>
                <w:lang w:eastAsia="en-US" w:bidi="en-US"/>
              </w:rPr>
              <w:t xml:space="preserve">; </w:t>
            </w:r>
            <w:r>
              <w:rPr>
                <w:rStyle w:val="Sylfaen65pt0pt"/>
              </w:rPr>
              <w:t>Крепежный элемент; Прожектор инфракрасный.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jc w:val="center"/>
            </w:pPr>
            <w:r>
              <w:rPr>
                <w:rStyle w:val="Sylfaen65pt0pt"/>
              </w:rPr>
              <w:t>7.1—7.7,7.10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jc w:val="both"/>
            </w:pPr>
            <w:r>
              <w:rPr>
                <w:rStyle w:val="Sylfaen65pt0pt"/>
              </w:rPr>
              <w:t>в сторону Кыштовки</w:t>
            </w:r>
          </w:p>
        </w:tc>
      </w:tr>
      <w:tr w:rsidR="00304137">
        <w:tblPrEx>
          <w:tblCellMar>
            <w:top w:w="0" w:type="dxa"/>
            <w:bottom w:w="0" w:type="dxa"/>
          </w:tblCellMar>
        </w:tblPrEx>
        <w:trPr>
          <w:trHeight w:hRule="exact" w:val="632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ind w:left="120"/>
            </w:pPr>
            <w:r>
              <w:rPr>
                <w:rStyle w:val="Sylfaen65pt0pt"/>
              </w:rPr>
              <w:t>28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jc w:val="both"/>
            </w:pPr>
            <w:r>
              <w:rPr>
                <w:rStyle w:val="Sylfaen65pt0pt"/>
              </w:rPr>
              <w:t xml:space="preserve">Автомобильная дорога К-08 - «60 км а/д "К-09" - </w:t>
            </w:r>
            <w:r>
              <w:rPr>
                <w:rStyle w:val="Sylfaen65pt0pt"/>
              </w:rPr>
              <w:t>Довольное», 61 км, (Доволенский район), с. Довольное.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2" w:lineRule="exact"/>
              <w:ind w:left="80"/>
            </w:pPr>
            <w:r>
              <w:rPr>
                <w:rStyle w:val="Sylfaen65pt0pt"/>
              </w:rPr>
              <w:t xml:space="preserve">Видеокамера </w:t>
            </w:r>
            <w:r>
              <w:rPr>
                <w:rStyle w:val="Sylfaen65pt0pt"/>
                <w:lang w:val="en-US" w:eastAsia="en-US" w:bidi="en-US"/>
              </w:rPr>
              <w:t>HikVision</w:t>
            </w:r>
            <w:r w:rsidRPr="00046803">
              <w:rPr>
                <w:rStyle w:val="Sylfaen65pt0pt"/>
                <w:lang w:eastAsia="en-US" w:bidi="en-US"/>
              </w:rPr>
              <w:t xml:space="preserve">; </w:t>
            </w:r>
            <w:r>
              <w:rPr>
                <w:rStyle w:val="Sylfaen65pt0pt"/>
              </w:rPr>
              <w:t>Крепежный элемент; Прожектор инфракрасный.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30" w:lineRule="exact"/>
              <w:jc w:val="center"/>
            </w:pPr>
            <w:r>
              <w:rPr>
                <w:rStyle w:val="Sylfaen65pt0pt"/>
              </w:rPr>
              <w:t>7.1 —7.7, 7.10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137" w:rsidRDefault="00E27E9F">
            <w:pPr>
              <w:pStyle w:val="1"/>
              <w:framePr w:w="8205" w:h="12011" w:wrap="around" w:vAnchor="page" w:hAnchor="page" w:x="1828" w:y="2269"/>
              <w:shd w:val="clear" w:color="auto" w:fill="auto"/>
              <w:spacing w:line="198" w:lineRule="exact"/>
              <w:jc w:val="both"/>
            </w:pPr>
            <w:r>
              <w:rPr>
                <w:rStyle w:val="Sylfaen65pt0pt"/>
              </w:rPr>
              <w:t>в сторону Каргата</w:t>
            </w:r>
          </w:p>
        </w:tc>
      </w:tr>
    </w:tbl>
    <w:p w:rsidR="00304137" w:rsidRDefault="00E27E9F">
      <w:pPr>
        <w:pStyle w:val="a6"/>
        <w:framePr w:wrap="around" w:vAnchor="page" w:hAnchor="page" w:x="9869" w:y="14783"/>
        <w:shd w:val="clear" w:color="auto" w:fill="auto"/>
        <w:spacing w:line="140" w:lineRule="exact"/>
        <w:ind w:left="20"/>
      </w:pPr>
      <w:r>
        <w:t>48</w:t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72" w:y="1844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34965" cy="8361045"/>
            <wp:effectExtent l="0" t="0" r="0" b="1905"/>
            <wp:docPr id="40" name="Рисунок 40" descr="C:\temp\FineReader11.00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temp\FineReader11.00\media\image40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83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24" w:y="192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97830" cy="8252460"/>
            <wp:effectExtent l="0" t="0" r="7620" b="0"/>
            <wp:docPr id="41" name="Рисунок 41" descr="C:\temp\FineReader11.00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temp\FineReader11.00\media\image41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69" w:y="194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52110" cy="8218170"/>
            <wp:effectExtent l="0" t="0" r="0" b="0"/>
            <wp:docPr id="42" name="Рисунок 42" descr="C:\temp\FineReader11.00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temp\FineReader11.00\media\image42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58" w:y="184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63540" cy="8343900"/>
            <wp:effectExtent l="0" t="0" r="3810" b="0"/>
            <wp:docPr id="43" name="Рисунок 43" descr="C:\temp\FineReader11.00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temp\FineReader11.00\media\image43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75" w:y="194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34965" cy="8229600"/>
            <wp:effectExtent l="0" t="0" r="0" b="0"/>
            <wp:docPr id="44" name="Рисунок 44" descr="C:\temp\FineReader11.00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temp\FineReader11.00\media\image44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72" w:y="194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34965" cy="8229600"/>
            <wp:effectExtent l="0" t="0" r="0" b="0"/>
            <wp:docPr id="45" name="Рисунок 45" descr="C:\temp\FineReader11.00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temp\FineReader11.00\media\image45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72" w:y="183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34965" cy="8372475"/>
            <wp:effectExtent l="0" t="0" r="0" b="9525"/>
            <wp:docPr id="46" name="Рисунок 46" descr="C:\temp\FineReader11.00\media\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temp\FineReader11.00\media\image46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55" w:y="183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63540" cy="8372475"/>
            <wp:effectExtent l="0" t="0" r="3810" b="9525"/>
            <wp:docPr id="47" name="Рисунок 47" descr="C:\temp\FineReader11.00\media\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temp\FineReader11.00\media\image47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97" w:y="193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12105" cy="8246745"/>
            <wp:effectExtent l="0" t="0" r="0" b="1905"/>
            <wp:docPr id="48" name="Рисунок 48" descr="C:\temp\FineReader11.00\media\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temp\FineReader11.00\media\image48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8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723" w:y="196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372100" cy="8206740"/>
            <wp:effectExtent l="0" t="0" r="0" b="3810"/>
            <wp:docPr id="49" name="Рисунок 49" descr="C:\temp\FineReader11.00\media\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temp\FineReader11.00\media\image49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95" w:y="190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06390" cy="8263890"/>
            <wp:effectExtent l="0" t="0" r="3810" b="3810"/>
            <wp:docPr id="50" name="Рисунок 50" descr="C:\temp\FineReader11.00\media\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temp\FineReader11.00\media\image50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82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78" w:y="191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34965" cy="8252460"/>
            <wp:effectExtent l="0" t="0" r="0" b="0"/>
            <wp:docPr id="51" name="Рисунок 51" descr="C:\temp\FineReader11.00\media\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temp\FineReader11.00\media\image51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586" w:y="190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549265" cy="8263890"/>
            <wp:effectExtent l="0" t="0" r="0" b="3810"/>
            <wp:docPr id="52" name="Рисунок 52" descr="C:\temp\FineReader11.00\media\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temp\FineReader11.00\media\image52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82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553" w:y="173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589270" cy="8486775"/>
            <wp:effectExtent l="0" t="0" r="0" b="9525"/>
            <wp:docPr id="53" name="Рисунок 53" descr="C:\temp\FineReader11.00\media\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temp\FineReader11.00\media\image53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596" w:y="172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537835" cy="8509635"/>
            <wp:effectExtent l="0" t="0" r="5715" b="5715"/>
            <wp:docPr id="54" name="Рисунок 54" descr="C:\temp\FineReader11.00\media\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temp\FineReader11.00\media\image54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850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07" w:y="191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520690" cy="8252460"/>
            <wp:effectExtent l="0" t="0" r="3810" b="0"/>
            <wp:docPr id="55" name="Рисунок 55" descr="C:\temp\FineReader11.00\media\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temp\FineReader11.00\media\image55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29" w:y="188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97830" cy="8298180"/>
            <wp:effectExtent l="0" t="0" r="7620" b="7620"/>
            <wp:docPr id="56" name="Рисунок 56" descr="C:\temp\FineReader11.00\media\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temp\FineReader11.00\media\image56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82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707" w:y="192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394960" cy="8241030"/>
            <wp:effectExtent l="0" t="0" r="0" b="7620"/>
            <wp:docPr id="57" name="Рисунок 57" descr="C:\temp\FineReader11.00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temp\FineReader11.00\media\image57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2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53" w:y="186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63540" cy="8321040"/>
            <wp:effectExtent l="0" t="0" r="3810" b="3810"/>
            <wp:docPr id="58" name="Рисунок 58" descr="C:\temp\FineReader11.00\media\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temp\FineReader11.00\media\image58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43" w:y="194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74970" cy="8229600"/>
            <wp:effectExtent l="0" t="0" r="0" b="0"/>
            <wp:docPr id="59" name="Рисунок 59" descr="C:\temp\FineReader11.00\media\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temp\FineReader11.00\media\image59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599" w:y="185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520690" cy="8332470"/>
            <wp:effectExtent l="0" t="0" r="3810" b="0"/>
            <wp:docPr id="60" name="Рисунок 60" descr="C:\temp\FineReader11.00\media\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temp\FineReader11.00\media\image60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833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568" w:y="188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577840" cy="8298180"/>
            <wp:effectExtent l="0" t="0" r="3810" b="7620"/>
            <wp:docPr id="61" name="Рисунок 61" descr="C:\temp\FineReader11.00\media\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temp\FineReader11.00\media\image61.jpe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2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805" w:y="187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274945" cy="8309610"/>
            <wp:effectExtent l="0" t="0" r="1905" b="0"/>
            <wp:docPr id="62" name="Рисунок 62" descr="C:\temp\FineReader11.00\media\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temp\FineReader11.00\media\image62.jpe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830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  <w:sectPr w:rsidR="003041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4137" w:rsidRDefault="00046803">
      <w:pPr>
        <w:framePr w:wrap="none" w:vAnchor="page" w:hAnchor="page" w:x="1681" w:y="216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34965" cy="7932420"/>
            <wp:effectExtent l="0" t="0" r="0" b="0"/>
            <wp:docPr id="63" name="Рисунок 63" descr="C:\temp\FineReader11.00\media\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temp\FineReader11.00\media\image63.jpe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37" w:rsidRDefault="00304137">
      <w:pPr>
        <w:rPr>
          <w:sz w:val="2"/>
          <w:szCs w:val="2"/>
        </w:rPr>
      </w:pPr>
    </w:p>
    <w:sectPr w:rsidR="00304137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E9F" w:rsidRDefault="00E27E9F">
      <w:r>
        <w:separator/>
      </w:r>
    </w:p>
  </w:endnote>
  <w:endnote w:type="continuationSeparator" w:id="0">
    <w:p w:rsidR="00E27E9F" w:rsidRDefault="00E27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E9F" w:rsidRDefault="00E27E9F"/>
  </w:footnote>
  <w:footnote w:type="continuationSeparator" w:id="0">
    <w:p w:rsidR="00E27E9F" w:rsidRDefault="00E27E9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7"/>
  <w:doNotDisplayPageBoundaries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137"/>
    <w:rsid w:val="00046803"/>
    <w:rsid w:val="00304137"/>
    <w:rsid w:val="00E2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0566D9-8A33-4411-98AF-199C981FA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Sylfaen65pt0pt">
    <w:name w:val="Основной текст + Sylfaen;6;5 pt;Интервал 0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Sylfaen75pt0pt">
    <w:name w:val="Основной текст + Sylfaen;7;5 pt;Полужирный;Интервал 0 pt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"/>
      <w:sz w:val="14"/>
      <w:szCs w:val="14"/>
      <w:u w:val="none"/>
    </w:rPr>
  </w:style>
  <w:style w:type="paragraph" w:customStyle="1" w:styleId="1">
    <w:name w:val="Основной текст1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Sylfaen" w:eastAsia="Sylfaen" w:hAnsi="Sylfaen" w:cs="Sylfaen"/>
      <w:spacing w:val="4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64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Жигулин Юрий Викторович</dc:creator>
  <cp:keywords/>
  <cp:lastModifiedBy>Жигулин Юрий Викторович</cp:lastModifiedBy>
  <cp:revision>1</cp:revision>
  <dcterms:created xsi:type="dcterms:W3CDTF">2017-03-29T04:37:00Z</dcterms:created>
  <dcterms:modified xsi:type="dcterms:W3CDTF">2017-03-29T04:37:00Z</dcterms:modified>
</cp:coreProperties>
</file>