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B4C" w:rsidRDefault="00330B9C" w:rsidP="00940E90">
      <w:pPr>
        <w:tabs>
          <w:tab w:val="center" w:pos="4819"/>
          <w:tab w:val="left" w:pos="6015"/>
        </w:tabs>
        <w:jc w:val="center"/>
        <w:rPr>
          <w:b/>
          <w:sz w:val="24"/>
          <w:szCs w:val="24"/>
        </w:rPr>
      </w:pPr>
      <w:r>
        <w:rPr>
          <w:b/>
          <w:noProof/>
          <w:sz w:val="24"/>
          <w:szCs w:val="24"/>
        </w:rPr>
        <w:drawing>
          <wp:inline distT="0" distB="0" distL="0" distR="0">
            <wp:extent cx="6390640" cy="8979322"/>
            <wp:effectExtent l="0" t="0" r="0" b="0"/>
            <wp:docPr id="2" name="Рисунок 2" descr="D:\UserData\shvp\Рабочий стол\СКАНЫ\2016_07_04_12_3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shvp\Рабочий стол\СКАНЫ\2016_07_04_12_35_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8979322"/>
                    </a:xfrm>
                    <a:prstGeom prst="rect">
                      <a:avLst/>
                    </a:prstGeom>
                    <a:noFill/>
                    <a:ln>
                      <a:noFill/>
                    </a:ln>
                  </pic:spPr>
                </pic:pic>
              </a:graphicData>
            </a:graphic>
          </wp:inline>
        </w:drawing>
      </w:r>
    </w:p>
    <w:p w:rsidR="00711B4C" w:rsidRDefault="00711B4C" w:rsidP="00940E90">
      <w:pPr>
        <w:tabs>
          <w:tab w:val="center" w:pos="4819"/>
          <w:tab w:val="left" w:pos="6015"/>
        </w:tabs>
        <w:jc w:val="center"/>
        <w:rPr>
          <w:b/>
          <w:sz w:val="24"/>
          <w:szCs w:val="24"/>
        </w:rPr>
        <w:sectPr w:rsidR="00711B4C" w:rsidSect="005D616B">
          <w:pgSz w:w="11906" w:h="16838" w:code="9"/>
          <w:pgMar w:top="851" w:right="566" w:bottom="709" w:left="1276" w:header="709" w:footer="709" w:gutter="0"/>
          <w:cols w:space="708"/>
          <w:docGrid w:linePitch="360"/>
        </w:sectPr>
      </w:pPr>
    </w:p>
    <w:p w:rsidR="00330B9C" w:rsidRDefault="00330B9C" w:rsidP="00940E90">
      <w:pPr>
        <w:tabs>
          <w:tab w:val="left" w:pos="426"/>
          <w:tab w:val="center" w:pos="4819"/>
        </w:tabs>
        <w:jc w:val="both"/>
        <w:rPr>
          <w:sz w:val="24"/>
          <w:szCs w:val="24"/>
        </w:rPr>
      </w:pPr>
      <w:r>
        <w:rPr>
          <w:noProof/>
          <w:sz w:val="24"/>
          <w:szCs w:val="24"/>
        </w:rPr>
        <w:lastRenderedPageBreak/>
        <w:drawing>
          <wp:inline distT="0" distB="0" distL="0" distR="0">
            <wp:extent cx="6925146" cy="9741877"/>
            <wp:effectExtent l="0" t="0" r="9525" b="0"/>
            <wp:docPr id="3" name="Рисунок 3" descr="D:\UserData\shvp\Рабочий стол\СКАНЫ\2016_07_04_12_35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ata\shvp\Рабочий стол\СКАНЫ\2016_07_04_12_35_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280" cy="9744880"/>
                    </a:xfrm>
                    <a:prstGeom prst="rect">
                      <a:avLst/>
                    </a:prstGeom>
                    <a:noFill/>
                    <a:ln>
                      <a:noFill/>
                    </a:ln>
                  </pic:spPr>
                </pic:pic>
              </a:graphicData>
            </a:graphic>
          </wp:inline>
        </w:drawing>
      </w:r>
    </w:p>
    <w:p w:rsidR="00330B9C" w:rsidRDefault="00330B9C" w:rsidP="00940E90">
      <w:pPr>
        <w:tabs>
          <w:tab w:val="left" w:pos="426"/>
          <w:tab w:val="center" w:pos="4819"/>
        </w:tabs>
        <w:jc w:val="both"/>
        <w:rPr>
          <w:sz w:val="24"/>
          <w:szCs w:val="24"/>
        </w:rPr>
      </w:pPr>
    </w:p>
    <w:tbl>
      <w:tblPr>
        <w:tblW w:w="10349" w:type="dxa"/>
        <w:tblInd w:w="108" w:type="dxa"/>
        <w:tblLayout w:type="fixed"/>
        <w:tblLook w:val="0000" w:firstRow="0" w:lastRow="0" w:firstColumn="0" w:lastColumn="0" w:noHBand="0" w:noVBand="0"/>
      </w:tblPr>
      <w:tblGrid>
        <w:gridCol w:w="709"/>
        <w:gridCol w:w="4111"/>
        <w:gridCol w:w="5529"/>
      </w:tblGrid>
      <w:tr w:rsidR="00922687" w:rsidRPr="00FD183B" w:rsidTr="00330B9C">
        <w:trPr>
          <w:trHeight w:val="635"/>
        </w:trPr>
        <w:tc>
          <w:tcPr>
            <w:tcW w:w="709" w:type="dxa"/>
            <w:tcBorders>
              <w:top w:val="single" w:sz="2" w:space="0" w:color="000000"/>
              <w:left w:val="single" w:sz="2" w:space="0" w:color="000000"/>
              <w:bottom w:val="single" w:sz="2" w:space="0" w:color="000000"/>
              <w:right w:val="single" w:sz="2" w:space="0" w:color="000000"/>
            </w:tcBorders>
          </w:tcPr>
          <w:p w:rsidR="00922687" w:rsidRPr="00FD183B" w:rsidRDefault="00922687" w:rsidP="009E3DA7">
            <w:pPr>
              <w:rPr>
                <w:sz w:val="24"/>
                <w:szCs w:val="24"/>
              </w:rPr>
            </w:pPr>
            <w:r w:rsidRPr="00FD183B">
              <w:rPr>
                <w:sz w:val="24"/>
                <w:szCs w:val="24"/>
              </w:rPr>
              <w:t>14</w:t>
            </w:r>
          </w:p>
        </w:tc>
        <w:tc>
          <w:tcPr>
            <w:tcW w:w="4111"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tcPr>
          <w:p w:rsidR="00922687" w:rsidRPr="00FD183B" w:rsidRDefault="00922687" w:rsidP="009E3DA7">
            <w:pPr>
              <w:rPr>
                <w:sz w:val="24"/>
                <w:szCs w:val="24"/>
              </w:rPr>
            </w:pPr>
            <w:r w:rsidRPr="00FD183B">
              <w:rPr>
                <w:sz w:val="24"/>
                <w:szCs w:val="24"/>
              </w:rPr>
              <w:t>Срок поставки товара, выполнения работ, оказания услуг, срок действия контракта (договора).</w:t>
            </w:r>
          </w:p>
        </w:tc>
        <w:tc>
          <w:tcPr>
            <w:tcW w:w="5529"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tcPr>
          <w:p w:rsidR="00922687" w:rsidRPr="00FD183B" w:rsidRDefault="008D3940" w:rsidP="00CF67BB">
            <w:pPr>
              <w:jc w:val="both"/>
              <w:rPr>
                <w:sz w:val="24"/>
                <w:szCs w:val="24"/>
              </w:rPr>
            </w:pPr>
            <w:r w:rsidRPr="00FD183B">
              <w:rPr>
                <w:rFonts w:eastAsia="Calibri"/>
                <w:sz w:val="24"/>
                <w:szCs w:val="24"/>
                <w:lang w:eastAsia="en-US"/>
              </w:rPr>
              <w:t>В течени</w:t>
            </w:r>
            <w:proofErr w:type="gramStart"/>
            <w:r w:rsidRPr="00FD183B">
              <w:rPr>
                <w:rFonts w:eastAsia="Calibri"/>
                <w:sz w:val="24"/>
                <w:szCs w:val="24"/>
                <w:lang w:eastAsia="en-US"/>
              </w:rPr>
              <w:t>и</w:t>
            </w:r>
            <w:proofErr w:type="gramEnd"/>
            <w:r w:rsidRPr="00FD183B">
              <w:rPr>
                <w:rFonts w:eastAsia="Calibri"/>
                <w:sz w:val="24"/>
                <w:szCs w:val="24"/>
                <w:lang w:eastAsia="en-US"/>
              </w:rPr>
              <w:t xml:space="preserve"> </w:t>
            </w:r>
            <w:r>
              <w:rPr>
                <w:rFonts w:eastAsia="Calibri"/>
                <w:sz w:val="24"/>
                <w:szCs w:val="24"/>
                <w:lang w:eastAsia="en-US"/>
              </w:rPr>
              <w:t>90</w:t>
            </w:r>
            <w:r w:rsidRPr="00FD183B">
              <w:rPr>
                <w:rFonts w:eastAsia="Calibri"/>
                <w:sz w:val="24"/>
                <w:szCs w:val="24"/>
                <w:lang w:eastAsia="en-US"/>
              </w:rPr>
              <w:t xml:space="preserve"> (</w:t>
            </w:r>
            <w:r>
              <w:rPr>
                <w:rFonts w:eastAsia="Calibri"/>
                <w:sz w:val="24"/>
                <w:szCs w:val="24"/>
                <w:lang w:eastAsia="en-US"/>
              </w:rPr>
              <w:t>девяносто</w:t>
            </w:r>
            <w:r w:rsidRPr="00FD183B">
              <w:rPr>
                <w:rFonts w:eastAsia="Calibri"/>
                <w:sz w:val="24"/>
                <w:szCs w:val="24"/>
                <w:lang w:eastAsia="en-US"/>
              </w:rPr>
              <w:t>) календарных дней, с момента заключения государственного контракта</w:t>
            </w:r>
          </w:p>
        </w:tc>
      </w:tr>
      <w:tr w:rsidR="00922687" w:rsidRPr="00FD183B" w:rsidTr="00330B9C">
        <w:trPr>
          <w:trHeight w:val="576"/>
        </w:trPr>
        <w:tc>
          <w:tcPr>
            <w:tcW w:w="709" w:type="dxa"/>
            <w:tcBorders>
              <w:top w:val="single" w:sz="2" w:space="0" w:color="000000"/>
              <w:left w:val="single" w:sz="2" w:space="0" w:color="000000"/>
              <w:bottom w:val="single" w:sz="2" w:space="0" w:color="000000"/>
              <w:right w:val="single" w:sz="2" w:space="0" w:color="000000"/>
            </w:tcBorders>
          </w:tcPr>
          <w:p w:rsidR="00922687" w:rsidRPr="00FD183B" w:rsidRDefault="00922687" w:rsidP="009E3DA7">
            <w:pPr>
              <w:rPr>
                <w:sz w:val="24"/>
                <w:szCs w:val="24"/>
              </w:rPr>
            </w:pPr>
            <w:r w:rsidRPr="00FD183B">
              <w:rPr>
                <w:sz w:val="24"/>
                <w:szCs w:val="24"/>
              </w:rPr>
              <w:t>15</w:t>
            </w:r>
          </w:p>
        </w:tc>
        <w:tc>
          <w:tcPr>
            <w:tcW w:w="4111"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tcPr>
          <w:p w:rsidR="00922687" w:rsidRPr="00FD183B" w:rsidRDefault="00922687" w:rsidP="009E3DA7">
            <w:pPr>
              <w:rPr>
                <w:sz w:val="24"/>
                <w:szCs w:val="24"/>
              </w:rPr>
            </w:pPr>
            <w:r w:rsidRPr="00FD183B">
              <w:rPr>
                <w:sz w:val="24"/>
                <w:szCs w:val="24"/>
              </w:rPr>
              <w:t>Условия поставки товара, выполнения работ, оказания услуг</w:t>
            </w:r>
          </w:p>
        </w:tc>
        <w:tc>
          <w:tcPr>
            <w:tcW w:w="5529"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tcPr>
          <w:p w:rsidR="004A2CE4" w:rsidRPr="005A7ED3" w:rsidRDefault="004A2CE4" w:rsidP="004A2CE4">
            <w:pPr>
              <w:jc w:val="both"/>
              <w:rPr>
                <w:color w:val="000000"/>
                <w:sz w:val="24"/>
                <w:szCs w:val="24"/>
              </w:rPr>
            </w:pPr>
            <w:r w:rsidRPr="005A7ED3">
              <w:rPr>
                <w:color w:val="000000"/>
                <w:sz w:val="24"/>
                <w:szCs w:val="24"/>
              </w:rPr>
              <w:t>Доставка Товара до места передачи Товара производится силами и средствами Поставщика.</w:t>
            </w:r>
          </w:p>
          <w:p w:rsidR="004A2CE4" w:rsidRPr="005A7ED3" w:rsidRDefault="004A2CE4" w:rsidP="004A2CE4">
            <w:pPr>
              <w:jc w:val="both"/>
              <w:rPr>
                <w:color w:val="000000"/>
                <w:sz w:val="24"/>
                <w:szCs w:val="24"/>
              </w:rPr>
            </w:pPr>
            <w:r w:rsidRPr="005A7ED3">
              <w:rPr>
                <w:color w:val="000000"/>
                <w:sz w:val="24"/>
                <w:szCs w:val="24"/>
              </w:rPr>
              <w:t>Товар должен иметь упаковку, предотвращающую его порчу при транспортировке.</w:t>
            </w:r>
          </w:p>
          <w:p w:rsidR="004A2CE4" w:rsidRPr="005A7ED3" w:rsidRDefault="004A2CE4" w:rsidP="004A2CE4">
            <w:pPr>
              <w:jc w:val="both"/>
              <w:rPr>
                <w:color w:val="000000"/>
                <w:sz w:val="24"/>
                <w:szCs w:val="24"/>
              </w:rPr>
            </w:pPr>
            <w:r w:rsidRPr="005A7ED3">
              <w:rPr>
                <w:color w:val="000000"/>
                <w:sz w:val="24"/>
                <w:szCs w:val="24"/>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4A2CE4" w:rsidRPr="005A7ED3" w:rsidRDefault="004A2CE4" w:rsidP="004A2CE4">
            <w:pPr>
              <w:jc w:val="both"/>
              <w:rPr>
                <w:color w:val="000000"/>
                <w:sz w:val="24"/>
                <w:szCs w:val="24"/>
              </w:rPr>
            </w:pPr>
            <w:r w:rsidRPr="005A7ED3">
              <w:rPr>
                <w:color w:val="000000"/>
                <w:sz w:val="24"/>
                <w:szCs w:val="24"/>
              </w:rPr>
              <w:t xml:space="preserve">Не позднее, чем за 2 (два) </w:t>
            </w:r>
            <w:r w:rsidRPr="005A7ED3">
              <w:rPr>
                <w:sz w:val="24"/>
                <w:szCs w:val="24"/>
              </w:rPr>
              <w:t>календарных</w:t>
            </w:r>
            <w:r w:rsidRPr="005A7ED3">
              <w:rPr>
                <w:color w:val="000000"/>
                <w:sz w:val="24"/>
                <w:szCs w:val="24"/>
              </w:rPr>
              <w:t xml:space="preserve"> дня до дня доставки Товара Поставщик обязан согласовать с представителем Грузополучателя дату и время доставки Товара. </w:t>
            </w:r>
          </w:p>
          <w:p w:rsidR="004A2CE4" w:rsidRPr="005A7ED3" w:rsidRDefault="004A2CE4" w:rsidP="004A2CE4">
            <w:pPr>
              <w:tabs>
                <w:tab w:val="left" w:pos="709"/>
              </w:tabs>
              <w:jc w:val="both"/>
              <w:rPr>
                <w:color w:val="000000"/>
                <w:sz w:val="24"/>
                <w:szCs w:val="24"/>
              </w:rPr>
            </w:pPr>
            <w:r w:rsidRPr="005A7ED3">
              <w:rPr>
                <w:color w:val="000000"/>
                <w:sz w:val="24"/>
                <w:szCs w:val="24"/>
              </w:rPr>
              <w:t>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922687" w:rsidRPr="00FD183B" w:rsidRDefault="004A2CE4" w:rsidP="004A2CE4">
            <w:pPr>
              <w:jc w:val="both"/>
              <w:rPr>
                <w:sz w:val="24"/>
                <w:szCs w:val="24"/>
                <w:u w:val="single"/>
              </w:rPr>
            </w:pPr>
            <w:r w:rsidRPr="005A7ED3">
              <w:rPr>
                <w:color w:val="000000"/>
                <w:sz w:val="24"/>
                <w:szCs w:val="24"/>
              </w:rPr>
              <w:t>В случае отсутствия вышеназванных документов Грузополучатель вправе отказаться от приемки Товара. Товар будет считаться не поставленным</w:t>
            </w:r>
          </w:p>
        </w:tc>
      </w:tr>
      <w:tr w:rsidR="00922687" w:rsidRPr="00FD183B" w:rsidTr="00330B9C">
        <w:trPr>
          <w:trHeight w:val="314"/>
        </w:trPr>
        <w:tc>
          <w:tcPr>
            <w:tcW w:w="709" w:type="dxa"/>
            <w:tcBorders>
              <w:top w:val="single" w:sz="2" w:space="0" w:color="000000"/>
              <w:left w:val="single" w:sz="2" w:space="0" w:color="000000"/>
              <w:bottom w:val="single" w:sz="2" w:space="0" w:color="000000"/>
              <w:right w:val="single" w:sz="2" w:space="0" w:color="000000"/>
            </w:tcBorders>
          </w:tcPr>
          <w:p w:rsidR="00922687" w:rsidRPr="00FD183B" w:rsidRDefault="00922687" w:rsidP="009E3DA7">
            <w:pPr>
              <w:rPr>
                <w:sz w:val="24"/>
                <w:szCs w:val="24"/>
              </w:rPr>
            </w:pPr>
            <w:r w:rsidRPr="00FD183B">
              <w:rPr>
                <w:sz w:val="24"/>
                <w:szCs w:val="24"/>
              </w:rPr>
              <w:t>16</w:t>
            </w:r>
          </w:p>
        </w:tc>
        <w:tc>
          <w:tcPr>
            <w:tcW w:w="4111"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tcPr>
          <w:p w:rsidR="00922687" w:rsidRPr="00FD183B" w:rsidRDefault="00922687" w:rsidP="009E3DA7">
            <w:pPr>
              <w:rPr>
                <w:sz w:val="24"/>
                <w:szCs w:val="24"/>
              </w:rPr>
            </w:pPr>
            <w:r w:rsidRPr="00FD183B">
              <w:rPr>
                <w:sz w:val="24"/>
                <w:szCs w:val="24"/>
              </w:rPr>
              <w:t>Начальная (максимальная) цена контракта, руб.</w:t>
            </w:r>
          </w:p>
        </w:tc>
        <w:tc>
          <w:tcPr>
            <w:tcW w:w="5529"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vAlign w:val="center"/>
          </w:tcPr>
          <w:p w:rsidR="00922687" w:rsidRPr="00FD183B" w:rsidRDefault="001A5305" w:rsidP="00D94521">
            <w:pPr>
              <w:jc w:val="center"/>
              <w:rPr>
                <w:sz w:val="24"/>
                <w:szCs w:val="24"/>
              </w:rPr>
            </w:pPr>
            <w:r>
              <w:rPr>
                <w:sz w:val="24"/>
                <w:szCs w:val="24"/>
              </w:rPr>
              <w:t>37 475 000,00</w:t>
            </w:r>
          </w:p>
        </w:tc>
      </w:tr>
      <w:tr w:rsidR="00922687" w:rsidRPr="00FD183B" w:rsidTr="00330B9C">
        <w:trPr>
          <w:trHeight w:val="277"/>
        </w:trPr>
        <w:tc>
          <w:tcPr>
            <w:tcW w:w="709" w:type="dxa"/>
            <w:tcBorders>
              <w:top w:val="single" w:sz="2" w:space="0" w:color="000000"/>
              <w:left w:val="single" w:sz="2" w:space="0" w:color="000000"/>
              <w:bottom w:val="single" w:sz="2" w:space="0" w:color="000000"/>
              <w:right w:val="single" w:sz="2" w:space="0" w:color="000000"/>
            </w:tcBorders>
          </w:tcPr>
          <w:p w:rsidR="00922687" w:rsidRPr="00FD183B" w:rsidRDefault="00922687" w:rsidP="009E3DA7">
            <w:pPr>
              <w:rPr>
                <w:sz w:val="24"/>
                <w:szCs w:val="24"/>
              </w:rPr>
            </w:pPr>
            <w:r w:rsidRPr="00FD183B">
              <w:rPr>
                <w:sz w:val="24"/>
                <w:szCs w:val="24"/>
              </w:rPr>
              <w:t>17</w:t>
            </w:r>
          </w:p>
        </w:tc>
        <w:tc>
          <w:tcPr>
            <w:tcW w:w="4111"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tcPr>
          <w:p w:rsidR="00922687" w:rsidRPr="00FD183B" w:rsidRDefault="00922687" w:rsidP="009E3DA7">
            <w:pPr>
              <w:rPr>
                <w:sz w:val="24"/>
                <w:szCs w:val="24"/>
              </w:rPr>
            </w:pPr>
            <w:r w:rsidRPr="00FD183B">
              <w:rPr>
                <w:sz w:val="24"/>
                <w:szCs w:val="24"/>
              </w:rPr>
              <w:t>Форма, срок и порядок оплаты</w:t>
            </w:r>
          </w:p>
        </w:tc>
        <w:tc>
          <w:tcPr>
            <w:tcW w:w="5529"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tcPr>
          <w:p w:rsidR="008D3940" w:rsidRPr="00FD183B" w:rsidRDefault="008D3940" w:rsidP="004406A2">
            <w:pPr>
              <w:jc w:val="both"/>
              <w:rPr>
                <w:color w:val="000000" w:themeColor="text1"/>
                <w:sz w:val="24"/>
                <w:szCs w:val="24"/>
              </w:rPr>
            </w:pPr>
            <w:r w:rsidRPr="00FD183B">
              <w:rPr>
                <w:i/>
                <w:color w:val="000000" w:themeColor="text1"/>
                <w:sz w:val="24"/>
                <w:szCs w:val="24"/>
              </w:rPr>
              <w:t>Форма оплаты:</w:t>
            </w:r>
            <w:r w:rsidRPr="00FD183B">
              <w:rPr>
                <w:color w:val="000000" w:themeColor="text1"/>
                <w:sz w:val="24"/>
                <w:szCs w:val="24"/>
              </w:rPr>
              <w:t xml:space="preserve"> путём безналичного перечисления денежных средств на расчетный счет Поставщика.</w:t>
            </w:r>
          </w:p>
          <w:p w:rsidR="004406A2" w:rsidRPr="00FD183B" w:rsidRDefault="008D3940" w:rsidP="004406A2">
            <w:pPr>
              <w:jc w:val="both"/>
              <w:rPr>
                <w:color w:val="000000" w:themeColor="text1"/>
                <w:sz w:val="24"/>
                <w:szCs w:val="24"/>
              </w:rPr>
            </w:pPr>
            <w:r w:rsidRPr="00FD183B">
              <w:rPr>
                <w:i/>
                <w:color w:val="000000" w:themeColor="text1"/>
                <w:sz w:val="24"/>
                <w:szCs w:val="24"/>
              </w:rPr>
              <w:t>Срок и порядок оплаты:</w:t>
            </w:r>
            <w:r w:rsidRPr="00FD183B">
              <w:rPr>
                <w:color w:val="000000" w:themeColor="text1"/>
                <w:sz w:val="24"/>
                <w:szCs w:val="24"/>
              </w:rPr>
              <w:t xml:space="preserve"> </w:t>
            </w:r>
          </w:p>
          <w:p w:rsidR="004406A2" w:rsidRPr="005A7ED3" w:rsidRDefault="004406A2" w:rsidP="004406A2">
            <w:pPr>
              <w:suppressAutoHyphens/>
              <w:autoSpaceDE w:val="0"/>
              <w:autoSpaceDN w:val="0"/>
              <w:jc w:val="both"/>
              <w:rPr>
                <w:sz w:val="24"/>
                <w:szCs w:val="24"/>
              </w:rPr>
            </w:pPr>
            <w:r w:rsidRPr="005A7ED3">
              <w:rPr>
                <w:sz w:val="24"/>
                <w:szCs w:val="24"/>
              </w:rPr>
              <w:t xml:space="preserve">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w:t>
            </w:r>
            <w:r>
              <w:rPr>
                <w:color w:val="000000"/>
                <w:sz w:val="24"/>
                <w:szCs w:val="24"/>
              </w:rPr>
              <w:t>90</w:t>
            </w:r>
            <w:r w:rsidRPr="005A7ED3">
              <w:rPr>
                <w:color w:val="000000"/>
                <w:sz w:val="24"/>
                <w:szCs w:val="24"/>
              </w:rPr>
              <w:t xml:space="preserve"> (</w:t>
            </w:r>
            <w:r>
              <w:rPr>
                <w:color w:val="000000"/>
                <w:sz w:val="24"/>
                <w:szCs w:val="24"/>
              </w:rPr>
              <w:t>девяносто</w:t>
            </w:r>
            <w:r w:rsidRPr="005A7ED3">
              <w:rPr>
                <w:color w:val="000000"/>
                <w:sz w:val="24"/>
                <w:szCs w:val="24"/>
              </w:rPr>
              <w:t>) календарных дней</w:t>
            </w:r>
            <w:r w:rsidRPr="005A7ED3">
              <w:rPr>
                <w:sz w:val="24"/>
                <w:szCs w:val="24"/>
              </w:rPr>
              <w:t xml:space="preserve"> с даты представления Поставщиком Заказчику счета, счета-фактуры и на основании подписанной Грузополучателем и Поставщиком товарной накладной, акта приема-передачи товаров, оформленного по прилагаемой форме (приложение № 2 к Контракту), и акта ввода </w:t>
            </w:r>
            <w:proofErr w:type="gramStart"/>
            <w:r w:rsidRPr="005A7ED3">
              <w:rPr>
                <w:sz w:val="24"/>
                <w:szCs w:val="24"/>
              </w:rPr>
              <w:t>Товара</w:t>
            </w:r>
            <w:proofErr w:type="gramEnd"/>
            <w:r w:rsidRPr="005A7ED3">
              <w:rPr>
                <w:sz w:val="24"/>
                <w:szCs w:val="24"/>
              </w:rPr>
              <w:t xml:space="preserve"> в эксплуатацию оформленного по прилагаемой форме (приложение № 3 к Контракту), при отсутствии у Заказчика претензий по количеству и качеству поставленного Товара.</w:t>
            </w:r>
          </w:p>
          <w:p w:rsidR="00922687" w:rsidRPr="00FD183B" w:rsidRDefault="004406A2" w:rsidP="004406A2">
            <w:pPr>
              <w:jc w:val="both"/>
              <w:rPr>
                <w:color w:val="000000" w:themeColor="text1"/>
                <w:sz w:val="24"/>
                <w:szCs w:val="24"/>
              </w:rPr>
            </w:pPr>
            <w:r w:rsidRPr="005A7ED3">
              <w:rPr>
                <w:sz w:val="24"/>
                <w:szCs w:val="24"/>
              </w:rPr>
              <w:t>Обязательства Заказчика по оплате цены Контракта считаются исполненными с момента списания денежных сре</w:t>
            </w:r>
            <w:proofErr w:type="gramStart"/>
            <w:r w:rsidRPr="005A7ED3">
              <w:rPr>
                <w:sz w:val="24"/>
                <w:szCs w:val="24"/>
              </w:rPr>
              <w:t>дств в р</w:t>
            </w:r>
            <w:proofErr w:type="gramEnd"/>
            <w:r w:rsidRPr="005A7ED3">
              <w:rPr>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tc>
      </w:tr>
      <w:tr w:rsidR="00922687" w:rsidRPr="00FD183B" w:rsidTr="00330B9C">
        <w:trPr>
          <w:trHeight w:val="279"/>
        </w:trPr>
        <w:tc>
          <w:tcPr>
            <w:tcW w:w="709" w:type="dxa"/>
            <w:tcBorders>
              <w:top w:val="single" w:sz="2" w:space="0" w:color="000000"/>
              <w:left w:val="single" w:sz="2" w:space="0" w:color="000000"/>
              <w:bottom w:val="single" w:sz="2" w:space="0" w:color="000000"/>
              <w:right w:val="single" w:sz="2" w:space="0" w:color="000000"/>
            </w:tcBorders>
          </w:tcPr>
          <w:p w:rsidR="00922687" w:rsidRPr="00FD183B" w:rsidRDefault="00922687" w:rsidP="009E3DA7">
            <w:pPr>
              <w:rPr>
                <w:sz w:val="24"/>
                <w:szCs w:val="24"/>
              </w:rPr>
            </w:pPr>
            <w:r w:rsidRPr="00FD183B">
              <w:rPr>
                <w:sz w:val="24"/>
                <w:szCs w:val="24"/>
              </w:rPr>
              <w:t>18</w:t>
            </w:r>
          </w:p>
        </w:tc>
        <w:tc>
          <w:tcPr>
            <w:tcW w:w="4111"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tcPr>
          <w:p w:rsidR="00922687" w:rsidRPr="00FD183B" w:rsidRDefault="00922687" w:rsidP="007C5F65">
            <w:pPr>
              <w:rPr>
                <w:sz w:val="24"/>
                <w:szCs w:val="24"/>
              </w:rPr>
            </w:pPr>
            <w:r w:rsidRPr="00FD183B">
              <w:rPr>
                <w:sz w:val="24"/>
                <w:szCs w:val="24"/>
              </w:rPr>
              <w:t xml:space="preserve">Наименование государственной программы Новосибирской области, мероприятия государственной </w:t>
            </w:r>
          </w:p>
        </w:tc>
        <w:tc>
          <w:tcPr>
            <w:tcW w:w="5529" w:type="dxa"/>
            <w:tcBorders>
              <w:top w:val="single" w:sz="2" w:space="0" w:color="000000"/>
              <w:left w:val="single" w:sz="2" w:space="0" w:color="000000"/>
              <w:bottom w:val="single" w:sz="2" w:space="0" w:color="000000"/>
              <w:right w:val="single" w:sz="2" w:space="0" w:color="000000"/>
            </w:tcBorders>
            <w:tcMar>
              <w:top w:w="0" w:type="dxa"/>
              <w:left w:w="15" w:type="dxa"/>
              <w:bottom w:w="0" w:type="dxa"/>
              <w:right w:w="15" w:type="dxa"/>
            </w:tcMar>
          </w:tcPr>
          <w:p w:rsidR="001A5305" w:rsidRPr="00C73D9D" w:rsidRDefault="0062514C" w:rsidP="00D638D4">
            <w:pPr>
              <w:rPr>
                <w:rFonts w:ascii="Calibri" w:hAnsi="Calibri"/>
                <w:color w:val="1F497D"/>
                <w:sz w:val="22"/>
                <w:szCs w:val="22"/>
              </w:rPr>
            </w:pPr>
            <w:r>
              <w:rPr>
                <w:sz w:val="24"/>
                <w:szCs w:val="24"/>
              </w:rPr>
              <w:t>М</w:t>
            </w:r>
            <w:r w:rsidR="005E484F" w:rsidRPr="005E484F">
              <w:rPr>
                <w:sz w:val="24"/>
                <w:szCs w:val="24"/>
              </w:rPr>
              <w:t>ероприяти</w:t>
            </w:r>
            <w:r>
              <w:rPr>
                <w:sz w:val="24"/>
                <w:szCs w:val="24"/>
              </w:rPr>
              <w:t>е</w:t>
            </w:r>
            <w:r w:rsidR="005E484F" w:rsidRPr="005E484F">
              <w:rPr>
                <w:sz w:val="24"/>
                <w:szCs w:val="24"/>
              </w:rPr>
              <w:t xml:space="preserve"> 2.2.1.5. реализация отдельных мероприятий государственной программы «Развитие здравоохранения Новосибирской области на 2013-</w:t>
            </w:r>
          </w:p>
        </w:tc>
      </w:tr>
    </w:tbl>
    <w:p w:rsidR="0060688C" w:rsidRPr="0060688C" w:rsidRDefault="007C5F65">
      <w:pPr>
        <w:spacing w:after="200" w:line="276" w:lineRule="auto"/>
        <w:rPr>
          <w:sz w:val="24"/>
          <w:szCs w:val="24"/>
        </w:rPr>
      </w:pPr>
      <w:r>
        <w:rPr>
          <w:noProof/>
          <w:sz w:val="24"/>
          <w:szCs w:val="24"/>
        </w:rPr>
        <w:lastRenderedPageBreak/>
        <w:drawing>
          <wp:inline distT="0" distB="0" distL="0" distR="0">
            <wp:extent cx="6750685" cy="9515736"/>
            <wp:effectExtent l="0" t="0" r="0" b="9525"/>
            <wp:docPr id="7" name="Рисунок 7" descr="D:\UserData\shvp\Рабочий стол\СКАНЫ\2016_07_04_12_35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shvp\Рабочий стол\СКАНЫ\2016_07_04_12_35_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0685" cy="9515736"/>
                    </a:xfrm>
                    <a:prstGeom prst="rect">
                      <a:avLst/>
                    </a:prstGeom>
                    <a:noFill/>
                    <a:ln>
                      <a:noFill/>
                    </a:ln>
                  </pic:spPr>
                </pic:pic>
              </a:graphicData>
            </a:graphic>
          </wp:inline>
        </w:drawing>
      </w:r>
      <w:r w:rsidR="0060688C" w:rsidRPr="0060688C">
        <w:rPr>
          <w:sz w:val="24"/>
          <w:szCs w:val="24"/>
        </w:rPr>
        <w:br w:type="page"/>
      </w:r>
    </w:p>
    <w:p w:rsidR="00940E90" w:rsidRDefault="00D638D4" w:rsidP="00940E90">
      <w:pPr>
        <w:tabs>
          <w:tab w:val="center" w:pos="993"/>
          <w:tab w:val="left" w:pos="4111"/>
        </w:tabs>
        <w:jc w:val="right"/>
        <w:rPr>
          <w:sz w:val="24"/>
          <w:szCs w:val="24"/>
        </w:rPr>
      </w:pPr>
      <w:r>
        <w:rPr>
          <w:noProof/>
          <w:sz w:val="24"/>
          <w:szCs w:val="24"/>
        </w:rPr>
        <w:lastRenderedPageBreak/>
        <w:drawing>
          <wp:inline distT="0" distB="0" distL="0" distR="0">
            <wp:extent cx="6750685" cy="9496455"/>
            <wp:effectExtent l="0" t="0" r="0" b="9525"/>
            <wp:docPr id="8" name="Рисунок 8" descr="D:\UserData\shvp\Рабочий стол\СКАНЫ\2016_07_04_12_35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ata\shvp\Рабочий стол\СКАНЫ\2016_07_04_12_35_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0685" cy="9496455"/>
                    </a:xfrm>
                    <a:prstGeom prst="rect">
                      <a:avLst/>
                    </a:prstGeom>
                    <a:noFill/>
                    <a:ln>
                      <a:noFill/>
                    </a:ln>
                  </pic:spPr>
                </pic:pic>
              </a:graphicData>
            </a:graphic>
          </wp:inline>
        </w:drawing>
      </w:r>
    </w:p>
    <w:p w:rsidR="00940E90" w:rsidRDefault="00940E90" w:rsidP="00940E90">
      <w:pPr>
        <w:tabs>
          <w:tab w:val="center" w:pos="993"/>
          <w:tab w:val="left" w:pos="4111"/>
        </w:tabs>
        <w:jc w:val="right"/>
        <w:rPr>
          <w:sz w:val="24"/>
          <w:szCs w:val="24"/>
        </w:rPr>
        <w:sectPr w:rsidR="00940E90" w:rsidSect="007C5F65">
          <w:pgSz w:w="11906" w:h="16838" w:code="9"/>
          <w:pgMar w:top="1134" w:right="566" w:bottom="284" w:left="709" w:header="709" w:footer="709" w:gutter="0"/>
          <w:cols w:space="708"/>
          <w:docGrid w:linePitch="360"/>
        </w:sectPr>
      </w:pPr>
    </w:p>
    <w:p w:rsidR="00940E90" w:rsidRPr="0070077E" w:rsidRDefault="00940E90" w:rsidP="00940E90">
      <w:pPr>
        <w:rPr>
          <w:sz w:val="24"/>
          <w:szCs w:val="24"/>
        </w:rPr>
      </w:pPr>
    </w:p>
    <w:p w:rsidR="00940E90" w:rsidRPr="006A3340" w:rsidRDefault="00940E90" w:rsidP="00940E90">
      <w:pPr>
        <w:jc w:val="center"/>
        <w:rPr>
          <w:b/>
          <w:sz w:val="24"/>
          <w:szCs w:val="24"/>
        </w:rPr>
      </w:pPr>
      <w:r w:rsidRPr="006A3340">
        <w:rPr>
          <w:b/>
          <w:sz w:val="24"/>
          <w:szCs w:val="24"/>
        </w:rPr>
        <w:t>ОПИСАНИЕ ОБЪЕКТА ЗАКУПКИ</w:t>
      </w:r>
    </w:p>
    <w:p w:rsidR="00940E90" w:rsidRDefault="00111E63" w:rsidP="00940E90">
      <w:pPr>
        <w:jc w:val="center"/>
        <w:rPr>
          <w:sz w:val="24"/>
          <w:szCs w:val="24"/>
        </w:rPr>
      </w:pPr>
      <w:r>
        <w:rPr>
          <w:sz w:val="24"/>
          <w:szCs w:val="24"/>
        </w:rPr>
        <w:t>Поставка рентгеновского компьютерного томографа в рамках реализации мероприятия 2.2.1.5. реализация отдельных мероприятий государственной программы «Развитие здравоохранения Новосибирской области на 2013-2020 годы» (туберкулез)</w:t>
      </w:r>
    </w:p>
    <w:p w:rsidR="006F3EDC" w:rsidRDefault="006F3EDC" w:rsidP="00940E90">
      <w:pPr>
        <w:jc w:val="center"/>
        <w:rPr>
          <w:sz w:val="24"/>
          <w:szCs w:val="24"/>
        </w:rPr>
      </w:pPr>
    </w:p>
    <w:tbl>
      <w:tblPr>
        <w:tblStyle w:val="a8"/>
        <w:tblW w:w="15877" w:type="dxa"/>
        <w:tblInd w:w="-601" w:type="dxa"/>
        <w:tblLook w:val="04A0" w:firstRow="1" w:lastRow="0" w:firstColumn="1" w:lastColumn="0" w:noHBand="0" w:noVBand="1"/>
      </w:tblPr>
      <w:tblGrid>
        <w:gridCol w:w="696"/>
        <w:gridCol w:w="3980"/>
        <w:gridCol w:w="6381"/>
        <w:gridCol w:w="3686"/>
        <w:gridCol w:w="1134"/>
      </w:tblGrid>
      <w:tr w:rsidR="00952A96" w:rsidRPr="00662163" w:rsidTr="00662163">
        <w:tc>
          <w:tcPr>
            <w:tcW w:w="696" w:type="dxa"/>
            <w:vAlign w:val="center"/>
          </w:tcPr>
          <w:p w:rsidR="00952A96" w:rsidRPr="00662163" w:rsidRDefault="00952A96" w:rsidP="00662163">
            <w:pPr>
              <w:jc w:val="center"/>
              <w:rPr>
                <w:b/>
                <w:sz w:val="22"/>
                <w:szCs w:val="22"/>
              </w:rPr>
            </w:pPr>
            <w:r w:rsidRPr="00662163">
              <w:rPr>
                <w:b/>
                <w:sz w:val="22"/>
                <w:szCs w:val="22"/>
              </w:rPr>
              <w:t xml:space="preserve">№ </w:t>
            </w:r>
            <w:proofErr w:type="gramStart"/>
            <w:r w:rsidRPr="00662163">
              <w:rPr>
                <w:b/>
                <w:sz w:val="22"/>
                <w:szCs w:val="22"/>
              </w:rPr>
              <w:t>п</w:t>
            </w:r>
            <w:proofErr w:type="gramEnd"/>
            <w:r w:rsidRPr="00662163">
              <w:rPr>
                <w:b/>
                <w:sz w:val="22"/>
                <w:szCs w:val="22"/>
              </w:rPr>
              <w:t>/п</w:t>
            </w:r>
          </w:p>
        </w:tc>
        <w:tc>
          <w:tcPr>
            <w:tcW w:w="3980" w:type="dxa"/>
            <w:vAlign w:val="center"/>
          </w:tcPr>
          <w:p w:rsidR="00952A96" w:rsidRPr="00662163" w:rsidRDefault="00952A96" w:rsidP="00C7789C">
            <w:pPr>
              <w:jc w:val="center"/>
              <w:rPr>
                <w:b/>
                <w:sz w:val="22"/>
                <w:szCs w:val="22"/>
              </w:rPr>
            </w:pPr>
            <w:r w:rsidRPr="00662163">
              <w:rPr>
                <w:b/>
                <w:sz w:val="22"/>
                <w:szCs w:val="22"/>
              </w:rPr>
              <w:t xml:space="preserve">Наименование </w:t>
            </w:r>
            <w:r w:rsidR="00C7789C">
              <w:rPr>
                <w:b/>
                <w:sz w:val="22"/>
                <w:szCs w:val="22"/>
              </w:rPr>
              <w:t>оборудования</w:t>
            </w:r>
          </w:p>
        </w:tc>
        <w:tc>
          <w:tcPr>
            <w:tcW w:w="10067" w:type="dxa"/>
            <w:gridSpan w:val="2"/>
            <w:vAlign w:val="center"/>
          </w:tcPr>
          <w:p w:rsidR="00952A96" w:rsidRPr="00662163" w:rsidRDefault="00952A96" w:rsidP="00662163">
            <w:pPr>
              <w:jc w:val="center"/>
              <w:rPr>
                <w:b/>
                <w:sz w:val="22"/>
                <w:szCs w:val="22"/>
              </w:rPr>
            </w:pPr>
            <w:r w:rsidRPr="00662163">
              <w:rPr>
                <w:b/>
                <w:sz w:val="22"/>
                <w:szCs w:val="22"/>
              </w:rPr>
              <w:t>Показатели для определения соответствия</w:t>
            </w:r>
          </w:p>
        </w:tc>
        <w:tc>
          <w:tcPr>
            <w:tcW w:w="1134" w:type="dxa"/>
            <w:vAlign w:val="center"/>
          </w:tcPr>
          <w:p w:rsidR="00952A96" w:rsidRPr="00662163" w:rsidRDefault="00952A96" w:rsidP="00662163">
            <w:pPr>
              <w:jc w:val="center"/>
              <w:rPr>
                <w:b/>
                <w:sz w:val="22"/>
                <w:szCs w:val="22"/>
              </w:rPr>
            </w:pPr>
            <w:r w:rsidRPr="00662163">
              <w:rPr>
                <w:b/>
                <w:sz w:val="22"/>
                <w:szCs w:val="22"/>
              </w:rPr>
              <w:t>Кол-во шт.</w:t>
            </w:r>
          </w:p>
        </w:tc>
      </w:tr>
      <w:tr w:rsidR="00952A96" w:rsidRPr="00662163" w:rsidTr="00662163">
        <w:tc>
          <w:tcPr>
            <w:tcW w:w="696" w:type="dxa"/>
            <w:vMerge w:val="restart"/>
          </w:tcPr>
          <w:p w:rsidR="00952A96" w:rsidRPr="00662163" w:rsidRDefault="00952A96" w:rsidP="00616DEC">
            <w:pPr>
              <w:jc w:val="center"/>
              <w:rPr>
                <w:sz w:val="22"/>
                <w:szCs w:val="22"/>
              </w:rPr>
            </w:pPr>
            <w:r w:rsidRPr="00662163">
              <w:rPr>
                <w:sz w:val="22"/>
                <w:szCs w:val="22"/>
              </w:rPr>
              <w:t>1</w:t>
            </w:r>
          </w:p>
        </w:tc>
        <w:tc>
          <w:tcPr>
            <w:tcW w:w="3980" w:type="dxa"/>
            <w:vMerge w:val="restart"/>
          </w:tcPr>
          <w:p w:rsidR="00952A96" w:rsidRPr="00662163" w:rsidRDefault="001978C2" w:rsidP="00616DEC">
            <w:pPr>
              <w:jc w:val="center"/>
              <w:rPr>
                <w:sz w:val="22"/>
                <w:szCs w:val="22"/>
              </w:rPr>
            </w:pPr>
            <w:r>
              <w:rPr>
                <w:sz w:val="22"/>
                <w:szCs w:val="22"/>
              </w:rPr>
              <w:t>Рентгеновский компьютерный томограф</w:t>
            </w:r>
          </w:p>
        </w:tc>
        <w:tc>
          <w:tcPr>
            <w:tcW w:w="10067" w:type="dxa"/>
            <w:gridSpan w:val="2"/>
            <w:vAlign w:val="center"/>
          </w:tcPr>
          <w:p w:rsidR="00952A96" w:rsidRPr="00662163" w:rsidRDefault="00952A96" w:rsidP="00662163">
            <w:pPr>
              <w:rPr>
                <w:sz w:val="22"/>
                <w:szCs w:val="22"/>
              </w:rPr>
            </w:pPr>
            <w:proofErr w:type="spellStart"/>
            <w:r w:rsidRPr="00662163">
              <w:rPr>
                <w:b/>
                <w:bCs/>
                <w:kern w:val="2"/>
                <w:sz w:val="22"/>
                <w:szCs w:val="22"/>
              </w:rPr>
              <w:t>Гентри</w:t>
            </w:r>
            <w:proofErr w:type="spellEnd"/>
          </w:p>
        </w:tc>
        <w:tc>
          <w:tcPr>
            <w:tcW w:w="1134" w:type="dxa"/>
            <w:vMerge w:val="restart"/>
          </w:tcPr>
          <w:p w:rsidR="00952A96" w:rsidRPr="00662163" w:rsidRDefault="00952A96" w:rsidP="00616DEC">
            <w:pPr>
              <w:jc w:val="center"/>
              <w:rPr>
                <w:sz w:val="22"/>
                <w:szCs w:val="22"/>
              </w:rPr>
            </w:pPr>
            <w:r w:rsidRPr="00662163">
              <w:rPr>
                <w:sz w:val="22"/>
                <w:szCs w:val="22"/>
              </w:rPr>
              <w:t>1</w:t>
            </w: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Диаметр туннеля </w:t>
            </w:r>
            <w:proofErr w:type="spellStart"/>
            <w:r w:rsidRPr="00662163">
              <w:rPr>
                <w:kern w:val="2"/>
                <w:sz w:val="22"/>
                <w:szCs w:val="22"/>
              </w:rPr>
              <w:t>гентри</w:t>
            </w:r>
            <w:proofErr w:type="spellEnd"/>
            <w:r w:rsidRPr="00662163">
              <w:rPr>
                <w:kern w:val="2"/>
                <w:sz w:val="22"/>
                <w:szCs w:val="22"/>
              </w:rPr>
              <w:t xml:space="preserve">,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70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Диапазон наклона </w:t>
            </w:r>
            <w:proofErr w:type="spellStart"/>
            <w:r w:rsidRPr="00662163">
              <w:rPr>
                <w:kern w:val="2"/>
                <w:sz w:val="22"/>
                <w:szCs w:val="22"/>
              </w:rPr>
              <w:t>гентри</w:t>
            </w:r>
            <w:proofErr w:type="spellEnd"/>
            <w:proofErr w:type="gramStart"/>
            <w:r w:rsidRPr="00662163">
              <w:rPr>
                <w:kern w:val="2"/>
                <w:sz w:val="22"/>
                <w:szCs w:val="22"/>
              </w:rPr>
              <w:t xml:space="preserve">,. </w:t>
            </w:r>
            <w:proofErr w:type="gramEnd"/>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+30/-30 град</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Тип охлаждения </w:t>
            </w:r>
            <w:proofErr w:type="spellStart"/>
            <w:r w:rsidRPr="00662163">
              <w:rPr>
                <w:kern w:val="2"/>
                <w:sz w:val="22"/>
                <w:szCs w:val="22"/>
              </w:rPr>
              <w:t>гентри</w:t>
            </w:r>
            <w:proofErr w:type="spellEnd"/>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Воздушное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Панель управления </w:t>
            </w:r>
            <w:proofErr w:type="spellStart"/>
            <w:r w:rsidRPr="00662163">
              <w:rPr>
                <w:kern w:val="2"/>
                <w:sz w:val="22"/>
                <w:szCs w:val="22"/>
              </w:rPr>
              <w:t>гентри</w:t>
            </w:r>
            <w:proofErr w:type="spellEnd"/>
            <w:r w:rsidRPr="00662163">
              <w:rPr>
                <w:kern w:val="2"/>
                <w:sz w:val="22"/>
                <w:szCs w:val="22"/>
              </w:rPr>
              <w:t xml:space="preserve"> и столом пациента, расположенные с обеих сторон </w:t>
            </w:r>
            <w:proofErr w:type="spellStart"/>
            <w:r w:rsidRPr="00662163">
              <w:rPr>
                <w:kern w:val="2"/>
                <w:sz w:val="22"/>
                <w:szCs w:val="22"/>
              </w:rPr>
              <w:t>гентри</w:t>
            </w:r>
            <w:proofErr w:type="spellEnd"/>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Система позиционирования</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Лазерная</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Готовый набор автоматических голосовых команд для общения с пациентом до и после сканирования</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Язык голосовых команд</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Русский</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Возможность записи индивидуальных голосовых сообщений</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Система двухсторонней связи с пациентом</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lang w:eastAsia="ar-SA"/>
              </w:rPr>
            </w:pPr>
            <w:r w:rsidRPr="00662163">
              <w:rPr>
                <w:b/>
                <w:bCs/>
                <w:kern w:val="2"/>
                <w:sz w:val="22"/>
                <w:szCs w:val="22"/>
              </w:rPr>
              <w:t>Детектор</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Время полного оборота,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более 0,5 сек</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Максимальное количество одновременно полученных срезов</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32</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Максимальное анатомическое покрытие за 1 оборот </w:t>
            </w:r>
            <w:proofErr w:type="spellStart"/>
            <w:r w:rsidRPr="00662163">
              <w:rPr>
                <w:kern w:val="2"/>
                <w:sz w:val="22"/>
                <w:szCs w:val="22"/>
              </w:rPr>
              <w:t>гентри</w:t>
            </w:r>
            <w:proofErr w:type="spellEnd"/>
            <w:r w:rsidRPr="00662163">
              <w:rPr>
                <w:kern w:val="2"/>
                <w:sz w:val="22"/>
                <w:szCs w:val="22"/>
              </w:rPr>
              <w:t xml:space="preserve">,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24 мм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Минимальная </w:t>
            </w:r>
            <w:proofErr w:type="spellStart"/>
            <w:r w:rsidRPr="00662163">
              <w:rPr>
                <w:kern w:val="2"/>
                <w:sz w:val="22"/>
                <w:szCs w:val="22"/>
              </w:rPr>
              <w:t>коллимируемая</w:t>
            </w:r>
            <w:proofErr w:type="spellEnd"/>
            <w:r w:rsidRPr="00662163">
              <w:rPr>
                <w:kern w:val="2"/>
                <w:sz w:val="22"/>
                <w:szCs w:val="22"/>
              </w:rPr>
              <w:t xml:space="preserve"> толщина среза,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более 0,5 мм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Максимальное поле сканирования,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50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Стол для пациента</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Возможность дистанционного управления столом</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Максимальный вес пациента с полным сохранением точности позиционирования,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204 кг</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Точность позиционирования,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+0,25/-0,25 мм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Максимальная длина сканирования,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175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Набор аксессуаров для укладки пациента (подголовник для пациента, держатели для рук пациента, матрац для пациента, ремни для фиксации пациента)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Горизонтальное перемещение деки стола,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190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Минимальная высота стола,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более 58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Максимальная высота стола,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95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Производительность и качество изображения:</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Разрешающая способность, пар линий</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21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proofErr w:type="spellStart"/>
            <w:r w:rsidRPr="00662163">
              <w:rPr>
                <w:kern w:val="2"/>
                <w:sz w:val="22"/>
                <w:szCs w:val="22"/>
              </w:rPr>
              <w:t>Низкоконтрастное</w:t>
            </w:r>
            <w:proofErr w:type="spellEnd"/>
            <w:r w:rsidRPr="00662163">
              <w:rPr>
                <w:kern w:val="2"/>
                <w:sz w:val="22"/>
                <w:szCs w:val="22"/>
              </w:rPr>
              <w:t xml:space="preserve"> разрешение при разнице контраста 3 единицы </w:t>
            </w:r>
            <w:proofErr w:type="spellStart"/>
            <w:r w:rsidRPr="00662163">
              <w:rPr>
                <w:kern w:val="2"/>
                <w:sz w:val="22"/>
                <w:szCs w:val="22"/>
              </w:rPr>
              <w:t>Хаунфилда</w:t>
            </w:r>
            <w:proofErr w:type="spellEnd"/>
            <w:r w:rsidRPr="00662163">
              <w:rPr>
                <w:kern w:val="2"/>
                <w:sz w:val="22"/>
                <w:szCs w:val="22"/>
              </w:rPr>
              <w:t xml:space="preserve">,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более 4 мм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Скорость реконструкции изображений при матрице 512 х 512, кадров </w:t>
            </w:r>
            <w:proofErr w:type="gramStart"/>
            <w:r w:rsidRPr="00662163">
              <w:rPr>
                <w:kern w:val="2"/>
                <w:sz w:val="22"/>
                <w:szCs w:val="22"/>
              </w:rPr>
              <w:t>в</w:t>
            </w:r>
            <w:proofErr w:type="gramEnd"/>
            <w:r w:rsidRPr="00662163">
              <w:rPr>
                <w:kern w:val="2"/>
                <w:sz w:val="22"/>
                <w:szCs w:val="22"/>
              </w:rPr>
              <w:t xml:space="preserve"> сек,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16</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Генератор</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Мощность генератора,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60 кВт,</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Минимальное напряжение,</w:t>
            </w:r>
            <w:proofErr w:type="gramStart"/>
            <w:r w:rsidRPr="00662163">
              <w:rPr>
                <w:kern w:val="2"/>
                <w:sz w:val="22"/>
                <w:szCs w:val="22"/>
              </w:rPr>
              <w:t xml:space="preserve"> ,</w:t>
            </w:r>
            <w:proofErr w:type="gramEnd"/>
            <w:r w:rsidRPr="00662163">
              <w:rPr>
                <w:kern w:val="2"/>
                <w:sz w:val="22"/>
                <w:szCs w:val="22"/>
              </w:rPr>
              <w:t xml:space="preserve">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 xml:space="preserve">Не более 90 </w:t>
            </w:r>
            <w:proofErr w:type="spellStart"/>
            <w:r w:rsidRPr="00662163">
              <w:rPr>
                <w:kern w:val="2"/>
                <w:sz w:val="22"/>
                <w:szCs w:val="22"/>
              </w:rPr>
              <w:t>кВ</w:t>
            </w:r>
            <w:proofErr w:type="spellEnd"/>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Максимальное напряжение,</w:t>
            </w:r>
            <w:proofErr w:type="gramStart"/>
            <w:r w:rsidRPr="00662163">
              <w:rPr>
                <w:kern w:val="2"/>
                <w:sz w:val="22"/>
                <w:szCs w:val="22"/>
              </w:rPr>
              <w:t xml:space="preserve"> ,</w:t>
            </w:r>
            <w:proofErr w:type="gramEnd"/>
            <w:r w:rsidRPr="00662163">
              <w:rPr>
                <w:kern w:val="2"/>
                <w:sz w:val="22"/>
                <w:szCs w:val="22"/>
              </w:rPr>
              <w:t xml:space="preserve">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 xml:space="preserve">Не менее 135 </w:t>
            </w:r>
            <w:proofErr w:type="spellStart"/>
            <w:r w:rsidRPr="00662163">
              <w:rPr>
                <w:kern w:val="2"/>
                <w:sz w:val="22"/>
                <w:szCs w:val="22"/>
              </w:rPr>
              <w:t>кВ</w:t>
            </w:r>
            <w:proofErr w:type="spellEnd"/>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Минимальное значение тока,</w:t>
            </w:r>
            <w:proofErr w:type="gramStart"/>
            <w:r w:rsidRPr="00662163">
              <w:rPr>
                <w:kern w:val="2"/>
                <w:sz w:val="22"/>
                <w:szCs w:val="22"/>
              </w:rPr>
              <w:t xml:space="preserve"> ,</w:t>
            </w:r>
            <w:proofErr w:type="gramEnd"/>
            <w:r w:rsidRPr="00662163">
              <w:rPr>
                <w:kern w:val="2"/>
                <w:sz w:val="22"/>
                <w:szCs w:val="22"/>
              </w:rPr>
              <w:t xml:space="preserve">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более 20 мА</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Максимальное значение тока,</w:t>
            </w:r>
            <w:proofErr w:type="gramStart"/>
            <w:r w:rsidRPr="00662163">
              <w:rPr>
                <w:kern w:val="2"/>
                <w:sz w:val="22"/>
                <w:szCs w:val="22"/>
              </w:rPr>
              <w:t xml:space="preserve"> ,</w:t>
            </w:r>
            <w:proofErr w:type="gramEnd"/>
            <w:r w:rsidRPr="00662163">
              <w:rPr>
                <w:kern w:val="2"/>
                <w:sz w:val="22"/>
                <w:szCs w:val="22"/>
              </w:rPr>
              <w:t xml:space="preserve">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500 мА</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Рентгеновская трубка</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Теплоемкость анода, млн. тепловых единиц</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7,5</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Скорость охлаждения анода, тыс. тепловых единиц/мин.</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1300</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Количество фокусных пятен</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2</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Максимальная длительность спирального сканирования,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100 сек.</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Фильтры, фокусирующие излучение на зоне интереса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 xml:space="preserve">Параметры сканирования </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Обзорное сканирование</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Аксиальное сканирование</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Спиральное сканирование</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Состав программно-аппаратного комплекса</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Консоль оператора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Рабочая станция врача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Комплект периферийного оборудования</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 xml:space="preserve">Консоль оператора </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Интерфейс пользователя идентичный интерфейсу пользователя на рабочей станции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Жесткий диск,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200 Гб</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Оперативная память,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8 Гб</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Количество медицинских мониторов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1</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Тип монитора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жидкокристаллический</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Монитор медицинский диагональю,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48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Модуль программного обеспечения для архивации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Привод для записи цифровых дисков емкостью не менее 4,7 Гб</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Модуль программного обеспечения для печати на плёнку</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ind w:left="81" w:right="141"/>
              <w:rPr>
                <w:kern w:val="2"/>
                <w:sz w:val="22"/>
                <w:szCs w:val="22"/>
                <w:lang w:eastAsia="ar-SA"/>
              </w:rPr>
            </w:pPr>
            <w:r w:rsidRPr="00662163">
              <w:rPr>
                <w:kern w:val="2"/>
                <w:sz w:val="22"/>
                <w:szCs w:val="22"/>
              </w:rPr>
              <w:t>Поддержка стандарта DICOM (Цифровые Изображения и Коммуникации в Медицине):</w:t>
            </w:r>
          </w:p>
          <w:p w:rsidR="00952A96" w:rsidRPr="00662163" w:rsidRDefault="00952A96" w:rsidP="00662163">
            <w:pPr>
              <w:numPr>
                <w:ilvl w:val="0"/>
                <w:numId w:val="33"/>
              </w:numPr>
              <w:suppressAutoHyphens/>
              <w:ind w:left="81" w:right="141"/>
              <w:rPr>
                <w:kern w:val="2"/>
                <w:sz w:val="22"/>
                <w:szCs w:val="22"/>
              </w:rPr>
            </w:pPr>
            <w:r w:rsidRPr="00662163">
              <w:rPr>
                <w:kern w:val="2"/>
                <w:sz w:val="22"/>
                <w:szCs w:val="22"/>
              </w:rPr>
              <w:lastRenderedPageBreak/>
              <w:t>Печать изображений и отчетов</w:t>
            </w:r>
          </w:p>
          <w:p w:rsidR="00952A96" w:rsidRPr="00662163" w:rsidRDefault="00952A96" w:rsidP="00662163">
            <w:pPr>
              <w:numPr>
                <w:ilvl w:val="0"/>
                <w:numId w:val="33"/>
              </w:numPr>
              <w:suppressAutoHyphens/>
              <w:ind w:left="81" w:right="141"/>
              <w:rPr>
                <w:kern w:val="2"/>
                <w:sz w:val="22"/>
                <w:szCs w:val="22"/>
              </w:rPr>
            </w:pPr>
            <w:r w:rsidRPr="00662163">
              <w:rPr>
                <w:kern w:val="2"/>
                <w:sz w:val="22"/>
                <w:szCs w:val="22"/>
              </w:rPr>
              <w:t>Приём, передача, хранение</w:t>
            </w:r>
          </w:p>
          <w:p w:rsidR="00952A96" w:rsidRPr="00662163" w:rsidRDefault="00952A96" w:rsidP="00662163">
            <w:pPr>
              <w:numPr>
                <w:ilvl w:val="0"/>
                <w:numId w:val="33"/>
              </w:numPr>
              <w:suppressAutoHyphens/>
              <w:ind w:left="81" w:right="141"/>
              <w:rPr>
                <w:kern w:val="2"/>
                <w:sz w:val="22"/>
                <w:szCs w:val="22"/>
                <w:lang w:eastAsia="ar-SA"/>
              </w:rPr>
            </w:pPr>
            <w:r w:rsidRPr="00662163">
              <w:rPr>
                <w:kern w:val="2"/>
                <w:sz w:val="22"/>
                <w:szCs w:val="22"/>
              </w:rPr>
              <w:t>Просмотр записанных изображений</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lastRenderedPageBreak/>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Интерфейс для подключения к локальной сети по витой паре</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Пакеты, установленные на консоли оператора для проведения исследования</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Возможность управления сканом в ручном режиме</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Наличие протоколов исследования для спирального и аксиального исследования для всех анатомических областей</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Набор предустановленных протоколов исследований для детей различных возрастных групп</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Функция индивидуального подбора параметров экспозиции по результатам предварительного сканирования</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Функция снижения лучевой нагрузки при сканировании в плоскости X-Y</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Дополнительная фильтрация шума боковых проекций и улучшение </w:t>
            </w:r>
            <w:proofErr w:type="spellStart"/>
            <w:r w:rsidRPr="00662163">
              <w:rPr>
                <w:kern w:val="2"/>
                <w:sz w:val="22"/>
                <w:szCs w:val="22"/>
              </w:rPr>
              <w:t>низкоконтрастного</w:t>
            </w:r>
            <w:proofErr w:type="spellEnd"/>
            <w:r w:rsidRPr="00662163">
              <w:rPr>
                <w:kern w:val="2"/>
                <w:sz w:val="22"/>
                <w:szCs w:val="22"/>
              </w:rPr>
              <w:t xml:space="preserve"> разрешения</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Запуск начала контрастного исследования путём нажатия одной кнопки на </w:t>
            </w:r>
            <w:proofErr w:type="spellStart"/>
            <w:r w:rsidRPr="00662163">
              <w:rPr>
                <w:kern w:val="2"/>
                <w:sz w:val="22"/>
                <w:szCs w:val="22"/>
              </w:rPr>
              <w:t>инъекторе</w:t>
            </w:r>
            <w:proofErr w:type="spellEnd"/>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Слежение за болюсом</w:t>
            </w:r>
          </w:p>
        </w:tc>
        <w:tc>
          <w:tcPr>
            <w:tcW w:w="3686" w:type="dxa"/>
            <w:vAlign w:val="center"/>
          </w:tcPr>
          <w:p w:rsidR="00952A96" w:rsidRPr="00662163" w:rsidRDefault="00952A96" w:rsidP="00616DEC">
            <w:pPr>
              <w:widowControl w:val="0"/>
              <w:suppressAutoHyphens/>
              <w:jc w:val="center"/>
              <w:rPr>
                <w:kern w:val="2"/>
                <w:sz w:val="22"/>
                <w:szCs w:val="22"/>
                <w:lang w:eastAsia="ar-SA"/>
              </w:rPr>
            </w:pP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Функция автоматического запуска спирального сканирования по достижению уровня контрастного вещества в зоне интереса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Функция слежения за болюсом контрастного вещества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Наличие фильтра для снижения артефактов от металла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Итеративный алгоритм реконструкции изображений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 xml:space="preserve">Программное обеспечение для реконструкции, установленное на консоли оператора </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Вторичная реконструкция срезов</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Программа для трехмерного отображения поверхности объекта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Выполнение проекции максимальной/минимальной интенсивности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proofErr w:type="spellStart"/>
            <w:r w:rsidRPr="00662163">
              <w:rPr>
                <w:kern w:val="2"/>
                <w:sz w:val="22"/>
                <w:szCs w:val="22"/>
              </w:rPr>
              <w:t>Мультипланарная</w:t>
            </w:r>
            <w:proofErr w:type="spellEnd"/>
            <w:r w:rsidRPr="00662163">
              <w:rPr>
                <w:kern w:val="2"/>
                <w:sz w:val="22"/>
                <w:szCs w:val="22"/>
              </w:rPr>
              <w:t xml:space="preserve"> реконструкция, включая по произвольной изогнутой плоскости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Программный пакет анализа объемов с автоматической сегментацией</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Режим реконструкции теневых поверхностей</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Объемные измерения</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Сегментация по задаваемому диапазону чисел </w:t>
            </w:r>
            <w:proofErr w:type="spellStart"/>
            <w:r w:rsidRPr="00662163">
              <w:rPr>
                <w:kern w:val="2"/>
                <w:sz w:val="22"/>
                <w:szCs w:val="22"/>
              </w:rPr>
              <w:t>Хаунсфилда</w:t>
            </w:r>
            <w:proofErr w:type="spellEnd"/>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Приложение для контроля и учета дозовой нагрузки на </w:t>
            </w:r>
            <w:r w:rsidRPr="00662163">
              <w:rPr>
                <w:kern w:val="2"/>
                <w:sz w:val="22"/>
                <w:szCs w:val="22"/>
              </w:rPr>
              <w:lastRenderedPageBreak/>
              <w:t>пациента при сканировании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lastRenderedPageBreak/>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Рабочая станция врача</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Процессор с тактовой частотой,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3,6 ГГц</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Оперативной памяти,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16 Гб</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Жесткий диск для хранения данных,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600 Гб</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Встроенный привод для чтения и записи цифровых дисков емкостью не менее 4,7 Гб</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Клавиатура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Мышь</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Цветной жидкокристаллический медицинский монитор</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Монитор медицинский диагональю,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60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Источник бесперебойного электропитания рабочей станции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Программное обеспечение рабочей станции</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Интерфейс пользователя идентичный интерфейсу пользователя на консоли оператора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База данных пациентов</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Вывод изображений на экран в различных вариантах представления</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Прокрутка изображений (просмотр изображений одной серии в режиме «кино», быстрый просмотр с помощью мыши, быстрый синхронизированный просмотр нескольких серий на одном экране для динамического сравнения и др.)</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proofErr w:type="gramStart"/>
            <w:r w:rsidRPr="00662163">
              <w:rPr>
                <w:kern w:val="2"/>
                <w:sz w:val="22"/>
                <w:szCs w:val="22"/>
              </w:rPr>
              <w:t>Отображение, вращение, инверсия, увеличение/уменьшение изображений, стрелки – указатели с аннотациями, измерение расстояний (в том числе по кривой), углов, оценка области/объема интереса, площадь</w:t>
            </w:r>
            <w:proofErr w:type="gramEnd"/>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Синхронизация одновременно просматриваемых серий по масштабированию, ширине–яркости-контрастности окна, цветовому представлению, пролистыванию</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Конфигурируемое пользователем представление экрана для 2D и 3D визуализации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Синхронизация изображений в </w:t>
            </w:r>
            <w:proofErr w:type="spellStart"/>
            <w:r w:rsidRPr="00662163">
              <w:rPr>
                <w:kern w:val="2"/>
                <w:sz w:val="22"/>
                <w:szCs w:val="22"/>
              </w:rPr>
              <w:t>мультипланарном</w:t>
            </w:r>
            <w:proofErr w:type="spellEnd"/>
            <w:r w:rsidRPr="00662163">
              <w:rPr>
                <w:kern w:val="2"/>
                <w:sz w:val="22"/>
                <w:szCs w:val="22"/>
              </w:rPr>
              <w:t xml:space="preserve"> представлении по </w:t>
            </w:r>
            <w:proofErr w:type="spellStart"/>
            <w:r w:rsidRPr="00662163">
              <w:rPr>
                <w:kern w:val="2"/>
                <w:sz w:val="22"/>
                <w:szCs w:val="22"/>
              </w:rPr>
              <w:t>референсной</w:t>
            </w:r>
            <w:proofErr w:type="spellEnd"/>
            <w:r w:rsidRPr="00662163">
              <w:rPr>
                <w:kern w:val="2"/>
                <w:sz w:val="22"/>
                <w:szCs w:val="22"/>
              </w:rPr>
              <w:t xml:space="preserve"> точке</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Возможность представления на одном экране объекта исследования в: объемной визуализации, проекции максимальной интенсивности, </w:t>
            </w:r>
            <w:proofErr w:type="spellStart"/>
            <w:r w:rsidRPr="00662163">
              <w:rPr>
                <w:kern w:val="2"/>
                <w:sz w:val="22"/>
                <w:szCs w:val="22"/>
              </w:rPr>
              <w:t>мультипланарной</w:t>
            </w:r>
            <w:proofErr w:type="spellEnd"/>
            <w:r w:rsidRPr="00662163">
              <w:rPr>
                <w:kern w:val="2"/>
                <w:sz w:val="22"/>
                <w:szCs w:val="22"/>
              </w:rPr>
              <w:t xml:space="preserve"> реконструкции интерактивным изменением толщины реконструируемой области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Галерея объемной визуализации с различными вариантами </w:t>
            </w:r>
            <w:proofErr w:type="spellStart"/>
            <w:r w:rsidRPr="00662163">
              <w:rPr>
                <w:kern w:val="2"/>
                <w:sz w:val="22"/>
                <w:szCs w:val="22"/>
              </w:rPr>
              <w:t>преднастройки</w:t>
            </w:r>
            <w:proofErr w:type="spellEnd"/>
            <w:r w:rsidRPr="00662163">
              <w:rPr>
                <w:kern w:val="2"/>
                <w:sz w:val="22"/>
                <w:szCs w:val="22"/>
              </w:rPr>
              <w:t xml:space="preserve"> изображений и возможностью создания собственных</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Возможности использования различных по количеству и наклону отсекающих плоскостей для оптимального представления объекта исследования</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Программа для удаления костных структур из ангиографических серий и сегментации внутрисуставных компонентов</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Создание параллельных и радиальных диапазонов в любой проекционной плоскости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Сегментация анатомических структур</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Функция удаления костных структур</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Автоматическое удаление изображения стола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Автоматическое выделение костных структур и </w:t>
            </w:r>
            <w:proofErr w:type="spellStart"/>
            <w:r w:rsidRPr="00662163">
              <w:rPr>
                <w:kern w:val="2"/>
                <w:sz w:val="22"/>
                <w:szCs w:val="22"/>
              </w:rPr>
              <w:t>кальцификатов</w:t>
            </w:r>
            <w:proofErr w:type="spellEnd"/>
            <w:r w:rsidRPr="00662163">
              <w:rPr>
                <w:kern w:val="2"/>
                <w:sz w:val="22"/>
                <w:szCs w:val="22"/>
              </w:rPr>
              <w:t xml:space="preserve"> с построением трехмерных проекций максимальной интенсивности  и объемной реконструкции сосудов</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Представление объемной реконструкции сосудов на фоне полупрозрачных костных структур</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Протоколы автоматического выделения костных структур и </w:t>
            </w:r>
            <w:proofErr w:type="spellStart"/>
            <w:r w:rsidRPr="00662163">
              <w:rPr>
                <w:kern w:val="2"/>
                <w:sz w:val="22"/>
                <w:szCs w:val="22"/>
              </w:rPr>
              <w:t>кальцификатов</w:t>
            </w:r>
            <w:proofErr w:type="spellEnd"/>
            <w:r w:rsidRPr="00662163">
              <w:rPr>
                <w:kern w:val="2"/>
                <w:sz w:val="22"/>
                <w:szCs w:val="22"/>
              </w:rPr>
              <w:t xml:space="preserve"> с построением трехмерных проекций максимальной интенсивности и объемной реконструкции сосудов:</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Вычитание сигнала кальция при построении трехмерных проекций максимальной интенсивности  и объемной реконструкции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Программное обеспечение для анализа сосудов:</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Автоматическое определение средней линии  сосудов с возможностью мануальной коррекции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Разворачивание сосуда вдоль его средней линии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Удаление костных структур, затеняющих сосудистые структуры</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Автоматическое измерение площадей поперечного сечения сосуда, измерение размеров и степени расширения и/или сужения сосуда с возможностью мануальной коррекции и выводом результатов в табличной форме</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Построение поперечных проекций сосуда в любой произвольно выбранной точке с возможностью мануальной коррекции контура</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Вычитание сигнала кальция при построении трехмерных проекций максимальной интенсивности  и объемного реформатирования</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Функция удаления черепа и костей, позволяющая без дополнительного сканирования сегментировать внутренние мозговые артерии и артерии шеи, а также сосуды других локализаций на всём протяжении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ind w:left="81" w:right="141"/>
              <w:rPr>
                <w:kern w:val="2"/>
                <w:sz w:val="22"/>
                <w:szCs w:val="22"/>
                <w:lang w:eastAsia="ar-SA"/>
              </w:rPr>
            </w:pPr>
            <w:r w:rsidRPr="00662163">
              <w:rPr>
                <w:kern w:val="2"/>
                <w:sz w:val="22"/>
                <w:szCs w:val="22"/>
              </w:rPr>
              <w:t>Полная функциональность коммуникаций DICOM (Цифровые Изображения и Коммуникации в Медицине):</w:t>
            </w:r>
          </w:p>
          <w:p w:rsidR="00952A96" w:rsidRPr="00662163" w:rsidRDefault="00952A96" w:rsidP="00662163">
            <w:pPr>
              <w:ind w:left="81" w:right="141"/>
              <w:rPr>
                <w:kern w:val="2"/>
                <w:sz w:val="22"/>
                <w:szCs w:val="22"/>
              </w:rPr>
            </w:pPr>
            <w:r w:rsidRPr="00662163">
              <w:rPr>
                <w:kern w:val="2"/>
                <w:sz w:val="22"/>
                <w:szCs w:val="22"/>
              </w:rPr>
              <w:t>- Приём, передача, хранение</w:t>
            </w:r>
          </w:p>
          <w:p w:rsidR="00952A96" w:rsidRPr="00662163" w:rsidRDefault="00952A96" w:rsidP="00662163">
            <w:pPr>
              <w:ind w:left="81" w:right="141"/>
              <w:rPr>
                <w:kern w:val="2"/>
                <w:sz w:val="22"/>
                <w:szCs w:val="22"/>
              </w:rPr>
            </w:pPr>
            <w:r w:rsidRPr="00662163">
              <w:rPr>
                <w:kern w:val="2"/>
                <w:sz w:val="22"/>
                <w:szCs w:val="22"/>
              </w:rPr>
              <w:t>- Запрос и выдача списка пациентов / получение и выдача изображений и данных исследований и серий</w:t>
            </w:r>
          </w:p>
          <w:p w:rsidR="00952A96" w:rsidRPr="00662163" w:rsidRDefault="00952A96" w:rsidP="00662163">
            <w:pPr>
              <w:ind w:left="81" w:right="141"/>
              <w:rPr>
                <w:kern w:val="2"/>
                <w:sz w:val="22"/>
                <w:szCs w:val="22"/>
              </w:rPr>
            </w:pPr>
            <w:r w:rsidRPr="00662163">
              <w:rPr>
                <w:kern w:val="2"/>
                <w:sz w:val="22"/>
                <w:szCs w:val="22"/>
              </w:rPr>
              <w:t>- Печать изображений и отчетов</w:t>
            </w:r>
          </w:p>
          <w:p w:rsidR="00952A96" w:rsidRPr="00662163" w:rsidRDefault="00952A96" w:rsidP="00662163">
            <w:pPr>
              <w:ind w:left="81" w:right="141"/>
              <w:rPr>
                <w:kern w:val="2"/>
                <w:sz w:val="22"/>
                <w:szCs w:val="22"/>
              </w:rPr>
            </w:pPr>
            <w:r w:rsidRPr="00662163">
              <w:rPr>
                <w:kern w:val="2"/>
                <w:sz w:val="22"/>
                <w:szCs w:val="22"/>
              </w:rPr>
              <w:t>- Поддержка запроса и формирования рабочего листа назначений</w:t>
            </w:r>
          </w:p>
          <w:p w:rsidR="00952A96" w:rsidRPr="00662163" w:rsidRDefault="00952A96" w:rsidP="00662163">
            <w:pPr>
              <w:ind w:left="81" w:right="141"/>
              <w:rPr>
                <w:kern w:val="2"/>
                <w:sz w:val="22"/>
                <w:szCs w:val="22"/>
              </w:rPr>
            </w:pPr>
            <w:r w:rsidRPr="00662163">
              <w:rPr>
                <w:kern w:val="2"/>
                <w:sz w:val="22"/>
                <w:szCs w:val="22"/>
              </w:rPr>
              <w:t>- Прием отчета о шаге выполненной процедуры от оборудования и передача отчета в другие системы</w:t>
            </w:r>
          </w:p>
          <w:p w:rsidR="00952A96" w:rsidRPr="00662163" w:rsidRDefault="00952A96" w:rsidP="00662163">
            <w:pPr>
              <w:ind w:left="81" w:right="141"/>
              <w:rPr>
                <w:kern w:val="2"/>
                <w:sz w:val="22"/>
                <w:szCs w:val="22"/>
              </w:rPr>
            </w:pPr>
            <w:r w:rsidRPr="00662163">
              <w:rPr>
                <w:kern w:val="2"/>
                <w:sz w:val="22"/>
                <w:szCs w:val="22"/>
              </w:rPr>
              <w:t>- Подтверждение и запрос успешного архивирования</w:t>
            </w:r>
          </w:p>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Просмотр записанных изображений</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Функция DICOM (Цифровые Изображения и Коммуникации в Медицине) печати с рабочей станции изображений с предварительным просмотром шаблона пленки и специальным инструментом ее корректировки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Программное обеспечение для сегментирования и количественного анализа узелковых заболеваний легких</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kern w:val="2"/>
                <w:sz w:val="22"/>
                <w:szCs w:val="22"/>
              </w:rPr>
            </w:pPr>
            <w:r w:rsidRPr="00662163">
              <w:rPr>
                <w:b/>
                <w:bCs/>
                <w:kern w:val="2"/>
                <w:sz w:val="22"/>
                <w:szCs w:val="22"/>
              </w:rPr>
              <w:t>Комплект периферийного оборудования:</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proofErr w:type="gramStart"/>
            <w:r w:rsidRPr="00662163">
              <w:rPr>
                <w:kern w:val="2"/>
                <w:sz w:val="22"/>
                <w:szCs w:val="22"/>
              </w:rPr>
              <w:t>Автоматический</w:t>
            </w:r>
            <w:proofErr w:type="gramEnd"/>
            <w:r w:rsidRPr="00662163">
              <w:rPr>
                <w:kern w:val="2"/>
                <w:sz w:val="22"/>
                <w:szCs w:val="22"/>
              </w:rPr>
              <w:t xml:space="preserve">  </w:t>
            </w:r>
            <w:proofErr w:type="spellStart"/>
            <w:r w:rsidRPr="00662163">
              <w:rPr>
                <w:kern w:val="2"/>
                <w:sz w:val="22"/>
                <w:szCs w:val="22"/>
              </w:rPr>
              <w:t>инъектор</w:t>
            </w:r>
            <w:proofErr w:type="spellEnd"/>
            <w:r w:rsidRPr="00662163">
              <w:rPr>
                <w:kern w:val="2"/>
                <w:sz w:val="22"/>
                <w:szCs w:val="22"/>
              </w:rPr>
              <w:t xml:space="preserve"> для введения контрастного вещества с набором расходных материалов</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Набор шприцев и магистралей низкого давления,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 xml:space="preserve">не менее 50 </w:t>
            </w:r>
            <w:proofErr w:type="spellStart"/>
            <w:proofErr w:type="gramStart"/>
            <w:r w:rsidRPr="00662163">
              <w:rPr>
                <w:kern w:val="2"/>
                <w:sz w:val="22"/>
                <w:szCs w:val="22"/>
              </w:rPr>
              <w:t>шт</w:t>
            </w:r>
            <w:proofErr w:type="spellEnd"/>
            <w:proofErr w:type="gramEnd"/>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color w:val="000000"/>
                <w:kern w:val="2"/>
                <w:sz w:val="22"/>
                <w:szCs w:val="22"/>
                <w:lang w:eastAsia="ar-SA"/>
              </w:rPr>
            </w:pPr>
            <w:r w:rsidRPr="00662163">
              <w:rPr>
                <w:color w:val="000000"/>
                <w:kern w:val="2"/>
                <w:sz w:val="22"/>
                <w:szCs w:val="22"/>
              </w:rPr>
              <w:t xml:space="preserve">DICOM </w:t>
            </w:r>
            <w:r w:rsidRPr="00662163">
              <w:rPr>
                <w:kern w:val="2"/>
                <w:sz w:val="22"/>
                <w:szCs w:val="22"/>
              </w:rPr>
              <w:t xml:space="preserve">(Цифровые Изображения и Коммуникации в Медицине) </w:t>
            </w:r>
            <w:r w:rsidRPr="00662163">
              <w:rPr>
                <w:color w:val="000000"/>
                <w:kern w:val="2"/>
                <w:sz w:val="22"/>
                <w:szCs w:val="22"/>
              </w:rPr>
              <w:t xml:space="preserve">сетевой термографический принтер </w:t>
            </w:r>
          </w:p>
        </w:tc>
        <w:tc>
          <w:tcPr>
            <w:tcW w:w="3686" w:type="dxa"/>
            <w:vAlign w:val="center"/>
          </w:tcPr>
          <w:p w:rsidR="00952A96" w:rsidRPr="00662163" w:rsidRDefault="00952A96" w:rsidP="00616DEC">
            <w:pPr>
              <w:widowControl w:val="0"/>
              <w:suppressAutoHyphens/>
              <w:jc w:val="center"/>
              <w:rPr>
                <w:color w:val="000000"/>
                <w:kern w:val="2"/>
                <w:sz w:val="22"/>
                <w:szCs w:val="22"/>
                <w:lang w:eastAsia="ar-SA"/>
              </w:rPr>
            </w:pPr>
            <w:r w:rsidRPr="00662163">
              <w:rPr>
                <w:color w:val="000000"/>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 - Возможные форматы пленки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14 x 17 дюймов, 14 x 11 дюймов, 10 x 12 дюймов, 8 x 10 дюймов</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 - Количество лотков для пленки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2</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 - Количество лотков для одновременной подачи</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2</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 xml:space="preserve"> - Пространственное разрешение печати, пикселей /дюйм</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не менее 300</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color w:val="000000"/>
                <w:kern w:val="2"/>
                <w:sz w:val="22"/>
                <w:szCs w:val="22"/>
                <w:lang w:eastAsia="ar-SA"/>
              </w:rPr>
            </w:pPr>
            <w:r w:rsidRPr="00662163">
              <w:rPr>
                <w:color w:val="000000"/>
                <w:kern w:val="2"/>
                <w:sz w:val="22"/>
                <w:szCs w:val="22"/>
              </w:rPr>
              <w:t xml:space="preserve">Стартовый набор пленки формата </w:t>
            </w:r>
            <w:r w:rsidRPr="00662163">
              <w:rPr>
                <w:kern w:val="2"/>
                <w:sz w:val="22"/>
                <w:szCs w:val="22"/>
              </w:rPr>
              <w:t>14 x 17 дюймов</w:t>
            </w:r>
            <w:r w:rsidRPr="00662163">
              <w:rPr>
                <w:color w:val="000000"/>
                <w:kern w:val="2"/>
                <w:sz w:val="22"/>
                <w:szCs w:val="22"/>
              </w:rPr>
              <w:t xml:space="preserve">, </w:t>
            </w:r>
          </w:p>
        </w:tc>
        <w:tc>
          <w:tcPr>
            <w:tcW w:w="3686" w:type="dxa"/>
            <w:vAlign w:val="center"/>
          </w:tcPr>
          <w:p w:rsidR="00952A96" w:rsidRPr="00662163" w:rsidRDefault="00952A96" w:rsidP="00616DEC">
            <w:pPr>
              <w:widowControl w:val="0"/>
              <w:suppressAutoHyphens/>
              <w:jc w:val="center"/>
              <w:rPr>
                <w:color w:val="000000"/>
                <w:kern w:val="2"/>
                <w:sz w:val="22"/>
                <w:szCs w:val="22"/>
                <w:lang w:eastAsia="ar-SA"/>
              </w:rPr>
            </w:pPr>
            <w:r w:rsidRPr="00662163">
              <w:rPr>
                <w:color w:val="000000"/>
                <w:kern w:val="2"/>
                <w:sz w:val="22"/>
                <w:szCs w:val="22"/>
              </w:rPr>
              <w:t>не менее 100 листов</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tabs>
                <w:tab w:val="left" w:pos="1617"/>
              </w:tabs>
              <w:suppressAutoHyphens/>
              <w:ind w:left="81" w:right="141"/>
              <w:rPr>
                <w:color w:val="000000"/>
                <w:kern w:val="2"/>
                <w:sz w:val="22"/>
                <w:szCs w:val="22"/>
                <w:lang w:eastAsia="ar-SA"/>
              </w:rPr>
            </w:pPr>
            <w:r w:rsidRPr="00662163">
              <w:rPr>
                <w:color w:val="000000"/>
                <w:kern w:val="2"/>
                <w:sz w:val="22"/>
                <w:szCs w:val="22"/>
              </w:rPr>
              <w:t>Источник бесперебойного питания для всей системы</w:t>
            </w:r>
          </w:p>
        </w:tc>
        <w:tc>
          <w:tcPr>
            <w:tcW w:w="3686" w:type="dxa"/>
            <w:vAlign w:val="center"/>
          </w:tcPr>
          <w:p w:rsidR="00952A96" w:rsidRPr="00662163" w:rsidRDefault="00952A96" w:rsidP="00616DEC">
            <w:pPr>
              <w:widowControl w:val="0"/>
              <w:suppressAutoHyphens/>
              <w:jc w:val="center"/>
              <w:rPr>
                <w:color w:val="000000"/>
                <w:kern w:val="2"/>
                <w:sz w:val="22"/>
                <w:szCs w:val="22"/>
                <w:lang w:eastAsia="ar-SA"/>
              </w:rPr>
            </w:pPr>
            <w:r w:rsidRPr="00662163">
              <w:rPr>
                <w:kern w:val="2"/>
                <w:sz w:val="22"/>
                <w:szCs w:val="22"/>
              </w:rPr>
              <w:t xml:space="preserve">Наличие, мощностью </w:t>
            </w:r>
            <w:r w:rsidRPr="00662163">
              <w:rPr>
                <w:color w:val="000000"/>
                <w:kern w:val="2"/>
                <w:sz w:val="22"/>
                <w:szCs w:val="22"/>
              </w:rPr>
              <w:t xml:space="preserve">не менее 100 </w:t>
            </w:r>
            <w:proofErr w:type="spellStart"/>
            <w:r w:rsidRPr="00662163">
              <w:rPr>
                <w:color w:val="000000"/>
                <w:kern w:val="2"/>
                <w:sz w:val="22"/>
                <w:szCs w:val="22"/>
              </w:rPr>
              <w:t>кВА</w:t>
            </w:r>
            <w:proofErr w:type="spellEnd"/>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tabs>
                <w:tab w:val="left" w:pos="1617"/>
              </w:tabs>
              <w:suppressAutoHyphens/>
              <w:ind w:left="81" w:right="141"/>
              <w:rPr>
                <w:color w:val="000000"/>
                <w:kern w:val="2"/>
                <w:sz w:val="22"/>
                <w:szCs w:val="22"/>
                <w:lang w:eastAsia="ar-SA"/>
              </w:rPr>
            </w:pPr>
            <w:r w:rsidRPr="00662163">
              <w:rPr>
                <w:color w:val="000000"/>
                <w:kern w:val="2"/>
                <w:sz w:val="22"/>
                <w:szCs w:val="22"/>
              </w:rPr>
              <w:t>Рентгенозащитное окно (</w:t>
            </w:r>
            <w:proofErr w:type="spellStart"/>
            <w:r w:rsidRPr="00662163">
              <w:rPr>
                <w:color w:val="000000"/>
                <w:kern w:val="2"/>
                <w:sz w:val="22"/>
                <w:szCs w:val="22"/>
              </w:rPr>
              <w:t>ШхВ</w:t>
            </w:r>
            <w:proofErr w:type="spellEnd"/>
            <w:r w:rsidRPr="00662163">
              <w:rPr>
                <w:color w:val="000000"/>
                <w:kern w:val="2"/>
                <w:sz w:val="22"/>
                <w:szCs w:val="22"/>
              </w:rPr>
              <w:t xml:space="preserve">), </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color w:val="000000"/>
                <w:kern w:val="2"/>
                <w:sz w:val="22"/>
                <w:szCs w:val="22"/>
              </w:rPr>
              <w:t>не менее 100 х 80 см</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10067" w:type="dxa"/>
            <w:gridSpan w:val="2"/>
            <w:vAlign w:val="center"/>
          </w:tcPr>
          <w:p w:rsidR="00952A96" w:rsidRPr="00662163" w:rsidRDefault="00952A96" w:rsidP="00662163">
            <w:pPr>
              <w:widowControl w:val="0"/>
              <w:suppressAutoHyphens/>
              <w:rPr>
                <w:color w:val="000000"/>
                <w:kern w:val="2"/>
                <w:sz w:val="22"/>
                <w:szCs w:val="22"/>
              </w:rPr>
            </w:pPr>
            <w:r w:rsidRPr="00662163">
              <w:rPr>
                <w:b/>
                <w:bCs/>
                <w:kern w:val="2"/>
                <w:sz w:val="22"/>
                <w:szCs w:val="22"/>
              </w:rPr>
              <w:t>Прочие условия</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kern w:val="2"/>
                <w:sz w:val="22"/>
                <w:szCs w:val="22"/>
                <w:lang w:eastAsia="ar-SA"/>
              </w:rPr>
            </w:pPr>
            <w:r w:rsidRPr="00662163">
              <w:rPr>
                <w:kern w:val="2"/>
                <w:sz w:val="22"/>
                <w:szCs w:val="22"/>
              </w:rPr>
              <w:t>Поставка в комплекте со всеми необходимыми монтажными материалами, кабелями, переходниками и т.д.</w:t>
            </w:r>
          </w:p>
        </w:tc>
        <w:tc>
          <w:tcPr>
            <w:tcW w:w="3686" w:type="dxa"/>
            <w:vAlign w:val="center"/>
          </w:tcPr>
          <w:p w:rsidR="00952A96" w:rsidRPr="00662163" w:rsidRDefault="00952A96" w:rsidP="00616DEC">
            <w:pPr>
              <w:widowControl w:val="0"/>
              <w:suppressAutoHyphens/>
              <w:jc w:val="center"/>
              <w:rPr>
                <w:kern w:val="2"/>
                <w:sz w:val="22"/>
                <w:szCs w:val="22"/>
                <w:lang w:eastAsia="ar-SA"/>
              </w:rPr>
            </w:pPr>
            <w:r w:rsidRPr="00662163">
              <w:rPr>
                <w:kern w:val="2"/>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widowControl w:val="0"/>
              <w:suppressAutoHyphens/>
              <w:ind w:left="81" w:right="141"/>
              <w:rPr>
                <w:color w:val="000000"/>
                <w:sz w:val="22"/>
                <w:szCs w:val="22"/>
                <w:lang w:eastAsia="ar-SA"/>
              </w:rPr>
            </w:pPr>
            <w:r w:rsidRPr="00662163">
              <w:rPr>
                <w:color w:val="000000"/>
                <w:sz w:val="22"/>
                <w:szCs w:val="22"/>
              </w:rPr>
              <w:t>Инструкции пользователя на русском языке</w:t>
            </w:r>
          </w:p>
        </w:tc>
        <w:tc>
          <w:tcPr>
            <w:tcW w:w="3686" w:type="dxa"/>
            <w:vAlign w:val="center"/>
          </w:tcPr>
          <w:p w:rsidR="00952A96" w:rsidRPr="00662163" w:rsidRDefault="00952A96" w:rsidP="00616DEC">
            <w:pPr>
              <w:widowControl w:val="0"/>
              <w:suppressAutoHyphens/>
              <w:jc w:val="center"/>
              <w:rPr>
                <w:color w:val="000000"/>
                <w:sz w:val="22"/>
                <w:szCs w:val="22"/>
                <w:lang w:eastAsia="ar-SA"/>
              </w:rPr>
            </w:pPr>
            <w:r w:rsidRPr="00662163">
              <w:rPr>
                <w:color w:val="000000"/>
                <w:sz w:val="22"/>
                <w:szCs w:val="22"/>
              </w:rPr>
              <w:t>Наличие</w:t>
            </w:r>
          </w:p>
        </w:tc>
        <w:tc>
          <w:tcPr>
            <w:tcW w:w="1134" w:type="dxa"/>
            <w:vMerge/>
          </w:tcPr>
          <w:p w:rsidR="00952A96" w:rsidRPr="00662163" w:rsidRDefault="00952A96" w:rsidP="00616DEC">
            <w:pPr>
              <w:jc w:val="center"/>
              <w:rPr>
                <w:sz w:val="22"/>
                <w:szCs w:val="22"/>
              </w:rPr>
            </w:pPr>
          </w:p>
        </w:tc>
      </w:tr>
      <w:tr w:rsidR="00952A96" w:rsidRPr="00662163" w:rsidTr="00662163">
        <w:tc>
          <w:tcPr>
            <w:tcW w:w="696" w:type="dxa"/>
            <w:vMerge/>
          </w:tcPr>
          <w:p w:rsidR="00952A96" w:rsidRPr="00662163" w:rsidRDefault="00952A96" w:rsidP="00616DEC">
            <w:pPr>
              <w:jc w:val="center"/>
              <w:rPr>
                <w:sz w:val="22"/>
                <w:szCs w:val="22"/>
              </w:rPr>
            </w:pPr>
          </w:p>
        </w:tc>
        <w:tc>
          <w:tcPr>
            <w:tcW w:w="3980" w:type="dxa"/>
            <w:vMerge/>
          </w:tcPr>
          <w:p w:rsidR="00952A96" w:rsidRPr="00662163" w:rsidRDefault="00952A96" w:rsidP="00616DEC">
            <w:pPr>
              <w:jc w:val="center"/>
              <w:rPr>
                <w:sz w:val="22"/>
                <w:szCs w:val="22"/>
              </w:rPr>
            </w:pPr>
          </w:p>
        </w:tc>
        <w:tc>
          <w:tcPr>
            <w:tcW w:w="6381" w:type="dxa"/>
            <w:vAlign w:val="center"/>
          </w:tcPr>
          <w:p w:rsidR="00952A96" w:rsidRPr="00662163" w:rsidRDefault="00952A96" w:rsidP="00662163">
            <w:pPr>
              <w:ind w:left="81"/>
              <w:rPr>
                <w:color w:val="FF0000"/>
                <w:sz w:val="22"/>
                <w:szCs w:val="22"/>
              </w:rPr>
            </w:pPr>
            <w:r w:rsidRPr="00662163">
              <w:rPr>
                <w:color w:val="000000" w:themeColor="text1"/>
                <w:sz w:val="22"/>
                <w:szCs w:val="22"/>
              </w:rPr>
              <w:t xml:space="preserve">Меню русифицированное </w:t>
            </w:r>
          </w:p>
        </w:tc>
        <w:tc>
          <w:tcPr>
            <w:tcW w:w="3686" w:type="dxa"/>
            <w:vAlign w:val="center"/>
          </w:tcPr>
          <w:p w:rsidR="00952A96" w:rsidRPr="00662163" w:rsidRDefault="00952A96" w:rsidP="00616DEC">
            <w:pPr>
              <w:widowControl w:val="0"/>
              <w:suppressAutoHyphens/>
              <w:jc w:val="center"/>
              <w:rPr>
                <w:color w:val="000000"/>
                <w:sz w:val="22"/>
                <w:szCs w:val="22"/>
              </w:rPr>
            </w:pPr>
            <w:r w:rsidRPr="00662163">
              <w:rPr>
                <w:color w:val="000000"/>
                <w:sz w:val="22"/>
                <w:szCs w:val="22"/>
              </w:rPr>
              <w:t>Наличие</w:t>
            </w:r>
          </w:p>
        </w:tc>
        <w:tc>
          <w:tcPr>
            <w:tcW w:w="1134" w:type="dxa"/>
            <w:vMerge/>
          </w:tcPr>
          <w:p w:rsidR="00952A96" w:rsidRPr="00662163" w:rsidRDefault="00952A96" w:rsidP="00616DEC">
            <w:pPr>
              <w:jc w:val="center"/>
              <w:rPr>
                <w:sz w:val="22"/>
                <w:szCs w:val="22"/>
              </w:rPr>
            </w:pPr>
          </w:p>
        </w:tc>
      </w:tr>
    </w:tbl>
    <w:p w:rsidR="00460DAE" w:rsidRDefault="00460DAE" w:rsidP="009F7D37">
      <w:pPr>
        <w:jc w:val="both"/>
        <w:rPr>
          <w:sz w:val="24"/>
          <w:szCs w:val="24"/>
        </w:rPr>
      </w:pPr>
    </w:p>
    <w:p w:rsidR="00782AC1" w:rsidRDefault="00782AC1" w:rsidP="009F7D37">
      <w:pPr>
        <w:jc w:val="both"/>
        <w:rPr>
          <w:sz w:val="24"/>
          <w:szCs w:val="24"/>
        </w:rPr>
      </w:pPr>
      <w:r w:rsidRPr="00782AC1">
        <w:rPr>
          <w:sz w:val="24"/>
          <w:szCs w:val="24"/>
        </w:rPr>
        <w:t xml:space="preserve">Гарантия Поставщика на поставленное Оборудование составляет не менее 12 (двенадцати) месяцев. </w:t>
      </w:r>
    </w:p>
    <w:p w:rsidR="00782AC1" w:rsidRPr="00782AC1" w:rsidRDefault="00782AC1" w:rsidP="009F7D37">
      <w:pPr>
        <w:jc w:val="both"/>
        <w:rPr>
          <w:sz w:val="24"/>
          <w:szCs w:val="24"/>
        </w:rPr>
      </w:pPr>
      <w:r w:rsidRPr="00782AC1">
        <w:rPr>
          <w:sz w:val="24"/>
          <w:szCs w:val="24"/>
        </w:rPr>
        <w:t>Гарантия производителя на Оборудование составляет не менее 12 (двенадцати) месяцев</w:t>
      </w:r>
    </w:p>
    <w:p w:rsidR="00782AC1" w:rsidRPr="00782AC1" w:rsidRDefault="00782AC1" w:rsidP="009F7D37">
      <w:pPr>
        <w:jc w:val="both"/>
        <w:rPr>
          <w:sz w:val="24"/>
          <w:szCs w:val="24"/>
        </w:rPr>
      </w:pPr>
    </w:p>
    <w:p w:rsidR="001978C2" w:rsidRPr="00C275DC" w:rsidRDefault="001978C2" w:rsidP="009F7D37">
      <w:pPr>
        <w:jc w:val="both"/>
        <w:rPr>
          <w:b/>
          <w:bCs/>
          <w:sz w:val="24"/>
          <w:szCs w:val="24"/>
        </w:rPr>
      </w:pPr>
    </w:p>
    <w:p w:rsidR="00940E90" w:rsidRPr="00C275DC" w:rsidRDefault="00940E90" w:rsidP="00940E90">
      <w:pPr>
        <w:rPr>
          <w:sz w:val="24"/>
          <w:szCs w:val="24"/>
        </w:rPr>
        <w:sectPr w:rsidR="00940E90" w:rsidRPr="00C275DC" w:rsidSect="00616DEC">
          <w:pgSz w:w="16838" w:h="11906" w:orient="landscape" w:code="9"/>
          <w:pgMar w:top="1276" w:right="1134" w:bottom="566" w:left="1134" w:header="709" w:footer="709" w:gutter="0"/>
          <w:cols w:space="708"/>
          <w:docGrid w:linePitch="381"/>
        </w:sectPr>
      </w:pPr>
    </w:p>
    <w:p w:rsidR="0078292E" w:rsidRDefault="00D638D4" w:rsidP="00940E90">
      <w:pPr>
        <w:rPr>
          <w:sz w:val="24"/>
          <w:szCs w:val="24"/>
        </w:rPr>
      </w:pPr>
      <w:r>
        <w:rPr>
          <w:noProof/>
          <w:sz w:val="24"/>
          <w:szCs w:val="24"/>
        </w:rPr>
        <w:lastRenderedPageBreak/>
        <w:drawing>
          <wp:inline distT="0" distB="0" distL="0" distR="0">
            <wp:extent cx="6120765" cy="8627804"/>
            <wp:effectExtent l="0" t="0" r="0" b="1905"/>
            <wp:docPr id="9" name="Рисунок 9" descr="D:\UserData\shvp\Рабочий стол\СКАНЫ\2016_07_04_12_35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ata\shvp\Рабочий стол\СКАНЫ\2016_07_04_12_35_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27804"/>
                    </a:xfrm>
                    <a:prstGeom prst="rect">
                      <a:avLst/>
                    </a:prstGeom>
                    <a:noFill/>
                    <a:ln>
                      <a:noFill/>
                    </a:ln>
                  </pic:spPr>
                </pic:pic>
              </a:graphicData>
            </a:graphic>
          </wp:inline>
        </w:drawing>
      </w:r>
    </w:p>
    <w:p w:rsidR="0078292E" w:rsidRDefault="0078292E" w:rsidP="00940E90">
      <w:pPr>
        <w:rPr>
          <w:sz w:val="24"/>
          <w:szCs w:val="24"/>
        </w:rPr>
      </w:pPr>
    </w:p>
    <w:p w:rsidR="0078292E" w:rsidRPr="0070077E" w:rsidRDefault="0078292E" w:rsidP="00940E90">
      <w:pPr>
        <w:rPr>
          <w:sz w:val="24"/>
          <w:szCs w:val="24"/>
        </w:rPr>
        <w:sectPr w:rsidR="0078292E" w:rsidRPr="0070077E" w:rsidSect="00940E90">
          <w:pgSz w:w="11906" w:h="16838" w:code="9"/>
          <w:pgMar w:top="1134" w:right="566" w:bottom="1134" w:left="1701" w:header="709" w:footer="709" w:gutter="0"/>
          <w:cols w:space="708"/>
          <w:docGrid w:linePitch="381"/>
        </w:sectPr>
      </w:pPr>
    </w:p>
    <w:p w:rsidR="002D4A97" w:rsidRPr="00491AF5" w:rsidRDefault="002D4A97" w:rsidP="002D4A97">
      <w:pPr>
        <w:jc w:val="center"/>
        <w:rPr>
          <w:b/>
          <w:szCs w:val="28"/>
        </w:rPr>
      </w:pPr>
      <w:r w:rsidRPr="00491AF5">
        <w:rPr>
          <w:b/>
          <w:szCs w:val="28"/>
        </w:rPr>
        <w:lastRenderedPageBreak/>
        <w:t>ОБОСНОВАНИЕ НАЧАЛЬНОЙ (МАКСИМАЛЬНОЙ) ЦЕНЫ КОНТРАКТА</w:t>
      </w:r>
    </w:p>
    <w:p w:rsidR="002D4A97" w:rsidRDefault="002D4A97" w:rsidP="002D4A97">
      <w:pPr>
        <w:jc w:val="center"/>
        <w:rPr>
          <w:b/>
          <w:sz w:val="24"/>
          <w:szCs w:val="24"/>
        </w:rPr>
      </w:pPr>
    </w:p>
    <w:p w:rsidR="007142E6" w:rsidRDefault="007142E6" w:rsidP="002D4A97">
      <w:pPr>
        <w:jc w:val="center"/>
        <w:rPr>
          <w:b/>
          <w:sz w:val="24"/>
          <w:szCs w:val="24"/>
        </w:rPr>
      </w:pPr>
    </w:p>
    <w:p w:rsidR="002D4A97" w:rsidRDefault="002D4A97" w:rsidP="002D4A97">
      <w:pPr>
        <w:jc w:val="center"/>
        <w:rPr>
          <w:sz w:val="24"/>
          <w:szCs w:val="24"/>
        </w:rPr>
      </w:pPr>
      <w:r>
        <w:rPr>
          <w:sz w:val="24"/>
          <w:szCs w:val="24"/>
        </w:rPr>
        <w:t>Поставка рентгеновского компьютерного томографа в рамках реализации мероприятия 2.2.1.5. реализация отдельных мероприятий государственной программы «Развитие здравоохранения Новосибирской области на 2013-2020 годы» (туберкулез)</w:t>
      </w:r>
    </w:p>
    <w:p w:rsidR="003232F1" w:rsidRDefault="003232F1" w:rsidP="002D4A97">
      <w:pPr>
        <w:jc w:val="center"/>
        <w:rPr>
          <w:rFonts w:eastAsia="Calibri"/>
          <w:sz w:val="24"/>
        </w:rPr>
      </w:pPr>
    </w:p>
    <w:p w:rsidR="002D4A97" w:rsidRDefault="002D4A97" w:rsidP="002D4A97">
      <w:pPr>
        <w:jc w:val="center"/>
        <w:rPr>
          <w:b/>
          <w:sz w:val="24"/>
          <w:szCs w:val="24"/>
        </w:rPr>
      </w:pPr>
      <w:proofErr w:type="gramStart"/>
      <w:r w:rsidRPr="006E5E9B">
        <w:rPr>
          <w:sz w:val="24"/>
          <w:szCs w:val="24"/>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roofErr w:type="gramEnd"/>
    </w:p>
    <w:p w:rsidR="002D4A97" w:rsidRDefault="002D4A97" w:rsidP="002D4A97">
      <w:pPr>
        <w:jc w:val="center"/>
        <w:rPr>
          <w:b/>
          <w:sz w:val="24"/>
          <w:szCs w:val="24"/>
        </w:rPr>
      </w:pPr>
    </w:p>
    <w:p w:rsidR="007142E6" w:rsidRDefault="007142E6" w:rsidP="002D4A97">
      <w:pPr>
        <w:jc w:val="center"/>
        <w:rPr>
          <w:b/>
          <w:sz w:val="24"/>
          <w:szCs w:val="24"/>
        </w:rPr>
      </w:pPr>
    </w:p>
    <w:tbl>
      <w:tblPr>
        <w:tblpPr w:leftFromText="180" w:rightFromText="180" w:bottomFromText="200" w:vertAnchor="text" w:horzAnchor="margin" w:tblpX="364" w:tblpY="26"/>
        <w:tblW w:w="14567" w:type="dxa"/>
        <w:tblLayout w:type="fixed"/>
        <w:tblLook w:val="04A0" w:firstRow="1" w:lastRow="0" w:firstColumn="1" w:lastColumn="0" w:noHBand="0" w:noVBand="1"/>
      </w:tblPr>
      <w:tblGrid>
        <w:gridCol w:w="2943"/>
        <w:gridCol w:w="1561"/>
        <w:gridCol w:w="2837"/>
        <w:gridCol w:w="2833"/>
        <w:gridCol w:w="2126"/>
        <w:gridCol w:w="2267"/>
      </w:tblGrid>
      <w:tr w:rsidR="002D4A97" w:rsidRPr="006F1328" w:rsidTr="00397478">
        <w:trPr>
          <w:trHeight w:val="557"/>
        </w:trPr>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2D4A97" w:rsidRPr="006F1328" w:rsidRDefault="002D4A97" w:rsidP="002D4A97">
            <w:pPr>
              <w:jc w:val="center"/>
              <w:rPr>
                <w:bCs/>
                <w:sz w:val="24"/>
                <w:szCs w:val="24"/>
              </w:rPr>
            </w:pPr>
            <w:r w:rsidRPr="006F1328">
              <w:rPr>
                <w:bCs/>
                <w:sz w:val="24"/>
                <w:szCs w:val="24"/>
              </w:rPr>
              <w:t xml:space="preserve">Наименование </w:t>
            </w:r>
            <w:r>
              <w:rPr>
                <w:bCs/>
                <w:sz w:val="24"/>
                <w:szCs w:val="24"/>
              </w:rPr>
              <w:t>оборудования</w:t>
            </w:r>
          </w:p>
        </w:tc>
        <w:tc>
          <w:tcPr>
            <w:tcW w:w="1561" w:type="dxa"/>
            <w:vMerge w:val="restart"/>
            <w:tcBorders>
              <w:top w:val="single" w:sz="4" w:space="0" w:color="auto"/>
              <w:left w:val="single" w:sz="4" w:space="0" w:color="auto"/>
              <w:bottom w:val="single" w:sz="4" w:space="0" w:color="auto"/>
              <w:right w:val="single" w:sz="4" w:space="0" w:color="auto"/>
            </w:tcBorders>
            <w:vAlign w:val="center"/>
          </w:tcPr>
          <w:p w:rsidR="002D4A97" w:rsidRPr="006F1328" w:rsidRDefault="002D4A97" w:rsidP="002D4A97">
            <w:pPr>
              <w:jc w:val="center"/>
              <w:rPr>
                <w:bCs/>
                <w:sz w:val="24"/>
                <w:szCs w:val="24"/>
              </w:rPr>
            </w:pPr>
            <w:r w:rsidRPr="006F1328">
              <w:rPr>
                <w:bCs/>
                <w:sz w:val="24"/>
                <w:szCs w:val="24"/>
              </w:rPr>
              <w:t xml:space="preserve">Кол-во, </w:t>
            </w:r>
            <w:proofErr w:type="spellStart"/>
            <w:proofErr w:type="gramStart"/>
            <w:r w:rsidRPr="006F1328">
              <w:rPr>
                <w:bCs/>
                <w:sz w:val="24"/>
                <w:szCs w:val="24"/>
              </w:rPr>
              <w:t>шт</w:t>
            </w:r>
            <w:proofErr w:type="spellEnd"/>
            <w:proofErr w:type="gramEnd"/>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2D4A97" w:rsidRPr="006F1328" w:rsidRDefault="002D4A97" w:rsidP="00397478">
            <w:pPr>
              <w:jc w:val="center"/>
              <w:rPr>
                <w:bCs/>
                <w:sz w:val="24"/>
                <w:szCs w:val="24"/>
              </w:rPr>
            </w:pPr>
            <w:r w:rsidRPr="006F1328">
              <w:rPr>
                <w:bCs/>
                <w:sz w:val="24"/>
                <w:szCs w:val="24"/>
              </w:rPr>
              <w:t xml:space="preserve">Цена за </w:t>
            </w:r>
            <w:proofErr w:type="spellStart"/>
            <w:proofErr w:type="gramStart"/>
            <w:r w:rsidRPr="006F1328">
              <w:rPr>
                <w:bCs/>
                <w:sz w:val="24"/>
                <w:szCs w:val="24"/>
              </w:rPr>
              <w:t>ед</w:t>
            </w:r>
            <w:proofErr w:type="spellEnd"/>
            <w:proofErr w:type="gramEnd"/>
            <w:r w:rsidRPr="006F1328">
              <w:rPr>
                <w:bCs/>
                <w:sz w:val="24"/>
                <w:szCs w:val="24"/>
              </w:rPr>
              <w:t xml:space="preserve"> руб. /</w:t>
            </w:r>
          </w:p>
          <w:p w:rsidR="002D4A97" w:rsidRPr="006F1328" w:rsidRDefault="002D4A97" w:rsidP="00397478">
            <w:pPr>
              <w:jc w:val="center"/>
              <w:rPr>
                <w:bCs/>
                <w:sz w:val="24"/>
                <w:szCs w:val="24"/>
              </w:rPr>
            </w:pPr>
            <w:r w:rsidRPr="006F1328">
              <w:rPr>
                <w:bCs/>
                <w:sz w:val="24"/>
                <w:szCs w:val="24"/>
              </w:rPr>
              <w:t>Источники информации</w:t>
            </w:r>
          </w:p>
        </w:tc>
        <w:tc>
          <w:tcPr>
            <w:tcW w:w="2126" w:type="dxa"/>
            <w:vMerge w:val="restart"/>
            <w:tcBorders>
              <w:top w:val="single" w:sz="4" w:space="0" w:color="auto"/>
              <w:left w:val="single" w:sz="4" w:space="0" w:color="auto"/>
              <w:right w:val="single" w:sz="4" w:space="0" w:color="auto"/>
            </w:tcBorders>
            <w:vAlign w:val="center"/>
          </w:tcPr>
          <w:p w:rsidR="002D4A97" w:rsidRPr="006F1328" w:rsidRDefault="002D4A97" w:rsidP="00397478">
            <w:pPr>
              <w:jc w:val="center"/>
              <w:rPr>
                <w:bCs/>
                <w:sz w:val="24"/>
                <w:szCs w:val="24"/>
              </w:rPr>
            </w:pPr>
            <w:r w:rsidRPr="006F1328">
              <w:rPr>
                <w:bCs/>
                <w:sz w:val="24"/>
                <w:szCs w:val="24"/>
              </w:rPr>
              <w:t>Средняя цена за ед. товара в руб.</w:t>
            </w:r>
          </w:p>
        </w:tc>
        <w:tc>
          <w:tcPr>
            <w:tcW w:w="2267" w:type="dxa"/>
            <w:vMerge w:val="restart"/>
            <w:tcBorders>
              <w:top w:val="single" w:sz="4" w:space="0" w:color="auto"/>
              <w:left w:val="nil"/>
              <w:right w:val="single" w:sz="4" w:space="0" w:color="auto"/>
            </w:tcBorders>
            <w:vAlign w:val="center"/>
          </w:tcPr>
          <w:p w:rsidR="002D4A97" w:rsidRPr="006F1328" w:rsidRDefault="002D4A97" w:rsidP="00397478">
            <w:pPr>
              <w:jc w:val="center"/>
              <w:rPr>
                <w:bCs/>
                <w:sz w:val="24"/>
                <w:szCs w:val="24"/>
              </w:rPr>
            </w:pPr>
            <w:r w:rsidRPr="006F1328">
              <w:rPr>
                <w:bCs/>
                <w:sz w:val="24"/>
                <w:szCs w:val="24"/>
              </w:rPr>
              <w:t>Начальная (максимальная) цена контракта</w:t>
            </w:r>
          </w:p>
        </w:tc>
      </w:tr>
      <w:tr w:rsidR="002D4A97" w:rsidRPr="006F1328" w:rsidTr="00397478">
        <w:trPr>
          <w:trHeight w:val="13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2D4A97" w:rsidRPr="006F1328" w:rsidRDefault="002D4A97" w:rsidP="00397478">
            <w:pPr>
              <w:rPr>
                <w:bCs/>
                <w:sz w:val="24"/>
                <w:szCs w:val="24"/>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2D4A97" w:rsidRPr="006F1328" w:rsidRDefault="002D4A97" w:rsidP="00397478">
            <w:pPr>
              <w:rPr>
                <w:bCs/>
                <w:sz w:val="24"/>
                <w:szCs w:val="24"/>
              </w:rPr>
            </w:pPr>
          </w:p>
        </w:tc>
        <w:tc>
          <w:tcPr>
            <w:tcW w:w="2837" w:type="dxa"/>
            <w:tcBorders>
              <w:top w:val="nil"/>
              <w:left w:val="single" w:sz="4" w:space="0" w:color="auto"/>
              <w:bottom w:val="single" w:sz="4" w:space="0" w:color="auto"/>
              <w:right w:val="single" w:sz="4" w:space="0" w:color="auto"/>
            </w:tcBorders>
            <w:vAlign w:val="center"/>
            <w:hideMark/>
          </w:tcPr>
          <w:p w:rsidR="002D4A97" w:rsidRPr="006F1328" w:rsidRDefault="002D4A97" w:rsidP="00397478">
            <w:pPr>
              <w:jc w:val="center"/>
              <w:rPr>
                <w:bCs/>
                <w:color w:val="0D0D0D"/>
                <w:sz w:val="24"/>
                <w:szCs w:val="24"/>
              </w:rPr>
            </w:pPr>
            <w:r w:rsidRPr="006F1328">
              <w:rPr>
                <w:bCs/>
                <w:color w:val="0D0D0D"/>
                <w:sz w:val="24"/>
                <w:szCs w:val="24"/>
              </w:rPr>
              <w:t>Коммерческое предложение от 08.06.2016 № 813</w:t>
            </w:r>
          </w:p>
        </w:tc>
        <w:tc>
          <w:tcPr>
            <w:tcW w:w="2833" w:type="dxa"/>
            <w:tcBorders>
              <w:top w:val="nil"/>
              <w:left w:val="nil"/>
              <w:bottom w:val="single" w:sz="4" w:space="0" w:color="auto"/>
              <w:right w:val="single" w:sz="4" w:space="0" w:color="auto"/>
            </w:tcBorders>
            <w:vAlign w:val="center"/>
            <w:hideMark/>
          </w:tcPr>
          <w:p w:rsidR="002D4A97" w:rsidRPr="006F1328" w:rsidRDefault="002D4A97" w:rsidP="00397478">
            <w:pPr>
              <w:jc w:val="center"/>
              <w:rPr>
                <w:bCs/>
                <w:color w:val="0D0D0D"/>
                <w:sz w:val="24"/>
                <w:szCs w:val="24"/>
              </w:rPr>
            </w:pPr>
            <w:r w:rsidRPr="006F1328">
              <w:rPr>
                <w:bCs/>
                <w:color w:val="0D0D0D"/>
                <w:sz w:val="24"/>
                <w:szCs w:val="24"/>
              </w:rPr>
              <w:t>Коммерческое предложение от 02.06.2016 № 48</w:t>
            </w:r>
          </w:p>
        </w:tc>
        <w:tc>
          <w:tcPr>
            <w:tcW w:w="2126" w:type="dxa"/>
            <w:vMerge/>
            <w:tcBorders>
              <w:left w:val="single" w:sz="4" w:space="0" w:color="auto"/>
              <w:bottom w:val="single" w:sz="4" w:space="0" w:color="auto"/>
              <w:right w:val="single" w:sz="4" w:space="0" w:color="auto"/>
            </w:tcBorders>
            <w:vAlign w:val="center"/>
          </w:tcPr>
          <w:p w:rsidR="002D4A97" w:rsidRPr="006F1328" w:rsidRDefault="002D4A97" w:rsidP="00397478">
            <w:pPr>
              <w:rPr>
                <w:bCs/>
                <w:sz w:val="24"/>
                <w:szCs w:val="24"/>
              </w:rPr>
            </w:pPr>
          </w:p>
        </w:tc>
        <w:tc>
          <w:tcPr>
            <w:tcW w:w="2267" w:type="dxa"/>
            <w:vMerge/>
            <w:tcBorders>
              <w:left w:val="nil"/>
              <w:bottom w:val="single" w:sz="4" w:space="0" w:color="auto"/>
              <w:right w:val="single" w:sz="4" w:space="0" w:color="auto"/>
            </w:tcBorders>
            <w:vAlign w:val="center"/>
          </w:tcPr>
          <w:p w:rsidR="002D4A97" w:rsidRPr="006F1328" w:rsidRDefault="002D4A97" w:rsidP="00397478">
            <w:pPr>
              <w:rPr>
                <w:bCs/>
                <w:sz w:val="24"/>
                <w:szCs w:val="24"/>
              </w:rPr>
            </w:pPr>
          </w:p>
        </w:tc>
      </w:tr>
      <w:tr w:rsidR="002D4A97" w:rsidRPr="006F1328" w:rsidTr="003232F1">
        <w:trPr>
          <w:trHeight w:val="853"/>
        </w:trPr>
        <w:tc>
          <w:tcPr>
            <w:tcW w:w="2943" w:type="dxa"/>
            <w:tcBorders>
              <w:top w:val="single" w:sz="4" w:space="0" w:color="auto"/>
              <w:left w:val="single" w:sz="4" w:space="0" w:color="auto"/>
              <w:bottom w:val="single" w:sz="4" w:space="0" w:color="auto"/>
              <w:right w:val="single" w:sz="4" w:space="0" w:color="auto"/>
            </w:tcBorders>
            <w:vAlign w:val="center"/>
          </w:tcPr>
          <w:p w:rsidR="002D4A97" w:rsidRPr="006F1328" w:rsidRDefault="002D4A97" w:rsidP="00397478">
            <w:pPr>
              <w:widowControl w:val="0"/>
              <w:jc w:val="center"/>
              <w:rPr>
                <w:sz w:val="24"/>
                <w:szCs w:val="24"/>
              </w:rPr>
            </w:pPr>
            <w:r w:rsidRPr="006F1328">
              <w:rPr>
                <w:sz w:val="24"/>
                <w:szCs w:val="24"/>
              </w:rPr>
              <w:t>Рентгеновский компьютерный томограф</w:t>
            </w:r>
          </w:p>
        </w:tc>
        <w:tc>
          <w:tcPr>
            <w:tcW w:w="1561" w:type="dxa"/>
            <w:tcBorders>
              <w:top w:val="single" w:sz="4" w:space="0" w:color="auto"/>
              <w:left w:val="nil"/>
              <w:bottom w:val="single" w:sz="4" w:space="0" w:color="auto"/>
              <w:right w:val="single" w:sz="4" w:space="0" w:color="auto"/>
            </w:tcBorders>
            <w:vAlign w:val="center"/>
          </w:tcPr>
          <w:p w:rsidR="002D4A97" w:rsidRPr="006F1328" w:rsidRDefault="002D4A97" w:rsidP="00397478">
            <w:pPr>
              <w:widowControl w:val="0"/>
              <w:overflowPunct w:val="0"/>
              <w:autoSpaceDE w:val="0"/>
              <w:autoSpaceDN w:val="0"/>
              <w:adjustRightInd w:val="0"/>
              <w:jc w:val="center"/>
              <w:textAlignment w:val="baseline"/>
              <w:rPr>
                <w:sz w:val="24"/>
                <w:szCs w:val="24"/>
              </w:rPr>
            </w:pPr>
            <w:r w:rsidRPr="006F1328">
              <w:rPr>
                <w:sz w:val="24"/>
                <w:szCs w:val="24"/>
              </w:rPr>
              <w:t>1</w:t>
            </w:r>
          </w:p>
        </w:tc>
        <w:tc>
          <w:tcPr>
            <w:tcW w:w="2837" w:type="dxa"/>
            <w:tcBorders>
              <w:top w:val="single" w:sz="4" w:space="0" w:color="auto"/>
              <w:left w:val="single" w:sz="4" w:space="0" w:color="auto"/>
              <w:bottom w:val="single" w:sz="4" w:space="0" w:color="auto"/>
              <w:right w:val="single" w:sz="4" w:space="0" w:color="auto"/>
            </w:tcBorders>
            <w:noWrap/>
            <w:vAlign w:val="center"/>
          </w:tcPr>
          <w:p w:rsidR="002D4A97" w:rsidRPr="006F1328" w:rsidRDefault="002D4A97" w:rsidP="00397478">
            <w:pPr>
              <w:widowControl w:val="0"/>
              <w:overflowPunct w:val="0"/>
              <w:autoSpaceDE w:val="0"/>
              <w:autoSpaceDN w:val="0"/>
              <w:adjustRightInd w:val="0"/>
              <w:jc w:val="center"/>
              <w:textAlignment w:val="baseline"/>
              <w:rPr>
                <w:sz w:val="24"/>
                <w:szCs w:val="24"/>
              </w:rPr>
            </w:pPr>
            <w:r w:rsidRPr="006F1328">
              <w:rPr>
                <w:sz w:val="24"/>
                <w:szCs w:val="24"/>
              </w:rPr>
              <w:t>38 000 000,00</w:t>
            </w:r>
          </w:p>
        </w:tc>
        <w:tc>
          <w:tcPr>
            <w:tcW w:w="2833" w:type="dxa"/>
            <w:tcBorders>
              <w:top w:val="single" w:sz="4" w:space="0" w:color="auto"/>
              <w:left w:val="nil"/>
              <w:bottom w:val="single" w:sz="4" w:space="0" w:color="auto"/>
              <w:right w:val="single" w:sz="4" w:space="0" w:color="auto"/>
            </w:tcBorders>
            <w:noWrap/>
            <w:vAlign w:val="center"/>
          </w:tcPr>
          <w:p w:rsidR="002D4A97" w:rsidRPr="006F1328" w:rsidRDefault="002D4A97" w:rsidP="00397478">
            <w:pPr>
              <w:widowControl w:val="0"/>
              <w:overflowPunct w:val="0"/>
              <w:autoSpaceDE w:val="0"/>
              <w:autoSpaceDN w:val="0"/>
              <w:adjustRightInd w:val="0"/>
              <w:jc w:val="center"/>
              <w:textAlignment w:val="baseline"/>
              <w:rPr>
                <w:sz w:val="24"/>
                <w:szCs w:val="24"/>
              </w:rPr>
            </w:pPr>
            <w:r w:rsidRPr="006F1328">
              <w:rPr>
                <w:sz w:val="24"/>
                <w:szCs w:val="24"/>
              </w:rPr>
              <w:t>36 950 000,00</w:t>
            </w:r>
          </w:p>
        </w:tc>
        <w:tc>
          <w:tcPr>
            <w:tcW w:w="2126" w:type="dxa"/>
            <w:tcBorders>
              <w:top w:val="single" w:sz="4" w:space="0" w:color="auto"/>
              <w:left w:val="single" w:sz="4" w:space="0" w:color="auto"/>
              <w:bottom w:val="single" w:sz="4" w:space="0" w:color="auto"/>
              <w:right w:val="single" w:sz="4" w:space="0" w:color="auto"/>
            </w:tcBorders>
            <w:vAlign w:val="center"/>
          </w:tcPr>
          <w:p w:rsidR="002D4A97" w:rsidRPr="006F1328" w:rsidRDefault="002D4A97" w:rsidP="00397478">
            <w:pPr>
              <w:jc w:val="center"/>
              <w:rPr>
                <w:sz w:val="24"/>
                <w:szCs w:val="24"/>
              </w:rPr>
            </w:pPr>
            <w:r w:rsidRPr="006F1328">
              <w:rPr>
                <w:sz w:val="24"/>
                <w:szCs w:val="24"/>
              </w:rPr>
              <w:t>37 475 000,00</w:t>
            </w:r>
          </w:p>
        </w:tc>
        <w:tc>
          <w:tcPr>
            <w:tcW w:w="2267" w:type="dxa"/>
            <w:tcBorders>
              <w:top w:val="single" w:sz="4" w:space="0" w:color="auto"/>
              <w:left w:val="nil"/>
              <w:bottom w:val="single" w:sz="4" w:space="0" w:color="auto"/>
              <w:right w:val="single" w:sz="4" w:space="0" w:color="auto"/>
            </w:tcBorders>
            <w:vAlign w:val="center"/>
          </w:tcPr>
          <w:p w:rsidR="002D4A97" w:rsidRPr="006F1328" w:rsidRDefault="002D4A97" w:rsidP="00397478">
            <w:pPr>
              <w:jc w:val="center"/>
              <w:rPr>
                <w:sz w:val="24"/>
                <w:szCs w:val="24"/>
              </w:rPr>
            </w:pPr>
            <w:r w:rsidRPr="006F1328">
              <w:rPr>
                <w:sz w:val="24"/>
                <w:szCs w:val="24"/>
              </w:rPr>
              <w:t>37 475 000,00</w:t>
            </w:r>
          </w:p>
        </w:tc>
      </w:tr>
    </w:tbl>
    <w:p w:rsidR="002D4A97" w:rsidRDefault="002D4A97" w:rsidP="002D4A97">
      <w:pPr>
        <w:jc w:val="center"/>
        <w:rPr>
          <w:sz w:val="24"/>
          <w:szCs w:val="24"/>
          <w:highlight w:val="yellow"/>
        </w:rPr>
      </w:pPr>
    </w:p>
    <w:p w:rsidR="002D4A97" w:rsidRDefault="002D4A97" w:rsidP="002D4A97">
      <w:pPr>
        <w:jc w:val="both"/>
        <w:rPr>
          <w:sz w:val="24"/>
          <w:szCs w:val="24"/>
        </w:rPr>
      </w:pPr>
      <w:r>
        <w:rPr>
          <w:sz w:val="24"/>
          <w:szCs w:val="24"/>
        </w:rPr>
        <w:t xml:space="preserve">Начальная (максимальная) цена контракта установлена заказчиком </w:t>
      </w:r>
      <w:r w:rsidRPr="006F1328">
        <w:rPr>
          <w:sz w:val="24"/>
          <w:szCs w:val="24"/>
        </w:rPr>
        <w:t>37 475 000,00</w:t>
      </w:r>
      <w:r>
        <w:t xml:space="preserve"> </w:t>
      </w:r>
      <w:r>
        <w:rPr>
          <w:sz w:val="24"/>
          <w:szCs w:val="24"/>
        </w:rPr>
        <w:t>руб.</w:t>
      </w:r>
    </w:p>
    <w:p w:rsidR="00940E90" w:rsidRDefault="002D4A97" w:rsidP="002D4A97">
      <w:pPr>
        <w:rPr>
          <w:sz w:val="24"/>
          <w:szCs w:val="24"/>
        </w:rPr>
      </w:pPr>
      <w:r w:rsidRPr="00B75AA7">
        <w:rPr>
          <w:sz w:val="24"/>
          <w:szCs w:val="24"/>
        </w:rPr>
        <w:t xml:space="preserve">Начальная (максимальная) цена контракта определена на основании </w:t>
      </w:r>
      <w:r>
        <w:rPr>
          <w:sz w:val="24"/>
          <w:szCs w:val="24"/>
        </w:rPr>
        <w:t>среднего</w:t>
      </w:r>
      <w:r w:rsidRPr="00B75AA7">
        <w:rPr>
          <w:sz w:val="24"/>
          <w:szCs w:val="24"/>
        </w:rPr>
        <w:t xml:space="preserve"> предложения цены</w:t>
      </w:r>
      <w:r w:rsidR="00D638D4">
        <w:rPr>
          <w:sz w:val="24"/>
          <w:szCs w:val="24"/>
        </w:rPr>
        <w:t>.</w:t>
      </w:r>
    </w:p>
    <w:p w:rsidR="00D638D4" w:rsidRDefault="00D638D4" w:rsidP="002D4A97">
      <w:pPr>
        <w:rPr>
          <w:color w:val="000000"/>
          <w:sz w:val="24"/>
          <w:szCs w:val="24"/>
        </w:rPr>
        <w:sectPr w:rsidR="00D638D4" w:rsidSect="00940E90">
          <w:pgSz w:w="16838" w:h="11906" w:orient="landscape" w:code="9"/>
          <w:pgMar w:top="1701" w:right="1134" w:bottom="566" w:left="1134" w:header="709" w:footer="709" w:gutter="0"/>
          <w:cols w:space="708"/>
          <w:docGrid w:linePitch="381"/>
        </w:sectPr>
      </w:pPr>
    </w:p>
    <w:p w:rsidR="00D638D4" w:rsidRDefault="00D638D4" w:rsidP="002D4A97">
      <w:pPr>
        <w:rPr>
          <w:color w:val="000000"/>
          <w:sz w:val="24"/>
          <w:szCs w:val="24"/>
        </w:rPr>
      </w:pPr>
      <w:r>
        <w:rPr>
          <w:noProof/>
        </w:rPr>
        <w:lastRenderedPageBreak/>
        <w:drawing>
          <wp:inline distT="0" distB="0" distL="0" distR="0">
            <wp:extent cx="6120765" cy="8627804"/>
            <wp:effectExtent l="0" t="0" r="0" b="1905"/>
            <wp:docPr id="10" name="Рисунок 10" descr="C:\Users\shvp\AppData\Local\Microsoft\Windows\Temporary Internet Files\Content.Word\2016_07_04_12_35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vp\AppData\Local\Microsoft\Windows\Temporary Internet Files\Content.Word\2016_07_04_12_35_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627804"/>
                    </a:xfrm>
                    <a:prstGeom prst="rect">
                      <a:avLst/>
                    </a:prstGeom>
                    <a:noFill/>
                    <a:ln>
                      <a:noFill/>
                    </a:ln>
                  </pic:spPr>
                </pic:pic>
              </a:graphicData>
            </a:graphic>
          </wp:inline>
        </w:drawing>
      </w:r>
    </w:p>
    <w:p w:rsidR="001C676A" w:rsidRDefault="001C676A" w:rsidP="002D4A97">
      <w:pPr>
        <w:rPr>
          <w:color w:val="000000"/>
          <w:sz w:val="24"/>
          <w:szCs w:val="24"/>
        </w:rPr>
      </w:pPr>
      <w:r>
        <w:rPr>
          <w:noProof/>
        </w:rPr>
        <w:lastRenderedPageBreak/>
        <w:drawing>
          <wp:inline distT="0" distB="0" distL="0" distR="0">
            <wp:extent cx="6120765" cy="8652883"/>
            <wp:effectExtent l="0" t="0" r="0" b="0"/>
            <wp:docPr id="11" name="Рисунок 11" descr="C:\Users\shvp\AppData\Local\Microsoft\Windows\Temporary Internet Files\Content.Word\2016_07_04_12_3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vp\AppData\Local\Microsoft\Windows\Temporary Internet Files\Content.Word\2016_07_04_12_35_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8652883"/>
                    </a:xfrm>
                    <a:prstGeom prst="rect">
                      <a:avLst/>
                    </a:prstGeom>
                    <a:noFill/>
                    <a:ln>
                      <a:noFill/>
                    </a:ln>
                  </pic:spPr>
                </pic:pic>
              </a:graphicData>
            </a:graphic>
          </wp:inline>
        </w:drawing>
      </w:r>
    </w:p>
    <w:p w:rsidR="001C676A" w:rsidRDefault="001C676A" w:rsidP="002D4A97">
      <w:pPr>
        <w:rPr>
          <w:color w:val="000000"/>
          <w:sz w:val="24"/>
          <w:szCs w:val="24"/>
        </w:rPr>
      </w:pPr>
      <w:r>
        <w:rPr>
          <w:noProof/>
          <w:color w:val="000000"/>
          <w:sz w:val="24"/>
          <w:szCs w:val="24"/>
        </w:rPr>
        <w:lastRenderedPageBreak/>
        <w:drawing>
          <wp:inline distT="0" distB="0" distL="0" distR="0">
            <wp:extent cx="6120765" cy="8649860"/>
            <wp:effectExtent l="0" t="0" r="0" b="0"/>
            <wp:docPr id="12" name="Рисунок 12" descr="D:\UserData\shvp\Рабочий стол\СКАНЫ\2016_07_04_12_35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ata\shvp\Рабочий стол\СКАНЫ\2016_07_04_12_35_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8649860"/>
                    </a:xfrm>
                    <a:prstGeom prst="rect">
                      <a:avLst/>
                    </a:prstGeom>
                    <a:noFill/>
                    <a:ln>
                      <a:noFill/>
                    </a:ln>
                  </pic:spPr>
                </pic:pic>
              </a:graphicData>
            </a:graphic>
          </wp:inline>
        </w:drawing>
      </w:r>
      <w:r>
        <w:rPr>
          <w:noProof/>
          <w:color w:val="000000"/>
          <w:sz w:val="24"/>
          <w:szCs w:val="24"/>
        </w:rPr>
        <w:lastRenderedPageBreak/>
        <w:drawing>
          <wp:inline distT="0" distB="0" distL="0" distR="0">
            <wp:extent cx="6120765" cy="8645327"/>
            <wp:effectExtent l="0" t="0" r="0" b="3810"/>
            <wp:docPr id="13" name="Рисунок 13" descr="D:\UserData\shvp\Рабочий стол\СКАНЫ\2016_07_04_12_35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ata\shvp\Рабочий стол\СКАНЫ\2016_07_04_12_35_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8645327"/>
                    </a:xfrm>
                    <a:prstGeom prst="rect">
                      <a:avLst/>
                    </a:prstGeom>
                    <a:noFill/>
                    <a:ln>
                      <a:noFill/>
                    </a:ln>
                  </pic:spPr>
                </pic:pic>
              </a:graphicData>
            </a:graphic>
          </wp:inline>
        </w:drawing>
      </w:r>
    </w:p>
    <w:p w:rsidR="001C676A" w:rsidRDefault="001C676A" w:rsidP="002D4A97">
      <w:pPr>
        <w:rPr>
          <w:color w:val="000000"/>
          <w:sz w:val="24"/>
          <w:szCs w:val="24"/>
        </w:rPr>
      </w:pPr>
      <w:r>
        <w:rPr>
          <w:noProof/>
          <w:color w:val="000000"/>
          <w:sz w:val="24"/>
          <w:szCs w:val="24"/>
        </w:rPr>
        <w:lastRenderedPageBreak/>
        <w:drawing>
          <wp:inline distT="0" distB="0" distL="0" distR="0">
            <wp:extent cx="6120765" cy="8635068"/>
            <wp:effectExtent l="0" t="0" r="0" b="0"/>
            <wp:docPr id="14" name="Рисунок 14" descr="D:\UserData\shvp\Рабочий стол\СКАНЫ\2016_07_04_12_35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ata\shvp\Рабочий стол\СКАНЫ\2016_07_04_12_35_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635068"/>
                    </a:xfrm>
                    <a:prstGeom prst="rect">
                      <a:avLst/>
                    </a:prstGeom>
                    <a:noFill/>
                    <a:ln>
                      <a:noFill/>
                    </a:ln>
                  </pic:spPr>
                </pic:pic>
              </a:graphicData>
            </a:graphic>
          </wp:inline>
        </w:drawing>
      </w:r>
      <w:r>
        <w:rPr>
          <w:noProof/>
          <w:color w:val="000000"/>
          <w:sz w:val="24"/>
          <w:szCs w:val="24"/>
        </w:rPr>
        <w:lastRenderedPageBreak/>
        <w:drawing>
          <wp:inline distT="0" distB="0" distL="0" distR="0">
            <wp:extent cx="6120765" cy="8617577"/>
            <wp:effectExtent l="0" t="0" r="0" b="0"/>
            <wp:docPr id="15" name="Рисунок 15" descr="D:\UserData\shvp\Рабочий стол\СКАНЫ\2016_07_04_12_35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Data\shvp\Рабочий стол\СКАНЫ\2016_07_04_12_35_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8617577"/>
                    </a:xfrm>
                    <a:prstGeom prst="rect">
                      <a:avLst/>
                    </a:prstGeom>
                    <a:noFill/>
                    <a:ln>
                      <a:noFill/>
                    </a:ln>
                  </pic:spPr>
                </pic:pic>
              </a:graphicData>
            </a:graphic>
          </wp:inline>
        </w:drawing>
      </w:r>
      <w:r>
        <w:rPr>
          <w:noProof/>
          <w:color w:val="000000"/>
          <w:sz w:val="24"/>
          <w:szCs w:val="24"/>
        </w:rPr>
        <w:lastRenderedPageBreak/>
        <w:drawing>
          <wp:inline distT="0" distB="0" distL="0" distR="0">
            <wp:extent cx="6120765" cy="8724421"/>
            <wp:effectExtent l="0" t="0" r="0" b="635"/>
            <wp:docPr id="16" name="Рисунок 16" descr="D:\UserData\shvp\Рабочий стол\СКАНЫ\2016_07_04_12_35_4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Data\shvp\Рабочий стол\СКАНЫ\2016_07_04_12_35_41_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8724421"/>
                    </a:xfrm>
                    <a:prstGeom prst="rect">
                      <a:avLst/>
                    </a:prstGeom>
                    <a:noFill/>
                    <a:ln>
                      <a:noFill/>
                    </a:ln>
                  </pic:spPr>
                </pic:pic>
              </a:graphicData>
            </a:graphic>
          </wp:inline>
        </w:drawing>
      </w:r>
      <w:r>
        <w:rPr>
          <w:noProof/>
          <w:color w:val="000000"/>
          <w:sz w:val="24"/>
          <w:szCs w:val="24"/>
        </w:rPr>
        <w:lastRenderedPageBreak/>
        <w:drawing>
          <wp:inline distT="0" distB="0" distL="0" distR="0">
            <wp:extent cx="6120765" cy="8632087"/>
            <wp:effectExtent l="0" t="0" r="0" b="0"/>
            <wp:docPr id="17" name="Рисунок 17" descr="D:\UserData\shvp\Рабочий стол\СКАНЫ\2016_07_04_12_35_4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Data\shvp\Рабочий стол\СКАНЫ\2016_07_04_12_35_41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8632087"/>
                    </a:xfrm>
                    <a:prstGeom prst="rect">
                      <a:avLst/>
                    </a:prstGeom>
                    <a:noFill/>
                    <a:ln>
                      <a:noFill/>
                    </a:ln>
                  </pic:spPr>
                </pic:pic>
              </a:graphicData>
            </a:graphic>
          </wp:inline>
        </w:drawing>
      </w:r>
      <w:r>
        <w:rPr>
          <w:noProof/>
          <w:color w:val="000000"/>
          <w:sz w:val="24"/>
          <w:szCs w:val="24"/>
        </w:rPr>
        <w:lastRenderedPageBreak/>
        <w:drawing>
          <wp:inline distT="0" distB="0" distL="0" distR="0">
            <wp:extent cx="6120765" cy="8624832"/>
            <wp:effectExtent l="0" t="0" r="0" b="5080"/>
            <wp:docPr id="18" name="Рисунок 18" descr="D:\UserData\shvp\Рабочий стол\СКАНЫ\2016_07_04_12_35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Data\shvp\Рабочий стол\СКАНЫ\2016_07_04_12_35_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8624832"/>
                    </a:xfrm>
                    <a:prstGeom prst="rect">
                      <a:avLst/>
                    </a:prstGeom>
                    <a:noFill/>
                    <a:ln>
                      <a:noFill/>
                    </a:ln>
                  </pic:spPr>
                </pic:pic>
              </a:graphicData>
            </a:graphic>
          </wp:inline>
        </w:drawing>
      </w:r>
      <w:r>
        <w:rPr>
          <w:noProof/>
          <w:color w:val="000000"/>
          <w:sz w:val="24"/>
          <w:szCs w:val="24"/>
        </w:rPr>
        <w:lastRenderedPageBreak/>
        <w:drawing>
          <wp:inline distT="0" distB="0" distL="0" distR="0">
            <wp:extent cx="6120765" cy="8627804"/>
            <wp:effectExtent l="0" t="0" r="0" b="1905"/>
            <wp:docPr id="19" name="Рисунок 19" descr="D:\UserData\shvp\Рабочий стол\СКАНЫ\2016_07_04_12_35_4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Data\shvp\Рабочий стол\СКАНЫ\2016_07_04_12_35_42_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8627804"/>
                    </a:xfrm>
                    <a:prstGeom prst="rect">
                      <a:avLst/>
                    </a:prstGeom>
                    <a:noFill/>
                    <a:ln>
                      <a:noFill/>
                    </a:ln>
                  </pic:spPr>
                </pic:pic>
              </a:graphicData>
            </a:graphic>
          </wp:inline>
        </w:drawing>
      </w:r>
      <w:r>
        <w:rPr>
          <w:noProof/>
          <w:color w:val="000000"/>
          <w:sz w:val="24"/>
          <w:szCs w:val="24"/>
        </w:rPr>
        <w:lastRenderedPageBreak/>
        <w:drawing>
          <wp:inline distT="0" distB="0" distL="0" distR="0">
            <wp:extent cx="6120765" cy="8589075"/>
            <wp:effectExtent l="0" t="0" r="0" b="2540"/>
            <wp:docPr id="20" name="Рисунок 20" descr="D:\UserData\shvp\Рабочий стол\СКАНЫ\2016_07_04_12_35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Data\shvp\Рабочий стол\СКАНЫ\2016_07_04_12_35_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8589075"/>
                    </a:xfrm>
                    <a:prstGeom prst="rect">
                      <a:avLst/>
                    </a:prstGeom>
                    <a:noFill/>
                    <a:ln>
                      <a:noFill/>
                    </a:ln>
                  </pic:spPr>
                </pic:pic>
              </a:graphicData>
            </a:graphic>
          </wp:inline>
        </w:drawing>
      </w:r>
    </w:p>
    <w:p w:rsidR="002D4A97" w:rsidRPr="00DF4EE1" w:rsidRDefault="002D4A97" w:rsidP="00940E90">
      <w:pPr>
        <w:rPr>
          <w:color w:val="000000"/>
          <w:sz w:val="24"/>
          <w:szCs w:val="24"/>
        </w:rPr>
      </w:pPr>
    </w:p>
    <w:p w:rsidR="00940E90" w:rsidRDefault="00940E90" w:rsidP="00B14F25">
      <w:pPr>
        <w:framePr w:w="13534" w:wrap="auto" w:hAnchor="text"/>
        <w:tabs>
          <w:tab w:val="center" w:pos="993"/>
          <w:tab w:val="left" w:pos="4111"/>
        </w:tabs>
        <w:jc w:val="right"/>
        <w:rPr>
          <w:sz w:val="24"/>
          <w:szCs w:val="24"/>
        </w:rPr>
        <w:sectPr w:rsidR="00940E90" w:rsidSect="00D638D4">
          <w:pgSz w:w="11906" w:h="16838" w:code="9"/>
          <w:pgMar w:top="1134" w:right="566" w:bottom="1134" w:left="1701" w:header="709" w:footer="709" w:gutter="0"/>
          <w:cols w:space="708"/>
          <w:docGrid w:linePitch="381"/>
        </w:sectPr>
      </w:pPr>
    </w:p>
    <w:p w:rsidR="002D4A97" w:rsidRDefault="002D4A97" w:rsidP="002D4A97">
      <w:pPr>
        <w:tabs>
          <w:tab w:val="center" w:pos="993"/>
          <w:tab w:val="left" w:pos="4111"/>
        </w:tabs>
        <w:jc w:val="right"/>
        <w:rPr>
          <w:sz w:val="24"/>
          <w:szCs w:val="24"/>
        </w:rPr>
      </w:pPr>
    </w:p>
    <w:p w:rsidR="00DE58AB" w:rsidRPr="004B430A" w:rsidRDefault="00E06D9E" w:rsidP="002D4A97">
      <w:pPr>
        <w:pStyle w:val="a5"/>
        <w:jc w:val="center"/>
        <w:rPr>
          <w:sz w:val="22"/>
          <w:szCs w:val="22"/>
        </w:rPr>
      </w:pPr>
      <w:r>
        <w:rPr>
          <w:b/>
          <w:noProof/>
          <w:sz w:val="24"/>
          <w:szCs w:val="24"/>
        </w:rPr>
        <w:drawing>
          <wp:inline distT="0" distB="0" distL="0" distR="0">
            <wp:extent cx="6210300" cy="8706153"/>
            <wp:effectExtent l="0" t="0" r="0" b="0"/>
            <wp:docPr id="21" name="Рисунок 21" descr="D:\UserData\shvp\Рабочий стол\СКАНЫ\2016_07_04_12_35_4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Data\shvp\Рабочий стол\СКАНЫ\2016_07_04_12_35_43_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300" cy="8706153"/>
                    </a:xfrm>
                    <a:prstGeom prst="rect">
                      <a:avLst/>
                    </a:prstGeom>
                    <a:noFill/>
                    <a:ln>
                      <a:noFill/>
                    </a:ln>
                  </pic:spPr>
                </pic:pic>
              </a:graphicData>
            </a:graphic>
          </wp:inline>
        </w:drawing>
      </w:r>
      <w:bookmarkStart w:id="0" w:name="_GoBack"/>
      <w:bookmarkEnd w:id="0"/>
      <w:r w:rsidR="00940E90">
        <w:rPr>
          <w:b/>
          <w:sz w:val="24"/>
          <w:szCs w:val="24"/>
        </w:rPr>
        <w:br w:type="page"/>
      </w:r>
    </w:p>
    <w:p w:rsidR="00626B6D" w:rsidRPr="005A7ED3" w:rsidRDefault="00626B6D" w:rsidP="00626B6D">
      <w:pPr>
        <w:jc w:val="center"/>
        <w:rPr>
          <w:b/>
          <w:color w:val="000000"/>
          <w:sz w:val="24"/>
          <w:szCs w:val="24"/>
        </w:rPr>
      </w:pPr>
      <w:r w:rsidRPr="005A7ED3">
        <w:rPr>
          <w:b/>
          <w:color w:val="000000"/>
          <w:sz w:val="24"/>
          <w:szCs w:val="24"/>
        </w:rPr>
        <w:lastRenderedPageBreak/>
        <w:t>Государственный контракт №_____________</w:t>
      </w:r>
    </w:p>
    <w:p w:rsidR="00626B6D" w:rsidRPr="00E3413D" w:rsidRDefault="00626B6D" w:rsidP="00626B6D">
      <w:pPr>
        <w:jc w:val="center"/>
        <w:rPr>
          <w:b/>
          <w:color w:val="000000"/>
          <w:sz w:val="20"/>
        </w:rPr>
      </w:pPr>
      <w:r w:rsidRPr="00E3413D">
        <w:rPr>
          <w:sz w:val="20"/>
        </w:rPr>
        <w:t>Поставка рентгеновского компьютерного томографа в рамках реализации мероприятия 2.2.1.5. реализация отдельных мероприятий государственной программы «Развитие здравоохранения Новосибирской области на 2013-2020 годы» (туберкулез)</w:t>
      </w:r>
    </w:p>
    <w:p w:rsidR="00626B6D" w:rsidRPr="005A7ED3" w:rsidRDefault="00626B6D" w:rsidP="00626B6D">
      <w:pPr>
        <w:jc w:val="center"/>
        <w:rPr>
          <w:b/>
          <w:color w:val="000000"/>
          <w:sz w:val="24"/>
          <w:szCs w:val="24"/>
        </w:rPr>
      </w:pPr>
    </w:p>
    <w:tbl>
      <w:tblPr>
        <w:tblW w:w="0" w:type="auto"/>
        <w:tblLook w:val="04A0" w:firstRow="1" w:lastRow="0" w:firstColumn="1" w:lastColumn="0" w:noHBand="0" w:noVBand="1"/>
      </w:tblPr>
      <w:tblGrid>
        <w:gridCol w:w="4978"/>
        <w:gridCol w:w="5018"/>
      </w:tblGrid>
      <w:tr w:rsidR="00626B6D" w:rsidRPr="005A7ED3" w:rsidTr="0031436E">
        <w:tc>
          <w:tcPr>
            <w:tcW w:w="5068" w:type="dxa"/>
            <w:hideMark/>
          </w:tcPr>
          <w:p w:rsidR="00626B6D" w:rsidRPr="005A7ED3" w:rsidRDefault="00626B6D" w:rsidP="0031436E">
            <w:pPr>
              <w:rPr>
                <w:color w:val="000000"/>
                <w:sz w:val="24"/>
                <w:szCs w:val="24"/>
              </w:rPr>
            </w:pPr>
            <w:r w:rsidRPr="005A7ED3">
              <w:rPr>
                <w:color w:val="000000"/>
                <w:sz w:val="24"/>
                <w:szCs w:val="24"/>
              </w:rPr>
              <w:t>г. Новосибирск</w:t>
            </w:r>
          </w:p>
        </w:tc>
        <w:tc>
          <w:tcPr>
            <w:tcW w:w="5069" w:type="dxa"/>
            <w:hideMark/>
          </w:tcPr>
          <w:p w:rsidR="00626B6D" w:rsidRPr="005A7ED3" w:rsidRDefault="00626B6D" w:rsidP="0031436E">
            <w:pPr>
              <w:jc w:val="right"/>
              <w:rPr>
                <w:color w:val="000000"/>
                <w:sz w:val="24"/>
                <w:szCs w:val="24"/>
              </w:rPr>
            </w:pPr>
            <w:r w:rsidRPr="005A7ED3">
              <w:rPr>
                <w:color w:val="000000"/>
                <w:sz w:val="24"/>
                <w:szCs w:val="24"/>
              </w:rPr>
              <w:t>«___»_______________2016 г.</w:t>
            </w:r>
          </w:p>
        </w:tc>
      </w:tr>
    </w:tbl>
    <w:p w:rsidR="00626B6D" w:rsidRPr="005A7ED3" w:rsidRDefault="00626B6D" w:rsidP="00626B6D">
      <w:pPr>
        <w:jc w:val="center"/>
        <w:rPr>
          <w:b/>
          <w:color w:val="000000"/>
          <w:sz w:val="24"/>
          <w:szCs w:val="24"/>
        </w:rPr>
      </w:pPr>
    </w:p>
    <w:p w:rsidR="00626B6D" w:rsidRDefault="00626B6D" w:rsidP="00626B6D">
      <w:pPr>
        <w:widowControl w:val="0"/>
        <w:autoSpaceDE w:val="0"/>
        <w:ind w:firstLine="708"/>
        <w:jc w:val="both"/>
        <w:rPr>
          <w:color w:val="000000"/>
          <w:sz w:val="24"/>
          <w:szCs w:val="24"/>
        </w:rPr>
      </w:pPr>
      <w:proofErr w:type="gramStart"/>
      <w:r w:rsidRPr="005A7ED3">
        <w:rPr>
          <w:b/>
          <w:color w:val="000000"/>
          <w:sz w:val="24"/>
          <w:szCs w:val="24"/>
          <w:lang w:eastAsia="ar-SA"/>
        </w:rPr>
        <w:t xml:space="preserve">Министерство здравоохранения Новосибирской области </w:t>
      </w:r>
      <w:r w:rsidRPr="005A7ED3">
        <w:rPr>
          <w:color w:val="000000"/>
          <w:sz w:val="24"/>
          <w:szCs w:val="24"/>
          <w:lang w:eastAsia="ar-SA"/>
        </w:rPr>
        <w:t xml:space="preserve">для обеспечения нужд Новосибирской области, в лице </w:t>
      </w:r>
      <w:r w:rsidRPr="005A7ED3">
        <w:rPr>
          <w:color w:val="000000"/>
          <w:sz w:val="24"/>
          <w:szCs w:val="24"/>
          <w:u w:val="single"/>
          <w:lang w:eastAsia="ar-SA"/>
        </w:rPr>
        <w:t>министра Иванинского Олега Ивановича</w:t>
      </w:r>
      <w:r w:rsidRPr="005A7ED3">
        <w:rPr>
          <w:color w:val="000000"/>
          <w:sz w:val="24"/>
          <w:szCs w:val="24"/>
          <w:lang w:eastAsia="ar-SA"/>
        </w:rPr>
        <w:t>, действующего на основании Положения о министерстве здравоохранения Новосибирской области,</w:t>
      </w:r>
      <w:r w:rsidRPr="005A7ED3">
        <w:rPr>
          <w:sz w:val="24"/>
          <w:szCs w:val="24"/>
          <w:lang w:eastAsia="ar-SA"/>
        </w:rPr>
        <w:t xml:space="preserve"> </w:t>
      </w:r>
      <w:r w:rsidRPr="005A7ED3">
        <w:rPr>
          <w:color w:val="000000"/>
          <w:sz w:val="24"/>
          <w:szCs w:val="24"/>
          <w:lang w:eastAsia="ar-SA"/>
        </w:rPr>
        <w:t>именуемое в дальнейшем «Заказчик»</w:t>
      </w:r>
      <w:r w:rsidRPr="005A7ED3">
        <w:rPr>
          <w:color w:val="000000"/>
          <w:sz w:val="24"/>
          <w:szCs w:val="24"/>
        </w:rPr>
        <w:t>,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5A7ED3">
        <w:rPr>
          <w:color w:val="000000"/>
          <w:sz w:val="24"/>
          <w:szCs w:val="24"/>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5A7ED3">
        <w:rPr>
          <w:color w:val="000000"/>
          <w:sz w:val="24"/>
          <w:szCs w:val="24"/>
        </w:rPr>
        <w:t>от</w:t>
      </w:r>
      <w:proofErr w:type="gramEnd"/>
      <w:r w:rsidRPr="005A7ED3">
        <w:rPr>
          <w:color w:val="000000"/>
          <w:sz w:val="24"/>
          <w:szCs w:val="24"/>
        </w:rPr>
        <w:t xml:space="preserve"> _____) заключили настоящий контракт (далее – Контракт) о нижеследующем:</w:t>
      </w:r>
    </w:p>
    <w:p w:rsidR="00626B6D" w:rsidRPr="005A7ED3" w:rsidRDefault="00626B6D" w:rsidP="00626B6D">
      <w:pPr>
        <w:widowControl w:val="0"/>
        <w:autoSpaceDE w:val="0"/>
        <w:jc w:val="center"/>
        <w:rPr>
          <w:b/>
          <w:sz w:val="24"/>
          <w:szCs w:val="24"/>
        </w:rPr>
      </w:pPr>
      <w:r w:rsidRPr="005A7ED3">
        <w:rPr>
          <w:b/>
          <w:color w:val="000000"/>
          <w:sz w:val="24"/>
          <w:szCs w:val="24"/>
        </w:rPr>
        <w:t>1. Предмет Контракта</w:t>
      </w:r>
    </w:p>
    <w:p w:rsidR="00626B6D" w:rsidRPr="005A7ED3" w:rsidRDefault="00626B6D" w:rsidP="00626B6D">
      <w:pPr>
        <w:ind w:firstLine="709"/>
        <w:jc w:val="both"/>
        <w:rPr>
          <w:b/>
          <w:color w:val="000000"/>
          <w:sz w:val="24"/>
          <w:szCs w:val="24"/>
        </w:rPr>
      </w:pPr>
      <w:r w:rsidRPr="005A7ED3">
        <w:rPr>
          <w:color w:val="000000"/>
          <w:sz w:val="24"/>
          <w:szCs w:val="24"/>
        </w:rPr>
        <w:t xml:space="preserve">1.1. Предметом Контракта является </w:t>
      </w:r>
      <w:r w:rsidRPr="005A7ED3">
        <w:rPr>
          <w:sz w:val="24"/>
          <w:szCs w:val="24"/>
        </w:rPr>
        <w:t>поставка рентгеновского компьютерного томографа в рамках реализации мероприятия 2.2.1.5. реализация отдельных мероприятий государственной программы «Развитие здравоохранения Новосибирской области на 2013-2020 годы» (туберкулез)</w:t>
      </w:r>
      <w:r w:rsidRPr="005A7ED3">
        <w:rPr>
          <w:color w:val="000000"/>
          <w:sz w:val="24"/>
          <w:szCs w:val="24"/>
        </w:rPr>
        <w:t xml:space="preserve">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626B6D" w:rsidRPr="005A7ED3" w:rsidRDefault="00626B6D" w:rsidP="00626B6D">
      <w:pPr>
        <w:suppressAutoHyphens/>
        <w:ind w:firstLine="709"/>
        <w:jc w:val="both"/>
        <w:rPr>
          <w:sz w:val="24"/>
          <w:szCs w:val="24"/>
          <w:lang w:eastAsia="ar-SA"/>
        </w:rPr>
      </w:pPr>
      <w:r w:rsidRPr="005A7ED3">
        <w:rPr>
          <w:sz w:val="24"/>
          <w:szCs w:val="24"/>
          <w:lang w:eastAsia="ar-SA"/>
        </w:rPr>
        <w:t>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w:t>
      </w:r>
    </w:p>
    <w:p w:rsidR="00626B6D" w:rsidRPr="005A7ED3" w:rsidRDefault="00626B6D" w:rsidP="00626B6D">
      <w:pPr>
        <w:suppressAutoHyphens/>
        <w:ind w:firstLine="709"/>
        <w:jc w:val="both"/>
        <w:rPr>
          <w:sz w:val="24"/>
          <w:szCs w:val="24"/>
          <w:lang w:eastAsia="ar-SA"/>
        </w:rPr>
      </w:pPr>
      <w:r w:rsidRPr="005A7ED3">
        <w:rPr>
          <w:sz w:val="24"/>
          <w:szCs w:val="24"/>
          <w:lang w:eastAsia="ar-SA"/>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 Год выпуска – 2016 год.</w:t>
      </w:r>
    </w:p>
    <w:p w:rsidR="00DD0771" w:rsidRPr="001D7175" w:rsidRDefault="00DD0771" w:rsidP="00DD0771">
      <w:pPr>
        <w:autoSpaceDE w:val="0"/>
        <w:ind w:firstLine="709"/>
        <w:jc w:val="both"/>
        <w:rPr>
          <w:color w:val="000000"/>
          <w:sz w:val="24"/>
          <w:szCs w:val="24"/>
        </w:rPr>
      </w:pPr>
      <w:r w:rsidRPr="001D7175">
        <w:rPr>
          <w:color w:val="000000"/>
          <w:sz w:val="24"/>
          <w:szCs w:val="24"/>
        </w:rPr>
        <w:t>1.4. Поставщик также обязуется оказать следующие услуги (выполнить работы), связанные с поставкой Товара:</w:t>
      </w:r>
    </w:p>
    <w:p w:rsidR="00DD0771" w:rsidRPr="005A7ED3" w:rsidRDefault="00DD0771" w:rsidP="00DD0771">
      <w:pPr>
        <w:suppressAutoHyphens/>
        <w:ind w:firstLine="709"/>
        <w:jc w:val="both"/>
        <w:rPr>
          <w:sz w:val="24"/>
          <w:szCs w:val="24"/>
          <w:lang w:eastAsia="ar-SA"/>
        </w:rPr>
      </w:pPr>
      <w:r w:rsidRPr="001D7175">
        <w:rPr>
          <w:rFonts w:eastAsia="Calibri"/>
          <w:sz w:val="24"/>
          <w:szCs w:val="24"/>
          <w:lang w:eastAsia="ar-SA"/>
        </w:rPr>
        <w:t>1.4.1. В течение 5 (пяти) календарных дней с момента заключения настоящего Контракта направить Заказчику требования об обеспечении в соответствии с законодательством РФ подготовки помещения и электропитания для установки и монтажа поставляемого Товара. В случае не предоставления требований в установленный срок, помещение считается готовым для установки и ввода в эксплуатацию поставляемого Товара.</w:t>
      </w:r>
    </w:p>
    <w:p w:rsidR="00626B6D" w:rsidRPr="005A7ED3" w:rsidRDefault="00626B6D" w:rsidP="00626B6D">
      <w:pPr>
        <w:widowControl w:val="0"/>
        <w:autoSpaceDE w:val="0"/>
        <w:ind w:firstLine="709"/>
        <w:jc w:val="center"/>
        <w:rPr>
          <w:b/>
          <w:sz w:val="24"/>
          <w:szCs w:val="24"/>
        </w:rPr>
      </w:pPr>
      <w:r w:rsidRPr="005A7ED3">
        <w:rPr>
          <w:b/>
          <w:color w:val="000000"/>
          <w:sz w:val="24"/>
          <w:szCs w:val="24"/>
        </w:rPr>
        <w:t>2. Цена Контракта и порядок расчетов</w:t>
      </w:r>
    </w:p>
    <w:p w:rsidR="00626B6D" w:rsidRPr="005A7ED3" w:rsidRDefault="00626B6D" w:rsidP="00626B6D">
      <w:pPr>
        <w:widowControl w:val="0"/>
        <w:suppressAutoHyphens/>
        <w:autoSpaceDE w:val="0"/>
        <w:ind w:firstLine="709"/>
        <w:rPr>
          <w:b/>
          <w:sz w:val="24"/>
          <w:szCs w:val="24"/>
          <w:u w:val="single"/>
          <w:lang w:eastAsia="ar-SA"/>
        </w:rPr>
      </w:pPr>
      <w:r w:rsidRPr="005A7ED3">
        <w:rPr>
          <w:sz w:val="24"/>
          <w:szCs w:val="24"/>
          <w:lang w:eastAsia="ar-SA"/>
        </w:rPr>
        <w:t>2.1. Цена Контракта составляет</w:t>
      </w:r>
      <w:proofErr w:type="gramStart"/>
      <w:r w:rsidRPr="005A7ED3">
        <w:rPr>
          <w:sz w:val="24"/>
          <w:szCs w:val="24"/>
          <w:lang w:eastAsia="ar-SA"/>
        </w:rPr>
        <w:t xml:space="preserve"> ______________________ (_______) </w:t>
      </w:r>
      <w:proofErr w:type="gramEnd"/>
      <w:r w:rsidRPr="005A7ED3">
        <w:rPr>
          <w:sz w:val="24"/>
          <w:szCs w:val="24"/>
          <w:lang w:eastAsia="ar-SA"/>
        </w:rPr>
        <w:t xml:space="preserve">руб. _____коп., </w:t>
      </w:r>
    </w:p>
    <w:p w:rsidR="00626B6D" w:rsidRPr="005A7ED3" w:rsidRDefault="00626B6D" w:rsidP="00626B6D">
      <w:pPr>
        <w:widowControl w:val="0"/>
        <w:suppressAutoHyphens/>
        <w:autoSpaceDE w:val="0"/>
        <w:ind w:firstLine="709"/>
        <w:jc w:val="both"/>
        <w:rPr>
          <w:sz w:val="24"/>
          <w:szCs w:val="24"/>
          <w:lang w:eastAsia="ar-SA"/>
        </w:rPr>
      </w:pPr>
      <w:r w:rsidRPr="005A7ED3">
        <w:rPr>
          <w:b/>
          <w:sz w:val="24"/>
          <w:szCs w:val="24"/>
          <w:lang w:eastAsia="ar-SA"/>
        </w:rPr>
        <w:t>без НДС</w:t>
      </w:r>
      <w:r w:rsidRPr="005A7ED3">
        <w:rPr>
          <w:sz w:val="24"/>
          <w:szCs w:val="24"/>
          <w:lang w:eastAsia="ar-SA"/>
        </w:rPr>
        <w:t>:</w:t>
      </w:r>
    </w:p>
    <w:p w:rsidR="00626B6D" w:rsidRPr="005A7ED3" w:rsidRDefault="00626B6D" w:rsidP="00626B6D">
      <w:pPr>
        <w:widowControl w:val="0"/>
        <w:suppressAutoHyphens/>
        <w:autoSpaceDE w:val="0"/>
        <w:ind w:firstLine="709"/>
        <w:jc w:val="both"/>
        <w:rPr>
          <w:b/>
          <w:sz w:val="24"/>
          <w:szCs w:val="24"/>
          <w:u w:val="single"/>
          <w:lang w:eastAsia="ar-SA"/>
        </w:rPr>
      </w:pPr>
      <w:r w:rsidRPr="005A7ED3">
        <w:rPr>
          <w:sz w:val="24"/>
          <w:szCs w:val="24"/>
          <w:lang w:eastAsia="ar-SA"/>
        </w:rPr>
        <w:t>НДС не предусмотрен на основании _________________________________.</w:t>
      </w:r>
    </w:p>
    <w:p w:rsidR="00626B6D" w:rsidRPr="005A7ED3" w:rsidRDefault="00626B6D" w:rsidP="00626B6D">
      <w:pPr>
        <w:widowControl w:val="0"/>
        <w:suppressAutoHyphens/>
        <w:autoSpaceDE w:val="0"/>
        <w:ind w:firstLine="709"/>
        <w:jc w:val="both"/>
        <w:rPr>
          <w:sz w:val="24"/>
          <w:szCs w:val="24"/>
          <w:lang w:eastAsia="ar-SA"/>
        </w:rPr>
      </w:pPr>
      <w:r w:rsidRPr="005A7ED3">
        <w:rPr>
          <w:b/>
          <w:sz w:val="24"/>
          <w:szCs w:val="24"/>
          <w:lang w:eastAsia="ar-SA"/>
        </w:rPr>
        <w:t>с НДС</w:t>
      </w:r>
      <w:r w:rsidRPr="005A7ED3">
        <w:rPr>
          <w:sz w:val="24"/>
          <w:szCs w:val="24"/>
          <w:lang w:eastAsia="ar-SA"/>
        </w:rPr>
        <w:t>:</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в том числе НДС – ____% (___ процентов), ______ (___) руб. ___ коп</w:t>
      </w:r>
      <w:proofErr w:type="gramStart"/>
      <w:r w:rsidRPr="005A7ED3">
        <w:rPr>
          <w:sz w:val="24"/>
          <w:szCs w:val="24"/>
          <w:lang w:eastAsia="ar-SA"/>
        </w:rPr>
        <w:t>.</w:t>
      </w:r>
      <w:proofErr w:type="gramEnd"/>
      <w:r w:rsidRPr="005A7ED3">
        <w:rPr>
          <w:sz w:val="24"/>
          <w:szCs w:val="24"/>
          <w:lang w:eastAsia="ar-SA"/>
        </w:rPr>
        <w:t xml:space="preserve"> (</w:t>
      </w:r>
      <w:proofErr w:type="gramStart"/>
      <w:r w:rsidRPr="005A7ED3">
        <w:rPr>
          <w:sz w:val="24"/>
          <w:szCs w:val="24"/>
          <w:lang w:eastAsia="ar-SA"/>
        </w:rPr>
        <w:t>д</w:t>
      </w:r>
      <w:proofErr w:type="gramEnd"/>
      <w:r w:rsidRPr="005A7ED3">
        <w:rPr>
          <w:sz w:val="24"/>
          <w:szCs w:val="24"/>
          <w:lang w:eastAsia="ar-SA"/>
        </w:rPr>
        <w:t>алее – цена Контракта).</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Источник финансирования: средства областного бюджета Новосибирской области.</w:t>
      </w:r>
    </w:p>
    <w:p w:rsidR="00626B6D" w:rsidRPr="005A7ED3" w:rsidRDefault="00626B6D" w:rsidP="00626B6D">
      <w:pPr>
        <w:widowControl w:val="0"/>
        <w:suppressAutoHyphens/>
        <w:autoSpaceDE w:val="0"/>
        <w:autoSpaceDN w:val="0"/>
        <w:adjustRightInd w:val="0"/>
        <w:ind w:firstLine="709"/>
        <w:jc w:val="both"/>
        <w:rPr>
          <w:sz w:val="24"/>
          <w:szCs w:val="24"/>
          <w:lang w:eastAsia="ar-SA"/>
        </w:rPr>
      </w:pPr>
      <w:r w:rsidRPr="005A7ED3">
        <w:rPr>
          <w:sz w:val="24"/>
          <w:szCs w:val="24"/>
          <w:lang w:eastAsia="ar-SA"/>
        </w:rPr>
        <w:lastRenderedPageBreak/>
        <w:t>2.2. </w:t>
      </w:r>
      <w:r w:rsidRPr="005A7ED3">
        <w:rPr>
          <w:sz w:val="24"/>
          <w:szCs w:val="24"/>
        </w:rPr>
        <w:t xml:space="preserve">Цена Контракта </w:t>
      </w:r>
      <w:proofErr w:type="gramStart"/>
      <w:r w:rsidRPr="005A7ED3">
        <w:rPr>
          <w:sz w:val="24"/>
          <w:szCs w:val="24"/>
        </w:rPr>
        <w:t>является твердой и не может</w:t>
      </w:r>
      <w:proofErr w:type="gramEnd"/>
      <w:r w:rsidRPr="005A7ED3">
        <w:rPr>
          <w:sz w:val="24"/>
          <w:szCs w:val="24"/>
        </w:rPr>
        <w:t xml:space="preserve"> изменяться в ходе его исполнения, за исключением случаев, предусмотренных Законом о контрактной системе и Контрактом. </w:t>
      </w:r>
      <w:proofErr w:type="gramStart"/>
      <w:r w:rsidRPr="005A7ED3">
        <w:rPr>
          <w:sz w:val="24"/>
          <w:szCs w:val="24"/>
        </w:rPr>
        <w:t>Цена Контракта включает в себя стоимость Товара в полной комплектации, расходы, связанные с транспортировкой, доставкой Товара до места передачи Заказчику, вводом Товара в эксплуатацию, хранением Товара, обучением специалистов Заказчика, предпродажной подготовкой, оформлением всех необходимых документов на Товар, страхование, уплату таможенных пошлин, налогов, сборов и другие обязательные платежи, связанные с исполнением Контракта.</w:t>
      </w:r>
      <w:proofErr w:type="gramEnd"/>
    </w:p>
    <w:p w:rsidR="00626B6D" w:rsidRPr="005A7ED3" w:rsidRDefault="00626B6D" w:rsidP="00626B6D">
      <w:pPr>
        <w:suppressAutoHyphens/>
        <w:autoSpaceDE w:val="0"/>
        <w:autoSpaceDN w:val="0"/>
        <w:ind w:firstLine="709"/>
        <w:jc w:val="both"/>
        <w:rPr>
          <w:sz w:val="24"/>
          <w:szCs w:val="24"/>
          <w:lang w:eastAsia="ar-SA"/>
        </w:rPr>
      </w:pPr>
      <w:r w:rsidRPr="005A7ED3">
        <w:rPr>
          <w:sz w:val="24"/>
          <w:szCs w:val="24"/>
          <w:lang w:eastAsia="ar-SA"/>
        </w:rPr>
        <w:t>2.3. </w:t>
      </w:r>
      <w:proofErr w:type="gramStart"/>
      <w:r w:rsidRPr="005A7ED3">
        <w:rPr>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5A7ED3">
        <w:rPr>
          <w:sz w:val="24"/>
          <w:szCs w:val="24"/>
          <w:lang w:eastAsia="ar-SA"/>
        </w:rPr>
        <w:t xml:space="preserve"> Новосибирской области. </w:t>
      </w:r>
    </w:p>
    <w:p w:rsidR="00626B6D" w:rsidRPr="005A7ED3" w:rsidRDefault="00626B6D" w:rsidP="00626B6D">
      <w:pPr>
        <w:suppressAutoHyphens/>
        <w:autoSpaceDE w:val="0"/>
        <w:autoSpaceDN w:val="0"/>
        <w:ind w:firstLine="709"/>
        <w:jc w:val="both"/>
        <w:rPr>
          <w:sz w:val="24"/>
          <w:szCs w:val="24"/>
        </w:rPr>
      </w:pPr>
      <w:r w:rsidRPr="005A7ED3">
        <w:rPr>
          <w:sz w:val="24"/>
          <w:szCs w:val="24"/>
          <w:lang w:eastAsia="ar-SA"/>
        </w:rPr>
        <w:t>2.4. </w:t>
      </w:r>
      <w:r w:rsidRPr="005A7ED3">
        <w:rPr>
          <w:sz w:val="24"/>
          <w:szCs w:val="24"/>
        </w:rPr>
        <w:t xml:space="preserve">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w:t>
      </w:r>
      <w:r w:rsidR="0031436E">
        <w:rPr>
          <w:color w:val="000000"/>
          <w:sz w:val="24"/>
          <w:szCs w:val="24"/>
        </w:rPr>
        <w:t>90</w:t>
      </w:r>
      <w:r w:rsidRPr="005A7ED3">
        <w:rPr>
          <w:color w:val="000000"/>
          <w:sz w:val="24"/>
          <w:szCs w:val="24"/>
        </w:rPr>
        <w:t xml:space="preserve"> (</w:t>
      </w:r>
      <w:r w:rsidR="0031436E">
        <w:rPr>
          <w:color w:val="000000"/>
          <w:sz w:val="24"/>
          <w:szCs w:val="24"/>
        </w:rPr>
        <w:t>девяносто</w:t>
      </w:r>
      <w:r w:rsidRPr="005A7ED3">
        <w:rPr>
          <w:color w:val="000000"/>
          <w:sz w:val="24"/>
          <w:szCs w:val="24"/>
        </w:rPr>
        <w:t>) календарных дней</w:t>
      </w:r>
      <w:r w:rsidRPr="005A7ED3">
        <w:rPr>
          <w:sz w:val="24"/>
          <w:szCs w:val="24"/>
        </w:rPr>
        <w:t xml:space="preserve"> с даты представления Поставщиком Заказчику счета, счета-фактуры и на основании подписанной Грузополучателем и Поставщиком товарной накладной, акта приема-передачи товаров, оформленного по прилагаемой форме (приложение № 2 к Контракту), и акта ввода </w:t>
      </w:r>
      <w:proofErr w:type="gramStart"/>
      <w:r w:rsidRPr="005A7ED3">
        <w:rPr>
          <w:sz w:val="24"/>
          <w:szCs w:val="24"/>
        </w:rPr>
        <w:t>Товара</w:t>
      </w:r>
      <w:proofErr w:type="gramEnd"/>
      <w:r w:rsidRPr="005A7ED3">
        <w:rPr>
          <w:sz w:val="24"/>
          <w:szCs w:val="24"/>
        </w:rPr>
        <w:t xml:space="preserve"> в эксплуатацию оформленного по прилагаемой форме (приложение № 3 к Контракту), при отсутствии у Заказчика претензий по количеству и качеству поставленного Товара.</w:t>
      </w:r>
    </w:p>
    <w:p w:rsidR="00626B6D" w:rsidRPr="005A7ED3" w:rsidRDefault="00626B6D" w:rsidP="00626B6D">
      <w:pPr>
        <w:suppressAutoHyphens/>
        <w:autoSpaceDE w:val="0"/>
        <w:autoSpaceDN w:val="0"/>
        <w:ind w:firstLine="709"/>
        <w:jc w:val="both"/>
        <w:rPr>
          <w:sz w:val="24"/>
          <w:szCs w:val="24"/>
          <w:lang w:eastAsia="ar-SA"/>
        </w:rPr>
      </w:pPr>
      <w:r w:rsidRPr="005A7ED3">
        <w:rPr>
          <w:sz w:val="24"/>
          <w:szCs w:val="24"/>
        </w:rPr>
        <w:t>Обязательства Заказчика по оплате цены Контракта считаются исполненными с момента списания денежных сре</w:t>
      </w:r>
      <w:proofErr w:type="gramStart"/>
      <w:r w:rsidRPr="005A7ED3">
        <w:rPr>
          <w:sz w:val="24"/>
          <w:szCs w:val="24"/>
        </w:rPr>
        <w:t>дств в р</w:t>
      </w:r>
      <w:proofErr w:type="gramEnd"/>
      <w:r w:rsidRPr="005A7ED3">
        <w:rPr>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626B6D" w:rsidRPr="005A7ED3" w:rsidRDefault="00626B6D" w:rsidP="00626B6D">
      <w:pPr>
        <w:suppressAutoHyphens/>
        <w:autoSpaceDE w:val="0"/>
        <w:autoSpaceDN w:val="0"/>
        <w:ind w:firstLine="709"/>
        <w:jc w:val="both"/>
        <w:rPr>
          <w:sz w:val="24"/>
          <w:szCs w:val="24"/>
          <w:lang w:eastAsia="ar-SA"/>
        </w:rPr>
      </w:pPr>
      <w:r w:rsidRPr="005A7ED3">
        <w:rPr>
          <w:sz w:val="24"/>
          <w:szCs w:val="24"/>
          <w:lang w:eastAsia="ar-SA"/>
        </w:rPr>
        <w:t xml:space="preserve">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w:t>
      </w:r>
      <w:proofErr w:type="gramStart"/>
      <w:r w:rsidRPr="005A7ED3">
        <w:rPr>
          <w:sz w:val="24"/>
          <w:szCs w:val="24"/>
          <w:lang w:eastAsia="ar-SA"/>
        </w:rPr>
        <w:t>составляют и подписывают</w:t>
      </w:r>
      <w:proofErr w:type="gramEnd"/>
      <w:r w:rsidRPr="005A7ED3">
        <w:rPr>
          <w:sz w:val="24"/>
          <w:szCs w:val="24"/>
          <w:lang w:eastAsia="ar-SA"/>
        </w:rPr>
        <w:t xml:space="preserve"> дополнительное соглашение к Контракту.</w:t>
      </w:r>
    </w:p>
    <w:p w:rsidR="00626B6D" w:rsidRPr="005A7ED3" w:rsidRDefault="00626B6D" w:rsidP="00626B6D">
      <w:pPr>
        <w:widowControl w:val="0"/>
        <w:autoSpaceDE w:val="0"/>
        <w:ind w:firstLine="709"/>
        <w:jc w:val="both"/>
        <w:rPr>
          <w:sz w:val="24"/>
          <w:szCs w:val="24"/>
          <w:lang w:eastAsia="ar-SA"/>
        </w:rPr>
      </w:pPr>
      <w:r w:rsidRPr="005A7ED3">
        <w:rPr>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w:t>
      </w:r>
      <w:proofErr w:type="gramStart"/>
      <w:r w:rsidRPr="005A7ED3">
        <w:rPr>
          <w:sz w:val="24"/>
          <w:szCs w:val="24"/>
          <w:lang w:eastAsia="ar-SA"/>
        </w:rPr>
        <w:t>положений бюджетного законодательства Российской Федерации цены Контракта</w:t>
      </w:r>
      <w:proofErr w:type="gramEnd"/>
      <w:r w:rsidRPr="005A7ED3">
        <w:rPr>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10%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w:t>
      </w:r>
    </w:p>
    <w:p w:rsidR="00626B6D" w:rsidRPr="005A7ED3" w:rsidRDefault="00626B6D" w:rsidP="00626B6D">
      <w:pPr>
        <w:suppressAutoHyphens/>
        <w:autoSpaceDE w:val="0"/>
        <w:autoSpaceDN w:val="0"/>
        <w:adjustRightInd w:val="0"/>
        <w:ind w:firstLine="709"/>
        <w:jc w:val="both"/>
        <w:outlineLvl w:val="1"/>
        <w:rPr>
          <w:sz w:val="24"/>
          <w:szCs w:val="24"/>
          <w:lang w:eastAsia="ar-SA"/>
        </w:rPr>
      </w:pPr>
      <w:r w:rsidRPr="005A7ED3">
        <w:rPr>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626B6D" w:rsidRPr="005A7ED3" w:rsidRDefault="00626B6D" w:rsidP="00626B6D">
      <w:pPr>
        <w:widowControl w:val="0"/>
        <w:autoSpaceDE w:val="0"/>
        <w:ind w:firstLine="709"/>
        <w:jc w:val="center"/>
        <w:rPr>
          <w:b/>
          <w:sz w:val="24"/>
          <w:szCs w:val="24"/>
        </w:rPr>
      </w:pPr>
      <w:r w:rsidRPr="005A7ED3">
        <w:rPr>
          <w:b/>
          <w:color w:val="000000"/>
          <w:sz w:val="24"/>
          <w:szCs w:val="24"/>
        </w:rPr>
        <w:t>3. Порядок поставки Товара</w:t>
      </w:r>
    </w:p>
    <w:p w:rsidR="00626B6D" w:rsidRPr="005A7ED3" w:rsidRDefault="00626B6D" w:rsidP="00626B6D">
      <w:pPr>
        <w:ind w:firstLine="709"/>
        <w:jc w:val="both"/>
        <w:rPr>
          <w:color w:val="000000"/>
          <w:sz w:val="24"/>
          <w:szCs w:val="24"/>
        </w:rPr>
      </w:pPr>
      <w:r w:rsidRPr="005A7ED3">
        <w:rPr>
          <w:color w:val="000000"/>
          <w:sz w:val="24"/>
          <w:szCs w:val="24"/>
        </w:rPr>
        <w:t>3.1. Поставка Товара осуществляется силами и средствами Поставщика по адресу:</w:t>
      </w:r>
      <w:r w:rsidRPr="005A7ED3">
        <w:rPr>
          <w:sz w:val="24"/>
          <w:szCs w:val="24"/>
        </w:rPr>
        <w:t xml:space="preserve"> </w:t>
      </w:r>
      <w:r w:rsidR="005F4C75" w:rsidRPr="005F4C75">
        <w:rPr>
          <w:sz w:val="24"/>
          <w:szCs w:val="24"/>
        </w:rPr>
        <w:t>630075, г. Новосибирск, ул. Александра Невского, 9/1, телефон: (383) 271-50-86, факс (383) 271-40-06</w:t>
      </w:r>
      <w:r w:rsidR="005F4C75">
        <w:rPr>
          <w:sz w:val="24"/>
          <w:szCs w:val="24"/>
        </w:rPr>
        <w:t xml:space="preserve"> г</w:t>
      </w:r>
      <w:r w:rsidR="005F4C75" w:rsidRPr="005F4C75">
        <w:rPr>
          <w:sz w:val="24"/>
          <w:szCs w:val="24"/>
        </w:rPr>
        <w:t xml:space="preserve">осударственное бюджетное учреждение здравоохранения Новосибирской области «Новосибирский областной противотуберкулезный диспансер» </w:t>
      </w:r>
      <w:r w:rsidRPr="005A7ED3">
        <w:rPr>
          <w:sz w:val="24"/>
          <w:szCs w:val="24"/>
          <w:lang w:eastAsia="ar-SA"/>
        </w:rPr>
        <w:t>(далее – Грузополучатель)</w:t>
      </w:r>
      <w:r w:rsidRPr="005A7ED3">
        <w:rPr>
          <w:sz w:val="24"/>
          <w:szCs w:val="24"/>
        </w:rPr>
        <w:t>.</w:t>
      </w:r>
    </w:p>
    <w:p w:rsidR="00626B6D" w:rsidRPr="005A7ED3" w:rsidRDefault="00626B6D" w:rsidP="00626B6D">
      <w:pPr>
        <w:ind w:firstLine="709"/>
        <w:jc w:val="both"/>
        <w:rPr>
          <w:color w:val="000000"/>
          <w:sz w:val="24"/>
          <w:szCs w:val="24"/>
        </w:rPr>
      </w:pPr>
      <w:r w:rsidRPr="005A7ED3">
        <w:rPr>
          <w:color w:val="000000"/>
          <w:sz w:val="24"/>
          <w:szCs w:val="24"/>
        </w:rPr>
        <w:t>3.2. Доставка Товара до места передачи Товара производится силами и средствами Поставщика.</w:t>
      </w:r>
    </w:p>
    <w:p w:rsidR="00626B6D" w:rsidRPr="005A7ED3" w:rsidRDefault="00626B6D" w:rsidP="00626B6D">
      <w:pPr>
        <w:ind w:firstLine="709"/>
        <w:jc w:val="both"/>
        <w:rPr>
          <w:color w:val="000000"/>
          <w:sz w:val="24"/>
          <w:szCs w:val="24"/>
        </w:rPr>
      </w:pPr>
      <w:r w:rsidRPr="005A7ED3">
        <w:rPr>
          <w:color w:val="000000"/>
          <w:sz w:val="24"/>
          <w:szCs w:val="24"/>
        </w:rPr>
        <w:t>3.3. Товар должен иметь упаковку, предотвращающую его порчу при транспортировке.</w:t>
      </w:r>
    </w:p>
    <w:p w:rsidR="00626B6D" w:rsidRPr="005A7ED3" w:rsidRDefault="00626B6D" w:rsidP="00626B6D">
      <w:pPr>
        <w:ind w:firstLine="709"/>
        <w:jc w:val="both"/>
        <w:rPr>
          <w:color w:val="000000"/>
          <w:sz w:val="24"/>
          <w:szCs w:val="24"/>
        </w:rPr>
      </w:pPr>
      <w:r w:rsidRPr="005A7ED3">
        <w:rPr>
          <w:color w:val="000000"/>
          <w:sz w:val="24"/>
          <w:szCs w:val="24"/>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626B6D" w:rsidRPr="005A7ED3" w:rsidRDefault="00626B6D" w:rsidP="00626B6D">
      <w:pPr>
        <w:ind w:firstLine="709"/>
        <w:jc w:val="both"/>
        <w:rPr>
          <w:color w:val="000000"/>
          <w:sz w:val="24"/>
          <w:szCs w:val="24"/>
        </w:rPr>
      </w:pPr>
      <w:r w:rsidRPr="005A7ED3">
        <w:rPr>
          <w:color w:val="000000"/>
          <w:sz w:val="24"/>
          <w:szCs w:val="24"/>
        </w:rPr>
        <w:t xml:space="preserve">3.4. Не позднее, чем за 2 (два) </w:t>
      </w:r>
      <w:r w:rsidRPr="005A7ED3">
        <w:rPr>
          <w:sz w:val="24"/>
          <w:szCs w:val="24"/>
        </w:rPr>
        <w:t>календарных</w:t>
      </w:r>
      <w:r w:rsidRPr="005A7ED3">
        <w:rPr>
          <w:color w:val="000000"/>
          <w:sz w:val="24"/>
          <w:szCs w:val="24"/>
        </w:rPr>
        <w:t xml:space="preserve"> дня до дня доставки Товара Поставщик обязан согласовать с представителем Грузополучателя дату и время доставки Товара. </w:t>
      </w:r>
    </w:p>
    <w:p w:rsidR="00626B6D" w:rsidRPr="005A7ED3" w:rsidRDefault="00626B6D" w:rsidP="00626B6D">
      <w:pPr>
        <w:tabs>
          <w:tab w:val="left" w:pos="709"/>
        </w:tabs>
        <w:ind w:firstLine="709"/>
        <w:jc w:val="both"/>
        <w:rPr>
          <w:color w:val="000000"/>
          <w:sz w:val="24"/>
          <w:szCs w:val="24"/>
        </w:rPr>
      </w:pPr>
      <w:r w:rsidRPr="005A7ED3">
        <w:rPr>
          <w:color w:val="000000"/>
          <w:sz w:val="24"/>
          <w:szCs w:val="24"/>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626B6D" w:rsidRPr="005A7ED3" w:rsidRDefault="00626B6D" w:rsidP="00626B6D">
      <w:pPr>
        <w:autoSpaceDE w:val="0"/>
        <w:ind w:firstLine="709"/>
        <w:jc w:val="both"/>
        <w:rPr>
          <w:b/>
          <w:color w:val="000000"/>
          <w:sz w:val="24"/>
          <w:szCs w:val="24"/>
          <w:u w:val="single"/>
        </w:rPr>
      </w:pPr>
      <w:r w:rsidRPr="005A7ED3">
        <w:rPr>
          <w:color w:val="000000"/>
          <w:sz w:val="24"/>
          <w:szCs w:val="24"/>
        </w:rPr>
        <w:lastRenderedPageBreak/>
        <w:t>В случае отсутствия вышеназванных документов Грузополучатель вправе отказаться от приемки Товара. Товар будет считаться не поставленным.</w:t>
      </w:r>
    </w:p>
    <w:p w:rsidR="00626B6D" w:rsidRPr="005A7ED3" w:rsidRDefault="00626B6D" w:rsidP="00626B6D">
      <w:pPr>
        <w:ind w:firstLine="709"/>
        <w:jc w:val="both"/>
        <w:rPr>
          <w:sz w:val="24"/>
          <w:szCs w:val="24"/>
        </w:rPr>
      </w:pPr>
      <w:r w:rsidRPr="005A7ED3">
        <w:rPr>
          <w:sz w:val="24"/>
          <w:szCs w:val="24"/>
          <w:lang w:eastAsia="ar-SA"/>
        </w:rPr>
        <w:t>3.6. </w:t>
      </w:r>
      <w:r w:rsidRPr="005A7ED3">
        <w:rPr>
          <w:color w:val="000000"/>
          <w:sz w:val="24"/>
          <w:szCs w:val="24"/>
          <w:lang w:eastAsia="ar-SA"/>
        </w:rPr>
        <w:t xml:space="preserve">Срок поставки Товара: поставка Товара, включая </w:t>
      </w:r>
      <w:r w:rsidRPr="005A7ED3">
        <w:rPr>
          <w:sz w:val="24"/>
          <w:szCs w:val="24"/>
        </w:rPr>
        <w:t>ввод в эксплуатацию оборудования, обучение (инструктаж) специалистов Грузополучателя, осуществляется</w:t>
      </w:r>
      <w:r w:rsidRPr="005A7ED3">
        <w:rPr>
          <w:color w:val="000000"/>
          <w:sz w:val="24"/>
          <w:szCs w:val="24"/>
          <w:lang w:eastAsia="ar-SA"/>
        </w:rPr>
        <w:t xml:space="preserve"> по адресу Грузополучателя </w:t>
      </w:r>
      <w:r w:rsidRPr="005A7ED3">
        <w:rPr>
          <w:sz w:val="24"/>
          <w:szCs w:val="24"/>
        </w:rPr>
        <w:t xml:space="preserve">в течение </w:t>
      </w:r>
      <w:r w:rsidR="00F23105">
        <w:rPr>
          <w:sz w:val="24"/>
          <w:szCs w:val="24"/>
        </w:rPr>
        <w:t>90(девяносто)</w:t>
      </w:r>
      <w:r w:rsidRPr="005A7ED3">
        <w:rPr>
          <w:sz w:val="24"/>
          <w:szCs w:val="24"/>
        </w:rPr>
        <w:t xml:space="preserve"> календарных дней с момента заключения Контракта. </w:t>
      </w:r>
    </w:p>
    <w:p w:rsidR="00626B6D" w:rsidRPr="005A7ED3" w:rsidRDefault="00626B6D" w:rsidP="00626B6D">
      <w:pPr>
        <w:widowControl w:val="0"/>
        <w:autoSpaceDE w:val="0"/>
        <w:ind w:firstLine="709"/>
        <w:jc w:val="center"/>
        <w:rPr>
          <w:b/>
          <w:color w:val="000000"/>
          <w:sz w:val="24"/>
          <w:szCs w:val="24"/>
        </w:rPr>
      </w:pPr>
      <w:r w:rsidRPr="005A7ED3">
        <w:rPr>
          <w:b/>
          <w:color w:val="000000"/>
          <w:sz w:val="24"/>
          <w:szCs w:val="24"/>
        </w:rPr>
        <w:t>4. Порядок сдачи и приемки поставляемого Товара</w:t>
      </w:r>
    </w:p>
    <w:p w:rsidR="00626B6D" w:rsidRPr="005A7ED3" w:rsidRDefault="00626B6D" w:rsidP="00626B6D">
      <w:pPr>
        <w:suppressAutoHyphens/>
        <w:autoSpaceDE w:val="0"/>
        <w:autoSpaceDN w:val="0"/>
        <w:adjustRightInd w:val="0"/>
        <w:ind w:firstLine="709"/>
        <w:jc w:val="both"/>
        <w:rPr>
          <w:sz w:val="24"/>
          <w:szCs w:val="24"/>
        </w:rPr>
      </w:pPr>
      <w:r w:rsidRPr="005A7ED3">
        <w:rPr>
          <w:sz w:val="24"/>
          <w:szCs w:val="24"/>
          <w:lang w:eastAsia="ar-SA"/>
        </w:rPr>
        <w:t xml:space="preserve">4.1. Приемка Товара осуществляется в месте поставки Товара. Приемка осуществляется уполномоченным представителем </w:t>
      </w:r>
      <w:r w:rsidRPr="005A7ED3">
        <w:rPr>
          <w:color w:val="000000"/>
          <w:sz w:val="24"/>
          <w:szCs w:val="24"/>
        </w:rPr>
        <w:t>Грузополучателя</w:t>
      </w:r>
      <w:r w:rsidRPr="005A7ED3">
        <w:rPr>
          <w:sz w:val="24"/>
          <w:szCs w:val="24"/>
          <w:lang w:eastAsia="ar-SA"/>
        </w:rPr>
        <w:t xml:space="preserve">. Представители Поставщика вправе присутствовать при проведении приемки. </w:t>
      </w:r>
      <w:r w:rsidRPr="005A7ED3">
        <w:rPr>
          <w:color w:val="000000"/>
          <w:sz w:val="24"/>
          <w:szCs w:val="24"/>
        </w:rPr>
        <w:t>Грузополучатель</w:t>
      </w:r>
      <w:r w:rsidRPr="005A7ED3">
        <w:rPr>
          <w:sz w:val="24"/>
          <w:szCs w:val="24"/>
        </w:rPr>
        <w:t xml:space="preserve"> вправе создать приемочную комиссию для проверки соответствия Товара требованиям, установленным Контрактом. </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4.2. </w:t>
      </w:r>
      <w:proofErr w:type="gramStart"/>
      <w:r w:rsidRPr="005A7ED3">
        <w:rPr>
          <w:sz w:val="24"/>
          <w:szCs w:val="24"/>
          <w:lang w:eastAsia="ar-SA"/>
        </w:rPr>
        <w:t>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указанных в п. 6.2 Контракта и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 проверки целостности упаковки, вскрытии упаковки (в случае, если Товар поставляется в упаковке), осмотра Товара</w:t>
      </w:r>
      <w:proofErr w:type="gramEnd"/>
      <w:r w:rsidRPr="005A7ED3">
        <w:rPr>
          <w:sz w:val="24"/>
          <w:szCs w:val="24"/>
          <w:lang w:eastAsia="ar-SA"/>
        </w:rPr>
        <w:t xml:space="preserve"> на предмет сколов, трещин, внешних повреждений. Приемка Товара производится в срок, не превышающий 3 (трех) рабочих дней с момента передачи Товара, по адресу, указанному в п. 3.1 Контракта.</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После внешнего осмотра Товара осуществляется проверка Товара по количеству путем пересчета единиц Товара и сопоставления полученного количества с количеством Товара, указанным в приложении № 1 к настоящему Контракту. Одновременно проверяется соответствие наименования, ассортимента и комплектности Товара.</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 xml:space="preserve">При приемке Товара по качеству </w:t>
      </w:r>
      <w:r w:rsidRPr="005A7ED3">
        <w:rPr>
          <w:color w:val="000000"/>
          <w:sz w:val="24"/>
          <w:szCs w:val="24"/>
        </w:rPr>
        <w:t>Грузополучатель</w:t>
      </w:r>
      <w:r w:rsidRPr="005A7ED3">
        <w:rPr>
          <w:sz w:val="24"/>
          <w:szCs w:val="24"/>
          <w:lang w:eastAsia="ar-SA"/>
        </w:rPr>
        <w:t xml:space="preserve"> вправе осуществить выборочную проверку качества Товара. В случае</w:t>
      </w:r>
      <w:proofErr w:type="gramStart"/>
      <w:r w:rsidRPr="005A7ED3">
        <w:rPr>
          <w:sz w:val="24"/>
          <w:szCs w:val="24"/>
          <w:lang w:eastAsia="ar-SA"/>
        </w:rPr>
        <w:t>,</w:t>
      </w:r>
      <w:proofErr w:type="gramEnd"/>
      <w:r w:rsidRPr="005A7ED3">
        <w:rPr>
          <w:sz w:val="24"/>
          <w:szCs w:val="24"/>
          <w:lang w:eastAsia="ar-SA"/>
        </w:rPr>
        <w:t xml:space="preserve"> если при осуществлении выборочной проверки обнаружен Товар (часть Товара), качество которого не соответствует требованиям Контракта, результаты такой проверки распространяются на всю поставку.</w:t>
      </w:r>
    </w:p>
    <w:p w:rsidR="00626B6D" w:rsidRPr="005A7ED3" w:rsidRDefault="00626B6D" w:rsidP="00626B6D">
      <w:pPr>
        <w:suppressAutoHyphens/>
        <w:ind w:firstLine="709"/>
        <w:jc w:val="both"/>
        <w:rPr>
          <w:sz w:val="24"/>
          <w:szCs w:val="24"/>
          <w:lang w:eastAsia="ar-SA"/>
        </w:rPr>
      </w:pPr>
      <w:r w:rsidRPr="005A7ED3">
        <w:rPr>
          <w:sz w:val="24"/>
          <w:szCs w:val="24"/>
          <w:lang w:eastAsia="ar-SA"/>
        </w:rPr>
        <w:t xml:space="preserve">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w:t>
      </w:r>
      <w:r w:rsidRPr="005A7ED3">
        <w:rPr>
          <w:color w:val="000000"/>
          <w:sz w:val="24"/>
          <w:szCs w:val="24"/>
        </w:rPr>
        <w:t>Грузополучателем</w:t>
      </w:r>
      <w:r w:rsidRPr="005A7ED3">
        <w:rPr>
          <w:sz w:val="24"/>
          <w:szCs w:val="24"/>
          <w:lang w:eastAsia="ar-SA"/>
        </w:rPr>
        <w:t xml:space="preserve"> в одностороннем порядке.</w:t>
      </w:r>
    </w:p>
    <w:p w:rsidR="00626B6D" w:rsidRPr="005A7ED3" w:rsidRDefault="00626B6D" w:rsidP="00626B6D">
      <w:pPr>
        <w:suppressAutoHyphens/>
        <w:ind w:firstLine="709"/>
        <w:jc w:val="both"/>
        <w:rPr>
          <w:bCs/>
          <w:sz w:val="24"/>
          <w:szCs w:val="24"/>
          <w:lang w:eastAsia="ar-SA"/>
        </w:rPr>
      </w:pPr>
      <w:r w:rsidRPr="005A7ED3">
        <w:rPr>
          <w:sz w:val="24"/>
          <w:szCs w:val="24"/>
          <w:lang w:eastAsia="ar-SA"/>
        </w:rPr>
        <w:t xml:space="preserve">Товар должен быть поставлен полностью. </w:t>
      </w:r>
      <w:r w:rsidRPr="005A7ED3">
        <w:rPr>
          <w:color w:val="000000"/>
          <w:sz w:val="24"/>
          <w:szCs w:val="24"/>
        </w:rPr>
        <w:t>Грузополучатель</w:t>
      </w:r>
      <w:r w:rsidRPr="005A7ED3">
        <w:rPr>
          <w:sz w:val="24"/>
          <w:szCs w:val="24"/>
          <w:lang w:eastAsia="ar-SA"/>
        </w:rPr>
        <w:t xml:space="preserve"> вправе отказаться от приемки части Товара.</w:t>
      </w:r>
    </w:p>
    <w:p w:rsidR="00626B6D" w:rsidRPr="005A7ED3" w:rsidRDefault="00626B6D" w:rsidP="00626B6D">
      <w:pPr>
        <w:tabs>
          <w:tab w:val="left" w:pos="709"/>
          <w:tab w:val="left" w:pos="1134"/>
        </w:tabs>
        <w:suppressAutoHyphens/>
        <w:ind w:firstLine="709"/>
        <w:jc w:val="both"/>
        <w:rPr>
          <w:sz w:val="24"/>
          <w:szCs w:val="24"/>
          <w:lang w:eastAsia="ar-SA"/>
        </w:rPr>
      </w:pPr>
      <w:r w:rsidRPr="005A7ED3">
        <w:rPr>
          <w:bCs/>
          <w:sz w:val="24"/>
          <w:szCs w:val="24"/>
          <w:lang w:eastAsia="ar-SA"/>
        </w:rPr>
        <w:t>4.4. Проверка количества и качества Товара, поступившего в таре (упаковке), производится при вскрытии тары (упаковки).</w:t>
      </w:r>
    </w:p>
    <w:p w:rsidR="00626B6D" w:rsidRPr="005A7ED3" w:rsidRDefault="00626B6D" w:rsidP="00626B6D">
      <w:pPr>
        <w:suppressAutoHyphens/>
        <w:ind w:firstLine="709"/>
        <w:jc w:val="both"/>
        <w:rPr>
          <w:sz w:val="24"/>
          <w:szCs w:val="24"/>
          <w:lang w:eastAsia="ar-SA"/>
        </w:rPr>
      </w:pPr>
      <w:r w:rsidRPr="005A7ED3">
        <w:rPr>
          <w:sz w:val="24"/>
          <w:szCs w:val="24"/>
          <w:lang w:eastAsia="ar-SA"/>
        </w:rPr>
        <w:t>При выявлении несоответствия наименований, количества и качества Товара Заказчик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4.5. </w:t>
      </w:r>
      <w:proofErr w:type="gramStart"/>
      <w:r w:rsidRPr="005A7ED3">
        <w:rPr>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5A7ED3">
        <w:rPr>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w:t>
      </w:r>
      <w:r w:rsidRPr="005A7ED3">
        <w:rPr>
          <w:color w:val="000000"/>
          <w:sz w:val="24"/>
          <w:szCs w:val="24"/>
        </w:rPr>
        <w:t>Грузополучателем</w:t>
      </w:r>
      <w:r w:rsidRPr="005A7ED3">
        <w:rPr>
          <w:sz w:val="24"/>
          <w:szCs w:val="24"/>
          <w:lang w:eastAsia="ar-SA"/>
        </w:rPr>
        <w:t>.</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В случае</w:t>
      </w:r>
      <w:proofErr w:type="gramStart"/>
      <w:r w:rsidRPr="005A7ED3">
        <w:rPr>
          <w:sz w:val="24"/>
          <w:szCs w:val="24"/>
          <w:lang w:eastAsia="ar-SA"/>
        </w:rPr>
        <w:t>,</w:t>
      </w:r>
      <w:proofErr w:type="gramEnd"/>
      <w:r w:rsidRPr="005A7ED3">
        <w:rPr>
          <w:sz w:val="24"/>
          <w:szCs w:val="24"/>
          <w:lang w:eastAsia="ar-SA"/>
        </w:rPr>
        <w:t xml:space="preserve"> если Поставщик не согласен с предъявляемой </w:t>
      </w:r>
      <w:r w:rsidRPr="005A7ED3">
        <w:rPr>
          <w:color w:val="000000"/>
          <w:sz w:val="24"/>
          <w:szCs w:val="24"/>
        </w:rPr>
        <w:t>Грузополучателем</w:t>
      </w:r>
      <w:r w:rsidRPr="005A7ED3">
        <w:rPr>
          <w:sz w:val="24"/>
          <w:szCs w:val="24"/>
          <w:lang w:eastAsia="ar-SA"/>
        </w:rPr>
        <w:t xml:space="preserve">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w:t>
      </w:r>
      <w:r w:rsidRPr="005A7ED3">
        <w:rPr>
          <w:color w:val="000000"/>
          <w:sz w:val="24"/>
          <w:szCs w:val="24"/>
        </w:rPr>
        <w:t>Грузополучателю</w:t>
      </w:r>
      <w:r w:rsidRPr="005A7ED3">
        <w:rPr>
          <w:sz w:val="24"/>
          <w:szCs w:val="24"/>
          <w:lang w:eastAsia="ar-SA"/>
        </w:rPr>
        <w:t xml:space="preserve">. Выбор эксперта, экспертной организации </w:t>
      </w:r>
      <w:proofErr w:type="gramStart"/>
      <w:r w:rsidRPr="005A7ED3">
        <w:rPr>
          <w:sz w:val="24"/>
          <w:szCs w:val="24"/>
          <w:lang w:eastAsia="ar-SA"/>
        </w:rPr>
        <w:t>осуществляется Поставщиком и согласовывается</w:t>
      </w:r>
      <w:proofErr w:type="gramEnd"/>
      <w:r w:rsidRPr="005A7ED3">
        <w:rPr>
          <w:sz w:val="24"/>
          <w:szCs w:val="24"/>
          <w:lang w:eastAsia="ar-SA"/>
        </w:rPr>
        <w:t xml:space="preserve"> с </w:t>
      </w:r>
      <w:r w:rsidRPr="005A7ED3">
        <w:rPr>
          <w:color w:val="000000"/>
          <w:sz w:val="24"/>
          <w:szCs w:val="24"/>
        </w:rPr>
        <w:t>Грузополучателем</w:t>
      </w:r>
      <w:r w:rsidRPr="005A7ED3">
        <w:rPr>
          <w:sz w:val="24"/>
          <w:szCs w:val="24"/>
          <w:lang w:eastAsia="ar-SA"/>
        </w:rPr>
        <w:t>. Оплата услуг эксперта, экспертной организации, а также всех расходов, в том числе связанных с транспортировкой, монтажом (демонтажем) Товара для экспертизы, осуществляется Поставщиком.</w:t>
      </w:r>
    </w:p>
    <w:p w:rsidR="00626B6D" w:rsidRPr="005A7ED3" w:rsidRDefault="00626B6D" w:rsidP="00626B6D">
      <w:pPr>
        <w:widowControl w:val="0"/>
        <w:suppressAutoHyphens/>
        <w:autoSpaceDE w:val="0"/>
        <w:ind w:firstLine="709"/>
        <w:jc w:val="both"/>
        <w:rPr>
          <w:sz w:val="24"/>
          <w:szCs w:val="24"/>
          <w:lang w:eastAsia="ar-SA"/>
        </w:rPr>
      </w:pPr>
      <w:bookmarkStart w:id="1" w:name="Par119"/>
      <w:bookmarkEnd w:id="1"/>
      <w:r w:rsidRPr="005A7ED3">
        <w:rPr>
          <w:sz w:val="24"/>
          <w:szCs w:val="24"/>
          <w:lang w:eastAsia="ar-SA"/>
        </w:rPr>
        <w:t xml:space="preserve">4.6. В случае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w:t>
      </w:r>
      <w:r w:rsidRPr="005A7ED3">
        <w:rPr>
          <w:color w:val="000000"/>
          <w:sz w:val="24"/>
          <w:szCs w:val="24"/>
        </w:rPr>
        <w:t>Грузополучателя</w:t>
      </w:r>
      <w:r w:rsidRPr="005A7ED3">
        <w:rPr>
          <w:sz w:val="24"/>
          <w:szCs w:val="24"/>
          <w:lang w:eastAsia="ar-SA"/>
        </w:rPr>
        <w:t>.</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 xml:space="preserve">4.7. Претензии по скрытым дефектам могут быть заявлены </w:t>
      </w:r>
      <w:r w:rsidRPr="005A7ED3">
        <w:rPr>
          <w:color w:val="000000"/>
          <w:sz w:val="24"/>
          <w:szCs w:val="24"/>
        </w:rPr>
        <w:t>Грузополучателем</w:t>
      </w:r>
      <w:r w:rsidRPr="005A7ED3">
        <w:rPr>
          <w:sz w:val="24"/>
          <w:szCs w:val="24"/>
          <w:lang w:eastAsia="ar-SA"/>
        </w:rPr>
        <w:t xml:space="preserve"> в течение </w:t>
      </w:r>
      <w:r w:rsidRPr="005A7ED3">
        <w:rPr>
          <w:sz w:val="24"/>
          <w:szCs w:val="24"/>
          <w:lang w:eastAsia="ar-SA"/>
        </w:rPr>
        <w:lastRenderedPageBreak/>
        <w:t>всего срока годности (срока полезного использования) Товара.</w:t>
      </w:r>
    </w:p>
    <w:p w:rsidR="00626B6D" w:rsidRPr="005A7ED3" w:rsidRDefault="00626B6D" w:rsidP="00626B6D">
      <w:pPr>
        <w:suppressAutoHyphens/>
        <w:autoSpaceDE w:val="0"/>
        <w:ind w:firstLine="709"/>
        <w:jc w:val="both"/>
        <w:rPr>
          <w:sz w:val="24"/>
          <w:szCs w:val="24"/>
          <w:shd w:val="clear" w:color="auto" w:fill="FFFF00"/>
          <w:lang w:eastAsia="ar-SA"/>
        </w:rPr>
      </w:pPr>
      <w:r w:rsidRPr="005A7ED3">
        <w:rPr>
          <w:sz w:val="24"/>
          <w:szCs w:val="24"/>
          <w:lang w:eastAsia="ar-SA"/>
        </w:rPr>
        <w:t xml:space="preserve">4.8. Для проверки соответствия качества поставленного Товара требованиям, установленным Контрактом и приложениями к нему, </w:t>
      </w:r>
      <w:r w:rsidRPr="005A7ED3">
        <w:rPr>
          <w:color w:val="000000"/>
          <w:sz w:val="24"/>
          <w:szCs w:val="24"/>
        </w:rPr>
        <w:t>Грузополучатель</w:t>
      </w:r>
      <w:r w:rsidRPr="005A7ED3">
        <w:rPr>
          <w:sz w:val="24"/>
          <w:szCs w:val="24"/>
          <w:lang w:eastAsia="ar-SA"/>
        </w:rPr>
        <w:t xml:space="preserve">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626B6D" w:rsidRPr="005A7ED3" w:rsidRDefault="00626B6D" w:rsidP="00626B6D">
      <w:pPr>
        <w:tabs>
          <w:tab w:val="left" w:pos="709"/>
        </w:tabs>
        <w:suppressAutoHyphens/>
        <w:ind w:firstLine="709"/>
        <w:jc w:val="both"/>
        <w:rPr>
          <w:sz w:val="24"/>
          <w:szCs w:val="24"/>
          <w:lang w:eastAsia="ar-SA"/>
        </w:rPr>
      </w:pPr>
      <w:r w:rsidRPr="005A7ED3">
        <w:rPr>
          <w:sz w:val="24"/>
          <w:szCs w:val="24"/>
          <w:lang w:eastAsia="ar-SA"/>
        </w:rPr>
        <w:t xml:space="preserve">4.9. При отсутствии у </w:t>
      </w:r>
      <w:r w:rsidRPr="005A7ED3">
        <w:rPr>
          <w:color w:val="000000"/>
          <w:sz w:val="24"/>
          <w:szCs w:val="24"/>
        </w:rPr>
        <w:t>Грузополучателя</w:t>
      </w:r>
      <w:r w:rsidRPr="005A7ED3">
        <w:rPr>
          <w:sz w:val="24"/>
          <w:szCs w:val="24"/>
          <w:lang w:eastAsia="ar-SA"/>
        </w:rPr>
        <w:t xml:space="preserve"> претензий по количеству и качеству поставленного Товара </w:t>
      </w:r>
      <w:r w:rsidRPr="005A7ED3">
        <w:rPr>
          <w:color w:val="000000"/>
          <w:sz w:val="24"/>
          <w:szCs w:val="24"/>
        </w:rPr>
        <w:t>Грузополучатель</w:t>
      </w:r>
      <w:r w:rsidRPr="005A7ED3">
        <w:rPr>
          <w:sz w:val="24"/>
          <w:szCs w:val="24"/>
          <w:lang w:eastAsia="ar-SA"/>
        </w:rPr>
        <w:t xml:space="preserve"> в течение 5 (пяти) рабочих дней со дня завершения срока приемки Товара, указанного в п. 4.2 Контракта, подписывает товарную накладную и акт приема-передачи товара. С момента подписания товарных накладных, актов приема-передачи Товара до момента подписания актов ввода в эксплуатацию Товар находится на ответственном хранении у </w:t>
      </w:r>
      <w:r w:rsidRPr="005A7ED3">
        <w:rPr>
          <w:color w:val="000000"/>
          <w:sz w:val="24"/>
          <w:szCs w:val="24"/>
        </w:rPr>
        <w:t>Грузополучателя</w:t>
      </w:r>
      <w:r w:rsidRPr="005A7ED3">
        <w:rPr>
          <w:sz w:val="24"/>
          <w:szCs w:val="24"/>
          <w:lang w:eastAsia="ar-SA"/>
        </w:rPr>
        <w:t xml:space="preserve">. </w:t>
      </w:r>
    </w:p>
    <w:p w:rsidR="00626B6D" w:rsidRPr="005A7ED3" w:rsidRDefault="00626B6D" w:rsidP="00626B6D">
      <w:pPr>
        <w:tabs>
          <w:tab w:val="left" w:pos="709"/>
        </w:tabs>
        <w:suppressAutoHyphens/>
        <w:ind w:firstLine="709"/>
        <w:jc w:val="both"/>
        <w:rPr>
          <w:sz w:val="24"/>
          <w:szCs w:val="24"/>
          <w:lang w:eastAsia="ar-SA"/>
        </w:rPr>
      </w:pPr>
      <w:r w:rsidRPr="005A7ED3">
        <w:rPr>
          <w:sz w:val="24"/>
          <w:szCs w:val="24"/>
          <w:lang w:eastAsia="ar-SA"/>
        </w:rPr>
        <w:t xml:space="preserve">4.10. Право собственности на Товар переходит с момента подписания актов ввода в эксплуатацию Товара. Днем исполнения Поставщиком обязательств по поставке считается дата подписания Поставщиком и </w:t>
      </w:r>
      <w:r w:rsidRPr="005A7ED3">
        <w:rPr>
          <w:color w:val="000000"/>
          <w:sz w:val="24"/>
          <w:szCs w:val="24"/>
        </w:rPr>
        <w:t>Грузополучателем</w:t>
      </w:r>
      <w:r w:rsidRPr="005A7ED3">
        <w:rPr>
          <w:sz w:val="24"/>
          <w:szCs w:val="24"/>
          <w:lang w:eastAsia="ar-SA"/>
        </w:rPr>
        <w:t xml:space="preserve"> актов ввода в эксплуатацию Товара.</w:t>
      </w:r>
    </w:p>
    <w:p w:rsidR="00626B6D" w:rsidRPr="005A7ED3" w:rsidRDefault="00626B6D" w:rsidP="00626B6D">
      <w:pPr>
        <w:tabs>
          <w:tab w:val="left" w:pos="709"/>
        </w:tabs>
        <w:suppressAutoHyphens/>
        <w:ind w:firstLine="709"/>
        <w:jc w:val="both"/>
        <w:rPr>
          <w:sz w:val="24"/>
          <w:szCs w:val="24"/>
          <w:lang w:eastAsia="ar-SA"/>
        </w:rPr>
      </w:pPr>
      <w:r w:rsidRPr="005A7ED3">
        <w:rPr>
          <w:sz w:val="24"/>
          <w:szCs w:val="24"/>
          <w:lang w:eastAsia="ar-SA"/>
        </w:rPr>
        <w:t>Поставщик должен обеспечить ввод Товара в эксплуатацию, а также обучение (инструктаж) не менее 2 (двух) специалистов Заказчика без отрыва от производства в соответствии с требованиями, предъявляемыми к работам соответствующего рода действующим законодательством РФ, с соблюдением действующих государственных стандартов, технических условий, требований нормативной, технической и эксплуатационной документации на Товар.</w:t>
      </w:r>
    </w:p>
    <w:p w:rsidR="00626B6D" w:rsidRPr="005A7ED3" w:rsidRDefault="00626B6D" w:rsidP="00626B6D">
      <w:pPr>
        <w:tabs>
          <w:tab w:val="left" w:pos="709"/>
        </w:tabs>
        <w:suppressAutoHyphens/>
        <w:ind w:firstLine="709"/>
        <w:jc w:val="both"/>
        <w:rPr>
          <w:sz w:val="24"/>
          <w:szCs w:val="24"/>
          <w:lang w:eastAsia="ar-SA"/>
        </w:rPr>
      </w:pPr>
      <w:r w:rsidRPr="005A7ED3">
        <w:rPr>
          <w:sz w:val="24"/>
          <w:szCs w:val="24"/>
          <w:lang w:eastAsia="ar-SA"/>
        </w:rPr>
        <w:t xml:space="preserve">Ввод Товара в эксплуатацию включает: </w:t>
      </w:r>
    </w:p>
    <w:p w:rsidR="00626B6D" w:rsidRPr="005A7ED3" w:rsidRDefault="00626B6D" w:rsidP="00626B6D">
      <w:pPr>
        <w:tabs>
          <w:tab w:val="left" w:pos="709"/>
        </w:tabs>
        <w:suppressAutoHyphens/>
        <w:ind w:firstLine="709"/>
        <w:jc w:val="both"/>
        <w:rPr>
          <w:sz w:val="24"/>
          <w:szCs w:val="24"/>
          <w:lang w:eastAsia="ar-SA"/>
        </w:rPr>
      </w:pPr>
      <w:r w:rsidRPr="005A7ED3">
        <w:rPr>
          <w:sz w:val="24"/>
          <w:szCs w:val="24"/>
          <w:lang w:eastAsia="ar-SA"/>
        </w:rPr>
        <w:t xml:space="preserve">- монтаж; </w:t>
      </w:r>
    </w:p>
    <w:p w:rsidR="00626B6D" w:rsidRDefault="00626B6D" w:rsidP="00626B6D">
      <w:pPr>
        <w:tabs>
          <w:tab w:val="left" w:pos="709"/>
        </w:tabs>
        <w:suppressAutoHyphens/>
        <w:ind w:firstLine="709"/>
        <w:jc w:val="both"/>
        <w:rPr>
          <w:sz w:val="24"/>
          <w:szCs w:val="24"/>
          <w:lang w:eastAsia="ar-SA"/>
        </w:rPr>
      </w:pPr>
      <w:r w:rsidRPr="0083549E">
        <w:rPr>
          <w:sz w:val="24"/>
          <w:szCs w:val="24"/>
          <w:lang w:eastAsia="ar-SA"/>
        </w:rPr>
        <w:t>- установку программного обеспечения (при необходимости), наладку;</w:t>
      </w:r>
      <w:r w:rsidRPr="005A7ED3">
        <w:rPr>
          <w:sz w:val="24"/>
          <w:szCs w:val="24"/>
          <w:lang w:eastAsia="ar-SA"/>
        </w:rPr>
        <w:t xml:space="preserve"> </w:t>
      </w:r>
    </w:p>
    <w:p w:rsidR="001115CE" w:rsidRPr="005B74B5" w:rsidRDefault="003F73A3" w:rsidP="00626B6D">
      <w:pPr>
        <w:tabs>
          <w:tab w:val="left" w:pos="709"/>
        </w:tabs>
        <w:suppressAutoHyphens/>
        <w:ind w:firstLine="709"/>
        <w:jc w:val="both"/>
        <w:rPr>
          <w:i/>
          <w:sz w:val="24"/>
          <w:szCs w:val="24"/>
          <w:lang w:eastAsia="ar-SA"/>
        </w:rPr>
      </w:pPr>
      <w:r w:rsidRPr="003F73A3">
        <w:rPr>
          <w:sz w:val="24"/>
          <w:szCs w:val="24"/>
          <w:lang w:eastAsia="ar-SA"/>
        </w:rPr>
        <w:t>- интеграцию оборудования с подсистемой «Центральный архив медицинских изображений» Единой государственной информационной системы в сфере здравоохранения Новосибирской области, утвержденной постановлением Правительства Новосибирской области от 18.01.2016 № 2-п «О создании Единой государственной информационной системы в сфере здравоохранения Новосибирской области», в соответствии с предоставленной Инструкцией. Инструкция предоставляется Поставщику в течение 20 календарных дней с момента подписания государственного контракта</w:t>
      </w:r>
      <w:r w:rsidRPr="003F73A3">
        <w:rPr>
          <w:i/>
          <w:sz w:val="24"/>
          <w:szCs w:val="24"/>
          <w:lang w:eastAsia="ar-SA"/>
        </w:rPr>
        <w:t>.</w:t>
      </w:r>
    </w:p>
    <w:p w:rsidR="00626B6D" w:rsidRPr="005A7ED3" w:rsidRDefault="00626B6D" w:rsidP="00626B6D">
      <w:pPr>
        <w:tabs>
          <w:tab w:val="left" w:pos="709"/>
        </w:tabs>
        <w:suppressAutoHyphens/>
        <w:ind w:firstLine="709"/>
        <w:jc w:val="both"/>
        <w:rPr>
          <w:sz w:val="24"/>
          <w:szCs w:val="24"/>
          <w:lang w:eastAsia="ar-SA"/>
        </w:rPr>
      </w:pPr>
      <w:r w:rsidRPr="005A7ED3">
        <w:rPr>
          <w:sz w:val="24"/>
          <w:szCs w:val="24"/>
          <w:lang w:eastAsia="ar-SA"/>
        </w:rPr>
        <w:t>- проведение пробного исследования (или осуществление пробного запуска в тестовом режиме).</w:t>
      </w:r>
    </w:p>
    <w:p w:rsidR="00626B6D" w:rsidRPr="005A7ED3" w:rsidRDefault="00626B6D" w:rsidP="00626B6D">
      <w:pPr>
        <w:tabs>
          <w:tab w:val="left" w:pos="709"/>
        </w:tabs>
        <w:suppressAutoHyphens/>
        <w:ind w:firstLine="709"/>
        <w:jc w:val="both"/>
        <w:rPr>
          <w:sz w:val="24"/>
          <w:szCs w:val="24"/>
          <w:lang w:eastAsia="ar-SA"/>
        </w:rPr>
      </w:pPr>
      <w:r w:rsidRPr="005A7ED3">
        <w:rPr>
          <w:sz w:val="24"/>
          <w:szCs w:val="24"/>
          <w:lang w:eastAsia="ar-SA"/>
        </w:rPr>
        <w:t>По факту ввода Товара в эксплуатацию Поставщиком и Грузополучателем подписываются акты ввода Товара в эксплуатацию.</w:t>
      </w:r>
    </w:p>
    <w:p w:rsidR="00626B6D" w:rsidRPr="005A7ED3" w:rsidRDefault="00626B6D" w:rsidP="00626B6D">
      <w:pPr>
        <w:tabs>
          <w:tab w:val="left" w:pos="709"/>
        </w:tabs>
        <w:suppressAutoHyphens/>
        <w:ind w:firstLine="709"/>
        <w:jc w:val="both"/>
        <w:rPr>
          <w:sz w:val="24"/>
          <w:szCs w:val="24"/>
          <w:lang w:eastAsia="ar-SA"/>
        </w:rPr>
      </w:pPr>
      <w:r w:rsidRPr="005A7ED3">
        <w:rPr>
          <w:sz w:val="24"/>
          <w:szCs w:val="24"/>
          <w:lang w:eastAsia="ar-SA"/>
        </w:rPr>
        <w:t xml:space="preserve">При подписании актов ввода Товара в эксплуатацию Поставщик должен передать гарантийный талон на Товар, оформленный на </w:t>
      </w:r>
      <w:r w:rsidRPr="005A7ED3">
        <w:rPr>
          <w:color w:val="000000"/>
          <w:sz w:val="24"/>
          <w:szCs w:val="24"/>
        </w:rPr>
        <w:t>Грузополучателя</w:t>
      </w:r>
      <w:r w:rsidRPr="005A7ED3">
        <w:rPr>
          <w:sz w:val="24"/>
          <w:szCs w:val="24"/>
          <w:lang w:eastAsia="ar-SA"/>
        </w:rPr>
        <w:t>.</w:t>
      </w:r>
    </w:p>
    <w:p w:rsidR="00626B6D" w:rsidRPr="005A7ED3" w:rsidRDefault="00626B6D" w:rsidP="00626B6D">
      <w:pPr>
        <w:tabs>
          <w:tab w:val="left" w:pos="709"/>
        </w:tabs>
        <w:suppressAutoHyphens/>
        <w:ind w:firstLine="709"/>
        <w:jc w:val="both"/>
        <w:rPr>
          <w:sz w:val="24"/>
          <w:szCs w:val="24"/>
          <w:lang w:eastAsia="ar-SA"/>
        </w:rPr>
      </w:pPr>
      <w:r w:rsidRPr="005A7ED3">
        <w:rPr>
          <w:sz w:val="24"/>
          <w:szCs w:val="24"/>
          <w:lang w:eastAsia="ar-SA"/>
        </w:rPr>
        <w:t>4.11. В случае</w:t>
      </w:r>
      <w:proofErr w:type="gramStart"/>
      <w:r w:rsidRPr="005A7ED3">
        <w:rPr>
          <w:sz w:val="24"/>
          <w:szCs w:val="24"/>
          <w:lang w:eastAsia="ar-SA"/>
        </w:rPr>
        <w:t>,</w:t>
      </w:r>
      <w:proofErr w:type="gramEnd"/>
      <w:r w:rsidRPr="005A7ED3">
        <w:rPr>
          <w:sz w:val="24"/>
          <w:szCs w:val="24"/>
          <w:lang w:eastAsia="ar-SA"/>
        </w:rPr>
        <w:t xml:space="preserve"> если поставляемый Товар является средством измерения, Товар поставляется поверенным.</w:t>
      </w:r>
    </w:p>
    <w:p w:rsidR="00626B6D" w:rsidRPr="005A7ED3" w:rsidRDefault="00626B6D" w:rsidP="00626B6D">
      <w:pPr>
        <w:suppressAutoHyphens/>
        <w:ind w:firstLine="709"/>
        <w:jc w:val="both"/>
        <w:rPr>
          <w:sz w:val="24"/>
          <w:szCs w:val="24"/>
          <w:lang w:eastAsia="ar-SA"/>
        </w:rPr>
      </w:pPr>
      <w:r w:rsidRPr="005A7ED3">
        <w:rPr>
          <w:sz w:val="24"/>
          <w:szCs w:val="24"/>
          <w:lang w:eastAsia="ar-SA"/>
        </w:rPr>
        <w:t>4.12. Все расходы, связанные с возвратом фальсифицированных и бракованных Товаров, осуществляются за счет Поставщика.</w:t>
      </w:r>
    </w:p>
    <w:p w:rsidR="00626B6D" w:rsidRPr="005A7ED3" w:rsidRDefault="00626B6D" w:rsidP="00626B6D">
      <w:pPr>
        <w:tabs>
          <w:tab w:val="left" w:pos="0"/>
          <w:tab w:val="left" w:pos="709"/>
        </w:tabs>
        <w:suppressAutoHyphens/>
        <w:ind w:firstLine="709"/>
        <w:jc w:val="both"/>
        <w:rPr>
          <w:sz w:val="24"/>
          <w:szCs w:val="24"/>
          <w:lang w:eastAsia="ar-SA"/>
        </w:rPr>
      </w:pPr>
      <w:r w:rsidRPr="005A7ED3">
        <w:rPr>
          <w:sz w:val="24"/>
          <w:szCs w:val="24"/>
          <w:lang w:eastAsia="ar-SA"/>
        </w:rPr>
        <w:t>4.13. Риск случайной гибели и случайного повреждения Товара переходит от Поставщика к Заказчику в соответствии с нормами действующего законодательства РФ.</w:t>
      </w:r>
    </w:p>
    <w:p w:rsidR="00626B6D" w:rsidRPr="005A7ED3" w:rsidRDefault="00626B6D" w:rsidP="00626B6D">
      <w:pPr>
        <w:tabs>
          <w:tab w:val="left" w:pos="0"/>
          <w:tab w:val="left" w:pos="709"/>
        </w:tabs>
        <w:suppressAutoHyphens/>
        <w:ind w:firstLine="709"/>
        <w:jc w:val="both"/>
        <w:rPr>
          <w:sz w:val="24"/>
          <w:szCs w:val="24"/>
          <w:lang w:eastAsia="ar-SA"/>
        </w:rPr>
      </w:pPr>
      <w:r w:rsidRPr="005A7ED3">
        <w:rPr>
          <w:sz w:val="24"/>
          <w:szCs w:val="24"/>
          <w:lang w:eastAsia="ar-SA"/>
        </w:rPr>
        <w:t>4.14. Во всем, что не предусмотрено настоящим разделом Контракта, Стороны руководствуются инструкциями, утвержденными постановлениями Госарбитража при Совете Министров СССР:</w:t>
      </w:r>
    </w:p>
    <w:p w:rsidR="00626B6D" w:rsidRPr="005A7ED3" w:rsidRDefault="00626B6D" w:rsidP="00626B6D">
      <w:pPr>
        <w:suppressAutoHyphens/>
        <w:autoSpaceDE w:val="0"/>
        <w:ind w:firstLine="709"/>
        <w:jc w:val="both"/>
        <w:rPr>
          <w:sz w:val="24"/>
          <w:szCs w:val="24"/>
          <w:lang w:eastAsia="ar-SA"/>
        </w:rPr>
      </w:pPr>
      <w:r w:rsidRPr="005A7ED3">
        <w:rPr>
          <w:sz w:val="24"/>
          <w:szCs w:val="24"/>
          <w:lang w:eastAsia="ar-SA"/>
        </w:rPr>
        <w:t xml:space="preserve">«О </w:t>
      </w:r>
      <w:proofErr w:type="gramStart"/>
      <w:r w:rsidRPr="005A7ED3">
        <w:rPr>
          <w:sz w:val="24"/>
          <w:szCs w:val="24"/>
          <w:lang w:eastAsia="ar-SA"/>
        </w:rPr>
        <w:t>порядке</w:t>
      </w:r>
      <w:proofErr w:type="gramEnd"/>
      <w:r w:rsidRPr="005A7ED3">
        <w:rPr>
          <w:sz w:val="24"/>
          <w:szCs w:val="24"/>
          <w:lang w:eastAsia="ar-SA"/>
        </w:rPr>
        <w:t xml:space="preserve"> приемки продукции производственно-технического назначения и товаров народного потребления по количеству» от 15.06.1965 № П-6;</w:t>
      </w:r>
    </w:p>
    <w:p w:rsidR="00626B6D" w:rsidRPr="005A7ED3" w:rsidRDefault="00626B6D" w:rsidP="00626B6D">
      <w:pPr>
        <w:suppressAutoHyphens/>
        <w:autoSpaceDE w:val="0"/>
        <w:ind w:firstLine="709"/>
        <w:jc w:val="both"/>
        <w:rPr>
          <w:sz w:val="24"/>
          <w:szCs w:val="24"/>
          <w:lang w:eastAsia="ar-SA"/>
        </w:rPr>
      </w:pPr>
      <w:r w:rsidRPr="005A7ED3">
        <w:rPr>
          <w:sz w:val="24"/>
          <w:szCs w:val="24"/>
          <w:lang w:eastAsia="ar-SA"/>
        </w:rPr>
        <w:t xml:space="preserve">«О </w:t>
      </w:r>
      <w:proofErr w:type="gramStart"/>
      <w:r w:rsidRPr="005A7ED3">
        <w:rPr>
          <w:sz w:val="24"/>
          <w:szCs w:val="24"/>
          <w:lang w:eastAsia="ar-SA"/>
        </w:rPr>
        <w:t>порядке</w:t>
      </w:r>
      <w:proofErr w:type="gramEnd"/>
      <w:r w:rsidRPr="005A7ED3">
        <w:rPr>
          <w:sz w:val="24"/>
          <w:szCs w:val="24"/>
          <w:lang w:eastAsia="ar-SA"/>
        </w:rPr>
        <w:t xml:space="preserve"> приемки продукции производственно-технического назначения и товаров народного потребления по качеству» от 25.04.1966 № П-7.</w:t>
      </w:r>
    </w:p>
    <w:p w:rsidR="00626B6D" w:rsidRPr="005A7ED3" w:rsidRDefault="00626B6D" w:rsidP="00626B6D">
      <w:pPr>
        <w:widowControl w:val="0"/>
        <w:autoSpaceDE w:val="0"/>
        <w:ind w:firstLine="708"/>
        <w:jc w:val="center"/>
        <w:rPr>
          <w:b/>
          <w:color w:val="000000"/>
          <w:sz w:val="24"/>
          <w:szCs w:val="24"/>
        </w:rPr>
      </w:pPr>
      <w:r w:rsidRPr="005A7ED3">
        <w:rPr>
          <w:b/>
          <w:color w:val="000000"/>
          <w:sz w:val="24"/>
          <w:szCs w:val="24"/>
        </w:rPr>
        <w:t>5. Права и обязанности Сторон</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5.1. Заказчик вправе:</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626B6D" w:rsidRPr="005A7ED3" w:rsidRDefault="00626B6D" w:rsidP="00626B6D">
      <w:pPr>
        <w:widowControl w:val="0"/>
        <w:tabs>
          <w:tab w:val="left" w:pos="709"/>
        </w:tabs>
        <w:autoSpaceDE w:val="0"/>
        <w:ind w:firstLine="709"/>
        <w:jc w:val="both"/>
        <w:rPr>
          <w:color w:val="000000"/>
          <w:sz w:val="24"/>
          <w:szCs w:val="24"/>
        </w:rPr>
      </w:pPr>
      <w:r w:rsidRPr="005A7ED3">
        <w:rPr>
          <w:color w:val="000000"/>
          <w:sz w:val="24"/>
          <w:szCs w:val="24"/>
        </w:rPr>
        <w:t>5.1.2. Требовать от Поставщика представления надлежащим образом оформленных документов, указанных в п. 4.2 Контракта.</w:t>
      </w:r>
    </w:p>
    <w:p w:rsidR="00626B6D" w:rsidRPr="005A7ED3" w:rsidRDefault="00626B6D" w:rsidP="00626B6D">
      <w:pPr>
        <w:widowControl w:val="0"/>
        <w:tabs>
          <w:tab w:val="left" w:pos="709"/>
        </w:tabs>
        <w:autoSpaceDE w:val="0"/>
        <w:ind w:firstLine="709"/>
        <w:jc w:val="both"/>
        <w:rPr>
          <w:color w:val="000000"/>
          <w:sz w:val="24"/>
          <w:szCs w:val="24"/>
        </w:rPr>
      </w:pPr>
      <w:r w:rsidRPr="005A7ED3">
        <w:rPr>
          <w:color w:val="000000"/>
          <w:sz w:val="24"/>
          <w:szCs w:val="24"/>
        </w:rPr>
        <w:t xml:space="preserve">5.1.3. В случае досрочного исполнения Поставщиком обязательств по Контракту </w:t>
      </w:r>
      <w:proofErr w:type="gramStart"/>
      <w:r w:rsidRPr="005A7ED3">
        <w:rPr>
          <w:color w:val="000000"/>
          <w:sz w:val="24"/>
          <w:szCs w:val="24"/>
        </w:rPr>
        <w:lastRenderedPageBreak/>
        <w:t>принять и оплатить</w:t>
      </w:r>
      <w:proofErr w:type="gramEnd"/>
      <w:r w:rsidRPr="005A7ED3">
        <w:rPr>
          <w:color w:val="000000"/>
          <w:sz w:val="24"/>
          <w:szCs w:val="24"/>
        </w:rPr>
        <w:t xml:space="preserve"> Товар в соответствии с установленным в Контракте порядком.</w:t>
      </w:r>
    </w:p>
    <w:p w:rsidR="00626B6D" w:rsidRPr="005A7ED3" w:rsidRDefault="00626B6D" w:rsidP="00626B6D">
      <w:pPr>
        <w:widowControl w:val="0"/>
        <w:autoSpaceDE w:val="0"/>
        <w:ind w:firstLine="709"/>
        <w:jc w:val="both"/>
        <w:rPr>
          <w:sz w:val="24"/>
          <w:szCs w:val="24"/>
        </w:rPr>
      </w:pPr>
      <w:r w:rsidRPr="005A7ED3">
        <w:rPr>
          <w:color w:val="000000"/>
          <w:sz w:val="24"/>
          <w:szCs w:val="24"/>
        </w:rPr>
        <w:t>5.1.4. Запрашивать у Поставщика информацию о ходе исполнения обязательств по Контракту.</w:t>
      </w:r>
    </w:p>
    <w:p w:rsidR="00626B6D" w:rsidRPr="005A7ED3" w:rsidRDefault="00626B6D" w:rsidP="00626B6D">
      <w:pPr>
        <w:tabs>
          <w:tab w:val="left" w:pos="540"/>
        </w:tabs>
        <w:ind w:firstLine="709"/>
        <w:jc w:val="both"/>
        <w:rPr>
          <w:color w:val="000000"/>
          <w:spacing w:val="1"/>
          <w:sz w:val="24"/>
          <w:szCs w:val="24"/>
        </w:rPr>
      </w:pPr>
      <w:r w:rsidRPr="005A7ED3">
        <w:rPr>
          <w:sz w:val="24"/>
          <w:szCs w:val="24"/>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5A7ED3">
        <w:rPr>
          <w:spacing w:val="1"/>
          <w:sz w:val="24"/>
          <w:szCs w:val="24"/>
        </w:rPr>
        <w:t xml:space="preserve">. </w:t>
      </w:r>
    </w:p>
    <w:p w:rsidR="00626B6D" w:rsidRPr="005A7ED3" w:rsidRDefault="00626B6D" w:rsidP="00626B6D">
      <w:pPr>
        <w:ind w:firstLine="708"/>
        <w:jc w:val="both"/>
        <w:rPr>
          <w:color w:val="000000"/>
          <w:spacing w:val="1"/>
          <w:sz w:val="24"/>
          <w:szCs w:val="24"/>
        </w:rPr>
      </w:pPr>
      <w:r w:rsidRPr="005A7ED3">
        <w:rPr>
          <w:color w:val="000000"/>
          <w:spacing w:val="1"/>
          <w:sz w:val="24"/>
          <w:szCs w:val="24"/>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626B6D" w:rsidRPr="005A7ED3" w:rsidRDefault="00626B6D" w:rsidP="00626B6D">
      <w:pPr>
        <w:ind w:firstLine="708"/>
        <w:jc w:val="both"/>
        <w:rPr>
          <w:color w:val="000000"/>
          <w:spacing w:val="1"/>
          <w:sz w:val="24"/>
          <w:szCs w:val="24"/>
        </w:rPr>
      </w:pPr>
      <w:r w:rsidRPr="005A7ED3">
        <w:rPr>
          <w:color w:val="000000"/>
          <w:spacing w:val="1"/>
          <w:sz w:val="24"/>
          <w:szCs w:val="24"/>
        </w:rPr>
        <w:t xml:space="preserve">5.1.7. Принять решение </w:t>
      </w:r>
      <w:proofErr w:type="gramStart"/>
      <w:r w:rsidRPr="005A7ED3">
        <w:rPr>
          <w:color w:val="000000"/>
          <w:spacing w:val="1"/>
          <w:sz w:val="24"/>
          <w:szCs w:val="24"/>
        </w:rPr>
        <w:t xml:space="preserve">об одностороннем отказе от исполнения Контракта в соответствии с Законом </w:t>
      </w:r>
      <w:r w:rsidRPr="005A7ED3">
        <w:rPr>
          <w:color w:val="000000"/>
          <w:sz w:val="24"/>
          <w:szCs w:val="24"/>
        </w:rPr>
        <w:t>о контрактной системе</w:t>
      </w:r>
      <w:proofErr w:type="gramEnd"/>
      <w:r w:rsidRPr="005A7ED3">
        <w:rPr>
          <w:color w:val="000000"/>
          <w:spacing w:val="1"/>
          <w:sz w:val="24"/>
          <w:szCs w:val="24"/>
        </w:rPr>
        <w:t>.</w:t>
      </w:r>
    </w:p>
    <w:p w:rsidR="00626B6D" w:rsidRPr="005A7ED3" w:rsidRDefault="00626B6D" w:rsidP="00626B6D">
      <w:pPr>
        <w:ind w:firstLine="708"/>
        <w:jc w:val="both"/>
        <w:rPr>
          <w:color w:val="000000"/>
          <w:sz w:val="24"/>
          <w:szCs w:val="24"/>
        </w:rPr>
      </w:pPr>
      <w:r w:rsidRPr="005A7ED3">
        <w:rPr>
          <w:color w:val="000000"/>
          <w:spacing w:val="1"/>
          <w:sz w:val="24"/>
          <w:szCs w:val="24"/>
        </w:rPr>
        <w:t xml:space="preserve">5.1.8. По соглашению с Поставщиком изменить существенные условия Контракта в случаях, установленных Законом </w:t>
      </w:r>
      <w:r w:rsidRPr="005A7ED3">
        <w:rPr>
          <w:color w:val="000000"/>
          <w:sz w:val="24"/>
          <w:szCs w:val="24"/>
        </w:rPr>
        <w:t>о контрактной системе</w:t>
      </w:r>
      <w:r w:rsidRPr="005A7ED3">
        <w:rPr>
          <w:color w:val="000000"/>
          <w:spacing w:val="1"/>
          <w:sz w:val="24"/>
          <w:szCs w:val="24"/>
        </w:rPr>
        <w:t>.</w:t>
      </w:r>
    </w:p>
    <w:p w:rsidR="00626B6D" w:rsidRPr="005A7ED3" w:rsidRDefault="00626B6D" w:rsidP="00626B6D">
      <w:pPr>
        <w:widowControl w:val="0"/>
        <w:autoSpaceDE w:val="0"/>
        <w:ind w:firstLine="708"/>
        <w:jc w:val="both"/>
        <w:rPr>
          <w:sz w:val="24"/>
          <w:szCs w:val="24"/>
        </w:rPr>
      </w:pPr>
      <w:r w:rsidRPr="005A7ED3">
        <w:rPr>
          <w:color w:val="000000"/>
          <w:sz w:val="24"/>
          <w:szCs w:val="24"/>
        </w:rPr>
        <w:t>5.1.9. Пользоваться иными правами, установленными Контрактом и законодательством Российской Федерации.</w:t>
      </w:r>
    </w:p>
    <w:p w:rsidR="00626B6D" w:rsidRPr="005A7ED3" w:rsidRDefault="00626B6D" w:rsidP="00626B6D">
      <w:pPr>
        <w:widowControl w:val="0"/>
        <w:autoSpaceDE w:val="0"/>
        <w:ind w:firstLine="708"/>
        <w:jc w:val="both"/>
        <w:rPr>
          <w:sz w:val="24"/>
          <w:szCs w:val="24"/>
        </w:rPr>
      </w:pPr>
      <w:r w:rsidRPr="005A7ED3">
        <w:rPr>
          <w:sz w:val="24"/>
          <w:szCs w:val="24"/>
        </w:rPr>
        <w:t>5.2. Заказчик обязан:</w:t>
      </w:r>
    </w:p>
    <w:p w:rsidR="00626B6D" w:rsidRPr="005A7ED3" w:rsidRDefault="00626B6D" w:rsidP="00626B6D">
      <w:pPr>
        <w:widowControl w:val="0"/>
        <w:autoSpaceDE w:val="0"/>
        <w:ind w:firstLine="708"/>
        <w:jc w:val="both"/>
        <w:rPr>
          <w:sz w:val="24"/>
          <w:szCs w:val="24"/>
        </w:rPr>
      </w:pPr>
      <w:r w:rsidRPr="005A7ED3">
        <w:rPr>
          <w:sz w:val="24"/>
          <w:szCs w:val="24"/>
        </w:rPr>
        <w:t xml:space="preserve">5.2.1. Провести экспертизу для проверки </w:t>
      </w:r>
      <w:r w:rsidRPr="005A7ED3">
        <w:rPr>
          <w:color w:val="000000"/>
          <w:sz w:val="24"/>
          <w:szCs w:val="24"/>
        </w:rPr>
        <w:t>соответствия качества поставленного Товара требованиям, установленным Контрактом,</w:t>
      </w:r>
      <w:r w:rsidRPr="005A7ED3">
        <w:rPr>
          <w:sz w:val="24"/>
          <w:szCs w:val="24"/>
        </w:rPr>
        <w:t xml:space="preserve"> в соответствии с п. 4.8 Контракта.</w:t>
      </w:r>
    </w:p>
    <w:p w:rsidR="00626B6D" w:rsidRPr="005A7ED3" w:rsidRDefault="00626B6D" w:rsidP="00626B6D">
      <w:pPr>
        <w:shd w:val="clear" w:color="auto" w:fill="FFFFFF"/>
        <w:tabs>
          <w:tab w:val="left" w:pos="540"/>
        </w:tabs>
        <w:ind w:firstLine="709"/>
        <w:jc w:val="both"/>
        <w:rPr>
          <w:color w:val="000000"/>
          <w:sz w:val="24"/>
          <w:szCs w:val="24"/>
        </w:rPr>
      </w:pPr>
      <w:r w:rsidRPr="005A7ED3">
        <w:rPr>
          <w:sz w:val="24"/>
          <w:szCs w:val="24"/>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5A7ED3">
        <w:rPr>
          <w:sz w:val="24"/>
          <w:szCs w:val="24"/>
        </w:rPr>
        <w:t>контроля за</w:t>
      </w:r>
      <w:proofErr w:type="gramEnd"/>
      <w:r w:rsidRPr="005A7ED3">
        <w:rPr>
          <w:sz w:val="24"/>
          <w:szCs w:val="24"/>
        </w:rPr>
        <w:t xml:space="preserve"> поставкой Товара по Контракту и согласования организационных вопросов.</w:t>
      </w:r>
    </w:p>
    <w:p w:rsidR="00626B6D" w:rsidRPr="005A7ED3" w:rsidRDefault="00626B6D" w:rsidP="00626B6D">
      <w:pPr>
        <w:widowControl w:val="0"/>
        <w:autoSpaceDE w:val="0"/>
        <w:ind w:firstLine="708"/>
        <w:jc w:val="both"/>
        <w:rPr>
          <w:color w:val="000000"/>
          <w:sz w:val="24"/>
          <w:szCs w:val="24"/>
          <w:shd w:val="clear" w:color="auto" w:fill="FFFF00"/>
        </w:rPr>
      </w:pPr>
      <w:r w:rsidRPr="005A7ED3">
        <w:rPr>
          <w:color w:val="000000"/>
          <w:sz w:val="24"/>
          <w:szCs w:val="24"/>
        </w:rPr>
        <w:t xml:space="preserve">5.2.3. Своевременно </w:t>
      </w:r>
      <w:proofErr w:type="gramStart"/>
      <w:r w:rsidRPr="005A7ED3">
        <w:rPr>
          <w:color w:val="000000"/>
          <w:sz w:val="24"/>
          <w:szCs w:val="24"/>
        </w:rPr>
        <w:t>принять и оплатить</w:t>
      </w:r>
      <w:proofErr w:type="gramEnd"/>
      <w:r w:rsidRPr="005A7ED3">
        <w:rPr>
          <w:color w:val="000000"/>
          <w:sz w:val="24"/>
          <w:szCs w:val="24"/>
        </w:rPr>
        <w:t xml:space="preserve"> поставленный Товар надлежащего качества в соответствии с Контрактом, </w:t>
      </w:r>
      <w:r w:rsidRPr="005A7ED3">
        <w:rPr>
          <w:sz w:val="24"/>
          <w:szCs w:val="24"/>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5A7ED3">
        <w:rPr>
          <w:color w:val="000000"/>
          <w:sz w:val="24"/>
          <w:szCs w:val="24"/>
        </w:rPr>
        <w:t>.</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 xml:space="preserve">5.2.5. Не позднее 30 (тридцати) рабочих 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w:t>
      </w:r>
      <w:proofErr w:type="gramStart"/>
      <w:r w:rsidRPr="005A7ED3">
        <w:rPr>
          <w:color w:val="000000"/>
          <w:sz w:val="24"/>
          <w:szCs w:val="24"/>
        </w:rPr>
        <w:t>с даты получения</w:t>
      </w:r>
      <w:proofErr w:type="gramEnd"/>
      <w:r w:rsidRPr="005A7ED3">
        <w:rPr>
          <w:color w:val="000000"/>
          <w:sz w:val="24"/>
          <w:szCs w:val="24"/>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5.2.6. </w:t>
      </w:r>
      <w:proofErr w:type="gramStart"/>
      <w:r w:rsidRPr="005A7ED3">
        <w:rPr>
          <w:color w:val="000000"/>
          <w:sz w:val="24"/>
          <w:szCs w:val="24"/>
        </w:rPr>
        <w:t>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5A7ED3">
        <w:rPr>
          <w:color w:val="000000"/>
          <w:sz w:val="24"/>
          <w:szCs w:val="24"/>
        </w:rPr>
        <w:t xml:space="preserve"> Российской Федерации и условиями Контракта.</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5.2.7. </w:t>
      </w:r>
      <w:proofErr w:type="gramStart"/>
      <w:r w:rsidRPr="005A7ED3">
        <w:rPr>
          <w:color w:val="000000"/>
          <w:sz w:val="24"/>
          <w:szCs w:val="24"/>
        </w:rPr>
        <w:t>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5A7ED3">
        <w:rPr>
          <w:color w:val="000000"/>
          <w:sz w:val="24"/>
          <w:szCs w:val="24"/>
        </w:rPr>
        <w:t xml:space="preserve"> указанного срока направить в суд исковое заявление с соответствующими требованиями.</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lastRenderedPageBreak/>
        <w:t xml:space="preserve">5.2.9. В случае обеспечения исполнения Контракта в форме банковской гарантии, при неисполнении Поставщиком своих обязательств, Заказчик обязан </w:t>
      </w:r>
      <w:proofErr w:type="gramStart"/>
      <w:r w:rsidRPr="005A7ED3">
        <w:rPr>
          <w:color w:val="000000"/>
          <w:sz w:val="24"/>
          <w:szCs w:val="24"/>
        </w:rPr>
        <w:t>обратиться к гаранту с требованием исполнить</w:t>
      </w:r>
      <w:proofErr w:type="gramEnd"/>
      <w:r w:rsidRPr="005A7ED3">
        <w:rPr>
          <w:color w:val="000000"/>
          <w:sz w:val="24"/>
          <w:szCs w:val="24"/>
        </w:rPr>
        <w:t xml:space="preserve"> обязанности в соответствии с выданной гарантией.  </w:t>
      </w:r>
      <w:proofErr w:type="gramStart"/>
      <w:r w:rsidRPr="005A7ED3">
        <w:rPr>
          <w:color w:val="000000"/>
          <w:sz w:val="24"/>
          <w:szCs w:val="24"/>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5A7ED3">
        <w:rPr>
          <w:color w:val="000000"/>
          <w:sz w:val="24"/>
          <w:szCs w:val="24"/>
        </w:rPr>
        <w:t>обязании</w:t>
      </w:r>
      <w:proofErr w:type="spellEnd"/>
      <w:r w:rsidRPr="005A7ED3">
        <w:rPr>
          <w:color w:val="000000"/>
          <w:sz w:val="24"/>
          <w:szCs w:val="24"/>
        </w:rPr>
        <w:t xml:space="preserve"> гаранта исполнить обязанности, предусмотренные гарантией, </w:t>
      </w:r>
      <w:r w:rsidRPr="005A7ED3">
        <w:rPr>
          <w:sz w:val="24"/>
          <w:szCs w:val="24"/>
        </w:rPr>
        <w:t>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w:t>
      </w:r>
      <w:proofErr w:type="gramEnd"/>
      <w:r w:rsidRPr="005A7ED3">
        <w:rPr>
          <w:sz w:val="24"/>
          <w:szCs w:val="24"/>
        </w:rPr>
        <w:t xml:space="preserve"> уплате денежной суммы по банковской гарантии, </w:t>
      </w:r>
      <w:proofErr w:type="gramStart"/>
      <w:r w:rsidRPr="005A7ED3">
        <w:rPr>
          <w:sz w:val="24"/>
          <w:szCs w:val="24"/>
        </w:rPr>
        <w:t>направленное</w:t>
      </w:r>
      <w:proofErr w:type="gramEnd"/>
      <w:r w:rsidRPr="005A7ED3">
        <w:rPr>
          <w:sz w:val="24"/>
          <w:szCs w:val="24"/>
        </w:rPr>
        <w:t xml:space="preserve"> до окончания срока действия банковской гарантии.</w:t>
      </w:r>
    </w:p>
    <w:p w:rsidR="00626B6D" w:rsidRPr="005A7ED3" w:rsidRDefault="00626B6D" w:rsidP="00626B6D">
      <w:pPr>
        <w:pStyle w:val="aa"/>
        <w:ind w:firstLine="709"/>
        <w:jc w:val="both"/>
        <w:rPr>
          <w:sz w:val="24"/>
          <w:szCs w:val="24"/>
        </w:rPr>
      </w:pPr>
      <w:r w:rsidRPr="005A7ED3">
        <w:rPr>
          <w:color w:val="000000"/>
          <w:sz w:val="24"/>
          <w:szCs w:val="24"/>
        </w:rPr>
        <w:t xml:space="preserve">5.2.10. Обеспечить конфиденциальность информации, представленной Поставщиком в ходе исполнения обязательств по Контракту, </w:t>
      </w:r>
      <w:r w:rsidRPr="005A7ED3">
        <w:rPr>
          <w:sz w:val="24"/>
          <w:szCs w:val="24"/>
        </w:rPr>
        <w:t>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5.2.11. Исполнять иные обязанности, предусмотренные законодательством Российской Федерации и условиями Контракта.</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5.3. Поставщик вправе:</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626B6D" w:rsidRPr="005A7ED3" w:rsidRDefault="00626B6D" w:rsidP="00626B6D">
      <w:pPr>
        <w:widowControl w:val="0"/>
        <w:autoSpaceDE w:val="0"/>
        <w:ind w:firstLine="708"/>
        <w:jc w:val="both"/>
        <w:rPr>
          <w:sz w:val="24"/>
          <w:szCs w:val="24"/>
        </w:rPr>
      </w:pPr>
      <w:r w:rsidRPr="005A7ED3">
        <w:rPr>
          <w:color w:val="000000"/>
          <w:sz w:val="24"/>
          <w:szCs w:val="24"/>
        </w:rPr>
        <w:t>5.3.2. Требовать своевременной оплаты за поставленный Товар надлежащего качества в соответствии с условиями Контракта.</w:t>
      </w:r>
    </w:p>
    <w:p w:rsidR="00626B6D" w:rsidRPr="005A7ED3" w:rsidRDefault="00626B6D" w:rsidP="00626B6D">
      <w:pPr>
        <w:widowControl w:val="0"/>
        <w:autoSpaceDE w:val="0"/>
        <w:ind w:firstLine="708"/>
        <w:jc w:val="both"/>
        <w:rPr>
          <w:color w:val="000000"/>
          <w:sz w:val="24"/>
          <w:szCs w:val="24"/>
        </w:rPr>
      </w:pPr>
      <w:r w:rsidRPr="005A7ED3">
        <w:rPr>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5.3.4. Запрашивать у Заказчика разъяснения и уточнения относительно Товара в рамках Контракта.</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5.3.5. Получать от Заказчика содействие при поставке Товара в соответствии с условиями Контракта.</w:t>
      </w:r>
    </w:p>
    <w:p w:rsidR="00626B6D" w:rsidRPr="005A7ED3" w:rsidRDefault="00626B6D" w:rsidP="00626B6D">
      <w:pPr>
        <w:widowControl w:val="0"/>
        <w:autoSpaceDE w:val="0"/>
        <w:ind w:firstLine="708"/>
        <w:jc w:val="both"/>
        <w:rPr>
          <w:color w:val="000000"/>
          <w:spacing w:val="1"/>
          <w:sz w:val="24"/>
          <w:szCs w:val="24"/>
        </w:rPr>
      </w:pPr>
      <w:r w:rsidRPr="005A7ED3">
        <w:rPr>
          <w:color w:val="000000"/>
          <w:sz w:val="24"/>
          <w:szCs w:val="24"/>
        </w:rPr>
        <w:t>5.3.6. Досрочно исполнить обязательства по Контракту с согласия Заказчика.</w:t>
      </w:r>
    </w:p>
    <w:p w:rsidR="00626B6D" w:rsidRPr="005A7ED3" w:rsidRDefault="00626B6D" w:rsidP="00626B6D">
      <w:pPr>
        <w:ind w:firstLine="708"/>
        <w:jc w:val="both"/>
        <w:rPr>
          <w:color w:val="000000"/>
          <w:sz w:val="24"/>
          <w:szCs w:val="24"/>
        </w:rPr>
      </w:pPr>
      <w:r w:rsidRPr="005A7ED3">
        <w:rPr>
          <w:color w:val="000000"/>
          <w:spacing w:val="1"/>
          <w:sz w:val="24"/>
          <w:szCs w:val="24"/>
        </w:rPr>
        <w:t>5.3.7. Принять решение об одностороннем отказе от исполнения Контракта в соответствии с законодательством Российской Федерации.</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5.3.8. Пользоваться иными правами, установленными Контрактом и законодательством Российской Федерации.</w:t>
      </w:r>
    </w:p>
    <w:p w:rsidR="00626B6D" w:rsidRPr="005A7ED3" w:rsidRDefault="00626B6D" w:rsidP="00626B6D">
      <w:pPr>
        <w:widowControl w:val="0"/>
        <w:autoSpaceDE w:val="0"/>
        <w:ind w:firstLine="708"/>
        <w:jc w:val="both"/>
        <w:rPr>
          <w:sz w:val="24"/>
          <w:szCs w:val="24"/>
        </w:rPr>
      </w:pPr>
      <w:r w:rsidRPr="005A7ED3">
        <w:rPr>
          <w:color w:val="000000"/>
          <w:sz w:val="24"/>
          <w:szCs w:val="24"/>
        </w:rPr>
        <w:t>5.4. Поставщик обязан:</w:t>
      </w:r>
    </w:p>
    <w:p w:rsidR="00626B6D" w:rsidRPr="005A7ED3" w:rsidRDefault="00626B6D" w:rsidP="00626B6D">
      <w:pPr>
        <w:widowControl w:val="0"/>
        <w:autoSpaceDE w:val="0"/>
        <w:ind w:firstLine="708"/>
        <w:jc w:val="both"/>
        <w:rPr>
          <w:sz w:val="24"/>
          <w:szCs w:val="24"/>
        </w:rPr>
      </w:pPr>
      <w:r w:rsidRPr="005A7ED3">
        <w:rPr>
          <w:sz w:val="24"/>
          <w:szCs w:val="24"/>
        </w:rPr>
        <w:t>5.4.1. </w:t>
      </w:r>
      <w:proofErr w:type="gramStart"/>
      <w:r w:rsidRPr="005A7ED3">
        <w:rPr>
          <w:sz w:val="24"/>
          <w:szCs w:val="24"/>
        </w:rPr>
        <w:t>Предоставить Заказчику документы</w:t>
      </w:r>
      <w:proofErr w:type="gramEnd"/>
      <w:r w:rsidRPr="005A7ED3">
        <w:rPr>
          <w:sz w:val="24"/>
          <w:szCs w:val="24"/>
        </w:rPr>
        <w:t xml:space="preserve"> на оплату в течение 20 (двадцати) календарных дней с момента подписания Грузополучателем.</w:t>
      </w:r>
    </w:p>
    <w:p w:rsidR="00626B6D" w:rsidRPr="005A7ED3" w:rsidRDefault="00626B6D" w:rsidP="00626B6D">
      <w:pPr>
        <w:widowControl w:val="0"/>
        <w:autoSpaceDE w:val="0"/>
        <w:ind w:firstLine="708"/>
        <w:jc w:val="both"/>
        <w:rPr>
          <w:sz w:val="24"/>
          <w:szCs w:val="24"/>
        </w:rPr>
      </w:pPr>
      <w:r w:rsidRPr="005A7ED3">
        <w:rPr>
          <w:sz w:val="24"/>
          <w:szCs w:val="24"/>
        </w:rPr>
        <w:t xml:space="preserve">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626B6D" w:rsidRPr="005A7ED3" w:rsidRDefault="00626B6D" w:rsidP="00626B6D">
      <w:pPr>
        <w:suppressAutoHyphens/>
        <w:autoSpaceDE w:val="0"/>
        <w:ind w:firstLine="708"/>
        <w:jc w:val="both"/>
        <w:rPr>
          <w:color w:val="000000"/>
          <w:sz w:val="24"/>
          <w:szCs w:val="24"/>
          <w:lang w:eastAsia="ar-SA"/>
        </w:rPr>
      </w:pPr>
      <w:r w:rsidRPr="005A7ED3">
        <w:rPr>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626B6D" w:rsidRPr="005A7ED3" w:rsidRDefault="00626B6D" w:rsidP="00626B6D">
      <w:pPr>
        <w:widowControl w:val="0"/>
        <w:tabs>
          <w:tab w:val="left" w:pos="709"/>
        </w:tabs>
        <w:autoSpaceDE w:val="0"/>
        <w:ind w:firstLine="708"/>
        <w:jc w:val="both"/>
        <w:rPr>
          <w:color w:val="000000"/>
          <w:sz w:val="24"/>
          <w:szCs w:val="24"/>
        </w:rPr>
      </w:pPr>
      <w:r w:rsidRPr="005A7ED3">
        <w:rPr>
          <w:color w:val="000000"/>
          <w:sz w:val="24"/>
          <w:szCs w:val="24"/>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626B6D" w:rsidRPr="005A7ED3" w:rsidRDefault="00626B6D" w:rsidP="00626B6D">
      <w:pPr>
        <w:widowControl w:val="0"/>
        <w:autoSpaceDE w:val="0"/>
        <w:ind w:firstLine="708"/>
        <w:jc w:val="both"/>
        <w:rPr>
          <w:sz w:val="24"/>
          <w:szCs w:val="24"/>
        </w:rPr>
      </w:pPr>
      <w:r w:rsidRPr="005A7ED3">
        <w:rPr>
          <w:color w:val="000000"/>
          <w:sz w:val="24"/>
          <w:szCs w:val="24"/>
        </w:rPr>
        <w:t>5.4.4. Обеспечить устранение недостатков, выявленных при приемке Грузополучателем  Товара и в течение гарантийного срока, за свой счет.</w:t>
      </w:r>
      <w:r w:rsidRPr="005A7ED3">
        <w:rPr>
          <w:sz w:val="24"/>
          <w:szCs w:val="24"/>
        </w:rPr>
        <w:t xml:space="preserve"> </w:t>
      </w:r>
    </w:p>
    <w:p w:rsidR="00626B6D" w:rsidRPr="005A7ED3" w:rsidRDefault="00626B6D" w:rsidP="00626B6D">
      <w:pPr>
        <w:suppressAutoHyphens/>
        <w:autoSpaceDE w:val="0"/>
        <w:ind w:firstLine="708"/>
        <w:jc w:val="both"/>
        <w:rPr>
          <w:color w:val="000000"/>
          <w:sz w:val="24"/>
          <w:szCs w:val="24"/>
          <w:lang w:eastAsia="ar-SA"/>
        </w:rPr>
      </w:pPr>
      <w:r w:rsidRPr="005A7ED3">
        <w:rPr>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 xml:space="preserve">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w:t>
      </w:r>
      <w:r w:rsidRPr="005A7ED3">
        <w:rPr>
          <w:color w:val="000000"/>
          <w:sz w:val="24"/>
          <w:szCs w:val="24"/>
        </w:rPr>
        <w:lastRenderedPageBreak/>
        <w:t>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626B6D" w:rsidRPr="005A7ED3" w:rsidRDefault="00626B6D" w:rsidP="00626B6D">
      <w:pPr>
        <w:widowControl w:val="0"/>
        <w:autoSpaceDE w:val="0"/>
        <w:ind w:firstLine="708"/>
        <w:jc w:val="both"/>
        <w:rPr>
          <w:color w:val="000000"/>
          <w:sz w:val="24"/>
          <w:szCs w:val="24"/>
        </w:rPr>
      </w:pPr>
      <w:r w:rsidRPr="005A7ED3">
        <w:rPr>
          <w:color w:val="000000"/>
          <w:sz w:val="24"/>
          <w:szCs w:val="24"/>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626B6D" w:rsidRPr="005A7ED3" w:rsidRDefault="00626B6D" w:rsidP="00626B6D">
      <w:pPr>
        <w:widowControl w:val="0"/>
        <w:tabs>
          <w:tab w:val="left" w:pos="709"/>
        </w:tabs>
        <w:autoSpaceDE w:val="0"/>
        <w:ind w:firstLine="709"/>
        <w:jc w:val="both"/>
        <w:rPr>
          <w:color w:val="000000"/>
          <w:sz w:val="24"/>
          <w:szCs w:val="24"/>
        </w:rPr>
      </w:pPr>
      <w:r w:rsidRPr="005A7ED3">
        <w:rPr>
          <w:color w:val="000000"/>
          <w:sz w:val="24"/>
          <w:szCs w:val="24"/>
        </w:rPr>
        <w:t>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Поставщика будет считаться адрес, указанный в Контракте.</w:t>
      </w:r>
    </w:p>
    <w:p w:rsidR="00626B6D" w:rsidRPr="005A7ED3" w:rsidRDefault="00626B6D" w:rsidP="00626B6D">
      <w:pPr>
        <w:pStyle w:val="aa"/>
        <w:ind w:firstLine="709"/>
        <w:jc w:val="both"/>
        <w:rPr>
          <w:sz w:val="24"/>
          <w:szCs w:val="24"/>
        </w:rPr>
      </w:pPr>
      <w:r w:rsidRPr="005A7ED3">
        <w:rPr>
          <w:color w:val="000000"/>
          <w:sz w:val="24"/>
          <w:szCs w:val="24"/>
        </w:rPr>
        <w:t xml:space="preserve">5.4.9. Обеспечить конфиденциальность информации, предоставленной Заказчиком в ходе исполнения обязательств по Контракту </w:t>
      </w:r>
      <w:r w:rsidRPr="005A7ED3">
        <w:rPr>
          <w:sz w:val="24"/>
          <w:szCs w:val="24"/>
        </w:rPr>
        <w:t>за исключением случаев, когда Поставщик в соответствии с законодательством Российской Федерации обязан предоставлять информацию третьим лицам.</w:t>
      </w:r>
    </w:p>
    <w:p w:rsidR="00626B6D" w:rsidRPr="005A7ED3" w:rsidRDefault="00626B6D" w:rsidP="00626B6D">
      <w:pPr>
        <w:widowControl w:val="0"/>
        <w:autoSpaceDE w:val="0"/>
        <w:ind w:firstLine="709"/>
        <w:jc w:val="both"/>
        <w:rPr>
          <w:color w:val="000000"/>
          <w:sz w:val="24"/>
          <w:szCs w:val="24"/>
        </w:rPr>
      </w:pPr>
      <w:r w:rsidRPr="005A7ED3">
        <w:rPr>
          <w:color w:val="000000"/>
          <w:sz w:val="24"/>
          <w:szCs w:val="24"/>
        </w:rPr>
        <w:t>5.4.10. Исполнять иные обязанности, предусмотренные законодательством Российской Федерации и Контрактом.</w:t>
      </w:r>
    </w:p>
    <w:p w:rsidR="00626B6D" w:rsidRPr="005A7ED3" w:rsidRDefault="00626B6D" w:rsidP="00626B6D">
      <w:pPr>
        <w:widowControl w:val="0"/>
        <w:autoSpaceDE w:val="0"/>
        <w:ind w:firstLine="709"/>
        <w:jc w:val="both"/>
        <w:rPr>
          <w:sz w:val="24"/>
          <w:szCs w:val="24"/>
        </w:rPr>
      </w:pPr>
      <w:r w:rsidRPr="005A7ED3">
        <w:rPr>
          <w:color w:val="000000"/>
          <w:sz w:val="24"/>
          <w:szCs w:val="24"/>
        </w:rPr>
        <w:t>5.5. Поставщик гарантирует, что на момент заключения Контракта:</w:t>
      </w:r>
    </w:p>
    <w:p w:rsidR="00626B6D" w:rsidRPr="005A7ED3" w:rsidRDefault="00626B6D" w:rsidP="00626B6D">
      <w:pPr>
        <w:autoSpaceDE w:val="0"/>
        <w:ind w:firstLine="709"/>
        <w:jc w:val="both"/>
        <w:rPr>
          <w:color w:val="000000"/>
          <w:sz w:val="24"/>
          <w:szCs w:val="24"/>
        </w:rPr>
      </w:pPr>
      <w:r w:rsidRPr="005A7ED3">
        <w:rPr>
          <w:sz w:val="24"/>
          <w:szCs w:val="24"/>
        </w:rPr>
        <w:t>5.5.1. </w:t>
      </w:r>
      <w:proofErr w:type="gramStart"/>
      <w:r w:rsidRPr="005A7ED3">
        <w:rPr>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5A7ED3">
        <w:rPr>
          <w:sz w:val="24"/>
          <w:szCs w:val="24"/>
        </w:rPr>
        <w:t>) балансовой стоимости активов по данным бухгалтерской (бюджетной) отчетности за последний отчетный период.</w:t>
      </w:r>
    </w:p>
    <w:p w:rsidR="00626B6D" w:rsidRPr="005A7ED3" w:rsidRDefault="00626B6D" w:rsidP="00626B6D">
      <w:pPr>
        <w:autoSpaceDE w:val="0"/>
        <w:ind w:firstLine="709"/>
        <w:jc w:val="both"/>
        <w:rPr>
          <w:sz w:val="24"/>
          <w:szCs w:val="24"/>
        </w:rPr>
      </w:pPr>
      <w:r w:rsidRPr="005A7ED3">
        <w:rPr>
          <w:sz w:val="24"/>
          <w:szCs w:val="24"/>
        </w:rPr>
        <w:t>5.5.2. </w:t>
      </w:r>
      <w:proofErr w:type="gramStart"/>
      <w:r w:rsidRPr="005A7ED3">
        <w:rPr>
          <w:sz w:val="24"/>
          <w:szCs w:val="24"/>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626B6D" w:rsidRPr="005A7ED3" w:rsidRDefault="00626B6D" w:rsidP="00626B6D">
      <w:pPr>
        <w:widowControl w:val="0"/>
        <w:autoSpaceDE w:val="0"/>
        <w:jc w:val="center"/>
        <w:rPr>
          <w:b/>
          <w:color w:val="000000"/>
          <w:sz w:val="24"/>
          <w:szCs w:val="24"/>
        </w:rPr>
      </w:pPr>
      <w:r w:rsidRPr="005A7ED3">
        <w:rPr>
          <w:b/>
          <w:color w:val="000000"/>
          <w:sz w:val="24"/>
          <w:szCs w:val="24"/>
        </w:rPr>
        <w:t>6. Гарантии</w:t>
      </w:r>
    </w:p>
    <w:p w:rsidR="00626B6D" w:rsidRPr="005A7ED3" w:rsidRDefault="00626B6D" w:rsidP="00626B6D">
      <w:pPr>
        <w:ind w:firstLine="709"/>
        <w:jc w:val="both"/>
        <w:rPr>
          <w:color w:val="000000"/>
          <w:sz w:val="24"/>
          <w:szCs w:val="24"/>
        </w:rPr>
      </w:pPr>
      <w:r w:rsidRPr="005A7ED3">
        <w:rPr>
          <w:color w:val="000000"/>
          <w:sz w:val="24"/>
          <w:szCs w:val="24"/>
        </w:rPr>
        <w:t>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626B6D" w:rsidRPr="005A7ED3" w:rsidRDefault="00626B6D" w:rsidP="00626B6D">
      <w:pPr>
        <w:tabs>
          <w:tab w:val="left" w:pos="1080"/>
        </w:tabs>
        <w:ind w:firstLine="709"/>
        <w:jc w:val="both"/>
        <w:rPr>
          <w:sz w:val="24"/>
          <w:szCs w:val="24"/>
        </w:rPr>
      </w:pPr>
      <w:r w:rsidRPr="005A7ED3">
        <w:rPr>
          <w:color w:val="000000"/>
          <w:sz w:val="24"/>
          <w:szCs w:val="24"/>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626B6D" w:rsidRPr="005A7ED3" w:rsidRDefault="00626B6D" w:rsidP="00626B6D">
      <w:pPr>
        <w:widowControl w:val="0"/>
        <w:snapToGrid w:val="0"/>
        <w:ind w:firstLine="709"/>
        <w:jc w:val="both"/>
        <w:rPr>
          <w:color w:val="000000"/>
          <w:sz w:val="24"/>
          <w:szCs w:val="24"/>
        </w:rPr>
      </w:pPr>
      <w:r w:rsidRPr="005A7ED3">
        <w:rPr>
          <w:sz w:val="24"/>
          <w:szCs w:val="24"/>
        </w:rPr>
        <w:t xml:space="preserve">сертификатом соответствия (или декларацией), оформленным в соответствии с законодательством </w:t>
      </w:r>
      <w:r w:rsidRPr="005A7ED3">
        <w:rPr>
          <w:color w:val="000000"/>
          <w:sz w:val="24"/>
          <w:szCs w:val="24"/>
        </w:rPr>
        <w:t>Российской Федерации</w:t>
      </w:r>
      <w:r w:rsidRPr="005A7ED3">
        <w:rPr>
          <w:sz w:val="24"/>
          <w:szCs w:val="24"/>
        </w:rPr>
        <w:t>;</w:t>
      </w:r>
    </w:p>
    <w:p w:rsidR="00626B6D" w:rsidRPr="005A7ED3" w:rsidRDefault="00626B6D" w:rsidP="00626B6D">
      <w:pPr>
        <w:widowControl w:val="0"/>
        <w:ind w:firstLine="709"/>
        <w:jc w:val="both"/>
        <w:rPr>
          <w:sz w:val="24"/>
          <w:szCs w:val="24"/>
        </w:rPr>
      </w:pPr>
      <w:r w:rsidRPr="005A7ED3">
        <w:rPr>
          <w:color w:val="000000"/>
          <w:sz w:val="24"/>
          <w:szCs w:val="24"/>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626B6D" w:rsidRPr="005A7ED3" w:rsidRDefault="00626B6D" w:rsidP="00626B6D">
      <w:pPr>
        <w:ind w:firstLine="708"/>
        <w:jc w:val="both"/>
        <w:rPr>
          <w:sz w:val="24"/>
          <w:szCs w:val="24"/>
        </w:rPr>
      </w:pPr>
      <w:r w:rsidRPr="005A7ED3">
        <w:rPr>
          <w:sz w:val="24"/>
          <w:szCs w:val="24"/>
        </w:rPr>
        <w:t>техническим паспортом;</w:t>
      </w:r>
    </w:p>
    <w:p w:rsidR="00626B6D" w:rsidRPr="005A7ED3" w:rsidRDefault="00626B6D" w:rsidP="00626B6D">
      <w:pPr>
        <w:tabs>
          <w:tab w:val="left" w:pos="709"/>
        </w:tabs>
        <w:ind w:firstLine="709"/>
        <w:jc w:val="both"/>
        <w:rPr>
          <w:sz w:val="24"/>
          <w:szCs w:val="24"/>
        </w:rPr>
      </w:pPr>
      <w:r w:rsidRPr="005A7ED3">
        <w:rPr>
          <w:sz w:val="24"/>
          <w:szCs w:val="24"/>
        </w:rPr>
        <w:t>гарантийным талоном, оформленным на Грузополучателя;</w:t>
      </w:r>
    </w:p>
    <w:p w:rsidR="00626B6D" w:rsidRPr="005A7ED3" w:rsidRDefault="00626B6D" w:rsidP="00626B6D">
      <w:pPr>
        <w:ind w:firstLine="708"/>
        <w:jc w:val="both"/>
        <w:rPr>
          <w:color w:val="000000"/>
          <w:sz w:val="24"/>
          <w:szCs w:val="24"/>
        </w:rPr>
      </w:pPr>
      <w:r w:rsidRPr="005A7ED3">
        <w:rPr>
          <w:sz w:val="24"/>
          <w:szCs w:val="24"/>
        </w:rPr>
        <w:t>инструкцией по эксплуатации.</w:t>
      </w:r>
    </w:p>
    <w:p w:rsidR="00626B6D" w:rsidRPr="005A7ED3" w:rsidRDefault="00626B6D" w:rsidP="00626B6D">
      <w:pPr>
        <w:ind w:firstLine="709"/>
        <w:jc w:val="both"/>
        <w:rPr>
          <w:b/>
          <w:color w:val="000000"/>
          <w:sz w:val="24"/>
          <w:szCs w:val="24"/>
          <w:u w:val="single"/>
        </w:rPr>
      </w:pPr>
      <w:r w:rsidRPr="005A7ED3">
        <w:rPr>
          <w:color w:val="000000"/>
          <w:sz w:val="24"/>
          <w:szCs w:val="24"/>
        </w:rPr>
        <w:t>Все документы должны быть заверены надлежащим образом.</w:t>
      </w:r>
    </w:p>
    <w:p w:rsidR="00626B6D" w:rsidRPr="005A7ED3" w:rsidRDefault="00626B6D" w:rsidP="00626B6D">
      <w:pPr>
        <w:tabs>
          <w:tab w:val="left" w:pos="1080"/>
        </w:tabs>
        <w:ind w:firstLine="709"/>
        <w:jc w:val="both"/>
        <w:rPr>
          <w:sz w:val="24"/>
          <w:szCs w:val="24"/>
        </w:rPr>
      </w:pPr>
      <w:r w:rsidRPr="005A7ED3">
        <w:rPr>
          <w:color w:val="000000"/>
          <w:sz w:val="24"/>
          <w:szCs w:val="24"/>
        </w:rPr>
        <w:t>6.3. </w:t>
      </w:r>
      <w:r w:rsidRPr="005A7ED3">
        <w:rPr>
          <w:sz w:val="24"/>
          <w:szCs w:val="24"/>
        </w:rPr>
        <w:t xml:space="preserve">На Товар установлена гарантия производителя – не менее 12 (двенадцати) месяцев </w:t>
      </w:r>
      <w:proofErr w:type="gramStart"/>
      <w:r w:rsidRPr="005A7ED3">
        <w:rPr>
          <w:sz w:val="24"/>
          <w:szCs w:val="24"/>
        </w:rPr>
        <w:t>с даты поставки</w:t>
      </w:r>
      <w:proofErr w:type="gramEnd"/>
      <w:r w:rsidRPr="005A7ED3">
        <w:rPr>
          <w:sz w:val="24"/>
          <w:szCs w:val="24"/>
        </w:rPr>
        <w:t xml:space="preserve"> Товара.</w:t>
      </w:r>
    </w:p>
    <w:p w:rsidR="00626B6D" w:rsidRPr="005A7ED3" w:rsidRDefault="00626B6D" w:rsidP="00626B6D">
      <w:pPr>
        <w:ind w:firstLine="709"/>
        <w:jc w:val="both"/>
        <w:rPr>
          <w:sz w:val="24"/>
          <w:szCs w:val="24"/>
        </w:rPr>
      </w:pPr>
      <w:r w:rsidRPr="005A7ED3">
        <w:rPr>
          <w:sz w:val="24"/>
          <w:szCs w:val="24"/>
        </w:rPr>
        <w:t xml:space="preserve">На Товар установлена гарантия Поставщика – не менее 12 (двенадцати) месяцев </w:t>
      </w:r>
      <w:proofErr w:type="gramStart"/>
      <w:r w:rsidRPr="005A7ED3">
        <w:rPr>
          <w:sz w:val="24"/>
          <w:szCs w:val="24"/>
        </w:rPr>
        <w:t>с даты поставки</w:t>
      </w:r>
      <w:proofErr w:type="gramEnd"/>
      <w:r w:rsidRPr="005A7ED3">
        <w:rPr>
          <w:sz w:val="24"/>
          <w:szCs w:val="24"/>
        </w:rPr>
        <w:t xml:space="preserve"> Товара, но не менее срока предоставления гарантии производителя.</w:t>
      </w:r>
    </w:p>
    <w:p w:rsidR="00626B6D" w:rsidRPr="005A7ED3" w:rsidRDefault="00626B6D" w:rsidP="00626B6D">
      <w:pPr>
        <w:ind w:firstLine="709"/>
        <w:jc w:val="both"/>
        <w:rPr>
          <w:color w:val="000000"/>
          <w:sz w:val="24"/>
          <w:szCs w:val="24"/>
        </w:rPr>
      </w:pPr>
      <w:r w:rsidRPr="005A7ED3">
        <w:rPr>
          <w:sz w:val="24"/>
          <w:szCs w:val="24"/>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626B6D" w:rsidRPr="005A7ED3" w:rsidRDefault="00626B6D" w:rsidP="00626B6D">
      <w:pPr>
        <w:ind w:firstLine="709"/>
        <w:jc w:val="both"/>
        <w:rPr>
          <w:color w:val="000000"/>
          <w:sz w:val="24"/>
          <w:szCs w:val="24"/>
          <w:shd w:val="clear" w:color="auto" w:fill="FFFF00"/>
        </w:rPr>
      </w:pPr>
      <w:r w:rsidRPr="005A7ED3">
        <w:rPr>
          <w:color w:val="000000"/>
          <w:sz w:val="24"/>
          <w:szCs w:val="24"/>
        </w:rPr>
        <w:t>6.3.1. Поставщик гарантирует возможность безопасного использования Товара по назначению в течение всего гарантийного срока.</w:t>
      </w:r>
    </w:p>
    <w:p w:rsidR="00626B6D" w:rsidRPr="005A7ED3" w:rsidRDefault="00626B6D" w:rsidP="00626B6D">
      <w:pPr>
        <w:ind w:firstLine="709"/>
        <w:jc w:val="both"/>
        <w:rPr>
          <w:sz w:val="24"/>
          <w:szCs w:val="24"/>
        </w:rPr>
      </w:pPr>
      <w:r w:rsidRPr="005A7ED3">
        <w:rPr>
          <w:sz w:val="24"/>
          <w:szCs w:val="24"/>
        </w:rPr>
        <w:lastRenderedPageBreak/>
        <w:t>6.3.2. 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626B6D" w:rsidRPr="005A7ED3" w:rsidRDefault="00626B6D" w:rsidP="00626B6D">
      <w:pPr>
        <w:ind w:firstLine="709"/>
        <w:jc w:val="both"/>
        <w:rPr>
          <w:sz w:val="24"/>
          <w:szCs w:val="24"/>
        </w:rPr>
      </w:pPr>
      <w:r w:rsidRPr="005A7ED3">
        <w:rPr>
          <w:sz w:val="24"/>
          <w:szCs w:val="24"/>
        </w:rPr>
        <w:t xml:space="preserve">6.3.3. В течение гарантийного срока в случае возникновения неисправностей в работе поставленного Товара представитель Поставщика должен прибыть в течение 3 (трех) календарных дней с момента поступления заявки от представителя Заказчика по месту нахождения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доставку Товара до места проведения необходимого ремонта, </w:t>
      </w:r>
      <w:proofErr w:type="gramStart"/>
      <w:r w:rsidRPr="005A7ED3">
        <w:rPr>
          <w:sz w:val="24"/>
          <w:szCs w:val="24"/>
        </w:rPr>
        <w:t>производит необходимый ремонт и после его завершения возвращает</w:t>
      </w:r>
      <w:proofErr w:type="gramEnd"/>
      <w:r w:rsidRPr="005A7ED3">
        <w:rPr>
          <w:sz w:val="24"/>
          <w:szCs w:val="24"/>
        </w:rPr>
        <w:t xml:space="preserve"> Товар.</w:t>
      </w:r>
    </w:p>
    <w:p w:rsidR="00626B6D" w:rsidRPr="005A7ED3" w:rsidRDefault="00626B6D" w:rsidP="00626B6D">
      <w:pPr>
        <w:ind w:firstLine="709"/>
        <w:jc w:val="both"/>
        <w:rPr>
          <w:sz w:val="24"/>
          <w:szCs w:val="24"/>
        </w:rPr>
      </w:pPr>
      <w:r w:rsidRPr="005A7ED3">
        <w:rPr>
          <w:sz w:val="24"/>
          <w:szCs w:val="24"/>
        </w:rPr>
        <w:t>Срок ремонта поставленного Товара не должен превышать 30 (тридцать)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626B6D" w:rsidRPr="005A7ED3" w:rsidRDefault="00626B6D" w:rsidP="00626B6D">
      <w:pPr>
        <w:autoSpaceDE w:val="0"/>
        <w:ind w:firstLine="709"/>
        <w:jc w:val="both"/>
        <w:rPr>
          <w:color w:val="000000"/>
          <w:sz w:val="24"/>
          <w:szCs w:val="24"/>
        </w:rPr>
      </w:pPr>
      <w:r w:rsidRPr="005A7ED3">
        <w:rPr>
          <w:color w:val="000000"/>
          <w:sz w:val="24"/>
          <w:szCs w:val="24"/>
        </w:rPr>
        <w:t>6.3.4. 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626B6D" w:rsidRPr="005A7ED3" w:rsidRDefault="00626B6D" w:rsidP="00626B6D">
      <w:pPr>
        <w:tabs>
          <w:tab w:val="left" w:pos="709"/>
        </w:tabs>
        <w:ind w:firstLine="709"/>
        <w:jc w:val="both"/>
        <w:rPr>
          <w:color w:val="000000"/>
          <w:sz w:val="24"/>
          <w:szCs w:val="24"/>
        </w:rPr>
      </w:pPr>
      <w:r w:rsidRPr="005A7ED3">
        <w:rPr>
          <w:color w:val="000000"/>
          <w:sz w:val="24"/>
          <w:szCs w:val="24"/>
        </w:rPr>
        <w:t>6.3.5. 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(двенадцати) месяцев и не менее срока, указанного в п. 6.3 Контракта.</w:t>
      </w:r>
    </w:p>
    <w:p w:rsidR="00626B6D" w:rsidRPr="005A7ED3" w:rsidRDefault="00626B6D" w:rsidP="00626B6D">
      <w:pPr>
        <w:suppressAutoHyphens/>
        <w:ind w:firstLine="709"/>
        <w:jc w:val="both"/>
        <w:rPr>
          <w:b/>
          <w:sz w:val="24"/>
          <w:szCs w:val="24"/>
          <w:lang w:eastAsia="ar-SA"/>
        </w:rPr>
      </w:pPr>
      <w:r w:rsidRPr="005A7ED3">
        <w:rPr>
          <w:color w:val="000000"/>
          <w:sz w:val="24"/>
          <w:szCs w:val="24"/>
        </w:rPr>
        <w:t>6.3.6. Все расходы, связанные с возвратом, ремонтом Товара ненадлежащего качества, осуществляются за счет Поставщика.</w:t>
      </w:r>
    </w:p>
    <w:p w:rsidR="00626B6D" w:rsidRPr="005A7ED3" w:rsidRDefault="00626B6D" w:rsidP="00626B6D">
      <w:pPr>
        <w:widowControl w:val="0"/>
        <w:autoSpaceDE w:val="0"/>
        <w:ind w:firstLine="709"/>
        <w:jc w:val="center"/>
        <w:rPr>
          <w:b/>
          <w:color w:val="000000"/>
          <w:sz w:val="24"/>
          <w:szCs w:val="24"/>
        </w:rPr>
      </w:pPr>
      <w:r w:rsidRPr="005A7ED3">
        <w:rPr>
          <w:b/>
          <w:color w:val="000000"/>
          <w:sz w:val="24"/>
          <w:szCs w:val="24"/>
        </w:rPr>
        <w:t>7. Ответственность Сторон</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626B6D" w:rsidRPr="005A7ED3" w:rsidRDefault="00626B6D" w:rsidP="00626B6D">
      <w:pPr>
        <w:widowControl w:val="0"/>
        <w:suppressAutoHyphens/>
        <w:autoSpaceDE w:val="0"/>
        <w:ind w:firstLine="709"/>
        <w:jc w:val="both"/>
        <w:rPr>
          <w:sz w:val="24"/>
          <w:szCs w:val="24"/>
          <w:shd w:val="clear" w:color="auto" w:fill="FFFF00"/>
          <w:lang w:eastAsia="ar-SA"/>
        </w:rPr>
      </w:pPr>
      <w:proofErr w:type="gramStart"/>
      <w:r w:rsidRPr="005A7ED3">
        <w:rPr>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626B6D" w:rsidRPr="005A7ED3" w:rsidRDefault="00626B6D" w:rsidP="00626B6D">
      <w:pPr>
        <w:suppressAutoHyphens/>
        <w:ind w:firstLine="709"/>
        <w:jc w:val="both"/>
        <w:rPr>
          <w:sz w:val="24"/>
          <w:szCs w:val="24"/>
          <w:lang w:eastAsia="ar-SA"/>
        </w:rPr>
      </w:pPr>
      <w:r w:rsidRPr="005A7ED3">
        <w:rPr>
          <w:sz w:val="24"/>
          <w:szCs w:val="24"/>
          <w:lang w:eastAsia="ar-SA"/>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626B6D" w:rsidRPr="005A7ED3" w:rsidRDefault="00626B6D" w:rsidP="00626B6D">
      <w:pPr>
        <w:suppressAutoHyphens/>
        <w:ind w:firstLine="709"/>
        <w:jc w:val="both"/>
        <w:rPr>
          <w:sz w:val="24"/>
          <w:szCs w:val="24"/>
          <w:lang w:eastAsia="ar-SA"/>
        </w:rPr>
      </w:pPr>
      <w:r w:rsidRPr="005A7ED3">
        <w:rPr>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626B6D" w:rsidRPr="005A7ED3" w:rsidRDefault="00626B6D" w:rsidP="00626B6D">
      <w:pPr>
        <w:suppressAutoHyphens/>
        <w:ind w:firstLine="709"/>
        <w:jc w:val="both"/>
        <w:rPr>
          <w:sz w:val="24"/>
          <w:szCs w:val="24"/>
          <w:lang w:eastAsia="ar-SA"/>
        </w:rPr>
      </w:pPr>
      <w:r w:rsidRPr="005A7ED3">
        <w:rPr>
          <w:sz w:val="24"/>
          <w:szCs w:val="24"/>
          <w:lang w:eastAsia="ar-SA"/>
        </w:rPr>
        <w:t>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626B6D" w:rsidRPr="005A7ED3" w:rsidRDefault="00626B6D" w:rsidP="00626B6D">
      <w:pPr>
        <w:suppressAutoHyphens/>
        <w:ind w:firstLine="709"/>
        <w:jc w:val="both"/>
        <w:rPr>
          <w:sz w:val="24"/>
          <w:szCs w:val="24"/>
          <w:lang w:eastAsia="ar-SA"/>
        </w:rPr>
      </w:pPr>
      <w:r w:rsidRPr="005A7ED3">
        <w:rPr>
          <w:sz w:val="24"/>
          <w:szCs w:val="24"/>
          <w:lang w:eastAsia="ar-SA"/>
        </w:rPr>
        <w:t>Размер штрафа рассчитывается как процент цены Контракта, определяемый в следующем порядке:</w:t>
      </w:r>
    </w:p>
    <w:p w:rsidR="00626B6D" w:rsidRPr="005A7ED3" w:rsidRDefault="00626B6D" w:rsidP="00626B6D">
      <w:pPr>
        <w:autoSpaceDE w:val="0"/>
        <w:autoSpaceDN w:val="0"/>
        <w:adjustRightInd w:val="0"/>
        <w:ind w:firstLine="709"/>
        <w:jc w:val="both"/>
        <w:rPr>
          <w:sz w:val="24"/>
          <w:szCs w:val="24"/>
        </w:rPr>
      </w:pPr>
      <w:r w:rsidRPr="005A7ED3">
        <w:rPr>
          <w:sz w:val="24"/>
          <w:szCs w:val="24"/>
        </w:rPr>
        <w:t>2,5 процента цены Контракта в случае, если цена Контракта не превышает 3 млн. рублей;</w:t>
      </w:r>
    </w:p>
    <w:p w:rsidR="00626B6D" w:rsidRPr="005A7ED3" w:rsidRDefault="00626B6D" w:rsidP="00626B6D">
      <w:pPr>
        <w:autoSpaceDE w:val="0"/>
        <w:autoSpaceDN w:val="0"/>
        <w:adjustRightInd w:val="0"/>
        <w:ind w:firstLine="709"/>
        <w:jc w:val="both"/>
        <w:rPr>
          <w:sz w:val="24"/>
          <w:szCs w:val="24"/>
        </w:rPr>
      </w:pPr>
      <w:r w:rsidRPr="005A7ED3">
        <w:rPr>
          <w:sz w:val="24"/>
          <w:szCs w:val="24"/>
        </w:rPr>
        <w:t>2 процента цены Контракта в случае, если цена Контракта составляет от 3 млн. рублей до 50 млн. рублей;</w:t>
      </w:r>
    </w:p>
    <w:p w:rsidR="00626B6D" w:rsidRPr="005A7ED3" w:rsidRDefault="00626B6D" w:rsidP="00626B6D">
      <w:pPr>
        <w:autoSpaceDE w:val="0"/>
        <w:autoSpaceDN w:val="0"/>
        <w:adjustRightInd w:val="0"/>
        <w:ind w:firstLine="709"/>
        <w:jc w:val="both"/>
        <w:rPr>
          <w:sz w:val="24"/>
          <w:szCs w:val="24"/>
        </w:rPr>
      </w:pPr>
      <w:r w:rsidRPr="005A7ED3">
        <w:rPr>
          <w:sz w:val="24"/>
          <w:szCs w:val="24"/>
        </w:rPr>
        <w:lastRenderedPageBreak/>
        <w:t>1,5 процента цены Контракта в случае, если цена Контракта составляет от 50 млн. рублей до 100 млн. рублей;</w:t>
      </w:r>
    </w:p>
    <w:p w:rsidR="00626B6D" w:rsidRPr="005A7ED3" w:rsidRDefault="00626B6D" w:rsidP="00626B6D">
      <w:pPr>
        <w:autoSpaceDE w:val="0"/>
        <w:autoSpaceDN w:val="0"/>
        <w:adjustRightInd w:val="0"/>
        <w:ind w:firstLine="709"/>
        <w:jc w:val="both"/>
        <w:rPr>
          <w:sz w:val="24"/>
          <w:szCs w:val="24"/>
        </w:rPr>
      </w:pPr>
      <w:r w:rsidRPr="005A7ED3">
        <w:rPr>
          <w:sz w:val="24"/>
          <w:szCs w:val="24"/>
        </w:rPr>
        <w:t>0,5 процента цены Контракта в случае, если цена Контракта превышает 100 млн. рублей.</w:t>
      </w:r>
    </w:p>
    <w:p w:rsidR="00626B6D" w:rsidRPr="005A7ED3" w:rsidRDefault="00626B6D" w:rsidP="00626B6D">
      <w:pPr>
        <w:suppressAutoHyphens/>
        <w:ind w:firstLine="709"/>
        <w:jc w:val="both"/>
        <w:rPr>
          <w:sz w:val="24"/>
          <w:szCs w:val="24"/>
          <w:lang w:eastAsia="ar-SA"/>
        </w:rPr>
      </w:pPr>
      <w:r w:rsidRPr="005A7ED3">
        <w:rPr>
          <w:sz w:val="24"/>
          <w:szCs w:val="24"/>
          <w:lang w:eastAsia="ar-SA"/>
        </w:rPr>
        <w:t>7.3.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626B6D" w:rsidRPr="005A7ED3" w:rsidRDefault="00626B6D" w:rsidP="00626B6D">
      <w:pPr>
        <w:suppressAutoHyphens/>
        <w:ind w:firstLine="709"/>
        <w:jc w:val="both"/>
        <w:rPr>
          <w:sz w:val="24"/>
          <w:szCs w:val="24"/>
          <w:lang w:eastAsia="ar-SA"/>
        </w:rPr>
      </w:pPr>
      <w:proofErr w:type="gramStart"/>
      <w:r w:rsidRPr="005A7ED3">
        <w:rPr>
          <w:sz w:val="24"/>
          <w:szCs w:val="24"/>
          <w:lang w:eastAsia="ar-SA"/>
        </w:rPr>
        <w:t>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roofErr w:type="gramEnd"/>
      <w:r w:rsidRPr="005A7ED3">
        <w:rPr>
          <w:sz w:val="24"/>
          <w:szCs w:val="24"/>
          <w:lang w:eastAsia="ar-SA"/>
        </w:rPr>
        <w:t>, и определяется по формуле:</w:t>
      </w:r>
    </w:p>
    <w:p w:rsidR="00626B6D" w:rsidRPr="005A7ED3" w:rsidRDefault="00626B6D" w:rsidP="00626B6D">
      <w:pPr>
        <w:autoSpaceDE w:val="0"/>
        <w:autoSpaceDN w:val="0"/>
        <w:adjustRightInd w:val="0"/>
        <w:ind w:firstLine="709"/>
        <w:jc w:val="center"/>
        <w:rPr>
          <w:sz w:val="24"/>
          <w:szCs w:val="24"/>
        </w:rPr>
      </w:pPr>
      <w:r w:rsidRPr="005A7ED3">
        <w:rPr>
          <w:sz w:val="24"/>
          <w:szCs w:val="24"/>
        </w:rPr>
        <w:t>П = (</w:t>
      </w:r>
      <w:proofErr w:type="gramStart"/>
      <w:r w:rsidRPr="005A7ED3">
        <w:rPr>
          <w:sz w:val="24"/>
          <w:szCs w:val="24"/>
        </w:rPr>
        <w:t>Ц</w:t>
      </w:r>
      <w:proofErr w:type="gramEnd"/>
      <w:r w:rsidRPr="005A7ED3">
        <w:rPr>
          <w:sz w:val="24"/>
          <w:szCs w:val="24"/>
        </w:rPr>
        <w:t xml:space="preserve"> - В) x С,</w:t>
      </w:r>
    </w:p>
    <w:p w:rsidR="00626B6D" w:rsidRPr="005A7ED3" w:rsidRDefault="00626B6D" w:rsidP="00626B6D">
      <w:pPr>
        <w:autoSpaceDE w:val="0"/>
        <w:autoSpaceDN w:val="0"/>
        <w:adjustRightInd w:val="0"/>
        <w:ind w:firstLine="709"/>
        <w:jc w:val="both"/>
        <w:rPr>
          <w:sz w:val="24"/>
          <w:szCs w:val="24"/>
        </w:rPr>
      </w:pPr>
      <w:r w:rsidRPr="005A7ED3">
        <w:rPr>
          <w:sz w:val="24"/>
          <w:szCs w:val="24"/>
        </w:rPr>
        <w:t>где:</w:t>
      </w:r>
    </w:p>
    <w:p w:rsidR="00626B6D" w:rsidRPr="005A7ED3" w:rsidRDefault="00626B6D" w:rsidP="00626B6D">
      <w:pPr>
        <w:autoSpaceDE w:val="0"/>
        <w:autoSpaceDN w:val="0"/>
        <w:adjustRightInd w:val="0"/>
        <w:ind w:firstLine="709"/>
        <w:jc w:val="both"/>
        <w:rPr>
          <w:sz w:val="24"/>
          <w:szCs w:val="24"/>
        </w:rPr>
      </w:pPr>
      <w:proofErr w:type="gramStart"/>
      <w:r w:rsidRPr="005A7ED3">
        <w:rPr>
          <w:sz w:val="24"/>
          <w:szCs w:val="24"/>
        </w:rPr>
        <w:t>Ц</w:t>
      </w:r>
      <w:proofErr w:type="gramEnd"/>
      <w:r w:rsidRPr="005A7ED3">
        <w:rPr>
          <w:sz w:val="24"/>
          <w:szCs w:val="24"/>
        </w:rPr>
        <w:t xml:space="preserve"> – цена Контракта;</w:t>
      </w:r>
    </w:p>
    <w:p w:rsidR="00626B6D" w:rsidRPr="005A7ED3" w:rsidRDefault="00626B6D" w:rsidP="00626B6D">
      <w:pPr>
        <w:autoSpaceDE w:val="0"/>
        <w:autoSpaceDN w:val="0"/>
        <w:adjustRightInd w:val="0"/>
        <w:ind w:firstLine="709"/>
        <w:jc w:val="both"/>
        <w:rPr>
          <w:sz w:val="24"/>
          <w:szCs w:val="24"/>
        </w:rPr>
      </w:pPr>
      <w:proofErr w:type="gramStart"/>
      <w:r w:rsidRPr="005A7ED3">
        <w:rPr>
          <w:sz w:val="24"/>
          <w:szCs w:val="24"/>
        </w:rPr>
        <w:t>В – стоимость фактически исполненного в установленный срок Поставщиком обязательства по Контракту, определяемая на основании документа о приемке товаров, в том числе отдельных этапов исполнения Контракта;</w:t>
      </w:r>
      <w:proofErr w:type="gramEnd"/>
    </w:p>
    <w:p w:rsidR="00626B6D" w:rsidRPr="005A7ED3" w:rsidRDefault="00626B6D" w:rsidP="00626B6D">
      <w:pPr>
        <w:tabs>
          <w:tab w:val="left" w:pos="3079"/>
        </w:tabs>
        <w:autoSpaceDE w:val="0"/>
        <w:autoSpaceDN w:val="0"/>
        <w:adjustRightInd w:val="0"/>
        <w:ind w:firstLine="709"/>
        <w:jc w:val="both"/>
        <w:rPr>
          <w:sz w:val="24"/>
          <w:szCs w:val="24"/>
        </w:rPr>
      </w:pPr>
      <w:r w:rsidRPr="005A7ED3">
        <w:rPr>
          <w:sz w:val="24"/>
          <w:szCs w:val="24"/>
        </w:rPr>
        <w:t>С – размер ставки.</w:t>
      </w:r>
      <w:r w:rsidRPr="005A7ED3">
        <w:rPr>
          <w:sz w:val="24"/>
          <w:szCs w:val="24"/>
        </w:rPr>
        <w:tab/>
      </w:r>
    </w:p>
    <w:p w:rsidR="00626B6D" w:rsidRPr="005A7ED3" w:rsidRDefault="00626B6D" w:rsidP="00626B6D">
      <w:pPr>
        <w:autoSpaceDE w:val="0"/>
        <w:autoSpaceDN w:val="0"/>
        <w:adjustRightInd w:val="0"/>
        <w:ind w:firstLine="709"/>
        <w:jc w:val="both"/>
        <w:rPr>
          <w:sz w:val="24"/>
          <w:szCs w:val="24"/>
        </w:rPr>
      </w:pPr>
      <w:r w:rsidRPr="005A7ED3">
        <w:rPr>
          <w:sz w:val="24"/>
          <w:szCs w:val="24"/>
        </w:rPr>
        <w:t>Размер ставки определяется по формуле:</w:t>
      </w:r>
    </w:p>
    <w:p w:rsidR="00626B6D" w:rsidRPr="005A7ED3" w:rsidRDefault="00626B6D" w:rsidP="00626B6D">
      <w:pPr>
        <w:autoSpaceDE w:val="0"/>
        <w:autoSpaceDN w:val="0"/>
        <w:adjustRightInd w:val="0"/>
        <w:ind w:firstLine="709"/>
        <w:jc w:val="center"/>
        <w:rPr>
          <w:sz w:val="24"/>
          <w:szCs w:val="24"/>
        </w:rPr>
      </w:pPr>
      <w:r w:rsidRPr="005A7ED3">
        <w:rPr>
          <w:noProof/>
          <w:position w:val="-14"/>
          <w:sz w:val="24"/>
          <w:szCs w:val="24"/>
        </w:rPr>
        <w:drawing>
          <wp:inline distT="0" distB="0" distL="0" distR="0" wp14:anchorId="7807F719" wp14:editId="649F61EE">
            <wp:extent cx="993775" cy="2552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3775" cy="255270"/>
                    </a:xfrm>
                    <a:prstGeom prst="rect">
                      <a:avLst/>
                    </a:prstGeom>
                    <a:noFill/>
                    <a:ln>
                      <a:noFill/>
                    </a:ln>
                  </pic:spPr>
                </pic:pic>
              </a:graphicData>
            </a:graphic>
          </wp:inline>
        </w:drawing>
      </w:r>
      <w:r w:rsidRPr="005A7ED3">
        <w:rPr>
          <w:sz w:val="24"/>
          <w:szCs w:val="24"/>
        </w:rPr>
        <w:t>,</w:t>
      </w:r>
    </w:p>
    <w:p w:rsidR="00626B6D" w:rsidRPr="005A7ED3" w:rsidRDefault="00626B6D" w:rsidP="00626B6D">
      <w:pPr>
        <w:autoSpaceDE w:val="0"/>
        <w:autoSpaceDN w:val="0"/>
        <w:adjustRightInd w:val="0"/>
        <w:ind w:firstLine="709"/>
        <w:jc w:val="both"/>
        <w:rPr>
          <w:sz w:val="24"/>
          <w:szCs w:val="24"/>
        </w:rPr>
      </w:pPr>
      <w:r w:rsidRPr="005A7ED3">
        <w:rPr>
          <w:sz w:val="24"/>
          <w:szCs w:val="24"/>
        </w:rPr>
        <w:t>где:</w:t>
      </w:r>
    </w:p>
    <w:p w:rsidR="00626B6D" w:rsidRPr="005A7ED3" w:rsidRDefault="00626B6D" w:rsidP="00626B6D">
      <w:pPr>
        <w:autoSpaceDE w:val="0"/>
        <w:autoSpaceDN w:val="0"/>
        <w:adjustRightInd w:val="0"/>
        <w:ind w:firstLine="709"/>
        <w:jc w:val="both"/>
        <w:rPr>
          <w:sz w:val="24"/>
          <w:szCs w:val="24"/>
        </w:rPr>
      </w:pPr>
      <w:r w:rsidRPr="005A7ED3">
        <w:rPr>
          <w:noProof/>
          <w:position w:val="-14"/>
          <w:sz w:val="24"/>
          <w:szCs w:val="24"/>
        </w:rPr>
        <w:drawing>
          <wp:inline distT="0" distB="0" distL="0" distR="0" wp14:anchorId="517CDE39" wp14:editId="3E6606BA">
            <wp:extent cx="255270" cy="2552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5A7ED3">
        <w:rPr>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w:t>
      </w:r>
      <w:proofErr w:type="gramStart"/>
      <w:r w:rsidRPr="005A7ED3">
        <w:rPr>
          <w:sz w:val="24"/>
          <w:szCs w:val="24"/>
        </w:rPr>
        <w:t xml:space="preserve"> К</w:t>
      </w:r>
      <w:proofErr w:type="gramEnd"/>
      <w:r w:rsidRPr="005A7ED3">
        <w:rPr>
          <w:sz w:val="24"/>
          <w:szCs w:val="24"/>
        </w:rPr>
        <w:t>;</w:t>
      </w:r>
    </w:p>
    <w:p w:rsidR="00626B6D" w:rsidRPr="005A7ED3" w:rsidRDefault="00626B6D" w:rsidP="00626B6D">
      <w:pPr>
        <w:autoSpaceDE w:val="0"/>
        <w:autoSpaceDN w:val="0"/>
        <w:adjustRightInd w:val="0"/>
        <w:ind w:firstLine="709"/>
        <w:jc w:val="both"/>
        <w:rPr>
          <w:sz w:val="24"/>
          <w:szCs w:val="24"/>
        </w:rPr>
      </w:pPr>
      <w:r w:rsidRPr="005A7ED3">
        <w:rPr>
          <w:sz w:val="24"/>
          <w:szCs w:val="24"/>
        </w:rPr>
        <w:t>ДП – количество дней просрочки.</w:t>
      </w:r>
    </w:p>
    <w:p w:rsidR="00626B6D" w:rsidRPr="005A7ED3" w:rsidRDefault="00626B6D" w:rsidP="00626B6D">
      <w:pPr>
        <w:autoSpaceDE w:val="0"/>
        <w:autoSpaceDN w:val="0"/>
        <w:adjustRightInd w:val="0"/>
        <w:ind w:firstLine="709"/>
        <w:jc w:val="both"/>
        <w:rPr>
          <w:sz w:val="24"/>
          <w:szCs w:val="24"/>
        </w:rPr>
      </w:pPr>
      <w:r w:rsidRPr="005A7ED3">
        <w:rPr>
          <w:sz w:val="24"/>
          <w:szCs w:val="24"/>
        </w:rPr>
        <w:t>Коэффициент</w:t>
      </w:r>
      <w:proofErr w:type="gramStart"/>
      <w:r w:rsidRPr="005A7ED3">
        <w:rPr>
          <w:sz w:val="24"/>
          <w:szCs w:val="24"/>
        </w:rPr>
        <w:t xml:space="preserve"> К</w:t>
      </w:r>
      <w:proofErr w:type="gramEnd"/>
      <w:r w:rsidRPr="005A7ED3">
        <w:rPr>
          <w:sz w:val="24"/>
          <w:szCs w:val="24"/>
        </w:rPr>
        <w:t xml:space="preserve"> определяется по формуле:</w:t>
      </w:r>
    </w:p>
    <w:p w:rsidR="00626B6D" w:rsidRPr="005A7ED3" w:rsidRDefault="00626B6D" w:rsidP="00626B6D">
      <w:pPr>
        <w:autoSpaceDE w:val="0"/>
        <w:autoSpaceDN w:val="0"/>
        <w:adjustRightInd w:val="0"/>
        <w:ind w:firstLine="709"/>
        <w:jc w:val="center"/>
        <w:rPr>
          <w:sz w:val="24"/>
          <w:szCs w:val="24"/>
        </w:rPr>
      </w:pPr>
      <w:r w:rsidRPr="005A7ED3">
        <w:rPr>
          <w:noProof/>
          <w:position w:val="-28"/>
          <w:sz w:val="24"/>
          <w:szCs w:val="24"/>
        </w:rPr>
        <w:drawing>
          <wp:inline distT="0" distB="0" distL="0" distR="0" wp14:anchorId="6B1CD520" wp14:editId="4C29185F">
            <wp:extent cx="1186815" cy="422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6815" cy="422275"/>
                    </a:xfrm>
                    <a:prstGeom prst="rect">
                      <a:avLst/>
                    </a:prstGeom>
                    <a:noFill/>
                    <a:ln>
                      <a:noFill/>
                    </a:ln>
                  </pic:spPr>
                </pic:pic>
              </a:graphicData>
            </a:graphic>
          </wp:inline>
        </w:drawing>
      </w:r>
      <w:r w:rsidRPr="005A7ED3">
        <w:rPr>
          <w:sz w:val="24"/>
          <w:szCs w:val="24"/>
        </w:rPr>
        <w:t>,</w:t>
      </w:r>
    </w:p>
    <w:p w:rsidR="00626B6D" w:rsidRPr="005A7ED3" w:rsidRDefault="00626B6D" w:rsidP="00626B6D">
      <w:pPr>
        <w:autoSpaceDE w:val="0"/>
        <w:autoSpaceDN w:val="0"/>
        <w:adjustRightInd w:val="0"/>
        <w:ind w:firstLine="709"/>
        <w:jc w:val="both"/>
        <w:rPr>
          <w:sz w:val="24"/>
          <w:szCs w:val="24"/>
        </w:rPr>
      </w:pPr>
      <w:r w:rsidRPr="005A7ED3">
        <w:rPr>
          <w:sz w:val="24"/>
          <w:szCs w:val="24"/>
        </w:rPr>
        <w:t>где:</w:t>
      </w:r>
    </w:p>
    <w:p w:rsidR="00626B6D" w:rsidRPr="005A7ED3" w:rsidRDefault="00626B6D" w:rsidP="00626B6D">
      <w:pPr>
        <w:autoSpaceDE w:val="0"/>
        <w:autoSpaceDN w:val="0"/>
        <w:adjustRightInd w:val="0"/>
        <w:ind w:firstLine="709"/>
        <w:jc w:val="both"/>
        <w:rPr>
          <w:sz w:val="24"/>
          <w:szCs w:val="24"/>
        </w:rPr>
      </w:pPr>
      <w:r w:rsidRPr="005A7ED3">
        <w:rPr>
          <w:sz w:val="24"/>
          <w:szCs w:val="24"/>
        </w:rPr>
        <w:t>ДП – количество дней просрочки;</w:t>
      </w:r>
    </w:p>
    <w:p w:rsidR="00626B6D" w:rsidRPr="005A7ED3" w:rsidRDefault="00626B6D" w:rsidP="00626B6D">
      <w:pPr>
        <w:autoSpaceDE w:val="0"/>
        <w:autoSpaceDN w:val="0"/>
        <w:adjustRightInd w:val="0"/>
        <w:ind w:firstLine="709"/>
        <w:jc w:val="both"/>
        <w:rPr>
          <w:sz w:val="24"/>
          <w:szCs w:val="24"/>
        </w:rPr>
      </w:pPr>
      <w:r w:rsidRPr="005A7ED3">
        <w:rPr>
          <w:sz w:val="24"/>
          <w:szCs w:val="24"/>
        </w:rPr>
        <w:t>ДК – срок исполнения обязательства по Контракту (количество дней).</w:t>
      </w:r>
    </w:p>
    <w:p w:rsidR="00626B6D" w:rsidRPr="005A7ED3" w:rsidRDefault="00626B6D" w:rsidP="00626B6D">
      <w:pPr>
        <w:autoSpaceDE w:val="0"/>
        <w:autoSpaceDN w:val="0"/>
        <w:adjustRightInd w:val="0"/>
        <w:ind w:firstLine="709"/>
        <w:jc w:val="both"/>
        <w:rPr>
          <w:sz w:val="24"/>
          <w:szCs w:val="24"/>
        </w:rPr>
      </w:pPr>
      <w:r w:rsidRPr="005A7ED3">
        <w:rPr>
          <w:sz w:val="24"/>
          <w:szCs w:val="24"/>
        </w:rPr>
        <w:t>При</w:t>
      </w:r>
      <w:proofErr w:type="gramStart"/>
      <w:r w:rsidRPr="005A7ED3">
        <w:rPr>
          <w:sz w:val="24"/>
          <w:szCs w:val="24"/>
        </w:rPr>
        <w:t xml:space="preserve"> К</w:t>
      </w:r>
      <w:proofErr w:type="gramEnd"/>
      <w:r w:rsidRPr="005A7ED3">
        <w:rPr>
          <w:sz w:val="24"/>
          <w:szCs w:val="24"/>
        </w:rPr>
        <w:t>, равном 0-50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626B6D" w:rsidRPr="005A7ED3" w:rsidRDefault="00626B6D" w:rsidP="00626B6D">
      <w:pPr>
        <w:autoSpaceDE w:val="0"/>
        <w:autoSpaceDN w:val="0"/>
        <w:adjustRightInd w:val="0"/>
        <w:ind w:firstLine="709"/>
        <w:jc w:val="both"/>
        <w:rPr>
          <w:sz w:val="24"/>
          <w:szCs w:val="24"/>
        </w:rPr>
      </w:pPr>
      <w:r w:rsidRPr="005A7ED3">
        <w:rPr>
          <w:sz w:val="24"/>
          <w:szCs w:val="24"/>
        </w:rPr>
        <w:t>При</w:t>
      </w:r>
      <w:proofErr w:type="gramStart"/>
      <w:r w:rsidRPr="005A7ED3">
        <w:rPr>
          <w:sz w:val="24"/>
          <w:szCs w:val="24"/>
        </w:rPr>
        <w:t xml:space="preserve"> К</w:t>
      </w:r>
      <w:proofErr w:type="gramEnd"/>
      <w:r w:rsidRPr="005A7ED3">
        <w:rPr>
          <w:sz w:val="24"/>
          <w:szCs w:val="24"/>
        </w:rPr>
        <w:t>, равном 50-100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626B6D" w:rsidRPr="005A7ED3" w:rsidRDefault="00626B6D" w:rsidP="00626B6D">
      <w:pPr>
        <w:autoSpaceDE w:val="0"/>
        <w:autoSpaceDN w:val="0"/>
        <w:adjustRightInd w:val="0"/>
        <w:ind w:firstLine="709"/>
        <w:jc w:val="both"/>
        <w:rPr>
          <w:sz w:val="24"/>
          <w:szCs w:val="24"/>
        </w:rPr>
      </w:pPr>
      <w:r w:rsidRPr="005A7ED3">
        <w:rPr>
          <w:sz w:val="24"/>
          <w:szCs w:val="24"/>
        </w:rPr>
        <w:t>При</w:t>
      </w:r>
      <w:proofErr w:type="gramStart"/>
      <w:r w:rsidRPr="005A7ED3">
        <w:rPr>
          <w:sz w:val="24"/>
          <w:szCs w:val="24"/>
        </w:rPr>
        <w:t xml:space="preserve"> К</w:t>
      </w:r>
      <w:proofErr w:type="gramEnd"/>
      <w:r w:rsidRPr="005A7ED3">
        <w:rPr>
          <w:sz w:val="24"/>
          <w:szCs w:val="24"/>
        </w:rPr>
        <w:t>,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626B6D" w:rsidRPr="005A7ED3" w:rsidRDefault="00626B6D" w:rsidP="00626B6D">
      <w:pPr>
        <w:suppressAutoHyphens/>
        <w:ind w:firstLine="709"/>
        <w:jc w:val="both"/>
        <w:rPr>
          <w:sz w:val="24"/>
          <w:szCs w:val="24"/>
          <w:lang w:eastAsia="ar-SA"/>
        </w:rPr>
      </w:pPr>
      <w:r w:rsidRPr="005A7ED3">
        <w:rPr>
          <w:sz w:val="24"/>
          <w:szCs w:val="24"/>
          <w:lang w:eastAsia="ar-SA"/>
        </w:rPr>
        <w:t>Штрафы начисляются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w:t>
      </w:r>
    </w:p>
    <w:p w:rsidR="00626B6D" w:rsidRPr="005A7ED3" w:rsidRDefault="00626B6D" w:rsidP="00626B6D">
      <w:pPr>
        <w:suppressAutoHyphens/>
        <w:ind w:firstLine="709"/>
        <w:jc w:val="both"/>
        <w:rPr>
          <w:sz w:val="24"/>
          <w:szCs w:val="24"/>
          <w:lang w:eastAsia="ar-SA"/>
        </w:rPr>
      </w:pPr>
      <w:r w:rsidRPr="005A7ED3">
        <w:rPr>
          <w:sz w:val="24"/>
          <w:szCs w:val="24"/>
          <w:lang w:eastAsia="ar-SA"/>
        </w:rPr>
        <w:t>Размер штрафа рассчитывается как процент цены Контракта, определяемый в следующем порядке:</w:t>
      </w:r>
    </w:p>
    <w:p w:rsidR="00626B6D" w:rsidRPr="005A7ED3" w:rsidRDefault="00626B6D" w:rsidP="00626B6D">
      <w:pPr>
        <w:autoSpaceDE w:val="0"/>
        <w:autoSpaceDN w:val="0"/>
        <w:adjustRightInd w:val="0"/>
        <w:ind w:firstLine="709"/>
        <w:jc w:val="both"/>
        <w:rPr>
          <w:sz w:val="24"/>
          <w:szCs w:val="24"/>
        </w:rPr>
      </w:pPr>
      <w:r w:rsidRPr="005A7ED3">
        <w:rPr>
          <w:sz w:val="24"/>
          <w:szCs w:val="24"/>
        </w:rPr>
        <w:t>10 процентов цены Контракта в случае, если цена Контракта не превышает 3 млн. рублей;</w:t>
      </w:r>
    </w:p>
    <w:p w:rsidR="00626B6D" w:rsidRPr="005A7ED3" w:rsidRDefault="00626B6D" w:rsidP="00626B6D">
      <w:pPr>
        <w:autoSpaceDE w:val="0"/>
        <w:autoSpaceDN w:val="0"/>
        <w:adjustRightInd w:val="0"/>
        <w:ind w:firstLine="709"/>
        <w:jc w:val="both"/>
        <w:rPr>
          <w:sz w:val="24"/>
          <w:szCs w:val="24"/>
        </w:rPr>
      </w:pPr>
      <w:r w:rsidRPr="005A7ED3">
        <w:rPr>
          <w:sz w:val="24"/>
          <w:szCs w:val="24"/>
        </w:rPr>
        <w:t>5 процентов цены Контракта в случае, если цена Контракта составляет от 3 млн. рублей до 50 млн. рублей;</w:t>
      </w:r>
    </w:p>
    <w:p w:rsidR="00626B6D" w:rsidRPr="005A7ED3" w:rsidRDefault="00626B6D" w:rsidP="00626B6D">
      <w:pPr>
        <w:autoSpaceDE w:val="0"/>
        <w:autoSpaceDN w:val="0"/>
        <w:adjustRightInd w:val="0"/>
        <w:ind w:firstLine="709"/>
        <w:jc w:val="both"/>
        <w:rPr>
          <w:sz w:val="24"/>
          <w:szCs w:val="24"/>
        </w:rPr>
      </w:pPr>
      <w:r w:rsidRPr="005A7ED3">
        <w:rPr>
          <w:sz w:val="24"/>
          <w:szCs w:val="24"/>
        </w:rPr>
        <w:lastRenderedPageBreak/>
        <w:t>1 процент цены Контракта в случае, если цена Контракта составляет от 50 млн. рублей до 100 млн. рублей;</w:t>
      </w:r>
    </w:p>
    <w:p w:rsidR="00626B6D" w:rsidRPr="005A7ED3" w:rsidRDefault="00626B6D" w:rsidP="00626B6D">
      <w:pPr>
        <w:autoSpaceDE w:val="0"/>
        <w:autoSpaceDN w:val="0"/>
        <w:adjustRightInd w:val="0"/>
        <w:ind w:firstLine="709"/>
        <w:jc w:val="both"/>
        <w:rPr>
          <w:sz w:val="24"/>
          <w:szCs w:val="24"/>
        </w:rPr>
      </w:pPr>
      <w:r w:rsidRPr="005A7ED3">
        <w:rPr>
          <w:sz w:val="24"/>
          <w:szCs w:val="24"/>
        </w:rPr>
        <w:t>0,5 процента цены Контракта в случае, если цена Контракта превышает 100 млн. рублей.</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7.4. </w:t>
      </w:r>
      <w:proofErr w:type="gramStart"/>
      <w:r w:rsidRPr="005A7ED3">
        <w:rPr>
          <w:sz w:val="24"/>
          <w:szCs w:val="24"/>
          <w:lang w:eastAsia="ar-SA"/>
        </w:rPr>
        <w:t>В случае неисполнения или ненадлежащего исполнения Поставщиком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Поставщика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Поставщиком в соответствии с разделом 8</w:t>
      </w:r>
      <w:proofErr w:type="gramEnd"/>
      <w:r w:rsidRPr="005A7ED3">
        <w:rPr>
          <w:sz w:val="24"/>
          <w:szCs w:val="24"/>
          <w:lang w:eastAsia="ar-SA"/>
        </w:rPr>
        <w:t xml:space="preserve"> настоящего Контракта.</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7.5. Уплата Стороной неустойки (штрафа, пени) не освобождает ее от исполнения обязательств по Контракту.</w:t>
      </w:r>
    </w:p>
    <w:p w:rsidR="00626B6D" w:rsidRPr="005A7ED3" w:rsidRDefault="00626B6D" w:rsidP="00626B6D">
      <w:pPr>
        <w:suppressAutoHyphens/>
        <w:autoSpaceDE w:val="0"/>
        <w:ind w:firstLine="709"/>
        <w:jc w:val="both"/>
        <w:rPr>
          <w:b/>
          <w:sz w:val="24"/>
          <w:szCs w:val="24"/>
          <w:lang w:eastAsia="ar-SA"/>
        </w:rPr>
      </w:pPr>
      <w:r w:rsidRPr="005A7ED3">
        <w:rPr>
          <w:sz w:val="24"/>
          <w:szCs w:val="24"/>
          <w:lang w:eastAsia="ar-SA"/>
        </w:rPr>
        <w:t>7.6. </w:t>
      </w:r>
      <w:proofErr w:type="gramStart"/>
      <w:r w:rsidRPr="005A7ED3">
        <w:rPr>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5A7ED3">
        <w:rPr>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w:t>
      </w:r>
      <w:proofErr w:type="gramStart"/>
      <w:r w:rsidRPr="005A7ED3">
        <w:rPr>
          <w:sz w:val="24"/>
          <w:szCs w:val="24"/>
          <w:lang w:eastAsia="ar-SA"/>
        </w:rPr>
        <w:t>предвидеть и предотвратить</w:t>
      </w:r>
      <w:proofErr w:type="gramEnd"/>
      <w:r w:rsidRPr="005A7ED3">
        <w:rPr>
          <w:sz w:val="24"/>
          <w:szCs w:val="24"/>
          <w:lang w:eastAsia="ar-SA"/>
        </w:rPr>
        <w:t>.</w:t>
      </w:r>
    </w:p>
    <w:p w:rsidR="00626B6D" w:rsidRPr="005A7ED3" w:rsidRDefault="00626B6D" w:rsidP="00626B6D">
      <w:pPr>
        <w:widowControl w:val="0"/>
        <w:autoSpaceDE w:val="0"/>
        <w:ind w:firstLine="709"/>
        <w:jc w:val="center"/>
        <w:rPr>
          <w:b/>
          <w:sz w:val="24"/>
          <w:szCs w:val="24"/>
        </w:rPr>
      </w:pPr>
      <w:r w:rsidRPr="005A7ED3">
        <w:rPr>
          <w:b/>
          <w:color w:val="000000"/>
          <w:sz w:val="24"/>
          <w:szCs w:val="24"/>
        </w:rPr>
        <w:t>8. Обеспечение исполнения Контракта</w:t>
      </w:r>
    </w:p>
    <w:p w:rsidR="00626B6D" w:rsidRPr="005A7ED3" w:rsidRDefault="00626B6D" w:rsidP="00626B6D">
      <w:pPr>
        <w:suppressAutoHyphens/>
        <w:ind w:firstLine="709"/>
        <w:jc w:val="both"/>
        <w:rPr>
          <w:sz w:val="24"/>
          <w:szCs w:val="24"/>
          <w:lang w:eastAsia="ar-SA"/>
        </w:rPr>
      </w:pPr>
      <w:r w:rsidRPr="005A7ED3">
        <w:rPr>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626B6D" w:rsidRPr="005A7ED3" w:rsidRDefault="00626B6D" w:rsidP="00626B6D">
      <w:pPr>
        <w:suppressAutoHyphens/>
        <w:ind w:firstLine="709"/>
        <w:jc w:val="both"/>
        <w:rPr>
          <w:sz w:val="24"/>
          <w:szCs w:val="24"/>
          <w:lang w:eastAsia="ar-SA"/>
        </w:rPr>
      </w:pPr>
      <w:r w:rsidRPr="005A7ED3">
        <w:rPr>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626B6D" w:rsidRPr="005A7ED3" w:rsidRDefault="00626B6D" w:rsidP="00626B6D">
      <w:pPr>
        <w:suppressAutoHyphens/>
        <w:ind w:firstLine="709"/>
        <w:jc w:val="both"/>
        <w:rPr>
          <w:sz w:val="24"/>
          <w:szCs w:val="24"/>
          <w:lang w:eastAsia="ar-SA"/>
        </w:rPr>
      </w:pPr>
      <w:r w:rsidRPr="005A7ED3">
        <w:rPr>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626B6D" w:rsidRPr="005A7ED3" w:rsidRDefault="00626B6D" w:rsidP="00626B6D">
      <w:pPr>
        <w:suppressAutoHyphens/>
        <w:ind w:firstLine="709"/>
        <w:jc w:val="both"/>
        <w:rPr>
          <w:sz w:val="24"/>
          <w:szCs w:val="24"/>
          <w:lang w:eastAsia="ar-SA"/>
        </w:rPr>
      </w:pPr>
      <w:r w:rsidRPr="005A7ED3">
        <w:rPr>
          <w:sz w:val="24"/>
          <w:szCs w:val="24"/>
          <w:lang w:eastAsia="ar-SA"/>
        </w:rPr>
        <w:t>Способ обеспечения исполнения Контракта определяется Поставщиком.</w:t>
      </w:r>
    </w:p>
    <w:p w:rsidR="00626B6D" w:rsidRPr="005A7ED3" w:rsidRDefault="00626B6D" w:rsidP="00626B6D">
      <w:pPr>
        <w:suppressAutoHyphens/>
        <w:ind w:firstLine="709"/>
        <w:jc w:val="both"/>
        <w:rPr>
          <w:sz w:val="24"/>
          <w:szCs w:val="24"/>
          <w:lang w:eastAsia="ar-SA"/>
        </w:rPr>
      </w:pPr>
      <w:r w:rsidRPr="005A7ED3">
        <w:rPr>
          <w:sz w:val="24"/>
          <w:szCs w:val="24"/>
          <w:lang w:eastAsia="ar-SA"/>
        </w:rPr>
        <w:t xml:space="preserve">8.2. Размер обеспечения исполнения Контракта составляет 10 % (десять процентов) начальной (максимальной) цены Контракта, что составляет </w:t>
      </w:r>
      <w:r w:rsidR="00E34F08">
        <w:rPr>
          <w:sz w:val="24"/>
          <w:szCs w:val="24"/>
          <w:lang w:eastAsia="ar-SA"/>
        </w:rPr>
        <w:t>3 747 500</w:t>
      </w:r>
      <w:r w:rsidRPr="005A7ED3">
        <w:rPr>
          <w:sz w:val="24"/>
          <w:szCs w:val="24"/>
          <w:lang w:eastAsia="ar-SA"/>
        </w:rPr>
        <w:t xml:space="preserve"> (</w:t>
      </w:r>
      <w:r w:rsidR="008224E0">
        <w:rPr>
          <w:sz w:val="24"/>
          <w:szCs w:val="24"/>
          <w:lang w:eastAsia="ar-SA"/>
        </w:rPr>
        <w:t>три миллиона семьсот сорок семь тысяч пятьсот</w:t>
      </w:r>
      <w:r w:rsidRPr="005A7ED3">
        <w:rPr>
          <w:sz w:val="24"/>
          <w:szCs w:val="24"/>
          <w:lang w:eastAsia="ar-SA"/>
        </w:rPr>
        <w:t xml:space="preserve">) рублей 00 копеек. </w:t>
      </w:r>
    </w:p>
    <w:p w:rsidR="00626B6D" w:rsidRPr="005A7ED3" w:rsidRDefault="00626B6D" w:rsidP="00626B6D">
      <w:pPr>
        <w:suppressAutoHyphens/>
        <w:ind w:firstLine="709"/>
        <w:jc w:val="both"/>
        <w:rPr>
          <w:sz w:val="24"/>
          <w:szCs w:val="24"/>
          <w:lang w:eastAsia="ar-SA"/>
        </w:rPr>
      </w:pPr>
      <w:r w:rsidRPr="005A7ED3">
        <w:rPr>
          <w:sz w:val="24"/>
          <w:szCs w:val="24"/>
          <w:lang w:eastAsia="ar-SA"/>
        </w:rPr>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626B6D" w:rsidRPr="005A7ED3" w:rsidRDefault="00626B6D" w:rsidP="00626B6D">
      <w:pPr>
        <w:suppressAutoHyphens/>
        <w:ind w:firstLine="709"/>
        <w:jc w:val="both"/>
        <w:rPr>
          <w:sz w:val="24"/>
          <w:szCs w:val="24"/>
          <w:lang w:eastAsia="ar-SA"/>
        </w:rPr>
      </w:pPr>
      <w:r w:rsidRPr="005A7ED3">
        <w:rPr>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626B6D" w:rsidRPr="005A7ED3" w:rsidRDefault="00626B6D" w:rsidP="00626B6D">
      <w:pPr>
        <w:suppressAutoHyphens/>
        <w:autoSpaceDE w:val="0"/>
        <w:ind w:firstLine="709"/>
        <w:jc w:val="both"/>
        <w:rPr>
          <w:strike/>
          <w:sz w:val="24"/>
          <w:szCs w:val="24"/>
          <w:lang w:eastAsia="ar-SA"/>
        </w:rPr>
      </w:pPr>
      <w:r w:rsidRPr="005A7ED3">
        <w:rPr>
          <w:sz w:val="24"/>
          <w:szCs w:val="24"/>
          <w:lang w:eastAsia="ar-SA"/>
        </w:rPr>
        <w:t>8.4. Срок действия банковской гарантии по «10» февраля 2017 г. Срок действия указанного обеспечения может быть прекращен до наступления указанного срока в случае досрочного исполнения Поставщиком своих обязательств по Контракту.</w:t>
      </w:r>
    </w:p>
    <w:p w:rsidR="00626B6D" w:rsidRPr="005A7ED3" w:rsidRDefault="00626B6D" w:rsidP="00626B6D">
      <w:pPr>
        <w:tabs>
          <w:tab w:val="left" w:pos="709"/>
        </w:tabs>
        <w:suppressAutoHyphens/>
        <w:autoSpaceDE w:val="0"/>
        <w:ind w:firstLine="709"/>
        <w:jc w:val="both"/>
        <w:rPr>
          <w:sz w:val="24"/>
          <w:szCs w:val="24"/>
          <w:lang w:eastAsia="ar-SA"/>
        </w:rPr>
      </w:pPr>
      <w:r w:rsidRPr="005A7ED3">
        <w:rPr>
          <w:sz w:val="24"/>
          <w:szCs w:val="24"/>
          <w:lang w:eastAsia="ar-SA"/>
        </w:rPr>
        <w:t>8.5. В случае</w:t>
      </w:r>
      <w:proofErr w:type="gramStart"/>
      <w:r w:rsidRPr="005A7ED3">
        <w:rPr>
          <w:sz w:val="24"/>
          <w:szCs w:val="24"/>
          <w:lang w:eastAsia="ar-SA"/>
        </w:rPr>
        <w:t>,</w:t>
      </w:r>
      <w:proofErr w:type="gramEnd"/>
      <w:r w:rsidRPr="005A7ED3">
        <w:rPr>
          <w:sz w:val="24"/>
          <w:szCs w:val="24"/>
          <w:lang w:eastAsia="ar-SA"/>
        </w:rPr>
        <w:t xml:space="preserve">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w:t>
      </w:r>
      <w:r w:rsidRPr="005A7ED3">
        <w:rPr>
          <w:sz w:val="24"/>
          <w:szCs w:val="24"/>
          <w:lang w:eastAsia="ar-SA"/>
        </w:rPr>
        <w:lastRenderedPageBreak/>
        <w:t>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 xml:space="preserve">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w:t>
      </w:r>
      <w:proofErr w:type="gramStart"/>
      <w:r w:rsidRPr="005A7ED3">
        <w:rPr>
          <w:sz w:val="24"/>
          <w:szCs w:val="24"/>
          <w:lang w:eastAsia="ar-SA"/>
        </w:rPr>
        <w:t>признается существенным нарушением Контракта Поставщиком и является</w:t>
      </w:r>
      <w:proofErr w:type="gramEnd"/>
      <w:r w:rsidRPr="005A7ED3">
        <w:rPr>
          <w:sz w:val="24"/>
          <w:szCs w:val="24"/>
          <w:lang w:eastAsia="ar-SA"/>
        </w:rPr>
        <w:t xml:space="preserve"> основанием для расторжения Контракта по требованию Заказчика с возмещением ущерба в полном объеме.</w:t>
      </w:r>
    </w:p>
    <w:p w:rsidR="00626B6D" w:rsidRPr="005A7ED3" w:rsidRDefault="00626B6D" w:rsidP="00626B6D">
      <w:pPr>
        <w:widowControl w:val="0"/>
        <w:tabs>
          <w:tab w:val="left" w:pos="709"/>
        </w:tabs>
        <w:suppressAutoHyphens/>
        <w:autoSpaceDE w:val="0"/>
        <w:autoSpaceDN w:val="0"/>
        <w:adjustRightInd w:val="0"/>
        <w:ind w:firstLine="709"/>
        <w:jc w:val="both"/>
        <w:rPr>
          <w:sz w:val="24"/>
          <w:szCs w:val="24"/>
          <w:lang w:eastAsia="ar-SA"/>
        </w:rPr>
      </w:pPr>
      <w:r w:rsidRPr="005A7ED3">
        <w:rPr>
          <w:sz w:val="24"/>
          <w:szCs w:val="24"/>
          <w:lang w:eastAsia="ar-SA"/>
        </w:rPr>
        <w:t xml:space="preserve">8.7. В случае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после поставки всего количества Товара в течение 5 (пяти) рабочих дней </w:t>
      </w:r>
      <w:proofErr w:type="gramStart"/>
      <w:r w:rsidRPr="005A7ED3">
        <w:rPr>
          <w:sz w:val="24"/>
          <w:szCs w:val="24"/>
          <w:lang w:eastAsia="ar-SA"/>
        </w:rPr>
        <w:t>с даты подписания</w:t>
      </w:r>
      <w:proofErr w:type="gramEnd"/>
      <w:r w:rsidRPr="005A7ED3">
        <w:rPr>
          <w:sz w:val="24"/>
          <w:szCs w:val="24"/>
          <w:lang w:eastAsia="ar-SA"/>
        </w:rPr>
        <w:t xml:space="preserve"> Сторонами товарной (товарно-транспортной) накладной и (или) акта приема-передачи товаров, при отсутствии у Заказчика претензий по количеству и качеству поставленного Товара.</w:t>
      </w:r>
    </w:p>
    <w:p w:rsidR="00626B6D" w:rsidRPr="005A7ED3" w:rsidRDefault="00626B6D" w:rsidP="00626B6D">
      <w:pPr>
        <w:widowControl w:val="0"/>
        <w:suppressAutoHyphens/>
        <w:ind w:firstLine="709"/>
        <w:jc w:val="both"/>
        <w:rPr>
          <w:sz w:val="24"/>
          <w:szCs w:val="24"/>
          <w:lang w:eastAsia="ar-SA"/>
        </w:rPr>
      </w:pPr>
      <w:r w:rsidRPr="005A7ED3">
        <w:rPr>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626B6D" w:rsidRPr="005A7ED3" w:rsidRDefault="00626B6D" w:rsidP="00626B6D">
      <w:pPr>
        <w:widowControl w:val="0"/>
        <w:suppressAutoHyphens/>
        <w:ind w:firstLine="709"/>
        <w:jc w:val="both"/>
        <w:rPr>
          <w:sz w:val="24"/>
          <w:szCs w:val="24"/>
          <w:lang w:eastAsia="ar-SA"/>
        </w:rPr>
      </w:pPr>
      <w:r w:rsidRPr="005A7ED3">
        <w:rPr>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626B6D" w:rsidRPr="005A7ED3" w:rsidRDefault="00626B6D" w:rsidP="00626B6D">
      <w:pPr>
        <w:suppressAutoHyphens/>
        <w:autoSpaceDE w:val="0"/>
        <w:ind w:firstLine="709"/>
        <w:jc w:val="both"/>
        <w:rPr>
          <w:sz w:val="24"/>
          <w:szCs w:val="24"/>
          <w:lang w:eastAsia="ar-SA"/>
        </w:rPr>
      </w:pPr>
      <w:r w:rsidRPr="005A7ED3">
        <w:rPr>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26B6D" w:rsidRPr="005A7ED3" w:rsidRDefault="00626B6D" w:rsidP="00626B6D">
      <w:pPr>
        <w:widowControl w:val="0"/>
        <w:tabs>
          <w:tab w:val="left" w:pos="709"/>
        </w:tabs>
        <w:suppressAutoHyphens/>
        <w:ind w:firstLine="709"/>
        <w:jc w:val="both"/>
        <w:rPr>
          <w:b/>
          <w:sz w:val="24"/>
          <w:szCs w:val="24"/>
          <w:lang w:eastAsia="ar-SA"/>
        </w:rPr>
      </w:pPr>
      <w:r w:rsidRPr="005A7ED3">
        <w:rPr>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626B6D" w:rsidRPr="005A7ED3" w:rsidRDefault="00626B6D" w:rsidP="00626B6D">
      <w:pPr>
        <w:widowControl w:val="0"/>
        <w:autoSpaceDE w:val="0"/>
        <w:ind w:firstLine="709"/>
        <w:jc w:val="center"/>
        <w:rPr>
          <w:b/>
          <w:sz w:val="24"/>
          <w:szCs w:val="24"/>
        </w:rPr>
      </w:pPr>
      <w:r w:rsidRPr="005A7ED3">
        <w:rPr>
          <w:b/>
          <w:color w:val="000000"/>
          <w:sz w:val="24"/>
          <w:szCs w:val="24"/>
        </w:rPr>
        <w:t>9. Срок действия, порядок изменения и расторжения Контракта</w:t>
      </w:r>
    </w:p>
    <w:p w:rsidR="00626B6D" w:rsidRPr="005A7ED3" w:rsidRDefault="00626B6D" w:rsidP="00626B6D">
      <w:pPr>
        <w:suppressAutoHyphens/>
        <w:autoSpaceDE w:val="0"/>
        <w:ind w:firstLine="709"/>
        <w:jc w:val="both"/>
        <w:rPr>
          <w:sz w:val="24"/>
          <w:szCs w:val="24"/>
          <w:lang w:eastAsia="ar-SA"/>
        </w:rPr>
      </w:pPr>
      <w:r w:rsidRPr="005A7ED3">
        <w:rPr>
          <w:sz w:val="24"/>
          <w:szCs w:val="24"/>
          <w:lang w:eastAsia="ar-SA"/>
        </w:rPr>
        <w:t>9.1. Контра</w:t>
      </w:r>
      <w:proofErr w:type="gramStart"/>
      <w:r w:rsidRPr="005A7ED3">
        <w:rPr>
          <w:sz w:val="24"/>
          <w:szCs w:val="24"/>
          <w:lang w:eastAsia="ar-SA"/>
        </w:rPr>
        <w:t>кт вст</w:t>
      </w:r>
      <w:proofErr w:type="gramEnd"/>
      <w:r w:rsidRPr="005A7ED3">
        <w:rPr>
          <w:sz w:val="24"/>
          <w:szCs w:val="24"/>
          <w:lang w:eastAsia="ar-SA"/>
        </w:rPr>
        <w:t>упает в силу в соответствии с положениями частей 7 и 8 статьи 70 Закона о контрактной системе</w:t>
      </w:r>
      <w:r w:rsidRPr="005A7ED3">
        <w:rPr>
          <w:i/>
          <w:iCs/>
          <w:sz w:val="24"/>
          <w:szCs w:val="24"/>
          <w:lang w:eastAsia="ar-SA"/>
        </w:rPr>
        <w:t>.</w:t>
      </w:r>
    </w:p>
    <w:p w:rsidR="00626B6D" w:rsidRPr="005A7ED3" w:rsidRDefault="00626B6D" w:rsidP="00626B6D">
      <w:pPr>
        <w:suppressAutoHyphens/>
        <w:autoSpaceDE w:val="0"/>
        <w:ind w:firstLine="709"/>
        <w:jc w:val="both"/>
        <w:rPr>
          <w:sz w:val="24"/>
          <w:szCs w:val="24"/>
          <w:lang w:eastAsia="ar-SA"/>
        </w:rPr>
      </w:pPr>
      <w:r w:rsidRPr="005A7ED3">
        <w:rPr>
          <w:sz w:val="24"/>
          <w:szCs w:val="24"/>
          <w:lang w:eastAsia="ar-SA"/>
        </w:rPr>
        <w:t>9.2. Контракт действует до «31» декабря 2016 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9.3. Контракт может быть расторгнут:</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по соглашению Сторон;</w:t>
      </w:r>
    </w:p>
    <w:p w:rsidR="00626B6D" w:rsidRPr="005A7ED3" w:rsidRDefault="00626B6D" w:rsidP="00626B6D">
      <w:pPr>
        <w:widowControl w:val="0"/>
        <w:tabs>
          <w:tab w:val="left" w:pos="709"/>
        </w:tabs>
        <w:suppressAutoHyphens/>
        <w:autoSpaceDE w:val="0"/>
        <w:ind w:firstLine="709"/>
        <w:jc w:val="both"/>
        <w:rPr>
          <w:sz w:val="24"/>
          <w:szCs w:val="24"/>
          <w:shd w:val="clear" w:color="auto" w:fill="FFFF00"/>
          <w:lang w:eastAsia="ar-SA"/>
        </w:rPr>
      </w:pPr>
      <w:r w:rsidRPr="005A7ED3">
        <w:rPr>
          <w:sz w:val="24"/>
          <w:szCs w:val="24"/>
          <w:lang w:eastAsia="ar-SA"/>
        </w:rPr>
        <w:t>по решению суда;</w:t>
      </w:r>
    </w:p>
    <w:p w:rsidR="00626B6D" w:rsidRPr="005A7ED3" w:rsidRDefault="00626B6D" w:rsidP="00626B6D">
      <w:pPr>
        <w:widowControl w:val="0"/>
        <w:suppressAutoHyphens/>
        <w:ind w:firstLine="709"/>
        <w:jc w:val="both"/>
        <w:rPr>
          <w:sz w:val="24"/>
          <w:szCs w:val="24"/>
          <w:lang w:eastAsia="ar-SA"/>
        </w:rPr>
      </w:pPr>
      <w:r w:rsidRPr="005A7ED3">
        <w:rPr>
          <w:sz w:val="24"/>
          <w:szCs w:val="24"/>
        </w:rPr>
        <w:t>в случае одностороннего отказа Стороны Контракта от исполнения Контракта в соответствии с гражданским законодательством</w:t>
      </w:r>
      <w:r w:rsidRPr="005A7ED3">
        <w:rPr>
          <w:sz w:val="24"/>
          <w:szCs w:val="24"/>
          <w:lang w:eastAsia="ar-SA"/>
        </w:rPr>
        <w:t>.</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 xml:space="preserve">9.4. Заказчик вправе обратиться </w:t>
      </w:r>
      <w:proofErr w:type="gramStart"/>
      <w:r w:rsidRPr="005A7ED3">
        <w:rPr>
          <w:sz w:val="24"/>
          <w:szCs w:val="24"/>
          <w:lang w:eastAsia="ar-SA"/>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Pr="005A7ED3">
        <w:rPr>
          <w:sz w:val="24"/>
          <w:szCs w:val="24"/>
          <w:lang w:eastAsia="ar-SA"/>
        </w:rPr>
        <w:t>:</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9.4.1. При существенном нарушении Контракта Поставщиком.</w:t>
      </w:r>
    </w:p>
    <w:p w:rsidR="00626B6D" w:rsidRPr="005A7ED3" w:rsidRDefault="00626B6D" w:rsidP="00626B6D">
      <w:pPr>
        <w:widowControl w:val="0"/>
        <w:tabs>
          <w:tab w:val="left" w:pos="709"/>
        </w:tabs>
        <w:suppressAutoHyphens/>
        <w:autoSpaceDE w:val="0"/>
        <w:ind w:firstLine="709"/>
        <w:jc w:val="both"/>
        <w:rPr>
          <w:sz w:val="24"/>
          <w:szCs w:val="24"/>
          <w:shd w:val="clear" w:color="auto" w:fill="FFFF00"/>
          <w:lang w:eastAsia="ar-SA"/>
        </w:rPr>
      </w:pPr>
      <w:r w:rsidRPr="005A7ED3">
        <w:rPr>
          <w:sz w:val="24"/>
          <w:szCs w:val="24"/>
          <w:lang w:eastAsia="ar-SA"/>
        </w:rPr>
        <w:t>9.4.2. В случае просрочки исполнения обязательств по поставке Товара более чем на 10 (десять) календарных дней.</w:t>
      </w:r>
    </w:p>
    <w:p w:rsidR="00626B6D" w:rsidRPr="005A7ED3" w:rsidRDefault="00626B6D" w:rsidP="00626B6D">
      <w:pPr>
        <w:suppressAutoHyphens/>
        <w:ind w:firstLine="709"/>
        <w:jc w:val="both"/>
        <w:rPr>
          <w:sz w:val="24"/>
          <w:szCs w:val="24"/>
          <w:lang w:eastAsia="ar-SA"/>
        </w:rPr>
      </w:pPr>
      <w:r w:rsidRPr="005A7ED3">
        <w:rPr>
          <w:sz w:val="24"/>
          <w:szCs w:val="24"/>
          <w:lang w:eastAsia="ar-SA"/>
        </w:rPr>
        <w:t>9.4.3. В случае неоднократного нарушения сроков поставки Товара.</w:t>
      </w:r>
    </w:p>
    <w:p w:rsidR="00626B6D" w:rsidRPr="005A7ED3" w:rsidRDefault="00626B6D" w:rsidP="00626B6D">
      <w:pPr>
        <w:suppressAutoHyphens/>
        <w:ind w:firstLine="709"/>
        <w:jc w:val="both"/>
        <w:rPr>
          <w:sz w:val="24"/>
          <w:szCs w:val="24"/>
          <w:lang w:eastAsia="ar-SA"/>
        </w:rPr>
      </w:pPr>
      <w:r w:rsidRPr="005A7ED3">
        <w:rPr>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9.4.6. В иных случаях, предусмотренных законодательством Российской Федерации.</w:t>
      </w:r>
    </w:p>
    <w:p w:rsidR="00626B6D" w:rsidRPr="005A7ED3" w:rsidRDefault="00626B6D" w:rsidP="00626B6D">
      <w:pPr>
        <w:widowControl w:val="0"/>
        <w:suppressAutoHyphens/>
        <w:autoSpaceDE w:val="0"/>
        <w:ind w:firstLine="709"/>
        <w:jc w:val="both"/>
        <w:rPr>
          <w:sz w:val="24"/>
          <w:szCs w:val="24"/>
          <w:lang w:eastAsia="ar-SA"/>
        </w:rPr>
      </w:pPr>
      <w:r w:rsidRPr="005A7ED3">
        <w:rPr>
          <w:sz w:val="24"/>
          <w:szCs w:val="24"/>
          <w:lang w:eastAsia="ar-SA"/>
        </w:rPr>
        <w:t xml:space="preserve">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w:t>
      </w:r>
      <w:r w:rsidRPr="005A7ED3">
        <w:rPr>
          <w:sz w:val="24"/>
          <w:szCs w:val="24"/>
          <w:lang w:eastAsia="ar-SA"/>
        </w:rPr>
        <w:lastRenderedPageBreak/>
        <w:t>недостоверную информацию о своем соответствии таким требованиям, что позволило ему стать победителем определения Поставщика.</w:t>
      </w:r>
    </w:p>
    <w:p w:rsidR="00626B6D" w:rsidRPr="005A7ED3" w:rsidRDefault="00626B6D" w:rsidP="00626B6D">
      <w:pPr>
        <w:suppressAutoHyphens/>
        <w:autoSpaceDE w:val="0"/>
        <w:autoSpaceDN w:val="0"/>
        <w:adjustRightInd w:val="0"/>
        <w:ind w:firstLine="709"/>
        <w:jc w:val="both"/>
        <w:rPr>
          <w:sz w:val="24"/>
          <w:szCs w:val="24"/>
        </w:rPr>
      </w:pPr>
      <w:r w:rsidRPr="005A7ED3">
        <w:rPr>
          <w:sz w:val="24"/>
          <w:szCs w:val="24"/>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626B6D" w:rsidRPr="005A7ED3" w:rsidRDefault="00626B6D" w:rsidP="00626B6D">
      <w:pPr>
        <w:suppressAutoHyphens/>
        <w:autoSpaceDE w:val="0"/>
        <w:autoSpaceDN w:val="0"/>
        <w:adjustRightInd w:val="0"/>
        <w:ind w:firstLine="709"/>
        <w:jc w:val="both"/>
        <w:rPr>
          <w:sz w:val="24"/>
          <w:szCs w:val="24"/>
        </w:rPr>
      </w:pPr>
      <w:r w:rsidRPr="005A7ED3">
        <w:rPr>
          <w:sz w:val="24"/>
          <w:szCs w:val="24"/>
        </w:rPr>
        <w:t>9.6.1. </w:t>
      </w:r>
      <w:r w:rsidRPr="005A7ED3">
        <w:rPr>
          <w:sz w:val="24"/>
          <w:szCs w:val="24"/>
          <w:lang w:eastAsia="ar-SA"/>
        </w:rPr>
        <w:t>При существенном нарушении Контракта Поставщиком (пункт 1 статьи 523 ГК РФ)</w:t>
      </w:r>
      <w:r w:rsidRPr="005A7ED3">
        <w:rPr>
          <w:sz w:val="24"/>
          <w:szCs w:val="24"/>
        </w:rPr>
        <w:t>.</w:t>
      </w:r>
    </w:p>
    <w:p w:rsidR="00626B6D" w:rsidRPr="005A7ED3" w:rsidRDefault="00626B6D" w:rsidP="00626B6D">
      <w:pPr>
        <w:suppressAutoHyphens/>
        <w:autoSpaceDE w:val="0"/>
        <w:autoSpaceDN w:val="0"/>
        <w:adjustRightInd w:val="0"/>
        <w:ind w:firstLine="709"/>
        <w:jc w:val="both"/>
        <w:rPr>
          <w:sz w:val="24"/>
          <w:szCs w:val="24"/>
        </w:rPr>
      </w:pPr>
      <w:r w:rsidRPr="005A7ED3">
        <w:rPr>
          <w:sz w:val="24"/>
          <w:szCs w:val="24"/>
        </w:rPr>
        <w:t xml:space="preserve">9.6.2. В случае поставки товаров ненадлежащего качества с недостатками, которые не могут быть устранены в приемлемый для Заказчика срок </w:t>
      </w:r>
      <w:r w:rsidRPr="005A7ED3">
        <w:rPr>
          <w:sz w:val="24"/>
          <w:szCs w:val="24"/>
          <w:lang w:eastAsia="ar-SA"/>
        </w:rPr>
        <w:t>(пункт 2 статьи 523 ГК РФ)</w:t>
      </w:r>
      <w:r w:rsidRPr="005A7ED3">
        <w:rPr>
          <w:sz w:val="24"/>
          <w:szCs w:val="24"/>
        </w:rPr>
        <w:t>.</w:t>
      </w:r>
    </w:p>
    <w:p w:rsidR="00626B6D" w:rsidRPr="005A7ED3" w:rsidRDefault="00626B6D" w:rsidP="00626B6D">
      <w:pPr>
        <w:suppressAutoHyphens/>
        <w:ind w:firstLine="709"/>
        <w:jc w:val="both"/>
        <w:rPr>
          <w:sz w:val="24"/>
          <w:szCs w:val="24"/>
          <w:lang w:eastAsia="ar-SA"/>
        </w:rPr>
      </w:pPr>
      <w:r w:rsidRPr="005A7ED3">
        <w:rPr>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626B6D" w:rsidRPr="005A7ED3" w:rsidRDefault="00626B6D" w:rsidP="00626B6D">
      <w:pPr>
        <w:suppressAutoHyphens/>
        <w:autoSpaceDE w:val="0"/>
        <w:autoSpaceDN w:val="0"/>
        <w:adjustRightInd w:val="0"/>
        <w:ind w:firstLine="709"/>
        <w:jc w:val="both"/>
        <w:rPr>
          <w:sz w:val="24"/>
          <w:szCs w:val="24"/>
        </w:rPr>
      </w:pPr>
      <w:r w:rsidRPr="005A7ED3">
        <w:rPr>
          <w:sz w:val="24"/>
          <w:szCs w:val="24"/>
        </w:rPr>
        <w:t xml:space="preserve">9.6.4. В случае неоднократного нарушения Поставщиком сроков поставки Товара </w:t>
      </w:r>
      <w:r w:rsidRPr="005A7ED3">
        <w:rPr>
          <w:sz w:val="24"/>
          <w:szCs w:val="24"/>
          <w:lang w:eastAsia="ar-SA"/>
        </w:rPr>
        <w:t>(пункт 2 статьи 523 ГК РФ)</w:t>
      </w:r>
      <w:r w:rsidRPr="005A7ED3">
        <w:rPr>
          <w:sz w:val="24"/>
          <w:szCs w:val="24"/>
        </w:rPr>
        <w:t>.</w:t>
      </w:r>
    </w:p>
    <w:p w:rsidR="00626B6D" w:rsidRPr="005A7ED3" w:rsidRDefault="00626B6D" w:rsidP="00626B6D">
      <w:pPr>
        <w:suppressAutoHyphens/>
        <w:autoSpaceDE w:val="0"/>
        <w:autoSpaceDN w:val="0"/>
        <w:adjustRightInd w:val="0"/>
        <w:ind w:firstLine="709"/>
        <w:jc w:val="both"/>
        <w:rPr>
          <w:sz w:val="24"/>
          <w:szCs w:val="24"/>
        </w:rPr>
      </w:pPr>
      <w:r w:rsidRPr="005A7ED3">
        <w:rPr>
          <w:sz w:val="24"/>
          <w:szCs w:val="24"/>
        </w:rPr>
        <w:t>9.6.5. Если Поставщик отказывается передать Заказчику проданный Товар (пункт 1 статьи 463 ГК РФ).</w:t>
      </w:r>
    </w:p>
    <w:p w:rsidR="00626B6D" w:rsidRPr="005A7ED3" w:rsidRDefault="00626B6D" w:rsidP="00626B6D">
      <w:pPr>
        <w:suppressAutoHyphens/>
        <w:autoSpaceDE w:val="0"/>
        <w:autoSpaceDN w:val="0"/>
        <w:adjustRightInd w:val="0"/>
        <w:ind w:firstLine="709"/>
        <w:jc w:val="both"/>
        <w:rPr>
          <w:sz w:val="24"/>
          <w:szCs w:val="24"/>
        </w:rPr>
      </w:pPr>
      <w:r w:rsidRPr="005A7ED3">
        <w:rPr>
          <w:sz w:val="24"/>
          <w:szCs w:val="24"/>
        </w:rPr>
        <w:t>9.6.6. Если Поставщик в разумный срок не выполнил требование Заказчика о доукомплектовании Товара (пункт 2 статьи 480 ГК РФ).</w:t>
      </w:r>
    </w:p>
    <w:p w:rsidR="00626B6D" w:rsidRPr="005A7ED3" w:rsidRDefault="00626B6D" w:rsidP="00626B6D">
      <w:pPr>
        <w:suppressAutoHyphens/>
        <w:autoSpaceDE w:val="0"/>
        <w:ind w:firstLine="709"/>
        <w:jc w:val="both"/>
        <w:rPr>
          <w:sz w:val="24"/>
          <w:szCs w:val="24"/>
          <w:lang w:eastAsia="ar-SA"/>
        </w:rPr>
      </w:pPr>
      <w:r w:rsidRPr="005A7ED3">
        <w:rPr>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626B6D" w:rsidRPr="005A7ED3" w:rsidRDefault="00626B6D" w:rsidP="00626B6D">
      <w:pPr>
        <w:suppressAutoHyphens/>
        <w:autoSpaceDE w:val="0"/>
        <w:ind w:firstLine="709"/>
        <w:jc w:val="both"/>
        <w:rPr>
          <w:sz w:val="24"/>
          <w:szCs w:val="24"/>
          <w:shd w:val="clear" w:color="auto" w:fill="FFFF00"/>
          <w:lang w:eastAsia="ar-SA"/>
        </w:rPr>
      </w:pPr>
      <w:r w:rsidRPr="005A7ED3">
        <w:rPr>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5A7ED3">
        <w:rPr>
          <w:sz w:val="24"/>
          <w:szCs w:val="24"/>
          <w:lang w:eastAsia="ar-SA"/>
        </w:rPr>
        <w:t>и</w:t>
      </w:r>
      <w:proofErr w:type="gramEnd"/>
      <w:r w:rsidRPr="005A7ED3">
        <w:rPr>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626B6D" w:rsidRPr="005A7ED3" w:rsidRDefault="00626B6D" w:rsidP="00626B6D">
      <w:pPr>
        <w:suppressAutoHyphens/>
        <w:ind w:firstLine="709"/>
        <w:jc w:val="both"/>
        <w:rPr>
          <w:sz w:val="24"/>
          <w:szCs w:val="24"/>
        </w:rPr>
      </w:pPr>
      <w:r w:rsidRPr="005A7ED3">
        <w:rPr>
          <w:sz w:val="24"/>
          <w:szCs w:val="24"/>
          <w:lang w:eastAsia="ar-SA"/>
        </w:rPr>
        <w:t>9.8. </w:t>
      </w:r>
      <w:proofErr w:type="gramStart"/>
      <w:r w:rsidRPr="005A7ED3">
        <w:rPr>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5A7ED3">
        <w:rPr>
          <w:sz w:val="24"/>
          <w:szCs w:val="24"/>
          <w:lang w:eastAsia="ar-SA"/>
        </w:rPr>
        <w:t xml:space="preserve"> связи и доставки, </w:t>
      </w:r>
      <w:proofErr w:type="gramStart"/>
      <w:r w:rsidRPr="005A7ED3">
        <w:rPr>
          <w:sz w:val="24"/>
          <w:szCs w:val="24"/>
          <w:lang w:eastAsia="ar-SA"/>
        </w:rPr>
        <w:t>обеспечивающих</w:t>
      </w:r>
      <w:proofErr w:type="gramEnd"/>
      <w:r w:rsidRPr="005A7ED3">
        <w:rPr>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5A7ED3">
        <w:rPr>
          <w:sz w:val="24"/>
          <w:szCs w:val="24"/>
          <w:lang w:eastAsia="ar-SA"/>
        </w:rPr>
        <w:t>с даты размещения</w:t>
      </w:r>
      <w:proofErr w:type="gramEnd"/>
      <w:r w:rsidRPr="005A7ED3">
        <w:rPr>
          <w:sz w:val="24"/>
          <w:szCs w:val="24"/>
          <w:lang w:eastAsia="ar-SA"/>
        </w:rPr>
        <w:t xml:space="preserve"> решения Заказчика об одностороннем отказе от исполнения Контракта в единой информационной системе.</w:t>
      </w:r>
    </w:p>
    <w:p w:rsidR="00626B6D" w:rsidRPr="005A7ED3" w:rsidRDefault="00626B6D" w:rsidP="00626B6D">
      <w:pPr>
        <w:suppressAutoHyphens/>
        <w:autoSpaceDE w:val="0"/>
        <w:ind w:firstLine="709"/>
        <w:jc w:val="both"/>
        <w:rPr>
          <w:sz w:val="24"/>
          <w:szCs w:val="24"/>
          <w:lang w:eastAsia="ar-SA"/>
        </w:rPr>
      </w:pPr>
      <w:r w:rsidRPr="005A7ED3">
        <w:rPr>
          <w:sz w:val="24"/>
          <w:szCs w:val="24"/>
          <w:lang w:eastAsia="ar-SA"/>
        </w:rPr>
        <w:t xml:space="preserve">9.9. Решение Заказчика об одностороннем отказе от исполнения Контракта вступает в силу и Контракт считается расторгнутым через 10 (десять) календарных дней </w:t>
      </w:r>
      <w:proofErr w:type="gramStart"/>
      <w:r w:rsidRPr="005A7ED3">
        <w:rPr>
          <w:sz w:val="24"/>
          <w:szCs w:val="24"/>
          <w:lang w:eastAsia="ar-SA"/>
        </w:rPr>
        <w:t>с даты</w:t>
      </w:r>
      <w:proofErr w:type="gramEnd"/>
      <w:r w:rsidRPr="005A7ED3">
        <w:rPr>
          <w:sz w:val="24"/>
          <w:szCs w:val="24"/>
          <w:lang w:eastAsia="ar-SA"/>
        </w:rPr>
        <w:t xml:space="preserve"> надлежащего уведомления Заказчиком Поставщика об одностороннем отказе от исполнения Контракта.</w:t>
      </w:r>
    </w:p>
    <w:p w:rsidR="00626B6D" w:rsidRPr="005A7ED3" w:rsidRDefault="00626B6D" w:rsidP="00626B6D">
      <w:pPr>
        <w:suppressAutoHyphens/>
        <w:autoSpaceDE w:val="0"/>
        <w:ind w:firstLine="709"/>
        <w:jc w:val="both"/>
        <w:rPr>
          <w:spacing w:val="1"/>
          <w:sz w:val="24"/>
          <w:szCs w:val="24"/>
          <w:lang w:eastAsia="ar-SA"/>
        </w:rPr>
      </w:pPr>
      <w:r w:rsidRPr="005A7ED3">
        <w:rPr>
          <w:sz w:val="24"/>
          <w:szCs w:val="24"/>
          <w:lang w:eastAsia="ar-SA"/>
        </w:rPr>
        <w:t>9.10. </w:t>
      </w:r>
      <w:proofErr w:type="gramStart"/>
      <w:r w:rsidRPr="005A7ED3">
        <w:rPr>
          <w:sz w:val="24"/>
          <w:szCs w:val="24"/>
          <w:lang w:eastAsia="ar-SA"/>
        </w:rPr>
        <w:t xml:space="preserve">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w:t>
      </w:r>
      <w:r w:rsidRPr="005A7ED3">
        <w:rPr>
          <w:sz w:val="24"/>
          <w:szCs w:val="24"/>
          <w:lang w:eastAsia="ar-SA"/>
        </w:rPr>
        <w:lastRenderedPageBreak/>
        <w:t>экспертизы в  соответствии с п. 9.7 Контракта.</w:t>
      </w:r>
      <w:proofErr w:type="gramEnd"/>
      <w:r w:rsidRPr="005A7ED3">
        <w:rPr>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626B6D" w:rsidRPr="005A7ED3" w:rsidRDefault="00626B6D" w:rsidP="00626B6D">
      <w:pPr>
        <w:suppressAutoHyphens/>
        <w:ind w:firstLine="709"/>
        <w:jc w:val="both"/>
        <w:rPr>
          <w:b/>
          <w:sz w:val="24"/>
          <w:szCs w:val="24"/>
          <w:lang w:eastAsia="ar-SA"/>
        </w:rPr>
      </w:pPr>
      <w:r w:rsidRPr="005A7ED3">
        <w:rPr>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626B6D" w:rsidRPr="005A7ED3" w:rsidRDefault="00626B6D" w:rsidP="00626B6D">
      <w:pPr>
        <w:widowControl w:val="0"/>
        <w:autoSpaceDE w:val="0"/>
        <w:ind w:firstLine="709"/>
        <w:jc w:val="center"/>
        <w:rPr>
          <w:b/>
          <w:sz w:val="24"/>
          <w:szCs w:val="24"/>
        </w:rPr>
      </w:pPr>
      <w:r w:rsidRPr="005A7ED3">
        <w:rPr>
          <w:b/>
          <w:color w:val="000000"/>
          <w:sz w:val="24"/>
          <w:szCs w:val="24"/>
        </w:rPr>
        <w:t>10. Порядок урегулирования споров</w:t>
      </w:r>
    </w:p>
    <w:p w:rsidR="00626B6D" w:rsidRPr="005A7ED3" w:rsidRDefault="00626B6D" w:rsidP="00626B6D">
      <w:pPr>
        <w:widowControl w:val="0"/>
        <w:autoSpaceDE w:val="0"/>
        <w:ind w:firstLine="709"/>
        <w:jc w:val="both"/>
        <w:rPr>
          <w:color w:val="000000"/>
          <w:sz w:val="24"/>
          <w:szCs w:val="24"/>
        </w:rPr>
      </w:pPr>
      <w:r w:rsidRPr="005A7ED3">
        <w:rPr>
          <w:color w:val="000000"/>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626B6D" w:rsidRPr="005A7ED3" w:rsidRDefault="00626B6D" w:rsidP="00626B6D">
      <w:pPr>
        <w:widowControl w:val="0"/>
        <w:autoSpaceDE w:val="0"/>
        <w:ind w:firstLine="709"/>
        <w:jc w:val="both"/>
        <w:rPr>
          <w:color w:val="000000"/>
          <w:sz w:val="24"/>
          <w:szCs w:val="24"/>
        </w:rPr>
      </w:pPr>
      <w:r w:rsidRPr="005A7ED3">
        <w:rPr>
          <w:color w:val="000000"/>
          <w:sz w:val="24"/>
          <w:szCs w:val="24"/>
        </w:rPr>
        <w:t xml:space="preserve">10.2. В случае </w:t>
      </w:r>
      <w:proofErr w:type="spellStart"/>
      <w:r w:rsidRPr="005A7ED3">
        <w:rPr>
          <w:color w:val="000000"/>
          <w:sz w:val="24"/>
          <w:szCs w:val="24"/>
        </w:rPr>
        <w:t>недостижения</w:t>
      </w:r>
      <w:proofErr w:type="spellEnd"/>
      <w:r w:rsidRPr="005A7ED3">
        <w:rPr>
          <w:color w:val="000000"/>
          <w:sz w:val="24"/>
          <w:szCs w:val="24"/>
        </w:rPr>
        <w:t xml:space="preserve"> взаимного согласия все споры по Контракту разрешаются в арбитражном суде Новосибирской области.</w:t>
      </w:r>
    </w:p>
    <w:p w:rsidR="00626B6D" w:rsidRPr="005A7ED3" w:rsidRDefault="00626B6D" w:rsidP="00626B6D">
      <w:pPr>
        <w:widowControl w:val="0"/>
        <w:autoSpaceDE w:val="0"/>
        <w:ind w:firstLine="709"/>
        <w:jc w:val="both"/>
        <w:rPr>
          <w:b/>
          <w:color w:val="000000"/>
          <w:sz w:val="24"/>
          <w:szCs w:val="24"/>
        </w:rPr>
      </w:pPr>
      <w:r w:rsidRPr="005A7ED3">
        <w:rPr>
          <w:color w:val="000000"/>
          <w:sz w:val="24"/>
          <w:szCs w:val="24"/>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proofErr w:type="gramStart"/>
      <w:r w:rsidRPr="005A7ED3">
        <w:rPr>
          <w:color w:val="000000"/>
          <w:sz w:val="24"/>
          <w:szCs w:val="24"/>
        </w:rPr>
        <w:t>с даты</w:t>
      </w:r>
      <w:proofErr w:type="gramEnd"/>
      <w:r w:rsidRPr="005A7ED3">
        <w:rPr>
          <w:color w:val="000000"/>
          <w:sz w:val="24"/>
          <w:szCs w:val="24"/>
        </w:rPr>
        <w:t xml:space="preserve"> ее получения.</w:t>
      </w:r>
    </w:p>
    <w:p w:rsidR="00626B6D" w:rsidRPr="005A7ED3" w:rsidRDefault="00626B6D" w:rsidP="00626B6D">
      <w:pPr>
        <w:autoSpaceDE w:val="0"/>
        <w:ind w:firstLine="709"/>
        <w:jc w:val="center"/>
        <w:rPr>
          <w:b/>
          <w:sz w:val="24"/>
          <w:szCs w:val="24"/>
        </w:rPr>
      </w:pPr>
      <w:r w:rsidRPr="005A7ED3">
        <w:rPr>
          <w:b/>
          <w:color w:val="000000"/>
          <w:sz w:val="24"/>
          <w:szCs w:val="24"/>
        </w:rPr>
        <w:t>11. Прочие условия</w:t>
      </w:r>
    </w:p>
    <w:p w:rsidR="00626B6D" w:rsidRPr="005A7ED3" w:rsidRDefault="00626B6D" w:rsidP="00626B6D">
      <w:pPr>
        <w:ind w:firstLine="709"/>
        <w:jc w:val="both"/>
        <w:rPr>
          <w:color w:val="000000"/>
          <w:sz w:val="24"/>
          <w:szCs w:val="24"/>
        </w:rPr>
      </w:pPr>
      <w:r w:rsidRPr="005A7ED3">
        <w:rPr>
          <w:color w:val="000000"/>
          <w:sz w:val="24"/>
          <w:szCs w:val="24"/>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5A7ED3">
        <w:rPr>
          <w:sz w:val="24"/>
          <w:szCs w:val="24"/>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w:t>
      </w:r>
      <w:proofErr w:type="gramStart"/>
      <w:r w:rsidRPr="005A7ED3">
        <w:rPr>
          <w:sz w:val="24"/>
          <w:szCs w:val="24"/>
        </w:rPr>
        <w:t>с даты направления</w:t>
      </w:r>
      <w:proofErr w:type="gramEnd"/>
      <w:r w:rsidRPr="005A7ED3">
        <w:rPr>
          <w:sz w:val="24"/>
          <w:szCs w:val="24"/>
        </w:rPr>
        <w:t xml:space="preserve"> уведомления по почте заказным письмом с уведомлением о вручении. </w:t>
      </w:r>
      <w:r w:rsidRPr="005A7ED3">
        <w:rPr>
          <w:color w:val="000000"/>
          <w:sz w:val="24"/>
          <w:szCs w:val="24"/>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626B6D" w:rsidRPr="005A7ED3" w:rsidRDefault="00626B6D" w:rsidP="00626B6D">
      <w:pPr>
        <w:widowControl w:val="0"/>
        <w:autoSpaceDE w:val="0"/>
        <w:ind w:firstLine="709"/>
        <w:jc w:val="both"/>
        <w:rPr>
          <w:color w:val="000000"/>
          <w:sz w:val="24"/>
          <w:szCs w:val="24"/>
        </w:rPr>
      </w:pPr>
      <w:r w:rsidRPr="005A7ED3">
        <w:rPr>
          <w:color w:val="000000"/>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626B6D" w:rsidRPr="005A7ED3" w:rsidRDefault="00626B6D" w:rsidP="00626B6D">
      <w:pPr>
        <w:widowControl w:val="0"/>
        <w:tabs>
          <w:tab w:val="left" w:pos="709"/>
        </w:tabs>
        <w:autoSpaceDE w:val="0"/>
        <w:ind w:firstLine="709"/>
        <w:jc w:val="both"/>
        <w:rPr>
          <w:color w:val="000000"/>
          <w:sz w:val="24"/>
          <w:szCs w:val="24"/>
        </w:rPr>
      </w:pPr>
      <w:r w:rsidRPr="005A7ED3">
        <w:rPr>
          <w:color w:val="000000"/>
          <w:sz w:val="24"/>
          <w:szCs w:val="24"/>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626B6D" w:rsidRPr="005A7ED3" w:rsidRDefault="00626B6D" w:rsidP="00626B6D">
      <w:pPr>
        <w:widowControl w:val="0"/>
        <w:autoSpaceDE w:val="0"/>
        <w:ind w:firstLine="709"/>
        <w:jc w:val="both"/>
        <w:rPr>
          <w:color w:val="000000"/>
          <w:sz w:val="24"/>
          <w:szCs w:val="24"/>
        </w:rPr>
      </w:pPr>
      <w:r w:rsidRPr="005A7ED3">
        <w:rPr>
          <w:color w:val="000000"/>
          <w:sz w:val="24"/>
          <w:szCs w:val="24"/>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626B6D" w:rsidRPr="005A7ED3" w:rsidRDefault="00626B6D" w:rsidP="00626B6D">
      <w:pPr>
        <w:widowControl w:val="0"/>
        <w:autoSpaceDE w:val="0"/>
        <w:ind w:firstLine="709"/>
        <w:jc w:val="both"/>
        <w:rPr>
          <w:b/>
          <w:color w:val="000000"/>
          <w:sz w:val="24"/>
          <w:szCs w:val="24"/>
        </w:rPr>
      </w:pPr>
      <w:r w:rsidRPr="005A7ED3">
        <w:rPr>
          <w:color w:val="000000"/>
          <w:sz w:val="24"/>
          <w:szCs w:val="24"/>
        </w:rPr>
        <w:t>11.5. Во всем, что не предусмотрено Контрактом, Стороны руководствуются законодательством Российской Федерации.</w:t>
      </w:r>
    </w:p>
    <w:p w:rsidR="00626B6D" w:rsidRPr="005A7ED3" w:rsidRDefault="00626B6D" w:rsidP="00626B6D">
      <w:pPr>
        <w:widowControl w:val="0"/>
        <w:tabs>
          <w:tab w:val="left" w:pos="709"/>
        </w:tabs>
        <w:autoSpaceDE w:val="0"/>
        <w:ind w:firstLine="709"/>
        <w:jc w:val="center"/>
        <w:rPr>
          <w:b/>
          <w:sz w:val="24"/>
          <w:szCs w:val="24"/>
        </w:rPr>
      </w:pPr>
      <w:r w:rsidRPr="005A7ED3">
        <w:rPr>
          <w:b/>
          <w:color w:val="000000"/>
          <w:sz w:val="24"/>
          <w:szCs w:val="24"/>
        </w:rPr>
        <w:t>12. Приложения</w:t>
      </w:r>
    </w:p>
    <w:p w:rsidR="00626B6D" w:rsidRPr="005A7ED3" w:rsidRDefault="00626B6D" w:rsidP="00626B6D">
      <w:pPr>
        <w:widowControl w:val="0"/>
        <w:tabs>
          <w:tab w:val="left" w:pos="709"/>
        </w:tabs>
        <w:autoSpaceDE w:val="0"/>
        <w:ind w:firstLine="709"/>
        <w:jc w:val="both"/>
        <w:rPr>
          <w:color w:val="000000"/>
          <w:sz w:val="24"/>
          <w:szCs w:val="24"/>
        </w:rPr>
      </w:pPr>
      <w:r w:rsidRPr="005A7ED3">
        <w:rPr>
          <w:color w:val="000000"/>
          <w:sz w:val="24"/>
          <w:szCs w:val="24"/>
        </w:rPr>
        <w:t>12.1. Неотъемлемыми частями Контракта являются следующие приложения к Контракту:</w:t>
      </w:r>
    </w:p>
    <w:p w:rsidR="00626B6D" w:rsidRPr="005A7ED3" w:rsidRDefault="00626B6D" w:rsidP="00626B6D">
      <w:pPr>
        <w:widowControl w:val="0"/>
        <w:tabs>
          <w:tab w:val="left" w:pos="709"/>
        </w:tabs>
        <w:suppressAutoHyphens/>
        <w:autoSpaceDE w:val="0"/>
        <w:ind w:firstLine="709"/>
        <w:jc w:val="both"/>
        <w:rPr>
          <w:sz w:val="24"/>
          <w:szCs w:val="24"/>
          <w:lang w:eastAsia="ar-SA"/>
        </w:rPr>
      </w:pPr>
      <w:r w:rsidRPr="005A7ED3">
        <w:rPr>
          <w:sz w:val="24"/>
          <w:szCs w:val="24"/>
          <w:lang w:eastAsia="ar-SA"/>
        </w:rPr>
        <w:t>приложение № 1 «Описание объекта закупки»;</w:t>
      </w:r>
    </w:p>
    <w:p w:rsidR="00626B6D" w:rsidRPr="005A7ED3" w:rsidRDefault="00330B9C" w:rsidP="00626B6D">
      <w:pPr>
        <w:widowControl w:val="0"/>
        <w:tabs>
          <w:tab w:val="left" w:pos="709"/>
        </w:tabs>
        <w:autoSpaceDE w:val="0"/>
        <w:autoSpaceDN w:val="0"/>
        <w:adjustRightInd w:val="0"/>
        <w:ind w:firstLine="709"/>
        <w:jc w:val="both"/>
        <w:rPr>
          <w:color w:val="000000"/>
          <w:sz w:val="24"/>
          <w:szCs w:val="24"/>
        </w:rPr>
      </w:pPr>
      <w:hyperlink r:id="rId27" w:anchor="Par1076" w:history="1">
        <w:r w:rsidR="00626B6D" w:rsidRPr="005A7ED3">
          <w:rPr>
            <w:color w:val="000000"/>
            <w:sz w:val="24"/>
            <w:szCs w:val="24"/>
          </w:rPr>
          <w:t>приложение № 2</w:t>
        </w:r>
      </w:hyperlink>
      <w:r w:rsidR="00626B6D" w:rsidRPr="005A7ED3">
        <w:rPr>
          <w:color w:val="000000"/>
          <w:sz w:val="24"/>
          <w:szCs w:val="24"/>
        </w:rPr>
        <w:t xml:space="preserve"> «</w:t>
      </w:r>
      <w:hyperlink r:id="rId28" w:anchor="Par1076" w:history="1">
        <w:r w:rsidR="00626B6D" w:rsidRPr="005A7ED3">
          <w:rPr>
            <w:color w:val="000000"/>
            <w:sz w:val="24"/>
            <w:szCs w:val="24"/>
          </w:rPr>
          <w:t>А</w:t>
        </w:r>
      </w:hyperlink>
      <w:r w:rsidR="00626B6D" w:rsidRPr="005A7ED3">
        <w:rPr>
          <w:color w:val="000000"/>
          <w:sz w:val="24"/>
          <w:szCs w:val="24"/>
        </w:rPr>
        <w:t>кт приема-передачи товара» (форма);</w:t>
      </w:r>
    </w:p>
    <w:p w:rsidR="00626B6D" w:rsidRPr="005A7ED3" w:rsidRDefault="00626B6D" w:rsidP="00626B6D">
      <w:pPr>
        <w:widowControl w:val="0"/>
        <w:tabs>
          <w:tab w:val="left" w:pos="709"/>
        </w:tabs>
        <w:autoSpaceDE w:val="0"/>
        <w:autoSpaceDN w:val="0"/>
        <w:adjustRightInd w:val="0"/>
        <w:ind w:firstLine="709"/>
        <w:jc w:val="both"/>
        <w:rPr>
          <w:color w:val="000000"/>
          <w:sz w:val="24"/>
          <w:szCs w:val="24"/>
        </w:rPr>
      </w:pPr>
      <w:r w:rsidRPr="005A7ED3">
        <w:rPr>
          <w:color w:val="000000"/>
          <w:sz w:val="24"/>
          <w:szCs w:val="24"/>
        </w:rPr>
        <w:t>приложение № 3 «Акт ввода товара в эксплуатацию» (форма).</w:t>
      </w:r>
    </w:p>
    <w:p w:rsidR="00626B6D" w:rsidRPr="005A7ED3" w:rsidRDefault="00626B6D" w:rsidP="00626B6D">
      <w:pPr>
        <w:widowControl w:val="0"/>
        <w:tabs>
          <w:tab w:val="left" w:pos="709"/>
        </w:tabs>
        <w:autoSpaceDE w:val="0"/>
        <w:autoSpaceDN w:val="0"/>
        <w:adjustRightInd w:val="0"/>
        <w:ind w:left="-426" w:right="-285"/>
        <w:jc w:val="both"/>
        <w:rPr>
          <w:color w:val="000000"/>
          <w:sz w:val="24"/>
          <w:szCs w:val="24"/>
        </w:rPr>
      </w:pPr>
    </w:p>
    <w:p w:rsidR="00626B6D" w:rsidRPr="005A7ED3" w:rsidRDefault="00626B6D" w:rsidP="00626B6D">
      <w:pPr>
        <w:jc w:val="center"/>
        <w:rPr>
          <w:b/>
          <w:color w:val="000000"/>
          <w:sz w:val="24"/>
          <w:szCs w:val="24"/>
        </w:rPr>
      </w:pPr>
      <w:r w:rsidRPr="005A7ED3">
        <w:rPr>
          <w:b/>
          <w:color w:val="000000"/>
          <w:sz w:val="24"/>
          <w:szCs w:val="24"/>
        </w:rPr>
        <w:t>13. Адреса, реквизиты и подписи Сторон</w:t>
      </w:r>
    </w:p>
    <w:p w:rsidR="00626B6D" w:rsidRPr="005A7ED3" w:rsidRDefault="00626B6D" w:rsidP="00626B6D">
      <w:pPr>
        <w:jc w:val="both"/>
        <w:rPr>
          <w:color w:val="000000"/>
          <w:sz w:val="24"/>
          <w:szCs w:val="24"/>
        </w:rPr>
      </w:pPr>
    </w:p>
    <w:tbl>
      <w:tblPr>
        <w:tblW w:w="0" w:type="auto"/>
        <w:jc w:val="center"/>
        <w:tblInd w:w="108" w:type="dxa"/>
        <w:tblLayout w:type="fixed"/>
        <w:tblLook w:val="0000" w:firstRow="0" w:lastRow="0" w:firstColumn="0" w:lastColumn="0" w:noHBand="0" w:noVBand="0"/>
      </w:tblPr>
      <w:tblGrid>
        <w:gridCol w:w="4820"/>
        <w:gridCol w:w="5103"/>
      </w:tblGrid>
      <w:tr w:rsidR="00626B6D" w:rsidRPr="005A7ED3" w:rsidTr="008224E0">
        <w:trPr>
          <w:trHeight w:val="352"/>
          <w:jc w:val="center"/>
        </w:trPr>
        <w:tc>
          <w:tcPr>
            <w:tcW w:w="4820" w:type="dxa"/>
            <w:shd w:val="clear" w:color="auto" w:fill="auto"/>
          </w:tcPr>
          <w:p w:rsidR="00626B6D" w:rsidRPr="005A7ED3" w:rsidRDefault="00626B6D" w:rsidP="0031436E">
            <w:pPr>
              <w:widowControl w:val="0"/>
              <w:rPr>
                <w:color w:val="000000"/>
                <w:sz w:val="24"/>
                <w:szCs w:val="24"/>
                <w:lang w:eastAsia="ar-SA"/>
              </w:rPr>
            </w:pPr>
            <w:r w:rsidRPr="005A7ED3">
              <w:rPr>
                <w:color w:val="000000"/>
                <w:sz w:val="24"/>
                <w:szCs w:val="24"/>
                <w:lang w:eastAsia="ar-SA"/>
              </w:rPr>
              <w:t>Заказчик</w:t>
            </w:r>
          </w:p>
        </w:tc>
        <w:tc>
          <w:tcPr>
            <w:tcW w:w="5103" w:type="dxa"/>
            <w:shd w:val="clear" w:color="auto" w:fill="auto"/>
          </w:tcPr>
          <w:p w:rsidR="00626B6D" w:rsidRPr="005A7ED3" w:rsidRDefault="00626B6D" w:rsidP="0031436E">
            <w:pPr>
              <w:widowControl w:val="0"/>
              <w:rPr>
                <w:color w:val="000000"/>
                <w:sz w:val="24"/>
                <w:szCs w:val="24"/>
                <w:lang w:eastAsia="ar-SA"/>
              </w:rPr>
            </w:pPr>
            <w:r w:rsidRPr="005A7ED3">
              <w:rPr>
                <w:color w:val="000000"/>
                <w:sz w:val="24"/>
                <w:szCs w:val="24"/>
                <w:lang w:eastAsia="ar-SA"/>
              </w:rPr>
              <w:t>Поставщик</w:t>
            </w:r>
          </w:p>
        </w:tc>
      </w:tr>
      <w:tr w:rsidR="00626B6D" w:rsidRPr="005A7ED3" w:rsidTr="008224E0">
        <w:trPr>
          <w:trHeight w:val="4820"/>
          <w:jc w:val="center"/>
        </w:trPr>
        <w:tc>
          <w:tcPr>
            <w:tcW w:w="4820" w:type="dxa"/>
            <w:shd w:val="clear" w:color="auto" w:fill="auto"/>
          </w:tcPr>
          <w:p w:rsidR="00626B6D" w:rsidRPr="005A7ED3" w:rsidRDefault="00626B6D" w:rsidP="0031436E">
            <w:pPr>
              <w:rPr>
                <w:b/>
                <w:sz w:val="24"/>
                <w:szCs w:val="24"/>
              </w:rPr>
            </w:pPr>
            <w:r w:rsidRPr="005A7ED3">
              <w:rPr>
                <w:b/>
                <w:sz w:val="24"/>
                <w:szCs w:val="24"/>
              </w:rPr>
              <w:lastRenderedPageBreak/>
              <w:t xml:space="preserve">Министерство здравоохранения            </w:t>
            </w:r>
          </w:p>
          <w:p w:rsidR="00626B6D" w:rsidRPr="005A7ED3" w:rsidRDefault="00626B6D" w:rsidP="0031436E">
            <w:pPr>
              <w:rPr>
                <w:b/>
                <w:sz w:val="24"/>
                <w:szCs w:val="24"/>
              </w:rPr>
            </w:pPr>
            <w:r w:rsidRPr="005A7ED3">
              <w:rPr>
                <w:b/>
                <w:sz w:val="24"/>
                <w:szCs w:val="24"/>
              </w:rPr>
              <w:t>Новосибирской области</w:t>
            </w:r>
          </w:p>
          <w:p w:rsidR="00626B6D" w:rsidRPr="005A7ED3" w:rsidRDefault="00626B6D" w:rsidP="0031436E">
            <w:pPr>
              <w:rPr>
                <w:i/>
                <w:sz w:val="24"/>
                <w:szCs w:val="24"/>
              </w:rPr>
            </w:pPr>
            <w:r w:rsidRPr="005A7ED3">
              <w:rPr>
                <w:i/>
                <w:sz w:val="24"/>
                <w:szCs w:val="24"/>
              </w:rPr>
              <w:t xml:space="preserve">Адрес (место нахождения): </w:t>
            </w:r>
          </w:p>
          <w:p w:rsidR="00626B6D" w:rsidRPr="005A7ED3" w:rsidRDefault="00626B6D" w:rsidP="0031436E">
            <w:pPr>
              <w:rPr>
                <w:sz w:val="24"/>
                <w:szCs w:val="24"/>
              </w:rPr>
            </w:pPr>
            <w:r w:rsidRPr="005A7ED3">
              <w:rPr>
                <w:sz w:val="24"/>
                <w:szCs w:val="24"/>
              </w:rPr>
              <w:t>630011, г. Новосибирск,</w:t>
            </w:r>
          </w:p>
          <w:p w:rsidR="00626B6D" w:rsidRPr="005A7ED3" w:rsidRDefault="00626B6D" w:rsidP="0031436E">
            <w:pPr>
              <w:rPr>
                <w:sz w:val="24"/>
                <w:szCs w:val="24"/>
              </w:rPr>
            </w:pPr>
            <w:r w:rsidRPr="005A7ED3">
              <w:rPr>
                <w:sz w:val="24"/>
                <w:szCs w:val="24"/>
              </w:rPr>
              <w:t>ул. Красный проспект, д. 18</w:t>
            </w:r>
          </w:p>
          <w:p w:rsidR="00626B6D" w:rsidRPr="005A7ED3" w:rsidRDefault="00626B6D" w:rsidP="0031436E">
            <w:pPr>
              <w:rPr>
                <w:i/>
                <w:sz w:val="24"/>
                <w:szCs w:val="24"/>
              </w:rPr>
            </w:pPr>
            <w:r w:rsidRPr="005A7ED3">
              <w:rPr>
                <w:i/>
                <w:sz w:val="24"/>
                <w:szCs w:val="24"/>
              </w:rPr>
              <w:t>Адрес (почтовый):</w:t>
            </w:r>
          </w:p>
          <w:p w:rsidR="00626B6D" w:rsidRPr="005A7ED3" w:rsidRDefault="00626B6D" w:rsidP="0031436E">
            <w:pPr>
              <w:rPr>
                <w:sz w:val="24"/>
                <w:szCs w:val="24"/>
              </w:rPr>
            </w:pPr>
            <w:r w:rsidRPr="005A7ED3">
              <w:rPr>
                <w:sz w:val="24"/>
                <w:szCs w:val="24"/>
              </w:rPr>
              <w:t xml:space="preserve">630011, г. Новосибирск, ул. Красный </w:t>
            </w:r>
          </w:p>
          <w:p w:rsidR="00626B6D" w:rsidRPr="005A7ED3" w:rsidRDefault="00626B6D" w:rsidP="0031436E">
            <w:pPr>
              <w:rPr>
                <w:sz w:val="24"/>
                <w:szCs w:val="24"/>
              </w:rPr>
            </w:pPr>
            <w:r w:rsidRPr="005A7ED3">
              <w:rPr>
                <w:sz w:val="24"/>
                <w:szCs w:val="24"/>
              </w:rPr>
              <w:t>проспект, д. 18, тел.: 222-15-61</w:t>
            </w:r>
          </w:p>
          <w:p w:rsidR="00626B6D" w:rsidRPr="005A7ED3" w:rsidRDefault="00626B6D" w:rsidP="0031436E">
            <w:pPr>
              <w:rPr>
                <w:sz w:val="24"/>
                <w:szCs w:val="24"/>
              </w:rPr>
            </w:pPr>
            <w:r w:rsidRPr="005A7ED3">
              <w:rPr>
                <w:sz w:val="24"/>
                <w:szCs w:val="24"/>
              </w:rPr>
              <w:t>ИНН 5406635579 КПП 540601001</w:t>
            </w:r>
          </w:p>
          <w:p w:rsidR="00626B6D" w:rsidRPr="005A7ED3" w:rsidRDefault="00626B6D" w:rsidP="0031436E">
            <w:pPr>
              <w:rPr>
                <w:sz w:val="24"/>
                <w:szCs w:val="24"/>
              </w:rPr>
            </w:pPr>
            <w:r w:rsidRPr="005A7ED3">
              <w:rPr>
                <w:sz w:val="24"/>
                <w:szCs w:val="24"/>
              </w:rPr>
              <w:t xml:space="preserve">УФК по Новосибирской области </w:t>
            </w:r>
          </w:p>
          <w:p w:rsidR="00626B6D" w:rsidRPr="005A7ED3" w:rsidRDefault="00626B6D" w:rsidP="0031436E">
            <w:pPr>
              <w:rPr>
                <w:sz w:val="24"/>
                <w:szCs w:val="24"/>
              </w:rPr>
            </w:pPr>
            <w:proofErr w:type="gramStart"/>
            <w:r w:rsidRPr="005A7ED3">
              <w:rPr>
                <w:sz w:val="24"/>
                <w:szCs w:val="24"/>
              </w:rPr>
              <w:t xml:space="preserve">(Министерство финансов и налоговой </w:t>
            </w:r>
            <w:proofErr w:type="gramEnd"/>
          </w:p>
          <w:p w:rsidR="00626B6D" w:rsidRPr="005A7ED3" w:rsidRDefault="00626B6D" w:rsidP="0031436E">
            <w:pPr>
              <w:rPr>
                <w:sz w:val="24"/>
                <w:szCs w:val="24"/>
              </w:rPr>
            </w:pPr>
            <w:r w:rsidRPr="005A7ED3">
              <w:rPr>
                <w:sz w:val="24"/>
                <w:szCs w:val="24"/>
              </w:rPr>
              <w:t xml:space="preserve">политики Новосибирской области, </w:t>
            </w:r>
          </w:p>
          <w:p w:rsidR="00626B6D" w:rsidRPr="005A7ED3" w:rsidRDefault="00626B6D" w:rsidP="0031436E">
            <w:pPr>
              <w:rPr>
                <w:sz w:val="24"/>
                <w:szCs w:val="24"/>
              </w:rPr>
            </w:pPr>
            <w:r w:rsidRPr="005A7ED3">
              <w:rPr>
                <w:sz w:val="24"/>
                <w:szCs w:val="24"/>
              </w:rPr>
              <w:t xml:space="preserve">министерство здравоохранения </w:t>
            </w:r>
          </w:p>
          <w:p w:rsidR="00626B6D" w:rsidRPr="005A7ED3" w:rsidRDefault="00626B6D" w:rsidP="0031436E">
            <w:pPr>
              <w:rPr>
                <w:sz w:val="24"/>
                <w:szCs w:val="24"/>
              </w:rPr>
            </w:pPr>
            <w:r w:rsidRPr="005A7ED3">
              <w:rPr>
                <w:sz w:val="24"/>
                <w:szCs w:val="24"/>
              </w:rPr>
              <w:t xml:space="preserve">Новосибирской области </w:t>
            </w:r>
            <w:proofErr w:type="gramStart"/>
            <w:r w:rsidRPr="005A7ED3">
              <w:rPr>
                <w:sz w:val="24"/>
                <w:szCs w:val="24"/>
              </w:rPr>
              <w:t>л</w:t>
            </w:r>
            <w:proofErr w:type="gramEnd"/>
            <w:r w:rsidRPr="005A7ED3">
              <w:rPr>
                <w:sz w:val="24"/>
                <w:szCs w:val="24"/>
              </w:rPr>
              <w:t xml:space="preserve">/с 030010011, </w:t>
            </w:r>
          </w:p>
          <w:p w:rsidR="00626B6D" w:rsidRPr="005A7ED3" w:rsidRDefault="00626B6D" w:rsidP="0031436E">
            <w:pPr>
              <w:rPr>
                <w:sz w:val="24"/>
                <w:szCs w:val="24"/>
              </w:rPr>
            </w:pPr>
            <w:proofErr w:type="gramStart"/>
            <w:r w:rsidRPr="005A7ED3">
              <w:rPr>
                <w:sz w:val="24"/>
                <w:szCs w:val="24"/>
              </w:rPr>
              <w:t>л</w:t>
            </w:r>
            <w:proofErr w:type="gramEnd"/>
            <w:r w:rsidRPr="005A7ED3">
              <w:rPr>
                <w:sz w:val="24"/>
                <w:szCs w:val="24"/>
              </w:rPr>
              <w:t>/с 02512052350)</w:t>
            </w:r>
          </w:p>
          <w:p w:rsidR="00626B6D" w:rsidRPr="005A7ED3" w:rsidRDefault="00626B6D" w:rsidP="0031436E">
            <w:pPr>
              <w:rPr>
                <w:sz w:val="24"/>
                <w:szCs w:val="24"/>
              </w:rPr>
            </w:pPr>
            <w:proofErr w:type="gramStart"/>
            <w:r w:rsidRPr="005A7ED3">
              <w:rPr>
                <w:sz w:val="24"/>
                <w:szCs w:val="24"/>
              </w:rPr>
              <w:t>р</w:t>
            </w:r>
            <w:proofErr w:type="gramEnd"/>
            <w:r w:rsidRPr="005A7ED3">
              <w:rPr>
                <w:sz w:val="24"/>
                <w:szCs w:val="24"/>
              </w:rPr>
              <w:t>/с 40201810200000100045</w:t>
            </w:r>
          </w:p>
          <w:p w:rsidR="00626B6D" w:rsidRPr="005A7ED3" w:rsidRDefault="00626B6D" w:rsidP="0031436E">
            <w:pPr>
              <w:rPr>
                <w:sz w:val="24"/>
                <w:szCs w:val="24"/>
              </w:rPr>
            </w:pPr>
            <w:proofErr w:type="gramStart"/>
            <w:r w:rsidRPr="005A7ED3">
              <w:rPr>
                <w:sz w:val="24"/>
                <w:szCs w:val="24"/>
              </w:rPr>
              <w:t>Сибирское</w:t>
            </w:r>
            <w:proofErr w:type="gramEnd"/>
            <w:r w:rsidRPr="005A7ED3">
              <w:rPr>
                <w:sz w:val="24"/>
                <w:szCs w:val="24"/>
              </w:rPr>
              <w:t xml:space="preserve"> ГУ Банка России </w:t>
            </w:r>
          </w:p>
          <w:p w:rsidR="00626B6D" w:rsidRPr="005A7ED3" w:rsidRDefault="00626B6D" w:rsidP="0031436E">
            <w:pPr>
              <w:rPr>
                <w:sz w:val="24"/>
                <w:szCs w:val="24"/>
              </w:rPr>
            </w:pPr>
            <w:r w:rsidRPr="005A7ED3">
              <w:rPr>
                <w:sz w:val="24"/>
                <w:szCs w:val="24"/>
              </w:rPr>
              <w:t>г. Новосибирск</w:t>
            </w:r>
          </w:p>
          <w:p w:rsidR="00626B6D" w:rsidRPr="005A7ED3" w:rsidRDefault="00626B6D" w:rsidP="0031436E">
            <w:pPr>
              <w:rPr>
                <w:sz w:val="24"/>
                <w:szCs w:val="24"/>
              </w:rPr>
            </w:pPr>
            <w:r w:rsidRPr="005A7ED3">
              <w:rPr>
                <w:sz w:val="24"/>
                <w:szCs w:val="24"/>
              </w:rPr>
              <w:t>БИК 045004001</w:t>
            </w:r>
          </w:p>
          <w:p w:rsidR="00626B6D" w:rsidRPr="005A7ED3" w:rsidRDefault="00626B6D" w:rsidP="0031436E">
            <w:pPr>
              <w:rPr>
                <w:sz w:val="24"/>
                <w:szCs w:val="24"/>
              </w:rPr>
            </w:pPr>
          </w:p>
        </w:tc>
        <w:tc>
          <w:tcPr>
            <w:tcW w:w="5103" w:type="dxa"/>
            <w:shd w:val="clear" w:color="auto" w:fill="auto"/>
          </w:tcPr>
          <w:p w:rsidR="00626B6D" w:rsidRPr="005A7ED3" w:rsidRDefault="00626B6D" w:rsidP="0031436E">
            <w:pPr>
              <w:widowControl w:val="0"/>
              <w:snapToGrid w:val="0"/>
              <w:jc w:val="both"/>
              <w:rPr>
                <w:color w:val="000000"/>
                <w:sz w:val="24"/>
                <w:szCs w:val="24"/>
                <w:lang w:eastAsia="ar-SA"/>
              </w:rPr>
            </w:pPr>
          </w:p>
        </w:tc>
      </w:tr>
      <w:tr w:rsidR="00626B6D" w:rsidRPr="005A7ED3" w:rsidTr="008224E0">
        <w:trPr>
          <w:jc w:val="center"/>
        </w:trPr>
        <w:tc>
          <w:tcPr>
            <w:tcW w:w="4820" w:type="dxa"/>
            <w:shd w:val="clear" w:color="auto" w:fill="auto"/>
          </w:tcPr>
          <w:p w:rsidR="00626B6D" w:rsidRPr="005A7ED3" w:rsidRDefault="00626B6D" w:rsidP="0031436E">
            <w:pPr>
              <w:rPr>
                <w:color w:val="000000"/>
                <w:sz w:val="24"/>
                <w:szCs w:val="24"/>
                <w:lang w:eastAsia="ar-SA"/>
              </w:rPr>
            </w:pPr>
            <w:r w:rsidRPr="005A7ED3">
              <w:rPr>
                <w:color w:val="000000"/>
                <w:sz w:val="24"/>
                <w:szCs w:val="24"/>
                <w:lang w:eastAsia="ar-SA"/>
              </w:rPr>
              <w:t>Министр</w:t>
            </w:r>
          </w:p>
          <w:p w:rsidR="00626B6D" w:rsidRPr="005A7ED3" w:rsidRDefault="00626B6D" w:rsidP="0031436E">
            <w:pPr>
              <w:rPr>
                <w:color w:val="000000"/>
                <w:sz w:val="24"/>
                <w:szCs w:val="24"/>
                <w:lang w:eastAsia="ar-SA"/>
              </w:rPr>
            </w:pPr>
            <w:r w:rsidRPr="005A7ED3">
              <w:rPr>
                <w:color w:val="000000"/>
                <w:sz w:val="24"/>
                <w:szCs w:val="24"/>
                <w:lang w:eastAsia="ar-SA"/>
              </w:rPr>
              <w:t>_______________/ О.И. Иванинский</w:t>
            </w:r>
          </w:p>
          <w:p w:rsidR="00626B6D" w:rsidRPr="005A7ED3" w:rsidRDefault="00626B6D" w:rsidP="0031436E">
            <w:pPr>
              <w:rPr>
                <w:sz w:val="24"/>
                <w:szCs w:val="24"/>
              </w:rPr>
            </w:pPr>
            <w:r w:rsidRPr="005A7ED3">
              <w:rPr>
                <w:sz w:val="24"/>
                <w:szCs w:val="24"/>
              </w:rPr>
              <w:t xml:space="preserve"> МП</w:t>
            </w:r>
          </w:p>
        </w:tc>
        <w:tc>
          <w:tcPr>
            <w:tcW w:w="5103" w:type="dxa"/>
            <w:shd w:val="clear" w:color="auto" w:fill="auto"/>
          </w:tcPr>
          <w:p w:rsidR="00626B6D" w:rsidRPr="005A7ED3" w:rsidRDefault="00626B6D" w:rsidP="0031436E">
            <w:pPr>
              <w:rPr>
                <w:sz w:val="24"/>
                <w:szCs w:val="24"/>
              </w:rPr>
            </w:pPr>
          </w:p>
          <w:p w:rsidR="00626B6D" w:rsidRPr="005A7ED3" w:rsidRDefault="00626B6D" w:rsidP="0031436E">
            <w:pPr>
              <w:rPr>
                <w:sz w:val="24"/>
                <w:szCs w:val="24"/>
              </w:rPr>
            </w:pPr>
            <w:r w:rsidRPr="005A7ED3">
              <w:rPr>
                <w:sz w:val="24"/>
                <w:szCs w:val="24"/>
              </w:rPr>
              <w:t>_______________/ ______________</w:t>
            </w:r>
          </w:p>
          <w:p w:rsidR="00626B6D" w:rsidRPr="005A7ED3" w:rsidRDefault="00626B6D" w:rsidP="0031436E">
            <w:pPr>
              <w:rPr>
                <w:color w:val="000000"/>
                <w:sz w:val="24"/>
                <w:szCs w:val="24"/>
                <w:lang w:eastAsia="ar-SA"/>
              </w:rPr>
            </w:pPr>
            <w:r w:rsidRPr="005A7ED3">
              <w:rPr>
                <w:sz w:val="24"/>
                <w:szCs w:val="24"/>
              </w:rPr>
              <w:t xml:space="preserve"> МП</w:t>
            </w:r>
          </w:p>
        </w:tc>
      </w:tr>
    </w:tbl>
    <w:p w:rsidR="00626B6D" w:rsidRPr="005A7ED3" w:rsidRDefault="00626B6D" w:rsidP="00626B6D">
      <w:pPr>
        <w:jc w:val="both"/>
        <w:rPr>
          <w:color w:val="000000"/>
          <w:sz w:val="24"/>
          <w:szCs w:val="24"/>
        </w:rPr>
      </w:pPr>
    </w:p>
    <w:p w:rsidR="00626B6D" w:rsidRPr="005A7ED3" w:rsidRDefault="00626B6D" w:rsidP="00626B6D">
      <w:pPr>
        <w:widowControl w:val="0"/>
        <w:ind w:hanging="810"/>
        <w:jc w:val="right"/>
        <w:rPr>
          <w:sz w:val="24"/>
          <w:szCs w:val="24"/>
          <w:lang w:eastAsia="ar-SA"/>
        </w:rPr>
      </w:pPr>
      <w:r w:rsidRPr="005A7ED3">
        <w:rPr>
          <w:sz w:val="24"/>
          <w:szCs w:val="24"/>
        </w:rPr>
        <w:br w:type="page"/>
      </w:r>
    </w:p>
    <w:tbl>
      <w:tblPr>
        <w:tblW w:w="0" w:type="auto"/>
        <w:tblLook w:val="04A0" w:firstRow="1" w:lastRow="0" w:firstColumn="1" w:lastColumn="0" w:noHBand="0" w:noVBand="1"/>
      </w:tblPr>
      <w:tblGrid>
        <w:gridCol w:w="4690"/>
        <w:gridCol w:w="5306"/>
      </w:tblGrid>
      <w:tr w:rsidR="00626B6D" w:rsidRPr="005A7ED3" w:rsidTr="0031436E">
        <w:tc>
          <w:tcPr>
            <w:tcW w:w="4786" w:type="dxa"/>
          </w:tcPr>
          <w:p w:rsidR="00626B6D" w:rsidRPr="005A7ED3" w:rsidRDefault="00626B6D" w:rsidP="0031436E">
            <w:pPr>
              <w:widowControl w:val="0"/>
              <w:jc w:val="right"/>
              <w:rPr>
                <w:sz w:val="24"/>
                <w:szCs w:val="24"/>
                <w:lang w:eastAsia="ar-SA"/>
              </w:rPr>
            </w:pPr>
          </w:p>
        </w:tc>
        <w:tc>
          <w:tcPr>
            <w:tcW w:w="5387" w:type="dxa"/>
            <w:hideMark/>
          </w:tcPr>
          <w:p w:rsidR="00626B6D" w:rsidRPr="005A7ED3" w:rsidRDefault="00626B6D" w:rsidP="0031436E">
            <w:pPr>
              <w:widowControl w:val="0"/>
              <w:jc w:val="right"/>
              <w:rPr>
                <w:sz w:val="24"/>
                <w:szCs w:val="24"/>
              </w:rPr>
            </w:pPr>
            <w:r w:rsidRPr="005A7ED3">
              <w:rPr>
                <w:sz w:val="24"/>
                <w:szCs w:val="24"/>
              </w:rPr>
              <w:t>Приложение № 1 к Контракту</w:t>
            </w:r>
          </w:p>
          <w:p w:rsidR="00626B6D" w:rsidRPr="005A7ED3" w:rsidRDefault="00626B6D" w:rsidP="0031436E">
            <w:pPr>
              <w:widowControl w:val="0"/>
              <w:jc w:val="right"/>
              <w:rPr>
                <w:sz w:val="24"/>
                <w:szCs w:val="24"/>
                <w:lang w:eastAsia="ar-SA"/>
              </w:rPr>
            </w:pPr>
            <w:r w:rsidRPr="005A7ED3">
              <w:rPr>
                <w:sz w:val="24"/>
                <w:szCs w:val="24"/>
              </w:rPr>
              <w:t xml:space="preserve">№_____от «___» _________ 2016 г. </w:t>
            </w:r>
          </w:p>
        </w:tc>
      </w:tr>
    </w:tbl>
    <w:p w:rsidR="00626B6D" w:rsidRPr="005A7ED3" w:rsidRDefault="00626B6D" w:rsidP="00626B6D">
      <w:pPr>
        <w:widowControl w:val="0"/>
        <w:ind w:hanging="810"/>
        <w:jc w:val="right"/>
        <w:rPr>
          <w:sz w:val="24"/>
          <w:szCs w:val="24"/>
          <w:lang w:eastAsia="ar-SA"/>
        </w:rPr>
      </w:pPr>
    </w:p>
    <w:p w:rsidR="00626B6D" w:rsidRPr="005A7ED3" w:rsidRDefault="00626B6D" w:rsidP="00626B6D">
      <w:pPr>
        <w:widowControl w:val="0"/>
        <w:jc w:val="center"/>
        <w:rPr>
          <w:b/>
          <w:bCs/>
          <w:sz w:val="24"/>
          <w:szCs w:val="24"/>
          <w:lang w:eastAsia="ar-SA"/>
        </w:rPr>
      </w:pPr>
    </w:p>
    <w:p w:rsidR="00626B6D" w:rsidRPr="005A7ED3" w:rsidRDefault="00626B6D" w:rsidP="00626B6D">
      <w:pPr>
        <w:widowControl w:val="0"/>
        <w:jc w:val="center"/>
        <w:rPr>
          <w:bCs/>
          <w:sz w:val="24"/>
          <w:szCs w:val="24"/>
          <w:lang w:eastAsia="ar-SA"/>
        </w:rPr>
      </w:pPr>
      <w:r w:rsidRPr="005A7ED3">
        <w:rPr>
          <w:b/>
          <w:bCs/>
          <w:sz w:val="24"/>
          <w:szCs w:val="24"/>
          <w:lang w:eastAsia="ar-SA"/>
        </w:rPr>
        <w:t>ОПИСАНИЕ ОБЪЕКТА ЗАКУПКИ</w:t>
      </w:r>
    </w:p>
    <w:p w:rsidR="00626B6D" w:rsidRPr="005A7ED3" w:rsidRDefault="00626B6D" w:rsidP="00626B6D">
      <w:pPr>
        <w:ind w:firstLine="709"/>
        <w:jc w:val="center"/>
        <w:rPr>
          <w:bCs/>
          <w:sz w:val="24"/>
          <w:szCs w:val="24"/>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4"/>
        <w:gridCol w:w="567"/>
        <w:gridCol w:w="709"/>
        <w:gridCol w:w="1274"/>
        <w:gridCol w:w="1417"/>
        <w:gridCol w:w="991"/>
        <w:gridCol w:w="1275"/>
        <w:gridCol w:w="1416"/>
      </w:tblGrid>
      <w:tr w:rsidR="00626B6D" w:rsidRPr="005A7ED3" w:rsidTr="0031436E">
        <w:tc>
          <w:tcPr>
            <w:tcW w:w="567"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rPr>
                <w:sz w:val="24"/>
                <w:szCs w:val="24"/>
              </w:rPr>
            </w:pPr>
            <w:r w:rsidRPr="005A7ED3">
              <w:rPr>
                <w:sz w:val="24"/>
                <w:szCs w:val="24"/>
              </w:rPr>
              <w:t xml:space="preserve">№ </w:t>
            </w:r>
            <w:proofErr w:type="gramStart"/>
            <w:r w:rsidRPr="005A7ED3">
              <w:rPr>
                <w:sz w:val="24"/>
                <w:szCs w:val="24"/>
              </w:rPr>
              <w:t>п</w:t>
            </w:r>
            <w:proofErr w:type="gramEnd"/>
            <w:r w:rsidRPr="005A7ED3">
              <w:rPr>
                <w:sz w:val="24"/>
                <w:szCs w:val="24"/>
              </w:rPr>
              <w:t>/п</w:t>
            </w:r>
          </w:p>
        </w:tc>
        <w:tc>
          <w:tcPr>
            <w:tcW w:w="1985"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jc w:val="center"/>
              <w:rPr>
                <w:sz w:val="24"/>
                <w:szCs w:val="24"/>
              </w:rPr>
            </w:pPr>
            <w:r w:rsidRPr="005A7ED3">
              <w:rPr>
                <w:sz w:val="24"/>
                <w:szCs w:val="24"/>
              </w:rPr>
              <w:t>Наименование Товара, торговая марка</w:t>
            </w:r>
          </w:p>
          <w:p w:rsidR="00626B6D" w:rsidRPr="005A7ED3" w:rsidRDefault="00626B6D" w:rsidP="0031436E">
            <w:pPr>
              <w:jc w:val="center"/>
              <w:rPr>
                <w:sz w:val="24"/>
                <w:szCs w:val="24"/>
              </w:rPr>
            </w:pPr>
            <w:r w:rsidRPr="005A7ED3">
              <w:rPr>
                <w:sz w:val="24"/>
                <w:szCs w:val="24"/>
              </w:rPr>
              <w:t>(при наличии)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Ед.</w:t>
            </w:r>
          </w:p>
          <w:p w:rsidR="00626B6D" w:rsidRPr="005A7ED3" w:rsidRDefault="00626B6D" w:rsidP="0031436E">
            <w:pPr>
              <w:jc w:val="center"/>
              <w:rPr>
                <w:sz w:val="24"/>
                <w:szCs w:val="24"/>
              </w:rPr>
            </w:pPr>
            <w:r w:rsidRPr="005A7ED3">
              <w:rPr>
                <w:sz w:val="24"/>
                <w:szCs w:val="24"/>
              </w:rPr>
              <w:t>изм.</w:t>
            </w:r>
          </w:p>
        </w:tc>
        <w:tc>
          <w:tcPr>
            <w:tcW w:w="709"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кол-во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Цена за ед. без НДС,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Стоимость без НДС,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proofErr w:type="spellStart"/>
            <w:proofErr w:type="gramStart"/>
            <w:r w:rsidRPr="005A7ED3">
              <w:rPr>
                <w:sz w:val="24"/>
                <w:szCs w:val="24"/>
              </w:rPr>
              <w:t>Нало-говая</w:t>
            </w:r>
            <w:proofErr w:type="spellEnd"/>
            <w:proofErr w:type="gramEnd"/>
            <w:r w:rsidRPr="005A7ED3">
              <w:rPr>
                <w:sz w:val="24"/>
                <w:szCs w:val="24"/>
              </w:rPr>
              <w:t xml:space="preserve"> ставка,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Цена за ед. с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Стоимость с НДС, руб.</w:t>
            </w:r>
          </w:p>
        </w:tc>
      </w:tr>
      <w:tr w:rsidR="00626B6D" w:rsidRPr="005A7ED3" w:rsidTr="0031436E">
        <w:trPr>
          <w:trHeight w:val="503"/>
        </w:trPr>
        <w:tc>
          <w:tcPr>
            <w:tcW w:w="567"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r>
      <w:tr w:rsidR="00626B6D" w:rsidRPr="005A7ED3" w:rsidTr="0031436E">
        <w:trPr>
          <w:trHeight w:val="503"/>
        </w:trPr>
        <w:tc>
          <w:tcPr>
            <w:tcW w:w="8789" w:type="dxa"/>
            <w:gridSpan w:val="8"/>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rPr>
                <w:sz w:val="24"/>
                <w:szCs w:val="24"/>
              </w:rPr>
            </w:pPr>
            <w:r w:rsidRPr="005A7ED3">
              <w:rPr>
                <w:sz w:val="24"/>
                <w:szCs w:val="24"/>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r>
    </w:tbl>
    <w:p w:rsidR="00626B6D" w:rsidRPr="005A7ED3" w:rsidRDefault="00626B6D" w:rsidP="00626B6D">
      <w:pPr>
        <w:widowControl w:val="0"/>
        <w:jc w:val="both"/>
        <w:rPr>
          <w:sz w:val="24"/>
          <w:szCs w:val="24"/>
        </w:rPr>
      </w:pPr>
    </w:p>
    <w:p w:rsidR="00626B6D" w:rsidRPr="005A7ED3" w:rsidRDefault="00626B6D" w:rsidP="00626B6D">
      <w:pPr>
        <w:widowControl w:val="0"/>
        <w:jc w:val="both"/>
        <w:rPr>
          <w:bCs/>
          <w:sz w:val="24"/>
          <w:szCs w:val="24"/>
          <w:lang w:eastAsia="ar-SA"/>
        </w:rPr>
      </w:pPr>
      <w:r w:rsidRPr="005A7ED3">
        <w:rPr>
          <w:sz w:val="24"/>
          <w:szCs w:val="24"/>
        </w:rPr>
        <w:t>Итого</w:t>
      </w:r>
      <w:proofErr w:type="gramStart"/>
      <w:r w:rsidRPr="005A7ED3">
        <w:rPr>
          <w:sz w:val="24"/>
          <w:szCs w:val="24"/>
        </w:rPr>
        <w:t xml:space="preserve">: ______(__________) </w:t>
      </w:r>
      <w:proofErr w:type="gramEnd"/>
      <w:r w:rsidRPr="005A7ED3">
        <w:rPr>
          <w:sz w:val="24"/>
          <w:szCs w:val="24"/>
        </w:rPr>
        <w:t>руб.__  коп., в т. ч. НДС (_____%)______(_________) руб.__  коп.</w:t>
      </w:r>
    </w:p>
    <w:p w:rsidR="00626B6D" w:rsidRPr="005A7ED3" w:rsidRDefault="00626B6D" w:rsidP="00626B6D">
      <w:pPr>
        <w:widowControl w:val="0"/>
        <w:jc w:val="both"/>
        <w:rPr>
          <w:bCs/>
          <w:sz w:val="24"/>
          <w:szCs w:val="24"/>
          <w:lang w:eastAsia="ar-SA"/>
        </w:rPr>
      </w:pPr>
    </w:p>
    <w:p w:rsidR="00626B6D" w:rsidRPr="005A7ED3" w:rsidRDefault="00626B6D" w:rsidP="00626B6D">
      <w:pPr>
        <w:jc w:val="center"/>
        <w:rPr>
          <w:b/>
          <w:sz w:val="24"/>
          <w:szCs w:val="24"/>
        </w:rPr>
      </w:pPr>
    </w:p>
    <w:p w:rsidR="00626B6D" w:rsidRPr="005A7ED3" w:rsidRDefault="00626B6D" w:rsidP="00626B6D">
      <w:pPr>
        <w:jc w:val="center"/>
        <w:rPr>
          <w:b/>
          <w:sz w:val="24"/>
          <w:szCs w:val="24"/>
        </w:rPr>
      </w:pPr>
      <w:r w:rsidRPr="005A7ED3">
        <w:rPr>
          <w:b/>
          <w:sz w:val="24"/>
          <w:szCs w:val="24"/>
        </w:rPr>
        <w:t xml:space="preserve">Требования Заказчика к поставляемым Товарам (технические, функциональные, качественные). </w:t>
      </w:r>
    </w:p>
    <w:p w:rsidR="00626B6D" w:rsidRPr="005A7ED3" w:rsidRDefault="00626B6D" w:rsidP="00626B6D">
      <w:pPr>
        <w:tabs>
          <w:tab w:val="left" w:pos="7020"/>
        </w:tabs>
        <w:jc w:val="center"/>
        <w:rPr>
          <w:b/>
          <w:sz w:val="24"/>
          <w:szCs w:val="24"/>
        </w:rPr>
      </w:pPr>
    </w:p>
    <w:tbl>
      <w:tblPr>
        <w:tblW w:w="9750" w:type="dxa"/>
        <w:jc w:val="center"/>
        <w:tblInd w:w="-4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317"/>
        <w:gridCol w:w="3723"/>
      </w:tblGrid>
      <w:tr w:rsidR="00626B6D" w:rsidRPr="005A7ED3" w:rsidTr="0031436E">
        <w:trPr>
          <w:cantSplit/>
          <w:trHeight w:val="484"/>
          <w:jc w:val="center"/>
        </w:trPr>
        <w:tc>
          <w:tcPr>
            <w:tcW w:w="710"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jc w:val="center"/>
              <w:rPr>
                <w:kern w:val="28"/>
                <w:sz w:val="24"/>
                <w:szCs w:val="24"/>
              </w:rPr>
            </w:pPr>
            <w:bookmarkStart w:id="2" w:name="_Hlk266365055" w:colFirst="1" w:colLast="2"/>
            <w:r w:rsidRPr="005A7ED3">
              <w:rPr>
                <w:kern w:val="28"/>
                <w:sz w:val="24"/>
                <w:szCs w:val="24"/>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rPr>
                <w:b/>
                <w:kern w:val="28"/>
                <w:sz w:val="24"/>
                <w:szCs w:val="24"/>
              </w:rPr>
            </w:pPr>
            <w:r w:rsidRPr="005A7ED3">
              <w:rPr>
                <w:b/>
                <w:kern w:val="28"/>
                <w:sz w:val="24"/>
                <w:szCs w:val="24"/>
              </w:rPr>
              <w:t>Наименование товара</w:t>
            </w:r>
          </w:p>
        </w:tc>
        <w:tc>
          <w:tcPr>
            <w:tcW w:w="3725"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b/>
                <w:kern w:val="28"/>
                <w:sz w:val="24"/>
                <w:szCs w:val="24"/>
              </w:rPr>
            </w:pPr>
          </w:p>
        </w:tc>
      </w:tr>
      <w:tr w:rsidR="00626B6D" w:rsidRPr="005A7ED3" w:rsidTr="0031436E">
        <w:trPr>
          <w:cantSplit/>
          <w:trHeight w:val="380"/>
          <w:jc w:val="center"/>
        </w:trPr>
        <w:tc>
          <w:tcPr>
            <w:tcW w:w="710"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jc w:val="center"/>
              <w:rPr>
                <w:kern w:val="28"/>
                <w:sz w:val="24"/>
                <w:szCs w:val="24"/>
              </w:rPr>
            </w:pPr>
            <w:r w:rsidRPr="005A7ED3">
              <w:rPr>
                <w:kern w:val="28"/>
                <w:sz w:val="24"/>
                <w:szCs w:val="24"/>
              </w:rPr>
              <w:t>1.1.</w:t>
            </w:r>
          </w:p>
        </w:tc>
        <w:tc>
          <w:tcPr>
            <w:tcW w:w="5319"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rPr>
                <w:b/>
                <w:kern w:val="28"/>
                <w:sz w:val="24"/>
                <w:szCs w:val="24"/>
              </w:rPr>
            </w:pPr>
            <w:r w:rsidRPr="005A7ED3">
              <w:rPr>
                <w:b/>
                <w:kern w:val="28"/>
                <w:sz w:val="24"/>
                <w:szCs w:val="24"/>
              </w:rPr>
              <w:t>Характеристика:</w:t>
            </w:r>
          </w:p>
        </w:tc>
        <w:tc>
          <w:tcPr>
            <w:tcW w:w="3725"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b/>
                <w:kern w:val="28"/>
                <w:sz w:val="24"/>
                <w:szCs w:val="24"/>
              </w:rPr>
            </w:pPr>
            <w:r w:rsidRPr="005A7ED3">
              <w:rPr>
                <w:b/>
                <w:kern w:val="28"/>
                <w:sz w:val="24"/>
                <w:szCs w:val="24"/>
              </w:rPr>
              <w:t>Значение:</w:t>
            </w:r>
          </w:p>
        </w:tc>
      </w:tr>
      <w:tr w:rsidR="00626B6D" w:rsidRPr="005A7ED3" w:rsidTr="0031436E">
        <w:trPr>
          <w:cantSplit/>
          <w:trHeight w:val="380"/>
          <w:jc w:val="center"/>
        </w:trPr>
        <w:tc>
          <w:tcPr>
            <w:tcW w:w="710"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jc w:val="center"/>
              <w:rPr>
                <w:kern w:val="28"/>
                <w:sz w:val="24"/>
                <w:szCs w:val="24"/>
              </w:rPr>
            </w:pPr>
          </w:p>
        </w:tc>
        <w:tc>
          <w:tcPr>
            <w:tcW w:w="5319"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rPr>
                <w:b/>
                <w:kern w:val="28"/>
                <w:sz w:val="24"/>
                <w:szCs w:val="24"/>
              </w:rPr>
            </w:pPr>
          </w:p>
        </w:tc>
        <w:tc>
          <w:tcPr>
            <w:tcW w:w="3725"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b/>
                <w:kern w:val="28"/>
                <w:sz w:val="24"/>
                <w:szCs w:val="24"/>
              </w:rPr>
            </w:pPr>
          </w:p>
        </w:tc>
      </w:tr>
      <w:bookmarkEnd w:id="2"/>
    </w:tbl>
    <w:p w:rsidR="00626B6D" w:rsidRPr="005A7ED3" w:rsidRDefault="00626B6D" w:rsidP="00626B6D">
      <w:pPr>
        <w:widowControl w:val="0"/>
        <w:jc w:val="both"/>
        <w:rPr>
          <w:bCs/>
          <w:sz w:val="24"/>
          <w:szCs w:val="24"/>
          <w:lang w:eastAsia="ar-SA"/>
        </w:rPr>
      </w:pPr>
    </w:p>
    <w:p w:rsidR="00626B6D" w:rsidRPr="005A7ED3" w:rsidRDefault="00626B6D" w:rsidP="00626B6D">
      <w:pPr>
        <w:widowControl w:val="0"/>
        <w:jc w:val="both"/>
        <w:rPr>
          <w:bCs/>
          <w:sz w:val="24"/>
          <w:szCs w:val="24"/>
          <w:lang w:eastAsia="ar-SA"/>
        </w:rPr>
      </w:pPr>
    </w:p>
    <w:p w:rsidR="00626B6D" w:rsidRPr="005A7ED3" w:rsidRDefault="00626B6D" w:rsidP="00626B6D">
      <w:pPr>
        <w:widowControl w:val="0"/>
        <w:jc w:val="both"/>
        <w:rPr>
          <w:bCs/>
          <w:sz w:val="24"/>
          <w:szCs w:val="24"/>
          <w:lang w:eastAsia="ar-SA"/>
        </w:rPr>
      </w:pPr>
    </w:p>
    <w:p w:rsidR="00626B6D" w:rsidRPr="005A7ED3" w:rsidRDefault="00626B6D" w:rsidP="00626B6D">
      <w:pPr>
        <w:widowControl w:val="0"/>
        <w:jc w:val="both"/>
        <w:rPr>
          <w:bCs/>
          <w:sz w:val="24"/>
          <w:szCs w:val="24"/>
          <w:lang w:eastAsia="ar-SA"/>
        </w:rPr>
      </w:pPr>
    </w:p>
    <w:tbl>
      <w:tblPr>
        <w:tblW w:w="9930" w:type="dxa"/>
        <w:tblInd w:w="108" w:type="dxa"/>
        <w:tblLayout w:type="fixed"/>
        <w:tblLook w:val="04A0" w:firstRow="1" w:lastRow="0" w:firstColumn="1" w:lastColumn="0" w:noHBand="0" w:noVBand="1"/>
      </w:tblPr>
      <w:tblGrid>
        <w:gridCol w:w="5107"/>
        <w:gridCol w:w="4823"/>
      </w:tblGrid>
      <w:tr w:rsidR="00626B6D" w:rsidRPr="005A7ED3" w:rsidTr="0031436E">
        <w:tc>
          <w:tcPr>
            <w:tcW w:w="5103" w:type="dxa"/>
            <w:hideMark/>
          </w:tcPr>
          <w:p w:rsidR="00626B6D" w:rsidRPr="005A7ED3" w:rsidRDefault="00626B6D" w:rsidP="0031436E">
            <w:pPr>
              <w:widowControl w:val="0"/>
              <w:rPr>
                <w:sz w:val="24"/>
                <w:szCs w:val="24"/>
                <w:lang w:eastAsia="ar-SA"/>
              </w:rPr>
            </w:pPr>
            <w:r w:rsidRPr="005A7ED3">
              <w:rPr>
                <w:sz w:val="24"/>
                <w:szCs w:val="24"/>
                <w:lang w:eastAsia="ar-SA"/>
              </w:rPr>
              <w:t>Заказчик</w:t>
            </w:r>
          </w:p>
        </w:tc>
        <w:tc>
          <w:tcPr>
            <w:tcW w:w="4820" w:type="dxa"/>
            <w:hideMark/>
          </w:tcPr>
          <w:p w:rsidR="00626B6D" w:rsidRPr="005A7ED3" w:rsidRDefault="00626B6D" w:rsidP="0031436E">
            <w:pPr>
              <w:widowControl w:val="0"/>
              <w:rPr>
                <w:sz w:val="24"/>
                <w:szCs w:val="24"/>
                <w:lang w:eastAsia="ar-SA"/>
              </w:rPr>
            </w:pPr>
            <w:r w:rsidRPr="005A7ED3">
              <w:rPr>
                <w:sz w:val="24"/>
                <w:szCs w:val="24"/>
                <w:lang w:eastAsia="ar-SA"/>
              </w:rPr>
              <w:t>Поставщик</w:t>
            </w:r>
          </w:p>
        </w:tc>
      </w:tr>
      <w:tr w:rsidR="00626B6D" w:rsidRPr="005A7ED3" w:rsidTr="0031436E">
        <w:tc>
          <w:tcPr>
            <w:tcW w:w="5103" w:type="dxa"/>
            <w:hideMark/>
          </w:tcPr>
          <w:p w:rsidR="00626B6D" w:rsidRPr="005A7ED3" w:rsidRDefault="00626B6D" w:rsidP="0031436E">
            <w:pPr>
              <w:rPr>
                <w:sz w:val="24"/>
                <w:szCs w:val="24"/>
                <w:lang w:eastAsia="ar-SA"/>
              </w:rPr>
            </w:pPr>
            <w:r w:rsidRPr="005A7ED3">
              <w:rPr>
                <w:sz w:val="24"/>
                <w:szCs w:val="24"/>
                <w:lang w:eastAsia="ar-SA"/>
              </w:rPr>
              <w:t>______________________________</w:t>
            </w:r>
          </w:p>
          <w:p w:rsidR="00626B6D" w:rsidRPr="005A7ED3" w:rsidRDefault="00626B6D" w:rsidP="0031436E">
            <w:pPr>
              <w:rPr>
                <w:sz w:val="24"/>
                <w:szCs w:val="24"/>
                <w:lang w:eastAsia="ar-SA"/>
              </w:rPr>
            </w:pPr>
            <w:r w:rsidRPr="005A7ED3">
              <w:rPr>
                <w:sz w:val="24"/>
                <w:szCs w:val="24"/>
                <w:lang w:eastAsia="ar-SA"/>
              </w:rPr>
              <w:t>_______________/ _____________</w:t>
            </w:r>
          </w:p>
          <w:p w:rsidR="00626B6D" w:rsidRPr="005A7ED3" w:rsidRDefault="00626B6D" w:rsidP="0031436E">
            <w:pPr>
              <w:rPr>
                <w:sz w:val="24"/>
                <w:szCs w:val="24"/>
                <w:lang w:eastAsia="ar-SA"/>
              </w:rPr>
            </w:pPr>
            <w:r w:rsidRPr="005A7ED3">
              <w:rPr>
                <w:sz w:val="24"/>
                <w:szCs w:val="24"/>
                <w:lang w:eastAsia="ar-SA"/>
              </w:rPr>
              <w:t>МП</w:t>
            </w:r>
          </w:p>
        </w:tc>
        <w:tc>
          <w:tcPr>
            <w:tcW w:w="4820" w:type="dxa"/>
            <w:hideMark/>
          </w:tcPr>
          <w:p w:rsidR="00626B6D" w:rsidRPr="005A7ED3" w:rsidRDefault="00626B6D" w:rsidP="0031436E">
            <w:pPr>
              <w:rPr>
                <w:sz w:val="24"/>
                <w:szCs w:val="24"/>
                <w:lang w:eastAsia="ar-SA"/>
              </w:rPr>
            </w:pPr>
            <w:r w:rsidRPr="005A7ED3">
              <w:rPr>
                <w:sz w:val="24"/>
                <w:szCs w:val="24"/>
                <w:lang w:eastAsia="ar-SA"/>
              </w:rPr>
              <w:t>_____________________________</w:t>
            </w:r>
          </w:p>
          <w:p w:rsidR="00626B6D" w:rsidRPr="005A7ED3" w:rsidRDefault="00626B6D" w:rsidP="0031436E">
            <w:pPr>
              <w:rPr>
                <w:sz w:val="24"/>
                <w:szCs w:val="24"/>
                <w:lang w:eastAsia="ar-SA"/>
              </w:rPr>
            </w:pPr>
            <w:r w:rsidRPr="005A7ED3">
              <w:rPr>
                <w:sz w:val="24"/>
                <w:szCs w:val="24"/>
                <w:lang w:eastAsia="ar-SA"/>
              </w:rPr>
              <w:t>_______________/ _____________</w:t>
            </w:r>
          </w:p>
          <w:p w:rsidR="00626B6D" w:rsidRPr="005A7ED3" w:rsidRDefault="00626B6D" w:rsidP="0031436E">
            <w:pPr>
              <w:rPr>
                <w:sz w:val="24"/>
                <w:szCs w:val="24"/>
                <w:lang w:eastAsia="ar-SA"/>
              </w:rPr>
            </w:pPr>
            <w:r w:rsidRPr="005A7ED3">
              <w:rPr>
                <w:sz w:val="24"/>
                <w:szCs w:val="24"/>
                <w:lang w:eastAsia="ar-SA"/>
              </w:rPr>
              <w:t>МП</w:t>
            </w:r>
          </w:p>
        </w:tc>
      </w:tr>
    </w:tbl>
    <w:p w:rsidR="00626B6D" w:rsidRPr="005A7ED3" w:rsidRDefault="00626B6D" w:rsidP="00626B6D">
      <w:pPr>
        <w:keepNext/>
        <w:keepLines/>
        <w:suppressAutoHyphens/>
        <w:jc w:val="right"/>
        <w:rPr>
          <w:sz w:val="24"/>
          <w:szCs w:val="24"/>
        </w:rPr>
      </w:pPr>
      <w:r w:rsidRPr="005A7ED3">
        <w:rPr>
          <w:b/>
          <w:sz w:val="24"/>
          <w:szCs w:val="24"/>
        </w:rPr>
        <w:br w:type="page"/>
      </w:r>
    </w:p>
    <w:tbl>
      <w:tblPr>
        <w:tblW w:w="0" w:type="auto"/>
        <w:tblInd w:w="1075" w:type="dxa"/>
        <w:tblLook w:val="04A0" w:firstRow="1" w:lastRow="0" w:firstColumn="1" w:lastColumn="0" w:noHBand="0" w:noVBand="1"/>
      </w:tblPr>
      <w:tblGrid>
        <w:gridCol w:w="4407"/>
        <w:gridCol w:w="4514"/>
      </w:tblGrid>
      <w:tr w:rsidR="00626B6D" w:rsidRPr="005A7ED3" w:rsidTr="0031436E">
        <w:tc>
          <w:tcPr>
            <w:tcW w:w="4786" w:type="dxa"/>
          </w:tcPr>
          <w:p w:rsidR="00626B6D" w:rsidRPr="005A7ED3" w:rsidRDefault="00626B6D" w:rsidP="0031436E">
            <w:pPr>
              <w:widowControl w:val="0"/>
              <w:jc w:val="right"/>
              <w:rPr>
                <w:sz w:val="24"/>
                <w:szCs w:val="24"/>
                <w:lang w:eastAsia="ar-SA"/>
              </w:rPr>
            </w:pPr>
          </w:p>
        </w:tc>
        <w:tc>
          <w:tcPr>
            <w:tcW w:w="4786" w:type="dxa"/>
            <w:hideMark/>
          </w:tcPr>
          <w:p w:rsidR="00626B6D" w:rsidRPr="005A7ED3" w:rsidRDefault="00626B6D" w:rsidP="0031436E">
            <w:pPr>
              <w:widowControl w:val="0"/>
              <w:jc w:val="right"/>
              <w:rPr>
                <w:sz w:val="24"/>
                <w:szCs w:val="24"/>
              </w:rPr>
            </w:pPr>
            <w:r w:rsidRPr="005A7ED3">
              <w:rPr>
                <w:sz w:val="24"/>
                <w:szCs w:val="24"/>
              </w:rPr>
              <w:t>Приложение № 2 к Контракту</w:t>
            </w:r>
          </w:p>
          <w:p w:rsidR="00626B6D" w:rsidRPr="005A7ED3" w:rsidRDefault="00626B6D" w:rsidP="0031436E">
            <w:pPr>
              <w:widowControl w:val="0"/>
              <w:jc w:val="right"/>
              <w:rPr>
                <w:sz w:val="24"/>
                <w:szCs w:val="24"/>
                <w:lang w:eastAsia="ar-SA"/>
              </w:rPr>
            </w:pPr>
            <w:r w:rsidRPr="005A7ED3">
              <w:rPr>
                <w:sz w:val="24"/>
                <w:szCs w:val="24"/>
              </w:rPr>
              <w:t xml:space="preserve">№_____от «___» _________ 2016 г. </w:t>
            </w:r>
          </w:p>
        </w:tc>
      </w:tr>
    </w:tbl>
    <w:p w:rsidR="00626B6D" w:rsidRPr="005A7ED3" w:rsidRDefault="00626B6D" w:rsidP="00626B6D">
      <w:pPr>
        <w:ind w:firstLine="709"/>
        <w:jc w:val="right"/>
        <w:rPr>
          <w:b/>
          <w:sz w:val="24"/>
          <w:szCs w:val="24"/>
        </w:rPr>
      </w:pPr>
      <w:r w:rsidRPr="005A7ED3">
        <w:rPr>
          <w:b/>
          <w:sz w:val="24"/>
          <w:szCs w:val="24"/>
        </w:rPr>
        <w:t>(ФОРМА)</w:t>
      </w:r>
    </w:p>
    <w:p w:rsidR="00626B6D" w:rsidRPr="005A7ED3" w:rsidRDefault="00626B6D" w:rsidP="00626B6D">
      <w:pPr>
        <w:ind w:firstLine="709"/>
        <w:jc w:val="right"/>
        <w:rPr>
          <w:sz w:val="24"/>
          <w:szCs w:val="24"/>
        </w:rPr>
      </w:pPr>
    </w:p>
    <w:p w:rsidR="00626B6D" w:rsidRPr="005A7ED3" w:rsidRDefault="00626B6D" w:rsidP="00626B6D">
      <w:pPr>
        <w:ind w:firstLine="709"/>
        <w:jc w:val="center"/>
        <w:rPr>
          <w:b/>
          <w:sz w:val="24"/>
          <w:szCs w:val="24"/>
        </w:rPr>
      </w:pPr>
      <w:r w:rsidRPr="005A7ED3">
        <w:rPr>
          <w:b/>
          <w:sz w:val="24"/>
          <w:szCs w:val="24"/>
        </w:rPr>
        <w:t xml:space="preserve">Акт приема-передачи товаров </w:t>
      </w:r>
    </w:p>
    <w:p w:rsidR="00626B6D" w:rsidRPr="005A7ED3" w:rsidRDefault="00626B6D" w:rsidP="00626B6D">
      <w:pPr>
        <w:jc w:val="center"/>
        <w:rPr>
          <w:sz w:val="24"/>
          <w:szCs w:val="24"/>
        </w:rPr>
      </w:pPr>
      <w:r w:rsidRPr="005A7ED3">
        <w:rPr>
          <w:sz w:val="24"/>
          <w:szCs w:val="24"/>
        </w:rPr>
        <w:t>к контракту № ___________  от __________ 20__ г.</w:t>
      </w:r>
    </w:p>
    <w:tbl>
      <w:tblPr>
        <w:tblpPr w:leftFromText="180" w:rightFromText="180" w:vertAnchor="text" w:horzAnchor="margin" w:tblpXSpec="center" w:tblpY="182"/>
        <w:tblW w:w="0" w:type="auto"/>
        <w:tblLook w:val="04A0" w:firstRow="1" w:lastRow="0" w:firstColumn="1" w:lastColumn="0" w:noHBand="0" w:noVBand="1"/>
      </w:tblPr>
      <w:tblGrid>
        <w:gridCol w:w="5203"/>
        <w:gridCol w:w="4793"/>
      </w:tblGrid>
      <w:tr w:rsidR="00626B6D" w:rsidRPr="005A7ED3" w:rsidTr="0031436E">
        <w:tc>
          <w:tcPr>
            <w:tcW w:w="5222" w:type="dxa"/>
            <w:hideMark/>
          </w:tcPr>
          <w:p w:rsidR="00626B6D" w:rsidRPr="005A7ED3" w:rsidRDefault="00626B6D" w:rsidP="0031436E">
            <w:pPr>
              <w:ind w:right="-285"/>
              <w:rPr>
                <w:color w:val="000000"/>
                <w:sz w:val="24"/>
                <w:szCs w:val="24"/>
              </w:rPr>
            </w:pPr>
            <w:r w:rsidRPr="005A7ED3">
              <w:rPr>
                <w:color w:val="000000"/>
                <w:sz w:val="24"/>
                <w:szCs w:val="24"/>
                <w:shd w:val="clear" w:color="auto" w:fill="FFFFFF"/>
              </w:rPr>
              <w:t>г. Новосибирск</w:t>
            </w:r>
          </w:p>
        </w:tc>
        <w:tc>
          <w:tcPr>
            <w:tcW w:w="4809" w:type="dxa"/>
            <w:hideMark/>
          </w:tcPr>
          <w:p w:rsidR="00626B6D" w:rsidRPr="005A7ED3" w:rsidRDefault="00626B6D" w:rsidP="0031436E">
            <w:pPr>
              <w:ind w:left="-1134" w:right="-285"/>
              <w:jc w:val="right"/>
              <w:rPr>
                <w:color w:val="000000"/>
                <w:sz w:val="24"/>
                <w:szCs w:val="24"/>
              </w:rPr>
            </w:pPr>
            <w:r w:rsidRPr="005A7ED3">
              <w:rPr>
                <w:color w:val="000000"/>
                <w:sz w:val="24"/>
                <w:szCs w:val="24"/>
              </w:rPr>
              <w:t xml:space="preserve">«___»_______________2016 г. </w:t>
            </w:r>
            <w:proofErr w:type="gramStart"/>
            <w:r w:rsidRPr="005A7ED3">
              <w:rPr>
                <w:color w:val="000000"/>
                <w:sz w:val="24"/>
                <w:szCs w:val="24"/>
              </w:rPr>
              <w:t>г</w:t>
            </w:r>
            <w:proofErr w:type="gramEnd"/>
            <w:r w:rsidRPr="005A7ED3">
              <w:rPr>
                <w:color w:val="000000"/>
                <w:sz w:val="24"/>
                <w:szCs w:val="24"/>
              </w:rPr>
              <w:t>.</w:t>
            </w:r>
          </w:p>
        </w:tc>
      </w:tr>
    </w:tbl>
    <w:p w:rsidR="00626B6D" w:rsidRPr="005A7ED3" w:rsidRDefault="00626B6D" w:rsidP="00626B6D">
      <w:pPr>
        <w:jc w:val="center"/>
        <w:rPr>
          <w:sz w:val="24"/>
          <w:szCs w:val="24"/>
        </w:rPr>
      </w:pPr>
    </w:p>
    <w:p w:rsidR="00626B6D" w:rsidRPr="005A7ED3" w:rsidRDefault="00626B6D" w:rsidP="00626B6D">
      <w:pPr>
        <w:ind w:firstLine="709"/>
        <w:jc w:val="both"/>
        <w:rPr>
          <w:sz w:val="24"/>
          <w:szCs w:val="24"/>
        </w:rPr>
      </w:pPr>
    </w:p>
    <w:p w:rsidR="00626B6D" w:rsidRPr="005A7ED3" w:rsidRDefault="00626B6D" w:rsidP="00626B6D">
      <w:pPr>
        <w:ind w:firstLine="567"/>
        <w:jc w:val="both"/>
        <w:rPr>
          <w:sz w:val="24"/>
          <w:szCs w:val="24"/>
        </w:rPr>
      </w:pPr>
      <w:proofErr w:type="gramStart"/>
      <w:r w:rsidRPr="005A7ED3">
        <w:rPr>
          <w:sz w:val="24"/>
          <w:szCs w:val="24"/>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Заказчик (Наименование Заказчика) в лице (должность, ФИО), действующего на основании __________________ с другой стороны, составили настоящий акт о нижеследующем.</w:t>
      </w:r>
      <w:proofErr w:type="gramEnd"/>
    </w:p>
    <w:p w:rsidR="00626B6D" w:rsidRPr="005A7ED3" w:rsidRDefault="00626B6D" w:rsidP="00626B6D">
      <w:pPr>
        <w:ind w:firstLine="567"/>
        <w:jc w:val="both"/>
        <w:rPr>
          <w:sz w:val="24"/>
          <w:szCs w:val="24"/>
        </w:rPr>
      </w:pPr>
      <w:r w:rsidRPr="005A7ED3">
        <w:rPr>
          <w:sz w:val="24"/>
          <w:szCs w:val="24"/>
        </w:rPr>
        <w:t>Поставщик выполнил обязательства по поставке товаров, а именно:</w:t>
      </w:r>
    </w:p>
    <w:p w:rsidR="00626B6D" w:rsidRPr="005A7ED3" w:rsidRDefault="00626B6D" w:rsidP="00626B6D">
      <w:pPr>
        <w:ind w:firstLine="709"/>
        <w:jc w:val="center"/>
        <w:rPr>
          <w:bCs/>
          <w:sz w:val="24"/>
          <w:szCs w:val="24"/>
        </w:rPr>
      </w:pPr>
    </w:p>
    <w:tbl>
      <w:tblPr>
        <w:tblW w:w="10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56"/>
        <w:gridCol w:w="709"/>
        <w:gridCol w:w="708"/>
        <w:gridCol w:w="1418"/>
        <w:gridCol w:w="1417"/>
        <w:gridCol w:w="993"/>
        <w:gridCol w:w="1275"/>
        <w:gridCol w:w="1418"/>
      </w:tblGrid>
      <w:tr w:rsidR="00626B6D" w:rsidRPr="005A7ED3" w:rsidTr="0031436E">
        <w:tc>
          <w:tcPr>
            <w:tcW w:w="426"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rPr>
                <w:sz w:val="24"/>
                <w:szCs w:val="24"/>
              </w:rPr>
            </w:pPr>
            <w:r w:rsidRPr="005A7ED3">
              <w:rPr>
                <w:sz w:val="24"/>
                <w:szCs w:val="24"/>
              </w:rPr>
              <w:t xml:space="preserve">№ </w:t>
            </w:r>
            <w:proofErr w:type="gramStart"/>
            <w:r w:rsidRPr="005A7ED3">
              <w:rPr>
                <w:sz w:val="24"/>
                <w:szCs w:val="24"/>
              </w:rPr>
              <w:t>п</w:t>
            </w:r>
            <w:proofErr w:type="gramEnd"/>
            <w:r w:rsidRPr="005A7ED3">
              <w:rPr>
                <w:sz w:val="24"/>
                <w:szCs w:val="24"/>
              </w:rPr>
              <w:t>/п</w:t>
            </w:r>
          </w:p>
        </w:tc>
        <w:tc>
          <w:tcPr>
            <w:tcW w:w="1956"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jc w:val="center"/>
              <w:rPr>
                <w:sz w:val="24"/>
                <w:szCs w:val="24"/>
              </w:rPr>
            </w:pPr>
            <w:r w:rsidRPr="005A7ED3">
              <w:rPr>
                <w:sz w:val="24"/>
                <w:szCs w:val="24"/>
              </w:rPr>
              <w:t>Наименование Товара, торговая марка</w:t>
            </w:r>
          </w:p>
          <w:p w:rsidR="00626B6D" w:rsidRPr="005A7ED3" w:rsidRDefault="00626B6D" w:rsidP="0031436E">
            <w:pPr>
              <w:jc w:val="center"/>
              <w:rPr>
                <w:sz w:val="24"/>
                <w:szCs w:val="24"/>
              </w:rPr>
            </w:pPr>
            <w:r w:rsidRPr="005A7ED3">
              <w:rPr>
                <w:sz w:val="24"/>
                <w:szCs w:val="24"/>
              </w:rPr>
              <w:t>(при наличии)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Ед.</w:t>
            </w:r>
          </w:p>
          <w:p w:rsidR="00626B6D" w:rsidRPr="005A7ED3" w:rsidRDefault="00626B6D" w:rsidP="0031436E">
            <w:pPr>
              <w:jc w:val="center"/>
              <w:rPr>
                <w:sz w:val="24"/>
                <w:szCs w:val="24"/>
              </w:rPr>
            </w:pPr>
            <w:r w:rsidRPr="005A7ED3">
              <w:rPr>
                <w:sz w:val="24"/>
                <w:szCs w:val="24"/>
              </w:rPr>
              <w:t>изм.</w:t>
            </w:r>
          </w:p>
        </w:tc>
        <w:tc>
          <w:tcPr>
            <w:tcW w:w="708"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кол-во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Цена за ед. без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Стоимость без НДС, руб.</w:t>
            </w:r>
          </w:p>
        </w:tc>
        <w:tc>
          <w:tcPr>
            <w:tcW w:w="993"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proofErr w:type="spellStart"/>
            <w:proofErr w:type="gramStart"/>
            <w:r w:rsidRPr="005A7ED3">
              <w:rPr>
                <w:sz w:val="24"/>
                <w:szCs w:val="24"/>
              </w:rPr>
              <w:t>Нало-говая</w:t>
            </w:r>
            <w:proofErr w:type="spellEnd"/>
            <w:proofErr w:type="gramEnd"/>
            <w:r w:rsidRPr="005A7ED3">
              <w:rPr>
                <w:sz w:val="24"/>
                <w:szCs w:val="24"/>
              </w:rPr>
              <w:t xml:space="preserve"> ставка, %</w:t>
            </w:r>
          </w:p>
        </w:tc>
        <w:tc>
          <w:tcPr>
            <w:tcW w:w="1275"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Цена за ед. с НДС,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jc w:val="center"/>
              <w:rPr>
                <w:sz w:val="24"/>
                <w:szCs w:val="24"/>
              </w:rPr>
            </w:pPr>
            <w:r w:rsidRPr="005A7ED3">
              <w:rPr>
                <w:sz w:val="24"/>
                <w:szCs w:val="24"/>
              </w:rPr>
              <w:t>Стоимость с НДС, руб.</w:t>
            </w:r>
          </w:p>
        </w:tc>
      </w:tr>
      <w:tr w:rsidR="00626B6D" w:rsidRPr="005A7ED3" w:rsidTr="0031436E">
        <w:trPr>
          <w:trHeight w:val="503"/>
        </w:trPr>
        <w:tc>
          <w:tcPr>
            <w:tcW w:w="426"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c>
          <w:tcPr>
            <w:tcW w:w="1956"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r>
      <w:tr w:rsidR="00626B6D" w:rsidRPr="005A7ED3" w:rsidTr="0031436E">
        <w:trPr>
          <w:trHeight w:val="503"/>
        </w:trPr>
        <w:tc>
          <w:tcPr>
            <w:tcW w:w="8902" w:type="dxa"/>
            <w:gridSpan w:val="8"/>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rPr>
                <w:sz w:val="24"/>
                <w:szCs w:val="24"/>
              </w:rPr>
            </w:pPr>
            <w:r w:rsidRPr="005A7ED3">
              <w:rPr>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26B6D" w:rsidRPr="005A7ED3" w:rsidRDefault="00626B6D" w:rsidP="0031436E">
            <w:pPr>
              <w:jc w:val="center"/>
              <w:rPr>
                <w:sz w:val="24"/>
                <w:szCs w:val="24"/>
              </w:rPr>
            </w:pPr>
          </w:p>
        </w:tc>
      </w:tr>
    </w:tbl>
    <w:p w:rsidR="00626B6D" w:rsidRPr="005A7ED3" w:rsidRDefault="00626B6D" w:rsidP="00626B6D">
      <w:pPr>
        <w:ind w:firstLine="567"/>
        <w:jc w:val="both"/>
        <w:rPr>
          <w:sz w:val="24"/>
          <w:szCs w:val="24"/>
        </w:rPr>
      </w:pPr>
      <w:proofErr w:type="gramStart"/>
      <w:r w:rsidRPr="005A7ED3">
        <w:rPr>
          <w:sz w:val="24"/>
          <w:szCs w:val="24"/>
        </w:rPr>
        <w:t>Стоимость поставленного Товара составляет ______(__________) руб.__  коп., в т. ч. НДС (_____%)______(_________) руб.__  коп.</w:t>
      </w:r>
      <w:proofErr w:type="gramEnd"/>
    </w:p>
    <w:p w:rsidR="00626B6D" w:rsidRPr="005A7ED3" w:rsidRDefault="00626B6D" w:rsidP="00626B6D">
      <w:pPr>
        <w:ind w:firstLine="567"/>
        <w:jc w:val="both"/>
        <w:rPr>
          <w:sz w:val="24"/>
          <w:szCs w:val="24"/>
        </w:rPr>
      </w:pPr>
      <w:r w:rsidRPr="005A7ED3">
        <w:rPr>
          <w:sz w:val="24"/>
          <w:szCs w:val="24"/>
        </w:rPr>
        <w:t xml:space="preserve">Переданный Поставщиком Товар соответствует требованиям контракта по количеству и качеству. </w:t>
      </w:r>
    </w:p>
    <w:p w:rsidR="00626B6D" w:rsidRPr="005A7ED3" w:rsidRDefault="00626B6D" w:rsidP="00626B6D">
      <w:pPr>
        <w:ind w:firstLine="567"/>
        <w:jc w:val="both"/>
        <w:rPr>
          <w:sz w:val="24"/>
          <w:szCs w:val="24"/>
        </w:rPr>
      </w:pPr>
      <w:r w:rsidRPr="005A7ED3">
        <w:rPr>
          <w:sz w:val="24"/>
          <w:szCs w:val="24"/>
        </w:rPr>
        <w:t xml:space="preserve">К настоящему акту прилагаются следующие документы, переданные Заказчику Поставщиком с Товаром: </w:t>
      </w:r>
    </w:p>
    <w:p w:rsidR="00626B6D" w:rsidRPr="005A7ED3" w:rsidRDefault="00626B6D" w:rsidP="00626B6D">
      <w:pPr>
        <w:ind w:firstLine="709"/>
        <w:jc w:val="both"/>
        <w:rPr>
          <w:sz w:val="24"/>
          <w:szCs w:val="24"/>
        </w:rPr>
      </w:pPr>
      <w:r w:rsidRPr="005A7ED3">
        <w:rPr>
          <w:sz w:val="24"/>
          <w:szCs w:val="24"/>
        </w:rPr>
        <w:t>- сертификат соответствия (или декларация), оформленный в соответствии с законодательством Российской Федерации;</w:t>
      </w:r>
    </w:p>
    <w:p w:rsidR="00626B6D" w:rsidRPr="005A7ED3" w:rsidRDefault="00626B6D" w:rsidP="00626B6D">
      <w:pPr>
        <w:ind w:firstLine="709"/>
        <w:jc w:val="both"/>
        <w:rPr>
          <w:sz w:val="24"/>
          <w:szCs w:val="24"/>
        </w:rPr>
      </w:pPr>
      <w:r w:rsidRPr="005A7ED3">
        <w:rPr>
          <w:sz w:val="24"/>
          <w:szCs w:val="24"/>
        </w:rPr>
        <w:t>- сертификат (паспорт) качества производителя, другими документами по качеству, предусмотренными законодательством Российской Федерации;</w:t>
      </w:r>
    </w:p>
    <w:p w:rsidR="00626B6D" w:rsidRPr="005A7ED3" w:rsidRDefault="00626B6D" w:rsidP="00626B6D">
      <w:pPr>
        <w:ind w:firstLine="709"/>
        <w:jc w:val="both"/>
        <w:rPr>
          <w:sz w:val="24"/>
          <w:szCs w:val="24"/>
        </w:rPr>
      </w:pPr>
      <w:r w:rsidRPr="005A7ED3">
        <w:rPr>
          <w:sz w:val="24"/>
          <w:szCs w:val="24"/>
        </w:rPr>
        <w:t>- технический паспорт;</w:t>
      </w:r>
    </w:p>
    <w:p w:rsidR="00626B6D" w:rsidRPr="005A7ED3" w:rsidRDefault="00626B6D" w:rsidP="00626B6D">
      <w:pPr>
        <w:ind w:firstLine="709"/>
        <w:jc w:val="both"/>
        <w:rPr>
          <w:sz w:val="24"/>
          <w:szCs w:val="24"/>
        </w:rPr>
      </w:pPr>
      <w:r w:rsidRPr="005A7ED3">
        <w:rPr>
          <w:sz w:val="24"/>
          <w:szCs w:val="24"/>
        </w:rPr>
        <w:t>- инструкция по эксплуатации;</w:t>
      </w:r>
    </w:p>
    <w:p w:rsidR="00626B6D" w:rsidRPr="005A7ED3" w:rsidRDefault="00626B6D" w:rsidP="00626B6D">
      <w:pPr>
        <w:ind w:firstLine="567"/>
        <w:jc w:val="both"/>
        <w:rPr>
          <w:sz w:val="24"/>
          <w:szCs w:val="24"/>
        </w:rPr>
      </w:pPr>
      <w:r w:rsidRPr="005A7ED3">
        <w:rPr>
          <w:sz w:val="24"/>
          <w:szCs w:val="24"/>
        </w:rPr>
        <w:t xml:space="preserve">- товарная накладная №____ </w:t>
      </w:r>
      <w:proofErr w:type="gramStart"/>
      <w:r w:rsidRPr="005A7ED3">
        <w:rPr>
          <w:sz w:val="24"/>
          <w:szCs w:val="24"/>
        </w:rPr>
        <w:t>от</w:t>
      </w:r>
      <w:proofErr w:type="gramEnd"/>
      <w:r w:rsidRPr="005A7ED3">
        <w:rPr>
          <w:sz w:val="24"/>
          <w:szCs w:val="24"/>
        </w:rPr>
        <w:t xml:space="preserve"> _________, счет-фактура № _____ от _________.</w:t>
      </w:r>
    </w:p>
    <w:p w:rsidR="00626B6D" w:rsidRPr="005A7ED3" w:rsidRDefault="00626B6D" w:rsidP="00626B6D">
      <w:pPr>
        <w:ind w:firstLine="567"/>
        <w:jc w:val="both"/>
        <w:rPr>
          <w:sz w:val="24"/>
          <w:szCs w:val="24"/>
        </w:rPr>
      </w:pPr>
    </w:p>
    <w:tbl>
      <w:tblPr>
        <w:tblW w:w="0" w:type="auto"/>
        <w:tblInd w:w="108" w:type="dxa"/>
        <w:tblLayout w:type="fixed"/>
        <w:tblLook w:val="04A0" w:firstRow="1" w:lastRow="0" w:firstColumn="1" w:lastColumn="0" w:noHBand="0" w:noVBand="1"/>
      </w:tblPr>
      <w:tblGrid>
        <w:gridCol w:w="4962"/>
        <w:gridCol w:w="4961"/>
      </w:tblGrid>
      <w:tr w:rsidR="00626B6D" w:rsidRPr="005A7ED3" w:rsidTr="0031436E">
        <w:tc>
          <w:tcPr>
            <w:tcW w:w="4962" w:type="dxa"/>
            <w:hideMark/>
          </w:tcPr>
          <w:p w:rsidR="00626B6D" w:rsidRPr="005A7ED3" w:rsidRDefault="00626B6D" w:rsidP="0031436E">
            <w:pPr>
              <w:rPr>
                <w:sz w:val="24"/>
                <w:szCs w:val="24"/>
                <w:lang w:eastAsia="ar-SA"/>
              </w:rPr>
            </w:pPr>
            <w:r w:rsidRPr="005A7ED3">
              <w:rPr>
                <w:sz w:val="24"/>
                <w:szCs w:val="24"/>
                <w:lang w:eastAsia="ar-SA"/>
              </w:rPr>
              <w:t>Заказчик</w:t>
            </w:r>
          </w:p>
        </w:tc>
        <w:tc>
          <w:tcPr>
            <w:tcW w:w="4961" w:type="dxa"/>
            <w:hideMark/>
          </w:tcPr>
          <w:p w:rsidR="00626B6D" w:rsidRPr="005A7ED3" w:rsidRDefault="00626B6D" w:rsidP="0031436E">
            <w:pPr>
              <w:rPr>
                <w:sz w:val="24"/>
                <w:szCs w:val="24"/>
                <w:lang w:eastAsia="ar-SA"/>
              </w:rPr>
            </w:pPr>
            <w:r w:rsidRPr="005A7ED3">
              <w:rPr>
                <w:sz w:val="24"/>
                <w:szCs w:val="24"/>
                <w:lang w:eastAsia="ar-SA"/>
              </w:rPr>
              <w:t>Поставщик</w:t>
            </w:r>
          </w:p>
        </w:tc>
      </w:tr>
      <w:tr w:rsidR="00626B6D" w:rsidRPr="005A7ED3" w:rsidTr="0031436E">
        <w:trPr>
          <w:trHeight w:val="677"/>
        </w:trPr>
        <w:tc>
          <w:tcPr>
            <w:tcW w:w="4962" w:type="dxa"/>
            <w:hideMark/>
          </w:tcPr>
          <w:p w:rsidR="00626B6D" w:rsidRPr="005A7ED3" w:rsidRDefault="00626B6D" w:rsidP="0031436E">
            <w:pPr>
              <w:rPr>
                <w:sz w:val="24"/>
                <w:szCs w:val="24"/>
                <w:lang w:eastAsia="ar-SA"/>
              </w:rPr>
            </w:pPr>
            <w:r w:rsidRPr="005A7ED3">
              <w:rPr>
                <w:sz w:val="24"/>
                <w:szCs w:val="24"/>
                <w:lang w:eastAsia="ar-SA"/>
              </w:rPr>
              <w:t>______________________________</w:t>
            </w:r>
          </w:p>
          <w:p w:rsidR="00626B6D" w:rsidRPr="005A7ED3" w:rsidRDefault="00626B6D" w:rsidP="0031436E">
            <w:pPr>
              <w:rPr>
                <w:sz w:val="24"/>
                <w:szCs w:val="24"/>
                <w:lang w:eastAsia="ar-SA"/>
              </w:rPr>
            </w:pPr>
            <w:r w:rsidRPr="005A7ED3">
              <w:rPr>
                <w:sz w:val="24"/>
                <w:szCs w:val="24"/>
                <w:lang w:eastAsia="ar-SA"/>
              </w:rPr>
              <w:t>_______________/ _____________</w:t>
            </w:r>
          </w:p>
          <w:p w:rsidR="00626B6D" w:rsidRPr="005A7ED3" w:rsidRDefault="00626B6D" w:rsidP="0031436E">
            <w:pPr>
              <w:rPr>
                <w:sz w:val="24"/>
                <w:szCs w:val="24"/>
                <w:lang w:eastAsia="ar-SA"/>
              </w:rPr>
            </w:pPr>
            <w:r w:rsidRPr="005A7ED3">
              <w:rPr>
                <w:sz w:val="24"/>
                <w:szCs w:val="24"/>
              </w:rPr>
              <w:t>М.П.</w:t>
            </w:r>
          </w:p>
        </w:tc>
        <w:tc>
          <w:tcPr>
            <w:tcW w:w="4961" w:type="dxa"/>
            <w:hideMark/>
          </w:tcPr>
          <w:p w:rsidR="00626B6D" w:rsidRPr="005A7ED3" w:rsidRDefault="00626B6D" w:rsidP="0031436E">
            <w:pPr>
              <w:rPr>
                <w:sz w:val="24"/>
                <w:szCs w:val="24"/>
                <w:lang w:eastAsia="ar-SA"/>
              </w:rPr>
            </w:pPr>
            <w:r w:rsidRPr="005A7ED3">
              <w:rPr>
                <w:sz w:val="24"/>
                <w:szCs w:val="24"/>
                <w:lang w:eastAsia="ar-SA"/>
              </w:rPr>
              <w:t>_____________________________</w:t>
            </w:r>
          </w:p>
          <w:p w:rsidR="00626B6D" w:rsidRPr="005A7ED3" w:rsidRDefault="00626B6D" w:rsidP="0031436E">
            <w:pPr>
              <w:rPr>
                <w:sz w:val="24"/>
                <w:szCs w:val="24"/>
                <w:lang w:eastAsia="ar-SA"/>
              </w:rPr>
            </w:pPr>
            <w:r w:rsidRPr="005A7ED3">
              <w:rPr>
                <w:sz w:val="24"/>
                <w:szCs w:val="24"/>
                <w:lang w:eastAsia="ar-SA"/>
              </w:rPr>
              <w:t>_______________/ _____________</w:t>
            </w:r>
          </w:p>
          <w:p w:rsidR="00626B6D" w:rsidRPr="005A7ED3" w:rsidRDefault="00626B6D" w:rsidP="0031436E">
            <w:pPr>
              <w:rPr>
                <w:sz w:val="24"/>
                <w:szCs w:val="24"/>
                <w:lang w:eastAsia="ar-SA"/>
              </w:rPr>
            </w:pPr>
            <w:r w:rsidRPr="005A7ED3">
              <w:rPr>
                <w:sz w:val="24"/>
                <w:szCs w:val="24"/>
              </w:rPr>
              <w:t>М.П.</w:t>
            </w:r>
          </w:p>
        </w:tc>
      </w:tr>
    </w:tbl>
    <w:p w:rsidR="00626B6D" w:rsidRPr="005A7ED3" w:rsidRDefault="00626B6D" w:rsidP="00626B6D">
      <w:pPr>
        <w:jc w:val="center"/>
        <w:rPr>
          <w:b/>
          <w:sz w:val="24"/>
          <w:szCs w:val="24"/>
        </w:rPr>
      </w:pPr>
    </w:p>
    <w:p w:rsidR="00626B6D" w:rsidRPr="005A7ED3" w:rsidRDefault="00626B6D" w:rsidP="00626B6D">
      <w:pPr>
        <w:widowControl w:val="0"/>
        <w:suppressAutoHyphens/>
        <w:autoSpaceDE w:val="0"/>
        <w:rPr>
          <w:color w:val="000000"/>
          <w:sz w:val="24"/>
          <w:szCs w:val="24"/>
          <w:lang w:eastAsia="ar-SA"/>
        </w:rPr>
      </w:pPr>
      <w:r w:rsidRPr="005A7ED3">
        <w:rPr>
          <w:color w:val="000000"/>
          <w:sz w:val="24"/>
          <w:szCs w:val="24"/>
          <w:lang w:eastAsia="ar-SA"/>
        </w:rPr>
        <w:br w:type="page"/>
      </w:r>
    </w:p>
    <w:tbl>
      <w:tblPr>
        <w:tblW w:w="0" w:type="auto"/>
        <w:tblInd w:w="166" w:type="dxa"/>
        <w:tblLook w:val="04A0" w:firstRow="1" w:lastRow="0" w:firstColumn="1" w:lastColumn="0" w:noHBand="0" w:noVBand="1"/>
      </w:tblPr>
      <w:tblGrid>
        <w:gridCol w:w="4600"/>
        <w:gridCol w:w="5230"/>
      </w:tblGrid>
      <w:tr w:rsidR="00626B6D" w:rsidRPr="005A7ED3" w:rsidTr="0031436E">
        <w:tc>
          <w:tcPr>
            <w:tcW w:w="4786" w:type="dxa"/>
          </w:tcPr>
          <w:p w:rsidR="00626B6D" w:rsidRPr="005A7ED3" w:rsidRDefault="00626B6D" w:rsidP="0031436E">
            <w:pPr>
              <w:widowControl w:val="0"/>
              <w:jc w:val="right"/>
              <w:rPr>
                <w:sz w:val="24"/>
                <w:szCs w:val="24"/>
                <w:lang w:eastAsia="ar-SA"/>
              </w:rPr>
            </w:pPr>
          </w:p>
        </w:tc>
        <w:tc>
          <w:tcPr>
            <w:tcW w:w="5387" w:type="dxa"/>
            <w:hideMark/>
          </w:tcPr>
          <w:p w:rsidR="00626B6D" w:rsidRPr="005A7ED3" w:rsidRDefault="00626B6D" w:rsidP="0031436E">
            <w:pPr>
              <w:widowControl w:val="0"/>
              <w:jc w:val="right"/>
              <w:rPr>
                <w:sz w:val="24"/>
                <w:szCs w:val="24"/>
              </w:rPr>
            </w:pPr>
            <w:r w:rsidRPr="005A7ED3">
              <w:rPr>
                <w:sz w:val="24"/>
                <w:szCs w:val="24"/>
              </w:rPr>
              <w:t>Приложение № 3 к Контракту</w:t>
            </w:r>
          </w:p>
          <w:p w:rsidR="00626B6D" w:rsidRPr="005A7ED3" w:rsidRDefault="00626B6D" w:rsidP="0031436E">
            <w:pPr>
              <w:widowControl w:val="0"/>
              <w:jc w:val="right"/>
              <w:rPr>
                <w:sz w:val="24"/>
                <w:szCs w:val="24"/>
                <w:lang w:eastAsia="ar-SA"/>
              </w:rPr>
            </w:pPr>
            <w:r w:rsidRPr="005A7ED3">
              <w:rPr>
                <w:sz w:val="24"/>
                <w:szCs w:val="24"/>
              </w:rPr>
              <w:t xml:space="preserve">№_____от «___» _________ 2016 г. </w:t>
            </w:r>
          </w:p>
        </w:tc>
      </w:tr>
    </w:tbl>
    <w:p w:rsidR="00626B6D" w:rsidRPr="005A7ED3" w:rsidRDefault="00626B6D" w:rsidP="00626B6D">
      <w:pPr>
        <w:tabs>
          <w:tab w:val="center" w:pos="993"/>
          <w:tab w:val="left" w:pos="4111"/>
        </w:tabs>
        <w:jc w:val="right"/>
        <w:rPr>
          <w:b/>
          <w:color w:val="000000"/>
          <w:sz w:val="24"/>
          <w:szCs w:val="24"/>
        </w:rPr>
      </w:pPr>
      <w:r w:rsidRPr="005A7ED3">
        <w:rPr>
          <w:b/>
          <w:color w:val="000000"/>
          <w:sz w:val="24"/>
          <w:szCs w:val="24"/>
        </w:rPr>
        <w:t xml:space="preserve">(ФОРМА) </w:t>
      </w:r>
    </w:p>
    <w:p w:rsidR="00626B6D" w:rsidRPr="005A7ED3" w:rsidRDefault="00626B6D" w:rsidP="00626B6D">
      <w:pPr>
        <w:jc w:val="center"/>
        <w:rPr>
          <w:b/>
          <w:sz w:val="24"/>
          <w:szCs w:val="24"/>
        </w:rPr>
      </w:pPr>
      <w:r w:rsidRPr="005A7ED3">
        <w:rPr>
          <w:b/>
          <w:sz w:val="24"/>
          <w:szCs w:val="24"/>
        </w:rPr>
        <w:t>Акт ввода Товара в эксплуатацию</w:t>
      </w:r>
    </w:p>
    <w:p w:rsidR="00626B6D" w:rsidRPr="005A7ED3" w:rsidRDefault="00626B6D" w:rsidP="00626B6D">
      <w:pPr>
        <w:jc w:val="center"/>
        <w:rPr>
          <w:b/>
          <w:sz w:val="24"/>
          <w:szCs w:val="24"/>
        </w:rPr>
      </w:pPr>
      <w:r w:rsidRPr="005A7ED3">
        <w:rPr>
          <w:b/>
          <w:sz w:val="24"/>
          <w:szCs w:val="24"/>
        </w:rPr>
        <w:t>и  проведения  обучения (инструктажа) персонала</w:t>
      </w:r>
    </w:p>
    <w:p w:rsidR="00626B6D" w:rsidRPr="005A7ED3" w:rsidRDefault="00626B6D" w:rsidP="00626B6D">
      <w:pPr>
        <w:jc w:val="center"/>
        <w:rPr>
          <w:sz w:val="24"/>
          <w:szCs w:val="24"/>
        </w:rPr>
      </w:pPr>
      <w:r w:rsidRPr="005A7ED3">
        <w:rPr>
          <w:sz w:val="24"/>
          <w:szCs w:val="24"/>
        </w:rPr>
        <w:t>к контракту №  ____________от  ___________  20___ г</w:t>
      </w:r>
    </w:p>
    <w:p w:rsidR="00626B6D" w:rsidRPr="005A7ED3" w:rsidRDefault="00626B6D" w:rsidP="00626B6D">
      <w:pPr>
        <w:jc w:val="center"/>
        <w:rPr>
          <w:sz w:val="24"/>
          <w:szCs w:val="24"/>
        </w:rPr>
      </w:pPr>
    </w:p>
    <w:tbl>
      <w:tblPr>
        <w:tblW w:w="0" w:type="auto"/>
        <w:tblLook w:val="04A0" w:firstRow="1" w:lastRow="0" w:firstColumn="1" w:lastColumn="0" w:noHBand="0" w:noVBand="1"/>
      </w:tblPr>
      <w:tblGrid>
        <w:gridCol w:w="5203"/>
        <w:gridCol w:w="4793"/>
      </w:tblGrid>
      <w:tr w:rsidR="00626B6D" w:rsidRPr="005A7ED3" w:rsidTr="0031436E">
        <w:trPr>
          <w:trHeight w:val="203"/>
        </w:trPr>
        <w:tc>
          <w:tcPr>
            <w:tcW w:w="5222" w:type="dxa"/>
            <w:hideMark/>
          </w:tcPr>
          <w:p w:rsidR="00626B6D" w:rsidRPr="005A7ED3" w:rsidRDefault="00626B6D" w:rsidP="0031436E">
            <w:pPr>
              <w:ind w:right="-285"/>
              <w:rPr>
                <w:color w:val="000000"/>
                <w:sz w:val="24"/>
                <w:szCs w:val="24"/>
              </w:rPr>
            </w:pPr>
            <w:r w:rsidRPr="005A7ED3">
              <w:rPr>
                <w:color w:val="000000"/>
                <w:sz w:val="24"/>
                <w:szCs w:val="24"/>
                <w:shd w:val="clear" w:color="auto" w:fill="FFFFFF"/>
              </w:rPr>
              <w:t>г. Новосибирск</w:t>
            </w:r>
          </w:p>
        </w:tc>
        <w:tc>
          <w:tcPr>
            <w:tcW w:w="4809" w:type="dxa"/>
            <w:hideMark/>
          </w:tcPr>
          <w:p w:rsidR="00626B6D" w:rsidRPr="005A7ED3" w:rsidRDefault="00626B6D" w:rsidP="0031436E">
            <w:pPr>
              <w:ind w:left="-1134" w:right="-285"/>
              <w:jc w:val="right"/>
              <w:rPr>
                <w:color w:val="000000"/>
                <w:sz w:val="24"/>
                <w:szCs w:val="24"/>
              </w:rPr>
            </w:pPr>
            <w:r w:rsidRPr="005A7ED3">
              <w:rPr>
                <w:color w:val="000000"/>
                <w:sz w:val="24"/>
                <w:szCs w:val="24"/>
              </w:rPr>
              <w:t xml:space="preserve">«___»_______________2016 г. </w:t>
            </w:r>
            <w:proofErr w:type="gramStart"/>
            <w:r w:rsidRPr="005A7ED3">
              <w:rPr>
                <w:color w:val="000000"/>
                <w:sz w:val="24"/>
                <w:szCs w:val="24"/>
              </w:rPr>
              <w:t>г</w:t>
            </w:r>
            <w:proofErr w:type="gramEnd"/>
            <w:r w:rsidRPr="005A7ED3">
              <w:rPr>
                <w:color w:val="000000"/>
                <w:sz w:val="24"/>
                <w:szCs w:val="24"/>
              </w:rPr>
              <w:t>.</w:t>
            </w:r>
          </w:p>
        </w:tc>
      </w:tr>
    </w:tbl>
    <w:p w:rsidR="00626B6D" w:rsidRPr="005A7ED3" w:rsidRDefault="00626B6D" w:rsidP="00626B6D">
      <w:pPr>
        <w:jc w:val="center"/>
        <w:rPr>
          <w:sz w:val="24"/>
          <w:szCs w:val="24"/>
        </w:rPr>
      </w:pPr>
    </w:p>
    <w:p w:rsidR="00626B6D" w:rsidRPr="005A7ED3" w:rsidRDefault="00626B6D" w:rsidP="00626B6D">
      <w:pPr>
        <w:ind w:firstLine="567"/>
        <w:jc w:val="both"/>
        <w:rPr>
          <w:sz w:val="24"/>
          <w:szCs w:val="24"/>
        </w:rPr>
      </w:pPr>
      <w:proofErr w:type="gramStart"/>
      <w:r w:rsidRPr="005A7ED3">
        <w:rPr>
          <w:sz w:val="24"/>
          <w:szCs w:val="24"/>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Заказчик (Наименование Заказчика) в лице (должность, ФИО), действующего на основании __________________ с другой стороны, составили настоящий акт о нижеследующем.</w:t>
      </w:r>
      <w:proofErr w:type="gramEnd"/>
    </w:p>
    <w:p w:rsidR="00626B6D" w:rsidRPr="005A7ED3" w:rsidRDefault="00626B6D" w:rsidP="00626B6D">
      <w:pPr>
        <w:ind w:firstLine="567"/>
        <w:jc w:val="both"/>
        <w:rPr>
          <w:sz w:val="24"/>
          <w:szCs w:val="24"/>
        </w:rPr>
      </w:pPr>
      <w:r w:rsidRPr="005A7ED3">
        <w:rPr>
          <w:sz w:val="24"/>
          <w:szCs w:val="24"/>
        </w:rPr>
        <w:t>Поставщик  обеспечил ввод Товара в эксплуатацию:</w:t>
      </w:r>
    </w:p>
    <w:p w:rsidR="00626B6D" w:rsidRPr="005A7ED3" w:rsidRDefault="00626B6D" w:rsidP="00626B6D">
      <w:pPr>
        <w:ind w:firstLine="567"/>
        <w:jc w:val="both"/>
        <w:rPr>
          <w:sz w:val="24"/>
          <w:szCs w:val="24"/>
        </w:rPr>
      </w:pPr>
      <w:r w:rsidRPr="005A7ED3">
        <w:rPr>
          <w:sz w:val="24"/>
          <w:szCs w:val="24"/>
        </w:rPr>
        <w:t xml:space="preserve">- провел работу и услуги по установке (монтаж), </w:t>
      </w:r>
    </w:p>
    <w:p w:rsidR="00626B6D" w:rsidRPr="005A7ED3" w:rsidRDefault="00626B6D" w:rsidP="00626B6D">
      <w:pPr>
        <w:ind w:firstLine="567"/>
        <w:jc w:val="both"/>
        <w:rPr>
          <w:sz w:val="24"/>
          <w:szCs w:val="24"/>
        </w:rPr>
      </w:pPr>
      <w:r w:rsidRPr="005A7ED3">
        <w:rPr>
          <w:sz w:val="24"/>
          <w:szCs w:val="24"/>
        </w:rPr>
        <w:t xml:space="preserve">- установил </w:t>
      </w:r>
      <w:proofErr w:type="gramStart"/>
      <w:r w:rsidRPr="005A7ED3">
        <w:rPr>
          <w:sz w:val="24"/>
          <w:szCs w:val="24"/>
        </w:rPr>
        <w:t>программное</w:t>
      </w:r>
      <w:proofErr w:type="gramEnd"/>
      <w:r w:rsidRPr="005A7ED3">
        <w:rPr>
          <w:sz w:val="24"/>
          <w:szCs w:val="24"/>
        </w:rPr>
        <w:t xml:space="preserve"> обеспечения (при необходимости) наладку,</w:t>
      </w:r>
    </w:p>
    <w:p w:rsidR="00626B6D" w:rsidRPr="005A7ED3" w:rsidRDefault="00626B6D" w:rsidP="00626B6D">
      <w:pPr>
        <w:ind w:firstLine="567"/>
        <w:jc w:val="both"/>
        <w:rPr>
          <w:sz w:val="24"/>
          <w:szCs w:val="24"/>
        </w:rPr>
      </w:pPr>
      <w:r w:rsidRPr="005A7ED3">
        <w:rPr>
          <w:sz w:val="24"/>
          <w:szCs w:val="24"/>
        </w:rPr>
        <w:t xml:space="preserve">- провел </w:t>
      </w:r>
      <w:proofErr w:type="gramStart"/>
      <w:r w:rsidRPr="005A7ED3">
        <w:rPr>
          <w:sz w:val="24"/>
          <w:szCs w:val="24"/>
        </w:rPr>
        <w:t>пробное</w:t>
      </w:r>
      <w:proofErr w:type="gramEnd"/>
      <w:r w:rsidRPr="005A7ED3">
        <w:rPr>
          <w:sz w:val="24"/>
          <w:szCs w:val="24"/>
        </w:rPr>
        <w:t xml:space="preserve">  исследования (или осуществил пробный запуск в тестовом режиме),</w:t>
      </w:r>
    </w:p>
    <w:p w:rsidR="00626B6D" w:rsidRPr="005A7ED3" w:rsidRDefault="00626B6D" w:rsidP="00626B6D">
      <w:pPr>
        <w:ind w:firstLine="567"/>
        <w:jc w:val="both"/>
        <w:rPr>
          <w:sz w:val="24"/>
          <w:szCs w:val="24"/>
        </w:rPr>
      </w:pPr>
      <w:r w:rsidRPr="005A7ED3">
        <w:rPr>
          <w:sz w:val="24"/>
          <w:szCs w:val="24"/>
        </w:rPr>
        <w:t>-обучил (провел инструктаж) специалистов Заказчика согласно нормативным требованиям без отрыва от производства.</w:t>
      </w:r>
    </w:p>
    <w:p w:rsidR="00626B6D" w:rsidRPr="005A7ED3" w:rsidRDefault="00626B6D" w:rsidP="00626B6D">
      <w:pPr>
        <w:ind w:firstLine="567"/>
        <w:jc w:val="both"/>
        <w:rPr>
          <w:sz w:val="24"/>
          <w:szCs w:val="24"/>
        </w:rPr>
      </w:pPr>
      <w:r w:rsidRPr="005A7ED3">
        <w:rPr>
          <w:sz w:val="24"/>
          <w:szCs w:val="24"/>
        </w:rPr>
        <w:t>Ввод товара в эксплуатацию производился  в присутствии Заказчика. Поставщик сообщил Заказчику  свой бесплатный телефон для связи с сервисной службой.</w:t>
      </w:r>
    </w:p>
    <w:p w:rsidR="00626B6D" w:rsidRPr="005A7ED3" w:rsidRDefault="00626B6D" w:rsidP="00626B6D">
      <w:pPr>
        <w:ind w:firstLine="567"/>
        <w:jc w:val="both"/>
        <w:rPr>
          <w:sz w:val="24"/>
          <w:szCs w:val="24"/>
        </w:rPr>
      </w:pPr>
      <w:r w:rsidRPr="005A7ED3">
        <w:rPr>
          <w:sz w:val="24"/>
          <w:szCs w:val="24"/>
        </w:rPr>
        <w:t>Заказчик принял следующий Товар к эксплуатации согласно техническим требованиям  контракта №__________ от  ___________20__ г.</w:t>
      </w:r>
    </w:p>
    <w:tbl>
      <w:tblPr>
        <w:tblW w:w="100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4677"/>
        <w:gridCol w:w="1791"/>
        <w:gridCol w:w="2603"/>
      </w:tblGrid>
      <w:tr w:rsidR="00626B6D" w:rsidRPr="005A7ED3" w:rsidTr="005A7ED3">
        <w:trPr>
          <w:trHeight w:val="375"/>
        </w:trPr>
        <w:tc>
          <w:tcPr>
            <w:tcW w:w="1009"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rPr>
                <w:sz w:val="24"/>
                <w:szCs w:val="24"/>
              </w:rPr>
            </w:pPr>
            <w:r w:rsidRPr="005A7ED3">
              <w:rPr>
                <w:sz w:val="24"/>
                <w:szCs w:val="24"/>
              </w:rPr>
              <w:t>№</w:t>
            </w:r>
          </w:p>
        </w:tc>
        <w:tc>
          <w:tcPr>
            <w:tcW w:w="4677" w:type="dxa"/>
            <w:tcBorders>
              <w:top w:val="single" w:sz="4" w:space="0" w:color="auto"/>
              <w:left w:val="single" w:sz="4" w:space="0" w:color="auto"/>
              <w:bottom w:val="single" w:sz="4" w:space="0" w:color="auto"/>
              <w:right w:val="single" w:sz="4" w:space="0" w:color="auto"/>
            </w:tcBorders>
            <w:noWrap/>
            <w:hideMark/>
          </w:tcPr>
          <w:p w:rsidR="00626B6D" w:rsidRPr="005A7ED3" w:rsidRDefault="00626B6D" w:rsidP="0031436E">
            <w:pPr>
              <w:rPr>
                <w:sz w:val="24"/>
                <w:szCs w:val="24"/>
              </w:rPr>
            </w:pPr>
            <w:r w:rsidRPr="005A7ED3">
              <w:rPr>
                <w:sz w:val="24"/>
                <w:szCs w:val="24"/>
              </w:rPr>
              <w:t>Наименование</w:t>
            </w:r>
          </w:p>
        </w:tc>
        <w:tc>
          <w:tcPr>
            <w:tcW w:w="1791"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rPr>
                <w:sz w:val="24"/>
                <w:szCs w:val="24"/>
              </w:rPr>
            </w:pPr>
            <w:r w:rsidRPr="005A7ED3">
              <w:rPr>
                <w:sz w:val="24"/>
                <w:szCs w:val="24"/>
              </w:rPr>
              <w:t>Количество</w:t>
            </w:r>
          </w:p>
        </w:tc>
        <w:tc>
          <w:tcPr>
            <w:tcW w:w="2603" w:type="dxa"/>
            <w:tcBorders>
              <w:top w:val="single" w:sz="4" w:space="0" w:color="auto"/>
              <w:left w:val="single" w:sz="4" w:space="0" w:color="auto"/>
              <w:bottom w:val="single" w:sz="4" w:space="0" w:color="auto"/>
              <w:right w:val="single" w:sz="4" w:space="0" w:color="auto"/>
            </w:tcBorders>
            <w:vAlign w:val="center"/>
            <w:hideMark/>
          </w:tcPr>
          <w:p w:rsidR="00626B6D" w:rsidRPr="005A7ED3" w:rsidRDefault="00626B6D" w:rsidP="0031436E">
            <w:pPr>
              <w:rPr>
                <w:sz w:val="24"/>
                <w:szCs w:val="24"/>
              </w:rPr>
            </w:pPr>
            <w:r w:rsidRPr="005A7ED3">
              <w:rPr>
                <w:sz w:val="24"/>
                <w:szCs w:val="24"/>
              </w:rPr>
              <w:t>Серийный номер оборудования</w:t>
            </w:r>
          </w:p>
        </w:tc>
      </w:tr>
      <w:tr w:rsidR="00626B6D" w:rsidRPr="005A7ED3" w:rsidTr="005A7ED3">
        <w:trPr>
          <w:trHeight w:val="333"/>
        </w:trPr>
        <w:tc>
          <w:tcPr>
            <w:tcW w:w="1009"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rPr>
                <w:sz w:val="24"/>
                <w:szCs w:val="24"/>
              </w:rPr>
            </w:pPr>
            <w:r w:rsidRPr="005A7ED3">
              <w:rPr>
                <w:sz w:val="24"/>
                <w:szCs w:val="24"/>
              </w:rPr>
              <w:t>1</w:t>
            </w:r>
          </w:p>
        </w:tc>
        <w:tc>
          <w:tcPr>
            <w:tcW w:w="4677" w:type="dxa"/>
            <w:tcBorders>
              <w:top w:val="single" w:sz="4" w:space="0" w:color="auto"/>
              <w:left w:val="single" w:sz="4" w:space="0" w:color="auto"/>
              <w:bottom w:val="single" w:sz="4" w:space="0" w:color="auto"/>
              <w:right w:val="single" w:sz="4" w:space="0" w:color="auto"/>
            </w:tcBorders>
            <w:noWrap/>
            <w:hideMark/>
          </w:tcPr>
          <w:p w:rsidR="00626B6D" w:rsidRPr="005A7ED3" w:rsidRDefault="00626B6D" w:rsidP="0031436E">
            <w:pPr>
              <w:rPr>
                <w:i/>
                <w:sz w:val="24"/>
                <w:szCs w:val="24"/>
              </w:rPr>
            </w:pPr>
            <w:r w:rsidRPr="005A7ED3">
              <w:rPr>
                <w:i/>
                <w:sz w:val="24"/>
                <w:szCs w:val="24"/>
              </w:rPr>
              <w:t>Наименование как в описании объекта закупки</w:t>
            </w:r>
          </w:p>
        </w:tc>
        <w:tc>
          <w:tcPr>
            <w:tcW w:w="1791"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c>
          <w:tcPr>
            <w:tcW w:w="2603"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r>
      <w:tr w:rsidR="00626B6D" w:rsidRPr="005A7ED3" w:rsidTr="005A7ED3">
        <w:trPr>
          <w:trHeight w:val="285"/>
        </w:trPr>
        <w:tc>
          <w:tcPr>
            <w:tcW w:w="1009"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rPr>
                <w:sz w:val="24"/>
                <w:szCs w:val="24"/>
              </w:rPr>
            </w:pPr>
            <w:r w:rsidRPr="005A7ED3">
              <w:rPr>
                <w:sz w:val="24"/>
                <w:szCs w:val="24"/>
              </w:rPr>
              <w:t>2</w:t>
            </w:r>
          </w:p>
        </w:tc>
        <w:tc>
          <w:tcPr>
            <w:tcW w:w="4677" w:type="dxa"/>
            <w:tcBorders>
              <w:top w:val="single" w:sz="4" w:space="0" w:color="auto"/>
              <w:left w:val="single" w:sz="4" w:space="0" w:color="auto"/>
              <w:bottom w:val="single" w:sz="4" w:space="0" w:color="auto"/>
              <w:right w:val="single" w:sz="4" w:space="0" w:color="auto"/>
            </w:tcBorders>
            <w:noWrap/>
            <w:hideMark/>
          </w:tcPr>
          <w:p w:rsidR="00626B6D" w:rsidRPr="005A7ED3" w:rsidRDefault="00626B6D" w:rsidP="0031436E">
            <w:pPr>
              <w:rPr>
                <w:i/>
                <w:sz w:val="24"/>
                <w:szCs w:val="24"/>
              </w:rPr>
            </w:pPr>
            <w:r w:rsidRPr="005A7ED3">
              <w:rPr>
                <w:i/>
                <w:sz w:val="24"/>
                <w:szCs w:val="24"/>
              </w:rPr>
              <w:t>Наименование как в описании объекта закупки</w:t>
            </w:r>
          </w:p>
        </w:tc>
        <w:tc>
          <w:tcPr>
            <w:tcW w:w="1791"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c>
          <w:tcPr>
            <w:tcW w:w="2603"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r>
      <w:tr w:rsidR="00626B6D" w:rsidRPr="005A7ED3" w:rsidTr="005A7ED3">
        <w:trPr>
          <w:trHeight w:val="285"/>
        </w:trPr>
        <w:tc>
          <w:tcPr>
            <w:tcW w:w="1009"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rPr>
                <w:sz w:val="24"/>
                <w:szCs w:val="24"/>
              </w:rPr>
            </w:pPr>
            <w:r w:rsidRPr="005A7ED3">
              <w:rPr>
                <w:sz w:val="24"/>
                <w:szCs w:val="24"/>
              </w:rPr>
              <w:t>3</w:t>
            </w:r>
          </w:p>
        </w:tc>
        <w:tc>
          <w:tcPr>
            <w:tcW w:w="4677" w:type="dxa"/>
            <w:tcBorders>
              <w:top w:val="single" w:sz="4" w:space="0" w:color="auto"/>
              <w:left w:val="single" w:sz="4" w:space="0" w:color="auto"/>
              <w:bottom w:val="single" w:sz="4" w:space="0" w:color="auto"/>
              <w:right w:val="single" w:sz="4" w:space="0" w:color="auto"/>
            </w:tcBorders>
            <w:noWrap/>
            <w:hideMark/>
          </w:tcPr>
          <w:p w:rsidR="00626B6D" w:rsidRPr="005A7ED3" w:rsidRDefault="00626B6D" w:rsidP="0031436E">
            <w:pPr>
              <w:rPr>
                <w:i/>
                <w:sz w:val="24"/>
                <w:szCs w:val="24"/>
              </w:rPr>
            </w:pPr>
            <w:r w:rsidRPr="005A7ED3">
              <w:rPr>
                <w:i/>
                <w:sz w:val="24"/>
                <w:szCs w:val="24"/>
              </w:rPr>
              <w:t>Наименование как в описании объекта закупки</w:t>
            </w:r>
          </w:p>
        </w:tc>
        <w:tc>
          <w:tcPr>
            <w:tcW w:w="1791"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c>
          <w:tcPr>
            <w:tcW w:w="2603"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r>
      <w:tr w:rsidR="00626B6D" w:rsidRPr="005A7ED3" w:rsidTr="005A7ED3">
        <w:trPr>
          <w:trHeight w:val="285"/>
        </w:trPr>
        <w:tc>
          <w:tcPr>
            <w:tcW w:w="1009"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rPr>
                <w:sz w:val="24"/>
                <w:szCs w:val="24"/>
              </w:rPr>
            </w:pPr>
            <w:r w:rsidRPr="005A7ED3">
              <w:rPr>
                <w:sz w:val="24"/>
                <w:szCs w:val="24"/>
              </w:rPr>
              <w:t>4</w:t>
            </w:r>
          </w:p>
        </w:tc>
        <w:tc>
          <w:tcPr>
            <w:tcW w:w="4677" w:type="dxa"/>
            <w:tcBorders>
              <w:top w:val="single" w:sz="4" w:space="0" w:color="auto"/>
              <w:left w:val="single" w:sz="4" w:space="0" w:color="auto"/>
              <w:bottom w:val="single" w:sz="4" w:space="0" w:color="auto"/>
              <w:right w:val="single" w:sz="4" w:space="0" w:color="auto"/>
            </w:tcBorders>
            <w:noWrap/>
            <w:hideMark/>
          </w:tcPr>
          <w:p w:rsidR="00626B6D" w:rsidRPr="005A7ED3" w:rsidRDefault="00626B6D" w:rsidP="0031436E">
            <w:pPr>
              <w:rPr>
                <w:i/>
                <w:sz w:val="24"/>
                <w:szCs w:val="24"/>
              </w:rPr>
            </w:pPr>
            <w:r w:rsidRPr="005A7ED3">
              <w:rPr>
                <w:i/>
                <w:sz w:val="24"/>
                <w:szCs w:val="24"/>
              </w:rPr>
              <w:t>Наименование как в описании объекта закупки</w:t>
            </w:r>
          </w:p>
        </w:tc>
        <w:tc>
          <w:tcPr>
            <w:tcW w:w="1791"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c>
          <w:tcPr>
            <w:tcW w:w="2603"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r>
      <w:tr w:rsidR="00626B6D" w:rsidRPr="005A7ED3" w:rsidTr="005A7ED3">
        <w:trPr>
          <w:trHeight w:val="285"/>
        </w:trPr>
        <w:tc>
          <w:tcPr>
            <w:tcW w:w="1009" w:type="dxa"/>
            <w:tcBorders>
              <w:top w:val="single" w:sz="4" w:space="0" w:color="auto"/>
              <w:left w:val="single" w:sz="4" w:space="0" w:color="auto"/>
              <w:bottom w:val="single" w:sz="4" w:space="0" w:color="auto"/>
              <w:right w:val="single" w:sz="4" w:space="0" w:color="auto"/>
            </w:tcBorders>
            <w:hideMark/>
          </w:tcPr>
          <w:p w:rsidR="00626B6D" w:rsidRPr="005A7ED3" w:rsidRDefault="00626B6D" w:rsidP="0031436E">
            <w:pPr>
              <w:rPr>
                <w:sz w:val="24"/>
                <w:szCs w:val="24"/>
              </w:rPr>
            </w:pPr>
            <w:r w:rsidRPr="005A7ED3">
              <w:rPr>
                <w:sz w:val="24"/>
                <w:szCs w:val="24"/>
              </w:rPr>
              <w:t>5</w:t>
            </w:r>
          </w:p>
        </w:tc>
        <w:tc>
          <w:tcPr>
            <w:tcW w:w="4677" w:type="dxa"/>
            <w:tcBorders>
              <w:top w:val="single" w:sz="4" w:space="0" w:color="auto"/>
              <w:left w:val="single" w:sz="4" w:space="0" w:color="auto"/>
              <w:bottom w:val="single" w:sz="4" w:space="0" w:color="auto"/>
              <w:right w:val="single" w:sz="4" w:space="0" w:color="auto"/>
            </w:tcBorders>
            <w:noWrap/>
            <w:hideMark/>
          </w:tcPr>
          <w:p w:rsidR="00626B6D" w:rsidRPr="005A7ED3" w:rsidRDefault="00626B6D" w:rsidP="0031436E">
            <w:pPr>
              <w:rPr>
                <w:i/>
                <w:sz w:val="24"/>
                <w:szCs w:val="24"/>
              </w:rPr>
            </w:pPr>
            <w:r w:rsidRPr="005A7ED3">
              <w:rPr>
                <w:i/>
                <w:sz w:val="24"/>
                <w:szCs w:val="24"/>
              </w:rPr>
              <w:t>Наименование как в описании объекта закупки</w:t>
            </w:r>
          </w:p>
        </w:tc>
        <w:tc>
          <w:tcPr>
            <w:tcW w:w="1791"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c>
          <w:tcPr>
            <w:tcW w:w="2603" w:type="dxa"/>
            <w:tcBorders>
              <w:top w:val="single" w:sz="4" w:space="0" w:color="auto"/>
              <w:left w:val="single" w:sz="4" w:space="0" w:color="auto"/>
              <w:bottom w:val="single" w:sz="4" w:space="0" w:color="auto"/>
              <w:right w:val="single" w:sz="4" w:space="0" w:color="auto"/>
            </w:tcBorders>
          </w:tcPr>
          <w:p w:rsidR="00626B6D" w:rsidRPr="005A7ED3" w:rsidRDefault="00626B6D" w:rsidP="0031436E">
            <w:pPr>
              <w:rPr>
                <w:sz w:val="24"/>
                <w:szCs w:val="24"/>
              </w:rPr>
            </w:pPr>
          </w:p>
        </w:tc>
      </w:tr>
    </w:tbl>
    <w:p w:rsidR="00626B6D" w:rsidRPr="005A7ED3" w:rsidRDefault="00626B6D" w:rsidP="00626B6D">
      <w:pPr>
        <w:ind w:firstLine="567"/>
        <w:jc w:val="both"/>
        <w:rPr>
          <w:sz w:val="24"/>
          <w:szCs w:val="24"/>
        </w:rPr>
      </w:pPr>
      <w:r w:rsidRPr="005A7ED3">
        <w:rPr>
          <w:sz w:val="24"/>
          <w:szCs w:val="24"/>
        </w:rPr>
        <w:t xml:space="preserve">Товар </w:t>
      </w:r>
      <w:proofErr w:type="gramStart"/>
      <w:r w:rsidRPr="005A7ED3">
        <w:rPr>
          <w:sz w:val="24"/>
          <w:szCs w:val="24"/>
        </w:rPr>
        <w:t>находится в рабочем состоянии и отвечает</w:t>
      </w:r>
      <w:proofErr w:type="gramEnd"/>
      <w:r w:rsidRPr="005A7ED3">
        <w:rPr>
          <w:sz w:val="24"/>
          <w:szCs w:val="24"/>
        </w:rPr>
        <w:t xml:space="preserve"> техническим требованиям Контракта. Получатель к установленному и введенному в эксплуатацию Товару претензий не имеет.</w:t>
      </w:r>
    </w:p>
    <w:p w:rsidR="00626B6D" w:rsidRPr="005A7ED3" w:rsidRDefault="00626B6D" w:rsidP="00626B6D">
      <w:pPr>
        <w:ind w:firstLine="567"/>
        <w:jc w:val="both"/>
        <w:rPr>
          <w:sz w:val="24"/>
          <w:szCs w:val="24"/>
        </w:rPr>
      </w:pPr>
      <w:r w:rsidRPr="005A7ED3">
        <w:rPr>
          <w:sz w:val="24"/>
          <w:szCs w:val="24"/>
        </w:rPr>
        <w:t>В сроки, предусмотренные условиями контракта №________ от _________20__г., Поставщиком проведено обучение (инструктаж) пользованию и эксплуатации наименование Товара следующих специалистов Заказчика:</w:t>
      </w:r>
    </w:p>
    <w:tbl>
      <w:tblPr>
        <w:tblW w:w="0" w:type="auto"/>
        <w:tblLook w:val="04A0" w:firstRow="1" w:lastRow="0" w:firstColumn="1" w:lastColumn="0" w:noHBand="0" w:noVBand="1"/>
      </w:tblPr>
      <w:tblGrid>
        <w:gridCol w:w="4361"/>
        <w:gridCol w:w="5211"/>
      </w:tblGrid>
      <w:tr w:rsidR="00626B6D" w:rsidRPr="005A7ED3" w:rsidTr="0031436E">
        <w:tc>
          <w:tcPr>
            <w:tcW w:w="4361" w:type="dxa"/>
            <w:hideMark/>
          </w:tcPr>
          <w:p w:rsidR="00626B6D" w:rsidRPr="005A7ED3" w:rsidRDefault="00626B6D" w:rsidP="0031436E">
            <w:pPr>
              <w:ind w:left="-993" w:firstLine="709"/>
              <w:rPr>
                <w:sz w:val="24"/>
                <w:szCs w:val="24"/>
              </w:rPr>
            </w:pPr>
            <w:r w:rsidRPr="005A7ED3">
              <w:rPr>
                <w:sz w:val="24"/>
                <w:szCs w:val="24"/>
              </w:rPr>
              <w:t>1. Должность</w:t>
            </w:r>
          </w:p>
        </w:tc>
        <w:tc>
          <w:tcPr>
            <w:tcW w:w="5211" w:type="dxa"/>
            <w:hideMark/>
          </w:tcPr>
          <w:p w:rsidR="00626B6D" w:rsidRPr="005A7ED3" w:rsidRDefault="00626B6D" w:rsidP="0031436E">
            <w:pPr>
              <w:ind w:left="-993" w:firstLine="1027"/>
              <w:rPr>
                <w:sz w:val="24"/>
                <w:szCs w:val="24"/>
              </w:rPr>
            </w:pPr>
            <w:r w:rsidRPr="005A7ED3">
              <w:rPr>
                <w:sz w:val="24"/>
                <w:szCs w:val="24"/>
              </w:rPr>
              <w:t>Ф.И.О.</w:t>
            </w:r>
          </w:p>
        </w:tc>
      </w:tr>
      <w:tr w:rsidR="00626B6D" w:rsidRPr="005A7ED3" w:rsidTr="0031436E">
        <w:trPr>
          <w:trHeight w:val="74"/>
        </w:trPr>
        <w:tc>
          <w:tcPr>
            <w:tcW w:w="4361" w:type="dxa"/>
            <w:hideMark/>
          </w:tcPr>
          <w:p w:rsidR="00626B6D" w:rsidRPr="005A7ED3" w:rsidRDefault="00626B6D" w:rsidP="0031436E">
            <w:pPr>
              <w:ind w:left="-993" w:firstLine="709"/>
              <w:rPr>
                <w:sz w:val="24"/>
                <w:szCs w:val="24"/>
              </w:rPr>
            </w:pPr>
            <w:r w:rsidRPr="005A7ED3">
              <w:rPr>
                <w:sz w:val="24"/>
                <w:szCs w:val="24"/>
              </w:rPr>
              <w:t>2. Должность</w:t>
            </w:r>
          </w:p>
        </w:tc>
        <w:tc>
          <w:tcPr>
            <w:tcW w:w="5211" w:type="dxa"/>
            <w:hideMark/>
          </w:tcPr>
          <w:p w:rsidR="00626B6D" w:rsidRPr="005A7ED3" w:rsidRDefault="00626B6D" w:rsidP="0031436E">
            <w:pPr>
              <w:ind w:left="-993" w:firstLine="1027"/>
              <w:rPr>
                <w:sz w:val="24"/>
                <w:szCs w:val="24"/>
              </w:rPr>
            </w:pPr>
            <w:r w:rsidRPr="005A7ED3">
              <w:rPr>
                <w:sz w:val="24"/>
                <w:szCs w:val="24"/>
              </w:rPr>
              <w:t>Ф.И.О.</w:t>
            </w:r>
          </w:p>
        </w:tc>
      </w:tr>
      <w:tr w:rsidR="00626B6D" w:rsidRPr="005A7ED3" w:rsidTr="0031436E">
        <w:tc>
          <w:tcPr>
            <w:tcW w:w="4361" w:type="dxa"/>
            <w:hideMark/>
          </w:tcPr>
          <w:p w:rsidR="00626B6D" w:rsidRPr="005A7ED3" w:rsidRDefault="00626B6D" w:rsidP="0031436E">
            <w:pPr>
              <w:ind w:left="-993" w:firstLine="709"/>
              <w:rPr>
                <w:sz w:val="24"/>
                <w:szCs w:val="24"/>
              </w:rPr>
            </w:pPr>
            <w:r w:rsidRPr="005A7ED3">
              <w:rPr>
                <w:sz w:val="24"/>
                <w:szCs w:val="24"/>
              </w:rPr>
              <w:t>3. Должность</w:t>
            </w:r>
          </w:p>
        </w:tc>
        <w:tc>
          <w:tcPr>
            <w:tcW w:w="5211" w:type="dxa"/>
            <w:hideMark/>
          </w:tcPr>
          <w:p w:rsidR="00626B6D" w:rsidRPr="005A7ED3" w:rsidRDefault="00626B6D" w:rsidP="0031436E">
            <w:pPr>
              <w:ind w:left="-993" w:firstLine="1027"/>
              <w:rPr>
                <w:sz w:val="24"/>
                <w:szCs w:val="24"/>
              </w:rPr>
            </w:pPr>
            <w:r w:rsidRPr="005A7ED3">
              <w:rPr>
                <w:sz w:val="24"/>
                <w:szCs w:val="24"/>
              </w:rPr>
              <w:t>Ф.И.О.</w:t>
            </w:r>
          </w:p>
        </w:tc>
      </w:tr>
    </w:tbl>
    <w:p w:rsidR="00626B6D" w:rsidRPr="005A7ED3" w:rsidRDefault="00626B6D" w:rsidP="00626B6D">
      <w:pPr>
        <w:ind w:firstLine="567"/>
        <w:jc w:val="both"/>
        <w:rPr>
          <w:sz w:val="24"/>
          <w:szCs w:val="24"/>
        </w:rPr>
      </w:pPr>
      <w:r w:rsidRPr="005A7ED3">
        <w:rPr>
          <w:sz w:val="24"/>
          <w:szCs w:val="24"/>
        </w:rPr>
        <w:t xml:space="preserve">В результате проведенного обучения (инструктажа) специалисты могут самостоятельно и эффективно использовать полученный Товар. Поставленный в (наименование Заказчика) Товар введен в эксплуатацию. Заказчик к Поставщику замечаний и претензий к качеству и объему проведенных работ не имеет. </w:t>
      </w:r>
    </w:p>
    <w:p w:rsidR="00626B6D" w:rsidRPr="005A7ED3" w:rsidRDefault="00626B6D" w:rsidP="00626B6D">
      <w:pPr>
        <w:ind w:firstLine="567"/>
        <w:jc w:val="both"/>
        <w:rPr>
          <w:sz w:val="24"/>
          <w:szCs w:val="24"/>
        </w:rPr>
      </w:pPr>
      <w:r w:rsidRPr="005A7ED3">
        <w:rPr>
          <w:sz w:val="24"/>
          <w:szCs w:val="24"/>
        </w:rPr>
        <w:t xml:space="preserve">Гарантийный срок (наименование Товара) составляет ____ месяцев со дня ввода Товара в эксплуатацию. К настоящему акту прилагается гарантийный талон, оформленный на Заказчика. </w:t>
      </w:r>
    </w:p>
    <w:tbl>
      <w:tblPr>
        <w:tblW w:w="9923" w:type="dxa"/>
        <w:tblInd w:w="108" w:type="dxa"/>
        <w:tblLayout w:type="fixed"/>
        <w:tblLook w:val="04A0" w:firstRow="1" w:lastRow="0" w:firstColumn="1" w:lastColumn="0" w:noHBand="0" w:noVBand="1"/>
      </w:tblPr>
      <w:tblGrid>
        <w:gridCol w:w="4962"/>
        <w:gridCol w:w="4961"/>
      </w:tblGrid>
      <w:tr w:rsidR="00626B6D" w:rsidRPr="005A7ED3" w:rsidTr="008A0802">
        <w:tc>
          <w:tcPr>
            <w:tcW w:w="4962" w:type="dxa"/>
            <w:hideMark/>
          </w:tcPr>
          <w:p w:rsidR="00626B6D" w:rsidRPr="005A7ED3" w:rsidRDefault="00626B6D" w:rsidP="0031436E">
            <w:pPr>
              <w:rPr>
                <w:sz w:val="24"/>
                <w:szCs w:val="24"/>
                <w:lang w:eastAsia="ar-SA"/>
              </w:rPr>
            </w:pPr>
            <w:r w:rsidRPr="005A7ED3">
              <w:rPr>
                <w:sz w:val="24"/>
                <w:szCs w:val="24"/>
                <w:lang w:eastAsia="ar-SA"/>
              </w:rPr>
              <w:t>Заказчик</w:t>
            </w:r>
          </w:p>
        </w:tc>
        <w:tc>
          <w:tcPr>
            <w:tcW w:w="4961" w:type="dxa"/>
            <w:hideMark/>
          </w:tcPr>
          <w:p w:rsidR="00626B6D" w:rsidRPr="005A7ED3" w:rsidRDefault="00626B6D" w:rsidP="0031436E">
            <w:pPr>
              <w:rPr>
                <w:sz w:val="24"/>
                <w:szCs w:val="24"/>
                <w:lang w:eastAsia="ar-SA"/>
              </w:rPr>
            </w:pPr>
            <w:r w:rsidRPr="005A7ED3">
              <w:rPr>
                <w:sz w:val="24"/>
                <w:szCs w:val="24"/>
                <w:lang w:eastAsia="ar-SA"/>
              </w:rPr>
              <w:t>Поставщик</w:t>
            </w:r>
          </w:p>
        </w:tc>
      </w:tr>
      <w:tr w:rsidR="00626B6D" w:rsidRPr="005A7ED3" w:rsidTr="008A0802">
        <w:trPr>
          <w:trHeight w:val="677"/>
        </w:trPr>
        <w:tc>
          <w:tcPr>
            <w:tcW w:w="4962" w:type="dxa"/>
            <w:hideMark/>
          </w:tcPr>
          <w:p w:rsidR="00626B6D" w:rsidRPr="005A7ED3" w:rsidRDefault="00626B6D" w:rsidP="0031436E">
            <w:pPr>
              <w:rPr>
                <w:sz w:val="24"/>
                <w:szCs w:val="24"/>
                <w:lang w:eastAsia="ar-SA"/>
              </w:rPr>
            </w:pPr>
            <w:r w:rsidRPr="005A7ED3">
              <w:rPr>
                <w:sz w:val="24"/>
                <w:szCs w:val="24"/>
                <w:lang w:eastAsia="ar-SA"/>
              </w:rPr>
              <w:t>______________________________</w:t>
            </w:r>
          </w:p>
          <w:p w:rsidR="00626B6D" w:rsidRPr="005A7ED3" w:rsidRDefault="00626B6D" w:rsidP="0031436E">
            <w:pPr>
              <w:rPr>
                <w:sz w:val="24"/>
                <w:szCs w:val="24"/>
                <w:lang w:eastAsia="ar-SA"/>
              </w:rPr>
            </w:pPr>
            <w:r w:rsidRPr="005A7ED3">
              <w:rPr>
                <w:sz w:val="24"/>
                <w:szCs w:val="24"/>
                <w:lang w:eastAsia="ar-SA"/>
              </w:rPr>
              <w:t>_______________/ _____________</w:t>
            </w:r>
          </w:p>
          <w:p w:rsidR="00626B6D" w:rsidRPr="005A7ED3" w:rsidRDefault="00626B6D" w:rsidP="0031436E">
            <w:pPr>
              <w:rPr>
                <w:sz w:val="24"/>
                <w:szCs w:val="24"/>
                <w:lang w:eastAsia="ar-SA"/>
              </w:rPr>
            </w:pPr>
            <w:r w:rsidRPr="005A7ED3">
              <w:rPr>
                <w:sz w:val="24"/>
                <w:szCs w:val="24"/>
              </w:rPr>
              <w:t>М.П.</w:t>
            </w:r>
          </w:p>
        </w:tc>
        <w:tc>
          <w:tcPr>
            <w:tcW w:w="4961" w:type="dxa"/>
            <w:hideMark/>
          </w:tcPr>
          <w:p w:rsidR="00626B6D" w:rsidRPr="005A7ED3" w:rsidRDefault="00626B6D" w:rsidP="0031436E">
            <w:pPr>
              <w:rPr>
                <w:sz w:val="24"/>
                <w:szCs w:val="24"/>
                <w:lang w:eastAsia="ar-SA"/>
              </w:rPr>
            </w:pPr>
            <w:r w:rsidRPr="005A7ED3">
              <w:rPr>
                <w:sz w:val="24"/>
                <w:szCs w:val="24"/>
                <w:lang w:eastAsia="ar-SA"/>
              </w:rPr>
              <w:t>_____________________________</w:t>
            </w:r>
          </w:p>
          <w:p w:rsidR="00626B6D" w:rsidRPr="005A7ED3" w:rsidRDefault="00626B6D" w:rsidP="0031436E">
            <w:pPr>
              <w:rPr>
                <w:sz w:val="24"/>
                <w:szCs w:val="24"/>
                <w:lang w:eastAsia="ar-SA"/>
              </w:rPr>
            </w:pPr>
            <w:r w:rsidRPr="005A7ED3">
              <w:rPr>
                <w:sz w:val="24"/>
                <w:szCs w:val="24"/>
                <w:lang w:eastAsia="ar-SA"/>
              </w:rPr>
              <w:t>_______________/ _____________</w:t>
            </w:r>
          </w:p>
          <w:p w:rsidR="00626B6D" w:rsidRPr="005A7ED3" w:rsidRDefault="00626B6D" w:rsidP="0031436E">
            <w:pPr>
              <w:rPr>
                <w:sz w:val="24"/>
                <w:szCs w:val="24"/>
                <w:lang w:eastAsia="ar-SA"/>
              </w:rPr>
            </w:pPr>
            <w:r w:rsidRPr="005A7ED3">
              <w:rPr>
                <w:sz w:val="24"/>
                <w:szCs w:val="24"/>
              </w:rPr>
              <w:t>М.П.</w:t>
            </w:r>
          </w:p>
        </w:tc>
      </w:tr>
    </w:tbl>
    <w:p w:rsidR="00626B6D" w:rsidRPr="005A7ED3" w:rsidRDefault="00626B6D" w:rsidP="008A0802">
      <w:pPr>
        <w:jc w:val="both"/>
        <w:rPr>
          <w:sz w:val="24"/>
          <w:szCs w:val="24"/>
        </w:rPr>
      </w:pPr>
    </w:p>
    <w:sectPr w:rsidR="00626B6D" w:rsidRPr="005A7ED3" w:rsidSect="005A7ED3">
      <w:pgSz w:w="11906" w:h="16838"/>
      <w:pgMar w:top="709" w:right="850"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Sans Serif">
    <w:altName w:val="Arial"/>
    <w:panose1 w:val="00000000000000000000"/>
    <w:charset w:val="00"/>
    <w:family w:val="swiss"/>
    <w:notTrueType/>
    <w:pitch w:val="variable"/>
    <w:sig w:usb0="00000003" w:usb1="00000000" w:usb2="00000000" w:usb3="00000000" w:csb0="00000001" w:csb1="00000000"/>
  </w:font>
  <w:font w:name="HelvD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62291A6"/>
    <w:lvl w:ilvl="0">
      <w:start w:val="1"/>
      <w:numFmt w:val="bullet"/>
      <w:pStyle w:val="3"/>
      <w:lvlText w:val=""/>
      <w:lvlJc w:val="left"/>
      <w:pPr>
        <w:tabs>
          <w:tab w:val="num" w:pos="926"/>
        </w:tabs>
        <w:ind w:left="926" w:hanging="360"/>
      </w:pPr>
      <w:rPr>
        <w:rFonts w:ascii="Symbol" w:hAnsi="Symbol" w:hint="default"/>
      </w:rPr>
    </w:lvl>
  </w:abstractNum>
  <w:abstractNum w:abstractNumId="1">
    <w:nsid w:val="FFFFFF88"/>
    <w:multiLevelType w:val="singleLevel"/>
    <w:tmpl w:val="62048730"/>
    <w:lvl w:ilvl="0">
      <w:start w:val="1"/>
      <w:numFmt w:val="decimal"/>
      <w:pStyle w:val="a"/>
      <w:lvlText w:val="%1."/>
      <w:lvlJc w:val="left"/>
      <w:pPr>
        <w:tabs>
          <w:tab w:val="num" w:pos="360"/>
        </w:tabs>
        <w:ind w:left="360" w:hanging="360"/>
      </w:pPr>
    </w:lvl>
  </w:abstractNum>
  <w:abstractNum w:abstractNumId="2">
    <w:nsid w:val="00000001"/>
    <w:multiLevelType w:val="singleLevel"/>
    <w:tmpl w:val="00000001"/>
    <w:name w:val="WW8Num2"/>
    <w:lvl w:ilvl="0">
      <w:numFmt w:val="bullet"/>
      <w:lvlText w:val="-"/>
      <w:lvlJc w:val="left"/>
      <w:pPr>
        <w:tabs>
          <w:tab w:val="num" w:pos="360"/>
        </w:tabs>
      </w:pPr>
      <w:rPr>
        <w:rFonts w:ascii="Times New Roman" w:hAnsi="Times New Roman" w:cs="Times New Roman"/>
      </w:rPr>
    </w:lvl>
  </w:abstractNum>
  <w:abstractNum w:abstractNumId="3">
    <w:nsid w:val="01DA4466"/>
    <w:multiLevelType w:val="hybridMultilevel"/>
    <w:tmpl w:val="9C0E37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25AB7"/>
    <w:multiLevelType w:val="hybridMultilevel"/>
    <w:tmpl w:val="C9F69A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D3561A"/>
    <w:multiLevelType w:val="multilevel"/>
    <w:tmpl w:val="B796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95EE9"/>
    <w:multiLevelType w:val="multilevel"/>
    <w:tmpl w:val="C5C25FEC"/>
    <w:lvl w:ilvl="0">
      <w:start w:val="4"/>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
    <w:nsid w:val="13DB6124"/>
    <w:multiLevelType w:val="hybridMultilevel"/>
    <w:tmpl w:val="6200F18A"/>
    <w:lvl w:ilvl="0" w:tplc="D5829C8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outline w:val="0"/>
        <w:shadow w:val="0"/>
        <w:emboss w:val="0"/>
        <w:imprint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9">
    <w:nsid w:val="24697D54"/>
    <w:multiLevelType w:val="hybridMultilevel"/>
    <w:tmpl w:val="E6B8B58A"/>
    <w:lvl w:ilvl="0" w:tplc="0FCEA3E6">
      <w:start w:val="1"/>
      <w:numFmt w:val="decimal"/>
      <w:lvlText w:val="2.%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B13646"/>
    <w:multiLevelType w:val="multilevel"/>
    <w:tmpl w:val="9248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E75CDA"/>
    <w:multiLevelType w:val="hybridMultilevel"/>
    <w:tmpl w:val="C9F661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70494D"/>
    <w:multiLevelType w:val="hybridMultilevel"/>
    <w:tmpl w:val="86C24DB2"/>
    <w:lvl w:ilvl="0" w:tplc="1DB87A3A">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B7F3027"/>
    <w:multiLevelType w:val="hybridMultilevel"/>
    <w:tmpl w:val="E5FCB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B76E4C"/>
    <w:multiLevelType w:val="hybridMultilevel"/>
    <w:tmpl w:val="8208D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C304B0"/>
    <w:multiLevelType w:val="hybridMultilevel"/>
    <w:tmpl w:val="6916E1D6"/>
    <w:lvl w:ilvl="0" w:tplc="B7D03B0A">
      <w:start w:val="1"/>
      <w:numFmt w:val="decimal"/>
      <w:lvlText w:val="9.%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0938FF"/>
    <w:multiLevelType w:val="hybridMultilevel"/>
    <w:tmpl w:val="C1FC8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92437B"/>
    <w:multiLevelType w:val="hybridMultilevel"/>
    <w:tmpl w:val="D4344568"/>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DED3897"/>
    <w:multiLevelType w:val="multilevel"/>
    <w:tmpl w:val="C9E045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F7A537F"/>
    <w:multiLevelType w:val="hybridMultilevel"/>
    <w:tmpl w:val="03203878"/>
    <w:lvl w:ilvl="0" w:tplc="80E0904A">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092198"/>
    <w:multiLevelType w:val="hybridMultilevel"/>
    <w:tmpl w:val="6DC6ABD8"/>
    <w:lvl w:ilvl="0" w:tplc="8812979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501D2173"/>
    <w:multiLevelType w:val="hybridMultilevel"/>
    <w:tmpl w:val="D71AA5D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481BFC"/>
    <w:multiLevelType w:val="multilevel"/>
    <w:tmpl w:val="AA58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0B1B47"/>
    <w:multiLevelType w:val="hybridMultilevel"/>
    <w:tmpl w:val="D618193C"/>
    <w:lvl w:ilvl="0" w:tplc="E304B852">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D3039FC"/>
    <w:multiLevelType w:val="multilevel"/>
    <w:tmpl w:val="DE0A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pStyle w:val="a0"/>
      <w:lvlText w:val=""/>
      <w:lvlJc w:val="left"/>
      <w:pPr>
        <w:tabs>
          <w:tab w:val="num" w:pos="6480"/>
        </w:tabs>
        <w:ind w:left="6480" w:hanging="360"/>
      </w:pPr>
      <w:rPr>
        <w:rFonts w:ascii="Wingdings" w:hAnsi="Wingdings" w:hint="default"/>
        <w:sz w:val="20"/>
      </w:rPr>
    </w:lvl>
  </w:abstractNum>
  <w:abstractNum w:abstractNumId="25">
    <w:nsid w:val="5DDA355E"/>
    <w:multiLevelType w:val="hybridMultilevel"/>
    <w:tmpl w:val="3A983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766A93"/>
    <w:multiLevelType w:val="hybridMultilevel"/>
    <w:tmpl w:val="B2F018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FD26DF"/>
    <w:multiLevelType w:val="hybridMultilevel"/>
    <w:tmpl w:val="7A4AE47C"/>
    <w:lvl w:ilvl="0" w:tplc="12FA6156">
      <w:start w:val="1"/>
      <w:numFmt w:val="decimal"/>
      <w:lvlText w:val="11.%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0BC4947"/>
    <w:multiLevelType w:val="hybridMultilevel"/>
    <w:tmpl w:val="770C769A"/>
    <w:lvl w:ilvl="0" w:tplc="78FE4E0E">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C92F78"/>
    <w:multiLevelType w:val="hybridMultilevel"/>
    <w:tmpl w:val="94B693B0"/>
    <w:lvl w:ilvl="0" w:tplc="0419000D">
      <w:start w:val="1"/>
      <w:numFmt w:val="bullet"/>
      <w:lvlText w:val=""/>
      <w:lvlJc w:val="left"/>
      <w:pPr>
        <w:ind w:left="1410" w:hanging="360"/>
      </w:pPr>
      <w:rPr>
        <w:rFonts w:ascii="Wingdings" w:hAnsi="Wingdings"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30">
    <w:nsid w:val="6A7E2C7A"/>
    <w:multiLevelType w:val="hybridMultilevel"/>
    <w:tmpl w:val="E4C283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1EB2480"/>
    <w:multiLevelType w:val="hybridMultilevel"/>
    <w:tmpl w:val="F62ED1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3B83B60"/>
    <w:multiLevelType w:val="hybridMultilevel"/>
    <w:tmpl w:val="45681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742107"/>
    <w:multiLevelType w:val="hybridMultilevel"/>
    <w:tmpl w:val="21342BC0"/>
    <w:lvl w:ilvl="0" w:tplc="0BFC275A">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26C69"/>
    <w:multiLevelType w:val="hybridMultilevel"/>
    <w:tmpl w:val="947E30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24"/>
  </w:num>
  <w:num w:numId="3">
    <w:abstractNumId w:val="2"/>
  </w:num>
  <w:num w:numId="4">
    <w:abstractNumId w:val="25"/>
  </w:num>
  <w:num w:numId="5">
    <w:abstractNumId w:val="18"/>
  </w:num>
  <w:num w:numId="6">
    <w:abstractNumId w:val="1"/>
  </w:num>
  <w:num w:numId="7">
    <w:abstractNumId w:val="0"/>
  </w:num>
  <w:num w:numId="8">
    <w:abstractNumId w:val="26"/>
  </w:num>
  <w:num w:numId="9">
    <w:abstractNumId w:val="28"/>
  </w:num>
  <w:num w:numId="10">
    <w:abstractNumId w:val="7"/>
  </w:num>
  <w:num w:numId="11">
    <w:abstractNumId w:val="33"/>
  </w:num>
  <w:num w:numId="12">
    <w:abstractNumId w:val="9"/>
  </w:num>
  <w:num w:numId="13">
    <w:abstractNumId w:val="12"/>
  </w:num>
  <w:num w:numId="14">
    <w:abstractNumId w:val="15"/>
  </w:num>
  <w:num w:numId="15">
    <w:abstractNumId w:val="29"/>
  </w:num>
  <w:num w:numId="16">
    <w:abstractNumId w:val="23"/>
  </w:num>
  <w:num w:numId="17">
    <w:abstractNumId w:val="34"/>
  </w:num>
  <w:num w:numId="18">
    <w:abstractNumId w:val="11"/>
  </w:num>
  <w:num w:numId="19">
    <w:abstractNumId w:val="31"/>
  </w:num>
  <w:num w:numId="20">
    <w:abstractNumId w:val="4"/>
  </w:num>
  <w:num w:numId="21">
    <w:abstractNumId w:val="27"/>
  </w:num>
  <w:num w:numId="22">
    <w:abstractNumId w:val="17"/>
  </w:num>
  <w:num w:numId="23">
    <w:abstractNumId w:val="32"/>
  </w:num>
  <w:num w:numId="24">
    <w:abstractNumId w:val="21"/>
  </w:num>
  <w:num w:numId="25">
    <w:abstractNumId w:val="3"/>
  </w:num>
  <w:num w:numId="26">
    <w:abstractNumId w:val="6"/>
  </w:num>
  <w:num w:numId="27">
    <w:abstractNumId w:val="19"/>
  </w:num>
  <w:num w:numId="28">
    <w:abstractNumId w:val="16"/>
  </w:num>
  <w:num w:numId="29">
    <w:abstractNumId w:val="5"/>
  </w:num>
  <w:num w:numId="30">
    <w:abstractNumId w:val="22"/>
  </w:num>
  <w:num w:numId="31">
    <w:abstractNumId w:val="10"/>
  </w:num>
  <w:num w:numId="32">
    <w:abstractNumId w:val="13"/>
  </w:num>
  <w:num w:numId="33">
    <w:abstractNumId w:val="20"/>
  </w:num>
  <w:num w:numId="34">
    <w:abstractNumId w:val="8"/>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2A7"/>
    <w:rsid w:val="00006736"/>
    <w:rsid w:val="0002118F"/>
    <w:rsid w:val="000268E6"/>
    <w:rsid w:val="00032555"/>
    <w:rsid w:val="00040318"/>
    <w:rsid w:val="0004201A"/>
    <w:rsid w:val="000435CC"/>
    <w:rsid w:val="0006158E"/>
    <w:rsid w:val="000777BF"/>
    <w:rsid w:val="000838FB"/>
    <w:rsid w:val="00083A9A"/>
    <w:rsid w:val="00083B3B"/>
    <w:rsid w:val="000A0E80"/>
    <w:rsid w:val="000A7BF7"/>
    <w:rsid w:val="000B285A"/>
    <w:rsid w:val="000C2877"/>
    <w:rsid w:val="000C7518"/>
    <w:rsid w:val="000E7230"/>
    <w:rsid w:val="000E73FE"/>
    <w:rsid w:val="00100BBD"/>
    <w:rsid w:val="00101070"/>
    <w:rsid w:val="00105C8F"/>
    <w:rsid w:val="001115CE"/>
    <w:rsid w:val="00111E63"/>
    <w:rsid w:val="0011546E"/>
    <w:rsid w:val="001339ED"/>
    <w:rsid w:val="0014377C"/>
    <w:rsid w:val="00145EE6"/>
    <w:rsid w:val="00157EEB"/>
    <w:rsid w:val="001635FF"/>
    <w:rsid w:val="00164E42"/>
    <w:rsid w:val="001715EF"/>
    <w:rsid w:val="00172AA1"/>
    <w:rsid w:val="001801F1"/>
    <w:rsid w:val="00182CB3"/>
    <w:rsid w:val="001978C2"/>
    <w:rsid w:val="001A19E9"/>
    <w:rsid w:val="001A3F59"/>
    <w:rsid w:val="001A5305"/>
    <w:rsid w:val="001A64BD"/>
    <w:rsid w:val="001B3448"/>
    <w:rsid w:val="001B5325"/>
    <w:rsid w:val="001C4DBD"/>
    <w:rsid w:val="001C676A"/>
    <w:rsid w:val="001D0D62"/>
    <w:rsid w:val="001E0898"/>
    <w:rsid w:val="001E1EB7"/>
    <w:rsid w:val="001E445C"/>
    <w:rsid w:val="001F1B5A"/>
    <w:rsid w:val="001F2544"/>
    <w:rsid w:val="001F3D86"/>
    <w:rsid w:val="002169EF"/>
    <w:rsid w:val="00226602"/>
    <w:rsid w:val="002305F1"/>
    <w:rsid w:val="00236A98"/>
    <w:rsid w:val="0026174C"/>
    <w:rsid w:val="00262702"/>
    <w:rsid w:val="00262D56"/>
    <w:rsid w:val="002722F1"/>
    <w:rsid w:val="00277F57"/>
    <w:rsid w:val="002821F6"/>
    <w:rsid w:val="00284E8E"/>
    <w:rsid w:val="0028618F"/>
    <w:rsid w:val="00290F4E"/>
    <w:rsid w:val="00295680"/>
    <w:rsid w:val="00295A9F"/>
    <w:rsid w:val="0029699E"/>
    <w:rsid w:val="002A4828"/>
    <w:rsid w:val="002B406B"/>
    <w:rsid w:val="002C1D14"/>
    <w:rsid w:val="002C260A"/>
    <w:rsid w:val="002D2FE5"/>
    <w:rsid w:val="002D4A97"/>
    <w:rsid w:val="002D6185"/>
    <w:rsid w:val="002F1DF2"/>
    <w:rsid w:val="00307320"/>
    <w:rsid w:val="0031164E"/>
    <w:rsid w:val="00311B80"/>
    <w:rsid w:val="0031436E"/>
    <w:rsid w:val="00322CC4"/>
    <w:rsid w:val="003232F1"/>
    <w:rsid w:val="003256B3"/>
    <w:rsid w:val="00330B9C"/>
    <w:rsid w:val="003543D3"/>
    <w:rsid w:val="0035476A"/>
    <w:rsid w:val="003563D5"/>
    <w:rsid w:val="00357AA6"/>
    <w:rsid w:val="0036495D"/>
    <w:rsid w:val="00364BB6"/>
    <w:rsid w:val="00365DF4"/>
    <w:rsid w:val="00370510"/>
    <w:rsid w:val="00372DEF"/>
    <w:rsid w:val="003854FC"/>
    <w:rsid w:val="00387460"/>
    <w:rsid w:val="00397478"/>
    <w:rsid w:val="003B0B6F"/>
    <w:rsid w:val="003B11C8"/>
    <w:rsid w:val="003D0CEC"/>
    <w:rsid w:val="003D6143"/>
    <w:rsid w:val="003D671D"/>
    <w:rsid w:val="003E015A"/>
    <w:rsid w:val="003E01E4"/>
    <w:rsid w:val="003F0066"/>
    <w:rsid w:val="003F3D5C"/>
    <w:rsid w:val="003F72CF"/>
    <w:rsid w:val="003F73A3"/>
    <w:rsid w:val="003F7F42"/>
    <w:rsid w:val="0041288D"/>
    <w:rsid w:val="0041517E"/>
    <w:rsid w:val="004157BF"/>
    <w:rsid w:val="004245DF"/>
    <w:rsid w:val="00434EB3"/>
    <w:rsid w:val="00437BC3"/>
    <w:rsid w:val="004406A2"/>
    <w:rsid w:val="0044199D"/>
    <w:rsid w:val="00451293"/>
    <w:rsid w:val="0045372C"/>
    <w:rsid w:val="0045574F"/>
    <w:rsid w:val="0045676B"/>
    <w:rsid w:val="00456F33"/>
    <w:rsid w:val="00460DAE"/>
    <w:rsid w:val="004656DB"/>
    <w:rsid w:val="004751D2"/>
    <w:rsid w:val="004769AC"/>
    <w:rsid w:val="00490E56"/>
    <w:rsid w:val="00492190"/>
    <w:rsid w:val="004921C3"/>
    <w:rsid w:val="00496BC9"/>
    <w:rsid w:val="00497FBF"/>
    <w:rsid w:val="004A2CE4"/>
    <w:rsid w:val="004A5340"/>
    <w:rsid w:val="004A6EC6"/>
    <w:rsid w:val="004B3924"/>
    <w:rsid w:val="004B3CC6"/>
    <w:rsid w:val="004B430A"/>
    <w:rsid w:val="004C2F5F"/>
    <w:rsid w:val="004C384D"/>
    <w:rsid w:val="004C5C25"/>
    <w:rsid w:val="004C698A"/>
    <w:rsid w:val="004F1C38"/>
    <w:rsid w:val="004F4C1A"/>
    <w:rsid w:val="004F53A6"/>
    <w:rsid w:val="00501E30"/>
    <w:rsid w:val="0051297A"/>
    <w:rsid w:val="005152F1"/>
    <w:rsid w:val="00515AE7"/>
    <w:rsid w:val="00524736"/>
    <w:rsid w:val="005255FD"/>
    <w:rsid w:val="00527F9E"/>
    <w:rsid w:val="00536287"/>
    <w:rsid w:val="00542D77"/>
    <w:rsid w:val="005438FB"/>
    <w:rsid w:val="00551E23"/>
    <w:rsid w:val="0055467E"/>
    <w:rsid w:val="005611C0"/>
    <w:rsid w:val="00566E4D"/>
    <w:rsid w:val="00567BD2"/>
    <w:rsid w:val="00576FEE"/>
    <w:rsid w:val="0058267F"/>
    <w:rsid w:val="0058293E"/>
    <w:rsid w:val="005957D2"/>
    <w:rsid w:val="00597667"/>
    <w:rsid w:val="005A041F"/>
    <w:rsid w:val="005A21F2"/>
    <w:rsid w:val="005A2463"/>
    <w:rsid w:val="005A7ED3"/>
    <w:rsid w:val="005B4F49"/>
    <w:rsid w:val="005B74B5"/>
    <w:rsid w:val="005D616B"/>
    <w:rsid w:val="005E139F"/>
    <w:rsid w:val="005E2919"/>
    <w:rsid w:val="005E484F"/>
    <w:rsid w:val="005E7C24"/>
    <w:rsid w:val="005F4C75"/>
    <w:rsid w:val="005F6216"/>
    <w:rsid w:val="00602EA6"/>
    <w:rsid w:val="0060688C"/>
    <w:rsid w:val="0061051E"/>
    <w:rsid w:val="00610B9A"/>
    <w:rsid w:val="00613C11"/>
    <w:rsid w:val="00616DEC"/>
    <w:rsid w:val="00617F38"/>
    <w:rsid w:val="00621BEA"/>
    <w:rsid w:val="0062514C"/>
    <w:rsid w:val="00626B6D"/>
    <w:rsid w:val="006313F6"/>
    <w:rsid w:val="0063614D"/>
    <w:rsid w:val="00641FC2"/>
    <w:rsid w:val="006441EF"/>
    <w:rsid w:val="00647612"/>
    <w:rsid w:val="00651543"/>
    <w:rsid w:val="00655526"/>
    <w:rsid w:val="00655D5E"/>
    <w:rsid w:val="00655E64"/>
    <w:rsid w:val="00660DD2"/>
    <w:rsid w:val="00662163"/>
    <w:rsid w:val="006743BE"/>
    <w:rsid w:val="00684CD6"/>
    <w:rsid w:val="00690956"/>
    <w:rsid w:val="006A2828"/>
    <w:rsid w:val="006A6EF7"/>
    <w:rsid w:val="006B432E"/>
    <w:rsid w:val="006D4948"/>
    <w:rsid w:val="006D6728"/>
    <w:rsid w:val="006D6CC1"/>
    <w:rsid w:val="006E1A9B"/>
    <w:rsid w:val="006E385B"/>
    <w:rsid w:val="006F3EDC"/>
    <w:rsid w:val="006F6DF0"/>
    <w:rsid w:val="0070021C"/>
    <w:rsid w:val="007012C8"/>
    <w:rsid w:val="00706CAC"/>
    <w:rsid w:val="00711B4C"/>
    <w:rsid w:val="007142E6"/>
    <w:rsid w:val="0071531A"/>
    <w:rsid w:val="00730644"/>
    <w:rsid w:val="00740F27"/>
    <w:rsid w:val="00744296"/>
    <w:rsid w:val="007449DF"/>
    <w:rsid w:val="00746E2E"/>
    <w:rsid w:val="00770166"/>
    <w:rsid w:val="0078292E"/>
    <w:rsid w:val="00782AC1"/>
    <w:rsid w:val="0078321F"/>
    <w:rsid w:val="007852A7"/>
    <w:rsid w:val="007905BB"/>
    <w:rsid w:val="00790716"/>
    <w:rsid w:val="007971FB"/>
    <w:rsid w:val="00797A3C"/>
    <w:rsid w:val="007B7B1D"/>
    <w:rsid w:val="007C150A"/>
    <w:rsid w:val="007C5F65"/>
    <w:rsid w:val="007C6B25"/>
    <w:rsid w:val="007D190C"/>
    <w:rsid w:val="007E5B29"/>
    <w:rsid w:val="00805A5F"/>
    <w:rsid w:val="008224E0"/>
    <w:rsid w:val="00833AE7"/>
    <w:rsid w:val="0083549E"/>
    <w:rsid w:val="00842BEE"/>
    <w:rsid w:val="00847AFF"/>
    <w:rsid w:val="00851E81"/>
    <w:rsid w:val="00862595"/>
    <w:rsid w:val="008640DA"/>
    <w:rsid w:val="00864C2C"/>
    <w:rsid w:val="0087571A"/>
    <w:rsid w:val="00895741"/>
    <w:rsid w:val="008A0802"/>
    <w:rsid w:val="008B2532"/>
    <w:rsid w:val="008C6F2F"/>
    <w:rsid w:val="008D22E4"/>
    <w:rsid w:val="008D3940"/>
    <w:rsid w:val="008D45A7"/>
    <w:rsid w:val="008E28AC"/>
    <w:rsid w:val="008F1539"/>
    <w:rsid w:val="008F2424"/>
    <w:rsid w:val="008F27C2"/>
    <w:rsid w:val="00901857"/>
    <w:rsid w:val="00914CC9"/>
    <w:rsid w:val="00922687"/>
    <w:rsid w:val="00936A90"/>
    <w:rsid w:val="00940E90"/>
    <w:rsid w:val="00946343"/>
    <w:rsid w:val="00947054"/>
    <w:rsid w:val="00952A96"/>
    <w:rsid w:val="00953CFD"/>
    <w:rsid w:val="00954727"/>
    <w:rsid w:val="009627D6"/>
    <w:rsid w:val="00965067"/>
    <w:rsid w:val="009652AB"/>
    <w:rsid w:val="009675A9"/>
    <w:rsid w:val="00981CE8"/>
    <w:rsid w:val="00985075"/>
    <w:rsid w:val="00985DE4"/>
    <w:rsid w:val="009945E0"/>
    <w:rsid w:val="009969BF"/>
    <w:rsid w:val="009A072D"/>
    <w:rsid w:val="009A2D5B"/>
    <w:rsid w:val="009A2E79"/>
    <w:rsid w:val="009A3C9A"/>
    <w:rsid w:val="009A6C47"/>
    <w:rsid w:val="009D71C2"/>
    <w:rsid w:val="009E08B9"/>
    <w:rsid w:val="009E3DA7"/>
    <w:rsid w:val="009E53C6"/>
    <w:rsid w:val="009E56B4"/>
    <w:rsid w:val="009E7769"/>
    <w:rsid w:val="009F43B3"/>
    <w:rsid w:val="009F7D37"/>
    <w:rsid w:val="00A00BBD"/>
    <w:rsid w:val="00A17939"/>
    <w:rsid w:val="00A209AE"/>
    <w:rsid w:val="00A315D1"/>
    <w:rsid w:val="00A50948"/>
    <w:rsid w:val="00A51078"/>
    <w:rsid w:val="00A6761C"/>
    <w:rsid w:val="00AA5464"/>
    <w:rsid w:val="00AC476C"/>
    <w:rsid w:val="00AD5503"/>
    <w:rsid w:val="00AE1648"/>
    <w:rsid w:val="00AF1108"/>
    <w:rsid w:val="00AF20A2"/>
    <w:rsid w:val="00AF5BA0"/>
    <w:rsid w:val="00AF6DAB"/>
    <w:rsid w:val="00B00785"/>
    <w:rsid w:val="00B0130D"/>
    <w:rsid w:val="00B0763C"/>
    <w:rsid w:val="00B1480D"/>
    <w:rsid w:val="00B14F25"/>
    <w:rsid w:val="00B160AF"/>
    <w:rsid w:val="00B1702E"/>
    <w:rsid w:val="00B21656"/>
    <w:rsid w:val="00B22019"/>
    <w:rsid w:val="00B25B4D"/>
    <w:rsid w:val="00B31BF4"/>
    <w:rsid w:val="00B55C81"/>
    <w:rsid w:val="00B574F5"/>
    <w:rsid w:val="00B61588"/>
    <w:rsid w:val="00B6682A"/>
    <w:rsid w:val="00B70980"/>
    <w:rsid w:val="00B72B34"/>
    <w:rsid w:val="00B75E94"/>
    <w:rsid w:val="00B921F6"/>
    <w:rsid w:val="00BA699B"/>
    <w:rsid w:val="00BB3D45"/>
    <w:rsid w:val="00BB3EB2"/>
    <w:rsid w:val="00BC2482"/>
    <w:rsid w:val="00BD5194"/>
    <w:rsid w:val="00BE0E1B"/>
    <w:rsid w:val="00BE0EB2"/>
    <w:rsid w:val="00BF4834"/>
    <w:rsid w:val="00C03C46"/>
    <w:rsid w:val="00C06841"/>
    <w:rsid w:val="00C1505B"/>
    <w:rsid w:val="00C20524"/>
    <w:rsid w:val="00C211CF"/>
    <w:rsid w:val="00C275DC"/>
    <w:rsid w:val="00C50A33"/>
    <w:rsid w:val="00C64561"/>
    <w:rsid w:val="00C73D9D"/>
    <w:rsid w:val="00C73DFA"/>
    <w:rsid w:val="00C7789C"/>
    <w:rsid w:val="00C90172"/>
    <w:rsid w:val="00C9055D"/>
    <w:rsid w:val="00C93B4C"/>
    <w:rsid w:val="00C963CA"/>
    <w:rsid w:val="00CB1704"/>
    <w:rsid w:val="00CB6648"/>
    <w:rsid w:val="00CC08BB"/>
    <w:rsid w:val="00CC410C"/>
    <w:rsid w:val="00CC48FB"/>
    <w:rsid w:val="00CC6AEC"/>
    <w:rsid w:val="00CC78B0"/>
    <w:rsid w:val="00CD329E"/>
    <w:rsid w:val="00CD611A"/>
    <w:rsid w:val="00CD693F"/>
    <w:rsid w:val="00CF2037"/>
    <w:rsid w:val="00CF3EE9"/>
    <w:rsid w:val="00CF67BB"/>
    <w:rsid w:val="00D2067A"/>
    <w:rsid w:val="00D20A59"/>
    <w:rsid w:val="00D24C5E"/>
    <w:rsid w:val="00D250B4"/>
    <w:rsid w:val="00D25988"/>
    <w:rsid w:val="00D27F63"/>
    <w:rsid w:val="00D30075"/>
    <w:rsid w:val="00D31C9B"/>
    <w:rsid w:val="00D3509F"/>
    <w:rsid w:val="00D46CFD"/>
    <w:rsid w:val="00D5306B"/>
    <w:rsid w:val="00D638D4"/>
    <w:rsid w:val="00D719FA"/>
    <w:rsid w:val="00D929AB"/>
    <w:rsid w:val="00D94521"/>
    <w:rsid w:val="00DA5298"/>
    <w:rsid w:val="00DA6E86"/>
    <w:rsid w:val="00DB10A2"/>
    <w:rsid w:val="00DB246C"/>
    <w:rsid w:val="00DB4353"/>
    <w:rsid w:val="00DC4034"/>
    <w:rsid w:val="00DC7591"/>
    <w:rsid w:val="00DD04E2"/>
    <w:rsid w:val="00DD0771"/>
    <w:rsid w:val="00DD5BF4"/>
    <w:rsid w:val="00DE58AB"/>
    <w:rsid w:val="00DF252B"/>
    <w:rsid w:val="00DF5FCC"/>
    <w:rsid w:val="00E005AF"/>
    <w:rsid w:val="00E06D9E"/>
    <w:rsid w:val="00E10BCB"/>
    <w:rsid w:val="00E169DA"/>
    <w:rsid w:val="00E25279"/>
    <w:rsid w:val="00E278FF"/>
    <w:rsid w:val="00E3413D"/>
    <w:rsid w:val="00E34662"/>
    <w:rsid w:val="00E34F08"/>
    <w:rsid w:val="00E637A1"/>
    <w:rsid w:val="00E81C68"/>
    <w:rsid w:val="00E836EE"/>
    <w:rsid w:val="00E849DB"/>
    <w:rsid w:val="00E96D68"/>
    <w:rsid w:val="00EA5EAF"/>
    <w:rsid w:val="00EB0806"/>
    <w:rsid w:val="00EC4F92"/>
    <w:rsid w:val="00EC6F13"/>
    <w:rsid w:val="00ED0CD4"/>
    <w:rsid w:val="00EE0738"/>
    <w:rsid w:val="00EE1F19"/>
    <w:rsid w:val="00EF2633"/>
    <w:rsid w:val="00EF4567"/>
    <w:rsid w:val="00EF6B1F"/>
    <w:rsid w:val="00F13C1D"/>
    <w:rsid w:val="00F1698B"/>
    <w:rsid w:val="00F23105"/>
    <w:rsid w:val="00F2530F"/>
    <w:rsid w:val="00F26561"/>
    <w:rsid w:val="00F31372"/>
    <w:rsid w:val="00F336EF"/>
    <w:rsid w:val="00F43DBB"/>
    <w:rsid w:val="00F537A6"/>
    <w:rsid w:val="00F665C1"/>
    <w:rsid w:val="00F84A73"/>
    <w:rsid w:val="00F93EEB"/>
    <w:rsid w:val="00FB3DDD"/>
    <w:rsid w:val="00FB7DA3"/>
    <w:rsid w:val="00FB7EC2"/>
    <w:rsid w:val="00FC0401"/>
    <w:rsid w:val="00FD01AA"/>
    <w:rsid w:val="00FD1115"/>
    <w:rsid w:val="00FD183B"/>
    <w:rsid w:val="00FD63C5"/>
    <w:rsid w:val="00FE5828"/>
    <w:rsid w:val="00FE5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address" w:uiPriority="0"/>
    <w:lsdException w:name="page number" w:uiPriority="0"/>
    <w:lsdException w:name="List Number" w:uiPriority="0"/>
    <w:lsdException w:name="List 2" w:uiPriority="0"/>
    <w:lsdException w:name="List 4" w:uiPriority="0"/>
    <w:lsdException w:name="List 5"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40E90"/>
    <w:pPr>
      <w:spacing w:after="0" w:line="240" w:lineRule="auto"/>
    </w:pPr>
    <w:rPr>
      <w:rFonts w:ascii="Times New Roman" w:eastAsia="Times New Roman" w:hAnsi="Times New Roman" w:cs="Times New Roman"/>
      <w:sz w:val="28"/>
      <w:szCs w:val="20"/>
      <w:lang w:eastAsia="ru-RU"/>
    </w:rPr>
  </w:style>
  <w:style w:type="paragraph" w:styleId="1">
    <w:name w:val="heading 1"/>
    <w:aliases w:val="Document Header1"/>
    <w:basedOn w:val="a1"/>
    <w:next w:val="a1"/>
    <w:link w:val="10"/>
    <w:qFormat/>
    <w:rsid w:val="00307320"/>
    <w:pPr>
      <w:tabs>
        <w:tab w:val="num" w:pos="0"/>
      </w:tabs>
      <w:suppressAutoHyphens/>
      <w:autoSpaceDE w:val="0"/>
      <w:outlineLvl w:val="0"/>
    </w:pPr>
    <w:rPr>
      <w:rFonts w:ascii="Times New Roman CYR" w:hAnsi="Times New Roman CYR"/>
      <w:sz w:val="24"/>
      <w:szCs w:val="24"/>
      <w:lang w:eastAsia="ar-SA"/>
    </w:rPr>
  </w:style>
  <w:style w:type="paragraph" w:styleId="2">
    <w:name w:val="heading 2"/>
    <w:basedOn w:val="a1"/>
    <w:link w:val="20"/>
    <w:qFormat/>
    <w:rsid w:val="00B574F5"/>
    <w:pPr>
      <w:spacing w:before="100" w:beforeAutospacing="1" w:after="100" w:afterAutospacing="1"/>
      <w:outlineLvl w:val="1"/>
    </w:pPr>
    <w:rPr>
      <w:b/>
      <w:bCs/>
      <w:sz w:val="36"/>
      <w:szCs w:val="36"/>
    </w:rPr>
  </w:style>
  <w:style w:type="paragraph" w:styleId="30">
    <w:name w:val="heading 3"/>
    <w:basedOn w:val="a1"/>
    <w:link w:val="31"/>
    <w:qFormat/>
    <w:rsid w:val="00497FBF"/>
    <w:pPr>
      <w:spacing w:before="100" w:after="100"/>
      <w:outlineLvl w:val="2"/>
    </w:pPr>
    <w:rPr>
      <w:b/>
      <w:sz w:val="27"/>
    </w:rPr>
  </w:style>
  <w:style w:type="paragraph" w:styleId="4">
    <w:name w:val="heading 4"/>
    <w:basedOn w:val="a1"/>
    <w:next w:val="a1"/>
    <w:link w:val="40"/>
    <w:unhideWhenUsed/>
    <w:qFormat/>
    <w:rsid w:val="009E08B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497FBF"/>
    <w:pPr>
      <w:keepNext/>
      <w:outlineLvl w:val="4"/>
    </w:pPr>
    <w:rPr>
      <w:b/>
      <w:bCs/>
      <w:sz w:val="22"/>
      <w:szCs w:val="24"/>
    </w:rPr>
  </w:style>
  <w:style w:type="paragraph" w:styleId="6">
    <w:name w:val="heading 6"/>
    <w:basedOn w:val="a1"/>
    <w:next w:val="a1"/>
    <w:link w:val="60"/>
    <w:qFormat/>
    <w:rsid w:val="00497FBF"/>
    <w:pPr>
      <w:spacing w:before="240" w:after="60"/>
      <w:outlineLvl w:val="5"/>
    </w:pPr>
    <w:rPr>
      <w:b/>
      <w:bCs/>
      <w:sz w:val="22"/>
      <w:szCs w:val="22"/>
    </w:rPr>
  </w:style>
  <w:style w:type="paragraph" w:styleId="7">
    <w:name w:val="heading 7"/>
    <w:basedOn w:val="a1"/>
    <w:next w:val="a1"/>
    <w:link w:val="70"/>
    <w:qFormat/>
    <w:rsid w:val="00497FBF"/>
    <w:pPr>
      <w:spacing w:before="240" w:after="60"/>
      <w:outlineLvl w:val="6"/>
    </w:pPr>
    <w:rPr>
      <w:sz w:val="24"/>
      <w:szCs w:val="24"/>
    </w:rPr>
  </w:style>
  <w:style w:type="paragraph" w:styleId="9">
    <w:name w:val="heading 9"/>
    <w:basedOn w:val="a1"/>
    <w:next w:val="a1"/>
    <w:link w:val="90"/>
    <w:qFormat/>
    <w:rsid w:val="00497FB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B574F5"/>
    <w:rPr>
      <w:rFonts w:ascii="Times New Roman" w:eastAsia="Times New Roman" w:hAnsi="Times New Roman" w:cs="Times New Roman"/>
      <w:b/>
      <w:bCs/>
      <w:sz w:val="36"/>
      <w:szCs w:val="36"/>
      <w:lang w:eastAsia="ru-RU"/>
    </w:rPr>
  </w:style>
  <w:style w:type="paragraph" w:styleId="a5">
    <w:name w:val="No Spacing"/>
    <w:uiPriority w:val="1"/>
    <w:qFormat/>
    <w:rsid w:val="00940E90"/>
    <w:pPr>
      <w:spacing w:after="0" w:line="240" w:lineRule="auto"/>
    </w:pPr>
    <w:rPr>
      <w:rFonts w:ascii="Times New Roman" w:eastAsia="Times New Roman" w:hAnsi="Times New Roman" w:cs="Times New Roman"/>
      <w:sz w:val="20"/>
      <w:szCs w:val="20"/>
      <w:lang w:eastAsia="ru-RU"/>
    </w:rPr>
  </w:style>
  <w:style w:type="paragraph" w:customStyle="1" w:styleId="ConsPlusCell">
    <w:name w:val="ConsPlusCell"/>
    <w:uiPriority w:val="99"/>
    <w:rsid w:val="00940E90"/>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6">
    <w:name w:val="footer"/>
    <w:basedOn w:val="a1"/>
    <w:link w:val="a7"/>
    <w:unhideWhenUsed/>
    <w:rsid w:val="00940E90"/>
    <w:pPr>
      <w:tabs>
        <w:tab w:val="center" w:pos="4677"/>
        <w:tab w:val="right" w:pos="9355"/>
      </w:tabs>
    </w:pPr>
    <w:rPr>
      <w:rFonts w:ascii="Arial" w:eastAsia="Arial" w:hAnsi="Arial"/>
      <w:color w:val="000000"/>
      <w:sz w:val="22"/>
      <w:szCs w:val="22"/>
      <w:lang w:val="x-none" w:eastAsia="x-none"/>
    </w:rPr>
  </w:style>
  <w:style w:type="character" w:customStyle="1" w:styleId="a7">
    <w:name w:val="Нижний колонтитул Знак"/>
    <w:basedOn w:val="a2"/>
    <w:link w:val="a6"/>
    <w:rsid w:val="00940E90"/>
    <w:rPr>
      <w:rFonts w:ascii="Arial" w:eastAsia="Arial" w:hAnsi="Arial" w:cs="Times New Roman"/>
      <w:color w:val="000000"/>
      <w:lang w:val="x-none" w:eastAsia="x-none"/>
    </w:rPr>
  </w:style>
  <w:style w:type="table" w:styleId="a8">
    <w:name w:val="Table Grid"/>
    <w:basedOn w:val="a3"/>
    <w:uiPriority w:val="99"/>
    <w:rsid w:val="00940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2"/>
    <w:uiPriority w:val="99"/>
    <w:semiHidden/>
    <w:unhideWhenUsed/>
    <w:rsid w:val="00851E81"/>
    <w:rPr>
      <w:sz w:val="16"/>
      <w:szCs w:val="16"/>
    </w:rPr>
  </w:style>
  <w:style w:type="paragraph" w:styleId="aa">
    <w:name w:val="annotation text"/>
    <w:basedOn w:val="a1"/>
    <w:link w:val="ab"/>
    <w:uiPriority w:val="99"/>
    <w:unhideWhenUsed/>
    <w:rsid w:val="00851E81"/>
    <w:rPr>
      <w:sz w:val="20"/>
    </w:rPr>
  </w:style>
  <w:style w:type="character" w:customStyle="1" w:styleId="ab">
    <w:name w:val="Текст примечания Знак"/>
    <w:basedOn w:val="a2"/>
    <w:link w:val="aa"/>
    <w:uiPriority w:val="99"/>
    <w:rsid w:val="00851E8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851E81"/>
    <w:rPr>
      <w:b/>
      <w:bCs/>
    </w:rPr>
  </w:style>
  <w:style w:type="character" w:customStyle="1" w:styleId="ad">
    <w:name w:val="Тема примечания Знак"/>
    <w:basedOn w:val="ab"/>
    <w:link w:val="ac"/>
    <w:uiPriority w:val="99"/>
    <w:semiHidden/>
    <w:rsid w:val="00851E81"/>
    <w:rPr>
      <w:rFonts w:ascii="Times New Roman" w:eastAsia="Times New Roman" w:hAnsi="Times New Roman" w:cs="Times New Roman"/>
      <w:b/>
      <w:bCs/>
      <w:sz w:val="20"/>
      <w:szCs w:val="20"/>
      <w:lang w:eastAsia="ru-RU"/>
    </w:rPr>
  </w:style>
  <w:style w:type="paragraph" w:styleId="ae">
    <w:name w:val="Balloon Text"/>
    <w:basedOn w:val="a1"/>
    <w:link w:val="af"/>
    <w:uiPriority w:val="99"/>
    <w:semiHidden/>
    <w:unhideWhenUsed/>
    <w:rsid w:val="00851E81"/>
    <w:rPr>
      <w:rFonts w:ascii="Tahoma" w:hAnsi="Tahoma" w:cs="Tahoma"/>
      <w:sz w:val="16"/>
      <w:szCs w:val="16"/>
    </w:rPr>
  </w:style>
  <w:style w:type="character" w:customStyle="1" w:styleId="af">
    <w:name w:val="Текст выноски Знак"/>
    <w:basedOn w:val="a2"/>
    <w:link w:val="ae"/>
    <w:uiPriority w:val="99"/>
    <w:semiHidden/>
    <w:rsid w:val="00851E81"/>
    <w:rPr>
      <w:rFonts w:ascii="Tahoma" w:eastAsia="Times New Roman" w:hAnsi="Tahoma" w:cs="Tahoma"/>
      <w:sz w:val="16"/>
      <w:szCs w:val="16"/>
      <w:lang w:eastAsia="ru-RU"/>
    </w:rPr>
  </w:style>
  <w:style w:type="paragraph" w:customStyle="1" w:styleId="ConsNormal">
    <w:name w:val="ConsNormal"/>
    <w:link w:val="ConsNormal0"/>
    <w:rsid w:val="00805A5F"/>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basedOn w:val="a2"/>
    <w:link w:val="ConsNormal"/>
    <w:rsid w:val="00805A5F"/>
    <w:rPr>
      <w:rFonts w:ascii="Arial" w:eastAsia="Times New Roman" w:hAnsi="Arial" w:cs="Times New Roman"/>
      <w:snapToGrid w:val="0"/>
      <w:sz w:val="20"/>
      <w:szCs w:val="20"/>
      <w:lang w:eastAsia="ru-RU"/>
    </w:rPr>
  </w:style>
  <w:style w:type="paragraph" w:customStyle="1" w:styleId="ConsPlusNonformat">
    <w:name w:val="ConsPlusNonformat"/>
    <w:uiPriority w:val="99"/>
    <w:rsid w:val="00DE58AB"/>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10">
    <w:name w:val="Заголовок 1 Знак"/>
    <w:aliases w:val="Document Header1 Знак"/>
    <w:basedOn w:val="a2"/>
    <w:link w:val="1"/>
    <w:rsid w:val="00307320"/>
    <w:rPr>
      <w:rFonts w:ascii="Times New Roman CYR" w:eastAsia="Times New Roman" w:hAnsi="Times New Roman CYR" w:cs="Times New Roman"/>
      <w:sz w:val="24"/>
      <w:szCs w:val="24"/>
      <w:lang w:eastAsia="ar-SA"/>
    </w:rPr>
  </w:style>
  <w:style w:type="paragraph" w:styleId="af0">
    <w:name w:val="Body Text Indent"/>
    <w:basedOn w:val="a1"/>
    <w:link w:val="af1"/>
    <w:rsid w:val="00307320"/>
    <w:pPr>
      <w:ind w:left="5664" w:hanging="5664"/>
    </w:pPr>
    <w:rPr>
      <w:rFonts w:eastAsia="Batang"/>
      <w:szCs w:val="24"/>
    </w:rPr>
  </w:style>
  <w:style w:type="character" w:customStyle="1" w:styleId="af1">
    <w:name w:val="Основной текст с отступом Знак"/>
    <w:basedOn w:val="a2"/>
    <w:link w:val="af0"/>
    <w:rsid w:val="00307320"/>
    <w:rPr>
      <w:rFonts w:ascii="Times New Roman" w:eastAsia="Batang" w:hAnsi="Times New Roman" w:cs="Times New Roman"/>
      <w:sz w:val="28"/>
      <w:szCs w:val="24"/>
      <w:lang w:eastAsia="ru-RU"/>
    </w:rPr>
  </w:style>
  <w:style w:type="paragraph" w:styleId="a0">
    <w:name w:val="Title"/>
    <w:basedOn w:val="a1"/>
    <w:link w:val="af2"/>
    <w:qFormat/>
    <w:rsid w:val="00307320"/>
    <w:pPr>
      <w:numPr>
        <w:ilvl w:val="8"/>
        <w:numId w:val="2"/>
      </w:numPr>
      <w:jc w:val="center"/>
    </w:pPr>
    <w:rPr>
      <w:b/>
      <w:sz w:val="32"/>
    </w:rPr>
  </w:style>
  <w:style w:type="character" w:customStyle="1" w:styleId="af2">
    <w:name w:val="Название Знак"/>
    <w:basedOn w:val="a2"/>
    <w:link w:val="a0"/>
    <w:rsid w:val="00307320"/>
    <w:rPr>
      <w:rFonts w:ascii="Times New Roman" w:eastAsia="Times New Roman" w:hAnsi="Times New Roman" w:cs="Times New Roman"/>
      <w:b/>
      <w:sz w:val="32"/>
      <w:szCs w:val="20"/>
      <w:lang w:eastAsia="ru-RU"/>
    </w:rPr>
  </w:style>
  <w:style w:type="paragraph" w:styleId="af3">
    <w:name w:val="Body Text"/>
    <w:basedOn w:val="a1"/>
    <w:link w:val="af4"/>
    <w:rsid w:val="00307320"/>
    <w:pPr>
      <w:spacing w:after="120"/>
    </w:pPr>
    <w:rPr>
      <w:rFonts w:eastAsia="Batang"/>
      <w:sz w:val="24"/>
      <w:szCs w:val="24"/>
      <w:lang w:eastAsia="ko-KR"/>
    </w:rPr>
  </w:style>
  <w:style w:type="character" w:customStyle="1" w:styleId="af4">
    <w:name w:val="Основной текст Знак"/>
    <w:basedOn w:val="a2"/>
    <w:link w:val="af3"/>
    <w:rsid w:val="00307320"/>
    <w:rPr>
      <w:rFonts w:ascii="Times New Roman" w:eastAsia="Batang" w:hAnsi="Times New Roman" w:cs="Times New Roman"/>
      <w:sz w:val="24"/>
      <w:szCs w:val="24"/>
      <w:lang w:eastAsia="ko-KR"/>
    </w:rPr>
  </w:style>
  <w:style w:type="paragraph" w:customStyle="1" w:styleId="af5">
    <w:name w:val="Содержимое таблицы"/>
    <w:basedOn w:val="a1"/>
    <w:rsid w:val="00307320"/>
    <w:pPr>
      <w:widowControl w:val="0"/>
      <w:suppressLineNumbers/>
      <w:suppressAutoHyphens/>
    </w:pPr>
    <w:rPr>
      <w:kern w:val="2"/>
      <w:sz w:val="24"/>
      <w:szCs w:val="24"/>
      <w:lang w:eastAsia="ar-SA"/>
    </w:rPr>
  </w:style>
  <w:style w:type="character" w:styleId="af6">
    <w:name w:val="Hyperlink"/>
    <w:basedOn w:val="a2"/>
    <w:uiPriority w:val="99"/>
    <w:unhideWhenUsed/>
    <w:rsid w:val="00C20524"/>
    <w:rPr>
      <w:color w:val="0000FF" w:themeColor="hyperlink"/>
      <w:u w:val="single"/>
    </w:rPr>
  </w:style>
  <w:style w:type="paragraph" w:styleId="af7">
    <w:name w:val="List Paragraph"/>
    <w:basedOn w:val="a1"/>
    <w:link w:val="af8"/>
    <w:qFormat/>
    <w:rsid w:val="009E3DA7"/>
    <w:pPr>
      <w:spacing w:after="200" w:line="276" w:lineRule="auto"/>
      <w:ind w:left="720"/>
      <w:contextualSpacing/>
    </w:pPr>
    <w:rPr>
      <w:rFonts w:ascii="Calibri" w:hAnsi="Calibri"/>
      <w:sz w:val="22"/>
      <w:szCs w:val="22"/>
    </w:rPr>
  </w:style>
  <w:style w:type="character" w:customStyle="1" w:styleId="af8">
    <w:name w:val="Абзац списка Знак"/>
    <w:link w:val="af7"/>
    <w:rsid w:val="009E3DA7"/>
    <w:rPr>
      <w:rFonts w:ascii="Calibri" w:eastAsia="Times New Roman" w:hAnsi="Calibri" w:cs="Times New Roman"/>
      <w:lang w:eastAsia="ru-RU"/>
    </w:rPr>
  </w:style>
  <w:style w:type="character" w:customStyle="1" w:styleId="40">
    <w:name w:val="Заголовок 4 Знак"/>
    <w:basedOn w:val="a2"/>
    <w:link w:val="4"/>
    <w:rsid w:val="009E08B9"/>
    <w:rPr>
      <w:rFonts w:asciiTheme="majorHAnsi" w:eastAsiaTheme="majorEastAsia" w:hAnsiTheme="majorHAnsi" w:cstheme="majorBidi"/>
      <w:b/>
      <w:bCs/>
      <w:i/>
      <w:iCs/>
      <w:color w:val="4F81BD" w:themeColor="accent1"/>
      <w:sz w:val="28"/>
      <w:szCs w:val="20"/>
      <w:lang w:eastAsia="ru-RU"/>
    </w:rPr>
  </w:style>
  <w:style w:type="character" w:customStyle="1" w:styleId="31">
    <w:name w:val="Заголовок 3 Знак"/>
    <w:basedOn w:val="a2"/>
    <w:link w:val="30"/>
    <w:rsid w:val="00497FBF"/>
    <w:rPr>
      <w:rFonts w:ascii="Times New Roman" w:eastAsia="Times New Roman" w:hAnsi="Times New Roman" w:cs="Times New Roman"/>
      <w:b/>
      <w:sz w:val="27"/>
      <w:szCs w:val="20"/>
      <w:lang w:eastAsia="ru-RU"/>
    </w:rPr>
  </w:style>
  <w:style w:type="character" w:customStyle="1" w:styleId="50">
    <w:name w:val="Заголовок 5 Знак"/>
    <w:basedOn w:val="a2"/>
    <w:link w:val="5"/>
    <w:rsid w:val="00497FBF"/>
    <w:rPr>
      <w:rFonts w:ascii="Times New Roman" w:eastAsia="Times New Roman" w:hAnsi="Times New Roman" w:cs="Times New Roman"/>
      <w:b/>
      <w:bCs/>
      <w:szCs w:val="24"/>
      <w:lang w:eastAsia="ru-RU"/>
    </w:rPr>
  </w:style>
  <w:style w:type="character" w:customStyle="1" w:styleId="60">
    <w:name w:val="Заголовок 6 Знак"/>
    <w:basedOn w:val="a2"/>
    <w:link w:val="6"/>
    <w:rsid w:val="00497FBF"/>
    <w:rPr>
      <w:rFonts w:ascii="Times New Roman" w:eastAsia="Times New Roman" w:hAnsi="Times New Roman" w:cs="Times New Roman"/>
      <w:b/>
      <w:bCs/>
      <w:lang w:eastAsia="ru-RU"/>
    </w:rPr>
  </w:style>
  <w:style w:type="character" w:customStyle="1" w:styleId="70">
    <w:name w:val="Заголовок 7 Знак"/>
    <w:basedOn w:val="a2"/>
    <w:link w:val="7"/>
    <w:rsid w:val="00497FBF"/>
    <w:rPr>
      <w:rFonts w:ascii="Times New Roman" w:eastAsia="Times New Roman" w:hAnsi="Times New Roman" w:cs="Times New Roman"/>
      <w:sz w:val="24"/>
      <w:szCs w:val="24"/>
      <w:lang w:eastAsia="ru-RU"/>
    </w:rPr>
  </w:style>
  <w:style w:type="character" w:customStyle="1" w:styleId="90">
    <w:name w:val="Заголовок 9 Знак"/>
    <w:basedOn w:val="a2"/>
    <w:link w:val="9"/>
    <w:rsid w:val="00497FBF"/>
    <w:rPr>
      <w:rFonts w:ascii="Arial" w:eastAsia="Times New Roman" w:hAnsi="Arial" w:cs="Arial"/>
      <w:lang w:eastAsia="ru-RU"/>
    </w:rPr>
  </w:style>
  <w:style w:type="paragraph" w:customStyle="1" w:styleId="ConsPlusNormal">
    <w:name w:val="ConsPlusNormal"/>
    <w:link w:val="ConsPlusNormal0"/>
    <w:rsid w:val="00497FBF"/>
    <w:pPr>
      <w:suppressAutoHyphens/>
      <w:spacing w:after="0" w:line="100" w:lineRule="atLeast"/>
    </w:pPr>
    <w:rPr>
      <w:rFonts w:ascii="Arial" w:eastAsia="Lucida Sans Unicode" w:hAnsi="Arial" w:cs="Arial"/>
      <w:kern w:val="1"/>
      <w:lang w:eastAsia="hi-IN" w:bidi="hi-IN"/>
    </w:rPr>
  </w:style>
  <w:style w:type="paragraph" w:customStyle="1" w:styleId="91">
    <w:name w:val="Знак Знак9 Знак Знак Знак Знак Знак Знак Знак Знак Знак Знак"/>
    <w:basedOn w:val="a1"/>
    <w:rsid w:val="00497FBF"/>
    <w:pPr>
      <w:spacing w:before="100" w:beforeAutospacing="1" w:after="100" w:afterAutospacing="1"/>
    </w:pPr>
    <w:rPr>
      <w:rFonts w:ascii="Tahoma" w:hAnsi="Tahoma"/>
      <w:sz w:val="20"/>
      <w:lang w:val="en-US"/>
    </w:rPr>
  </w:style>
  <w:style w:type="numbering" w:customStyle="1" w:styleId="11">
    <w:name w:val="Нет списка1"/>
    <w:next w:val="a4"/>
    <w:semiHidden/>
    <w:rsid w:val="00497FBF"/>
  </w:style>
  <w:style w:type="character" w:styleId="af9">
    <w:name w:val="FollowedHyperlink"/>
    <w:rsid w:val="00497FBF"/>
    <w:rPr>
      <w:color w:val="800080"/>
      <w:u w:val="single"/>
    </w:rPr>
  </w:style>
  <w:style w:type="paragraph" w:styleId="afa">
    <w:name w:val="Normal (Web)"/>
    <w:basedOn w:val="a1"/>
    <w:uiPriority w:val="99"/>
    <w:rsid w:val="00497FBF"/>
    <w:pPr>
      <w:spacing w:before="100" w:after="100"/>
    </w:pPr>
    <w:rPr>
      <w:sz w:val="24"/>
    </w:rPr>
  </w:style>
  <w:style w:type="paragraph" w:styleId="afb">
    <w:name w:val="header"/>
    <w:basedOn w:val="a1"/>
    <w:link w:val="afc"/>
    <w:rsid w:val="00497FBF"/>
    <w:pPr>
      <w:tabs>
        <w:tab w:val="center" w:pos="4677"/>
        <w:tab w:val="right" w:pos="9355"/>
      </w:tabs>
    </w:pPr>
    <w:rPr>
      <w:sz w:val="24"/>
      <w:szCs w:val="24"/>
    </w:rPr>
  </w:style>
  <w:style w:type="character" w:customStyle="1" w:styleId="afc">
    <w:name w:val="Верхний колонтитул Знак"/>
    <w:basedOn w:val="a2"/>
    <w:link w:val="afb"/>
    <w:rsid w:val="00497FBF"/>
    <w:rPr>
      <w:rFonts w:ascii="Times New Roman" w:eastAsia="Times New Roman" w:hAnsi="Times New Roman" w:cs="Times New Roman"/>
      <w:sz w:val="24"/>
      <w:szCs w:val="24"/>
      <w:lang w:eastAsia="ru-RU"/>
    </w:rPr>
  </w:style>
  <w:style w:type="paragraph" w:styleId="a">
    <w:name w:val="List Number"/>
    <w:basedOn w:val="a1"/>
    <w:rsid w:val="00497FBF"/>
    <w:pPr>
      <w:numPr>
        <w:numId w:val="6"/>
      </w:numPr>
    </w:pPr>
    <w:rPr>
      <w:sz w:val="24"/>
      <w:szCs w:val="24"/>
    </w:rPr>
  </w:style>
  <w:style w:type="paragraph" w:styleId="21">
    <w:name w:val="List 2"/>
    <w:basedOn w:val="a1"/>
    <w:rsid w:val="00497FBF"/>
    <w:pPr>
      <w:ind w:left="566" w:hanging="283"/>
    </w:pPr>
    <w:rPr>
      <w:rFonts w:ascii="MS Sans Serif" w:hAnsi="MS Sans Serif"/>
      <w:sz w:val="20"/>
    </w:rPr>
  </w:style>
  <w:style w:type="paragraph" w:styleId="41">
    <w:name w:val="List 4"/>
    <w:basedOn w:val="a1"/>
    <w:rsid w:val="00497FBF"/>
    <w:pPr>
      <w:ind w:left="1132" w:hanging="283"/>
    </w:pPr>
    <w:rPr>
      <w:rFonts w:ascii="MS Sans Serif" w:hAnsi="MS Sans Serif"/>
      <w:sz w:val="20"/>
    </w:rPr>
  </w:style>
  <w:style w:type="paragraph" w:styleId="51">
    <w:name w:val="List 5"/>
    <w:basedOn w:val="a1"/>
    <w:rsid w:val="00497FBF"/>
    <w:pPr>
      <w:ind w:left="1415" w:hanging="283"/>
    </w:pPr>
    <w:rPr>
      <w:rFonts w:ascii="MS Sans Serif" w:hAnsi="MS Sans Serif"/>
      <w:sz w:val="20"/>
    </w:rPr>
  </w:style>
  <w:style w:type="paragraph" w:styleId="3">
    <w:name w:val="List Bullet 3"/>
    <w:basedOn w:val="a1"/>
    <w:autoRedefine/>
    <w:rsid w:val="00497FBF"/>
    <w:pPr>
      <w:numPr>
        <w:numId w:val="7"/>
      </w:numPr>
      <w:tabs>
        <w:tab w:val="clear" w:pos="926"/>
      </w:tabs>
      <w:ind w:left="849" w:hanging="283"/>
    </w:pPr>
    <w:rPr>
      <w:rFonts w:ascii="MS Sans Serif" w:hAnsi="MS Sans Serif"/>
      <w:sz w:val="20"/>
    </w:rPr>
  </w:style>
  <w:style w:type="paragraph" w:styleId="22">
    <w:name w:val="List Continue 2"/>
    <w:basedOn w:val="a1"/>
    <w:rsid w:val="00497FBF"/>
    <w:pPr>
      <w:spacing w:after="120"/>
      <w:ind w:left="566"/>
    </w:pPr>
    <w:rPr>
      <w:rFonts w:ascii="MS Sans Serif" w:hAnsi="MS Sans Serif"/>
      <w:sz w:val="20"/>
    </w:rPr>
  </w:style>
  <w:style w:type="paragraph" w:styleId="23">
    <w:name w:val="Body Text 2"/>
    <w:basedOn w:val="a1"/>
    <w:link w:val="24"/>
    <w:rsid w:val="00497FBF"/>
    <w:pPr>
      <w:jc w:val="both"/>
    </w:pPr>
    <w:rPr>
      <w:sz w:val="24"/>
      <w:szCs w:val="24"/>
    </w:rPr>
  </w:style>
  <w:style w:type="character" w:customStyle="1" w:styleId="24">
    <w:name w:val="Основной текст 2 Знак"/>
    <w:basedOn w:val="a2"/>
    <w:link w:val="23"/>
    <w:rsid w:val="00497FBF"/>
    <w:rPr>
      <w:rFonts w:ascii="Times New Roman" w:eastAsia="Times New Roman" w:hAnsi="Times New Roman" w:cs="Times New Roman"/>
      <w:sz w:val="24"/>
      <w:szCs w:val="24"/>
      <w:lang w:eastAsia="ru-RU"/>
    </w:rPr>
  </w:style>
  <w:style w:type="paragraph" w:styleId="32">
    <w:name w:val="Body Text 3"/>
    <w:basedOn w:val="a1"/>
    <w:link w:val="33"/>
    <w:rsid w:val="00497FBF"/>
    <w:pPr>
      <w:widowControl w:val="0"/>
      <w:jc w:val="both"/>
    </w:pPr>
    <w:rPr>
      <w:i/>
      <w:sz w:val="24"/>
    </w:rPr>
  </w:style>
  <w:style w:type="character" w:customStyle="1" w:styleId="33">
    <w:name w:val="Основной текст 3 Знак"/>
    <w:basedOn w:val="a2"/>
    <w:link w:val="32"/>
    <w:rsid w:val="00497FBF"/>
    <w:rPr>
      <w:rFonts w:ascii="Times New Roman" w:eastAsia="Times New Roman" w:hAnsi="Times New Roman" w:cs="Times New Roman"/>
      <w:i/>
      <w:sz w:val="24"/>
      <w:szCs w:val="20"/>
      <w:lang w:eastAsia="ru-RU"/>
    </w:rPr>
  </w:style>
  <w:style w:type="paragraph" w:styleId="25">
    <w:name w:val="Body Text Indent 2"/>
    <w:basedOn w:val="a1"/>
    <w:link w:val="26"/>
    <w:rsid w:val="00497FBF"/>
    <w:pPr>
      <w:spacing w:after="120" w:line="480" w:lineRule="auto"/>
      <w:ind w:left="283"/>
    </w:pPr>
    <w:rPr>
      <w:sz w:val="24"/>
      <w:szCs w:val="24"/>
    </w:rPr>
  </w:style>
  <w:style w:type="character" w:customStyle="1" w:styleId="26">
    <w:name w:val="Основной текст с отступом 2 Знак"/>
    <w:basedOn w:val="a2"/>
    <w:link w:val="25"/>
    <w:rsid w:val="00497FBF"/>
    <w:rPr>
      <w:rFonts w:ascii="Times New Roman" w:eastAsia="Times New Roman" w:hAnsi="Times New Roman" w:cs="Times New Roman"/>
      <w:sz w:val="24"/>
      <w:szCs w:val="24"/>
      <w:lang w:eastAsia="ru-RU"/>
    </w:rPr>
  </w:style>
  <w:style w:type="paragraph" w:styleId="34">
    <w:name w:val="Body Text Indent 3"/>
    <w:basedOn w:val="a1"/>
    <w:link w:val="35"/>
    <w:rsid w:val="00497FBF"/>
    <w:pPr>
      <w:ind w:right="-1049" w:firstLine="720"/>
      <w:jc w:val="both"/>
    </w:pPr>
    <w:rPr>
      <w:sz w:val="24"/>
    </w:rPr>
  </w:style>
  <w:style w:type="character" w:customStyle="1" w:styleId="35">
    <w:name w:val="Основной текст с отступом 3 Знак"/>
    <w:basedOn w:val="a2"/>
    <w:link w:val="34"/>
    <w:rsid w:val="00497FBF"/>
    <w:rPr>
      <w:rFonts w:ascii="Times New Roman" w:eastAsia="Times New Roman" w:hAnsi="Times New Roman" w:cs="Times New Roman"/>
      <w:sz w:val="24"/>
      <w:szCs w:val="20"/>
      <w:lang w:eastAsia="ru-RU"/>
    </w:rPr>
  </w:style>
  <w:style w:type="paragraph" w:styleId="afd">
    <w:name w:val="Block Text"/>
    <w:basedOn w:val="a1"/>
    <w:rsid w:val="00497FBF"/>
    <w:pPr>
      <w:ind w:left="708" w:right="-393" w:firstLine="357"/>
      <w:jc w:val="both"/>
    </w:pPr>
    <w:rPr>
      <w:color w:val="FFFF99"/>
      <w:sz w:val="24"/>
      <w:szCs w:val="24"/>
    </w:rPr>
  </w:style>
  <w:style w:type="paragraph" w:customStyle="1" w:styleId="210">
    <w:name w:val="Основной текст 21"/>
    <w:basedOn w:val="a1"/>
    <w:rsid w:val="00497FBF"/>
    <w:pPr>
      <w:tabs>
        <w:tab w:val="left" w:pos="1134"/>
      </w:tabs>
      <w:overflowPunct w:val="0"/>
      <w:autoSpaceDE w:val="0"/>
      <w:autoSpaceDN w:val="0"/>
      <w:adjustRightInd w:val="0"/>
      <w:ind w:right="-241" w:firstLine="567"/>
      <w:jc w:val="both"/>
    </w:pPr>
    <w:rPr>
      <w:rFonts w:ascii="HelvDL" w:hAnsi="HelvDL"/>
      <w:sz w:val="24"/>
    </w:rPr>
  </w:style>
  <w:style w:type="paragraph" w:customStyle="1" w:styleId="12">
    <w:name w:val="Обычный1"/>
    <w:rsid w:val="00497FBF"/>
    <w:pPr>
      <w:widowControl w:val="0"/>
      <w:snapToGrid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97FB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3">
    <w:name w:val="Стиль1"/>
    <w:basedOn w:val="a"/>
    <w:rsid w:val="00497FBF"/>
    <w:pPr>
      <w:jc w:val="both"/>
    </w:pPr>
  </w:style>
  <w:style w:type="paragraph" w:customStyle="1" w:styleId="xl19">
    <w:name w:val="xl19"/>
    <w:basedOn w:val="a1"/>
    <w:rsid w:val="00497FBF"/>
    <w:pPr>
      <w:spacing w:before="100" w:beforeAutospacing="1" w:after="100" w:afterAutospacing="1"/>
    </w:pPr>
    <w:rPr>
      <w:rFonts w:ascii="Arial Unicode MS" w:eastAsia="Arial Unicode MS" w:hAnsi="Arial Unicode MS" w:cs="Arial Unicode MS"/>
      <w:b/>
      <w:bCs/>
      <w:sz w:val="24"/>
      <w:szCs w:val="24"/>
    </w:rPr>
  </w:style>
  <w:style w:type="paragraph" w:customStyle="1" w:styleId="xl38">
    <w:name w:val="xl38"/>
    <w:basedOn w:val="a1"/>
    <w:rsid w:val="00497FBF"/>
    <w:pPr>
      <w:spacing w:before="100" w:beforeAutospacing="1" w:after="100" w:afterAutospacing="1"/>
    </w:pPr>
    <w:rPr>
      <w:rFonts w:eastAsia="Arial Unicode MS"/>
      <w:sz w:val="24"/>
      <w:szCs w:val="24"/>
    </w:rPr>
  </w:style>
  <w:style w:type="character" w:styleId="afe">
    <w:name w:val="page number"/>
    <w:basedOn w:val="a2"/>
    <w:rsid w:val="00497FBF"/>
  </w:style>
  <w:style w:type="paragraph" w:customStyle="1" w:styleId="27">
    <w:name w:val="Знак2"/>
    <w:basedOn w:val="a1"/>
    <w:rsid w:val="00497FBF"/>
    <w:pPr>
      <w:widowControl w:val="0"/>
      <w:adjustRightInd w:val="0"/>
      <w:spacing w:after="160" w:line="240" w:lineRule="exact"/>
      <w:jc w:val="right"/>
    </w:pPr>
    <w:rPr>
      <w:sz w:val="20"/>
      <w:lang w:val="en-GB"/>
    </w:rPr>
  </w:style>
  <w:style w:type="paragraph" w:customStyle="1" w:styleId="Text">
    <w:name w:val="Text"/>
    <w:basedOn w:val="a1"/>
    <w:rsid w:val="00497FBF"/>
    <w:pPr>
      <w:spacing w:after="240"/>
    </w:pPr>
    <w:rPr>
      <w:sz w:val="24"/>
      <w:lang w:val="en-US"/>
    </w:rPr>
  </w:style>
  <w:style w:type="paragraph" w:customStyle="1" w:styleId="consnormal1">
    <w:name w:val="consnormal"/>
    <w:basedOn w:val="a1"/>
    <w:rsid w:val="00497FBF"/>
    <w:pPr>
      <w:spacing w:before="100" w:beforeAutospacing="1" w:after="100" w:afterAutospacing="1"/>
    </w:pPr>
    <w:rPr>
      <w:sz w:val="24"/>
      <w:szCs w:val="24"/>
    </w:rPr>
  </w:style>
  <w:style w:type="character" w:customStyle="1" w:styleId="ConsPlusNormal0">
    <w:name w:val="ConsPlusNormal Знак"/>
    <w:link w:val="ConsPlusNormal"/>
    <w:locked/>
    <w:rsid w:val="00497FBF"/>
    <w:rPr>
      <w:rFonts w:ascii="Arial" w:eastAsia="Lucida Sans Unicode" w:hAnsi="Arial" w:cs="Arial"/>
      <w:kern w:val="1"/>
      <w:lang w:eastAsia="hi-IN" w:bidi="hi-IN"/>
    </w:rPr>
  </w:style>
  <w:style w:type="paragraph" w:customStyle="1" w:styleId="14">
    <w:name w:val="Абзац списка1"/>
    <w:basedOn w:val="a1"/>
    <w:rsid w:val="00497FBF"/>
    <w:pPr>
      <w:suppressAutoHyphens/>
      <w:spacing w:line="276" w:lineRule="auto"/>
      <w:ind w:left="720"/>
      <w:jc w:val="both"/>
    </w:pPr>
    <w:rPr>
      <w:rFonts w:eastAsia="Lucida Sans Unicode" w:cs="Mangal"/>
      <w:kern w:val="1"/>
      <w:szCs w:val="24"/>
      <w:lang w:eastAsia="hi-IN" w:bidi="hi-IN"/>
    </w:rPr>
  </w:style>
  <w:style w:type="paragraph" w:customStyle="1" w:styleId="28">
    <w:name w:val="Абзац списка2"/>
    <w:basedOn w:val="a1"/>
    <w:rsid w:val="00497FBF"/>
    <w:pPr>
      <w:suppressAutoHyphens/>
      <w:spacing w:line="276" w:lineRule="auto"/>
      <w:ind w:left="720"/>
      <w:jc w:val="both"/>
    </w:pPr>
    <w:rPr>
      <w:rFonts w:eastAsia="Lucida Sans Unicode" w:cs="Mangal"/>
      <w:kern w:val="1"/>
      <w:sz w:val="20"/>
      <w:szCs w:val="24"/>
      <w:lang w:eastAsia="hi-IN" w:bidi="hi-IN"/>
    </w:rPr>
  </w:style>
  <w:style w:type="paragraph" w:customStyle="1" w:styleId="western">
    <w:name w:val="western"/>
    <w:basedOn w:val="a1"/>
    <w:rsid w:val="00497FBF"/>
    <w:pPr>
      <w:spacing w:before="100" w:beforeAutospacing="1" w:after="115"/>
    </w:pPr>
    <w:rPr>
      <w:rFonts w:eastAsia="Calibri"/>
      <w:color w:val="000000"/>
      <w:sz w:val="20"/>
    </w:rPr>
  </w:style>
  <w:style w:type="table" w:customStyle="1" w:styleId="15">
    <w:name w:val="Сетка таблицы1"/>
    <w:basedOn w:val="a3"/>
    <w:next w:val="a8"/>
    <w:uiPriority w:val="59"/>
    <w:rsid w:val="00497FB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497FBF"/>
  </w:style>
  <w:style w:type="character" w:styleId="aff">
    <w:name w:val="Strong"/>
    <w:uiPriority w:val="22"/>
    <w:qFormat/>
    <w:rsid w:val="00497FBF"/>
    <w:rPr>
      <w:b/>
      <w:bCs/>
    </w:rPr>
  </w:style>
  <w:style w:type="paragraph" w:customStyle="1" w:styleId="Heading">
    <w:name w:val="Heading"/>
    <w:rsid w:val="00497FBF"/>
    <w:pPr>
      <w:autoSpaceDE w:val="0"/>
      <w:autoSpaceDN w:val="0"/>
      <w:adjustRightInd w:val="0"/>
      <w:spacing w:after="0" w:line="240" w:lineRule="auto"/>
    </w:pPr>
    <w:rPr>
      <w:rFonts w:ascii="Arial" w:eastAsia="Times New Roman" w:hAnsi="Arial" w:cs="Arial"/>
      <w:b/>
      <w:bCs/>
      <w:lang w:eastAsia="ru-RU"/>
    </w:rPr>
  </w:style>
  <w:style w:type="paragraph" w:customStyle="1" w:styleId="FR1">
    <w:name w:val="FR1"/>
    <w:rsid w:val="00497FBF"/>
    <w:pPr>
      <w:widowControl w:val="0"/>
      <w:adjustRightInd w:val="0"/>
      <w:spacing w:before="860" w:after="0" w:line="360" w:lineRule="atLeast"/>
      <w:ind w:right="200"/>
      <w:jc w:val="center"/>
      <w:textAlignment w:val="baseline"/>
    </w:pPr>
    <w:rPr>
      <w:rFonts w:ascii="Times New Roman" w:eastAsia="Times New Roman" w:hAnsi="Times New Roman" w:cs="Times New Roman"/>
      <w:b/>
      <w:snapToGrid w:val="0"/>
      <w:sz w:val="28"/>
      <w:szCs w:val="20"/>
      <w:lang w:eastAsia="ru-RU"/>
    </w:rPr>
  </w:style>
  <w:style w:type="numbering" w:customStyle="1" w:styleId="29">
    <w:name w:val="Нет списка2"/>
    <w:next w:val="a4"/>
    <w:uiPriority w:val="99"/>
    <w:semiHidden/>
    <w:unhideWhenUsed/>
    <w:rsid w:val="00497FBF"/>
  </w:style>
  <w:style w:type="paragraph" w:customStyle="1" w:styleId="Default">
    <w:name w:val="Default"/>
    <w:rsid w:val="00497FBF"/>
    <w:pPr>
      <w:autoSpaceDE w:val="0"/>
      <w:autoSpaceDN w:val="0"/>
      <w:adjustRightInd w:val="0"/>
      <w:spacing w:after="0" w:line="240" w:lineRule="auto"/>
    </w:pPr>
    <w:rPr>
      <w:rFonts w:ascii="Book Antiqua" w:eastAsia="Calibri" w:hAnsi="Book Antiqua" w:cs="Book Antiqua"/>
      <w:color w:val="000000"/>
      <w:position w:val="2"/>
      <w:sz w:val="24"/>
      <w:szCs w:val="24"/>
    </w:rPr>
  </w:style>
  <w:style w:type="paragraph" w:customStyle="1" w:styleId="aff0">
    <w:name w:val="Таблица_ячейка"/>
    <w:basedOn w:val="a1"/>
    <w:rsid w:val="00497FBF"/>
    <w:pPr>
      <w:suppressAutoHyphens/>
      <w:snapToGrid w:val="0"/>
      <w:jc w:val="both"/>
    </w:pPr>
    <w:rPr>
      <w:position w:val="2"/>
      <w:sz w:val="24"/>
      <w:szCs w:val="24"/>
      <w:lang w:eastAsia="ar-SA"/>
    </w:rPr>
  </w:style>
  <w:style w:type="paragraph" w:customStyle="1" w:styleId="txt">
    <w:name w:val="txt"/>
    <w:basedOn w:val="a1"/>
    <w:rsid w:val="00497FBF"/>
    <w:pPr>
      <w:ind w:firstLine="360"/>
      <w:jc w:val="both"/>
    </w:pPr>
    <w:rPr>
      <w:rFonts w:ascii="Verdana" w:hAnsi="Verdana"/>
      <w:color w:val="000000"/>
      <w:sz w:val="18"/>
      <w:szCs w:val="18"/>
    </w:rPr>
  </w:style>
  <w:style w:type="paragraph" w:customStyle="1" w:styleId="txt1">
    <w:name w:val="txt1"/>
    <w:basedOn w:val="a1"/>
    <w:rsid w:val="00497FBF"/>
    <w:rPr>
      <w:rFonts w:ascii="Verdana" w:hAnsi="Verdana"/>
      <w:color w:val="000000"/>
      <w:sz w:val="18"/>
      <w:szCs w:val="18"/>
    </w:rPr>
  </w:style>
  <w:style w:type="character" w:styleId="aff1">
    <w:name w:val="Placeholder Text"/>
    <w:uiPriority w:val="99"/>
    <w:semiHidden/>
    <w:rsid w:val="00497FBF"/>
    <w:rPr>
      <w:color w:val="808080"/>
    </w:rPr>
  </w:style>
  <w:style w:type="paragraph" w:styleId="aff2">
    <w:name w:val="Plain Text"/>
    <w:basedOn w:val="a1"/>
    <w:link w:val="aff3"/>
    <w:rsid w:val="00497FBF"/>
    <w:rPr>
      <w:rFonts w:ascii="Courier New" w:hAnsi="Courier New"/>
      <w:sz w:val="20"/>
      <w:lang w:eastAsia="en-US"/>
    </w:rPr>
  </w:style>
  <w:style w:type="character" w:customStyle="1" w:styleId="aff3">
    <w:name w:val="Текст Знак"/>
    <w:basedOn w:val="a2"/>
    <w:link w:val="aff2"/>
    <w:rsid w:val="00497FBF"/>
    <w:rPr>
      <w:rFonts w:ascii="Courier New" w:eastAsia="Times New Roman" w:hAnsi="Courier New" w:cs="Times New Roman"/>
      <w:sz w:val="20"/>
      <w:szCs w:val="20"/>
    </w:rPr>
  </w:style>
  <w:style w:type="paragraph" w:customStyle="1" w:styleId="aff4">
    <w:name w:val="Стиль Таблица_ячейка_центр"/>
    <w:basedOn w:val="a1"/>
    <w:rsid w:val="00497FBF"/>
    <w:pPr>
      <w:suppressAutoHyphens/>
      <w:snapToGrid w:val="0"/>
      <w:jc w:val="center"/>
    </w:pPr>
    <w:rPr>
      <w:position w:val="2"/>
      <w:sz w:val="24"/>
      <w:lang w:eastAsia="ar-SA"/>
    </w:rPr>
  </w:style>
  <w:style w:type="paragraph" w:styleId="aff5">
    <w:name w:val="envelope address"/>
    <w:basedOn w:val="a1"/>
    <w:autoRedefine/>
    <w:unhideWhenUsed/>
    <w:rsid w:val="00C90172"/>
    <w:rPr>
      <w:color w:val="000000"/>
      <w:sz w:val="24"/>
      <w:szCs w:val="24"/>
    </w:rPr>
  </w:style>
  <w:style w:type="paragraph" w:customStyle="1" w:styleId="aff6">
    <w:name w:val="Пункт б/н"/>
    <w:basedOn w:val="a1"/>
    <w:semiHidden/>
    <w:rsid w:val="00936A90"/>
    <w:pPr>
      <w:tabs>
        <w:tab w:val="left" w:pos="1134"/>
      </w:tabs>
      <w:ind w:firstLine="567"/>
      <w:jc w:val="both"/>
    </w:pPr>
    <w:rPr>
      <w:sz w:val="24"/>
      <w:szCs w:val="24"/>
    </w:rPr>
  </w:style>
  <w:style w:type="paragraph" w:customStyle="1" w:styleId="-">
    <w:name w:val="Контракт-раздел"/>
    <w:basedOn w:val="a1"/>
    <w:next w:val="-0"/>
    <w:rsid w:val="00936A90"/>
    <w:pPr>
      <w:keepNext/>
      <w:numPr>
        <w:numId w:val="34"/>
      </w:numPr>
      <w:tabs>
        <w:tab w:val="left" w:pos="540"/>
      </w:tabs>
      <w:suppressAutoHyphens/>
      <w:spacing w:before="360" w:after="120"/>
      <w:jc w:val="center"/>
      <w:outlineLvl w:val="3"/>
    </w:pPr>
    <w:rPr>
      <w:b/>
      <w:bCs/>
      <w:caps/>
      <w:smallCaps/>
      <w:sz w:val="24"/>
      <w:szCs w:val="24"/>
    </w:rPr>
  </w:style>
  <w:style w:type="paragraph" w:customStyle="1" w:styleId="-0">
    <w:name w:val="Контракт-пункт"/>
    <w:basedOn w:val="a1"/>
    <w:rsid w:val="00936A90"/>
    <w:pPr>
      <w:numPr>
        <w:ilvl w:val="1"/>
        <w:numId w:val="34"/>
      </w:numPr>
      <w:jc w:val="both"/>
    </w:pPr>
    <w:rPr>
      <w:sz w:val="24"/>
      <w:szCs w:val="24"/>
    </w:rPr>
  </w:style>
  <w:style w:type="paragraph" w:customStyle="1" w:styleId="-1">
    <w:name w:val="Контракт-подпункт"/>
    <w:basedOn w:val="a1"/>
    <w:rsid w:val="00936A90"/>
    <w:pPr>
      <w:numPr>
        <w:ilvl w:val="2"/>
        <w:numId w:val="34"/>
      </w:numPr>
      <w:jc w:val="both"/>
    </w:pPr>
    <w:rPr>
      <w:sz w:val="24"/>
      <w:szCs w:val="24"/>
    </w:rPr>
  </w:style>
  <w:style w:type="paragraph" w:customStyle="1" w:styleId="-2">
    <w:name w:val="Контракт-подподпункт"/>
    <w:basedOn w:val="a1"/>
    <w:rsid w:val="00936A90"/>
    <w:pPr>
      <w:numPr>
        <w:ilvl w:val="3"/>
        <w:numId w:val="34"/>
      </w:numPr>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address" w:uiPriority="0"/>
    <w:lsdException w:name="page number" w:uiPriority="0"/>
    <w:lsdException w:name="List Number" w:uiPriority="0"/>
    <w:lsdException w:name="List 2" w:uiPriority="0"/>
    <w:lsdException w:name="List 4" w:uiPriority="0"/>
    <w:lsdException w:name="List 5"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40E90"/>
    <w:pPr>
      <w:spacing w:after="0" w:line="240" w:lineRule="auto"/>
    </w:pPr>
    <w:rPr>
      <w:rFonts w:ascii="Times New Roman" w:eastAsia="Times New Roman" w:hAnsi="Times New Roman" w:cs="Times New Roman"/>
      <w:sz w:val="28"/>
      <w:szCs w:val="20"/>
      <w:lang w:eastAsia="ru-RU"/>
    </w:rPr>
  </w:style>
  <w:style w:type="paragraph" w:styleId="1">
    <w:name w:val="heading 1"/>
    <w:aliases w:val="Document Header1"/>
    <w:basedOn w:val="a1"/>
    <w:next w:val="a1"/>
    <w:link w:val="10"/>
    <w:qFormat/>
    <w:rsid w:val="00307320"/>
    <w:pPr>
      <w:tabs>
        <w:tab w:val="num" w:pos="0"/>
      </w:tabs>
      <w:suppressAutoHyphens/>
      <w:autoSpaceDE w:val="0"/>
      <w:outlineLvl w:val="0"/>
    </w:pPr>
    <w:rPr>
      <w:rFonts w:ascii="Times New Roman CYR" w:hAnsi="Times New Roman CYR"/>
      <w:sz w:val="24"/>
      <w:szCs w:val="24"/>
      <w:lang w:eastAsia="ar-SA"/>
    </w:rPr>
  </w:style>
  <w:style w:type="paragraph" w:styleId="2">
    <w:name w:val="heading 2"/>
    <w:basedOn w:val="a1"/>
    <w:link w:val="20"/>
    <w:qFormat/>
    <w:rsid w:val="00B574F5"/>
    <w:pPr>
      <w:spacing w:before="100" w:beforeAutospacing="1" w:after="100" w:afterAutospacing="1"/>
      <w:outlineLvl w:val="1"/>
    </w:pPr>
    <w:rPr>
      <w:b/>
      <w:bCs/>
      <w:sz w:val="36"/>
      <w:szCs w:val="36"/>
    </w:rPr>
  </w:style>
  <w:style w:type="paragraph" w:styleId="30">
    <w:name w:val="heading 3"/>
    <w:basedOn w:val="a1"/>
    <w:link w:val="31"/>
    <w:qFormat/>
    <w:rsid w:val="00497FBF"/>
    <w:pPr>
      <w:spacing w:before="100" w:after="100"/>
      <w:outlineLvl w:val="2"/>
    </w:pPr>
    <w:rPr>
      <w:b/>
      <w:sz w:val="27"/>
    </w:rPr>
  </w:style>
  <w:style w:type="paragraph" w:styleId="4">
    <w:name w:val="heading 4"/>
    <w:basedOn w:val="a1"/>
    <w:next w:val="a1"/>
    <w:link w:val="40"/>
    <w:unhideWhenUsed/>
    <w:qFormat/>
    <w:rsid w:val="009E08B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497FBF"/>
    <w:pPr>
      <w:keepNext/>
      <w:outlineLvl w:val="4"/>
    </w:pPr>
    <w:rPr>
      <w:b/>
      <w:bCs/>
      <w:sz w:val="22"/>
      <w:szCs w:val="24"/>
    </w:rPr>
  </w:style>
  <w:style w:type="paragraph" w:styleId="6">
    <w:name w:val="heading 6"/>
    <w:basedOn w:val="a1"/>
    <w:next w:val="a1"/>
    <w:link w:val="60"/>
    <w:qFormat/>
    <w:rsid w:val="00497FBF"/>
    <w:pPr>
      <w:spacing w:before="240" w:after="60"/>
      <w:outlineLvl w:val="5"/>
    </w:pPr>
    <w:rPr>
      <w:b/>
      <w:bCs/>
      <w:sz w:val="22"/>
      <w:szCs w:val="22"/>
    </w:rPr>
  </w:style>
  <w:style w:type="paragraph" w:styleId="7">
    <w:name w:val="heading 7"/>
    <w:basedOn w:val="a1"/>
    <w:next w:val="a1"/>
    <w:link w:val="70"/>
    <w:qFormat/>
    <w:rsid w:val="00497FBF"/>
    <w:pPr>
      <w:spacing w:before="240" w:after="60"/>
      <w:outlineLvl w:val="6"/>
    </w:pPr>
    <w:rPr>
      <w:sz w:val="24"/>
      <w:szCs w:val="24"/>
    </w:rPr>
  </w:style>
  <w:style w:type="paragraph" w:styleId="9">
    <w:name w:val="heading 9"/>
    <w:basedOn w:val="a1"/>
    <w:next w:val="a1"/>
    <w:link w:val="90"/>
    <w:qFormat/>
    <w:rsid w:val="00497FB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B574F5"/>
    <w:rPr>
      <w:rFonts w:ascii="Times New Roman" w:eastAsia="Times New Roman" w:hAnsi="Times New Roman" w:cs="Times New Roman"/>
      <w:b/>
      <w:bCs/>
      <w:sz w:val="36"/>
      <w:szCs w:val="36"/>
      <w:lang w:eastAsia="ru-RU"/>
    </w:rPr>
  </w:style>
  <w:style w:type="paragraph" w:styleId="a5">
    <w:name w:val="No Spacing"/>
    <w:uiPriority w:val="1"/>
    <w:qFormat/>
    <w:rsid w:val="00940E90"/>
    <w:pPr>
      <w:spacing w:after="0" w:line="240" w:lineRule="auto"/>
    </w:pPr>
    <w:rPr>
      <w:rFonts w:ascii="Times New Roman" w:eastAsia="Times New Roman" w:hAnsi="Times New Roman" w:cs="Times New Roman"/>
      <w:sz w:val="20"/>
      <w:szCs w:val="20"/>
      <w:lang w:eastAsia="ru-RU"/>
    </w:rPr>
  </w:style>
  <w:style w:type="paragraph" w:customStyle="1" w:styleId="ConsPlusCell">
    <w:name w:val="ConsPlusCell"/>
    <w:uiPriority w:val="99"/>
    <w:rsid w:val="00940E90"/>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6">
    <w:name w:val="footer"/>
    <w:basedOn w:val="a1"/>
    <w:link w:val="a7"/>
    <w:unhideWhenUsed/>
    <w:rsid w:val="00940E90"/>
    <w:pPr>
      <w:tabs>
        <w:tab w:val="center" w:pos="4677"/>
        <w:tab w:val="right" w:pos="9355"/>
      </w:tabs>
    </w:pPr>
    <w:rPr>
      <w:rFonts w:ascii="Arial" w:eastAsia="Arial" w:hAnsi="Arial"/>
      <w:color w:val="000000"/>
      <w:sz w:val="22"/>
      <w:szCs w:val="22"/>
      <w:lang w:val="x-none" w:eastAsia="x-none"/>
    </w:rPr>
  </w:style>
  <w:style w:type="character" w:customStyle="1" w:styleId="a7">
    <w:name w:val="Нижний колонтитул Знак"/>
    <w:basedOn w:val="a2"/>
    <w:link w:val="a6"/>
    <w:rsid w:val="00940E90"/>
    <w:rPr>
      <w:rFonts w:ascii="Arial" w:eastAsia="Arial" w:hAnsi="Arial" w:cs="Times New Roman"/>
      <w:color w:val="000000"/>
      <w:lang w:val="x-none" w:eastAsia="x-none"/>
    </w:rPr>
  </w:style>
  <w:style w:type="table" w:styleId="a8">
    <w:name w:val="Table Grid"/>
    <w:basedOn w:val="a3"/>
    <w:uiPriority w:val="99"/>
    <w:rsid w:val="00940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2"/>
    <w:uiPriority w:val="99"/>
    <w:semiHidden/>
    <w:unhideWhenUsed/>
    <w:rsid w:val="00851E81"/>
    <w:rPr>
      <w:sz w:val="16"/>
      <w:szCs w:val="16"/>
    </w:rPr>
  </w:style>
  <w:style w:type="paragraph" w:styleId="aa">
    <w:name w:val="annotation text"/>
    <w:basedOn w:val="a1"/>
    <w:link w:val="ab"/>
    <w:uiPriority w:val="99"/>
    <w:unhideWhenUsed/>
    <w:rsid w:val="00851E81"/>
    <w:rPr>
      <w:sz w:val="20"/>
    </w:rPr>
  </w:style>
  <w:style w:type="character" w:customStyle="1" w:styleId="ab">
    <w:name w:val="Текст примечания Знак"/>
    <w:basedOn w:val="a2"/>
    <w:link w:val="aa"/>
    <w:uiPriority w:val="99"/>
    <w:rsid w:val="00851E8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851E81"/>
    <w:rPr>
      <w:b/>
      <w:bCs/>
    </w:rPr>
  </w:style>
  <w:style w:type="character" w:customStyle="1" w:styleId="ad">
    <w:name w:val="Тема примечания Знак"/>
    <w:basedOn w:val="ab"/>
    <w:link w:val="ac"/>
    <w:uiPriority w:val="99"/>
    <w:semiHidden/>
    <w:rsid w:val="00851E81"/>
    <w:rPr>
      <w:rFonts w:ascii="Times New Roman" w:eastAsia="Times New Roman" w:hAnsi="Times New Roman" w:cs="Times New Roman"/>
      <w:b/>
      <w:bCs/>
      <w:sz w:val="20"/>
      <w:szCs w:val="20"/>
      <w:lang w:eastAsia="ru-RU"/>
    </w:rPr>
  </w:style>
  <w:style w:type="paragraph" w:styleId="ae">
    <w:name w:val="Balloon Text"/>
    <w:basedOn w:val="a1"/>
    <w:link w:val="af"/>
    <w:uiPriority w:val="99"/>
    <w:semiHidden/>
    <w:unhideWhenUsed/>
    <w:rsid w:val="00851E81"/>
    <w:rPr>
      <w:rFonts w:ascii="Tahoma" w:hAnsi="Tahoma" w:cs="Tahoma"/>
      <w:sz w:val="16"/>
      <w:szCs w:val="16"/>
    </w:rPr>
  </w:style>
  <w:style w:type="character" w:customStyle="1" w:styleId="af">
    <w:name w:val="Текст выноски Знак"/>
    <w:basedOn w:val="a2"/>
    <w:link w:val="ae"/>
    <w:uiPriority w:val="99"/>
    <w:semiHidden/>
    <w:rsid w:val="00851E81"/>
    <w:rPr>
      <w:rFonts w:ascii="Tahoma" w:eastAsia="Times New Roman" w:hAnsi="Tahoma" w:cs="Tahoma"/>
      <w:sz w:val="16"/>
      <w:szCs w:val="16"/>
      <w:lang w:eastAsia="ru-RU"/>
    </w:rPr>
  </w:style>
  <w:style w:type="paragraph" w:customStyle="1" w:styleId="ConsNormal">
    <w:name w:val="ConsNormal"/>
    <w:link w:val="ConsNormal0"/>
    <w:rsid w:val="00805A5F"/>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basedOn w:val="a2"/>
    <w:link w:val="ConsNormal"/>
    <w:rsid w:val="00805A5F"/>
    <w:rPr>
      <w:rFonts w:ascii="Arial" w:eastAsia="Times New Roman" w:hAnsi="Arial" w:cs="Times New Roman"/>
      <w:snapToGrid w:val="0"/>
      <w:sz w:val="20"/>
      <w:szCs w:val="20"/>
      <w:lang w:eastAsia="ru-RU"/>
    </w:rPr>
  </w:style>
  <w:style w:type="paragraph" w:customStyle="1" w:styleId="ConsPlusNonformat">
    <w:name w:val="ConsPlusNonformat"/>
    <w:uiPriority w:val="99"/>
    <w:rsid w:val="00DE58AB"/>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10">
    <w:name w:val="Заголовок 1 Знак"/>
    <w:aliases w:val="Document Header1 Знак"/>
    <w:basedOn w:val="a2"/>
    <w:link w:val="1"/>
    <w:rsid w:val="00307320"/>
    <w:rPr>
      <w:rFonts w:ascii="Times New Roman CYR" w:eastAsia="Times New Roman" w:hAnsi="Times New Roman CYR" w:cs="Times New Roman"/>
      <w:sz w:val="24"/>
      <w:szCs w:val="24"/>
      <w:lang w:eastAsia="ar-SA"/>
    </w:rPr>
  </w:style>
  <w:style w:type="paragraph" w:styleId="af0">
    <w:name w:val="Body Text Indent"/>
    <w:basedOn w:val="a1"/>
    <w:link w:val="af1"/>
    <w:rsid w:val="00307320"/>
    <w:pPr>
      <w:ind w:left="5664" w:hanging="5664"/>
    </w:pPr>
    <w:rPr>
      <w:rFonts w:eastAsia="Batang"/>
      <w:szCs w:val="24"/>
    </w:rPr>
  </w:style>
  <w:style w:type="character" w:customStyle="1" w:styleId="af1">
    <w:name w:val="Основной текст с отступом Знак"/>
    <w:basedOn w:val="a2"/>
    <w:link w:val="af0"/>
    <w:rsid w:val="00307320"/>
    <w:rPr>
      <w:rFonts w:ascii="Times New Roman" w:eastAsia="Batang" w:hAnsi="Times New Roman" w:cs="Times New Roman"/>
      <w:sz w:val="28"/>
      <w:szCs w:val="24"/>
      <w:lang w:eastAsia="ru-RU"/>
    </w:rPr>
  </w:style>
  <w:style w:type="paragraph" w:styleId="a0">
    <w:name w:val="Title"/>
    <w:basedOn w:val="a1"/>
    <w:link w:val="af2"/>
    <w:qFormat/>
    <w:rsid w:val="00307320"/>
    <w:pPr>
      <w:numPr>
        <w:ilvl w:val="8"/>
        <w:numId w:val="2"/>
      </w:numPr>
      <w:jc w:val="center"/>
    </w:pPr>
    <w:rPr>
      <w:b/>
      <w:sz w:val="32"/>
    </w:rPr>
  </w:style>
  <w:style w:type="character" w:customStyle="1" w:styleId="af2">
    <w:name w:val="Название Знак"/>
    <w:basedOn w:val="a2"/>
    <w:link w:val="a0"/>
    <w:rsid w:val="00307320"/>
    <w:rPr>
      <w:rFonts w:ascii="Times New Roman" w:eastAsia="Times New Roman" w:hAnsi="Times New Roman" w:cs="Times New Roman"/>
      <w:b/>
      <w:sz w:val="32"/>
      <w:szCs w:val="20"/>
      <w:lang w:eastAsia="ru-RU"/>
    </w:rPr>
  </w:style>
  <w:style w:type="paragraph" w:styleId="af3">
    <w:name w:val="Body Text"/>
    <w:basedOn w:val="a1"/>
    <w:link w:val="af4"/>
    <w:rsid w:val="00307320"/>
    <w:pPr>
      <w:spacing w:after="120"/>
    </w:pPr>
    <w:rPr>
      <w:rFonts w:eastAsia="Batang"/>
      <w:sz w:val="24"/>
      <w:szCs w:val="24"/>
      <w:lang w:eastAsia="ko-KR"/>
    </w:rPr>
  </w:style>
  <w:style w:type="character" w:customStyle="1" w:styleId="af4">
    <w:name w:val="Основной текст Знак"/>
    <w:basedOn w:val="a2"/>
    <w:link w:val="af3"/>
    <w:rsid w:val="00307320"/>
    <w:rPr>
      <w:rFonts w:ascii="Times New Roman" w:eastAsia="Batang" w:hAnsi="Times New Roman" w:cs="Times New Roman"/>
      <w:sz w:val="24"/>
      <w:szCs w:val="24"/>
      <w:lang w:eastAsia="ko-KR"/>
    </w:rPr>
  </w:style>
  <w:style w:type="paragraph" w:customStyle="1" w:styleId="af5">
    <w:name w:val="Содержимое таблицы"/>
    <w:basedOn w:val="a1"/>
    <w:rsid w:val="00307320"/>
    <w:pPr>
      <w:widowControl w:val="0"/>
      <w:suppressLineNumbers/>
      <w:suppressAutoHyphens/>
    </w:pPr>
    <w:rPr>
      <w:kern w:val="2"/>
      <w:sz w:val="24"/>
      <w:szCs w:val="24"/>
      <w:lang w:eastAsia="ar-SA"/>
    </w:rPr>
  </w:style>
  <w:style w:type="character" w:styleId="af6">
    <w:name w:val="Hyperlink"/>
    <w:basedOn w:val="a2"/>
    <w:uiPriority w:val="99"/>
    <w:unhideWhenUsed/>
    <w:rsid w:val="00C20524"/>
    <w:rPr>
      <w:color w:val="0000FF" w:themeColor="hyperlink"/>
      <w:u w:val="single"/>
    </w:rPr>
  </w:style>
  <w:style w:type="paragraph" w:styleId="af7">
    <w:name w:val="List Paragraph"/>
    <w:basedOn w:val="a1"/>
    <w:link w:val="af8"/>
    <w:qFormat/>
    <w:rsid w:val="009E3DA7"/>
    <w:pPr>
      <w:spacing w:after="200" w:line="276" w:lineRule="auto"/>
      <w:ind w:left="720"/>
      <w:contextualSpacing/>
    </w:pPr>
    <w:rPr>
      <w:rFonts w:ascii="Calibri" w:hAnsi="Calibri"/>
      <w:sz w:val="22"/>
      <w:szCs w:val="22"/>
    </w:rPr>
  </w:style>
  <w:style w:type="character" w:customStyle="1" w:styleId="af8">
    <w:name w:val="Абзац списка Знак"/>
    <w:link w:val="af7"/>
    <w:rsid w:val="009E3DA7"/>
    <w:rPr>
      <w:rFonts w:ascii="Calibri" w:eastAsia="Times New Roman" w:hAnsi="Calibri" w:cs="Times New Roman"/>
      <w:lang w:eastAsia="ru-RU"/>
    </w:rPr>
  </w:style>
  <w:style w:type="character" w:customStyle="1" w:styleId="40">
    <w:name w:val="Заголовок 4 Знак"/>
    <w:basedOn w:val="a2"/>
    <w:link w:val="4"/>
    <w:rsid w:val="009E08B9"/>
    <w:rPr>
      <w:rFonts w:asciiTheme="majorHAnsi" w:eastAsiaTheme="majorEastAsia" w:hAnsiTheme="majorHAnsi" w:cstheme="majorBidi"/>
      <w:b/>
      <w:bCs/>
      <w:i/>
      <w:iCs/>
      <w:color w:val="4F81BD" w:themeColor="accent1"/>
      <w:sz w:val="28"/>
      <w:szCs w:val="20"/>
      <w:lang w:eastAsia="ru-RU"/>
    </w:rPr>
  </w:style>
  <w:style w:type="character" w:customStyle="1" w:styleId="31">
    <w:name w:val="Заголовок 3 Знак"/>
    <w:basedOn w:val="a2"/>
    <w:link w:val="30"/>
    <w:rsid w:val="00497FBF"/>
    <w:rPr>
      <w:rFonts w:ascii="Times New Roman" w:eastAsia="Times New Roman" w:hAnsi="Times New Roman" w:cs="Times New Roman"/>
      <w:b/>
      <w:sz w:val="27"/>
      <w:szCs w:val="20"/>
      <w:lang w:eastAsia="ru-RU"/>
    </w:rPr>
  </w:style>
  <w:style w:type="character" w:customStyle="1" w:styleId="50">
    <w:name w:val="Заголовок 5 Знак"/>
    <w:basedOn w:val="a2"/>
    <w:link w:val="5"/>
    <w:rsid w:val="00497FBF"/>
    <w:rPr>
      <w:rFonts w:ascii="Times New Roman" w:eastAsia="Times New Roman" w:hAnsi="Times New Roman" w:cs="Times New Roman"/>
      <w:b/>
      <w:bCs/>
      <w:szCs w:val="24"/>
      <w:lang w:eastAsia="ru-RU"/>
    </w:rPr>
  </w:style>
  <w:style w:type="character" w:customStyle="1" w:styleId="60">
    <w:name w:val="Заголовок 6 Знак"/>
    <w:basedOn w:val="a2"/>
    <w:link w:val="6"/>
    <w:rsid w:val="00497FBF"/>
    <w:rPr>
      <w:rFonts w:ascii="Times New Roman" w:eastAsia="Times New Roman" w:hAnsi="Times New Roman" w:cs="Times New Roman"/>
      <w:b/>
      <w:bCs/>
      <w:lang w:eastAsia="ru-RU"/>
    </w:rPr>
  </w:style>
  <w:style w:type="character" w:customStyle="1" w:styleId="70">
    <w:name w:val="Заголовок 7 Знак"/>
    <w:basedOn w:val="a2"/>
    <w:link w:val="7"/>
    <w:rsid w:val="00497FBF"/>
    <w:rPr>
      <w:rFonts w:ascii="Times New Roman" w:eastAsia="Times New Roman" w:hAnsi="Times New Roman" w:cs="Times New Roman"/>
      <w:sz w:val="24"/>
      <w:szCs w:val="24"/>
      <w:lang w:eastAsia="ru-RU"/>
    </w:rPr>
  </w:style>
  <w:style w:type="character" w:customStyle="1" w:styleId="90">
    <w:name w:val="Заголовок 9 Знак"/>
    <w:basedOn w:val="a2"/>
    <w:link w:val="9"/>
    <w:rsid w:val="00497FBF"/>
    <w:rPr>
      <w:rFonts w:ascii="Arial" w:eastAsia="Times New Roman" w:hAnsi="Arial" w:cs="Arial"/>
      <w:lang w:eastAsia="ru-RU"/>
    </w:rPr>
  </w:style>
  <w:style w:type="paragraph" w:customStyle="1" w:styleId="ConsPlusNormal">
    <w:name w:val="ConsPlusNormal"/>
    <w:link w:val="ConsPlusNormal0"/>
    <w:rsid w:val="00497FBF"/>
    <w:pPr>
      <w:suppressAutoHyphens/>
      <w:spacing w:after="0" w:line="100" w:lineRule="atLeast"/>
    </w:pPr>
    <w:rPr>
      <w:rFonts w:ascii="Arial" w:eastAsia="Lucida Sans Unicode" w:hAnsi="Arial" w:cs="Arial"/>
      <w:kern w:val="1"/>
      <w:lang w:eastAsia="hi-IN" w:bidi="hi-IN"/>
    </w:rPr>
  </w:style>
  <w:style w:type="paragraph" w:customStyle="1" w:styleId="91">
    <w:name w:val="Знак Знак9 Знак Знак Знак Знак Знак Знак Знак Знак Знак Знак"/>
    <w:basedOn w:val="a1"/>
    <w:rsid w:val="00497FBF"/>
    <w:pPr>
      <w:spacing w:before="100" w:beforeAutospacing="1" w:after="100" w:afterAutospacing="1"/>
    </w:pPr>
    <w:rPr>
      <w:rFonts w:ascii="Tahoma" w:hAnsi="Tahoma"/>
      <w:sz w:val="20"/>
      <w:lang w:val="en-US"/>
    </w:rPr>
  </w:style>
  <w:style w:type="numbering" w:customStyle="1" w:styleId="11">
    <w:name w:val="Нет списка1"/>
    <w:next w:val="a4"/>
    <w:semiHidden/>
    <w:rsid w:val="00497FBF"/>
  </w:style>
  <w:style w:type="character" w:styleId="af9">
    <w:name w:val="FollowedHyperlink"/>
    <w:rsid w:val="00497FBF"/>
    <w:rPr>
      <w:color w:val="800080"/>
      <w:u w:val="single"/>
    </w:rPr>
  </w:style>
  <w:style w:type="paragraph" w:styleId="afa">
    <w:name w:val="Normal (Web)"/>
    <w:basedOn w:val="a1"/>
    <w:uiPriority w:val="99"/>
    <w:rsid w:val="00497FBF"/>
    <w:pPr>
      <w:spacing w:before="100" w:after="100"/>
    </w:pPr>
    <w:rPr>
      <w:sz w:val="24"/>
    </w:rPr>
  </w:style>
  <w:style w:type="paragraph" w:styleId="afb">
    <w:name w:val="header"/>
    <w:basedOn w:val="a1"/>
    <w:link w:val="afc"/>
    <w:rsid w:val="00497FBF"/>
    <w:pPr>
      <w:tabs>
        <w:tab w:val="center" w:pos="4677"/>
        <w:tab w:val="right" w:pos="9355"/>
      </w:tabs>
    </w:pPr>
    <w:rPr>
      <w:sz w:val="24"/>
      <w:szCs w:val="24"/>
    </w:rPr>
  </w:style>
  <w:style w:type="character" w:customStyle="1" w:styleId="afc">
    <w:name w:val="Верхний колонтитул Знак"/>
    <w:basedOn w:val="a2"/>
    <w:link w:val="afb"/>
    <w:rsid w:val="00497FBF"/>
    <w:rPr>
      <w:rFonts w:ascii="Times New Roman" w:eastAsia="Times New Roman" w:hAnsi="Times New Roman" w:cs="Times New Roman"/>
      <w:sz w:val="24"/>
      <w:szCs w:val="24"/>
      <w:lang w:eastAsia="ru-RU"/>
    </w:rPr>
  </w:style>
  <w:style w:type="paragraph" w:styleId="a">
    <w:name w:val="List Number"/>
    <w:basedOn w:val="a1"/>
    <w:rsid w:val="00497FBF"/>
    <w:pPr>
      <w:numPr>
        <w:numId w:val="6"/>
      </w:numPr>
    </w:pPr>
    <w:rPr>
      <w:sz w:val="24"/>
      <w:szCs w:val="24"/>
    </w:rPr>
  </w:style>
  <w:style w:type="paragraph" w:styleId="21">
    <w:name w:val="List 2"/>
    <w:basedOn w:val="a1"/>
    <w:rsid w:val="00497FBF"/>
    <w:pPr>
      <w:ind w:left="566" w:hanging="283"/>
    </w:pPr>
    <w:rPr>
      <w:rFonts w:ascii="MS Sans Serif" w:hAnsi="MS Sans Serif"/>
      <w:sz w:val="20"/>
    </w:rPr>
  </w:style>
  <w:style w:type="paragraph" w:styleId="41">
    <w:name w:val="List 4"/>
    <w:basedOn w:val="a1"/>
    <w:rsid w:val="00497FBF"/>
    <w:pPr>
      <w:ind w:left="1132" w:hanging="283"/>
    </w:pPr>
    <w:rPr>
      <w:rFonts w:ascii="MS Sans Serif" w:hAnsi="MS Sans Serif"/>
      <w:sz w:val="20"/>
    </w:rPr>
  </w:style>
  <w:style w:type="paragraph" w:styleId="51">
    <w:name w:val="List 5"/>
    <w:basedOn w:val="a1"/>
    <w:rsid w:val="00497FBF"/>
    <w:pPr>
      <w:ind w:left="1415" w:hanging="283"/>
    </w:pPr>
    <w:rPr>
      <w:rFonts w:ascii="MS Sans Serif" w:hAnsi="MS Sans Serif"/>
      <w:sz w:val="20"/>
    </w:rPr>
  </w:style>
  <w:style w:type="paragraph" w:styleId="3">
    <w:name w:val="List Bullet 3"/>
    <w:basedOn w:val="a1"/>
    <w:autoRedefine/>
    <w:rsid w:val="00497FBF"/>
    <w:pPr>
      <w:numPr>
        <w:numId w:val="7"/>
      </w:numPr>
      <w:tabs>
        <w:tab w:val="clear" w:pos="926"/>
      </w:tabs>
      <w:ind w:left="849" w:hanging="283"/>
    </w:pPr>
    <w:rPr>
      <w:rFonts w:ascii="MS Sans Serif" w:hAnsi="MS Sans Serif"/>
      <w:sz w:val="20"/>
    </w:rPr>
  </w:style>
  <w:style w:type="paragraph" w:styleId="22">
    <w:name w:val="List Continue 2"/>
    <w:basedOn w:val="a1"/>
    <w:rsid w:val="00497FBF"/>
    <w:pPr>
      <w:spacing w:after="120"/>
      <w:ind w:left="566"/>
    </w:pPr>
    <w:rPr>
      <w:rFonts w:ascii="MS Sans Serif" w:hAnsi="MS Sans Serif"/>
      <w:sz w:val="20"/>
    </w:rPr>
  </w:style>
  <w:style w:type="paragraph" w:styleId="23">
    <w:name w:val="Body Text 2"/>
    <w:basedOn w:val="a1"/>
    <w:link w:val="24"/>
    <w:rsid w:val="00497FBF"/>
    <w:pPr>
      <w:jc w:val="both"/>
    </w:pPr>
    <w:rPr>
      <w:sz w:val="24"/>
      <w:szCs w:val="24"/>
    </w:rPr>
  </w:style>
  <w:style w:type="character" w:customStyle="1" w:styleId="24">
    <w:name w:val="Основной текст 2 Знак"/>
    <w:basedOn w:val="a2"/>
    <w:link w:val="23"/>
    <w:rsid w:val="00497FBF"/>
    <w:rPr>
      <w:rFonts w:ascii="Times New Roman" w:eastAsia="Times New Roman" w:hAnsi="Times New Roman" w:cs="Times New Roman"/>
      <w:sz w:val="24"/>
      <w:szCs w:val="24"/>
      <w:lang w:eastAsia="ru-RU"/>
    </w:rPr>
  </w:style>
  <w:style w:type="paragraph" w:styleId="32">
    <w:name w:val="Body Text 3"/>
    <w:basedOn w:val="a1"/>
    <w:link w:val="33"/>
    <w:rsid w:val="00497FBF"/>
    <w:pPr>
      <w:widowControl w:val="0"/>
      <w:jc w:val="both"/>
    </w:pPr>
    <w:rPr>
      <w:i/>
      <w:sz w:val="24"/>
    </w:rPr>
  </w:style>
  <w:style w:type="character" w:customStyle="1" w:styleId="33">
    <w:name w:val="Основной текст 3 Знак"/>
    <w:basedOn w:val="a2"/>
    <w:link w:val="32"/>
    <w:rsid w:val="00497FBF"/>
    <w:rPr>
      <w:rFonts w:ascii="Times New Roman" w:eastAsia="Times New Roman" w:hAnsi="Times New Roman" w:cs="Times New Roman"/>
      <w:i/>
      <w:sz w:val="24"/>
      <w:szCs w:val="20"/>
      <w:lang w:eastAsia="ru-RU"/>
    </w:rPr>
  </w:style>
  <w:style w:type="paragraph" w:styleId="25">
    <w:name w:val="Body Text Indent 2"/>
    <w:basedOn w:val="a1"/>
    <w:link w:val="26"/>
    <w:rsid w:val="00497FBF"/>
    <w:pPr>
      <w:spacing w:after="120" w:line="480" w:lineRule="auto"/>
      <w:ind w:left="283"/>
    </w:pPr>
    <w:rPr>
      <w:sz w:val="24"/>
      <w:szCs w:val="24"/>
    </w:rPr>
  </w:style>
  <w:style w:type="character" w:customStyle="1" w:styleId="26">
    <w:name w:val="Основной текст с отступом 2 Знак"/>
    <w:basedOn w:val="a2"/>
    <w:link w:val="25"/>
    <w:rsid w:val="00497FBF"/>
    <w:rPr>
      <w:rFonts w:ascii="Times New Roman" w:eastAsia="Times New Roman" w:hAnsi="Times New Roman" w:cs="Times New Roman"/>
      <w:sz w:val="24"/>
      <w:szCs w:val="24"/>
      <w:lang w:eastAsia="ru-RU"/>
    </w:rPr>
  </w:style>
  <w:style w:type="paragraph" w:styleId="34">
    <w:name w:val="Body Text Indent 3"/>
    <w:basedOn w:val="a1"/>
    <w:link w:val="35"/>
    <w:rsid w:val="00497FBF"/>
    <w:pPr>
      <w:ind w:right="-1049" w:firstLine="720"/>
      <w:jc w:val="both"/>
    </w:pPr>
    <w:rPr>
      <w:sz w:val="24"/>
    </w:rPr>
  </w:style>
  <w:style w:type="character" w:customStyle="1" w:styleId="35">
    <w:name w:val="Основной текст с отступом 3 Знак"/>
    <w:basedOn w:val="a2"/>
    <w:link w:val="34"/>
    <w:rsid w:val="00497FBF"/>
    <w:rPr>
      <w:rFonts w:ascii="Times New Roman" w:eastAsia="Times New Roman" w:hAnsi="Times New Roman" w:cs="Times New Roman"/>
      <w:sz w:val="24"/>
      <w:szCs w:val="20"/>
      <w:lang w:eastAsia="ru-RU"/>
    </w:rPr>
  </w:style>
  <w:style w:type="paragraph" w:styleId="afd">
    <w:name w:val="Block Text"/>
    <w:basedOn w:val="a1"/>
    <w:rsid w:val="00497FBF"/>
    <w:pPr>
      <w:ind w:left="708" w:right="-393" w:firstLine="357"/>
      <w:jc w:val="both"/>
    </w:pPr>
    <w:rPr>
      <w:color w:val="FFFF99"/>
      <w:sz w:val="24"/>
      <w:szCs w:val="24"/>
    </w:rPr>
  </w:style>
  <w:style w:type="paragraph" w:customStyle="1" w:styleId="210">
    <w:name w:val="Основной текст 21"/>
    <w:basedOn w:val="a1"/>
    <w:rsid w:val="00497FBF"/>
    <w:pPr>
      <w:tabs>
        <w:tab w:val="left" w:pos="1134"/>
      </w:tabs>
      <w:overflowPunct w:val="0"/>
      <w:autoSpaceDE w:val="0"/>
      <w:autoSpaceDN w:val="0"/>
      <w:adjustRightInd w:val="0"/>
      <w:ind w:right="-241" w:firstLine="567"/>
      <w:jc w:val="both"/>
    </w:pPr>
    <w:rPr>
      <w:rFonts w:ascii="HelvDL" w:hAnsi="HelvDL"/>
      <w:sz w:val="24"/>
    </w:rPr>
  </w:style>
  <w:style w:type="paragraph" w:customStyle="1" w:styleId="12">
    <w:name w:val="Обычный1"/>
    <w:rsid w:val="00497FBF"/>
    <w:pPr>
      <w:widowControl w:val="0"/>
      <w:snapToGrid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97FB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3">
    <w:name w:val="Стиль1"/>
    <w:basedOn w:val="a"/>
    <w:rsid w:val="00497FBF"/>
    <w:pPr>
      <w:jc w:val="both"/>
    </w:pPr>
  </w:style>
  <w:style w:type="paragraph" w:customStyle="1" w:styleId="xl19">
    <w:name w:val="xl19"/>
    <w:basedOn w:val="a1"/>
    <w:rsid w:val="00497FBF"/>
    <w:pPr>
      <w:spacing w:before="100" w:beforeAutospacing="1" w:after="100" w:afterAutospacing="1"/>
    </w:pPr>
    <w:rPr>
      <w:rFonts w:ascii="Arial Unicode MS" w:eastAsia="Arial Unicode MS" w:hAnsi="Arial Unicode MS" w:cs="Arial Unicode MS"/>
      <w:b/>
      <w:bCs/>
      <w:sz w:val="24"/>
      <w:szCs w:val="24"/>
    </w:rPr>
  </w:style>
  <w:style w:type="paragraph" w:customStyle="1" w:styleId="xl38">
    <w:name w:val="xl38"/>
    <w:basedOn w:val="a1"/>
    <w:rsid w:val="00497FBF"/>
    <w:pPr>
      <w:spacing w:before="100" w:beforeAutospacing="1" w:after="100" w:afterAutospacing="1"/>
    </w:pPr>
    <w:rPr>
      <w:rFonts w:eastAsia="Arial Unicode MS"/>
      <w:sz w:val="24"/>
      <w:szCs w:val="24"/>
    </w:rPr>
  </w:style>
  <w:style w:type="character" w:styleId="afe">
    <w:name w:val="page number"/>
    <w:basedOn w:val="a2"/>
    <w:rsid w:val="00497FBF"/>
  </w:style>
  <w:style w:type="paragraph" w:customStyle="1" w:styleId="27">
    <w:name w:val="Знак2"/>
    <w:basedOn w:val="a1"/>
    <w:rsid w:val="00497FBF"/>
    <w:pPr>
      <w:widowControl w:val="0"/>
      <w:adjustRightInd w:val="0"/>
      <w:spacing w:after="160" w:line="240" w:lineRule="exact"/>
      <w:jc w:val="right"/>
    </w:pPr>
    <w:rPr>
      <w:sz w:val="20"/>
      <w:lang w:val="en-GB"/>
    </w:rPr>
  </w:style>
  <w:style w:type="paragraph" w:customStyle="1" w:styleId="Text">
    <w:name w:val="Text"/>
    <w:basedOn w:val="a1"/>
    <w:rsid w:val="00497FBF"/>
    <w:pPr>
      <w:spacing w:after="240"/>
    </w:pPr>
    <w:rPr>
      <w:sz w:val="24"/>
      <w:lang w:val="en-US"/>
    </w:rPr>
  </w:style>
  <w:style w:type="paragraph" w:customStyle="1" w:styleId="consnormal1">
    <w:name w:val="consnormal"/>
    <w:basedOn w:val="a1"/>
    <w:rsid w:val="00497FBF"/>
    <w:pPr>
      <w:spacing w:before="100" w:beforeAutospacing="1" w:after="100" w:afterAutospacing="1"/>
    </w:pPr>
    <w:rPr>
      <w:sz w:val="24"/>
      <w:szCs w:val="24"/>
    </w:rPr>
  </w:style>
  <w:style w:type="character" w:customStyle="1" w:styleId="ConsPlusNormal0">
    <w:name w:val="ConsPlusNormal Знак"/>
    <w:link w:val="ConsPlusNormal"/>
    <w:locked/>
    <w:rsid w:val="00497FBF"/>
    <w:rPr>
      <w:rFonts w:ascii="Arial" w:eastAsia="Lucida Sans Unicode" w:hAnsi="Arial" w:cs="Arial"/>
      <w:kern w:val="1"/>
      <w:lang w:eastAsia="hi-IN" w:bidi="hi-IN"/>
    </w:rPr>
  </w:style>
  <w:style w:type="paragraph" w:customStyle="1" w:styleId="14">
    <w:name w:val="Абзац списка1"/>
    <w:basedOn w:val="a1"/>
    <w:rsid w:val="00497FBF"/>
    <w:pPr>
      <w:suppressAutoHyphens/>
      <w:spacing w:line="276" w:lineRule="auto"/>
      <w:ind w:left="720"/>
      <w:jc w:val="both"/>
    </w:pPr>
    <w:rPr>
      <w:rFonts w:eastAsia="Lucida Sans Unicode" w:cs="Mangal"/>
      <w:kern w:val="1"/>
      <w:szCs w:val="24"/>
      <w:lang w:eastAsia="hi-IN" w:bidi="hi-IN"/>
    </w:rPr>
  </w:style>
  <w:style w:type="paragraph" w:customStyle="1" w:styleId="28">
    <w:name w:val="Абзац списка2"/>
    <w:basedOn w:val="a1"/>
    <w:rsid w:val="00497FBF"/>
    <w:pPr>
      <w:suppressAutoHyphens/>
      <w:spacing w:line="276" w:lineRule="auto"/>
      <w:ind w:left="720"/>
      <w:jc w:val="both"/>
    </w:pPr>
    <w:rPr>
      <w:rFonts w:eastAsia="Lucida Sans Unicode" w:cs="Mangal"/>
      <w:kern w:val="1"/>
      <w:sz w:val="20"/>
      <w:szCs w:val="24"/>
      <w:lang w:eastAsia="hi-IN" w:bidi="hi-IN"/>
    </w:rPr>
  </w:style>
  <w:style w:type="paragraph" w:customStyle="1" w:styleId="western">
    <w:name w:val="western"/>
    <w:basedOn w:val="a1"/>
    <w:rsid w:val="00497FBF"/>
    <w:pPr>
      <w:spacing w:before="100" w:beforeAutospacing="1" w:after="115"/>
    </w:pPr>
    <w:rPr>
      <w:rFonts w:eastAsia="Calibri"/>
      <w:color w:val="000000"/>
      <w:sz w:val="20"/>
    </w:rPr>
  </w:style>
  <w:style w:type="table" w:customStyle="1" w:styleId="15">
    <w:name w:val="Сетка таблицы1"/>
    <w:basedOn w:val="a3"/>
    <w:next w:val="a8"/>
    <w:uiPriority w:val="59"/>
    <w:rsid w:val="00497FB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497FBF"/>
  </w:style>
  <w:style w:type="character" w:styleId="aff">
    <w:name w:val="Strong"/>
    <w:uiPriority w:val="22"/>
    <w:qFormat/>
    <w:rsid w:val="00497FBF"/>
    <w:rPr>
      <w:b/>
      <w:bCs/>
    </w:rPr>
  </w:style>
  <w:style w:type="paragraph" w:customStyle="1" w:styleId="Heading">
    <w:name w:val="Heading"/>
    <w:rsid w:val="00497FBF"/>
    <w:pPr>
      <w:autoSpaceDE w:val="0"/>
      <w:autoSpaceDN w:val="0"/>
      <w:adjustRightInd w:val="0"/>
      <w:spacing w:after="0" w:line="240" w:lineRule="auto"/>
    </w:pPr>
    <w:rPr>
      <w:rFonts w:ascii="Arial" w:eastAsia="Times New Roman" w:hAnsi="Arial" w:cs="Arial"/>
      <w:b/>
      <w:bCs/>
      <w:lang w:eastAsia="ru-RU"/>
    </w:rPr>
  </w:style>
  <w:style w:type="paragraph" w:customStyle="1" w:styleId="FR1">
    <w:name w:val="FR1"/>
    <w:rsid w:val="00497FBF"/>
    <w:pPr>
      <w:widowControl w:val="0"/>
      <w:adjustRightInd w:val="0"/>
      <w:spacing w:before="860" w:after="0" w:line="360" w:lineRule="atLeast"/>
      <w:ind w:right="200"/>
      <w:jc w:val="center"/>
      <w:textAlignment w:val="baseline"/>
    </w:pPr>
    <w:rPr>
      <w:rFonts w:ascii="Times New Roman" w:eastAsia="Times New Roman" w:hAnsi="Times New Roman" w:cs="Times New Roman"/>
      <w:b/>
      <w:snapToGrid w:val="0"/>
      <w:sz w:val="28"/>
      <w:szCs w:val="20"/>
      <w:lang w:eastAsia="ru-RU"/>
    </w:rPr>
  </w:style>
  <w:style w:type="numbering" w:customStyle="1" w:styleId="29">
    <w:name w:val="Нет списка2"/>
    <w:next w:val="a4"/>
    <w:uiPriority w:val="99"/>
    <w:semiHidden/>
    <w:unhideWhenUsed/>
    <w:rsid w:val="00497FBF"/>
  </w:style>
  <w:style w:type="paragraph" w:customStyle="1" w:styleId="Default">
    <w:name w:val="Default"/>
    <w:rsid w:val="00497FBF"/>
    <w:pPr>
      <w:autoSpaceDE w:val="0"/>
      <w:autoSpaceDN w:val="0"/>
      <w:adjustRightInd w:val="0"/>
      <w:spacing w:after="0" w:line="240" w:lineRule="auto"/>
    </w:pPr>
    <w:rPr>
      <w:rFonts w:ascii="Book Antiqua" w:eastAsia="Calibri" w:hAnsi="Book Antiqua" w:cs="Book Antiqua"/>
      <w:color w:val="000000"/>
      <w:position w:val="2"/>
      <w:sz w:val="24"/>
      <w:szCs w:val="24"/>
    </w:rPr>
  </w:style>
  <w:style w:type="paragraph" w:customStyle="1" w:styleId="aff0">
    <w:name w:val="Таблица_ячейка"/>
    <w:basedOn w:val="a1"/>
    <w:rsid w:val="00497FBF"/>
    <w:pPr>
      <w:suppressAutoHyphens/>
      <w:snapToGrid w:val="0"/>
      <w:jc w:val="both"/>
    </w:pPr>
    <w:rPr>
      <w:position w:val="2"/>
      <w:sz w:val="24"/>
      <w:szCs w:val="24"/>
      <w:lang w:eastAsia="ar-SA"/>
    </w:rPr>
  </w:style>
  <w:style w:type="paragraph" w:customStyle="1" w:styleId="txt">
    <w:name w:val="txt"/>
    <w:basedOn w:val="a1"/>
    <w:rsid w:val="00497FBF"/>
    <w:pPr>
      <w:ind w:firstLine="360"/>
      <w:jc w:val="both"/>
    </w:pPr>
    <w:rPr>
      <w:rFonts w:ascii="Verdana" w:hAnsi="Verdana"/>
      <w:color w:val="000000"/>
      <w:sz w:val="18"/>
      <w:szCs w:val="18"/>
    </w:rPr>
  </w:style>
  <w:style w:type="paragraph" w:customStyle="1" w:styleId="txt1">
    <w:name w:val="txt1"/>
    <w:basedOn w:val="a1"/>
    <w:rsid w:val="00497FBF"/>
    <w:rPr>
      <w:rFonts w:ascii="Verdana" w:hAnsi="Verdana"/>
      <w:color w:val="000000"/>
      <w:sz w:val="18"/>
      <w:szCs w:val="18"/>
    </w:rPr>
  </w:style>
  <w:style w:type="character" w:styleId="aff1">
    <w:name w:val="Placeholder Text"/>
    <w:uiPriority w:val="99"/>
    <w:semiHidden/>
    <w:rsid w:val="00497FBF"/>
    <w:rPr>
      <w:color w:val="808080"/>
    </w:rPr>
  </w:style>
  <w:style w:type="paragraph" w:styleId="aff2">
    <w:name w:val="Plain Text"/>
    <w:basedOn w:val="a1"/>
    <w:link w:val="aff3"/>
    <w:rsid w:val="00497FBF"/>
    <w:rPr>
      <w:rFonts w:ascii="Courier New" w:hAnsi="Courier New"/>
      <w:sz w:val="20"/>
      <w:lang w:eastAsia="en-US"/>
    </w:rPr>
  </w:style>
  <w:style w:type="character" w:customStyle="1" w:styleId="aff3">
    <w:name w:val="Текст Знак"/>
    <w:basedOn w:val="a2"/>
    <w:link w:val="aff2"/>
    <w:rsid w:val="00497FBF"/>
    <w:rPr>
      <w:rFonts w:ascii="Courier New" w:eastAsia="Times New Roman" w:hAnsi="Courier New" w:cs="Times New Roman"/>
      <w:sz w:val="20"/>
      <w:szCs w:val="20"/>
    </w:rPr>
  </w:style>
  <w:style w:type="paragraph" w:customStyle="1" w:styleId="aff4">
    <w:name w:val="Стиль Таблица_ячейка_центр"/>
    <w:basedOn w:val="a1"/>
    <w:rsid w:val="00497FBF"/>
    <w:pPr>
      <w:suppressAutoHyphens/>
      <w:snapToGrid w:val="0"/>
      <w:jc w:val="center"/>
    </w:pPr>
    <w:rPr>
      <w:position w:val="2"/>
      <w:sz w:val="24"/>
      <w:lang w:eastAsia="ar-SA"/>
    </w:rPr>
  </w:style>
  <w:style w:type="paragraph" w:styleId="aff5">
    <w:name w:val="envelope address"/>
    <w:basedOn w:val="a1"/>
    <w:autoRedefine/>
    <w:unhideWhenUsed/>
    <w:rsid w:val="00C90172"/>
    <w:rPr>
      <w:color w:val="000000"/>
      <w:sz w:val="24"/>
      <w:szCs w:val="24"/>
    </w:rPr>
  </w:style>
  <w:style w:type="paragraph" w:customStyle="1" w:styleId="aff6">
    <w:name w:val="Пункт б/н"/>
    <w:basedOn w:val="a1"/>
    <w:semiHidden/>
    <w:rsid w:val="00936A90"/>
    <w:pPr>
      <w:tabs>
        <w:tab w:val="left" w:pos="1134"/>
      </w:tabs>
      <w:ind w:firstLine="567"/>
      <w:jc w:val="both"/>
    </w:pPr>
    <w:rPr>
      <w:sz w:val="24"/>
      <w:szCs w:val="24"/>
    </w:rPr>
  </w:style>
  <w:style w:type="paragraph" w:customStyle="1" w:styleId="-">
    <w:name w:val="Контракт-раздел"/>
    <w:basedOn w:val="a1"/>
    <w:next w:val="-0"/>
    <w:rsid w:val="00936A90"/>
    <w:pPr>
      <w:keepNext/>
      <w:numPr>
        <w:numId w:val="34"/>
      </w:numPr>
      <w:tabs>
        <w:tab w:val="left" w:pos="540"/>
      </w:tabs>
      <w:suppressAutoHyphens/>
      <w:spacing w:before="360" w:after="120"/>
      <w:jc w:val="center"/>
      <w:outlineLvl w:val="3"/>
    </w:pPr>
    <w:rPr>
      <w:b/>
      <w:bCs/>
      <w:caps/>
      <w:smallCaps/>
      <w:sz w:val="24"/>
      <w:szCs w:val="24"/>
    </w:rPr>
  </w:style>
  <w:style w:type="paragraph" w:customStyle="1" w:styleId="-0">
    <w:name w:val="Контракт-пункт"/>
    <w:basedOn w:val="a1"/>
    <w:rsid w:val="00936A90"/>
    <w:pPr>
      <w:numPr>
        <w:ilvl w:val="1"/>
        <w:numId w:val="34"/>
      </w:numPr>
      <w:jc w:val="both"/>
    </w:pPr>
    <w:rPr>
      <w:sz w:val="24"/>
      <w:szCs w:val="24"/>
    </w:rPr>
  </w:style>
  <w:style w:type="paragraph" w:customStyle="1" w:styleId="-1">
    <w:name w:val="Контракт-подпункт"/>
    <w:basedOn w:val="a1"/>
    <w:rsid w:val="00936A90"/>
    <w:pPr>
      <w:numPr>
        <w:ilvl w:val="2"/>
        <w:numId w:val="34"/>
      </w:numPr>
      <w:jc w:val="both"/>
    </w:pPr>
    <w:rPr>
      <w:sz w:val="24"/>
      <w:szCs w:val="24"/>
    </w:rPr>
  </w:style>
  <w:style w:type="paragraph" w:customStyle="1" w:styleId="-2">
    <w:name w:val="Контракт-подподпункт"/>
    <w:basedOn w:val="a1"/>
    <w:rsid w:val="00936A90"/>
    <w:pPr>
      <w:numPr>
        <w:ilvl w:val="3"/>
        <w:numId w:val="34"/>
      </w:numPr>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3573">
      <w:bodyDiv w:val="1"/>
      <w:marLeft w:val="0"/>
      <w:marRight w:val="0"/>
      <w:marTop w:val="0"/>
      <w:marBottom w:val="0"/>
      <w:divBdr>
        <w:top w:val="none" w:sz="0" w:space="0" w:color="auto"/>
        <w:left w:val="none" w:sz="0" w:space="0" w:color="auto"/>
        <w:bottom w:val="none" w:sz="0" w:space="0" w:color="auto"/>
        <w:right w:val="none" w:sz="0" w:space="0" w:color="auto"/>
      </w:divBdr>
    </w:div>
    <w:div w:id="217211707">
      <w:bodyDiv w:val="1"/>
      <w:marLeft w:val="0"/>
      <w:marRight w:val="0"/>
      <w:marTop w:val="0"/>
      <w:marBottom w:val="0"/>
      <w:divBdr>
        <w:top w:val="none" w:sz="0" w:space="0" w:color="auto"/>
        <w:left w:val="none" w:sz="0" w:space="0" w:color="auto"/>
        <w:bottom w:val="none" w:sz="0" w:space="0" w:color="auto"/>
        <w:right w:val="none" w:sz="0" w:space="0" w:color="auto"/>
      </w:divBdr>
    </w:div>
    <w:div w:id="250741587">
      <w:bodyDiv w:val="1"/>
      <w:marLeft w:val="0"/>
      <w:marRight w:val="0"/>
      <w:marTop w:val="0"/>
      <w:marBottom w:val="0"/>
      <w:divBdr>
        <w:top w:val="none" w:sz="0" w:space="0" w:color="auto"/>
        <w:left w:val="none" w:sz="0" w:space="0" w:color="auto"/>
        <w:bottom w:val="none" w:sz="0" w:space="0" w:color="auto"/>
        <w:right w:val="none" w:sz="0" w:space="0" w:color="auto"/>
      </w:divBdr>
    </w:div>
    <w:div w:id="1076171691">
      <w:bodyDiv w:val="1"/>
      <w:marLeft w:val="0"/>
      <w:marRight w:val="0"/>
      <w:marTop w:val="0"/>
      <w:marBottom w:val="0"/>
      <w:divBdr>
        <w:top w:val="none" w:sz="0" w:space="0" w:color="auto"/>
        <w:left w:val="none" w:sz="0" w:space="0" w:color="auto"/>
        <w:bottom w:val="none" w:sz="0" w:space="0" w:color="auto"/>
        <w:right w:val="none" w:sz="0" w:space="0" w:color="auto"/>
      </w:divBdr>
    </w:div>
    <w:div w:id="138576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wm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file:///C:\Users\admin\AppData\Local\Microsoft\Windows\Temporary%20Internet%20Files\Content.IE5\04PIPA0Z\&#1087;&#1088;&#1086;&#1077;&#1082;&#1090;_&#1082;&#1086;&#1085;&#1090;&#1088;&#1072;&#1082;&#1090;&#1072;%5b1%5d.docx" TargetMode="Externa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file:///C:\Users\admin\AppData\Local\Microsoft\Windows\Temporary%20Internet%20Files\Content.IE5\04PIPA0Z\&#1087;&#1088;&#1086;&#1077;&#1082;&#1090;_&#1082;&#1086;&#1085;&#1090;&#1088;&#1072;&#1082;&#1090;&#1072;%5b1%5d.docx"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cxulZBj3jrtPci7mG1ioQCNKix7pNzsrSf1QBtIQJYo=</DigestValue>
    </Reference>
    <Reference URI="#idOfficeObject" Type="http://www.w3.org/2000/09/xmldsig#Object">
      <DigestMethod Algorithm="urn:ietf:params:xml:ns:cpxmlsec:algorithms:gostr3411"/>
      <DigestValue>Q5BEgKNf7gEX+SaCnCNjFwl5XGmF/t+Xqqj/PETYmwU=</DigestValue>
    </Reference>
    <Reference URI="#idSignedProperties" Type="http://uri.etsi.org/01903#SignedProperties">
      <Transforms>
        <Transform Algorithm="http://www.w3.org/TR/2001/REC-xml-c14n-20010315"/>
      </Transforms>
      <DigestMethod Algorithm="urn:ietf:params:xml:ns:cpxmlsec:algorithms:gostr3411"/>
      <DigestValue>hszmKDbU0cwS1wgOTy4xR+fcl81I9D0QZ0P2yHDuFYM=</DigestValue>
    </Reference>
  </SignedInfo>
  <SignatureValue>gFbFDYdm+6U4MDMoMp9pb4pTV35fr0ClT5/eLmZBUdHeal8xoZ0F5XRH3N19lVPh
rTTdmNI+W2uV3fLDGguy1Q==</SignatureValue>
  <KeyInfo>
    <X509Data>
      <X509Certificate>MIIJITCCCNCgAwIBAgIDCsuNMAgGBiqFAwICAzCCAV0xGDAWBgkqhkiG9w0BCQIT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DTE1MDQxNDEwMjgzMVoXDTE2MDcxNDEwMjgzMVowggIiMRowGAYIKoUDA4EDAQES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aXrahL89FeRtGUNk7rOUH8qeA6I=</DigestValue>
      </Reference>
      <Reference URI="/word/document.xml?ContentType=application/vnd.openxmlformats-officedocument.wordprocessingml.document.main+xml">
        <DigestMethod Algorithm="http://www.w3.org/2000/09/xmldsig#sha1"/>
        <DigestValue>1pFnmTujDWZFUeglvKJrQEGks70=</DigestValue>
      </Reference>
      <Reference URI="/word/fontTable.xml?ContentType=application/vnd.openxmlformats-officedocument.wordprocessingml.fontTable+xml">
        <DigestMethod Algorithm="http://www.w3.org/2000/09/xmldsig#sha1"/>
        <DigestValue>22b6Anoq3V8gVIGaM7bO42zQjXo=</DigestValue>
      </Reference>
      <Reference URI="/word/media/image1.jpeg?ContentType=image/jpeg">
        <DigestMethod Algorithm="http://www.w3.org/2000/09/xmldsig#sha1"/>
        <DigestValue>3kND0gxC4nwVvUyi1uAf71hXBZo=</DigestValue>
      </Reference>
      <Reference URI="/word/media/image10.jpeg?ContentType=image/jpeg">
        <DigestMethod Algorithm="http://www.w3.org/2000/09/xmldsig#sha1"/>
        <DigestValue>VbdZ5pPidTmjZnZOiReBaBD5dcs=</DigestValue>
      </Reference>
      <Reference URI="/word/media/image11.jpeg?ContentType=image/jpeg">
        <DigestMethod Algorithm="http://www.w3.org/2000/09/xmldsig#sha1"/>
        <DigestValue>6c7OXKvRb/s8xI9G3WN+9DFXQAY=</DigestValue>
      </Reference>
      <Reference URI="/word/media/image12.jpeg?ContentType=image/jpeg">
        <DigestMethod Algorithm="http://www.w3.org/2000/09/xmldsig#sha1"/>
        <DigestValue>QH9CHlifWS1Idm5iGaTFkhmEUHw=</DigestValue>
      </Reference>
      <Reference URI="/word/media/image13.jpeg?ContentType=image/jpeg">
        <DigestMethod Algorithm="http://www.w3.org/2000/09/xmldsig#sha1"/>
        <DigestValue>7uNpJDzm9c3JdaWMYJ7Orkj/lq8=</DigestValue>
      </Reference>
      <Reference URI="/word/media/image14.jpeg?ContentType=image/jpeg">
        <DigestMethod Algorithm="http://www.w3.org/2000/09/xmldsig#sha1"/>
        <DigestValue>X48tNtjG5iWh4KkvpcR+bWpvLVQ=</DigestValue>
      </Reference>
      <Reference URI="/word/media/image15.jpeg?ContentType=image/jpeg">
        <DigestMethod Algorithm="http://www.w3.org/2000/09/xmldsig#sha1"/>
        <DigestValue>ECFwp0JUu/Ey956/lE08GKJr1/M=</DigestValue>
      </Reference>
      <Reference URI="/word/media/image16.jpeg?ContentType=image/jpeg">
        <DigestMethod Algorithm="http://www.w3.org/2000/09/xmldsig#sha1"/>
        <DigestValue>5xqFTBQjkcJR8DO8mIBwPTEKeIM=</DigestValue>
      </Reference>
      <Reference URI="/word/media/image17.jpeg?ContentType=image/jpeg">
        <DigestMethod Algorithm="http://www.w3.org/2000/09/xmldsig#sha1"/>
        <DigestValue>3Qa6mCw+RFNAiLhbZRhYT7ZFQOw=</DigestValue>
      </Reference>
      <Reference URI="/word/media/image18.wmf?ContentType=image/x-wmf">
        <DigestMethod Algorithm="http://www.w3.org/2000/09/xmldsig#sha1"/>
        <DigestValue>fd1W+BtqmPqUU2VoEoEPWEdcDpE=</DigestValue>
      </Reference>
      <Reference URI="/word/media/image19.wmf?ContentType=image/x-wmf">
        <DigestMethod Algorithm="http://www.w3.org/2000/09/xmldsig#sha1"/>
        <DigestValue>dP3eamTx6Vx7D2E6q7z3jg6YQr8=</DigestValue>
      </Reference>
      <Reference URI="/word/media/image2.jpeg?ContentType=image/jpeg">
        <DigestMethod Algorithm="http://www.w3.org/2000/09/xmldsig#sha1"/>
        <DigestValue>VxFWJtf0AtNCVA0qWVUxRwKVBQ4=</DigestValue>
      </Reference>
      <Reference URI="/word/media/image20.wmf?ContentType=image/x-wmf">
        <DigestMethod Algorithm="http://www.w3.org/2000/09/xmldsig#sha1"/>
        <DigestValue>MyQ2tQ7HzKYCgL+SD+Lulw2cqBI=</DigestValue>
      </Reference>
      <Reference URI="/word/media/image3.jpeg?ContentType=image/jpeg">
        <DigestMethod Algorithm="http://www.w3.org/2000/09/xmldsig#sha1"/>
        <DigestValue>cyMySEkUh3hr458m7uJX0LFUPfY=</DigestValue>
      </Reference>
      <Reference URI="/word/media/image4.jpeg?ContentType=image/jpeg">
        <DigestMethod Algorithm="http://www.w3.org/2000/09/xmldsig#sha1"/>
        <DigestValue>7Lu8iqu8avNrDedAozorAjb1ww0=</DigestValue>
      </Reference>
      <Reference URI="/word/media/image5.jpeg?ContentType=image/jpeg">
        <DigestMethod Algorithm="http://www.w3.org/2000/09/xmldsig#sha1"/>
        <DigestValue>yzV26E6WabN89146vZFcL2yOunk=</DigestValue>
      </Reference>
      <Reference URI="/word/media/image6.jpeg?ContentType=image/jpeg">
        <DigestMethod Algorithm="http://www.w3.org/2000/09/xmldsig#sha1"/>
        <DigestValue>g/d6hyCu6fo8Hm+o3uhs+0cRs4U=</DigestValue>
      </Reference>
      <Reference URI="/word/media/image7.jpeg?ContentType=image/jpeg">
        <DigestMethod Algorithm="http://www.w3.org/2000/09/xmldsig#sha1"/>
        <DigestValue>0s5YSNt30+VBSz/nKrCVDwpVwuc=</DigestValue>
      </Reference>
      <Reference URI="/word/media/image8.jpeg?ContentType=image/jpeg">
        <DigestMethod Algorithm="http://www.w3.org/2000/09/xmldsig#sha1"/>
        <DigestValue>HnVinQzCQQauG6RJvIkFolmFQ4c=</DigestValue>
      </Reference>
      <Reference URI="/word/media/image9.jpeg?ContentType=image/jpeg">
        <DigestMethod Algorithm="http://www.w3.org/2000/09/xmldsig#sha1"/>
        <DigestValue>HspelP70jmXhCimZXKaijrnYfjU=</DigestValue>
      </Reference>
      <Reference URI="/word/numbering.xml?ContentType=application/vnd.openxmlformats-officedocument.wordprocessingml.numbering+xml">
        <DigestMethod Algorithm="http://www.w3.org/2000/09/xmldsig#sha1"/>
        <DigestValue>ZhK7U+c8JRVt9hmt+gHK/KYFaWs=</DigestValue>
      </Reference>
      <Reference URI="/word/settings.xml?ContentType=application/vnd.openxmlformats-officedocument.wordprocessingml.settings+xml">
        <DigestMethod Algorithm="http://www.w3.org/2000/09/xmldsig#sha1"/>
        <DigestValue>kIW6wm2aLLNDXeu3gwB5oH4eT8U=</DigestValue>
      </Reference>
      <Reference URI="/word/styles.xml?ContentType=application/vnd.openxmlformats-officedocument.wordprocessingml.styles+xml">
        <DigestMethod Algorithm="http://www.w3.org/2000/09/xmldsig#sha1"/>
        <DigestValue>nsZVr1E7gC7tC1uZrqZCTi44Tbk=</DigestValue>
      </Reference>
      <Reference URI="/word/stylesWithEffects.xml?ContentType=application/vnd.ms-word.stylesWithEffects+xml">
        <DigestMethod Algorithm="http://www.w3.org/2000/09/xmldsig#sha1"/>
        <DigestValue>3Tis9Usa3xBSIBIiX/TmnhOqsRs=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386sNp9BrUdDet7r333H39zbY8k=</DigestValue>
      </Reference>
    </Manifest>
    <SignatureProperties>
      <SignatureProperty Id="idSignatureTime" Target="#idPackageSignature">
        <mdssi:SignatureTime>
          <mdssi:Format>YYYY-MM-DDThh:mm:ssTZD</mdssi:Format>
          <mdssi:Value>2016-07-04T06:47:41Z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1680</HorizontalResolution>
          <VerticalResolution>1050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2016-07-04T06:47:41Z</xd:SigningTime>
          <xd:SigningCertificate>
            <xd:Cert>
              <xd:CertDigest>
                <DigestMethod Algorithm="http://www.w3.org/2000/09/xmldsig#sha1"/>
                <DigestValue>L6eEmQjl7J5IZLTwdl1fSSpK38U=</DigestValue>
              </xd:CertDigest>
              <xd:IssuerSerial>
                <X509IssuerName>CN=УЦ Федерального казначейства, O=Федеральное казначейство, C=RU, L=Москва, STREET="улица Ильинка, дом 7", OID.1.2.643.100.1=1047797019830, OID.1.2.643.3.131.1.1=007710568760, S=77 г. Москва, E=uc_fk@roskazna.ru, OID.1.2.840.113549.1.9.2=Server CA</X509IssuerName>
                <X509SerialNumber>707469</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2DBA8-AD93-49BA-BC34-6BF417B1F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43</Pages>
  <Words>10411</Words>
  <Characters>59343</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Апалькова Наталья Олеговна</dc:creator>
  <cp:lastModifiedBy>Рогозникова Наталья Олеговна</cp:lastModifiedBy>
  <cp:revision>22</cp:revision>
  <cp:lastPrinted>2016-06-29T10:01:00Z</cp:lastPrinted>
  <dcterms:created xsi:type="dcterms:W3CDTF">2016-03-22T08:35:00Z</dcterms:created>
  <dcterms:modified xsi:type="dcterms:W3CDTF">2016-07-04T06:47:00Z</dcterms:modified>
</cp:coreProperties>
</file>