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154" w:rsidRDefault="00AA6154">
      <w:r>
        <w:rPr>
          <w:noProof/>
          <w:lang w:eastAsia="ru-RU"/>
        </w:rPr>
        <w:drawing>
          <wp:inline distT="0" distB="0" distL="0" distR="0">
            <wp:extent cx="5940425" cy="8405744"/>
            <wp:effectExtent l="0" t="0" r="3175" b="0"/>
            <wp:docPr id="1" name="Рисунок 1" descr="C:\Users\rub\AppData\Local\Microsoft\Windows\Temporary Internet Files\Content.Outlook\IL3EHUB2\Школа в Березов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Школа в Березово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5744"/>
                    </a:xfrm>
                    <a:prstGeom prst="rect">
                      <a:avLst/>
                    </a:prstGeom>
                    <a:noFill/>
                    <a:ln>
                      <a:noFill/>
                    </a:ln>
                  </pic:spPr>
                </pic:pic>
              </a:graphicData>
            </a:graphic>
          </wp:inline>
        </w:drawing>
      </w:r>
    </w:p>
    <w:p w:rsidR="00AA6154" w:rsidRDefault="00AA6154">
      <w:r>
        <w:br w:type="page"/>
      </w:r>
    </w:p>
    <w:p w:rsidR="004C2BDF" w:rsidRDefault="004C2BDF">
      <w:r>
        <w:rPr>
          <w:noProof/>
          <w:lang w:eastAsia="ru-RU"/>
        </w:rPr>
        <w:lastRenderedPageBreak/>
        <w:drawing>
          <wp:inline distT="0" distB="0" distL="0" distR="0" wp14:anchorId="618566FE" wp14:editId="0C2DB206">
            <wp:extent cx="5940425" cy="7884598"/>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7884598"/>
                    </a:xfrm>
                    <a:prstGeom prst="rect">
                      <a:avLst/>
                    </a:prstGeom>
                  </pic:spPr>
                </pic:pic>
              </a:graphicData>
            </a:graphic>
          </wp:inline>
        </w:drawing>
      </w:r>
    </w:p>
    <w:p w:rsidR="004C2BDF" w:rsidRDefault="004C2BDF">
      <w:r>
        <w:br w:type="page"/>
      </w:r>
    </w:p>
    <w:p w:rsidR="004C2BDF" w:rsidRDefault="002A3EE7" w:rsidP="004C2BDF">
      <w:pPr>
        <w:ind w:left="8496"/>
        <w:rPr>
          <w:rFonts w:ascii="Times New Roman" w:hAnsi="Times New Roman" w:cs="Times New Roman"/>
          <w:sz w:val="24"/>
          <w:szCs w:val="24"/>
        </w:rPr>
      </w:pPr>
      <w:r>
        <w:rPr>
          <w:rFonts w:ascii="Times New Roman" w:hAnsi="Times New Roman" w:cs="Times New Roman"/>
          <w:sz w:val="24"/>
          <w:szCs w:val="24"/>
        </w:rPr>
        <w:lastRenderedPageBreak/>
        <w:t>П</w:t>
      </w:r>
      <w:r w:rsidR="004C2BDF">
        <w:rPr>
          <w:rFonts w:ascii="Times New Roman" w:hAnsi="Times New Roman" w:cs="Times New Roman"/>
          <w:sz w:val="24"/>
          <w:szCs w:val="24"/>
        </w:rPr>
        <w:t>риложение</w:t>
      </w:r>
      <w:proofErr w:type="gramStart"/>
      <w:r w:rsidR="004C2BDF">
        <w:rPr>
          <w:rFonts w:ascii="Times New Roman" w:hAnsi="Times New Roman" w:cs="Times New Roman"/>
          <w:sz w:val="24"/>
          <w:szCs w:val="24"/>
        </w:rPr>
        <w:t>1</w:t>
      </w:r>
      <w:proofErr w:type="gramEnd"/>
    </w:p>
    <w:p w:rsidR="004C2BDF" w:rsidRDefault="004C2BDF">
      <w:pPr>
        <w:rPr>
          <w:rFonts w:ascii="Times New Roman" w:hAnsi="Times New Roman" w:cs="Times New Roman"/>
          <w:sz w:val="24"/>
          <w:szCs w:val="24"/>
        </w:rPr>
      </w:pPr>
    </w:p>
    <w:p w:rsidR="004C2BDF" w:rsidRPr="00DB40A9" w:rsidRDefault="004C2BDF" w:rsidP="004C2BDF">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4C2BDF" w:rsidRPr="00C15F34" w:rsidRDefault="004C2BDF" w:rsidP="004C2BDF">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в</w:t>
      </w:r>
      <w:r w:rsidRPr="00C15F34">
        <w:rPr>
          <w:rFonts w:ascii="Times New Roman" w:eastAsia="Calibri" w:hAnsi="Times New Roman" w:cs="Times New Roman"/>
          <w:b/>
          <w:sz w:val="24"/>
          <w:szCs w:val="24"/>
        </w:rPr>
        <w:t>ыполнение подрядных работ по строительству объекта «Школа в микрорайоне Березовом в Первомайском районе г. Новосибирска на 546 мест»</w:t>
      </w:r>
    </w:p>
    <w:p w:rsidR="004C2BDF" w:rsidRDefault="004C2BDF" w:rsidP="004C2BDF">
      <w:pPr>
        <w:keepNext/>
        <w:keepLines/>
        <w:widowControl w:val="0"/>
        <w:spacing w:after="0" w:line="240" w:lineRule="auto"/>
        <w:ind w:firstLine="709"/>
        <w:jc w:val="center"/>
        <w:rPr>
          <w:rFonts w:ascii="Times New Roman" w:hAnsi="Times New Roman"/>
          <w:b/>
          <w:color w:val="000000"/>
          <w:sz w:val="24"/>
          <w:szCs w:val="24"/>
        </w:rPr>
      </w:pPr>
    </w:p>
    <w:p w:rsidR="004C2BDF" w:rsidRDefault="004C2BDF" w:rsidP="004C2BDF">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w:t>
      </w:r>
      <w:r>
        <w:rPr>
          <w:rFonts w:ascii="Times New Roman" w:hAnsi="Times New Roman"/>
          <w:sz w:val="24"/>
          <w:szCs w:val="24"/>
        </w:rPr>
        <w:t xml:space="preserve"> а также в Приложениях к Описанию объекта закупки</w:t>
      </w:r>
      <w:r w:rsidRPr="00DB40A9">
        <w:rPr>
          <w:rFonts w:ascii="Times New Roman" w:hAnsi="Times New Roman"/>
          <w:sz w:val="24"/>
          <w:szCs w:val="24"/>
        </w:rPr>
        <w:t xml:space="preserve">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4C2BDF" w:rsidRPr="00140E85" w:rsidRDefault="004C2BDF" w:rsidP="004C2BDF">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В случае если в перечне материалов,</w:t>
      </w:r>
      <w:r>
        <w:rPr>
          <w:rFonts w:ascii="Times New Roman" w:eastAsia="Times New Roman" w:hAnsi="Times New Roman"/>
          <w:i/>
          <w:sz w:val="24"/>
          <w:szCs w:val="24"/>
          <w:lang w:eastAsia="ru-RU"/>
        </w:rPr>
        <w:t xml:space="preserve"> </w:t>
      </w:r>
      <w:r w:rsidRPr="00140E85">
        <w:rPr>
          <w:rFonts w:ascii="Times New Roman" w:eastAsia="Times New Roman" w:hAnsi="Times New Roman"/>
          <w:i/>
          <w:sz w:val="24"/>
          <w:szCs w:val="24"/>
          <w:lang w:eastAsia="ru-RU"/>
        </w:rPr>
        <w:t>используемых при выполнении работ, указан товарный знак</w:t>
      </w:r>
      <w:proofErr w:type="gramStart"/>
      <w:r w:rsidRPr="00140E85">
        <w:rPr>
          <w:rFonts w:ascii="Times New Roman" w:eastAsia="Times New Roman" w:hAnsi="Times New Roman"/>
          <w:i/>
          <w:sz w:val="24"/>
          <w:szCs w:val="24"/>
          <w:lang w:eastAsia="ru-RU"/>
        </w:rPr>
        <w:t xml:space="preserve"> ,</w:t>
      </w:r>
      <w:proofErr w:type="gramEnd"/>
      <w:r w:rsidRPr="00140E85">
        <w:rPr>
          <w:rFonts w:ascii="Times New Roman" w:eastAsia="Times New Roman" w:hAnsi="Times New Roman"/>
          <w:i/>
          <w:sz w:val="24"/>
          <w:szCs w:val="24"/>
          <w:lang w:eastAsia="ru-RU"/>
        </w:rPr>
        <w:t xml:space="preserve"> то его следует читать со словами «или эквивалент»</w:t>
      </w:r>
      <w:r>
        <w:rPr>
          <w:rFonts w:ascii="Times New Roman" w:eastAsia="Times New Roman" w:hAnsi="Times New Roman"/>
          <w:i/>
          <w:sz w:val="24"/>
          <w:szCs w:val="24"/>
          <w:lang w:eastAsia="ru-RU"/>
        </w:rPr>
        <w:t>.</w:t>
      </w:r>
    </w:p>
    <w:p w:rsidR="004C2BDF" w:rsidRPr="00DB40A9" w:rsidRDefault="004C2BDF" w:rsidP="004C2BDF">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4C2BDF"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4C2BDF" w:rsidRPr="00DB40A9" w:rsidRDefault="004C2BDF" w:rsidP="004C2BDF">
      <w:pPr>
        <w:autoSpaceDE w:val="0"/>
        <w:autoSpaceDN w:val="0"/>
        <w:adjustRightInd w:val="0"/>
        <w:spacing w:after="0" w:line="240" w:lineRule="auto"/>
        <w:ind w:firstLine="709"/>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4C2BDF" w:rsidRPr="00DB40A9" w:rsidRDefault="004C2BDF" w:rsidP="004C2BDF">
      <w:pPr>
        <w:shd w:val="clear" w:color="auto" w:fill="FFFFFF"/>
        <w:spacing w:after="0" w:line="240" w:lineRule="auto"/>
        <w:ind w:firstLine="709"/>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4C2BDF" w:rsidRPr="00DB40A9" w:rsidRDefault="004C2BDF" w:rsidP="004C2BDF">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4C2BDF" w:rsidRPr="00DB40A9" w:rsidTr="003C7644">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4C2BDF" w:rsidRPr="00DB40A9" w:rsidTr="003C7644">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4C2BDF" w:rsidRPr="00DB40A9" w:rsidTr="003C7644">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4C2BDF" w:rsidRPr="00DB40A9" w:rsidRDefault="004C2BDF" w:rsidP="003C7644">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4C2BDF" w:rsidRPr="00DB40A9" w:rsidTr="003C7644">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4C2BDF" w:rsidRPr="00DB40A9" w:rsidTr="003C7644">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4C2BDF" w:rsidRPr="00DB40A9" w:rsidTr="003C7644">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4C2BDF" w:rsidRPr="00DB40A9" w:rsidTr="003C7644">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4C2BDF" w:rsidRPr="00DB40A9" w:rsidTr="003C7644">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4C2BDF" w:rsidRPr="00DB40A9" w:rsidTr="003C7644">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4C2BDF" w:rsidRPr="00DB40A9" w:rsidRDefault="004C2BDF" w:rsidP="003C7644">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4C2BDF" w:rsidRPr="00DB40A9" w:rsidTr="003C7644">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2BDF" w:rsidRPr="00DB40A9" w:rsidRDefault="004C2BDF" w:rsidP="004C2BDF">
            <w:pPr>
              <w:numPr>
                <w:ilvl w:val="0"/>
                <w:numId w:val="5"/>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2BDF" w:rsidRPr="00DB40A9" w:rsidRDefault="004C2BDF" w:rsidP="003C7644">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4C2BDF" w:rsidRPr="00DB40A9" w:rsidRDefault="004C2BDF" w:rsidP="003C7644">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4C2BDF" w:rsidRPr="00DB40A9" w:rsidRDefault="004C2BDF" w:rsidP="004C2BDF">
      <w:pPr>
        <w:spacing w:after="0" w:line="240" w:lineRule="auto"/>
        <w:ind w:firstLine="708"/>
        <w:jc w:val="both"/>
        <w:rPr>
          <w:rFonts w:ascii="Times New Roman" w:hAnsi="Times New Roman"/>
          <w:sz w:val="24"/>
          <w:szCs w:val="24"/>
        </w:rPr>
      </w:pPr>
    </w:p>
    <w:p w:rsidR="004C2BDF" w:rsidRPr="00DB40A9" w:rsidRDefault="004C2BDF" w:rsidP="004C2BDF">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4C2BDF" w:rsidRPr="00DB40A9" w:rsidRDefault="004C2BDF" w:rsidP="004C2BDF">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xml:space="preserve">, влияющих на </w:t>
      </w:r>
      <w:r w:rsidRPr="00DB40A9">
        <w:rPr>
          <w:rFonts w:ascii="Times New Roman" w:hAnsi="Times New Roman"/>
          <w:sz w:val="24"/>
          <w:szCs w:val="24"/>
        </w:rPr>
        <w:lastRenderedPageBreak/>
        <w:t>энергетическую эффективность зданий, строений, сооружений (Приказ Министерства экономического развития РФ от 04.06.2010 г. № 229).</w:t>
      </w:r>
    </w:p>
    <w:p w:rsidR="004C2BDF" w:rsidRPr="00DB40A9" w:rsidRDefault="004C2BDF" w:rsidP="004C2BDF">
      <w:pPr>
        <w:spacing w:after="0" w:line="240" w:lineRule="auto"/>
        <w:ind w:firstLine="708"/>
        <w:jc w:val="both"/>
        <w:rPr>
          <w:rFonts w:ascii="Times New Roman" w:hAnsi="Times New Roman"/>
          <w:sz w:val="24"/>
          <w:szCs w:val="24"/>
        </w:rPr>
      </w:pP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4C2BDF" w:rsidRPr="00B6600C"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4C2BDF" w:rsidRPr="00B6600C"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4C2BDF" w:rsidRPr="00DB40A9" w:rsidRDefault="004C2BDF" w:rsidP="004C2BDF">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w:t>
      </w:r>
      <w:r>
        <w:rPr>
          <w:rFonts w:ascii="Times New Roman" w:hAnsi="Times New Roman"/>
          <w:sz w:val="24"/>
          <w:szCs w:val="24"/>
        </w:rPr>
        <w:t>,</w:t>
      </w:r>
      <w:r w:rsidRPr="00DB40A9">
        <w:rPr>
          <w:rFonts w:ascii="Times New Roman" w:hAnsi="Times New Roman"/>
          <w:sz w:val="24"/>
          <w:szCs w:val="24"/>
        </w:rPr>
        <w:t xml:space="preserve">  предусмотренн</w:t>
      </w:r>
      <w:r>
        <w:rPr>
          <w:rFonts w:ascii="Times New Roman" w:hAnsi="Times New Roman"/>
          <w:sz w:val="24"/>
          <w:szCs w:val="24"/>
        </w:rPr>
        <w:t>ом</w:t>
      </w:r>
      <w:r w:rsidRPr="00DB40A9">
        <w:rPr>
          <w:rFonts w:ascii="Times New Roman" w:hAnsi="Times New Roman"/>
          <w:sz w:val="24"/>
          <w:szCs w:val="24"/>
        </w:rPr>
        <w:t xml:space="preserve">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4C2BDF" w:rsidRPr="00DB40A9" w:rsidRDefault="004C2BDF" w:rsidP="004C2BDF">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4C2BDF" w:rsidRPr="00DB40A9" w:rsidRDefault="004C2BDF" w:rsidP="004C2BDF">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4C2BDF" w:rsidRPr="00DB40A9" w:rsidRDefault="004C2BDF" w:rsidP="004C2BDF">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4C2BDF" w:rsidRPr="00DB40A9" w:rsidRDefault="004C2BDF" w:rsidP="004C2BDF">
      <w:pPr>
        <w:spacing w:after="0" w:line="240" w:lineRule="auto"/>
        <w:ind w:firstLine="708"/>
        <w:jc w:val="both"/>
        <w:rPr>
          <w:rFonts w:ascii="Times New Roman" w:hAnsi="Times New Roman"/>
          <w:sz w:val="24"/>
          <w:szCs w:val="24"/>
        </w:rPr>
      </w:pPr>
    </w:p>
    <w:p w:rsidR="004C2BDF" w:rsidRPr="00DB40A9" w:rsidRDefault="004C2BDF" w:rsidP="004C2BDF">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4C2BDF" w:rsidRPr="00DB40A9" w:rsidRDefault="004C2BDF" w:rsidP="004C2BDF">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 xml:space="preserve">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4C2BDF" w:rsidRPr="00DB40A9" w:rsidRDefault="004C2BDF" w:rsidP="004C2BDF">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4C2BDF" w:rsidRPr="00DB40A9" w:rsidRDefault="004C2BDF" w:rsidP="004C2BDF">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4C2BDF" w:rsidRPr="00DB40A9" w:rsidRDefault="004C2BDF" w:rsidP="004C2BDF">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4C2BDF" w:rsidRPr="00DB40A9" w:rsidRDefault="004C2BDF" w:rsidP="004C2BDF">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4C2BDF" w:rsidRPr="00DB40A9" w:rsidRDefault="004C2BDF" w:rsidP="004C2BDF">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gramStart"/>
      <w:r w:rsidRPr="00DB40A9">
        <w:rPr>
          <w:rFonts w:ascii="Times New Roman" w:hAnsi="Times New Roman"/>
          <w:sz w:val="24"/>
          <w:szCs w:val="24"/>
        </w:rPr>
        <w:t>хронологический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4C2BDF" w:rsidRPr="00DB40A9" w:rsidRDefault="004C2BDF" w:rsidP="004C2BDF">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4C2BDF" w:rsidRPr="00DB40A9" w:rsidRDefault="004C2BDF" w:rsidP="004C2BDF">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на все устанавливаемое оборудование должны быть предъявлены паспорта</w:t>
      </w:r>
      <w:r>
        <w:rPr>
          <w:rFonts w:ascii="Times New Roman" w:hAnsi="Times New Roman"/>
          <w:color w:val="000000"/>
          <w:sz w:val="24"/>
          <w:szCs w:val="24"/>
        </w:rPr>
        <w:t xml:space="preserve"> (при наличии)</w:t>
      </w:r>
      <w:r w:rsidRPr="00DB40A9">
        <w:rPr>
          <w:rFonts w:ascii="Times New Roman" w:hAnsi="Times New Roman"/>
          <w:color w:val="000000"/>
          <w:sz w:val="24"/>
          <w:szCs w:val="24"/>
        </w:rPr>
        <w:t>;</w:t>
      </w:r>
    </w:p>
    <w:p w:rsidR="004C2BDF" w:rsidRPr="00DB40A9" w:rsidRDefault="004C2BDF" w:rsidP="004C2BDF">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4C2BDF" w:rsidRPr="00DB40A9" w:rsidRDefault="004C2BDF" w:rsidP="004C2BDF">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lastRenderedPageBreak/>
        <w:t xml:space="preserve">Не допускается использование материалов и оборудования, бывшего в использовании. </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4C2BDF" w:rsidRPr="00DB40A9" w:rsidRDefault="004C2BDF" w:rsidP="004C2BDF">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4C2BDF" w:rsidRPr="00DB40A9"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4C2BDF"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4C2BDF" w:rsidRDefault="004C2BDF" w:rsidP="004C2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4C2BDF" w:rsidRDefault="004C2BDF" w:rsidP="004C2BDF">
      <w:pPr>
        <w:pStyle w:val="1c"/>
        <w:ind w:left="0"/>
        <w:jc w:val="center"/>
        <w:rPr>
          <w:rFonts w:ascii="Times New Roman" w:hAnsi="Times New Roman"/>
          <w:b/>
          <w:bCs/>
          <w:sz w:val="24"/>
          <w:szCs w:val="24"/>
        </w:rPr>
      </w:pPr>
      <w:r w:rsidRPr="00415FA3">
        <w:rPr>
          <w:rFonts w:ascii="Times New Roman" w:hAnsi="Times New Roman"/>
          <w:b/>
          <w:bCs/>
          <w:sz w:val="24"/>
          <w:szCs w:val="24"/>
        </w:rPr>
        <w:t>ПЕРЕЧЕНЬ ТОВАРОВ (МАТЕРИАЛОВ), используемых при выполнении работ</w:t>
      </w:r>
    </w:p>
    <w:p w:rsidR="004C2BDF" w:rsidRDefault="004C2BDF" w:rsidP="004C2BDF">
      <w:pPr>
        <w:pStyle w:val="1c"/>
        <w:spacing w:after="0" w:line="240" w:lineRule="auto"/>
        <w:ind w:left="0"/>
        <w:jc w:val="both"/>
        <w:rPr>
          <w:rFonts w:ascii="Times New Roman" w:hAnsi="Times New Roman"/>
          <w:lang w:eastAsia="ru-RU"/>
        </w:rPr>
      </w:pPr>
    </w:p>
    <w:tbl>
      <w:tblPr>
        <w:tblpPr w:leftFromText="180" w:rightFromText="180" w:vertAnchor="text" w:tblpX="-176" w:tblpY="1"/>
        <w:tblOverlap w:val="never"/>
        <w:tblW w:w="1077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20"/>
        <w:gridCol w:w="2116"/>
        <w:gridCol w:w="6095"/>
        <w:gridCol w:w="1843"/>
      </w:tblGrid>
      <w:tr w:rsidR="004C2BDF" w:rsidRPr="006A5271" w:rsidTr="003C7644">
        <w:trPr>
          <w:trHeight w:val="545"/>
        </w:trPr>
        <w:tc>
          <w:tcPr>
            <w:tcW w:w="720" w:type="dxa"/>
            <w:tcBorders>
              <w:top w:val="single" w:sz="4"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caps/>
              </w:rPr>
              <w:t xml:space="preserve">№ </w:t>
            </w:r>
            <w:proofErr w:type="gramStart"/>
            <w:r w:rsidRPr="006A5271">
              <w:rPr>
                <w:rFonts w:ascii="Times New Roman" w:eastAsia="Times New Roman" w:hAnsi="Times New Roman"/>
                <w:b/>
                <w:caps/>
              </w:rPr>
              <w:t>п</w:t>
            </w:r>
            <w:proofErr w:type="gramEnd"/>
            <w:r w:rsidRPr="006A5271">
              <w:rPr>
                <w:rFonts w:ascii="Times New Roman" w:eastAsia="Times New Roman" w:hAnsi="Times New Roman"/>
                <w:b/>
                <w:caps/>
              </w:rPr>
              <w:t>/п</w:t>
            </w:r>
          </w:p>
        </w:tc>
        <w:tc>
          <w:tcPr>
            <w:tcW w:w="2116" w:type="dxa"/>
            <w:tcBorders>
              <w:top w:val="single" w:sz="4"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sz w:val="24"/>
                <w:szCs w:val="24"/>
                <w:lang w:eastAsia="zh-CN"/>
              </w:rPr>
              <w:t>Наименование материала</w:t>
            </w:r>
          </w:p>
        </w:tc>
        <w:tc>
          <w:tcPr>
            <w:tcW w:w="6095" w:type="dxa"/>
            <w:tcBorders>
              <w:top w:val="single" w:sz="4"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sz w:val="24"/>
                <w:szCs w:val="24"/>
                <w:lang w:eastAsia="zh-CN"/>
              </w:rPr>
              <w:t>Параметры для определения соответствия товар</w:t>
            </w:r>
            <w:r>
              <w:rPr>
                <w:rFonts w:ascii="Times New Roman" w:eastAsia="Times New Roman" w:hAnsi="Times New Roman"/>
                <w:b/>
                <w:sz w:val="24"/>
                <w:szCs w:val="24"/>
                <w:lang w:eastAsia="zh-CN"/>
              </w:rPr>
              <w:t>ов (материалов), используемых при  выполнении работ</w:t>
            </w:r>
          </w:p>
        </w:tc>
        <w:tc>
          <w:tcPr>
            <w:tcW w:w="1843" w:type="dxa"/>
            <w:tcBorders>
              <w:top w:val="single" w:sz="4" w:space="0" w:color="auto"/>
              <w:left w:val="single" w:sz="6" w:space="0" w:color="auto"/>
              <w:bottom w:val="single" w:sz="4" w:space="0" w:color="auto"/>
              <w:right w:val="single" w:sz="4" w:space="0" w:color="auto"/>
            </w:tcBorders>
            <w:hideMark/>
          </w:tcPr>
          <w:p w:rsidR="004C2BDF" w:rsidRPr="006A5271" w:rsidRDefault="004C2BDF" w:rsidP="003C7644">
            <w:pPr>
              <w:spacing w:after="0" w:line="240" w:lineRule="auto"/>
              <w:jc w:val="center"/>
              <w:rPr>
                <w:rFonts w:ascii="Times New Roman" w:eastAsia="Times New Roman" w:hAnsi="Times New Roman"/>
                <w:b/>
                <w:caps/>
                <w:sz w:val="24"/>
                <w:szCs w:val="24"/>
              </w:rPr>
            </w:pPr>
            <w:r w:rsidRPr="006A5271">
              <w:rPr>
                <w:rFonts w:ascii="Times New Roman" w:eastAsia="Times New Roman" w:hAnsi="Times New Roman"/>
                <w:b/>
                <w:sz w:val="24"/>
                <w:szCs w:val="24"/>
                <w:lang w:eastAsia="zh-CN"/>
              </w:rPr>
              <w:t>Соответствие ГОСТ</w:t>
            </w:r>
          </w:p>
        </w:tc>
      </w:tr>
      <w:tr w:rsidR="004C2BDF" w:rsidRPr="006A5271" w:rsidTr="003C7644">
        <w:trPr>
          <w:trHeight w:val="191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Щебень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Для строительных работ из осадочных, метаморфических  или изверженных пород. Группа щебня  вторая или третья. Содержание зерен пластинчатой (лещадной) и игловатой формы, % по массе от 15 до 35. Марка щебня по прочности (</w:t>
            </w:r>
            <w:proofErr w:type="spellStart"/>
            <w:r w:rsidRPr="006A5271">
              <w:rPr>
                <w:rFonts w:ascii="Times New Roman" w:eastAsia="Times New Roman" w:hAnsi="Times New Roman"/>
                <w:shd w:val="clear" w:color="auto" w:fill="FFFFFF"/>
                <w:lang w:eastAsia="ru-RU"/>
              </w:rPr>
              <w:t>дробимости</w:t>
            </w:r>
            <w:proofErr w:type="spellEnd"/>
            <w:r w:rsidRPr="006A5271">
              <w:rPr>
                <w:rFonts w:ascii="Times New Roman" w:eastAsia="Times New Roman" w:hAnsi="Times New Roman"/>
                <w:shd w:val="clear" w:color="auto" w:fill="FFFFFF"/>
                <w:lang w:eastAsia="ru-RU"/>
              </w:rPr>
              <w:t>) не менее 800.  Содержание пылевидных и глинистых частиц, % по массе, не более 2. Содержание глины в комках, % по массе, не более  0,25. Фракция щебня не менее 40 мм</w:t>
            </w:r>
            <w:proofErr w:type="gramStart"/>
            <w:r w:rsidRPr="006A5271">
              <w:rPr>
                <w:rFonts w:ascii="Times New Roman" w:eastAsia="Times New Roman" w:hAnsi="Times New Roman"/>
                <w:shd w:val="clear" w:color="auto" w:fill="FFFFFF"/>
                <w:lang w:eastAsia="ru-RU"/>
              </w:rPr>
              <w:t>.</w:t>
            </w:r>
            <w:proofErr w:type="gramEnd"/>
            <w:r w:rsidRPr="006A5271">
              <w:rPr>
                <w:rFonts w:ascii="Times New Roman" w:eastAsia="Times New Roman" w:hAnsi="Times New Roman"/>
                <w:shd w:val="clear" w:color="auto" w:fill="FFFFFF"/>
                <w:lang w:eastAsia="ru-RU"/>
              </w:rPr>
              <w:t xml:space="preserve"> </w:t>
            </w:r>
            <w:proofErr w:type="gramStart"/>
            <w:r w:rsidRPr="006A5271">
              <w:rPr>
                <w:rFonts w:ascii="Times New Roman" w:eastAsia="Times New Roman" w:hAnsi="Times New Roman"/>
                <w:shd w:val="clear" w:color="auto" w:fill="FFFFFF"/>
                <w:lang w:eastAsia="ru-RU"/>
              </w:rPr>
              <w:t>н</w:t>
            </w:r>
            <w:proofErr w:type="gramEnd"/>
            <w:r w:rsidRPr="006A5271">
              <w:rPr>
                <w:rFonts w:ascii="Times New Roman" w:eastAsia="Times New Roman" w:hAnsi="Times New Roman"/>
                <w:shd w:val="clear" w:color="auto" w:fill="FFFFFF"/>
                <w:lang w:eastAsia="ru-RU"/>
              </w:rPr>
              <w:t>е более 70 мм.</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 xml:space="preserve">ГОСТ 8267-93 </w:t>
            </w:r>
          </w:p>
          <w:p w:rsidR="004C2BDF" w:rsidRPr="006A5271" w:rsidRDefault="004C2BDF" w:rsidP="003C7644">
            <w:pPr>
              <w:spacing w:after="0" w:line="240" w:lineRule="auto"/>
              <w:jc w:val="both"/>
              <w:rPr>
                <w:rFonts w:ascii="Times New Roman" w:eastAsia="Times New Roman" w:hAnsi="Times New Roman"/>
                <w:shd w:val="clear" w:color="auto" w:fill="FFFFFF"/>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Щебень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Для строительных работ из осадочных, метаморфических  или изверженных пород. Группа щебня первая или вторая. Содержание зерен пластинчатой (лещадной) и игловатой формы, % по массе не более 25. Марка щебня по прочности (</w:t>
            </w:r>
            <w:proofErr w:type="spellStart"/>
            <w:r w:rsidRPr="006A5271">
              <w:rPr>
                <w:rFonts w:ascii="Times New Roman" w:eastAsia="Times New Roman" w:hAnsi="Times New Roman"/>
                <w:shd w:val="clear" w:color="auto" w:fill="FFFFFF"/>
                <w:lang w:eastAsia="ru-RU"/>
              </w:rPr>
              <w:t>дробимости</w:t>
            </w:r>
            <w:proofErr w:type="spellEnd"/>
            <w:r w:rsidRPr="006A5271">
              <w:rPr>
                <w:rFonts w:ascii="Times New Roman" w:eastAsia="Times New Roman" w:hAnsi="Times New Roman"/>
                <w:shd w:val="clear" w:color="auto" w:fill="FFFFFF"/>
                <w:lang w:eastAsia="ru-RU"/>
              </w:rPr>
              <w:t>) не менее 1000.  Содержание пылевидных и глинистых частиц, % по массе, не более 2. Содержание глины в комках, % по массе, не более  0,25. Фракция щебня не менее 20 мм</w:t>
            </w:r>
            <w:proofErr w:type="gramStart"/>
            <w:r w:rsidRPr="006A5271">
              <w:rPr>
                <w:rFonts w:ascii="Times New Roman" w:eastAsia="Times New Roman" w:hAnsi="Times New Roman"/>
                <w:shd w:val="clear" w:color="auto" w:fill="FFFFFF"/>
                <w:lang w:eastAsia="ru-RU"/>
              </w:rPr>
              <w:t>.</w:t>
            </w:r>
            <w:proofErr w:type="gramEnd"/>
            <w:r w:rsidRPr="006A5271">
              <w:rPr>
                <w:rFonts w:ascii="Times New Roman" w:eastAsia="Times New Roman" w:hAnsi="Times New Roman"/>
                <w:shd w:val="clear" w:color="auto" w:fill="FFFFFF"/>
                <w:lang w:eastAsia="ru-RU"/>
              </w:rPr>
              <w:t xml:space="preserve"> </w:t>
            </w:r>
            <w:proofErr w:type="gramStart"/>
            <w:r w:rsidRPr="006A5271">
              <w:rPr>
                <w:rFonts w:ascii="Times New Roman" w:eastAsia="Times New Roman" w:hAnsi="Times New Roman"/>
                <w:shd w:val="clear" w:color="auto" w:fill="FFFFFF"/>
                <w:lang w:eastAsia="ru-RU"/>
              </w:rPr>
              <w:t>н</w:t>
            </w:r>
            <w:proofErr w:type="gramEnd"/>
            <w:r w:rsidRPr="006A5271">
              <w:rPr>
                <w:rFonts w:ascii="Times New Roman" w:eastAsia="Times New Roman" w:hAnsi="Times New Roman"/>
                <w:shd w:val="clear" w:color="auto" w:fill="FFFFFF"/>
                <w:lang w:eastAsia="ru-RU"/>
              </w:rPr>
              <w:t>е более 40 мм.</w:t>
            </w:r>
          </w:p>
        </w:tc>
        <w:tc>
          <w:tcPr>
            <w:tcW w:w="1843" w:type="dxa"/>
            <w:tcBorders>
              <w:top w:val="single" w:sz="6" w:space="0" w:color="auto"/>
              <w:left w:val="single" w:sz="6" w:space="0" w:color="auto"/>
              <w:bottom w:val="single" w:sz="6" w:space="0" w:color="auto"/>
              <w:right w:val="single" w:sz="4" w:space="0" w:color="auto"/>
            </w:tcBorders>
            <w:hideMark/>
          </w:tcPr>
          <w:p w:rsidR="004C2BDF" w:rsidRPr="006A5271" w:rsidRDefault="004C2BDF" w:rsidP="003C7644">
            <w:pPr>
              <w:spacing w:after="0" w:line="240" w:lineRule="auto"/>
              <w:jc w:val="both"/>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 xml:space="preserve">ГОСТ 8267-93  </w:t>
            </w: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Песок</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shd w:val="clear" w:color="auto" w:fill="FFFFFF"/>
                <w:lang w:eastAsia="ru-RU"/>
              </w:rPr>
              <w:t>Для строительных работ. Модуль крупности не более 3,0Мк, первого или второго класса, содержание в песке пылевидных и глинистых частиц не более 3% по массе, содержание глины в комках, % по массе, не более 0,5.</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bCs/>
                <w:lang w:eastAsia="zh-CN"/>
              </w:rPr>
            </w:pPr>
            <w:r w:rsidRPr="006A5271">
              <w:rPr>
                <w:rFonts w:ascii="Times New Roman" w:eastAsia="Times New Roman" w:hAnsi="Times New Roman"/>
                <w:shd w:val="clear" w:color="auto" w:fill="FFFFFF"/>
                <w:lang w:eastAsia="ru-RU"/>
              </w:rPr>
              <w:t xml:space="preserve">ГОСТ 8736-93  </w:t>
            </w:r>
          </w:p>
          <w:p w:rsidR="004C2BDF" w:rsidRPr="006A5271" w:rsidRDefault="004C2BDF" w:rsidP="003C7644">
            <w:pPr>
              <w:spacing w:after="0" w:line="240" w:lineRule="auto"/>
              <w:rPr>
                <w:rFonts w:ascii="Times New Roman" w:eastAsia="Times New Roman" w:hAnsi="Times New Roman"/>
                <w:bCs/>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w:t>
            </w:r>
          </w:p>
        </w:tc>
        <w:tc>
          <w:tcPr>
            <w:tcW w:w="2116" w:type="dxa"/>
            <w:tcBorders>
              <w:top w:val="single" w:sz="6" w:space="0" w:color="auto"/>
              <w:left w:val="single" w:sz="6" w:space="0" w:color="auto"/>
              <w:bottom w:val="single" w:sz="6" w:space="0" w:color="auto"/>
              <w:right w:val="single" w:sz="6" w:space="0" w:color="auto"/>
            </w:tcBorders>
            <w:vAlign w:val="center"/>
          </w:tcPr>
          <w:p w:rsidR="004C2BDF" w:rsidRPr="006A5271" w:rsidRDefault="004C2BDF" w:rsidP="003C7644">
            <w:pPr>
              <w:shd w:val="clear" w:color="auto" w:fill="FFFFFF"/>
              <w:spacing w:before="120" w:after="0" w:line="234" w:lineRule="atLeast"/>
              <w:jc w:val="center"/>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rPr>
              <w:t xml:space="preserve">Смесь песчано-гравийная природная </w:t>
            </w:r>
          </w:p>
          <w:p w:rsidR="004C2BDF" w:rsidRPr="006A5271" w:rsidRDefault="004C2BDF" w:rsidP="003C7644">
            <w:pPr>
              <w:spacing w:after="0" w:line="240" w:lineRule="auto"/>
              <w:jc w:val="center"/>
              <w:rPr>
                <w:rFonts w:ascii="Times New Roman" w:eastAsia="Times New Roman" w:hAnsi="Times New Roman"/>
                <w:lang w:eastAsia="ru-RU"/>
              </w:rPr>
            </w:pP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 xml:space="preserve">Для строительных работ. Содержание пылевидных и глинистых частиц в песчано-гравийной смеси не более 5%, </w:t>
            </w:r>
          </w:p>
          <w:p w:rsidR="004C2BDF" w:rsidRPr="006A5271" w:rsidRDefault="004C2BDF" w:rsidP="003C764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 xml:space="preserve">Содержание зерен гравия, </w:t>
            </w:r>
            <w:r w:rsidRPr="006A5271">
              <w:rPr>
                <w:rFonts w:ascii="Times New Roman" w:eastAsia="Times New Roman" w:hAnsi="Times New Roman"/>
                <w:shd w:val="clear" w:color="auto" w:fill="FFFFFF"/>
                <w:lang w:eastAsia="ru-RU"/>
              </w:rPr>
              <w:t>% по массе</w:t>
            </w:r>
            <w:r w:rsidRPr="006A5271">
              <w:rPr>
                <w:rFonts w:ascii="Times New Roman" w:eastAsia="Times New Roman" w:hAnsi="Times New Roman"/>
                <w:bCs/>
              </w:rPr>
              <w:t>, не более 35.</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bCs/>
              </w:rPr>
              <w:t xml:space="preserve">Наибольшая крупность зерен гравия не более 40 мм.  </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bCs/>
              </w:rPr>
              <w:t xml:space="preserve">ГОСТ 23735-2014 </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Сталь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bCs/>
                <w:sz w:val="24"/>
                <w:szCs w:val="24"/>
                <w:lang w:eastAsia="zh-CN"/>
              </w:rPr>
            </w:pPr>
            <w:r w:rsidRPr="006A5271">
              <w:rPr>
                <w:rFonts w:ascii="Times New Roman" w:eastAsia="Times New Roman" w:hAnsi="Times New Roman"/>
                <w:bCs/>
                <w:sz w:val="24"/>
                <w:szCs w:val="24"/>
                <w:lang w:eastAsia="zh-CN"/>
              </w:rPr>
              <w:t>горячекатаная арматурная гладкого</w:t>
            </w:r>
            <w:r w:rsidRPr="006A5271">
              <w:rPr>
                <w:rFonts w:ascii="Times New Roman" w:eastAsia="Times New Roman" w:hAnsi="Times New Roman"/>
                <w:sz w:val="24"/>
                <w:szCs w:val="24"/>
                <w:lang w:eastAsia="zh-CN"/>
              </w:rPr>
              <w:t xml:space="preserve"> профиля, класса А-</w:t>
            </w:r>
            <w:proofErr w:type="gramStart"/>
            <w:r w:rsidRPr="006A5271">
              <w:rPr>
                <w:rFonts w:ascii="Times New Roman" w:eastAsia="Times New Roman" w:hAnsi="Times New Roman"/>
                <w:sz w:val="24"/>
                <w:szCs w:val="24"/>
                <w:lang w:eastAsia="zh-CN"/>
              </w:rPr>
              <w:t>I</w:t>
            </w:r>
            <w:proofErr w:type="gramEnd"/>
            <w:r w:rsidRPr="006A5271">
              <w:rPr>
                <w:rFonts w:ascii="Times New Roman" w:eastAsia="Times New Roman" w:hAnsi="Times New Roman"/>
                <w:sz w:val="24"/>
                <w:szCs w:val="24"/>
                <w:lang w:eastAsia="zh-CN"/>
              </w:rPr>
              <w:t>, диаметром 6, 8, 10</w:t>
            </w:r>
            <w:r w:rsidRPr="006A5271">
              <w:rPr>
                <w:rFonts w:ascii="Times New Roman" w:eastAsia="Times New Roman" w:hAnsi="Times New Roman"/>
                <w:bCs/>
                <w:sz w:val="24"/>
                <w:szCs w:val="24"/>
                <w:lang w:eastAsia="zh-CN"/>
              </w:rPr>
              <w:t xml:space="preserve"> </w:t>
            </w:r>
            <w:r w:rsidRPr="006A5271">
              <w:rPr>
                <w:rFonts w:ascii="Times New Roman" w:eastAsia="Times New Roman" w:hAnsi="Times New Roman"/>
                <w:sz w:val="24"/>
                <w:szCs w:val="24"/>
                <w:lang w:eastAsia="zh-CN"/>
              </w:rPr>
              <w:t>мм (требуются все виды). Площадь поперечного сечения стержня не более 0,785 см</w:t>
            </w:r>
            <w:proofErr w:type="gramStart"/>
            <w:r w:rsidRPr="006A5271">
              <w:rPr>
                <w:rFonts w:ascii="Times New Roman" w:eastAsia="Times New Roman" w:hAnsi="Times New Roman"/>
                <w:sz w:val="24"/>
                <w:szCs w:val="24"/>
                <w:vertAlign w:val="superscript"/>
                <w:lang w:eastAsia="zh-CN"/>
              </w:rPr>
              <w:t>2</w:t>
            </w:r>
            <w:proofErr w:type="gramEnd"/>
            <w:r w:rsidRPr="006A5271">
              <w:rPr>
                <w:rFonts w:ascii="Times New Roman" w:eastAsia="Times New Roman" w:hAnsi="Times New Roman"/>
                <w:sz w:val="24"/>
                <w:szCs w:val="24"/>
                <w:lang w:eastAsia="zh-CN"/>
              </w:rPr>
              <w:t>. Масса 1 м профиля при плотности стали 7,85·10</w:t>
            </w:r>
            <w:r w:rsidRPr="006A5271">
              <w:rPr>
                <w:rFonts w:ascii="Times New Roman" w:eastAsia="Times New Roman" w:hAnsi="Times New Roman"/>
                <w:sz w:val="24"/>
                <w:szCs w:val="24"/>
                <w:vertAlign w:val="superscript"/>
                <w:lang w:eastAsia="zh-CN"/>
              </w:rPr>
              <w:t>3</w:t>
            </w:r>
            <w:r w:rsidRPr="006A5271">
              <w:rPr>
                <w:rFonts w:ascii="Times New Roman" w:eastAsia="Times New Roman" w:hAnsi="Times New Roman"/>
                <w:sz w:val="24"/>
                <w:szCs w:val="24"/>
                <w:lang w:eastAsia="zh-CN"/>
              </w:rPr>
              <w:t xml:space="preserve"> кг/м</w:t>
            </w:r>
            <w:r w:rsidRPr="006A5271">
              <w:rPr>
                <w:rFonts w:ascii="Times New Roman" w:eastAsia="Times New Roman" w:hAnsi="Times New Roman"/>
                <w:noProof/>
                <w:sz w:val="24"/>
                <w:szCs w:val="24"/>
                <w:vertAlign w:val="superscript"/>
                <w:lang w:eastAsia="ru-RU"/>
              </w:rPr>
              <w:t>3</w:t>
            </w:r>
            <w:r w:rsidRPr="006A5271">
              <w:rPr>
                <w:rFonts w:ascii="Times New Roman" w:eastAsia="Times New Roman" w:hAnsi="Times New Roman"/>
                <w:sz w:val="24"/>
                <w:szCs w:val="24"/>
                <w:lang w:eastAsia="zh-CN"/>
              </w:rPr>
              <w:t xml:space="preserve"> не более 0,617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sz w:val="24"/>
                <w:szCs w:val="24"/>
                <w:lang w:eastAsia="zh-CN"/>
              </w:rPr>
            </w:pPr>
            <w:r w:rsidRPr="006A5271">
              <w:rPr>
                <w:rFonts w:ascii="Times New Roman" w:eastAsia="Times New Roman" w:hAnsi="Times New Roman"/>
                <w:sz w:val="24"/>
                <w:szCs w:val="24"/>
                <w:lang w:eastAsia="zh-CN"/>
              </w:rPr>
              <w:t>ГОСТ 5781-82</w:t>
            </w:r>
          </w:p>
          <w:p w:rsidR="004C2BDF" w:rsidRPr="006A5271" w:rsidRDefault="004C2BDF" w:rsidP="003C7644">
            <w:pPr>
              <w:spacing w:after="0" w:line="240" w:lineRule="auto"/>
              <w:jc w:val="both"/>
              <w:rPr>
                <w:rFonts w:ascii="Times New Roman" w:eastAsia="Times New Roman" w:hAnsi="Times New Roman"/>
                <w:bCs/>
                <w:sz w:val="24"/>
                <w:szCs w:val="24"/>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6</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Сталь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bCs/>
                <w:sz w:val="24"/>
                <w:szCs w:val="24"/>
                <w:lang w:eastAsia="zh-CN"/>
              </w:rPr>
            </w:pPr>
            <w:r w:rsidRPr="006A5271">
              <w:rPr>
                <w:rFonts w:ascii="Times New Roman" w:eastAsia="Times New Roman" w:hAnsi="Times New Roman"/>
                <w:bCs/>
                <w:sz w:val="24"/>
                <w:szCs w:val="24"/>
                <w:lang w:eastAsia="zh-CN"/>
              </w:rPr>
              <w:t xml:space="preserve">горячекатаная арматурная </w:t>
            </w:r>
            <w:r w:rsidRPr="006A5271">
              <w:rPr>
                <w:rFonts w:ascii="Times New Roman" w:eastAsia="Times New Roman" w:hAnsi="Times New Roman"/>
                <w:sz w:val="24"/>
                <w:szCs w:val="24"/>
                <w:lang w:eastAsia="zh-CN"/>
              </w:rPr>
              <w:t xml:space="preserve">периодического профиля, класса </w:t>
            </w:r>
            <w:proofErr w:type="gramStart"/>
            <w:r w:rsidRPr="006A5271">
              <w:rPr>
                <w:rFonts w:ascii="Times New Roman" w:eastAsia="Times New Roman" w:hAnsi="Times New Roman"/>
                <w:sz w:val="24"/>
                <w:szCs w:val="24"/>
                <w:lang w:eastAsia="zh-CN"/>
              </w:rPr>
              <w:t>А</w:t>
            </w:r>
            <w:proofErr w:type="gramEnd"/>
            <w:r w:rsidRPr="006A5271">
              <w:rPr>
                <w:rFonts w:ascii="Times New Roman" w:eastAsia="Times New Roman" w:hAnsi="Times New Roman"/>
                <w:sz w:val="24"/>
                <w:szCs w:val="24"/>
                <w:lang w:eastAsia="zh-CN"/>
              </w:rPr>
              <w:t>-III, диаметром 10, 12, 14</w:t>
            </w:r>
            <w:r w:rsidRPr="006A5271">
              <w:rPr>
                <w:rFonts w:ascii="Times New Roman" w:eastAsia="Times New Roman" w:hAnsi="Times New Roman"/>
                <w:bCs/>
                <w:sz w:val="24"/>
                <w:szCs w:val="24"/>
                <w:lang w:eastAsia="zh-CN"/>
              </w:rPr>
              <w:t xml:space="preserve"> </w:t>
            </w:r>
            <w:r w:rsidRPr="006A5271">
              <w:rPr>
                <w:rFonts w:ascii="Times New Roman" w:eastAsia="Times New Roman" w:hAnsi="Times New Roman"/>
                <w:sz w:val="24"/>
                <w:szCs w:val="24"/>
                <w:lang w:eastAsia="zh-CN"/>
              </w:rPr>
              <w:t>мм (требуются все виды). Площадь поперечного сечения стержня не более 1,54 см</w:t>
            </w:r>
            <w:proofErr w:type="gramStart"/>
            <w:r w:rsidRPr="006A5271">
              <w:rPr>
                <w:rFonts w:ascii="Times New Roman" w:eastAsia="Times New Roman" w:hAnsi="Times New Roman"/>
                <w:sz w:val="24"/>
                <w:szCs w:val="24"/>
                <w:vertAlign w:val="superscript"/>
                <w:lang w:eastAsia="zh-CN"/>
              </w:rPr>
              <w:t>2</w:t>
            </w:r>
            <w:proofErr w:type="gramEnd"/>
            <w:r w:rsidRPr="006A5271">
              <w:rPr>
                <w:rFonts w:ascii="Times New Roman" w:eastAsia="Times New Roman" w:hAnsi="Times New Roman"/>
                <w:sz w:val="24"/>
                <w:szCs w:val="24"/>
                <w:lang w:eastAsia="zh-CN"/>
              </w:rPr>
              <w:t>. Масса 1 м профиля при плотности стали 7,85·10</w:t>
            </w:r>
            <w:r w:rsidRPr="006A5271">
              <w:rPr>
                <w:rFonts w:ascii="Times New Roman" w:eastAsia="Times New Roman" w:hAnsi="Times New Roman"/>
                <w:sz w:val="24"/>
                <w:szCs w:val="24"/>
                <w:vertAlign w:val="superscript"/>
                <w:lang w:eastAsia="zh-CN"/>
              </w:rPr>
              <w:t>3</w:t>
            </w:r>
            <w:r w:rsidRPr="006A5271">
              <w:rPr>
                <w:rFonts w:ascii="Times New Roman" w:eastAsia="Times New Roman" w:hAnsi="Times New Roman"/>
                <w:sz w:val="24"/>
                <w:szCs w:val="24"/>
                <w:lang w:eastAsia="zh-CN"/>
              </w:rPr>
              <w:t xml:space="preserve"> кг/м</w:t>
            </w:r>
            <w:r w:rsidRPr="006A5271">
              <w:rPr>
                <w:rFonts w:ascii="Times New Roman" w:eastAsia="Times New Roman" w:hAnsi="Times New Roman"/>
                <w:noProof/>
                <w:sz w:val="24"/>
                <w:szCs w:val="24"/>
                <w:vertAlign w:val="superscript"/>
                <w:lang w:eastAsia="ru-RU"/>
              </w:rPr>
              <w:t>3</w:t>
            </w:r>
            <w:r w:rsidRPr="006A5271">
              <w:rPr>
                <w:rFonts w:ascii="Times New Roman" w:eastAsia="Times New Roman" w:hAnsi="Times New Roman"/>
                <w:sz w:val="24"/>
                <w:szCs w:val="24"/>
                <w:lang w:eastAsia="zh-CN"/>
              </w:rPr>
              <w:t xml:space="preserve"> не более 1,21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sz w:val="24"/>
                <w:szCs w:val="24"/>
                <w:lang w:eastAsia="zh-CN"/>
              </w:rPr>
            </w:pPr>
            <w:r w:rsidRPr="006A5271">
              <w:rPr>
                <w:rFonts w:ascii="Times New Roman" w:eastAsia="Times New Roman" w:hAnsi="Times New Roman"/>
                <w:sz w:val="24"/>
                <w:szCs w:val="24"/>
                <w:lang w:eastAsia="zh-CN"/>
              </w:rPr>
              <w:t>ГОСТ 5781-82</w:t>
            </w:r>
          </w:p>
          <w:p w:rsidR="004C2BDF" w:rsidRPr="006A5271" w:rsidRDefault="004C2BDF" w:rsidP="003C7644">
            <w:pPr>
              <w:spacing w:after="0" w:line="240" w:lineRule="auto"/>
              <w:rPr>
                <w:rFonts w:ascii="Times New Roman" w:eastAsia="Times New Roman" w:hAnsi="Times New Roman"/>
                <w:bCs/>
                <w:sz w:val="24"/>
                <w:szCs w:val="24"/>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Раствор</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bCs/>
              </w:rPr>
            </w:pPr>
            <w:r w:rsidRPr="006A5271">
              <w:rPr>
                <w:rFonts w:ascii="Times New Roman" w:eastAsia="Times New Roman" w:hAnsi="Times New Roman"/>
                <w:lang w:eastAsia="zh-CN"/>
              </w:rPr>
              <w:t>Средняя плотность затвердевших растворов в проектном возрасте не менее 1500 кг/м3, при водоудерживающей способности не менее 90%,  марка подвижности Пк3 или Пк</w:t>
            </w:r>
            <w:proofErr w:type="gramStart"/>
            <w:r w:rsidRPr="006A5271">
              <w:rPr>
                <w:rFonts w:ascii="Times New Roman" w:eastAsia="Times New Roman" w:hAnsi="Times New Roman"/>
                <w:lang w:eastAsia="zh-CN"/>
              </w:rPr>
              <w:t>2</w:t>
            </w:r>
            <w:proofErr w:type="gramEnd"/>
            <w:r w:rsidRPr="006A5271">
              <w:rPr>
                <w:rFonts w:ascii="Times New Roman" w:eastAsia="Times New Roman" w:hAnsi="Times New Roman"/>
                <w:lang w:eastAsia="zh-CN"/>
              </w:rPr>
              <w:t>, норма подвижности по погружению конуса, см: свыше 4</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 ГОСТ 28013-98</w:t>
            </w:r>
          </w:p>
          <w:p w:rsidR="004C2BDF" w:rsidRPr="006A5271" w:rsidRDefault="004C2BDF" w:rsidP="003C7644">
            <w:pPr>
              <w:spacing w:after="0" w:line="240" w:lineRule="auto"/>
              <w:jc w:val="both"/>
              <w:rPr>
                <w:rFonts w:ascii="Times New Roman" w:eastAsia="Times New Roman" w:hAnsi="Times New Roman"/>
                <w:bCs/>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Электроды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Электроды  со стержнем из сварочной проволоки низкоуглеродистой или легированной, диаметр электрода не менее 4мм, длина не менее 300мм и не более 450мм, временное сопротивление разрыву металла шва или наплавленного металла не более 80 кгс/мм</w:t>
            </w:r>
            <w:proofErr w:type="gramStart"/>
            <w:r w:rsidRPr="006A5271">
              <w:rPr>
                <w:rFonts w:ascii="Times New Roman" w:eastAsia="Times New Roman" w:hAnsi="Times New Roman"/>
                <w:lang w:eastAsia="ru-RU"/>
              </w:rPr>
              <w:t>2</w:t>
            </w:r>
            <w:proofErr w:type="gramEnd"/>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9</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Битум нефтяной строительный</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Битум нефтяной строительный  - сложная смесь углеводородов и </w:t>
            </w:r>
            <w:proofErr w:type="spellStart"/>
            <w:r w:rsidRPr="006A5271">
              <w:rPr>
                <w:rFonts w:ascii="Times New Roman" w:eastAsia="Times New Roman" w:hAnsi="Times New Roman"/>
                <w:lang w:eastAsia="ru-RU"/>
              </w:rPr>
              <w:t>гетероорганических</w:t>
            </w:r>
            <w:proofErr w:type="spellEnd"/>
            <w:r w:rsidRPr="006A5271">
              <w:rPr>
                <w:rFonts w:ascii="Times New Roman" w:eastAsia="Times New Roman" w:hAnsi="Times New Roman"/>
                <w:lang w:eastAsia="ru-RU"/>
              </w:rPr>
              <w:t xml:space="preserve"> соединений. Основные составляющие: </w:t>
            </w:r>
            <w:proofErr w:type="spellStart"/>
            <w:r w:rsidRPr="006A5271">
              <w:rPr>
                <w:rFonts w:ascii="Times New Roman" w:eastAsia="Times New Roman" w:hAnsi="Times New Roman"/>
                <w:lang w:eastAsia="ru-RU"/>
              </w:rPr>
              <w:t>асфальтены</w:t>
            </w:r>
            <w:proofErr w:type="spellEnd"/>
            <w:r w:rsidRPr="006A5271">
              <w:rPr>
                <w:rFonts w:ascii="Times New Roman" w:eastAsia="Times New Roman" w:hAnsi="Times New Roman"/>
                <w:lang w:eastAsia="ru-RU"/>
              </w:rPr>
              <w:t>, смолы и масла парафиновой, нафтеновой и ароматической основы. Основные характеристики:</w:t>
            </w:r>
            <w:r w:rsidRPr="006A5271">
              <w:rPr>
                <w:rFonts w:ascii="Times New Roman" w:eastAsia="Times New Roman" w:hAnsi="Times New Roman"/>
                <w:lang w:eastAsia="zh-CN"/>
              </w:rPr>
              <w:t xml:space="preserve"> </w:t>
            </w:r>
            <w:proofErr w:type="spellStart"/>
            <w:r w:rsidRPr="006A5271">
              <w:rPr>
                <w:rFonts w:ascii="Times New Roman" w:eastAsia="Times New Roman" w:hAnsi="Times New Roman"/>
                <w:lang w:eastAsia="ru-RU"/>
              </w:rPr>
              <w:t>Пенетрация</w:t>
            </w:r>
            <w:proofErr w:type="spellEnd"/>
            <w:r w:rsidRPr="006A5271">
              <w:rPr>
                <w:rFonts w:ascii="Times New Roman" w:eastAsia="Times New Roman" w:hAnsi="Times New Roman"/>
                <w:lang w:eastAsia="ru-RU"/>
              </w:rPr>
              <w:t xml:space="preserve"> при 25°С, 0,1 мм -5-20;</w:t>
            </w:r>
            <w:r w:rsidRPr="006A5271">
              <w:rPr>
                <w:rFonts w:ascii="Times New Roman" w:eastAsia="Times New Roman" w:hAnsi="Times New Roman"/>
                <w:lang w:eastAsia="zh-CN"/>
              </w:rPr>
              <w:t xml:space="preserve"> </w:t>
            </w:r>
            <w:r w:rsidRPr="006A5271">
              <w:rPr>
                <w:rFonts w:ascii="Times New Roman" w:eastAsia="Times New Roman" w:hAnsi="Times New Roman"/>
                <w:lang w:eastAsia="ru-RU"/>
              </w:rPr>
              <w:t>Температура размягчения по кольцу и шару, 90-105°С; Растяжимость (</w:t>
            </w:r>
            <w:proofErr w:type="spellStart"/>
            <w:r w:rsidRPr="006A5271">
              <w:rPr>
                <w:rFonts w:ascii="Times New Roman" w:eastAsia="Times New Roman" w:hAnsi="Times New Roman"/>
                <w:lang w:eastAsia="ru-RU"/>
              </w:rPr>
              <w:t>дуктильность</w:t>
            </w:r>
            <w:proofErr w:type="spellEnd"/>
            <w:r w:rsidRPr="006A5271">
              <w:rPr>
                <w:rFonts w:ascii="Times New Roman" w:eastAsia="Times New Roman" w:hAnsi="Times New Roman"/>
                <w:lang w:eastAsia="ru-RU"/>
              </w:rPr>
              <w:t>) при 25°С,  не менее 1,0 см; Растворимость, не менее</w:t>
            </w:r>
            <w:r w:rsidRPr="006A5271">
              <w:rPr>
                <w:rFonts w:ascii="Times New Roman" w:eastAsia="Times New Roman" w:hAnsi="Times New Roman"/>
                <w:lang w:eastAsia="ru-RU"/>
              </w:rPr>
              <w:tab/>
              <w:t>99,50 %, Изменение массы после прогрева,  не более 0,50 %; Температура вспышки , не ниже 240</w:t>
            </w:r>
            <w:proofErr w:type="gramStart"/>
            <w:r w:rsidRPr="006A5271">
              <w:rPr>
                <w:rFonts w:ascii="Times New Roman" w:eastAsia="Times New Roman" w:hAnsi="Times New Roman"/>
                <w:lang w:eastAsia="ru-RU"/>
              </w:rPr>
              <w:t xml:space="preserve"> °С</w:t>
            </w:r>
            <w:proofErr w:type="gramEnd"/>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color w:val="0000FF"/>
                <w:sz w:val="24"/>
                <w:szCs w:val="24"/>
                <w:lang w:eastAsia="ru-RU"/>
              </w:rPr>
            </w:pPr>
            <w:r w:rsidRPr="006A5271">
              <w:rPr>
                <w:rFonts w:ascii="Times New Roman" w:eastAsia="Times New Roman" w:hAnsi="Times New Roman"/>
                <w:lang w:eastAsia="ru-RU"/>
              </w:rPr>
              <w:t>ГОСТ 6617-76</w:t>
            </w:r>
          </w:p>
          <w:p w:rsidR="004C2BDF" w:rsidRPr="006A5271" w:rsidRDefault="004C2BDF" w:rsidP="003C7644">
            <w:pPr>
              <w:spacing w:after="0" w:line="240" w:lineRule="auto"/>
              <w:jc w:val="both"/>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10</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Бетон</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Тяжелый </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Средняя прочность бетона, не менее 196  кгс/см</w:t>
            </w:r>
            <w:proofErr w:type="gramStart"/>
            <w:r w:rsidRPr="006A5271">
              <w:rPr>
                <w:rFonts w:ascii="Times New Roman" w:eastAsia="Times New Roman" w:hAnsi="Times New Roman"/>
                <w:vertAlign w:val="superscript"/>
                <w:lang w:eastAsia="ru-RU"/>
              </w:rPr>
              <w:t>2</w:t>
            </w:r>
            <w:proofErr w:type="gramEnd"/>
            <w:r w:rsidRPr="006A5271">
              <w:rPr>
                <w:rFonts w:ascii="Times New Roman" w:eastAsia="Times New Roman" w:hAnsi="Times New Roman"/>
                <w:lang w:eastAsia="ru-RU"/>
              </w:rPr>
              <w:t>, класс  по прочности на сжатие   В 15 (М200)</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маркой по морозостойкости не ниже F75,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ГОСТ 26633-2012</w:t>
            </w:r>
          </w:p>
          <w:p w:rsidR="004C2BDF" w:rsidRPr="006A5271" w:rsidRDefault="004C2BDF" w:rsidP="003C7644">
            <w:pPr>
              <w:spacing w:after="0" w:line="240" w:lineRule="auto"/>
              <w:rPr>
                <w:rFonts w:ascii="Times New Roman" w:eastAsia="Times New Roman" w:hAnsi="Times New Roman"/>
                <w:bCs/>
                <w:color w:val="0000FF"/>
                <w:lang w:eastAsia="zh-CN"/>
              </w:rPr>
            </w:pPr>
          </w:p>
        </w:tc>
      </w:tr>
      <w:tr w:rsidR="004C2BDF" w:rsidRPr="006A5271" w:rsidTr="003C7644">
        <w:trPr>
          <w:trHeight w:val="235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11</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Бетон</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Тяжелый,  </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Средняя прочность бетона, не</w:t>
            </w:r>
            <w:r w:rsidRPr="006A5271">
              <w:rPr>
                <w:rFonts w:ascii="Times New Roman" w:eastAsia="Times New Roman" w:hAnsi="Times New Roman"/>
                <w:vertAlign w:val="superscript"/>
                <w:lang w:eastAsia="ru-RU"/>
              </w:rPr>
              <w:t xml:space="preserve"> </w:t>
            </w:r>
            <w:r w:rsidRPr="006A5271">
              <w:rPr>
                <w:rFonts w:ascii="Times New Roman" w:eastAsia="Times New Roman" w:hAnsi="Times New Roman"/>
                <w:lang w:eastAsia="ru-RU"/>
              </w:rPr>
              <w:t>менее 98  кгс/см</w:t>
            </w:r>
            <w:proofErr w:type="gramStart"/>
            <w:r w:rsidRPr="006A5271">
              <w:rPr>
                <w:rFonts w:ascii="Times New Roman" w:eastAsia="Times New Roman" w:hAnsi="Times New Roman"/>
                <w:vertAlign w:val="superscript"/>
                <w:lang w:eastAsia="ru-RU"/>
              </w:rPr>
              <w:t>2</w:t>
            </w:r>
            <w:proofErr w:type="gramEnd"/>
            <w:r w:rsidRPr="006A5271">
              <w:rPr>
                <w:rFonts w:ascii="Times New Roman" w:eastAsia="Times New Roman" w:hAnsi="Times New Roman"/>
                <w:lang w:eastAsia="ru-RU"/>
              </w:rPr>
              <w:t>,  класс  по прочности на сжатие  В7,5 (М100)</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ru-RU"/>
              </w:rPr>
              <w:t>маркой по морозостойкости не ниже F75,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ГОСТ 26633-2012</w:t>
            </w:r>
          </w:p>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Бетон</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Тяжелый,  </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Средняя прочность бетона, не</w:t>
            </w:r>
            <w:r w:rsidRPr="006A5271">
              <w:rPr>
                <w:rFonts w:ascii="Times New Roman" w:eastAsia="Times New Roman" w:hAnsi="Times New Roman"/>
                <w:vertAlign w:val="superscript"/>
                <w:lang w:eastAsia="ru-RU"/>
              </w:rPr>
              <w:t xml:space="preserve"> </w:t>
            </w:r>
            <w:r w:rsidRPr="006A5271">
              <w:rPr>
                <w:rFonts w:ascii="Times New Roman" w:eastAsia="Times New Roman" w:hAnsi="Times New Roman"/>
                <w:lang w:eastAsia="ru-RU"/>
              </w:rPr>
              <w:t>менее 261 кгс/см</w:t>
            </w:r>
            <w:proofErr w:type="gramStart"/>
            <w:r w:rsidRPr="006A5271">
              <w:rPr>
                <w:rFonts w:ascii="Times New Roman" w:eastAsia="Times New Roman" w:hAnsi="Times New Roman"/>
                <w:vertAlign w:val="superscript"/>
                <w:lang w:eastAsia="ru-RU"/>
              </w:rPr>
              <w:t>2</w:t>
            </w:r>
            <w:proofErr w:type="gramEnd"/>
            <w:r w:rsidRPr="006A5271">
              <w:rPr>
                <w:rFonts w:ascii="Times New Roman" w:eastAsia="Times New Roman" w:hAnsi="Times New Roman"/>
                <w:lang w:eastAsia="ru-RU"/>
              </w:rPr>
              <w:t>,  класс  по прочности на сжатие  В20 (М250)</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маркой по морозостойкости не ниже F150,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ГОСТ 26633-2012</w:t>
            </w:r>
          </w:p>
          <w:p w:rsidR="004C2BDF" w:rsidRPr="006A5271" w:rsidRDefault="004C2BDF" w:rsidP="003C7644">
            <w:pPr>
              <w:spacing w:after="0" w:line="240" w:lineRule="auto"/>
              <w:jc w:val="both"/>
              <w:rPr>
                <w:rFonts w:ascii="Times New Roman" w:eastAsia="Times New Roman" w:hAnsi="Times New Roman"/>
                <w:color w:val="0000FF"/>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Блоки бетонные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Блоки бетонные из тяжелого бетона  ФБС 24.4.6-Т; ФБС 12.4.6-Т; ФБС 9.4.6-Т (требуются все указанные типы бетонных блоков).</w:t>
            </w:r>
          </w:p>
          <w:p w:rsidR="004C2BDF" w:rsidRPr="006A5271" w:rsidRDefault="004C2BDF" w:rsidP="003C764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Класс на сжатие не ниже В 7,5;</w:t>
            </w:r>
          </w:p>
          <w:p w:rsidR="004C2BDF" w:rsidRPr="006A5271" w:rsidRDefault="004C2BDF" w:rsidP="003C764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t>Средняя плотность не менее 2400 кг/м3.</w:t>
            </w:r>
          </w:p>
          <w:p w:rsidR="004C2BDF" w:rsidRPr="006A5271" w:rsidRDefault="004C2BDF" w:rsidP="003C7644">
            <w:pPr>
              <w:spacing w:after="0" w:line="240" w:lineRule="auto"/>
              <w:jc w:val="both"/>
              <w:rPr>
                <w:rFonts w:ascii="Times New Roman" w:eastAsia="Times New Roman" w:hAnsi="Times New Roman"/>
                <w:bCs/>
              </w:rPr>
            </w:pPr>
            <w:r w:rsidRPr="006A5271">
              <w:rPr>
                <w:rFonts w:ascii="Times New Roman" w:eastAsia="Times New Roman" w:hAnsi="Times New Roman"/>
                <w:bCs/>
              </w:rPr>
              <w:t xml:space="preserve">Марка по морозостойкости не ниже </w:t>
            </w:r>
            <w:r w:rsidRPr="006A5271">
              <w:rPr>
                <w:rFonts w:ascii="Times New Roman" w:eastAsia="Times New Roman" w:hAnsi="Times New Roman"/>
                <w:bCs/>
                <w:lang w:val="en-US"/>
              </w:rPr>
              <w:t>F</w:t>
            </w:r>
            <w:r w:rsidRPr="006A5271">
              <w:rPr>
                <w:rFonts w:ascii="Times New Roman" w:eastAsia="Times New Roman" w:hAnsi="Times New Roman"/>
                <w:bCs/>
              </w:rPr>
              <w:t>50.</w:t>
            </w:r>
          </w:p>
          <w:p w:rsidR="004C2BDF" w:rsidRPr="006A5271" w:rsidRDefault="004C2BDF" w:rsidP="003C7644">
            <w:pPr>
              <w:spacing w:after="0" w:line="240" w:lineRule="auto"/>
              <w:jc w:val="both"/>
              <w:rPr>
                <w:rFonts w:ascii="Times New Roman" w:eastAsia="Times New Roman" w:hAnsi="Times New Roman"/>
                <w:bCs/>
                <w:sz w:val="24"/>
                <w:szCs w:val="24"/>
              </w:rPr>
            </w:pPr>
            <w:r w:rsidRPr="006A5271">
              <w:rPr>
                <w:rFonts w:ascii="Times New Roman" w:eastAsia="Times New Roman" w:hAnsi="Times New Roman"/>
                <w:bCs/>
              </w:rPr>
              <w:lastRenderedPageBreak/>
              <w:t xml:space="preserve">Марка по водопроницаемости не менее </w:t>
            </w:r>
            <w:r w:rsidRPr="006A5271">
              <w:rPr>
                <w:rFonts w:ascii="Times New Roman" w:eastAsia="Times New Roman" w:hAnsi="Times New Roman"/>
                <w:bCs/>
                <w:lang w:val="en-US"/>
              </w:rPr>
              <w:t>W</w:t>
            </w:r>
            <w:r w:rsidRPr="006A5271">
              <w:rPr>
                <w:rFonts w:ascii="Times New Roman" w:eastAsia="Times New Roman" w:hAnsi="Times New Roman"/>
                <w:bCs/>
              </w:rPr>
              <w:t>6.</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rPr>
            </w:pPr>
            <w:r w:rsidRPr="006A5271">
              <w:rPr>
                <w:rFonts w:ascii="Times New Roman" w:eastAsia="Times New Roman" w:hAnsi="Times New Roman"/>
                <w:bCs/>
              </w:rPr>
              <w:lastRenderedPageBreak/>
              <w:t>ГОСТ 13579-78</w:t>
            </w:r>
          </w:p>
          <w:p w:rsidR="004C2BDF" w:rsidRPr="006A5271" w:rsidRDefault="004C2BDF" w:rsidP="003C7644">
            <w:pPr>
              <w:spacing w:after="0" w:line="240" w:lineRule="auto"/>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14</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Сваи железобетонные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Цельные сплошного квадратного сечения с ненапрягаемой арматурой из тяжёлого бетона класса прочности на сжатие не ниже В20. Сечение свай не менее 30см</w:t>
            </w:r>
            <w:proofErr w:type="gramStart"/>
            <w:r w:rsidRPr="006A5271">
              <w:rPr>
                <w:rFonts w:ascii="Times New Roman" w:eastAsia="Times New Roman" w:hAnsi="Times New Roman"/>
                <w:sz w:val="24"/>
                <w:szCs w:val="24"/>
                <w:lang w:eastAsia="ru-RU"/>
              </w:rPr>
              <w:t>.х</w:t>
            </w:r>
            <w:proofErr w:type="gramEnd"/>
            <w:r w:rsidRPr="006A5271">
              <w:rPr>
                <w:rFonts w:ascii="Times New Roman" w:eastAsia="Times New Roman" w:hAnsi="Times New Roman"/>
                <w:sz w:val="24"/>
                <w:szCs w:val="24"/>
                <w:lang w:eastAsia="ru-RU"/>
              </w:rPr>
              <w:t>30 см. Длина свай не менее 12м. Тип армирования не ниже 8.</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ru-RU"/>
              </w:rPr>
              <w:t xml:space="preserve">Серия 1.011.1-10 вып.1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15</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Сваи железобетонные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Цельные сплошного квадратного сечения с ненапрягаемой арматурой из тяжёлого бетона класса прочности на сжатие не ниже В20. Сечение свай не менее 30см</w:t>
            </w:r>
            <w:proofErr w:type="gramStart"/>
            <w:r w:rsidRPr="006A5271">
              <w:rPr>
                <w:rFonts w:ascii="Times New Roman" w:eastAsia="Times New Roman" w:hAnsi="Times New Roman"/>
                <w:sz w:val="24"/>
                <w:szCs w:val="24"/>
                <w:lang w:eastAsia="ru-RU"/>
              </w:rPr>
              <w:t>.х</w:t>
            </w:r>
            <w:proofErr w:type="gramEnd"/>
            <w:r w:rsidRPr="006A5271">
              <w:rPr>
                <w:rFonts w:ascii="Times New Roman" w:eastAsia="Times New Roman" w:hAnsi="Times New Roman"/>
                <w:sz w:val="24"/>
                <w:szCs w:val="24"/>
                <w:lang w:eastAsia="ru-RU"/>
              </w:rPr>
              <w:t>30 см. Длина свай  не менее 10м. Тип армирования не ниже 8</w:t>
            </w:r>
          </w:p>
        </w:tc>
        <w:tc>
          <w:tcPr>
            <w:tcW w:w="1843" w:type="dxa"/>
            <w:tcBorders>
              <w:top w:val="single" w:sz="6" w:space="0" w:color="auto"/>
              <w:left w:val="single" w:sz="6" w:space="0" w:color="auto"/>
              <w:bottom w:val="single" w:sz="6" w:space="0" w:color="auto"/>
              <w:right w:val="single" w:sz="4"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ru-RU"/>
              </w:rPr>
              <w:t>Серия 1.011.1-10 вып.1</w:t>
            </w: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16</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Эмаль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ru-RU"/>
              </w:rPr>
              <w:t xml:space="preserve">Предназначается для окраски стальных и алюминиевых поверхностей. Сорт не хуже первого, после высыхания эмаль должна образовывать гладкую, однородную без расслаивания, оспин, потеков, морщин и посторонних включений поверхность. Время высыхания до степени 3 при температуре (20±2)°С, не более 24 ч.; </w:t>
            </w:r>
            <w:proofErr w:type="spellStart"/>
            <w:r w:rsidRPr="006A5271">
              <w:rPr>
                <w:rFonts w:ascii="Times New Roman" w:eastAsia="Times New Roman" w:hAnsi="Times New Roman"/>
                <w:sz w:val="24"/>
                <w:szCs w:val="24"/>
                <w:lang w:eastAsia="ru-RU"/>
              </w:rPr>
              <w:t>Укрывистость</w:t>
            </w:r>
            <w:proofErr w:type="spellEnd"/>
            <w:r w:rsidRPr="006A5271">
              <w:rPr>
                <w:rFonts w:ascii="Times New Roman" w:eastAsia="Times New Roman" w:hAnsi="Times New Roman"/>
                <w:sz w:val="24"/>
                <w:szCs w:val="24"/>
                <w:lang w:eastAsia="ru-RU"/>
              </w:rPr>
              <w:t xml:space="preserve"> высушенной пленки, г/м</w:t>
            </w:r>
            <w:proofErr w:type="gramStart"/>
            <w:r w:rsidRPr="006A5271">
              <w:rPr>
                <w:rFonts w:ascii="Times New Roman" w:eastAsia="Times New Roman" w:hAnsi="Times New Roman"/>
                <w:sz w:val="24"/>
                <w:szCs w:val="24"/>
                <w:lang w:eastAsia="ru-RU"/>
              </w:rPr>
              <w:t>2</w:t>
            </w:r>
            <w:proofErr w:type="gramEnd"/>
            <w:r w:rsidRPr="006A5271">
              <w:rPr>
                <w:rFonts w:ascii="Times New Roman" w:eastAsia="Times New Roman" w:hAnsi="Times New Roman"/>
                <w:sz w:val="24"/>
                <w:szCs w:val="24"/>
                <w:lang w:eastAsia="ru-RU"/>
              </w:rPr>
              <w:t>, не более 60. Прочность пленки при ударе по прибору типа У-1, см, не менее 40. Стойкость покрытия при температуре (20 ± 2)°</w:t>
            </w:r>
            <w:proofErr w:type="gramStart"/>
            <w:r w:rsidRPr="006A5271">
              <w:rPr>
                <w:rFonts w:ascii="Times New Roman" w:eastAsia="Times New Roman" w:hAnsi="Times New Roman"/>
                <w:sz w:val="24"/>
                <w:szCs w:val="24"/>
                <w:lang w:eastAsia="ru-RU"/>
              </w:rPr>
              <w:t>С</w:t>
            </w:r>
            <w:proofErr w:type="gramEnd"/>
            <w:r w:rsidRPr="006A5271">
              <w:rPr>
                <w:rFonts w:ascii="Times New Roman" w:eastAsia="Times New Roman" w:hAnsi="Times New Roman"/>
                <w:sz w:val="24"/>
                <w:szCs w:val="24"/>
                <w:lang w:eastAsia="ru-RU"/>
              </w:rPr>
              <w:t xml:space="preserve"> </w:t>
            </w:r>
            <w:proofErr w:type="gramStart"/>
            <w:r w:rsidRPr="006A5271">
              <w:rPr>
                <w:rFonts w:ascii="Times New Roman" w:eastAsia="Times New Roman" w:hAnsi="Times New Roman"/>
                <w:sz w:val="24"/>
                <w:szCs w:val="24"/>
                <w:lang w:eastAsia="ru-RU"/>
              </w:rPr>
              <w:t>к</w:t>
            </w:r>
            <w:proofErr w:type="gramEnd"/>
            <w:r w:rsidRPr="006A5271">
              <w:rPr>
                <w:rFonts w:ascii="Times New Roman" w:eastAsia="Times New Roman" w:hAnsi="Times New Roman"/>
                <w:sz w:val="24"/>
                <w:szCs w:val="24"/>
                <w:lang w:eastAsia="ru-RU"/>
              </w:rPr>
              <w:t xml:space="preserve"> статическому воздействию воды, ч, не менее 2; степень </w:t>
            </w:r>
            <w:proofErr w:type="spellStart"/>
            <w:r w:rsidRPr="006A5271">
              <w:rPr>
                <w:rFonts w:ascii="Times New Roman" w:eastAsia="Times New Roman" w:hAnsi="Times New Roman"/>
                <w:sz w:val="24"/>
                <w:szCs w:val="24"/>
                <w:lang w:eastAsia="ru-RU"/>
              </w:rPr>
              <w:t>перетира</w:t>
            </w:r>
            <w:proofErr w:type="spellEnd"/>
            <w:r w:rsidRPr="006A5271">
              <w:rPr>
                <w:rFonts w:ascii="Times New Roman" w:eastAsia="Times New Roman" w:hAnsi="Times New Roman"/>
                <w:sz w:val="24"/>
                <w:szCs w:val="24"/>
                <w:lang w:eastAsia="ru-RU"/>
              </w:rPr>
              <w:t xml:space="preserve">, не более 25 мкм; цвет покрытия эмали - серый; адгезия пленки не более 1 балла. Блеск пленки по </w:t>
            </w:r>
            <w:proofErr w:type="gramStart"/>
            <w:r w:rsidRPr="006A5271">
              <w:rPr>
                <w:rFonts w:ascii="Times New Roman" w:eastAsia="Times New Roman" w:hAnsi="Times New Roman"/>
                <w:sz w:val="24"/>
                <w:szCs w:val="24"/>
                <w:lang w:eastAsia="ru-RU"/>
              </w:rPr>
              <w:t>фотоэлектрическому</w:t>
            </w:r>
            <w:proofErr w:type="gramEnd"/>
            <w:r w:rsidRPr="006A5271">
              <w:rPr>
                <w:rFonts w:ascii="Times New Roman" w:eastAsia="Times New Roman" w:hAnsi="Times New Roman"/>
                <w:sz w:val="24"/>
                <w:szCs w:val="24"/>
                <w:lang w:eastAsia="ru-RU"/>
              </w:rPr>
              <w:t xml:space="preserve"> </w:t>
            </w:r>
            <w:proofErr w:type="spellStart"/>
            <w:r w:rsidRPr="006A5271">
              <w:rPr>
                <w:rFonts w:ascii="Times New Roman" w:eastAsia="Times New Roman" w:hAnsi="Times New Roman"/>
                <w:sz w:val="24"/>
                <w:szCs w:val="24"/>
                <w:lang w:eastAsia="ru-RU"/>
              </w:rPr>
              <w:t>блескомеру</w:t>
            </w:r>
            <w:proofErr w:type="spellEnd"/>
            <w:r w:rsidRPr="006A5271">
              <w:rPr>
                <w:rFonts w:ascii="Times New Roman" w:eastAsia="Times New Roman" w:hAnsi="Times New Roman"/>
                <w:sz w:val="24"/>
                <w:szCs w:val="24"/>
                <w:lang w:eastAsia="ru-RU"/>
              </w:rPr>
              <w:t>, %, не менее 50.</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ГОСТ</w:t>
            </w:r>
            <w:r w:rsidRPr="006A5271">
              <w:rPr>
                <w:rFonts w:ascii="Times New Roman" w:eastAsia="Times New Roman" w:hAnsi="Times New Roman"/>
                <w:color w:val="0000FF"/>
                <w:sz w:val="24"/>
                <w:szCs w:val="24"/>
                <w:lang w:eastAsia="ru-RU"/>
              </w:rPr>
              <w:t xml:space="preserve"> </w:t>
            </w:r>
            <w:r w:rsidRPr="006A5271">
              <w:rPr>
                <w:rFonts w:ascii="Times New Roman" w:eastAsia="Times New Roman" w:hAnsi="Times New Roman"/>
                <w:lang w:eastAsia="ru-RU"/>
              </w:rPr>
              <w:t>6465-76</w:t>
            </w:r>
            <w:r w:rsidRPr="006A5271">
              <w:rPr>
                <w:rFonts w:ascii="Times New Roman" w:eastAsia="Times New Roman" w:hAnsi="Times New Roman"/>
                <w:color w:val="0000FF"/>
                <w:sz w:val="24"/>
                <w:szCs w:val="24"/>
                <w:lang w:eastAsia="ru-RU"/>
              </w:rPr>
              <w:t xml:space="preserve">  </w:t>
            </w:r>
          </w:p>
          <w:p w:rsidR="004C2BDF" w:rsidRPr="006A5271" w:rsidRDefault="004C2BDF" w:rsidP="003C7644">
            <w:pPr>
              <w:spacing w:after="0" w:line="240" w:lineRule="auto"/>
              <w:jc w:val="both"/>
              <w:rPr>
                <w:rFonts w:ascii="Times New Roman" w:eastAsia="Times New Roman" w:hAnsi="Times New Roman"/>
                <w:bCs/>
                <w:color w:val="0000FF"/>
                <w:lang w:eastAsia="zh-CN"/>
              </w:rPr>
            </w:pPr>
          </w:p>
        </w:tc>
      </w:tr>
      <w:tr w:rsidR="004C2BDF" w:rsidRPr="006A5271" w:rsidTr="003C7644">
        <w:trPr>
          <w:trHeight w:val="2106"/>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17</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Грунтовка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стойкость пленки к статическому воздействию 3%-</w:t>
            </w:r>
            <w:proofErr w:type="spellStart"/>
            <w:r w:rsidRPr="006A5271">
              <w:rPr>
                <w:rFonts w:ascii="Times New Roman" w:eastAsia="Times New Roman" w:hAnsi="Times New Roman"/>
                <w:lang w:eastAsia="zh-CN"/>
              </w:rPr>
              <w:t>ного</w:t>
            </w:r>
            <w:proofErr w:type="spellEnd"/>
            <w:r w:rsidRPr="006A5271">
              <w:rPr>
                <w:rFonts w:ascii="Times New Roman" w:eastAsia="Times New Roman" w:hAnsi="Times New Roman"/>
                <w:lang w:eastAsia="zh-CN"/>
              </w:rPr>
              <w:t xml:space="preserve"> раствора хлористого натрия, не менее 24 ч. время высыхания до степени 3, при (105±5)°C, не более 35мин., эластичность пленки при изгибе, не более 1 мм, массовая доля нелетучих веществ – 54-60%, степень </w:t>
            </w:r>
            <w:proofErr w:type="spellStart"/>
            <w:r w:rsidRPr="006A5271">
              <w:rPr>
                <w:rFonts w:ascii="Times New Roman" w:eastAsia="Times New Roman" w:hAnsi="Times New Roman"/>
                <w:lang w:eastAsia="zh-CN"/>
              </w:rPr>
              <w:t>перетира</w:t>
            </w:r>
            <w:proofErr w:type="spellEnd"/>
            <w:r w:rsidRPr="006A5271">
              <w:rPr>
                <w:rFonts w:ascii="Times New Roman" w:eastAsia="Times New Roman" w:hAnsi="Times New Roman"/>
                <w:lang w:eastAsia="zh-CN"/>
              </w:rPr>
              <w:t xml:space="preserve"> – не более 40 мкм. После высыхания пленка должна быть ровной, однородной, матовой или </w:t>
            </w:r>
            <w:proofErr w:type="spellStart"/>
            <w:r w:rsidRPr="006A5271">
              <w:rPr>
                <w:rFonts w:ascii="Times New Roman" w:eastAsia="Times New Roman" w:hAnsi="Times New Roman"/>
                <w:lang w:eastAsia="zh-CN"/>
              </w:rPr>
              <w:t>полуглянцевой</w:t>
            </w:r>
            <w:proofErr w:type="spellEnd"/>
            <w:r w:rsidRPr="006A5271">
              <w:rPr>
                <w:rFonts w:ascii="Times New Roman" w:eastAsia="Times New Roman" w:hAnsi="Times New Roman"/>
                <w:lang w:eastAsia="zh-CN"/>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25129-82  </w:t>
            </w:r>
          </w:p>
          <w:p w:rsidR="004C2BDF" w:rsidRPr="006A5271" w:rsidRDefault="004C2BDF" w:rsidP="003C7644">
            <w:pPr>
              <w:spacing w:after="0" w:line="240" w:lineRule="auto"/>
              <w:rPr>
                <w:rFonts w:ascii="Times New Roman" w:eastAsia="Times New Roman" w:hAnsi="Times New Roman"/>
                <w:bCs/>
                <w:color w:val="0000FF"/>
                <w:lang w:eastAsia="zh-CN"/>
              </w:rPr>
            </w:pPr>
          </w:p>
        </w:tc>
      </w:tr>
      <w:tr w:rsidR="004C2BDF" w:rsidRPr="006A5271" w:rsidTr="003C7644">
        <w:trPr>
          <w:trHeight w:val="775"/>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18</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Шпатлевка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Максимальный размер фракции не более 0,15 мм, прочность на сжатие не более 5,0 Мпа, изгиб не более 3,5 Мпа.</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19</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Керосин</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Керосин для технических целей высшей или первой категории качества со следующими техническими характеристиками:</w:t>
            </w:r>
          </w:p>
          <w:p w:rsidR="004C2BDF" w:rsidRPr="006A5271" w:rsidRDefault="004C2BDF" w:rsidP="003C7644">
            <w:pPr>
              <w:spacing w:after="0" w:line="240" w:lineRule="auto"/>
              <w:jc w:val="both"/>
              <w:rPr>
                <w:rFonts w:ascii="Times New Roman" w:eastAsia="Times New Roman" w:hAnsi="Times New Roman"/>
                <w:sz w:val="24"/>
                <w:szCs w:val="24"/>
                <w:lang w:eastAsia="zh-CN"/>
              </w:rPr>
            </w:pPr>
            <w:r w:rsidRPr="006A5271">
              <w:rPr>
                <w:rFonts w:ascii="Times New Roman" w:eastAsia="Times New Roman" w:hAnsi="Times New Roman"/>
                <w:lang w:eastAsia="ru-RU"/>
              </w:rPr>
              <w:t>Кислотность: не более 4,5 мг КОН на 100 мл</w:t>
            </w:r>
            <w:r w:rsidRPr="006A5271">
              <w:rPr>
                <w:rFonts w:ascii="Times New Roman" w:eastAsia="Times New Roman" w:hAnsi="Times New Roman"/>
                <w:vertAlign w:val="superscript"/>
                <w:lang w:eastAsia="ru-RU"/>
              </w:rPr>
              <w:t xml:space="preserve"> </w:t>
            </w:r>
            <w:r w:rsidRPr="006A5271">
              <w:rPr>
                <w:rFonts w:ascii="Times New Roman" w:eastAsia="Times New Roman" w:hAnsi="Times New Roman"/>
                <w:lang w:eastAsia="ru-RU"/>
              </w:rPr>
              <w:t>керосина;</w:t>
            </w:r>
          </w:p>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lang w:eastAsia="ru-RU"/>
              </w:rPr>
              <w:t>Зольность: не более 0,005 % по массе;</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Массовая доля серы: не более 1 %</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18499-73* </w:t>
            </w:r>
          </w:p>
          <w:p w:rsidR="004C2BDF" w:rsidRPr="006A5271" w:rsidRDefault="004C2BDF" w:rsidP="003C7644">
            <w:pPr>
              <w:spacing w:after="0" w:line="240" w:lineRule="auto"/>
              <w:jc w:val="both"/>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20</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Мастика битумная кровельная горячая</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Мастика битумная кровельная горячая представляет собой однородную массу, состоящую из битумного вяжущего и наполнителя. Теплостойкость мастики в течение 5 часов не менее 65</w:t>
            </w:r>
            <w:r w:rsidRPr="006A5271">
              <w:rPr>
                <w:rFonts w:ascii="Times New Roman" w:eastAsia="Times New Roman" w:hAnsi="Times New Roman"/>
                <w:lang w:eastAsia="zh-CN"/>
              </w:rPr>
              <w:t>°C, температура размягчения по методу «кольцо и шар» 68-72°C.</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2889-80 </w:t>
            </w:r>
          </w:p>
          <w:p w:rsidR="004C2BDF" w:rsidRPr="006A5271" w:rsidRDefault="004C2BDF" w:rsidP="003C7644">
            <w:pPr>
              <w:spacing w:after="0" w:line="240" w:lineRule="auto"/>
              <w:jc w:val="both"/>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21</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Гвозди строительные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Гвозди строительные с плоской головкой, диаметр не менее 1,6 мм, длина  не менее 50 мм, угол заострения по граням не более 45°, односторонний равномерный прогиб стержня не более 1 мм</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Бруски</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Бруски обрезные хвойных пород длиной не менее 4 м, шириной от 75мм до 150 мм, толщиной  от 40мм до75 мм, не ниже I сорта, шероховатость поверхности не более 1250 мкм</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color w:val="0000FF"/>
                <w:lang w:eastAsia="zh-CN"/>
              </w:rPr>
            </w:pPr>
            <w:r w:rsidRPr="006A5271">
              <w:rPr>
                <w:rFonts w:ascii="Times New Roman" w:eastAsia="Times New Roman" w:hAnsi="Times New Roman"/>
                <w:lang w:eastAsia="ru-RU"/>
              </w:rPr>
              <w:t xml:space="preserve">ГОСТ 8486-86 </w:t>
            </w:r>
          </w:p>
          <w:p w:rsidR="004C2BDF" w:rsidRPr="006A5271" w:rsidRDefault="004C2BDF" w:rsidP="003C7644">
            <w:pPr>
              <w:spacing w:after="0" w:line="240" w:lineRule="auto"/>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23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Плотность, </w:t>
            </w:r>
            <w:proofErr w:type="gramStart"/>
            <w:r w:rsidRPr="006A5271">
              <w:rPr>
                <w:rFonts w:ascii="Times New Roman" w:eastAsia="Times New Roman" w:hAnsi="Times New Roman"/>
                <w:lang w:eastAsia="ru-RU"/>
              </w:rPr>
              <w:t>кг</w:t>
            </w:r>
            <w:proofErr w:type="gramEnd"/>
            <w:r w:rsidRPr="006A5271">
              <w:rPr>
                <w:rFonts w:ascii="Times New Roman" w:eastAsia="Times New Roman" w:hAnsi="Times New Roman"/>
                <w:lang w:eastAsia="ru-RU"/>
              </w:rPr>
              <w:t xml:space="preserve">/м3  не менее 28,0; </w:t>
            </w:r>
          </w:p>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 xml:space="preserve">Предел прочности при статическом изгибе, МПа не менее 0,4;  </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Прочность на сжатие при 10% линейной деформации не менее 0,25 МПа</w:t>
            </w:r>
          </w:p>
          <w:p w:rsidR="004C2BDF" w:rsidRPr="006A5271" w:rsidRDefault="004C2BDF" w:rsidP="003C7644">
            <w:pPr>
              <w:spacing w:after="0" w:line="240" w:lineRule="auto"/>
              <w:rPr>
                <w:rFonts w:ascii="Times New Roman" w:eastAsia="Times New Roman" w:hAnsi="Times New Roman"/>
                <w:b/>
                <w:sz w:val="24"/>
                <w:szCs w:val="24"/>
                <w:lang w:eastAsia="ru-RU"/>
              </w:rPr>
            </w:pPr>
            <w:r w:rsidRPr="006A5271">
              <w:rPr>
                <w:rFonts w:ascii="Times New Roman" w:eastAsia="Times New Roman" w:hAnsi="Times New Roman"/>
                <w:lang w:eastAsia="ru-RU"/>
              </w:rPr>
              <w:t xml:space="preserve">Модуль упругости, МПа не менее 15; </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 Коэффициент теплопроводности при (25±5)°С, не более </w:t>
            </w:r>
            <w:proofErr w:type="gramStart"/>
            <w:r w:rsidRPr="006A5271">
              <w:rPr>
                <w:rFonts w:ascii="Times New Roman" w:eastAsia="Times New Roman" w:hAnsi="Times New Roman"/>
                <w:lang w:eastAsia="ru-RU"/>
              </w:rPr>
              <w:t>Вт</w:t>
            </w:r>
            <w:proofErr w:type="gramEnd"/>
            <w:r w:rsidRPr="006A5271">
              <w:rPr>
                <w:rFonts w:ascii="Times New Roman" w:eastAsia="Times New Roman" w:hAnsi="Times New Roman"/>
                <w:lang w:eastAsia="ru-RU"/>
              </w:rPr>
              <w:t xml:space="preserve">/(м•°К) 0,03; </w:t>
            </w:r>
          </w:p>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Температурный диапазон эксплуатации, °С -50 ... +75.</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24</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Теплоизоляционные </w:t>
            </w:r>
            <w:proofErr w:type="spellStart"/>
            <w:r w:rsidRPr="006A5271">
              <w:rPr>
                <w:rFonts w:ascii="Times New Roman" w:eastAsia="Times New Roman" w:hAnsi="Times New Roman"/>
                <w:lang w:eastAsia="ru-RU"/>
              </w:rPr>
              <w:t>экструдированные</w:t>
            </w:r>
            <w:proofErr w:type="spellEnd"/>
            <w:r w:rsidRPr="006A5271">
              <w:rPr>
                <w:rFonts w:ascii="Times New Roman" w:eastAsia="Times New Roman" w:hAnsi="Times New Roman"/>
                <w:lang w:eastAsia="ru-RU"/>
              </w:rPr>
              <w:t xml:space="preserve"> плиты.</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Плотность, </w:t>
            </w:r>
            <w:proofErr w:type="gramStart"/>
            <w:r w:rsidRPr="006A5271">
              <w:rPr>
                <w:rFonts w:ascii="Times New Roman" w:eastAsia="Times New Roman" w:hAnsi="Times New Roman"/>
                <w:lang w:eastAsia="ru-RU"/>
              </w:rPr>
              <w:t>кг</w:t>
            </w:r>
            <w:proofErr w:type="gramEnd"/>
            <w:r w:rsidRPr="006A5271">
              <w:rPr>
                <w:rFonts w:ascii="Times New Roman" w:eastAsia="Times New Roman" w:hAnsi="Times New Roman"/>
                <w:lang w:eastAsia="ru-RU"/>
              </w:rPr>
              <w:t xml:space="preserve">/м3  не менее 29,0; </w:t>
            </w:r>
          </w:p>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 xml:space="preserve">Предел прочности при статическом изгибе, МПа не менее 0,4;  </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Прочность на сжатие при 10% линейной деформации не менее 0,27 МПа</w:t>
            </w:r>
          </w:p>
          <w:p w:rsidR="004C2BDF" w:rsidRPr="006A5271" w:rsidRDefault="004C2BDF" w:rsidP="003C7644">
            <w:pPr>
              <w:spacing w:after="0" w:line="240" w:lineRule="auto"/>
              <w:rPr>
                <w:rFonts w:ascii="Times New Roman" w:eastAsia="Times New Roman" w:hAnsi="Times New Roman"/>
                <w:sz w:val="24"/>
                <w:szCs w:val="24"/>
                <w:lang w:eastAsia="ru-RU"/>
              </w:rPr>
            </w:pPr>
            <w:r w:rsidRPr="006A5271">
              <w:rPr>
                <w:rFonts w:ascii="Times New Roman" w:eastAsia="Times New Roman" w:hAnsi="Times New Roman"/>
                <w:lang w:eastAsia="ru-RU"/>
              </w:rPr>
              <w:t xml:space="preserve">Коэффициент теплопроводности при (25±5)°С, не более </w:t>
            </w:r>
            <w:proofErr w:type="gramStart"/>
            <w:r w:rsidRPr="006A5271">
              <w:rPr>
                <w:rFonts w:ascii="Times New Roman" w:eastAsia="Times New Roman" w:hAnsi="Times New Roman"/>
                <w:lang w:eastAsia="ru-RU"/>
              </w:rPr>
              <w:t>Вт</w:t>
            </w:r>
            <w:proofErr w:type="gramEnd"/>
            <w:r w:rsidRPr="006A5271">
              <w:rPr>
                <w:rFonts w:ascii="Times New Roman" w:eastAsia="Times New Roman" w:hAnsi="Times New Roman"/>
                <w:lang w:eastAsia="ru-RU"/>
              </w:rPr>
              <w:t xml:space="preserve">/(м•°К) 0,03; </w:t>
            </w:r>
          </w:p>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ru-RU"/>
              </w:rPr>
              <w:t>Температурный диапазон эксплуатации, °С -50 ... +75.</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color w:val="0000FF"/>
                <w:sz w:val="24"/>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25</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Кирпич</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sz w:val="24"/>
                <w:szCs w:val="24"/>
                <w:lang w:eastAsia="ru-RU"/>
              </w:rPr>
              <w:t xml:space="preserve">керамический одинарный, размер 250х120х65 мм, марка по прочности не ниже М100. Коэффициент теплопроводности кладки в сухом состоянии λ, </w:t>
            </w:r>
            <w:proofErr w:type="gramStart"/>
            <w:r w:rsidRPr="006A5271">
              <w:rPr>
                <w:rFonts w:ascii="Times New Roman" w:eastAsia="Times New Roman" w:hAnsi="Times New Roman"/>
                <w:sz w:val="24"/>
                <w:szCs w:val="24"/>
                <w:lang w:eastAsia="ru-RU"/>
              </w:rPr>
              <w:t>Вт</w:t>
            </w:r>
            <w:proofErr w:type="gramEnd"/>
            <w:r w:rsidRPr="006A5271">
              <w:rPr>
                <w:rFonts w:ascii="Times New Roman" w:eastAsia="Times New Roman" w:hAnsi="Times New Roman"/>
                <w:sz w:val="24"/>
                <w:szCs w:val="24"/>
                <w:lang w:eastAsia="ru-RU"/>
              </w:rPr>
              <w:t xml:space="preserve">/(м·°С) не более 0,48. Марка по морозостойкости не менее F35; </w:t>
            </w:r>
            <w:proofErr w:type="spellStart"/>
            <w:r w:rsidRPr="006A5271">
              <w:rPr>
                <w:rFonts w:ascii="Times New Roman" w:eastAsia="Times New Roman" w:hAnsi="Times New Roman"/>
                <w:sz w:val="24"/>
                <w:szCs w:val="24"/>
                <w:lang w:eastAsia="ru-RU"/>
              </w:rPr>
              <w:t>Водопоглощение</w:t>
            </w:r>
            <w:proofErr w:type="spellEnd"/>
            <w:r w:rsidRPr="006A5271">
              <w:rPr>
                <w:rFonts w:ascii="Times New Roman" w:eastAsia="Times New Roman" w:hAnsi="Times New Roman"/>
                <w:sz w:val="24"/>
                <w:szCs w:val="24"/>
                <w:lang w:eastAsia="ru-RU"/>
              </w:rPr>
              <w:t xml:space="preserve"> - 6-14%. Класс средней плотности изделий от 1 до 2.</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color w:val="0000FF"/>
                <w:sz w:val="24"/>
                <w:lang w:eastAsia="zh-CN"/>
              </w:rPr>
            </w:pPr>
            <w:r w:rsidRPr="006A5271">
              <w:rPr>
                <w:rFonts w:ascii="Times New Roman" w:eastAsia="Times New Roman" w:hAnsi="Times New Roman"/>
                <w:sz w:val="24"/>
                <w:lang w:eastAsia="zh-CN"/>
              </w:rPr>
              <w:t>ГОСТ 530-2012</w:t>
            </w:r>
            <w:r w:rsidRPr="006A5271">
              <w:rPr>
                <w:rFonts w:ascii="Times New Roman" w:eastAsia="Times New Roman" w:hAnsi="Times New Roman"/>
                <w:sz w:val="24"/>
                <w:szCs w:val="24"/>
                <w:lang w:eastAsia="ru-RU"/>
              </w:rPr>
              <w:t xml:space="preserve"> </w:t>
            </w:r>
          </w:p>
          <w:p w:rsidR="004C2BDF" w:rsidRPr="006A5271" w:rsidRDefault="004C2BDF" w:rsidP="003C7644">
            <w:pPr>
              <w:spacing w:after="0" w:line="240" w:lineRule="auto"/>
              <w:rPr>
                <w:rFonts w:ascii="Times New Roman" w:eastAsia="Times New Roman" w:hAnsi="Times New Roman"/>
                <w:bCs/>
                <w:color w:val="0000FF"/>
                <w:sz w:val="24"/>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26</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Гипсокартонные листы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Толщина листа не менее 12,5 мм;</w:t>
            </w:r>
          </w:p>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sz w:val="24"/>
                <w:szCs w:val="24"/>
                <w:lang w:eastAsia="ru-RU"/>
              </w:rPr>
              <w:t>Теплопроводность не более 0,36 Вт/</w:t>
            </w:r>
            <w:proofErr w:type="spellStart"/>
            <w:r w:rsidRPr="006A5271">
              <w:rPr>
                <w:rFonts w:ascii="Times New Roman" w:eastAsia="Times New Roman" w:hAnsi="Times New Roman"/>
                <w:color w:val="000000"/>
                <w:sz w:val="24"/>
                <w:szCs w:val="24"/>
                <w:lang w:eastAsia="ru-RU"/>
              </w:rPr>
              <w:t>мК</w:t>
            </w:r>
            <w:proofErr w:type="spellEnd"/>
          </w:p>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 Прочность при изгибе, МПа не более 5,5;</w:t>
            </w:r>
          </w:p>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Твердость по Бринеллю, МПа не менее 22; </w:t>
            </w:r>
          </w:p>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Группа горючести — Г</w:t>
            </w:r>
            <w:proofErr w:type="gramStart"/>
            <w:r w:rsidRPr="006A5271">
              <w:rPr>
                <w:rFonts w:ascii="Times New Roman" w:eastAsia="Times New Roman" w:hAnsi="Times New Roman"/>
                <w:color w:val="000000"/>
                <w:lang w:eastAsia="ru-RU"/>
              </w:rPr>
              <w:t>1</w:t>
            </w:r>
            <w:proofErr w:type="gramEnd"/>
            <w:r w:rsidRPr="006A5271">
              <w:rPr>
                <w:rFonts w:ascii="Times New Roman" w:eastAsia="Times New Roman" w:hAnsi="Times New Roman"/>
                <w:color w:val="000000"/>
                <w:lang w:eastAsia="ru-RU"/>
              </w:rPr>
              <w:t xml:space="preserve">, </w:t>
            </w:r>
          </w:p>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Группа дымообразующей способности — Д 1; </w:t>
            </w:r>
          </w:p>
          <w:p w:rsidR="004C2BDF" w:rsidRPr="006A5271" w:rsidRDefault="004C2BDF" w:rsidP="003C7644">
            <w:pPr>
              <w:spacing w:after="0" w:line="240" w:lineRule="auto"/>
              <w:jc w:val="both"/>
              <w:rPr>
                <w:rFonts w:ascii="Times New Roman" w:eastAsia="Times New Roman" w:hAnsi="Times New Roman"/>
                <w:color w:val="000000"/>
                <w:sz w:val="24"/>
                <w:szCs w:val="24"/>
                <w:lang w:eastAsia="ru-RU"/>
              </w:rPr>
            </w:pPr>
            <w:r w:rsidRPr="006A5271">
              <w:rPr>
                <w:rFonts w:ascii="Times New Roman" w:eastAsia="Times New Roman" w:hAnsi="Times New Roman"/>
                <w:color w:val="000000"/>
                <w:lang w:eastAsia="ru-RU"/>
              </w:rPr>
              <w:t xml:space="preserve">Группа токсичности — Т 1; </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bCs/>
                <w:color w:val="0000FF"/>
                <w:kern w:val="36"/>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27</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shd w:val="clear" w:color="auto" w:fill="FFFFFF"/>
                <w:lang w:eastAsia="ru-RU"/>
              </w:rPr>
              <w:t>Профнастил</w:t>
            </w:r>
            <w:proofErr w:type="spellEnd"/>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widowControl w:val="0"/>
              <w:spacing w:after="0" w:line="240" w:lineRule="auto"/>
              <w:rPr>
                <w:rFonts w:ascii="Times New Roman" w:eastAsia="Times New Roman" w:hAnsi="Times New Roman"/>
                <w:shd w:val="clear" w:color="auto" w:fill="FFFFFF"/>
                <w:lang w:eastAsia="ru-RU"/>
              </w:rPr>
            </w:pPr>
            <w:r w:rsidRPr="006A5271">
              <w:rPr>
                <w:rFonts w:ascii="Times New Roman" w:eastAsia="Times New Roman" w:hAnsi="Times New Roman"/>
                <w:shd w:val="clear" w:color="auto" w:fill="FFFFFF"/>
                <w:lang w:eastAsia="ru-RU"/>
              </w:rPr>
              <w:t xml:space="preserve">Профильный холодногнутый лист из оцинкованной стали с полимерным покрытием. Высота гофры не более 35 мм. Полезная (рабочая) ширина </w:t>
            </w:r>
            <w:proofErr w:type="spellStart"/>
            <w:r w:rsidRPr="006A5271">
              <w:rPr>
                <w:rFonts w:ascii="Times New Roman" w:eastAsia="Times New Roman" w:hAnsi="Times New Roman"/>
                <w:shd w:val="clear" w:color="auto" w:fill="FFFFFF"/>
                <w:lang w:eastAsia="ru-RU"/>
              </w:rPr>
              <w:t>профлиста</w:t>
            </w:r>
            <w:proofErr w:type="spellEnd"/>
            <w:r w:rsidRPr="006A5271">
              <w:rPr>
                <w:rFonts w:ascii="Times New Roman" w:eastAsia="Times New Roman" w:hAnsi="Times New Roman"/>
                <w:shd w:val="clear" w:color="auto" w:fill="FFFFFF"/>
                <w:lang w:eastAsia="ru-RU"/>
              </w:rPr>
              <w:t xml:space="preserve">  не менее 1,0 м. Толщина листа не менее 0,7мм</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hd w:val="clear" w:color="auto" w:fill="FFFFFF"/>
                <w:lang w:eastAsia="ru-RU"/>
              </w:rPr>
              <w:t>Масса 1-го полезного м</w:t>
            </w:r>
            <w:proofErr w:type="gramStart"/>
            <w:r w:rsidRPr="006A5271">
              <w:rPr>
                <w:rFonts w:ascii="Times New Roman" w:eastAsia="Times New Roman" w:hAnsi="Times New Roman"/>
                <w:shd w:val="clear" w:color="auto" w:fill="FFFFFF"/>
                <w:lang w:eastAsia="ru-RU"/>
              </w:rPr>
              <w:t>2</w:t>
            </w:r>
            <w:proofErr w:type="gramEnd"/>
            <w:r w:rsidRPr="006A5271">
              <w:rPr>
                <w:rFonts w:ascii="Times New Roman" w:eastAsia="Times New Roman" w:hAnsi="Times New Roman"/>
                <w:shd w:val="clear" w:color="auto" w:fill="FFFFFF"/>
                <w:lang w:eastAsia="ru-RU"/>
              </w:rPr>
              <w:t xml:space="preserve"> не более 7,4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28</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3</w:t>
            </w:r>
            <w:r w:rsidRPr="006A5271">
              <w:rPr>
                <w:rFonts w:ascii="Times New Roman" w:eastAsia="Times New Roman" w:hAnsi="Times New Roman"/>
                <w:sz w:val="24"/>
                <w:szCs w:val="24"/>
                <w:lang w:eastAsia="ru-RU"/>
              </w:rPr>
              <w:t>ПБ16-37-п. Класс бетона по прочности на сжатие не менее В15, расход арматуры (сталь) не менее 3,26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29</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ПБ16-2. Класс бетона по прочности на сжатие не менее В15, расход арматуры (сталь) не менее 0,53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30</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ПБ13-1. Класс бетона по прочности на сжатие не менее В15, расход арматуры (сталь) не менее 0,31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31</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w:t>
            </w:r>
            <w:r w:rsidRPr="006A5271">
              <w:rPr>
                <w:rFonts w:ascii="Times New Roman" w:eastAsia="Times New Roman" w:hAnsi="Times New Roman"/>
                <w:sz w:val="24"/>
                <w:szCs w:val="24"/>
                <w:lang w:eastAsia="zh-CN"/>
              </w:rPr>
              <w:lastRenderedPageBreak/>
              <w:t xml:space="preserve">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ПБ19-3. Класс бетона по прочности на сжатие не менее В15, расход арматуры (сталь) не менее 0,85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sz w:val="24"/>
                <w:szCs w:val="24"/>
                <w:lang w:eastAsia="zh-CN"/>
              </w:rPr>
              <w:lastRenderedPageBreak/>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32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ПБ10-1. Класс бетона по прочности на сжатие не менее В15, расход арматуры (сталь) не менее 0,24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3</w:t>
            </w:r>
            <w:r w:rsidRPr="006A5271">
              <w:rPr>
                <w:rFonts w:ascii="Times New Roman" w:eastAsia="Times New Roman" w:hAnsi="Times New Roman"/>
                <w:sz w:val="24"/>
                <w:szCs w:val="24"/>
                <w:lang w:eastAsia="ru-RU"/>
              </w:rPr>
              <w:t>ПБ18-8. Класс бетона по прочности на сжатие не менее В15, расход арматуры (сталь) не менее 1,18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34</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2</w:t>
            </w:r>
            <w:r w:rsidRPr="006A5271">
              <w:rPr>
                <w:rFonts w:ascii="Times New Roman" w:eastAsia="Times New Roman" w:hAnsi="Times New Roman"/>
                <w:sz w:val="24"/>
                <w:szCs w:val="24"/>
                <w:lang w:eastAsia="ru-RU"/>
              </w:rPr>
              <w:t>ПБ17-2. Класс бетона по прочности на сжатие не менее В15, расход арматуры (сталь) не менее 0,57 кг.</w:t>
            </w:r>
          </w:p>
        </w:tc>
        <w:tc>
          <w:tcPr>
            <w:tcW w:w="1843" w:type="dxa"/>
            <w:tcBorders>
              <w:top w:val="single" w:sz="6" w:space="0" w:color="auto"/>
              <w:left w:val="single" w:sz="6" w:space="0" w:color="auto"/>
              <w:bottom w:val="single" w:sz="6" w:space="0" w:color="auto"/>
              <w:right w:val="single" w:sz="4"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35</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5</w:t>
            </w:r>
            <w:r w:rsidRPr="006A5271">
              <w:rPr>
                <w:rFonts w:ascii="Times New Roman" w:eastAsia="Times New Roman" w:hAnsi="Times New Roman"/>
                <w:sz w:val="24"/>
                <w:szCs w:val="24"/>
                <w:lang w:eastAsia="ru-RU"/>
              </w:rPr>
              <w:t>ПБ21-27. Класс бетона по прочности на сжатие не менее В15, расход арматуры (сталь) не менее 5,48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36</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Перемычки брусковые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железобетонные перемычки, из тяжелого бетона,  предназначены для перекрытия проемов в кирпичных стенах зданий. </w:t>
            </w:r>
            <w:r w:rsidRPr="006A5271">
              <w:rPr>
                <w:rFonts w:ascii="Times New Roman" w:eastAsia="Times New Roman" w:hAnsi="Times New Roman"/>
                <w:sz w:val="24"/>
                <w:szCs w:val="24"/>
                <w:lang w:eastAsia="ru-RU"/>
              </w:rPr>
              <w:t>Марка по морозостойкости не менее F75.</w:t>
            </w:r>
            <w:r w:rsidRPr="006A5271">
              <w:rPr>
                <w:rFonts w:ascii="Times New Roman" w:eastAsia="Times New Roman" w:hAnsi="Times New Roman"/>
                <w:sz w:val="24"/>
                <w:szCs w:val="24"/>
                <w:lang w:eastAsia="zh-CN"/>
              </w:rPr>
              <w:t xml:space="preserve"> Марка перемычки 5</w:t>
            </w:r>
            <w:r w:rsidRPr="006A5271">
              <w:rPr>
                <w:rFonts w:ascii="Times New Roman" w:eastAsia="Times New Roman" w:hAnsi="Times New Roman"/>
                <w:sz w:val="24"/>
                <w:szCs w:val="24"/>
                <w:lang w:eastAsia="ru-RU"/>
              </w:rPr>
              <w:t>ПБ18-27. Класс бетона по прочности на сжатие не менее В15, расход арматуры (сталь) не менее 3,76 кг.</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sz w:val="24"/>
                <w:szCs w:val="24"/>
                <w:lang w:eastAsia="zh-CN"/>
              </w:rPr>
              <w:t xml:space="preserve">ГОСТ 948-84 </w:t>
            </w:r>
          </w:p>
          <w:p w:rsidR="004C2BDF" w:rsidRPr="006A5271" w:rsidRDefault="004C2BDF" w:rsidP="003C7644">
            <w:pPr>
              <w:spacing w:after="0" w:line="240" w:lineRule="auto"/>
              <w:jc w:val="both"/>
              <w:rPr>
                <w:rFonts w:ascii="Times New Roman" w:eastAsia="Times New Roman" w:hAnsi="Times New Roman"/>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37</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Гидроизоляционная плёнка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универсального назначения </w:t>
            </w:r>
            <w:proofErr w:type="spellStart"/>
            <w:r w:rsidRPr="006A5271">
              <w:rPr>
                <w:rFonts w:ascii="Times New Roman" w:eastAsia="Times New Roman" w:hAnsi="Times New Roman"/>
                <w:color w:val="171920"/>
                <w:lang w:eastAsia="zh-CN"/>
              </w:rPr>
              <w:t>пароизоляция</w:t>
            </w:r>
            <w:proofErr w:type="spellEnd"/>
            <w:r w:rsidRPr="006A5271">
              <w:rPr>
                <w:rFonts w:ascii="Times New Roman" w:eastAsia="Times New Roman" w:hAnsi="Times New Roman"/>
                <w:color w:val="171920"/>
                <w:lang w:eastAsia="zh-CN"/>
              </w:rPr>
              <w:t xml:space="preserve">, обладающая водонепроницаемостью, служащая для защиты от паров, имеющая особую </w:t>
            </w:r>
            <w:proofErr w:type="spellStart"/>
            <w:r w:rsidRPr="006A5271">
              <w:rPr>
                <w:rFonts w:ascii="Times New Roman" w:eastAsia="Times New Roman" w:hAnsi="Times New Roman"/>
                <w:color w:val="171920"/>
                <w:lang w:eastAsia="zh-CN"/>
              </w:rPr>
              <w:t>антиконденсатную</w:t>
            </w:r>
            <w:proofErr w:type="spellEnd"/>
            <w:r w:rsidRPr="006A5271">
              <w:rPr>
                <w:rFonts w:ascii="Times New Roman" w:eastAsia="Times New Roman" w:hAnsi="Times New Roman"/>
                <w:color w:val="171920"/>
                <w:lang w:eastAsia="zh-CN"/>
              </w:rPr>
              <w:t xml:space="preserve"> поверхность, связывающую капли росы.</w:t>
            </w:r>
          </w:p>
          <w:p w:rsidR="004C2BDF" w:rsidRPr="006A5271" w:rsidRDefault="004C2BDF" w:rsidP="003C764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Плотность не менее 70 г/м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w:t>
            </w:r>
          </w:p>
          <w:p w:rsidR="004C2BDF" w:rsidRPr="006A5271" w:rsidRDefault="004C2BDF" w:rsidP="003C764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Водоупорность не менее 1000 </w:t>
            </w:r>
            <w:proofErr w:type="spellStart"/>
            <w:r w:rsidRPr="006A5271">
              <w:rPr>
                <w:rFonts w:ascii="Times New Roman" w:eastAsia="Times New Roman" w:hAnsi="Times New Roman"/>
                <w:color w:val="171920"/>
                <w:lang w:eastAsia="zh-CN"/>
              </w:rPr>
              <w:t>гр</w:t>
            </w:r>
            <w:proofErr w:type="spellEnd"/>
            <w:r w:rsidRPr="006A5271">
              <w:rPr>
                <w:rFonts w:ascii="Times New Roman" w:eastAsia="Times New Roman" w:hAnsi="Times New Roman"/>
                <w:color w:val="171920"/>
                <w:lang w:eastAsia="zh-CN"/>
              </w:rPr>
              <w:t>/м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w:t>
            </w:r>
            <w:proofErr w:type="spellStart"/>
            <w:r w:rsidRPr="006A5271">
              <w:rPr>
                <w:rFonts w:ascii="Times New Roman" w:eastAsia="Times New Roman" w:hAnsi="Times New Roman"/>
                <w:color w:val="171920"/>
                <w:lang w:eastAsia="zh-CN"/>
              </w:rPr>
              <w:t>сут</w:t>
            </w:r>
            <w:proofErr w:type="spellEnd"/>
            <w:r w:rsidRPr="006A5271">
              <w:rPr>
                <w:rFonts w:ascii="Times New Roman" w:eastAsia="Times New Roman" w:hAnsi="Times New Roman"/>
                <w:color w:val="171920"/>
                <w:lang w:eastAsia="zh-CN"/>
              </w:rPr>
              <w:t>.</w:t>
            </w:r>
          </w:p>
          <w:p w:rsidR="004C2BDF" w:rsidRPr="006A5271" w:rsidRDefault="004C2BDF" w:rsidP="003C7644">
            <w:pPr>
              <w:widowControl w:val="0"/>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Диапазон температур эксплуатации  от -60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+80°С</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i/>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38</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lang w:eastAsia="ru-RU"/>
              </w:rPr>
              <w:t>Минераловатные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Звукопоглощающие плиты, изготовленные из каменной ваты.</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Плотность не менее 45 кг/м3. </w:t>
            </w:r>
          </w:p>
          <w:p w:rsidR="004C2BDF" w:rsidRPr="006A5271" w:rsidRDefault="004C2BDF" w:rsidP="003C7644">
            <w:pPr>
              <w:spacing w:after="0" w:line="240" w:lineRule="auto"/>
              <w:jc w:val="both"/>
              <w:rPr>
                <w:rFonts w:ascii="Times New Roman" w:eastAsia="Times New Roman" w:hAnsi="Times New Roman"/>
                <w:lang w:eastAsia="zh-CN"/>
              </w:rPr>
            </w:pPr>
            <w:proofErr w:type="spellStart"/>
            <w:r w:rsidRPr="006A5271">
              <w:rPr>
                <w:rFonts w:ascii="Times New Roman" w:eastAsia="Times New Roman" w:hAnsi="Times New Roman"/>
                <w:lang w:eastAsia="zh-CN"/>
              </w:rPr>
              <w:t>Водопоглощение</w:t>
            </w:r>
            <w:proofErr w:type="spellEnd"/>
            <w:r w:rsidRPr="006A5271">
              <w:rPr>
                <w:rFonts w:ascii="Times New Roman" w:eastAsia="Times New Roman" w:hAnsi="Times New Roman"/>
                <w:lang w:eastAsia="zh-CN"/>
              </w:rPr>
              <w:t xml:space="preserve"> по объёму составляет не более 1,5%.</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Теплопроводность в сухом состоянии </w:t>
            </w:r>
            <w:r w:rsidRPr="006A5271">
              <w:rPr>
                <w:rFonts w:ascii="Tahoma" w:eastAsia="Times New Roman" w:hAnsi="Tahoma" w:cs="Tahoma"/>
                <w:color w:val="000000"/>
                <w:sz w:val="20"/>
                <w:szCs w:val="20"/>
                <w:lang w:eastAsia="zh-CN"/>
              </w:rPr>
              <w:t>λ</w:t>
            </w:r>
            <w:r w:rsidRPr="006A5271">
              <w:rPr>
                <w:rFonts w:ascii="Tahoma" w:eastAsia="Times New Roman" w:hAnsi="Tahoma" w:cs="Tahoma"/>
                <w:color w:val="000000"/>
                <w:sz w:val="24"/>
                <w:szCs w:val="24"/>
                <w:vertAlign w:val="subscript"/>
                <w:lang w:eastAsia="zh-CN"/>
              </w:rPr>
              <w:t xml:space="preserve">25 </w:t>
            </w:r>
            <w:r w:rsidRPr="006A5271">
              <w:rPr>
                <w:rFonts w:ascii="Times New Roman" w:eastAsia="Times New Roman" w:hAnsi="Times New Roman"/>
                <w:lang w:eastAsia="zh-CN"/>
              </w:rPr>
              <w:t>не более 0,037 Вт/(м/К).</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Группа горючести – НГ.   </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39</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lang w:eastAsia="ru-RU"/>
              </w:rPr>
              <w:t>Минераловатные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Жёсткие </w:t>
            </w:r>
            <w:proofErr w:type="spellStart"/>
            <w:r w:rsidRPr="006A5271">
              <w:rPr>
                <w:rFonts w:ascii="Times New Roman" w:eastAsia="Times New Roman" w:hAnsi="Times New Roman"/>
                <w:lang w:eastAsia="zh-CN"/>
              </w:rPr>
              <w:t>гидрофобизированные</w:t>
            </w:r>
            <w:proofErr w:type="spellEnd"/>
            <w:r w:rsidRPr="006A5271">
              <w:rPr>
                <w:rFonts w:ascii="Times New Roman" w:eastAsia="Times New Roman" w:hAnsi="Times New Roman"/>
                <w:lang w:eastAsia="zh-CN"/>
              </w:rPr>
              <w:t xml:space="preserve"> теплоизоляционные на </w:t>
            </w:r>
            <w:proofErr w:type="spellStart"/>
            <w:r w:rsidRPr="006A5271">
              <w:rPr>
                <w:rFonts w:ascii="Times New Roman" w:eastAsia="Times New Roman" w:hAnsi="Times New Roman"/>
                <w:lang w:eastAsia="zh-CN"/>
              </w:rPr>
              <w:t>син-тетическом</w:t>
            </w:r>
            <w:proofErr w:type="spell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связующем</w:t>
            </w:r>
            <w:proofErr w:type="gramEnd"/>
            <w:r w:rsidRPr="006A5271">
              <w:rPr>
                <w:rFonts w:ascii="Times New Roman" w:eastAsia="Times New Roman" w:hAnsi="Times New Roman"/>
                <w:lang w:eastAsia="zh-CN"/>
              </w:rPr>
              <w:t>, изготовленные из каменной ваты на основе горных пород базальтовой группы.</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Плотность не менее 90 кг/м3. </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Прочность на сжатие при 10% деформации не менее 20 кПа.</w:t>
            </w:r>
          </w:p>
          <w:p w:rsidR="004C2BDF" w:rsidRPr="006A5271" w:rsidRDefault="004C2BDF" w:rsidP="003C7644">
            <w:pPr>
              <w:spacing w:after="0" w:line="240" w:lineRule="auto"/>
              <w:jc w:val="both"/>
              <w:rPr>
                <w:rFonts w:ascii="Times New Roman" w:eastAsia="Times New Roman" w:hAnsi="Times New Roman"/>
                <w:lang w:eastAsia="zh-CN"/>
              </w:rPr>
            </w:pPr>
            <w:proofErr w:type="spellStart"/>
            <w:r w:rsidRPr="006A5271">
              <w:rPr>
                <w:rFonts w:ascii="Times New Roman" w:eastAsia="Times New Roman" w:hAnsi="Times New Roman"/>
                <w:lang w:eastAsia="zh-CN"/>
              </w:rPr>
              <w:t>Водопоглощение</w:t>
            </w:r>
            <w:proofErr w:type="spellEnd"/>
            <w:r w:rsidRPr="006A5271">
              <w:rPr>
                <w:rFonts w:ascii="Times New Roman" w:eastAsia="Times New Roman" w:hAnsi="Times New Roman"/>
                <w:lang w:eastAsia="zh-CN"/>
              </w:rPr>
              <w:t xml:space="preserve"> по объёму составляет не более 1,5%.</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Теплопроводность в сухом состоянии </w:t>
            </w:r>
            <w:r w:rsidRPr="006A5271">
              <w:rPr>
                <w:rFonts w:ascii="Tahoma" w:eastAsia="Times New Roman" w:hAnsi="Tahoma" w:cs="Tahoma"/>
                <w:color w:val="000000"/>
                <w:sz w:val="20"/>
                <w:szCs w:val="20"/>
                <w:lang w:eastAsia="zh-CN"/>
              </w:rPr>
              <w:t>λ</w:t>
            </w:r>
            <w:r w:rsidRPr="006A5271">
              <w:rPr>
                <w:rFonts w:ascii="Tahoma" w:eastAsia="Times New Roman" w:hAnsi="Tahoma" w:cs="Tahoma"/>
                <w:color w:val="000000"/>
                <w:sz w:val="24"/>
                <w:szCs w:val="24"/>
                <w:vertAlign w:val="subscript"/>
                <w:lang w:eastAsia="zh-CN"/>
              </w:rPr>
              <w:t xml:space="preserve">25 </w:t>
            </w:r>
            <w:r w:rsidRPr="006A5271">
              <w:rPr>
                <w:rFonts w:ascii="Times New Roman" w:eastAsia="Times New Roman" w:hAnsi="Times New Roman"/>
                <w:lang w:eastAsia="zh-CN"/>
              </w:rPr>
              <w:t xml:space="preserve">не более 0,037 </w:t>
            </w:r>
            <w:r w:rsidRPr="006A5271">
              <w:rPr>
                <w:rFonts w:ascii="Times New Roman" w:eastAsia="Times New Roman" w:hAnsi="Times New Roman"/>
                <w:lang w:eastAsia="zh-CN"/>
              </w:rPr>
              <w:lastRenderedPageBreak/>
              <w:t>Вт/(м/К).</w:t>
            </w:r>
          </w:p>
          <w:p w:rsidR="004C2BDF" w:rsidRPr="006A5271" w:rsidRDefault="004C2BDF" w:rsidP="003C7644">
            <w:pPr>
              <w:spacing w:after="0" w:line="240" w:lineRule="auto"/>
              <w:rPr>
                <w:rFonts w:ascii="Times New Roman" w:eastAsia="Times New Roman" w:hAnsi="Times New Roman"/>
                <w:lang w:eastAsia="ru-RU"/>
              </w:rPr>
            </w:pPr>
            <w:r w:rsidRPr="006A5271">
              <w:rPr>
                <w:rFonts w:ascii="Times New Roman" w:eastAsia="Times New Roman" w:hAnsi="Times New Roman"/>
                <w:lang w:eastAsia="zh-CN"/>
              </w:rPr>
              <w:t xml:space="preserve">Группа горючести – НГ.   </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i/>
                <w:lang w:eastAsia="ru-RU"/>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40</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proofErr w:type="spellStart"/>
            <w:r w:rsidRPr="006A5271">
              <w:rPr>
                <w:rFonts w:ascii="Times New Roman" w:eastAsia="Times New Roman" w:hAnsi="Times New Roman"/>
                <w:lang w:eastAsia="ru-RU"/>
              </w:rPr>
              <w:t>Минераловатные</w:t>
            </w:r>
            <w:proofErr w:type="spellEnd"/>
            <w:r w:rsidRPr="006A5271">
              <w:rPr>
                <w:rFonts w:ascii="Times New Roman" w:eastAsia="Times New Roman" w:hAnsi="Times New Roman"/>
                <w:lang w:eastAsia="ru-RU"/>
              </w:rPr>
              <w:t xml:space="preserve"> плиты</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Жёсткие и плотные теплоизоляционные на </w:t>
            </w:r>
            <w:proofErr w:type="gramStart"/>
            <w:r w:rsidRPr="006A5271">
              <w:rPr>
                <w:rFonts w:ascii="Times New Roman" w:eastAsia="Times New Roman" w:hAnsi="Times New Roman"/>
                <w:lang w:eastAsia="zh-CN"/>
              </w:rPr>
              <w:t>синтетическом</w:t>
            </w:r>
            <w:proofErr w:type="gramEnd"/>
            <w:r w:rsidRPr="006A5271">
              <w:rPr>
                <w:rFonts w:ascii="Times New Roman" w:eastAsia="Times New Roman" w:hAnsi="Times New Roman"/>
                <w:lang w:eastAsia="zh-CN"/>
              </w:rPr>
              <w:t xml:space="preserve"> связующем, изготовленные из каменной ваты на основе горных пород базальтовой группы, устойчивые к деформациям.</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Плотность не менее 145 кг/м3. </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Прочность на сжатие при 10% деформации не менее 45 кПа.</w:t>
            </w:r>
          </w:p>
          <w:p w:rsidR="004C2BDF" w:rsidRPr="006A5271" w:rsidRDefault="004C2BDF" w:rsidP="003C7644">
            <w:pPr>
              <w:spacing w:after="0" w:line="240" w:lineRule="auto"/>
              <w:jc w:val="both"/>
              <w:rPr>
                <w:rFonts w:ascii="Times New Roman" w:eastAsia="Times New Roman" w:hAnsi="Times New Roman"/>
                <w:lang w:eastAsia="zh-CN"/>
              </w:rPr>
            </w:pPr>
            <w:proofErr w:type="spellStart"/>
            <w:r w:rsidRPr="006A5271">
              <w:rPr>
                <w:rFonts w:ascii="Times New Roman" w:eastAsia="Times New Roman" w:hAnsi="Times New Roman"/>
                <w:lang w:eastAsia="zh-CN"/>
              </w:rPr>
              <w:t>Водопоглощение</w:t>
            </w:r>
            <w:proofErr w:type="spellEnd"/>
            <w:r w:rsidRPr="006A5271">
              <w:rPr>
                <w:rFonts w:ascii="Times New Roman" w:eastAsia="Times New Roman" w:hAnsi="Times New Roman"/>
                <w:lang w:eastAsia="zh-CN"/>
              </w:rPr>
              <w:t xml:space="preserve"> по объёму составляет не более 1,5%.</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Теплопроводность в сухом состоянии </w:t>
            </w:r>
            <w:r w:rsidRPr="006A5271">
              <w:rPr>
                <w:rFonts w:ascii="Tahoma" w:eastAsia="Times New Roman" w:hAnsi="Tahoma" w:cs="Tahoma"/>
                <w:color w:val="000000"/>
                <w:sz w:val="20"/>
                <w:szCs w:val="20"/>
                <w:lang w:eastAsia="zh-CN"/>
              </w:rPr>
              <w:t>λ</w:t>
            </w:r>
            <w:r w:rsidRPr="006A5271">
              <w:rPr>
                <w:rFonts w:ascii="Tahoma" w:eastAsia="Times New Roman" w:hAnsi="Tahoma" w:cs="Tahoma"/>
                <w:color w:val="000000"/>
                <w:sz w:val="24"/>
                <w:szCs w:val="24"/>
                <w:vertAlign w:val="subscript"/>
                <w:lang w:eastAsia="zh-CN"/>
              </w:rPr>
              <w:t xml:space="preserve">25 </w:t>
            </w:r>
            <w:r w:rsidRPr="006A5271">
              <w:rPr>
                <w:rFonts w:ascii="Times New Roman" w:eastAsia="Times New Roman" w:hAnsi="Times New Roman"/>
                <w:lang w:eastAsia="zh-CN"/>
              </w:rPr>
              <w:t>не более 0,039 Вт/(м/К).</w:t>
            </w:r>
          </w:p>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Группа горючести – НГ.   </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color w:val="0000FF"/>
                <w:lang w:eastAsia="zh-CN"/>
              </w:rPr>
            </w:pPr>
          </w:p>
        </w:tc>
      </w:tr>
      <w:tr w:rsidR="004C2BDF" w:rsidRPr="006A5271" w:rsidTr="003C7644">
        <w:trPr>
          <w:trHeight w:val="1776"/>
        </w:trPr>
        <w:tc>
          <w:tcPr>
            <w:tcW w:w="720" w:type="dxa"/>
            <w:tcBorders>
              <w:top w:val="single" w:sz="6" w:space="0" w:color="auto"/>
              <w:left w:val="single" w:sz="4" w:space="0" w:color="auto"/>
              <w:bottom w:val="single" w:sz="4" w:space="0" w:color="auto"/>
              <w:right w:val="single" w:sz="6" w:space="0" w:color="auto"/>
            </w:tcBorders>
            <w:hideMark/>
          </w:tcPr>
          <w:p w:rsidR="004C2BDF" w:rsidRPr="006A5271" w:rsidRDefault="004C2BDF" w:rsidP="003C7644">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41</w:t>
            </w:r>
          </w:p>
        </w:tc>
        <w:tc>
          <w:tcPr>
            <w:tcW w:w="2116" w:type="dxa"/>
            <w:tcBorders>
              <w:top w:val="single" w:sz="6" w:space="0" w:color="auto"/>
              <w:left w:val="single" w:sz="6" w:space="0" w:color="auto"/>
              <w:bottom w:val="single" w:sz="4"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Мембрана кровельная</w:t>
            </w:r>
          </w:p>
        </w:tc>
        <w:tc>
          <w:tcPr>
            <w:tcW w:w="6095" w:type="dxa"/>
            <w:tcBorders>
              <w:top w:val="single" w:sz="6" w:space="0" w:color="auto"/>
              <w:left w:val="single" w:sz="6" w:space="0" w:color="auto"/>
              <w:bottom w:val="single" w:sz="4" w:space="0" w:color="auto"/>
              <w:right w:val="single" w:sz="6" w:space="0" w:color="auto"/>
            </w:tcBorders>
            <w:hideMark/>
          </w:tcPr>
          <w:p w:rsidR="004C2BDF" w:rsidRPr="006A5271" w:rsidRDefault="004C2BDF" w:rsidP="003C7644">
            <w:pPr>
              <w:spacing w:after="60" w:line="240" w:lineRule="auto"/>
              <w:rPr>
                <w:rFonts w:ascii="Times New Roman" w:eastAsia="Times New Roman" w:hAnsi="Times New Roman"/>
                <w:lang w:eastAsia="ru-RU"/>
              </w:rPr>
            </w:pPr>
            <w:r w:rsidRPr="006A5271">
              <w:rPr>
                <w:rFonts w:ascii="Times New Roman" w:eastAsia="Times New Roman" w:hAnsi="Times New Roman"/>
                <w:lang w:eastAsia="ru-RU"/>
              </w:rPr>
              <w:t xml:space="preserve">полимерная мембрана из высококачественных </w:t>
            </w:r>
            <w:proofErr w:type="spellStart"/>
            <w:proofErr w:type="gramStart"/>
            <w:r w:rsidRPr="006A5271">
              <w:rPr>
                <w:rFonts w:ascii="Times New Roman" w:eastAsia="Times New Roman" w:hAnsi="Times New Roman"/>
                <w:lang w:eastAsia="ru-RU"/>
              </w:rPr>
              <w:t>термоплас-тичных</w:t>
            </w:r>
            <w:proofErr w:type="spellEnd"/>
            <w:proofErr w:type="gramEnd"/>
            <w:r w:rsidRPr="006A5271">
              <w:rPr>
                <w:rFonts w:ascii="Times New Roman" w:eastAsia="Times New Roman" w:hAnsi="Times New Roman"/>
                <w:lang w:eastAsia="ru-RU"/>
              </w:rPr>
              <w:t xml:space="preserve"> полиолефинов на основе полипропилена, </w:t>
            </w:r>
            <w:proofErr w:type="spellStart"/>
            <w:r w:rsidRPr="006A5271">
              <w:rPr>
                <w:rFonts w:ascii="Times New Roman" w:eastAsia="Times New Roman" w:hAnsi="Times New Roman"/>
                <w:lang w:eastAsia="ru-RU"/>
              </w:rPr>
              <w:t>произве-дённая</w:t>
            </w:r>
            <w:proofErr w:type="spellEnd"/>
            <w:r w:rsidRPr="006A5271">
              <w:rPr>
                <w:rFonts w:ascii="Times New Roman" w:eastAsia="Times New Roman" w:hAnsi="Times New Roman"/>
                <w:lang w:eastAsia="ru-RU"/>
              </w:rPr>
              <w:t xml:space="preserve"> методом </w:t>
            </w:r>
            <w:proofErr w:type="spellStart"/>
            <w:r w:rsidRPr="006A5271">
              <w:rPr>
                <w:rFonts w:ascii="Times New Roman" w:eastAsia="Times New Roman" w:hAnsi="Times New Roman"/>
                <w:lang w:eastAsia="ru-RU"/>
              </w:rPr>
              <w:t>соэкструзии</w:t>
            </w:r>
            <w:proofErr w:type="spellEnd"/>
            <w:r w:rsidRPr="006A5271">
              <w:rPr>
                <w:rFonts w:ascii="Times New Roman" w:eastAsia="Times New Roman" w:hAnsi="Times New Roman"/>
                <w:lang w:eastAsia="ru-RU"/>
              </w:rPr>
              <w:t xml:space="preserve">, стабилизированная против УФ-излучения, армированная </w:t>
            </w:r>
            <w:proofErr w:type="spellStart"/>
            <w:r w:rsidRPr="006A5271">
              <w:rPr>
                <w:rFonts w:ascii="Times New Roman" w:eastAsia="Times New Roman" w:hAnsi="Times New Roman"/>
                <w:lang w:eastAsia="ru-RU"/>
              </w:rPr>
              <w:t>полиэстеровой</w:t>
            </w:r>
            <w:proofErr w:type="spellEnd"/>
            <w:r w:rsidRPr="006A5271">
              <w:rPr>
                <w:rFonts w:ascii="Times New Roman" w:eastAsia="Times New Roman" w:hAnsi="Times New Roman"/>
                <w:lang w:eastAsia="ru-RU"/>
              </w:rPr>
              <w:t xml:space="preserve"> сеткой.    Толщина не менее 1,2 мм. </w:t>
            </w:r>
            <w:proofErr w:type="spellStart"/>
            <w:r w:rsidRPr="006A5271">
              <w:rPr>
                <w:rFonts w:ascii="Times New Roman" w:eastAsia="Times New Roman" w:hAnsi="Times New Roman"/>
                <w:lang w:eastAsia="ru-RU"/>
              </w:rPr>
              <w:t>Водопоглощение</w:t>
            </w:r>
            <w:proofErr w:type="spellEnd"/>
            <w:r w:rsidRPr="006A5271">
              <w:rPr>
                <w:rFonts w:ascii="Times New Roman" w:eastAsia="Times New Roman" w:hAnsi="Times New Roman"/>
                <w:lang w:eastAsia="ru-RU"/>
              </w:rPr>
              <w:t>, % по массе не более 0,6.</w:t>
            </w:r>
          </w:p>
        </w:tc>
        <w:tc>
          <w:tcPr>
            <w:tcW w:w="1843" w:type="dxa"/>
            <w:tcBorders>
              <w:top w:val="single" w:sz="6" w:space="0" w:color="auto"/>
              <w:left w:val="single" w:sz="6" w:space="0" w:color="auto"/>
              <w:bottom w:val="single" w:sz="4" w:space="0" w:color="auto"/>
              <w:right w:val="single" w:sz="4" w:space="0" w:color="auto"/>
            </w:tcBorders>
          </w:tcPr>
          <w:p w:rsidR="004C2BDF" w:rsidRPr="006A5271" w:rsidRDefault="004C2BDF" w:rsidP="003C7644">
            <w:pPr>
              <w:spacing w:after="60" w:line="240" w:lineRule="auto"/>
              <w:jc w:val="both"/>
              <w:rPr>
                <w:rFonts w:ascii="Times New Roman" w:eastAsia="Times New Roman" w:hAnsi="Times New Roman"/>
                <w:color w:val="0000FF"/>
                <w:highlight w:val="lightGray"/>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Камни бортовые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sz w:val="24"/>
                <w:szCs w:val="24"/>
                <w:lang w:eastAsia="ru-RU"/>
              </w:rPr>
              <w:t xml:space="preserve">БР 100.20.8 </w:t>
            </w:r>
            <w:r w:rsidRPr="006A5271">
              <w:rPr>
                <w:rFonts w:ascii="Times New Roman" w:eastAsia="Times New Roman" w:hAnsi="Times New Roman"/>
                <w:sz w:val="24"/>
                <w:szCs w:val="24"/>
                <w:lang w:eastAsia="zh-CN"/>
              </w:rPr>
              <w:t xml:space="preserve">прямые рядовые, </w:t>
            </w:r>
            <w:r w:rsidRPr="006A5271">
              <w:rPr>
                <w:rFonts w:ascii="Times New Roman" w:eastAsia="Times New Roman" w:hAnsi="Times New Roman"/>
                <w:sz w:val="24"/>
                <w:szCs w:val="24"/>
                <w:lang w:eastAsia="ru-RU"/>
              </w:rPr>
              <w:t>класс бетона по прочности на сжатие не менее В22,5, марка по морозостойкости не менее F200.</w:t>
            </w:r>
          </w:p>
        </w:tc>
        <w:tc>
          <w:tcPr>
            <w:tcW w:w="1843" w:type="dxa"/>
            <w:tcBorders>
              <w:top w:val="single" w:sz="6" w:space="0" w:color="auto"/>
              <w:left w:val="single" w:sz="6" w:space="0" w:color="auto"/>
              <w:bottom w:val="single" w:sz="6" w:space="0" w:color="auto"/>
              <w:right w:val="single" w:sz="4" w:space="0" w:color="auto"/>
            </w:tcBorders>
            <w:hideMark/>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color w:val="000000"/>
                <w:lang w:eastAsia="ru-RU"/>
              </w:rPr>
              <w:t xml:space="preserve"> </w:t>
            </w: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Камни бортовые</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sz w:val="24"/>
                <w:szCs w:val="24"/>
                <w:lang w:eastAsia="ru-RU"/>
              </w:rPr>
              <w:t xml:space="preserve">БР 100.30.15 </w:t>
            </w:r>
            <w:r w:rsidRPr="006A5271">
              <w:rPr>
                <w:rFonts w:ascii="Times New Roman" w:eastAsia="Times New Roman" w:hAnsi="Times New Roman"/>
                <w:sz w:val="24"/>
                <w:szCs w:val="24"/>
                <w:lang w:eastAsia="zh-CN"/>
              </w:rPr>
              <w:t xml:space="preserve">прямые рядовые, </w:t>
            </w:r>
            <w:r w:rsidRPr="006A5271">
              <w:rPr>
                <w:rFonts w:ascii="Times New Roman" w:eastAsia="Times New Roman" w:hAnsi="Times New Roman"/>
                <w:sz w:val="24"/>
                <w:szCs w:val="24"/>
                <w:lang w:eastAsia="ru-RU"/>
              </w:rPr>
              <w:t>класс бетона по прочности на сжатие не менее В30, марка по морозостойкости не менее F200.</w:t>
            </w:r>
          </w:p>
        </w:tc>
        <w:tc>
          <w:tcPr>
            <w:tcW w:w="1843" w:type="dxa"/>
            <w:tcBorders>
              <w:top w:val="single" w:sz="6" w:space="0" w:color="auto"/>
              <w:left w:val="single" w:sz="6" w:space="0" w:color="auto"/>
              <w:bottom w:val="single" w:sz="6" w:space="0" w:color="auto"/>
              <w:right w:val="single" w:sz="4" w:space="0" w:color="auto"/>
            </w:tcBorders>
            <w:hideMark/>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color w:val="000000"/>
                <w:lang w:eastAsia="ru-RU"/>
              </w:rPr>
              <w:t xml:space="preserve"> </w:t>
            </w: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44</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пятнадцать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 xml:space="preserve">3. </w:t>
            </w:r>
            <w:r w:rsidRPr="006A5271">
              <w:rPr>
                <w:rFonts w:ascii="Times New Roman" w:eastAsia="Times New Roman" w:hAnsi="Times New Roman"/>
                <w:lang w:eastAsia="zh-CN"/>
              </w:rPr>
              <w:t xml:space="preserve"> Наружный диаметр трубы должен быть 21,3 миллиметров. Толщина стенки должна быть не менее 2,8 миллиметров, масса одного метра трубы должна быть не более 1,5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45</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двадцать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Наружный диаметр трубы должен быть 26,8 миллиметров. Толщина стенки должна быть не менее 2,8 миллиметров, масса одного метра трубы должна быть не более 2,0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46</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двадцать пять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 xml:space="preserve">3. </w:t>
            </w:r>
            <w:r w:rsidRPr="006A5271">
              <w:rPr>
                <w:rFonts w:ascii="Times New Roman" w:eastAsia="Times New Roman" w:hAnsi="Times New Roman"/>
                <w:lang w:eastAsia="zh-CN"/>
              </w:rPr>
              <w:t>Наружный диаметр трубы должен быть  33,5 миллиметров. Толщина стенки должна быть не менее 3,2  миллиметров, масса одного метра трубы должна быть не более 3,0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47</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тридцать два миллиметра.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 xml:space="preserve">3. </w:t>
            </w:r>
            <w:r w:rsidRPr="006A5271">
              <w:rPr>
                <w:rFonts w:ascii="Times New Roman" w:eastAsia="Times New Roman" w:hAnsi="Times New Roman"/>
                <w:lang w:eastAsia="zh-CN"/>
              </w:rPr>
              <w:t xml:space="preserve"> Наружный диаметр трубы должен быть  42,3 миллиметров. Толщина стенки должна быть не менее 3,2  миллиметров, масса одного метра трубы должна быть не более 4,0 килограмма.  Труба должна выдерживать гидравлическое давление не менее 2,4 МПа.</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48</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 xml:space="preserve"> Диаметр условного прохода не более сорока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48 миллиметров. Толщина стенки должна быть не менее 3,5 миллиметров, масса одного метра трубы должна быть не более 4,5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49</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пятьдесят миллиметров. Труба должна выдерживать испытание на загиб вокруг оправки радиусом, равным не менее трём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60 миллиметров. Толщина стенки должна быть не менее 3,5 миллиметров, масса одного метра трубы должна быть не более 6,35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2537"/>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50</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xml:space="preserve"> оцинкованная, обыкновенная или усиленная. Диаметр условного прохода шестьдесят пять миллиметров. Труба должна выдерживать испытание на загиб вокруг оправки радиусом, равным не менее трём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75,5 миллиметров. Толщина стенки должна быть не менее 4,0 миллиметров, масса одного метра трубы должна быть не более 7,88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51</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обыкновенная или усиленная. Диаметр условного прохода двадцать пять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наружный диаметр трубы должен быть  33,5 миллиметров. Толщина стенки должна быть не менее 3,2 миллиметров, масса одного метра трубы должна быть не более 2,91 килограммов.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обыкновенная или усиленная. Диаметр условного прохода  двадцать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xml:space="preserve">, наружный диаметр трубы должен быть 26,8 миллиметров. Толщина стенки должна быть не менее 2,8 миллиметров, </w:t>
            </w:r>
            <w:r w:rsidRPr="006A5271">
              <w:rPr>
                <w:rFonts w:ascii="Times New Roman" w:eastAsia="Times New Roman" w:hAnsi="Times New Roman"/>
                <w:lang w:eastAsia="zh-CN"/>
              </w:rPr>
              <w:lastRenderedPageBreak/>
              <w:t>масса одного метра трубы должна быть не более 1,86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lastRenderedPageBreak/>
              <w:t>ГОСТ 3262-75</w:t>
            </w:r>
          </w:p>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53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w:t>
            </w:r>
            <w:proofErr w:type="spellStart"/>
            <w:r w:rsidRPr="006A5271">
              <w:rPr>
                <w:rFonts w:ascii="Times New Roman" w:eastAsia="Times New Roman" w:hAnsi="Times New Roman"/>
                <w:lang w:eastAsia="zh-CN"/>
              </w:rPr>
              <w:t>водогазопроводная</w:t>
            </w:r>
            <w:proofErr w:type="spellEnd"/>
            <w:r w:rsidRPr="006A5271">
              <w:rPr>
                <w:rFonts w:ascii="Times New Roman" w:eastAsia="Times New Roman" w:hAnsi="Times New Roman"/>
                <w:lang w:eastAsia="zh-CN"/>
              </w:rPr>
              <w:t>, обыкновенная или усиленная. Диаметр условного прохода  пятнадцать миллиметров. Труба должна выдерживать испытание на загиб вокруг оправки радиусом, равным не менее двум с половиной наружным диаметрам. Плотность стали должна быть 7,85 г/см</w:t>
            </w:r>
            <w:r w:rsidRPr="006A5271">
              <w:rPr>
                <w:rFonts w:ascii="Times New Roman" w:eastAsia="Times New Roman" w:hAnsi="Times New Roman"/>
                <w:vertAlign w:val="superscript"/>
                <w:lang w:eastAsia="zh-CN"/>
              </w:rPr>
              <w:t>3</w:t>
            </w:r>
            <w:r w:rsidRPr="006A5271">
              <w:rPr>
                <w:rFonts w:ascii="Times New Roman" w:eastAsia="Times New Roman" w:hAnsi="Times New Roman"/>
                <w:lang w:eastAsia="zh-CN"/>
              </w:rPr>
              <w:t>, наружный диаметр трубы должен быть 21,3 миллиметров. Толщина стенки должна быть не менее 2,8 миллиметров, масса одного метра трубы должна быть не более 1,43 килограмма.  Труба должна выдерживать гидравлическое давление не менее 2,4 МПа</w:t>
            </w:r>
            <w:r w:rsidRPr="006A5271">
              <w:rPr>
                <w:rFonts w:ascii="Times New Roman" w:eastAsia="Times New Roman" w:hAnsi="Times New Roman"/>
                <w:lang w:eastAsia="ru-RU"/>
              </w:rPr>
              <w:t>.</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rPr>
                <w:rFonts w:ascii="Times New Roman" w:eastAsia="Times New Roman" w:hAnsi="Times New Roman"/>
                <w:lang w:eastAsia="zh-CN"/>
              </w:rPr>
            </w:pPr>
            <w:r w:rsidRPr="006A5271">
              <w:rPr>
                <w:rFonts w:ascii="Times New Roman" w:eastAsia="Times New Roman" w:hAnsi="Times New Roman"/>
                <w:lang w:eastAsia="zh-CN"/>
              </w:rPr>
              <w:t>ГОСТ 3262-75</w:t>
            </w:r>
          </w:p>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54</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стальная электросварная </w:t>
            </w:r>
            <w:proofErr w:type="spellStart"/>
            <w:r w:rsidRPr="006A5271">
              <w:rPr>
                <w:rFonts w:ascii="Times New Roman" w:eastAsia="Times New Roman" w:hAnsi="Times New Roman"/>
                <w:lang w:eastAsia="zh-CN"/>
              </w:rPr>
              <w:t>прямошовная</w:t>
            </w:r>
            <w:proofErr w:type="spellEnd"/>
            <w:r w:rsidRPr="006A5271">
              <w:rPr>
                <w:rFonts w:ascii="Times New Roman" w:eastAsia="Times New Roman" w:hAnsi="Times New Roman"/>
                <w:lang w:eastAsia="zh-CN"/>
              </w:rPr>
              <w:t>, наружный диаметр сто восемь миллиметров, толщина стенки не менее 4,0 мм</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масса одного метра не более 10,3 кг.  Труба должна выдерживать гидравлическое давление не менее 6,0 МПа.</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ГОСТ 10704-91</w:t>
            </w:r>
          </w:p>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55</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Труба</w:t>
            </w:r>
          </w:p>
        </w:tc>
        <w:tc>
          <w:tcPr>
            <w:tcW w:w="6095" w:type="dxa"/>
            <w:tcBorders>
              <w:top w:val="single" w:sz="6" w:space="0" w:color="auto"/>
              <w:left w:val="single" w:sz="6" w:space="0" w:color="auto"/>
              <w:bottom w:val="single" w:sz="6" w:space="0" w:color="auto"/>
              <w:right w:val="single" w:sz="6"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proofErr w:type="gramStart"/>
            <w:r w:rsidRPr="006A5271">
              <w:rPr>
                <w:rFonts w:ascii="Times New Roman" w:eastAsia="Times New Roman" w:hAnsi="Times New Roman"/>
                <w:lang w:eastAsia="zh-CN"/>
              </w:rPr>
              <w:t>Металлопластиковая труба для теплых полов, устойчивая к диффузии кислорода, внутренний нейтральный к воде слой из модифицированного полиэтилена,  труба из алюминия, сваренного продольно встык, внешний слой из модифицированного полиэтилена, соединены специальными клеевыми слоями.</w:t>
            </w:r>
            <w:proofErr w:type="gramEnd"/>
            <w:r w:rsidRPr="006A5271">
              <w:rPr>
                <w:rFonts w:ascii="Times New Roman" w:eastAsia="Times New Roman" w:hAnsi="Times New Roman"/>
                <w:lang w:eastAsia="zh-CN"/>
              </w:rPr>
              <w:t xml:space="preserve"> Максимальная температура теплоносителя: не более 95°C. Максимальное  давление при температуре 95°C: не более 10 бар.  Наружный диаметр не менее 16 мм</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толщина стенки не менее 2 мм.</w:t>
            </w:r>
          </w:p>
          <w:p w:rsidR="004C2BDF" w:rsidRPr="006A5271" w:rsidRDefault="004C2BDF" w:rsidP="003C7644">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56</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13мм..  Диаметр 76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и</w:t>
            </w:r>
            <w:proofErr w:type="gramEnd"/>
            <w:r w:rsidRPr="006A5271">
              <w:rPr>
                <w:rFonts w:ascii="Times New Roman" w:eastAsia="Times New Roman" w:hAnsi="Times New Roman"/>
                <w:lang w:eastAsia="zh-CN"/>
              </w:rPr>
              <w:t xml:space="preserve"> 60 мм. (требуются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57</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9 мм</w:t>
            </w:r>
            <w:proofErr w:type="gramStart"/>
            <w:r w:rsidRPr="006A5271">
              <w:rPr>
                <w:rFonts w:ascii="Times New Roman" w:eastAsia="Times New Roman" w:hAnsi="Times New Roman"/>
                <w:lang w:eastAsia="zh-CN"/>
              </w:rPr>
              <w:t xml:space="preserve">..  </w:t>
            </w:r>
            <w:proofErr w:type="gramEnd"/>
            <w:r w:rsidRPr="006A5271">
              <w:rPr>
                <w:rFonts w:ascii="Times New Roman" w:eastAsia="Times New Roman" w:hAnsi="Times New Roman"/>
                <w:lang w:eastAsia="zh-CN"/>
              </w:rPr>
              <w:t>Диаметр 42 мм.</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58</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6 мм..  Диаметр 35 мм., 28 мм., 22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т</w:t>
            </w:r>
            <w:proofErr w:type="gramEnd"/>
            <w:r w:rsidRPr="006A5271">
              <w:rPr>
                <w:rFonts w:ascii="Times New Roman" w:eastAsia="Times New Roman" w:hAnsi="Times New Roman"/>
                <w:lang w:eastAsia="zh-CN"/>
              </w:rPr>
              <w:t>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color w:val="0000FF"/>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59</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Толщина не менее 25 мм..  Диаметр 60 мм., 48 мм., 42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т</w:t>
            </w:r>
            <w:proofErr w:type="gramEnd"/>
            <w:r w:rsidRPr="006A5271">
              <w:rPr>
                <w:rFonts w:ascii="Times New Roman" w:eastAsia="Times New Roman" w:hAnsi="Times New Roman"/>
                <w:lang w:eastAsia="zh-CN"/>
              </w:rPr>
              <w:t>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3C7644">
        <w:trPr>
          <w:trHeight w:val="510"/>
        </w:trPr>
        <w:tc>
          <w:tcPr>
            <w:tcW w:w="720" w:type="dxa"/>
            <w:tcBorders>
              <w:top w:val="single" w:sz="6" w:space="0" w:color="auto"/>
              <w:left w:val="single" w:sz="4"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60</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color w:val="181A1B"/>
                <w:lang w:eastAsia="zh-CN"/>
              </w:rPr>
            </w:pPr>
            <w:r w:rsidRPr="006A5271">
              <w:rPr>
                <w:rFonts w:ascii="Times New Roman" w:eastAsia="Times New Roman" w:hAnsi="Times New Roman"/>
                <w:color w:val="181A1B"/>
                <w:lang w:eastAsia="zh-CN"/>
              </w:rPr>
              <w:t>Трубная изоляция</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из вспененного синтетического каучука. Плотность, </w:t>
            </w:r>
            <w:proofErr w:type="gramStart"/>
            <w:r w:rsidRPr="006A5271">
              <w:rPr>
                <w:rFonts w:ascii="Times New Roman" w:eastAsia="Times New Roman" w:hAnsi="Times New Roman"/>
                <w:lang w:eastAsia="zh-CN"/>
              </w:rPr>
              <w:t>кг</w:t>
            </w:r>
            <w:proofErr w:type="gramEnd"/>
            <w:r w:rsidRPr="006A5271">
              <w:rPr>
                <w:rFonts w:ascii="Times New Roman" w:eastAsia="Times New Roman" w:hAnsi="Times New Roman"/>
                <w:lang w:eastAsia="zh-CN"/>
              </w:rPr>
              <w:t>/м3  не менее 40. Теплопроводность при температуре 0</w:t>
            </w:r>
            <w:r w:rsidRPr="006A5271">
              <w:rPr>
                <w:rFonts w:ascii="Times New Roman" w:eastAsia="Times New Roman" w:hAnsi="Times New Roman"/>
                <w:color w:val="171920"/>
                <w:lang w:eastAsia="zh-CN"/>
              </w:rPr>
              <w:t>°С</w:t>
            </w:r>
            <w:r w:rsidRPr="006A5271">
              <w:rPr>
                <w:rFonts w:ascii="Times New Roman" w:eastAsia="Times New Roman" w:hAnsi="Times New Roman"/>
                <w:lang w:eastAsia="zh-CN"/>
              </w:rPr>
              <w:t xml:space="preserve">  не более 0,036 Вт/м*К.  Максимальная рабочая температура +105</w:t>
            </w:r>
            <w:r w:rsidRPr="006A5271">
              <w:rPr>
                <w:rFonts w:ascii="Times New Roman" w:eastAsia="Times New Roman" w:hAnsi="Times New Roman"/>
                <w:color w:val="171920"/>
                <w:lang w:eastAsia="zh-CN"/>
              </w:rPr>
              <w:t xml:space="preserve">°С. </w:t>
            </w:r>
            <w:r w:rsidRPr="006A5271">
              <w:rPr>
                <w:rFonts w:ascii="Times New Roman" w:eastAsia="Times New Roman" w:hAnsi="Times New Roman"/>
                <w:lang w:eastAsia="zh-CN"/>
              </w:rPr>
              <w:t xml:space="preserve"> Толщина не менее 20 мм..  Диаметр 35 мм., 28 мм., 22 мм</w:t>
            </w:r>
            <w:proofErr w:type="gramStart"/>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w:t>
            </w:r>
            <w:proofErr w:type="gramStart"/>
            <w:r w:rsidRPr="006A5271">
              <w:rPr>
                <w:rFonts w:ascii="Times New Roman" w:eastAsia="Times New Roman" w:hAnsi="Times New Roman"/>
                <w:lang w:eastAsia="zh-CN"/>
              </w:rPr>
              <w:t>т</w:t>
            </w:r>
            <w:proofErr w:type="gramEnd"/>
            <w:r w:rsidRPr="006A5271">
              <w:rPr>
                <w:rFonts w:ascii="Times New Roman" w:eastAsia="Times New Roman" w:hAnsi="Times New Roman"/>
                <w:lang w:eastAsia="zh-CN"/>
              </w:rPr>
              <w:t>ребуются все диаметры)</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4C2BDF" w:rsidRPr="006A5271" w:rsidRDefault="00B45782" w:rsidP="003C764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Кабель - силовой с медными жилами, с изоляцией и оболочкой из ПВХ пластиката пониженной </w:t>
            </w:r>
            <w:proofErr w:type="spellStart"/>
            <w:r w:rsidRPr="006A5271">
              <w:rPr>
                <w:rFonts w:ascii="Times New Roman" w:eastAsia="Times New Roman" w:hAnsi="Times New Roman"/>
                <w:color w:val="171920"/>
                <w:lang w:eastAsia="zh-CN"/>
              </w:rPr>
              <w:t>пожароопасности</w:t>
            </w:r>
            <w:proofErr w:type="spellEnd"/>
            <w:r w:rsidRPr="006A5271">
              <w:rPr>
                <w:rFonts w:ascii="Times New Roman" w:eastAsia="Times New Roman" w:hAnsi="Times New Roman"/>
                <w:color w:val="171920"/>
                <w:lang w:eastAsia="zh-CN"/>
              </w:rPr>
              <w:t xml:space="preserve">, с низким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газовыделением</w:t>
            </w:r>
            <w:proofErr w:type="spellEnd"/>
            <w:r w:rsidRPr="006A5271">
              <w:rPr>
                <w:rFonts w:ascii="Times New Roman" w:eastAsia="Times New Roman" w:hAnsi="Times New Roman"/>
                <w:color w:val="171920"/>
                <w:lang w:eastAsia="zh-CN"/>
              </w:rPr>
              <w:t>, низкой токсичностью продуктов горения. Изолированные жилы кабелей имеют отличительную расцветку. Не распространяет горение при групповой прокладке.</w:t>
            </w:r>
          </w:p>
          <w:p w:rsidR="004C2BDF" w:rsidRPr="006A5271" w:rsidRDefault="004C2BDF" w:rsidP="003C764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lastRenderedPageBreak/>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4C2BDF" w:rsidRPr="006A5271" w:rsidRDefault="004C2BDF" w:rsidP="003C764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Сечение 5х35 мм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 5х16 мм2; 5х10 мм2;  5х6 мм2; 5х4 мм2; 5х2,5 мм2; 4х1,5 мм2; 4х2,5 мм2; 3х10 мм2; 3х4 мм2; 3х2,5 мм2; 2х1,5 мм2  (требуются все сечения)</w:t>
            </w: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4C2BDF" w:rsidRPr="006A5271" w:rsidRDefault="00B45782" w:rsidP="003C764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62</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4C2BDF" w:rsidRPr="006A5271" w:rsidRDefault="004C2BDF" w:rsidP="003C764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 xml:space="preserve">Кабель – силовой с медными жилами, в огнестойком барьере из </w:t>
            </w:r>
            <w:proofErr w:type="spellStart"/>
            <w:r w:rsidRPr="006A5271">
              <w:rPr>
                <w:rFonts w:ascii="Times New Roman" w:eastAsia="Times New Roman" w:hAnsi="Times New Roman"/>
                <w:color w:val="171920"/>
                <w:lang w:eastAsia="zh-CN"/>
              </w:rPr>
              <w:t>слюдосодержащей</w:t>
            </w:r>
            <w:proofErr w:type="spellEnd"/>
            <w:r w:rsidRPr="006A5271">
              <w:rPr>
                <w:rFonts w:ascii="Times New Roman" w:eastAsia="Times New Roman" w:hAnsi="Times New Roman"/>
                <w:color w:val="171920"/>
                <w:lang w:eastAsia="zh-CN"/>
              </w:rPr>
              <w:t xml:space="preserve"> ленты, с изоляцией и оболочкой из ПВХ пластиката пониженной </w:t>
            </w:r>
            <w:proofErr w:type="spellStart"/>
            <w:r w:rsidRPr="006A5271">
              <w:rPr>
                <w:rFonts w:ascii="Times New Roman" w:eastAsia="Times New Roman" w:hAnsi="Times New Roman"/>
                <w:color w:val="171920"/>
                <w:lang w:eastAsia="zh-CN"/>
              </w:rPr>
              <w:t>пожароопасности</w:t>
            </w:r>
            <w:proofErr w:type="spellEnd"/>
            <w:r w:rsidRPr="006A5271">
              <w:rPr>
                <w:rFonts w:ascii="Times New Roman" w:eastAsia="Times New Roman" w:hAnsi="Times New Roman"/>
                <w:color w:val="171920"/>
                <w:lang w:eastAsia="zh-CN"/>
              </w:rPr>
              <w:t xml:space="preserve">, с низким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газовыделением</w:t>
            </w:r>
            <w:proofErr w:type="spellEnd"/>
            <w:r w:rsidRPr="006A5271">
              <w:rPr>
                <w:rFonts w:ascii="Times New Roman" w:eastAsia="Times New Roman" w:hAnsi="Times New Roman"/>
                <w:color w:val="171920"/>
                <w:lang w:eastAsia="zh-CN"/>
              </w:rPr>
              <w:t>,  низкой токсичностью продуктов горения. Изолированные жилы кабелей имеют отличительную расцветку.</w:t>
            </w:r>
          </w:p>
          <w:p w:rsidR="004C2BDF" w:rsidRPr="006A5271" w:rsidRDefault="004C2BDF" w:rsidP="003C764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Не распространяет горение при  групповой прокладке.</w:t>
            </w:r>
          </w:p>
          <w:p w:rsidR="004C2BDF" w:rsidRPr="006A5271" w:rsidRDefault="004C2BDF" w:rsidP="003C764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Огнестойкость кабеля не менее 180 мин</w:t>
            </w:r>
          </w:p>
          <w:p w:rsidR="004C2BDF" w:rsidRPr="006A5271" w:rsidRDefault="004C2BDF" w:rsidP="003C764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4C2BDF" w:rsidRPr="006A5271" w:rsidRDefault="004C2BDF" w:rsidP="003C7644">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Сечение  4х35 мм</w:t>
            </w:r>
            <w:proofErr w:type="gramStart"/>
            <w:r w:rsidRPr="006A5271">
              <w:rPr>
                <w:rFonts w:ascii="Times New Roman" w:eastAsia="Times New Roman" w:hAnsi="Times New Roman"/>
                <w:color w:val="171920"/>
                <w:lang w:eastAsia="zh-CN"/>
              </w:rPr>
              <w:t>2</w:t>
            </w:r>
            <w:proofErr w:type="gramEnd"/>
            <w:r w:rsidRPr="006A5271">
              <w:rPr>
                <w:rFonts w:ascii="Times New Roman" w:eastAsia="Times New Roman" w:hAnsi="Times New Roman"/>
                <w:color w:val="171920"/>
                <w:lang w:eastAsia="zh-CN"/>
              </w:rPr>
              <w:t>; 4х120 мм2; 4х2,5 мм2; 4х4 мм2; 5х4 мм2; 3х2,5 мм2 (требуются все сечения)</w:t>
            </w:r>
          </w:p>
          <w:p w:rsidR="004C2BDF" w:rsidRPr="006A5271" w:rsidRDefault="004C2BDF" w:rsidP="003C7644">
            <w:pPr>
              <w:spacing w:after="0" w:line="240" w:lineRule="auto"/>
              <w:jc w:val="both"/>
              <w:rPr>
                <w:rFonts w:ascii="Times New Roman" w:eastAsia="Times New Roman" w:hAnsi="Times New Roman"/>
                <w:color w:val="171920"/>
                <w:lang w:eastAsia="zh-CN"/>
              </w:rPr>
            </w:pPr>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lang w:eastAsia="zh-CN"/>
              </w:rPr>
            </w:pPr>
          </w:p>
        </w:tc>
      </w:tr>
      <w:tr w:rsidR="004C2BDF"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4C2BDF" w:rsidRPr="006A5271" w:rsidRDefault="00B45782" w:rsidP="003C764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2116" w:type="dxa"/>
            <w:tcBorders>
              <w:top w:val="single" w:sz="6" w:space="0" w:color="auto"/>
              <w:left w:val="single" w:sz="6" w:space="0" w:color="auto"/>
              <w:bottom w:val="single" w:sz="6" w:space="0" w:color="auto"/>
              <w:right w:val="single" w:sz="6" w:space="0" w:color="auto"/>
            </w:tcBorders>
            <w:vAlign w:val="center"/>
            <w:hideMark/>
          </w:tcPr>
          <w:p w:rsidR="004C2BDF" w:rsidRPr="006A5271" w:rsidRDefault="004C2BDF" w:rsidP="003C7644">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4C2BDF" w:rsidRPr="006A5271" w:rsidRDefault="004C2BDF" w:rsidP="003C764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 xml:space="preserve">Кабель - силовой с медными жилами, с изоляцией и оболочкой из поливинилхлоридных композиций пониженной </w:t>
            </w:r>
            <w:proofErr w:type="spellStart"/>
            <w:r w:rsidRPr="006A5271">
              <w:rPr>
                <w:rFonts w:ascii="Times New Roman" w:eastAsia="Times New Roman" w:hAnsi="Times New Roman"/>
                <w:color w:val="171920"/>
                <w:lang w:eastAsia="zh-CN"/>
              </w:rPr>
              <w:t>пожароопасности</w:t>
            </w:r>
            <w:proofErr w:type="spellEnd"/>
            <w:r w:rsidRPr="006A5271">
              <w:rPr>
                <w:rFonts w:ascii="Times New Roman" w:eastAsia="Times New Roman" w:hAnsi="Times New Roman"/>
                <w:color w:val="171920"/>
                <w:lang w:eastAsia="zh-CN"/>
              </w:rPr>
              <w:t xml:space="preserve">. Низкое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w:t>
            </w:r>
            <w:proofErr w:type="spellEnd"/>
            <w:r w:rsidRPr="006A5271">
              <w:rPr>
                <w:rFonts w:ascii="Times New Roman" w:eastAsia="Times New Roman" w:hAnsi="Times New Roman"/>
                <w:color w:val="171920"/>
                <w:lang w:eastAsia="zh-CN"/>
              </w:rPr>
              <w:t xml:space="preserve">. Изолированные жилы кабелей имеют отличительную расцветку. Номинальная толщина изоляции соответствует 3.4 мм. Не распространяет горение, имеет низкое </w:t>
            </w:r>
            <w:proofErr w:type="spellStart"/>
            <w:r w:rsidRPr="006A5271">
              <w:rPr>
                <w:rFonts w:ascii="Times New Roman" w:eastAsia="Times New Roman" w:hAnsi="Times New Roman"/>
                <w:color w:val="171920"/>
                <w:lang w:eastAsia="zh-CN"/>
              </w:rPr>
              <w:t>дым</w:t>
            </w:r>
            <w:proofErr w:type="gramStart"/>
            <w:r w:rsidRPr="006A5271">
              <w:rPr>
                <w:rFonts w:ascii="Times New Roman" w:eastAsia="Times New Roman" w:hAnsi="Times New Roman"/>
                <w:color w:val="171920"/>
                <w:lang w:eastAsia="zh-CN"/>
              </w:rPr>
              <w:t>о</w:t>
            </w:r>
            <w:proofErr w:type="spellEnd"/>
            <w:r w:rsidRPr="006A5271">
              <w:rPr>
                <w:rFonts w:ascii="Times New Roman" w:eastAsia="Times New Roman" w:hAnsi="Times New Roman"/>
                <w:color w:val="171920"/>
                <w:lang w:eastAsia="zh-CN"/>
              </w:rPr>
              <w:t>-</w:t>
            </w:r>
            <w:proofErr w:type="gramEnd"/>
            <w:r w:rsidRPr="006A5271">
              <w:rPr>
                <w:rFonts w:ascii="Times New Roman" w:eastAsia="Times New Roman" w:hAnsi="Times New Roman"/>
                <w:color w:val="171920"/>
                <w:lang w:eastAsia="zh-CN"/>
              </w:rPr>
              <w:t xml:space="preserve"> и </w:t>
            </w:r>
            <w:proofErr w:type="spellStart"/>
            <w:r w:rsidRPr="006A5271">
              <w:rPr>
                <w:rFonts w:ascii="Times New Roman" w:eastAsia="Times New Roman" w:hAnsi="Times New Roman"/>
                <w:color w:val="171920"/>
                <w:lang w:eastAsia="zh-CN"/>
              </w:rPr>
              <w:t>газовыделение</w:t>
            </w:r>
            <w:proofErr w:type="spellEnd"/>
            <w:r w:rsidRPr="006A5271">
              <w:rPr>
                <w:rFonts w:ascii="Times New Roman" w:eastAsia="Times New Roman" w:hAnsi="Times New Roman"/>
                <w:color w:val="171920"/>
                <w:lang w:eastAsia="zh-CN"/>
              </w:rPr>
              <w:t>.</w:t>
            </w:r>
          </w:p>
          <w:p w:rsidR="004C2BDF" w:rsidRPr="006A5271" w:rsidRDefault="004C2BDF" w:rsidP="003C7644">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4C2BDF" w:rsidRPr="006A5271" w:rsidRDefault="004C2BDF" w:rsidP="003C7644">
            <w:pPr>
              <w:spacing w:after="0" w:line="240" w:lineRule="auto"/>
              <w:jc w:val="both"/>
              <w:rPr>
                <w:rFonts w:ascii="Times New Roman" w:eastAsia="Times New Roman" w:hAnsi="Times New Roman"/>
                <w:lang w:eastAsia="ru-RU"/>
              </w:rPr>
            </w:pPr>
            <w:r w:rsidRPr="006A5271">
              <w:rPr>
                <w:rFonts w:ascii="Times New Roman" w:eastAsia="Times New Roman" w:hAnsi="Times New Roman"/>
                <w:color w:val="171920"/>
                <w:lang w:eastAsia="zh-CN"/>
              </w:rPr>
              <w:t>Сечение 1 х 1</w:t>
            </w:r>
            <w:r w:rsidRPr="006A5271">
              <w:rPr>
                <w:rFonts w:ascii="Times New Roman" w:eastAsia="Times New Roman" w:hAnsi="Times New Roman"/>
                <w:color w:val="171920"/>
                <w:lang w:val="en-US" w:eastAsia="zh-CN"/>
              </w:rPr>
              <w:t>20</w:t>
            </w:r>
            <w:r w:rsidRPr="006A5271">
              <w:rPr>
                <w:rFonts w:ascii="Times New Roman" w:eastAsia="Times New Roman" w:hAnsi="Times New Roman"/>
                <w:color w:val="171920"/>
                <w:lang w:eastAsia="zh-CN"/>
              </w:rPr>
              <w:t xml:space="preserve"> мм</w:t>
            </w:r>
            <w:proofErr w:type="gramStart"/>
            <w:r w:rsidRPr="006A5271">
              <w:rPr>
                <w:rFonts w:ascii="Times New Roman" w:eastAsia="Times New Roman" w:hAnsi="Times New Roman"/>
                <w:color w:val="171920"/>
                <w:lang w:eastAsia="zh-CN"/>
              </w:rPr>
              <w:t>2</w:t>
            </w:r>
            <w:proofErr w:type="gramEnd"/>
          </w:p>
        </w:tc>
        <w:tc>
          <w:tcPr>
            <w:tcW w:w="1843" w:type="dxa"/>
            <w:tcBorders>
              <w:top w:val="single" w:sz="6" w:space="0" w:color="auto"/>
              <w:left w:val="single" w:sz="6" w:space="0" w:color="auto"/>
              <w:bottom w:val="single" w:sz="6" w:space="0" w:color="auto"/>
              <w:right w:val="single" w:sz="4" w:space="0" w:color="auto"/>
            </w:tcBorders>
          </w:tcPr>
          <w:p w:rsidR="004C2BDF" w:rsidRPr="006A5271" w:rsidRDefault="004C2BDF" w:rsidP="003C7644">
            <w:pPr>
              <w:spacing w:after="0" w:line="240" w:lineRule="auto"/>
              <w:jc w:val="both"/>
              <w:rPr>
                <w:rFonts w:ascii="Times New Roman" w:eastAsia="Times New Roman" w:hAnsi="Times New Roman"/>
                <w:sz w:val="24"/>
                <w:szCs w:val="24"/>
                <w:lang w:eastAsia="ru-RU"/>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64</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2-х полюсной, на номинальный ток не менее 10А,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B45782" w:rsidRPr="006A5271" w:rsidRDefault="00B45782" w:rsidP="00B45782">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000000"/>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65</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40А,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w:t>
            </w:r>
            <w:r w:rsidRPr="006A5271">
              <w:rPr>
                <w:rFonts w:ascii="Times New Roman" w:eastAsia="Times New Roman" w:hAnsi="Times New Roman"/>
                <w:lang w:val="en-US" w:eastAsia="ru-RU"/>
              </w:rPr>
              <w:t>D</w:t>
            </w:r>
            <w:r w:rsidRPr="006A5271">
              <w:rPr>
                <w:rFonts w:ascii="Times New Roman" w:eastAsia="Times New Roman" w:hAnsi="Times New Roman"/>
                <w:lang w:eastAsia="ru-RU"/>
              </w:rPr>
              <w:t>».</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66</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16А,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«C».</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67</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20А,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68</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50А,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«D».</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69</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80А,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70</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Выключатель автоматический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ru-RU"/>
              </w:rPr>
            </w:pPr>
            <w:proofErr w:type="gramStart"/>
            <w:r w:rsidRPr="006A5271">
              <w:rPr>
                <w:rFonts w:ascii="Times New Roman" w:eastAsia="Times New Roman" w:hAnsi="Times New Roman"/>
                <w:lang w:eastAsia="ru-RU"/>
              </w:rPr>
              <w:t>Выключатель автоматический, 3-х полюсной, на номинальный ток не менее 32А, предназначен для защиты электрических цепей от перегрузок и токов короткого замыкания.</w:t>
            </w:r>
            <w:proofErr w:type="gramEnd"/>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Степень защиты </w:t>
            </w:r>
            <w:r w:rsidRPr="006A5271">
              <w:rPr>
                <w:rFonts w:ascii="Times New Roman" w:eastAsia="Times New Roman" w:hAnsi="Times New Roman"/>
                <w:lang w:val="en-US" w:eastAsia="ru-RU"/>
              </w:rPr>
              <w:t>IP</w:t>
            </w:r>
            <w:r w:rsidRPr="006A5271">
              <w:rPr>
                <w:rFonts w:ascii="Times New Roman" w:eastAsia="Times New Roman" w:hAnsi="Times New Roman"/>
                <w:lang w:eastAsia="ru-RU"/>
              </w:rPr>
              <w:t xml:space="preserve"> не менее 20.</w:t>
            </w:r>
          </w:p>
          <w:p w:rsidR="00B45782" w:rsidRPr="006A5271" w:rsidRDefault="00B45782" w:rsidP="00B45782">
            <w:pPr>
              <w:spacing w:after="0" w:line="240" w:lineRule="auto"/>
              <w:jc w:val="both"/>
              <w:rPr>
                <w:rFonts w:ascii="Times New Roman" w:eastAsia="Times New Roman" w:hAnsi="Times New Roman"/>
                <w:lang w:eastAsia="ru-RU"/>
              </w:rPr>
            </w:pPr>
            <w:r w:rsidRPr="006A5271">
              <w:rPr>
                <w:rFonts w:ascii="Times New Roman" w:eastAsia="Times New Roman" w:hAnsi="Times New Roman"/>
                <w:lang w:eastAsia="ru-RU"/>
              </w:rPr>
              <w:t xml:space="preserve">Характеристика срабатывания электромагнитного </w:t>
            </w:r>
            <w:proofErr w:type="gramStart"/>
            <w:r w:rsidRPr="006A5271">
              <w:rPr>
                <w:rFonts w:ascii="Times New Roman" w:eastAsia="Times New Roman" w:hAnsi="Times New Roman"/>
                <w:lang w:eastAsia="ru-RU"/>
              </w:rPr>
              <w:t>расцепи-теля</w:t>
            </w:r>
            <w:proofErr w:type="gramEnd"/>
            <w:r w:rsidRPr="006A5271">
              <w:rPr>
                <w:rFonts w:ascii="Times New Roman" w:eastAsia="Times New Roman" w:hAnsi="Times New Roman"/>
                <w:lang w:eastAsia="ru-RU"/>
              </w:rPr>
              <w:t xml:space="preserve"> –  «С».</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Диапазон температур эксплуатации  от -40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+55°С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0000FF"/>
                <w:shd w:val="clear" w:color="auto" w:fill="FFFFFF"/>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71</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lang w:eastAsia="zh-CN"/>
              </w:rPr>
              <w:t xml:space="preserve">огнестойкий для шлейфов пожарной сигнализации,  одно-парный со сдвоенными параллельными </w:t>
            </w:r>
            <w:proofErr w:type="spellStart"/>
            <w:r w:rsidRPr="006A5271">
              <w:rPr>
                <w:rFonts w:ascii="Times New Roman" w:eastAsia="Times New Roman" w:hAnsi="Times New Roman"/>
                <w:lang w:eastAsia="zh-CN"/>
              </w:rPr>
              <w:t>однопроволочными</w:t>
            </w:r>
            <w:proofErr w:type="spellEnd"/>
            <w:r w:rsidRPr="006A5271">
              <w:rPr>
                <w:rFonts w:ascii="Times New Roman" w:eastAsia="Times New Roman" w:hAnsi="Times New Roman"/>
                <w:lang w:eastAsia="zh-CN"/>
              </w:rPr>
              <w:t xml:space="preserve"> медными жилами диаметром 0,52мм., с изоляцией из огнестойкой кремнийорганической резины, в оболочке из ПВХ пластиката пониженной пожаробезопасности с низким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 xml:space="preserve">. </w:t>
            </w:r>
            <w:r w:rsidRPr="006A5271">
              <w:rPr>
                <w:rFonts w:ascii="Times New Roman" w:eastAsia="Times New Roman" w:hAnsi="Times New Roman"/>
                <w:color w:val="171920"/>
                <w:lang w:eastAsia="zh-CN"/>
              </w:rPr>
              <w:t xml:space="preserve"> Не распространяет горение при  групповой прокладке.</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Диапазон температур эксплуатации  от -50</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xml:space="preserve"> до +70°С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72</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lang w:eastAsia="zh-CN"/>
              </w:rPr>
              <w:t xml:space="preserve">огнестойкий для шлейфов пожарной сигнализации, </w:t>
            </w:r>
            <w:proofErr w:type="spellStart"/>
            <w:r w:rsidRPr="006A5271">
              <w:rPr>
                <w:rFonts w:ascii="Times New Roman" w:eastAsia="Times New Roman" w:hAnsi="Times New Roman"/>
                <w:lang w:eastAsia="zh-CN"/>
              </w:rPr>
              <w:t>двухпарный</w:t>
            </w:r>
            <w:proofErr w:type="spellEnd"/>
            <w:r w:rsidRPr="006A5271">
              <w:rPr>
                <w:rFonts w:ascii="Times New Roman" w:eastAsia="Times New Roman" w:hAnsi="Times New Roman"/>
                <w:lang w:eastAsia="zh-CN"/>
              </w:rPr>
              <w:t xml:space="preserve"> со сдвоенными параллельными </w:t>
            </w:r>
            <w:proofErr w:type="spellStart"/>
            <w:r w:rsidRPr="006A5271">
              <w:rPr>
                <w:rFonts w:ascii="Times New Roman" w:eastAsia="Times New Roman" w:hAnsi="Times New Roman"/>
                <w:lang w:eastAsia="zh-CN"/>
              </w:rPr>
              <w:t>однопроволочными</w:t>
            </w:r>
            <w:proofErr w:type="spellEnd"/>
            <w:r w:rsidRPr="006A5271">
              <w:rPr>
                <w:rFonts w:ascii="Times New Roman" w:eastAsia="Times New Roman" w:hAnsi="Times New Roman"/>
                <w:lang w:eastAsia="zh-CN"/>
              </w:rPr>
              <w:t xml:space="preserve"> медными жилами диаметром 0,52мм., с изоляцией из огнестойкой кремнийорганической резины, в оболочке из ПВХ пластиката пониженной пожаробезопасности с низким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 xml:space="preserve">. </w:t>
            </w:r>
            <w:r w:rsidRPr="006A5271">
              <w:rPr>
                <w:rFonts w:ascii="Times New Roman" w:eastAsia="Times New Roman" w:hAnsi="Times New Roman"/>
                <w:color w:val="171920"/>
                <w:lang w:eastAsia="zh-CN"/>
              </w:rPr>
              <w:t xml:space="preserve"> Не распространяет горение при  групповой прокладке.</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Диапазон температур эксплуатации  от -50</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xml:space="preserve"> до +70°С</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73</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для систем связи и сигнализации с жилами из медной проволоки, изоляция и оболочка – ПВХ пластикат пониженной </w:t>
            </w:r>
            <w:proofErr w:type="spellStart"/>
            <w:r w:rsidRPr="006A5271">
              <w:rPr>
                <w:rFonts w:ascii="Times New Roman" w:eastAsia="Times New Roman" w:hAnsi="Times New Roman"/>
                <w:lang w:eastAsia="zh-CN"/>
              </w:rPr>
              <w:t>пожароопасности</w:t>
            </w:r>
            <w:proofErr w:type="spellEnd"/>
            <w:r w:rsidRPr="006A5271">
              <w:rPr>
                <w:rFonts w:ascii="Times New Roman" w:eastAsia="Times New Roman" w:hAnsi="Times New Roman"/>
                <w:lang w:eastAsia="zh-CN"/>
              </w:rPr>
              <w:t xml:space="preserve"> с низким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 xml:space="preserve">. </w:t>
            </w:r>
            <w:r w:rsidRPr="006A5271">
              <w:rPr>
                <w:rFonts w:ascii="Times New Roman" w:eastAsia="Times New Roman" w:hAnsi="Times New Roman"/>
                <w:color w:val="171920"/>
                <w:lang w:eastAsia="zh-CN"/>
              </w:rPr>
              <w:t xml:space="preserve">Не распространяет горение при  групповой прокладке. </w:t>
            </w:r>
            <w:r w:rsidRPr="006A5271">
              <w:rPr>
                <w:rFonts w:ascii="Times New Roman" w:eastAsia="Times New Roman" w:hAnsi="Times New Roman"/>
                <w:lang w:eastAsia="zh-CN"/>
              </w:rPr>
              <w:t>Количество жил не менее 2-х.  Диаметр жил не менее 0,5 мм.</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Диапазон температур эксплуатации  от -40</w:t>
            </w:r>
            <w:proofErr w:type="gramStart"/>
            <w:r w:rsidRPr="006A5271">
              <w:rPr>
                <w:rFonts w:ascii="Times New Roman" w:eastAsia="Times New Roman" w:hAnsi="Times New Roman"/>
                <w:lang w:eastAsia="zh-CN"/>
              </w:rPr>
              <w:t>°С</w:t>
            </w:r>
            <w:proofErr w:type="gramEnd"/>
            <w:r w:rsidRPr="006A5271">
              <w:rPr>
                <w:rFonts w:ascii="Times New Roman" w:eastAsia="Times New Roman" w:hAnsi="Times New Roman"/>
                <w:lang w:eastAsia="zh-CN"/>
              </w:rPr>
              <w:t xml:space="preserve"> до +70°С</w:t>
            </w:r>
          </w:p>
          <w:p w:rsidR="00B45782" w:rsidRPr="006A5271" w:rsidRDefault="00B45782" w:rsidP="00B45782">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0000FF"/>
                <w:lang w:eastAsia="ru-RU"/>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74</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iCs/>
                <w:lang w:eastAsia="zh-CN"/>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B45782" w:rsidRPr="006A5271" w:rsidRDefault="00B45782" w:rsidP="00B45782">
            <w:pPr>
              <w:spacing w:after="0" w:line="240" w:lineRule="auto"/>
              <w:rPr>
                <w:rFonts w:ascii="Times New Roman" w:eastAsia="Times New Roman" w:hAnsi="Times New Roman"/>
                <w:color w:val="000000"/>
                <w:lang w:eastAsia="zh-CN"/>
              </w:rPr>
            </w:pPr>
            <w:r w:rsidRPr="006A5271">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6A5271">
              <w:rPr>
                <w:rFonts w:ascii="Times New Roman" w:eastAsia="Times New Roman" w:hAnsi="Times New Roman"/>
                <w:color w:val="000000"/>
                <w:lang w:eastAsia="zh-CN"/>
              </w:rPr>
              <w:t>кВ.</w:t>
            </w:r>
            <w:proofErr w:type="spellEnd"/>
          </w:p>
          <w:p w:rsidR="00B45782" w:rsidRPr="006A5271" w:rsidRDefault="00B45782" w:rsidP="00B45782">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6A5271">
              <w:rPr>
                <w:rFonts w:ascii="Times New Roman" w:eastAsia="Times New Roman" w:hAnsi="Times New Roman"/>
                <w:color w:val="171920"/>
                <w:lang w:eastAsia="zh-CN"/>
              </w:rPr>
              <w:t xml:space="preserve"> .</w:t>
            </w:r>
            <w:proofErr w:type="gramEnd"/>
          </w:p>
          <w:p w:rsidR="00B45782" w:rsidRPr="006A5271" w:rsidRDefault="00B45782" w:rsidP="00B45782">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B45782" w:rsidRPr="006A5271" w:rsidRDefault="00B45782" w:rsidP="00B45782">
            <w:pPr>
              <w:spacing w:after="0" w:line="240" w:lineRule="auto"/>
              <w:rPr>
                <w:rFonts w:ascii="Times New Roman" w:eastAsia="Times New Roman" w:hAnsi="Times New Roman"/>
                <w:color w:val="000000"/>
                <w:sz w:val="24"/>
                <w:szCs w:val="24"/>
                <w:lang w:eastAsia="zh-CN"/>
              </w:rPr>
            </w:pPr>
            <w:r w:rsidRPr="006A5271">
              <w:rPr>
                <w:rFonts w:ascii="Times New Roman" w:eastAsia="Times New Roman" w:hAnsi="Times New Roman"/>
                <w:color w:val="000000"/>
                <w:lang w:eastAsia="zh-CN"/>
              </w:rPr>
              <w:t>Сечение – 4х240 мм</w:t>
            </w:r>
            <w:proofErr w:type="gramStart"/>
            <w:r w:rsidRPr="006A5271">
              <w:rPr>
                <w:rFonts w:ascii="Times New Roman" w:eastAsia="Times New Roman" w:hAnsi="Times New Roman"/>
                <w:color w:val="000000"/>
                <w:lang w:eastAsia="zh-CN"/>
              </w:rPr>
              <w:t>2</w:t>
            </w:r>
            <w:proofErr w:type="gramEnd"/>
          </w:p>
          <w:p w:rsidR="00B45782" w:rsidRPr="006A5271" w:rsidRDefault="00B45782" w:rsidP="00B45782">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0000FF"/>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75</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iCs/>
                <w:lang w:eastAsia="zh-CN"/>
              </w:rPr>
            </w:pPr>
            <w:r w:rsidRPr="006A5271">
              <w:rPr>
                <w:rFonts w:ascii="Times New Roman" w:eastAsia="Times New Roman" w:hAnsi="Times New Roman"/>
                <w:lang w:eastAsia="ru-RU"/>
              </w:rPr>
              <w:t>Кабель</w:t>
            </w:r>
          </w:p>
        </w:tc>
        <w:tc>
          <w:tcPr>
            <w:tcW w:w="6095" w:type="dxa"/>
            <w:tcBorders>
              <w:top w:val="single" w:sz="6" w:space="0" w:color="auto"/>
              <w:left w:val="single" w:sz="6"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 xml:space="preserve">Кабель силовой с алюминиевыми токопроводящими жилами, изоляция и внутренняя оболочка из ПВХ пластиката пониженной горючести, наружная оболочка из ПВХ пластиката пониженной горючести с </w:t>
            </w:r>
            <w:proofErr w:type="spellStart"/>
            <w:r w:rsidRPr="006A5271">
              <w:rPr>
                <w:rFonts w:ascii="Times New Roman" w:eastAsia="Times New Roman" w:hAnsi="Times New Roman"/>
                <w:lang w:eastAsia="zh-CN"/>
              </w:rPr>
              <w:t>гизким</w:t>
            </w:r>
            <w:proofErr w:type="spellEnd"/>
            <w:r w:rsidRPr="006A5271">
              <w:rPr>
                <w:rFonts w:ascii="Times New Roman" w:eastAsia="Times New Roman" w:hAnsi="Times New Roman"/>
                <w:lang w:eastAsia="zh-CN"/>
              </w:rPr>
              <w:t xml:space="preserve"> </w:t>
            </w:r>
            <w:proofErr w:type="spellStart"/>
            <w:r w:rsidRPr="006A5271">
              <w:rPr>
                <w:rFonts w:ascii="Times New Roman" w:eastAsia="Times New Roman" w:hAnsi="Times New Roman"/>
                <w:lang w:eastAsia="zh-CN"/>
              </w:rPr>
              <w:t>дым</w:t>
            </w:r>
            <w:proofErr w:type="gramStart"/>
            <w:r w:rsidRPr="006A5271">
              <w:rPr>
                <w:rFonts w:ascii="Times New Roman" w:eastAsia="Times New Roman" w:hAnsi="Times New Roman"/>
                <w:lang w:eastAsia="zh-CN"/>
              </w:rPr>
              <w:t>о</w:t>
            </w:r>
            <w:proofErr w:type="spellEnd"/>
            <w:r w:rsidRPr="006A5271">
              <w:rPr>
                <w:rFonts w:ascii="Times New Roman" w:eastAsia="Times New Roman" w:hAnsi="Times New Roman"/>
                <w:lang w:eastAsia="zh-CN"/>
              </w:rPr>
              <w:t>-</w:t>
            </w:r>
            <w:proofErr w:type="gramEnd"/>
            <w:r w:rsidRPr="006A5271">
              <w:rPr>
                <w:rFonts w:ascii="Times New Roman" w:eastAsia="Times New Roman" w:hAnsi="Times New Roman"/>
                <w:lang w:eastAsia="zh-CN"/>
              </w:rPr>
              <w:t xml:space="preserve"> и </w:t>
            </w:r>
            <w:proofErr w:type="spellStart"/>
            <w:r w:rsidRPr="006A5271">
              <w:rPr>
                <w:rFonts w:ascii="Times New Roman" w:eastAsia="Times New Roman" w:hAnsi="Times New Roman"/>
                <w:lang w:eastAsia="zh-CN"/>
              </w:rPr>
              <w:t>газовыделением</w:t>
            </w:r>
            <w:proofErr w:type="spellEnd"/>
            <w:r w:rsidRPr="006A5271">
              <w:rPr>
                <w:rFonts w:ascii="Times New Roman" w:eastAsia="Times New Roman" w:hAnsi="Times New Roman"/>
                <w:lang w:eastAsia="zh-CN"/>
              </w:rPr>
              <w:t>.</w:t>
            </w:r>
          </w:p>
          <w:p w:rsidR="00B45782" w:rsidRPr="006A5271" w:rsidRDefault="00B45782" w:rsidP="00B45782">
            <w:pPr>
              <w:spacing w:after="0" w:line="240" w:lineRule="auto"/>
              <w:jc w:val="both"/>
              <w:rPr>
                <w:rFonts w:ascii="Times New Roman" w:eastAsia="Times New Roman" w:hAnsi="Times New Roman"/>
                <w:color w:val="171920"/>
                <w:lang w:eastAsia="zh-CN"/>
              </w:rPr>
            </w:pPr>
            <w:r w:rsidRPr="006A5271">
              <w:rPr>
                <w:rFonts w:ascii="Times New Roman" w:eastAsia="Times New Roman" w:hAnsi="Times New Roman"/>
                <w:color w:val="171920"/>
                <w:lang w:eastAsia="zh-CN"/>
              </w:rPr>
              <w:t>Диапазон температур эксплуатации  от -50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color w:val="171920"/>
                <w:lang w:eastAsia="zh-CN"/>
              </w:rPr>
              <w:t xml:space="preserve"> до +50°С</w:t>
            </w:r>
          </w:p>
          <w:p w:rsidR="00B45782" w:rsidRPr="006A5271" w:rsidRDefault="00B45782" w:rsidP="00B45782">
            <w:pPr>
              <w:spacing w:after="0" w:line="240" w:lineRule="auto"/>
              <w:rPr>
                <w:rFonts w:ascii="Times New Roman" w:eastAsia="Times New Roman" w:hAnsi="Times New Roman"/>
                <w:color w:val="000000"/>
                <w:sz w:val="24"/>
                <w:szCs w:val="24"/>
                <w:lang w:eastAsia="zh-CN"/>
              </w:rPr>
            </w:pPr>
            <w:r w:rsidRPr="006A5271">
              <w:rPr>
                <w:rFonts w:ascii="Times New Roman" w:eastAsia="Times New Roman" w:hAnsi="Times New Roman"/>
                <w:color w:val="000000"/>
                <w:lang w:eastAsia="zh-CN"/>
              </w:rPr>
              <w:t>Сечение – 5х10 мм</w:t>
            </w:r>
            <w:proofErr w:type="gramStart"/>
            <w:r w:rsidRPr="006A5271">
              <w:rPr>
                <w:rFonts w:ascii="Times New Roman" w:eastAsia="Times New Roman" w:hAnsi="Times New Roman"/>
                <w:color w:val="000000"/>
                <w:lang w:eastAsia="zh-CN"/>
              </w:rPr>
              <w:t>2</w:t>
            </w:r>
            <w:proofErr w:type="gramEnd"/>
          </w:p>
          <w:p w:rsidR="00B45782" w:rsidRPr="006A5271" w:rsidRDefault="00B45782" w:rsidP="00B45782">
            <w:pPr>
              <w:spacing w:after="0" w:line="240" w:lineRule="auto"/>
              <w:jc w:val="both"/>
              <w:rPr>
                <w:rFonts w:ascii="Times New Roman" w:eastAsia="Times New Roman" w:hAnsi="Times New Roman"/>
                <w:lang w:eastAsia="zh-CN"/>
              </w:rPr>
            </w:pP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171920"/>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76</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iCs/>
                <w:lang w:eastAsia="zh-CN"/>
              </w:rPr>
            </w:pPr>
            <w:r w:rsidRPr="006A5271">
              <w:rPr>
                <w:rFonts w:ascii="Times New Roman" w:eastAsia="Times New Roman" w:hAnsi="Times New Roman"/>
                <w:iCs/>
                <w:lang w:eastAsia="zh-CN"/>
              </w:rPr>
              <w:t>Светильник для газоразрядных ламп</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lang w:eastAsia="zh-CN"/>
              </w:rPr>
              <w:t>Для наружного освещения. Потребляемая мощность не более 125</w:t>
            </w:r>
            <w:proofErr w:type="gramStart"/>
            <w:r w:rsidRPr="006A5271">
              <w:rPr>
                <w:rFonts w:ascii="Times New Roman" w:eastAsia="Times New Roman" w:hAnsi="Times New Roman"/>
                <w:lang w:eastAsia="zh-CN"/>
              </w:rPr>
              <w:t xml:space="preserve"> В</w:t>
            </w:r>
            <w:proofErr w:type="gramEnd"/>
            <w:r w:rsidRPr="006A5271">
              <w:rPr>
                <w:rFonts w:ascii="Times New Roman" w:eastAsia="Times New Roman" w:hAnsi="Times New Roman"/>
                <w:lang w:eastAsia="zh-CN"/>
              </w:rPr>
              <w:t xml:space="preserve">т., тип лампы – ртутная. Степень защиты </w:t>
            </w:r>
            <w:r w:rsidRPr="006A5271">
              <w:rPr>
                <w:rFonts w:ascii="Times New Roman" w:eastAsia="Times New Roman" w:hAnsi="Times New Roman"/>
                <w:sz w:val="24"/>
                <w:szCs w:val="24"/>
                <w:lang w:eastAsia="ru-RU"/>
              </w:rPr>
              <w:t xml:space="preserve">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44. Класс защиты </w:t>
            </w:r>
            <w:r w:rsidRPr="006A5271">
              <w:rPr>
                <w:rFonts w:ascii="Times New Roman" w:eastAsia="Times New Roman" w:hAnsi="Times New Roman"/>
                <w:sz w:val="24"/>
                <w:szCs w:val="24"/>
                <w:lang w:val="en-US" w:eastAsia="ru-RU"/>
              </w:rPr>
              <w:t>II</w:t>
            </w:r>
            <w:r w:rsidRPr="006A5271">
              <w:rPr>
                <w:rFonts w:ascii="Times New Roman" w:eastAsia="Times New Roman" w:hAnsi="Times New Roman"/>
                <w:sz w:val="24"/>
                <w:szCs w:val="24"/>
                <w:lang w:eastAsia="ru-RU"/>
              </w:rPr>
              <w:t>. Диаметр не менее 400мм.</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0000FF"/>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77</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lang w:eastAsia="ru-RU"/>
              </w:rPr>
            </w:pPr>
            <w:r w:rsidRPr="006A5271">
              <w:rPr>
                <w:rFonts w:ascii="Times New Roman" w:eastAsia="Times New Roman" w:hAnsi="Times New Roman"/>
                <w:iCs/>
                <w:lang w:eastAsia="zh-CN"/>
              </w:rPr>
              <w:t>Кабель монтажный экранированный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sz w:val="24"/>
                <w:szCs w:val="24"/>
                <w:lang w:eastAsia="zh-CN"/>
              </w:rPr>
            </w:pPr>
            <w:r w:rsidRPr="006A5271">
              <w:rPr>
                <w:rFonts w:ascii="Times New Roman" w:eastAsia="Times New Roman" w:hAnsi="Times New Roman"/>
                <w:lang w:eastAsia="zh-CN"/>
              </w:rPr>
              <w:t>Кабель монтажный экранированный с медными лужёными жилами в изоляции из поливинилхлоридного пластиката и оболочке из ПВХ пластиката с экраном из медных проволок.</w:t>
            </w:r>
          </w:p>
          <w:p w:rsidR="00B45782" w:rsidRPr="006A5271" w:rsidRDefault="00B45782" w:rsidP="00B45782">
            <w:pPr>
              <w:spacing w:after="0" w:line="240" w:lineRule="auto"/>
              <w:jc w:val="both"/>
              <w:rPr>
                <w:rFonts w:ascii="Times New Roman" w:eastAsia="Times New Roman" w:hAnsi="Times New Roman"/>
                <w:color w:val="171920"/>
                <w:sz w:val="24"/>
                <w:szCs w:val="24"/>
                <w:lang w:eastAsia="zh-CN"/>
              </w:rPr>
            </w:pPr>
            <w:r w:rsidRPr="006A5271">
              <w:rPr>
                <w:rFonts w:ascii="Times New Roman" w:eastAsia="Times New Roman" w:hAnsi="Times New Roman"/>
                <w:lang w:eastAsia="zh-CN"/>
              </w:rPr>
              <w:t>Температура эксплуатации  от -60</w:t>
            </w:r>
            <w:proofErr w:type="gramStart"/>
            <w:r w:rsidRPr="006A5271">
              <w:rPr>
                <w:rFonts w:ascii="Times New Roman" w:eastAsia="Times New Roman" w:hAnsi="Times New Roman"/>
                <w:color w:val="171920"/>
                <w:lang w:eastAsia="zh-CN"/>
              </w:rPr>
              <w:t>°С</w:t>
            </w:r>
            <w:proofErr w:type="gramEnd"/>
            <w:r w:rsidRPr="006A5271">
              <w:rPr>
                <w:rFonts w:ascii="Times New Roman" w:eastAsia="Times New Roman" w:hAnsi="Times New Roman"/>
                <w:lang w:eastAsia="zh-CN"/>
              </w:rPr>
              <w:t xml:space="preserve">  до +50</w:t>
            </w:r>
            <w:r w:rsidRPr="006A5271">
              <w:rPr>
                <w:rFonts w:ascii="Times New Roman" w:eastAsia="Times New Roman" w:hAnsi="Times New Roman"/>
                <w:color w:val="171920"/>
                <w:lang w:eastAsia="zh-CN"/>
              </w:rPr>
              <w:t>°С</w:t>
            </w:r>
          </w:p>
          <w:p w:rsidR="00B45782" w:rsidRPr="006A5271" w:rsidRDefault="00B45782" w:rsidP="00B45782">
            <w:pPr>
              <w:spacing w:after="0" w:line="240" w:lineRule="auto"/>
              <w:jc w:val="both"/>
              <w:rPr>
                <w:rFonts w:ascii="Times New Roman" w:eastAsia="Times New Roman" w:hAnsi="Times New Roman"/>
                <w:lang w:eastAsia="zh-CN"/>
              </w:rPr>
            </w:pPr>
            <w:r w:rsidRPr="006A5271">
              <w:rPr>
                <w:rFonts w:ascii="Times New Roman" w:eastAsia="Times New Roman" w:hAnsi="Times New Roman"/>
                <w:color w:val="171920"/>
                <w:lang w:eastAsia="zh-CN"/>
              </w:rPr>
              <w:t>Сечение  2х0,75 мм</w:t>
            </w:r>
            <w:proofErr w:type="gramStart"/>
            <w:r w:rsidRPr="006A5271">
              <w:rPr>
                <w:rFonts w:ascii="Times New Roman" w:eastAsia="Times New Roman" w:hAnsi="Times New Roman"/>
                <w:color w:val="171920"/>
                <w:lang w:eastAsia="zh-CN"/>
              </w:rPr>
              <w:t>2</w:t>
            </w:r>
            <w:proofErr w:type="gramEnd"/>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0000FF"/>
                <w:lang w:eastAsia="ru-RU"/>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78</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keepNext/>
              <w:shd w:val="clear" w:color="auto" w:fill="FFFFFF"/>
              <w:spacing w:after="0" w:line="240" w:lineRule="auto"/>
              <w:jc w:val="center"/>
              <w:textAlignment w:val="baseline"/>
              <w:outlineLvl w:val="0"/>
              <w:rPr>
                <w:rFonts w:ascii="Times New Roman" w:hAnsi="Times New Roman"/>
                <w:color w:val="000000"/>
                <w:lang w:eastAsia="zh-CN"/>
              </w:rPr>
            </w:pPr>
            <w:proofErr w:type="spellStart"/>
            <w:r w:rsidRPr="006A5271">
              <w:rPr>
                <w:rFonts w:ascii="Times New Roman" w:eastAsia="Times New Roman" w:hAnsi="Times New Roman"/>
                <w:bCs/>
                <w:kern w:val="32"/>
                <w:sz w:val="24"/>
                <w:szCs w:val="24"/>
                <w:lang w:eastAsia="ru-RU"/>
              </w:rPr>
              <w:t>Извещатель</w:t>
            </w:r>
            <w:proofErr w:type="spellEnd"/>
            <w:r w:rsidRPr="006A5271">
              <w:rPr>
                <w:rFonts w:ascii="Times New Roman" w:eastAsia="Times New Roman" w:hAnsi="Times New Roman"/>
                <w:bCs/>
                <w:kern w:val="32"/>
                <w:sz w:val="24"/>
                <w:szCs w:val="24"/>
                <w:lang w:eastAsia="ru-RU"/>
              </w:rPr>
              <w:t xml:space="preserve"> охранный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Извещатель</w:t>
            </w:r>
            <w:proofErr w:type="spellEnd"/>
            <w:r w:rsidRPr="006A5271">
              <w:rPr>
                <w:rFonts w:ascii="Times New Roman" w:eastAsia="Times New Roman" w:hAnsi="Times New Roman"/>
                <w:sz w:val="24"/>
                <w:szCs w:val="24"/>
                <w:lang w:eastAsia="ru-RU"/>
              </w:rPr>
              <w:t xml:space="preserve"> </w:t>
            </w:r>
            <w:proofErr w:type="gramStart"/>
            <w:r w:rsidRPr="006A5271">
              <w:rPr>
                <w:rFonts w:ascii="Times New Roman" w:eastAsia="Times New Roman" w:hAnsi="Times New Roman"/>
                <w:sz w:val="24"/>
                <w:szCs w:val="24"/>
                <w:lang w:eastAsia="ru-RU"/>
              </w:rPr>
              <w:t>охранный</w:t>
            </w:r>
            <w:proofErr w:type="gramEnd"/>
            <w:r w:rsidRPr="006A5271">
              <w:rPr>
                <w:rFonts w:ascii="Times New Roman" w:eastAsia="Times New Roman" w:hAnsi="Times New Roman"/>
                <w:sz w:val="24"/>
                <w:szCs w:val="24"/>
                <w:lang w:eastAsia="ru-RU"/>
              </w:rPr>
              <w:t xml:space="preserve"> предназначен для блокировки дверных и оконных проемов, других строительных, конструктивных элементов зданий и сооружений на открывание или смещение. </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Максимальное коммутируемое напряжение, не более 72В. </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Максимальный коммутируемый ток, не более 0.25А.</w:t>
            </w:r>
          </w:p>
          <w:p w:rsidR="00B45782" w:rsidRPr="006A5271" w:rsidRDefault="00B45782" w:rsidP="00B45782">
            <w:pPr>
              <w:spacing w:after="0" w:line="240" w:lineRule="atLeast"/>
              <w:jc w:val="both"/>
              <w:rPr>
                <w:rFonts w:ascii="Times New Roman" w:eastAsia="Times New Roman" w:hAnsi="Times New Roman"/>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55.</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tLeast"/>
              <w:jc w:val="both"/>
              <w:rPr>
                <w:rFonts w:ascii="Times New Roman" w:eastAsia="Times New Roman" w:hAnsi="Times New Roman"/>
                <w:color w:val="181A1B"/>
                <w:sz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79</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bCs/>
                <w:kern w:val="32"/>
                <w:sz w:val="24"/>
                <w:szCs w:val="24"/>
                <w:lang w:eastAsia="ru-RU"/>
              </w:rPr>
            </w:pPr>
            <w:proofErr w:type="spellStart"/>
            <w:r w:rsidRPr="006A5271">
              <w:rPr>
                <w:rFonts w:ascii="Times New Roman" w:eastAsia="Times New Roman" w:hAnsi="Times New Roman"/>
                <w:sz w:val="24"/>
                <w:szCs w:val="24"/>
                <w:lang w:eastAsia="ru-RU"/>
              </w:rPr>
              <w:t>Извещатель</w:t>
            </w:r>
            <w:proofErr w:type="spellEnd"/>
            <w:r w:rsidRPr="006A5271">
              <w:rPr>
                <w:rFonts w:ascii="Times New Roman" w:eastAsia="Times New Roman" w:hAnsi="Times New Roman"/>
                <w:sz w:val="24"/>
                <w:szCs w:val="24"/>
                <w:lang w:eastAsia="ru-RU"/>
              </w:rPr>
              <w:t xml:space="preserve"> пожарный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Извещатель</w:t>
            </w:r>
            <w:proofErr w:type="spellEnd"/>
            <w:r w:rsidRPr="006A5271">
              <w:rPr>
                <w:rFonts w:ascii="Times New Roman" w:eastAsia="Times New Roman" w:hAnsi="Times New Roman"/>
                <w:sz w:val="24"/>
                <w:szCs w:val="24"/>
                <w:lang w:eastAsia="ru-RU"/>
              </w:rPr>
              <w:t xml:space="preserve"> пожарный  предназначен для обнаружения дыма в охраняемом помещении и передачи сигнала о пожаре приемно-контрольному прибору.  </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Номинальное напряжение в шлейфе сигнализации в дежурном режиме не менее 24 В;</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Ток потребления: </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в дежурном режиме не более 0,085 мА; </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в режиме «Пожар» не более 50 мА;</w:t>
            </w:r>
          </w:p>
          <w:p w:rsidR="00B45782" w:rsidRPr="006A5271" w:rsidRDefault="00B45782" w:rsidP="00B45782">
            <w:pPr>
              <w:numPr>
                <w:ilvl w:val="0"/>
                <w:numId w:val="16"/>
              </w:numPr>
              <w:shd w:val="clear" w:color="auto" w:fill="FFFFFF"/>
              <w:tabs>
                <w:tab w:val="num" w:pos="0"/>
              </w:tabs>
              <w:spacing w:after="0" w:line="240" w:lineRule="auto"/>
              <w:ind w:left="0"/>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43.</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hAnsi="Times New Roman"/>
                <w:color w:val="0000FF"/>
                <w:sz w:val="24"/>
                <w:szCs w:val="24"/>
                <w:lang w:eastAsia="ru-RU"/>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80</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Информатор телефонный</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Информатор телефонный предназначен для работы  в качестве устройства передачи извещений посредством коммутируемых телефонных соединений. </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Информатор обеспечивает передачу извещений не менее чем в четырех направлениях (не менее четырех независимых телефонных номеров).</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В: от 10 до 27;</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Потребляемый ток, мА: не более 50</w:t>
            </w:r>
          </w:p>
          <w:p w:rsidR="00B45782" w:rsidRPr="006A5271" w:rsidRDefault="00B45782" w:rsidP="00B45782">
            <w:pPr>
              <w:spacing w:after="0" w:line="240" w:lineRule="auto"/>
              <w:rPr>
                <w:rFonts w:ascii="Times New Roman" w:eastAsia="Times New Roman" w:hAnsi="Times New Roman"/>
                <w:color w:val="000000"/>
                <w:sz w:val="24"/>
                <w:szCs w:val="24"/>
                <w:shd w:val="clear" w:color="auto" w:fill="FFFFFF"/>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rPr>
                <w:rFonts w:ascii="Times New Roman" w:eastAsia="Times New Roman" w:hAnsi="Times New Roman"/>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81</w:t>
            </w:r>
          </w:p>
        </w:tc>
        <w:tc>
          <w:tcPr>
            <w:tcW w:w="2116" w:type="dxa"/>
            <w:tcBorders>
              <w:top w:val="single" w:sz="6" w:space="0" w:color="auto"/>
              <w:left w:val="single" w:sz="6" w:space="0" w:color="auto"/>
              <w:bottom w:val="single" w:sz="6" w:space="0" w:color="auto"/>
              <w:right w:val="single" w:sz="6" w:space="0" w:color="auto"/>
            </w:tcBorders>
            <w:vAlign w:val="center"/>
            <w:hideMark/>
          </w:tcPr>
          <w:p w:rsidR="00B45782" w:rsidRPr="006A5271" w:rsidRDefault="00B45782" w:rsidP="00B45782">
            <w:pPr>
              <w:spacing w:after="0" w:line="240" w:lineRule="auto"/>
              <w:jc w:val="center"/>
              <w:rPr>
                <w:rFonts w:ascii="Times New Roman" w:eastAsia="Times New Roman" w:hAnsi="Times New Roman"/>
                <w:b/>
                <w:sz w:val="24"/>
                <w:szCs w:val="24"/>
                <w:lang w:eastAsia="ru-RU"/>
              </w:rPr>
            </w:pPr>
            <w:r w:rsidRPr="006A5271">
              <w:rPr>
                <w:rFonts w:ascii="Times New Roman" w:eastAsia="Times New Roman" w:hAnsi="Times New Roman"/>
                <w:sz w:val="24"/>
                <w:szCs w:val="24"/>
                <w:lang w:eastAsia="ru-RU"/>
              </w:rPr>
              <w:t>Коммуникатор</w:t>
            </w:r>
          </w:p>
        </w:tc>
        <w:tc>
          <w:tcPr>
            <w:tcW w:w="6095" w:type="dxa"/>
            <w:tcBorders>
              <w:top w:val="single" w:sz="6" w:space="0" w:color="auto"/>
              <w:left w:val="single" w:sz="6" w:space="0" w:color="auto"/>
              <w:bottom w:val="single" w:sz="6" w:space="0" w:color="auto"/>
              <w:right w:val="single" w:sz="6" w:space="0" w:color="auto"/>
            </w:tcBorders>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Преобразователь интерфейсов  предназначен для приёма сообщений от внешних систем,  </w:t>
            </w:r>
            <w:proofErr w:type="spellStart"/>
            <w:proofErr w:type="gramStart"/>
            <w:r w:rsidRPr="006A5271">
              <w:rPr>
                <w:rFonts w:ascii="Times New Roman" w:eastAsia="Times New Roman" w:hAnsi="Times New Roman"/>
                <w:sz w:val="24"/>
                <w:szCs w:val="24"/>
                <w:lang w:eastAsia="ru-RU"/>
              </w:rPr>
              <w:t>преобра-зования</w:t>
            </w:r>
            <w:proofErr w:type="spellEnd"/>
            <w:proofErr w:type="gramEnd"/>
            <w:r w:rsidRPr="006A5271">
              <w:rPr>
                <w:rFonts w:ascii="Times New Roman" w:eastAsia="Times New Roman" w:hAnsi="Times New Roman"/>
                <w:sz w:val="24"/>
                <w:szCs w:val="24"/>
                <w:lang w:eastAsia="ru-RU"/>
              </w:rPr>
              <w:t xml:space="preserve"> их в формат «ОКО» и передачи на пульты централизованного наблюдения (ПЦН).</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каналов связи: не менее 2;</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не более 12В;</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20.</w:t>
            </w:r>
          </w:p>
          <w:p w:rsidR="00B45782" w:rsidRPr="006A5271" w:rsidRDefault="00B45782" w:rsidP="00B45782">
            <w:pPr>
              <w:spacing w:after="0" w:line="240" w:lineRule="auto"/>
              <w:rPr>
                <w:rFonts w:ascii="Times New Roman" w:eastAsia="Times New Roman" w:hAnsi="Times New Roman"/>
                <w:sz w:val="24"/>
                <w:szCs w:val="24"/>
                <w:lang w:eastAsia="ru-RU"/>
              </w:rPr>
            </w:pP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hd w:val="clear" w:color="auto" w:fill="FFFFFF"/>
              <w:spacing w:after="0" w:line="240" w:lineRule="auto"/>
              <w:jc w:val="both"/>
              <w:rPr>
                <w:rFonts w:ascii="Times New Roman" w:eastAsia="Times New Roman" w:hAnsi="Times New Roman"/>
                <w:bCs/>
                <w:color w:val="000000"/>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center"/>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82</w:t>
            </w:r>
          </w:p>
        </w:tc>
        <w:tc>
          <w:tcPr>
            <w:tcW w:w="2116"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center"/>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Оповещатель</w:t>
            </w:r>
            <w:proofErr w:type="spellEnd"/>
          </w:p>
          <w:p w:rsidR="00B45782" w:rsidRPr="006A5271" w:rsidRDefault="00B45782" w:rsidP="00B45782">
            <w:pPr>
              <w:spacing w:after="0" w:line="240" w:lineRule="auto"/>
              <w:jc w:val="center"/>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охранный  </w:t>
            </w:r>
          </w:p>
          <w:p w:rsidR="00B45782" w:rsidRPr="006A5271" w:rsidRDefault="00B45782" w:rsidP="00B45782">
            <w:pPr>
              <w:spacing w:after="0" w:line="240" w:lineRule="auto"/>
              <w:jc w:val="center"/>
              <w:rPr>
                <w:rFonts w:ascii="Times New Roman" w:eastAsia="Times New Roman" w:hAnsi="Times New Roman"/>
                <w:b/>
                <w:sz w:val="24"/>
                <w:szCs w:val="24"/>
                <w:lang w:eastAsia="zh-CN"/>
              </w:rPr>
            </w:pPr>
            <w:proofErr w:type="gramStart"/>
            <w:r w:rsidRPr="006A5271">
              <w:rPr>
                <w:rFonts w:ascii="Times New Roman" w:eastAsia="Times New Roman" w:hAnsi="Times New Roman"/>
                <w:sz w:val="24"/>
                <w:szCs w:val="24"/>
                <w:lang w:eastAsia="ru-RU"/>
              </w:rPr>
              <w:t>свето-звуковой</w:t>
            </w:r>
            <w:proofErr w:type="gramEnd"/>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sz w:val="24"/>
                <w:szCs w:val="24"/>
                <w:lang w:eastAsia="ru-RU"/>
              </w:rPr>
            </w:pPr>
            <w:proofErr w:type="spellStart"/>
            <w:r w:rsidRPr="006A5271">
              <w:rPr>
                <w:rFonts w:ascii="Times New Roman" w:eastAsia="Times New Roman" w:hAnsi="Times New Roman"/>
                <w:sz w:val="24"/>
                <w:szCs w:val="24"/>
                <w:lang w:eastAsia="ru-RU"/>
              </w:rPr>
              <w:t>Оповещатель</w:t>
            </w:r>
            <w:proofErr w:type="spellEnd"/>
            <w:r w:rsidRPr="006A5271">
              <w:rPr>
                <w:rFonts w:ascii="Times New Roman" w:eastAsia="Times New Roman" w:hAnsi="Times New Roman"/>
                <w:sz w:val="24"/>
                <w:szCs w:val="24"/>
                <w:lang w:eastAsia="ru-RU"/>
              </w:rPr>
              <w:t xml:space="preserve"> </w:t>
            </w:r>
            <w:proofErr w:type="gramStart"/>
            <w:r w:rsidRPr="006A5271">
              <w:rPr>
                <w:rFonts w:ascii="Times New Roman" w:eastAsia="Times New Roman" w:hAnsi="Times New Roman"/>
                <w:sz w:val="24"/>
                <w:szCs w:val="24"/>
                <w:lang w:eastAsia="ru-RU"/>
              </w:rPr>
              <w:t>предназначен</w:t>
            </w:r>
            <w:proofErr w:type="gramEnd"/>
            <w:r w:rsidRPr="006A5271">
              <w:rPr>
                <w:rFonts w:ascii="Times New Roman" w:eastAsia="Times New Roman" w:hAnsi="Times New Roman"/>
                <w:sz w:val="24"/>
                <w:szCs w:val="24"/>
                <w:lang w:eastAsia="ru-RU"/>
              </w:rPr>
              <w:t xml:space="preserve"> для светового и звукового оповещения о состоянии объекта, охраняемого с помощью приборов охранно-пожарной сигнализации. </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Уровень звукового давления: не более 105 дБ;</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B: не более 12;</w:t>
            </w:r>
          </w:p>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Ток потребления, мА не более 75;</w:t>
            </w:r>
          </w:p>
          <w:p w:rsidR="00B45782" w:rsidRPr="006A5271" w:rsidRDefault="00B45782" w:rsidP="00B45782">
            <w:pPr>
              <w:spacing w:after="0" w:line="240" w:lineRule="auto"/>
              <w:jc w:val="both"/>
              <w:rPr>
                <w:rFonts w:ascii="Times New Roman" w:eastAsia="Times New Roman" w:hAnsi="Times New Roman"/>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55.</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181A1B"/>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83</w:t>
            </w:r>
          </w:p>
        </w:tc>
        <w:tc>
          <w:tcPr>
            <w:tcW w:w="2116"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center"/>
              <w:rPr>
                <w:rFonts w:ascii="Times New Roman" w:eastAsia="Times New Roman" w:hAnsi="Times New Roman"/>
                <w:b/>
                <w:sz w:val="24"/>
                <w:szCs w:val="24"/>
                <w:lang w:eastAsia="zh-CN"/>
              </w:rPr>
            </w:pPr>
            <w:r w:rsidRPr="006A5271">
              <w:rPr>
                <w:rFonts w:ascii="Times New Roman" w:eastAsia="Times New Roman" w:hAnsi="Times New Roman"/>
                <w:sz w:val="24"/>
                <w:szCs w:val="24"/>
                <w:lang w:eastAsia="ru-RU"/>
              </w:rPr>
              <w:t>Прибор охранной сигнализации</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Прибор приемно-контрольный охранно-пожарный  предназначен для автономной работы</w:t>
            </w:r>
            <w:r w:rsidRPr="006A5271">
              <w:rPr>
                <w:rFonts w:ascii="Times New Roman" w:eastAsia="Times New Roman" w:hAnsi="Times New Roman"/>
                <w:b/>
                <w:sz w:val="24"/>
                <w:szCs w:val="24"/>
                <w:lang w:eastAsia="ru-RU"/>
              </w:rPr>
              <w:t xml:space="preserve"> </w:t>
            </w:r>
            <w:r w:rsidRPr="006A5271">
              <w:rPr>
                <w:rFonts w:ascii="Times New Roman" w:eastAsia="Times New Roman" w:hAnsi="Times New Roman"/>
                <w:sz w:val="24"/>
                <w:szCs w:val="24"/>
                <w:lang w:eastAsia="ru-RU"/>
              </w:rPr>
              <w:t xml:space="preserve"> со всеми типами </w:t>
            </w:r>
            <w:proofErr w:type="spellStart"/>
            <w:r w:rsidRPr="006A5271">
              <w:rPr>
                <w:rFonts w:ascii="Times New Roman" w:eastAsia="Times New Roman" w:hAnsi="Times New Roman"/>
                <w:sz w:val="24"/>
                <w:szCs w:val="24"/>
                <w:lang w:eastAsia="ru-RU"/>
              </w:rPr>
              <w:t>извещателей</w:t>
            </w:r>
            <w:proofErr w:type="spellEnd"/>
            <w:r w:rsidRPr="006A5271">
              <w:rPr>
                <w:rFonts w:ascii="Times New Roman" w:eastAsia="Times New Roman" w:hAnsi="Times New Roman"/>
                <w:sz w:val="24"/>
                <w:szCs w:val="24"/>
                <w:lang w:eastAsia="ru-RU"/>
              </w:rPr>
              <w:t>.</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шлейфов сигнализации: не менее 20;</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типов зон: не менее 9;</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Количество паролей пользователей: не менее 64; </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Емкость внутреннего буфера, событий: не менее 512;</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от 10,2В до 28В;</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релейных выходов, общее: не менее 5;</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Потребляемый прибором ток в дежурном режиме: при питании 24 В – не более 400 мА; - при питании 12В – не более 600 мА.</w:t>
            </w:r>
          </w:p>
          <w:p w:rsidR="00B45782" w:rsidRPr="006A5271" w:rsidRDefault="00B45782" w:rsidP="00B45782">
            <w:pPr>
              <w:spacing w:after="0" w:line="240" w:lineRule="auto"/>
              <w:jc w:val="both"/>
              <w:rPr>
                <w:rFonts w:ascii="Times New Roman" w:eastAsia="Times New Roman" w:hAnsi="Times New Roman"/>
                <w:b/>
                <w:bCs/>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20.</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jc w:val="both"/>
              <w:rPr>
                <w:rFonts w:ascii="Times New Roman" w:eastAsia="Times New Roman" w:hAnsi="Times New Roman"/>
                <w:color w:val="181A1B"/>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84</w:t>
            </w:r>
          </w:p>
        </w:tc>
        <w:tc>
          <w:tcPr>
            <w:tcW w:w="2116"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center"/>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Прибор пожарной сигнализации</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Прибор пожарной сигнализации  предназначен для использования в качестве приемно-контрольного прибора, прибора управления и контроля доступа в составе комплексов технических средств охранной, тревожной, пожарной сигнализации, систем контроля и управления доступом и пожарной автоматики.</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w:t>
            </w:r>
            <w:proofErr w:type="gramStart"/>
            <w:r w:rsidRPr="006A5271">
              <w:rPr>
                <w:rFonts w:ascii="Times New Roman" w:eastAsia="Times New Roman" w:hAnsi="Times New Roman"/>
                <w:sz w:val="24"/>
                <w:szCs w:val="24"/>
                <w:lang w:eastAsia="ru-RU"/>
              </w:rPr>
              <w:t xml:space="preserve"> ,</w:t>
            </w:r>
            <w:proofErr w:type="gramEnd"/>
            <w:r w:rsidRPr="006A5271">
              <w:rPr>
                <w:rFonts w:ascii="Times New Roman" w:eastAsia="Times New Roman" w:hAnsi="Times New Roman"/>
                <w:sz w:val="24"/>
                <w:szCs w:val="24"/>
                <w:lang w:eastAsia="ru-RU"/>
              </w:rPr>
              <w:t xml:space="preserve"> В: не менее 12, не более 24;</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Мощность, потребляемая от внешнего источника постоянного тока, </w:t>
            </w:r>
            <w:proofErr w:type="gramStart"/>
            <w:r w:rsidRPr="006A5271">
              <w:rPr>
                <w:rFonts w:ascii="Times New Roman" w:eastAsia="Times New Roman" w:hAnsi="Times New Roman"/>
                <w:sz w:val="24"/>
                <w:szCs w:val="24"/>
                <w:lang w:eastAsia="ru-RU"/>
              </w:rPr>
              <w:t>Вт</w:t>
            </w:r>
            <w:proofErr w:type="gramEnd"/>
            <w:r w:rsidRPr="006A5271">
              <w:rPr>
                <w:rFonts w:ascii="Times New Roman" w:eastAsia="Times New Roman" w:hAnsi="Times New Roman"/>
                <w:sz w:val="24"/>
                <w:szCs w:val="24"/>
                <w:lang w:eastAsia="ru-RU"/>
              </w:rPr>
              <w:t>: не более 3;</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Максимальное коммутируемое напряжение, В: не более 28;</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Количество шлейфов сигнализации, </w:t>
            </w:r>
            <w:proofErr w:type="spellStart"/>
            <w:proofErr w:type="gramStart"/>
            <w:r w:rsidRPr="006A5271">
              <w:rPr>
                <w:rFonts w:ascii="Times New Roman" w:eastAsia="Times New Roman" w:hAnsi="Times New Roman"/>
                <w:sz w:val="24"/>
                <w:szCs w:val="24"/>
                <w:lang w:eastAsia="ru-RU"/>
              </w:rPr>
              <w:t>шт</w:t>
            </w:r>
            <w:proofErr w:type="spellEnd"/>
            <w:proofErr w:type="gramEnd"/>
            <w:r w:rsidRPr="006A5271">
              <w:rPr>
                <w:rFonts w:ascii="Times New Roman" w:eastAsia="Times New Roman" w:hAnsi="Times New Roman"/>
                <w:sz w:val="24"/>
                <w:szCs w:val="24"/>
                <w:lang w:eastAsia="ru-RU"/>
              </w:rPr>
              <w:t>: не менее 4.</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Максимальный коммутируемый ток каждого выхода, А: не более 1;</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Емкость буфера событий: не менее 4088.</w:t>
            </w:r>
          </w:p>
          <w:p w:rsidR="00B45782" w:rsidRPr="006A5271" w:rsidRDefault="00B45782" w:rsidP="00B45782">
            <w:pPr>
              <w:spacing w:after="0" w:line="240" w:lineRule="auto"/>
              <w:jc w:val="both"/>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line="240" w:lineRule="auto"/>
              <w:rPr>
                <w:rFonts w:ascii="Times New Roman" w:eastAsia="Times New Roman" w:hAnsi="Times New Roman"/>
                <w:color w:val="181A1B"/>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6" w:space="0" w:color="auto"/>
              <w:right w:val="single" w:sz="6" w:space="0" w:color="auto"/>
            </w:tcBorders>
          </w:tcPr>
          <w:p w:rsidR="00B45782" w:rsidRPr="006A5271" w:rsidRDefault="00B45782" w:rsidP="00B45782">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85</w:t>
            </w:r>
          </w:p>
        </w:tc>
        <w:tc>
          <w:tcPr>
            <w:tcW w:w="2116"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pacing w:after="0" w:line="240" w:lineRule="auto"/>
              <w:jc w:val="center"/>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Пульт контроля и управления</w:t>
            </w:r>
          </w:p>
        </w:tc>
        <w:tc>
          <w:tcPr>
            <w:tcW w:w="6095" w:type="dxa"/>
            <w:tcBorders>
              <w:top w:val="single" w:sz="6" w:space="0" w:color="auto"/>
              <w:left w:val="single" w:sz="6" w:space="0" w:color="auto"/>
              <w:bottom w:val="single" w:sz="6" w:space="0" w:color="auto"/>
              <w:right w:val="single" w:sz="6" w:space="0" w:color="auto"/>
            </w:tcBorders>
            <w:hideMark/>
          </w:tcPr>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Пульт контроля и управления  предназначен для использования в составе системы охранной и пожарной сигнализации совместно с приемно-контрольными приборами. </w:t>
            </w:r>
          </w:p>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приборов и устройств, подключаемых к линии: не более 127;</w:t>
            </w:r>
          </w:p>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разделов:  не более 511;</w:t>
            </w:r>
          </w:p>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Напряжение питания, В:  от 10,2В до 28,4В;</w:t>
            </w:r>
          </w:p>
          <w:p w:rsidR="00B45782" w:rsidRPr="006A5271" w:rsidRDefault="00B45782" w:rsidP="00B45782">
            <w:pPr>
              <w:spacing w:after="0"/>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Максимальный ток потребления в тревожном режиме: не более 120 мА при напряжении питания 12 В; не более 65 мА при напряжении питания 24 В.</w:t>
            </w:r>
          </w:p>
          <w:p w:rsidR="00B45782" w:rsidRPr="006A5271" w:rsidRDefault="00B45782" w:rsidP="00B45782">
            <w:pPr>
              <w:spacing w:after="0" w:line="240" w:lineRule="auto"/>
              <w:jc w:val="both"/>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6" w:space="0" w:color="auto"/>
              <w:right w:val="single" w:sz="4" w:space="0" w:color="auto"/>
            </w:tcBorders>
          </w:tcPr>
          <w:p w:rsidR="00B45782" w:rsidRPr="006A5271" w:rsidRDefault="00B45782" w:rsidP="00B45782">
            <w:pPr>
              <w:spacing w:after="0"/>
              <w:jc w:val="both"/>
              <w:rPr>
                <w:rFonts w:ascii="Times New Roman" w:eastAsia="Times New Roman" w:hAnsi="Times New Roman"/>
                <w:color w:val="181A1B"/>
                <w:sz w:val="24"/>
                <w:szCs w:val="24"/>
                <w:lang w:eastAsia="zh-CN"/>
              </w:rPr>
            </w:pPr>
          </w:p>
        </w:tc>
      </w:tr>
      <w:tr w:rsidR="00B45782" w:rsidRPr="006A5271" w:rsidTr="00B45782">
        <w:trPr>
          <w:trHeight w:val="510"/>
        </w:trPr>
        <w:tc>
          <w:tcPr>
            <w:tcW w:w="720" w:type="dxa"/>
            <w:tcBorders>
              <w:top w:val="single" w:sz="6" w:space="0" w:color="auto"/>
              <w:left w:val="single" w:sz="4" w:space="0" w:color="auto"/>
              <w:bottom w:val="single" w:sz="4" w:space="0" w:color="auto"/>
              <w:right w:val="single" w:sz="6" w:space="0" w:color="auto"/>
            </w:tcBorders>
          </w:tcPr>
          <w:p w:rsidR="00B45782" w:rsidRPr="006A5271" w:rsidRDefault="00B45782" w:rsidP="00B45782">
            <w:pPr>
              <w:spacing w:after="0" w:line="240" w:lineRule="auto"/>
              <w:jc w:val="right"/>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86</w:t>
            </w:r>
          </w:p>
        </w:tc>
        <w:tc>
          <w:tcPr>
            <w:tcW w:w="2116" w:type="dxa"/>
            <w:tcBorders>
              <w:top w:val="single" w:sz="6" w:space="0" w:color="auto"/>
              <w:left w:val="single" w:sz="6" w:space="0" w:color="auto"/>
              <w:bottom w:val="single" w:sz="4" w:space="0" w:color="auto"/>
              <w:right w:val="single" w:sz="6" w:space="0" w:color="auto"/>
            </w:tcBorders>
            <w:hideMark/>
          </w:tcPr>
          <w:p w:rsidR="00B45782" w:rsidRPr="006A5271" w:rsidRDefault="00B45782" w:rsidP="00B45782">
            <w:pPr>
              <w:spacing w:after="0" w:line="240" w:lineRule="auto"/>
              <w:jc w:val="center"/>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Релейный блок</w:t>
            </w:r>
          </w:p>
        </w:tc>
        <w:tc>
          <w:tcPr>
            <w:tcW w:w="6095" w:type="dxa"/>
            <w:tcBorders>
              <w:top w:val="single" w:sz="6" w:space="0" w:color="auto"/>
              <w:left w:val="single" w:sz="6" w:space="0" w:color="auto"/>
              <w:bottom w:val="single" w:sz="4" w:space="0" w:color="auto"/>
              <w:right w:val="single" w:sz="6" w:space="0" w:color="auto"/>
            </w:tcBorders>
            <w:hideMark/>
          </w:tcPr>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Релейный блок  предназначен для управления исполнительными устройствами (лампами, сиренами, электромагнитными замками и т.д.), выдачи тревожных извещений на пульт централизованного наблюдения (ПЦН) путем размыкания контактов реле, а также для осуществления взаимодействия с другими приборами и системами на релейном уровне.</w:t>
            </w:r>
          </w:p>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lastRenderedPageBreak/>
              <w:t>Напряжение питания, B:  от 10,2В до 28,4В;</w:t>
            </w:r>
          </w:p>
          <w:p w:rsidR="00B45782" w:rsidRPr="006A5271" w:rsidRDefault="00B45782" w:rsidP="00B45782">
            <w:pP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 xml:space="preserve">Потребляемая мощность блока, </w:t>
            </w:r>
            <w:proofErr w:type="gramStart"/>
            <w:r w:rsidRPr="006A5271">
              <w:rPr>
                <w:rFonts w:ascii="Times New Roman" w:eastAsia="Times New Roman" w:hAnsi="Times New Roman"/>
                <w:sz w:val="24"/>
                <w:szCs w:val="24"/>
                <w:lang w:eastAsia="ru-RU"/>
              </w:rPr>
              <w:t>Вт</w:t>
            </w:r>
            <w:proofErr w:type="gramEnd"/>
            <w:r w:rsidRPr="006A5271">
              <w:rPr>
                <w:rFonts w:ascii="Times New Roman" w:eastAsia="Times New Roman" w:hAnsi="Times New Roman"/>
                <w:sz w:val="24"/>
                <w:szCs w:val="24"/>
                <w:lang w:eastAsia="ru-RU"/>
              </w:rPr>
              <w:t>: не более 2;</w:t>
            </w:r>
          </w:p>
          <w:p w:rsidR="00B45782" w:rsidRPr="006A5271" w:rsidRDefault="00B45782" w:rsidP="00B45782">
            <w:pPr>
              <w:pBdr>
                <w:bottom w:val="single" w:sz="6" w:space="0" w:color="DFDFDF"/>
              </w:pBdr>
              <w:shd w:val="clear" w:color="auto" w:fill="FFFFFF"/>
              <w:spacing w:after="0" w:line="270" w:lineRule="atLeast"/>
              <w:jc w:val="both"/>
              <w:rPr>
                <w:rFonts w:ascii="Times New Roman" w:eastAsia="Times New Roman" w:hAnsi="Times New Roman"/>
                <w:sz w:val="24"/>
                <w:szCs w:val="24"/>
                <w:lang w:eastAsia="ru-RU"/>
              </w:rPr>
            </w:pPr>
            <w:r w:rsidRPr="006A5271">
              <w:rPr>
                <w:rFonts w:ascii="Times New Roman" w:eastAsia="Times New Roman" w:hAnsi="Times New Roman"/>
                <w:sz w:val="24"/>
                <w:szCs w:val="24"/>
                <w:lang w:eastAsia="ru-RU"/>
              </w:rPr>
              <w:t>Количество исполнительных реле с переключаемыми контактами: не менее 4;</w:t>
            </w:r>
          </w:p>
          <w:p w:rsidR="00B45782" w:rsidRPr="006A5271" w:rsidRDefault="00B45782" w:rsidP="00B45782">
            <w:pPr>
              <w:spacing w:after="0" w:line="240" w:lineRule="auto"/>
              <w:jc w:val="both"/>
              <w:rPr>
                <w:rFonts w:ascii="Times New Roman" w:eastAsia="Times New Roman" w:hAnsi="Times New Roman"/>
                <w:color w:val="181A1B"/>
                <w:sz w:val="24"/>
                <w:szCs w:val="24"/>
                <w:lang w:eastAsia="zh-CN"/>
              </w:rPr>
            </w:pPr>
            <w:r w:rsidRPr="006A5271">
              <w:rPr>
                <w:rFonts w:ascii="Times New Roman" w:eastAsia="Times New Roman" w:hAnsi="Times New Roman"/>
                <w:sz w:val="24"/>
                <w:szCs w:val="24"/>
                <w:lang w:eastAsia="ru-RU"/>
              </w:rPr>
              <w:t xml:space="preserve">Степень защиты  </w:t>
            </w:r>
            <w:r w:rsidRPr="006A5271">
              <w:rPr>
                <w:rFonts w:ascii="Times New Roman" w:eastAsia="Times New Roman" w:hAnsi="Times New Roman"/>
                <w:sz w:val="24"/>
                <w:szCs w:val="24"/>
                <w:lang w:val="en-US" w:eastAsia="ru-RU"/>
              </w:rPr>
              <w:t>IP</w:t>
            </w:r>
            <w:r w:rsidRPr="006A5271">
              <w:rPr>
                <w:rFonts w:ascii="Times New Roman" w:eastAsia="Times New Roman" w:hAnsi="Times New Roman"/>
                <w:sz w:val="24"/>
                <w:szCs w:val="24"/>
                <w:lang w:eastAsia="ru-RU"/>
              </w:rPr>
              <w:t xml:space="preserve"> не менее 30</w:t>
            </w:r>
          </w:p>
        </w:tc>
        <w:tc>
          <w:tcPr>
            <w:tcW w:w="1843" w:type="dxa"/>
            <w:tcBorders>
              <w:top w:val="single" w:sz="6" w:space="0" w:color="auto"/>
              <w:left w:val="single" w:sz="6" w:space="0" w:color="auto"/>
              <w:bottom w:val="single" w:sz="4" w:space="0" w:color="auto"/>
              <w:right w:val="single" w:sz="4" w:space="0" w:color="auto"/>
            </w:tcBorders>
          </w:tcPr>
          <w:p w:rsidR="00B45782" w:rsidRPr="006A5271" w:rsidRDefault="00B45782" w:rsidP="00B45782">
            <w:pPr>
              <w:spacing w:after="0" w:line="240" w:lineRule="auto"/>
              <w:rPr>
                <w:rFonts w:ascii="Times New Roman" w:eastAsia="Times New Roman" w:hAnsi="Times New Roman"/>
                <w:color w:val="181A1B"/>
                <w:sz w:val="24"/>
                <w:szCs w:val="24"/>
                <w:lang w:eastAsia="zh-CN"/>
              </w:rPr>
            </w:pPr>
          </w:p>
        </w:tc>
      </w:tr>
    </w:tbl>
    <w:p w:rsidR="004C2BDF" w:rsidRDefault="004C2BDF" w:rsidP="004C2BDF">
      <w:pPr>
        <w:rPr>
          <w:rFonts w:ascii="Times New Roman" w:hAnsi="Times New Roman"/>
        </w:rPr>
      </w:pPr>
    </w:p>
    <w:p w:rsidR="004C2BDF" w:rsidRPr="00DB40A9" w:rsidRDefault="004C2BDF" w:rsidP="004C2BDF">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4C2BDF" w:rsidRDefault="004C2BDF" w:rsidP="004C2BDF">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4C2BDF" w:rsidRDefault="004C2BDF" w:rsidP="004C2BDF">
      <w:pPr>
        <w:widowControl w:val="0"/>
        <w:autoSpaceDE w:val="0"/>
        <w:autoSpaceDN w:val="0"/>
        <w:adjustRightInd w:val="0"/>
        <w:spacing w:after="0" w:line="240" w:lineRule="auto"/>
        <w:ind w:firstLine="567"/>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4C2BDF" w:rsidRPr="00CD0D76" w:rsidRDefault="004C2BDF" w:rsidP="004C2BDF">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rPr>
          <w:rFonts w:ascii="Times New Roman" w:hAnsi="Times New Roman"/>
          <w:sz w:val="24"/>
          <w:szCs w:val="24"/>
        </w:rP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4C2BDF" w:rsidRPr="00E57A8C" w:rsidRDefault="004C2BDF" w:rsidP="004C2BDF">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4C2BDF" w:rsidRDefault="004C2BDF">
      <w:pPr>
        <w:rPr>
          <w:rFonts w:ascii="Times New Roman" w:hAnsi="Times New Roman" w:cs="Times New Roman"/>
          <w:sz w:val="24"/>
          <w:szCs w:val="24"/>
        </w:rPr>
      </w:pPr>
    </w:p>
    <w:p w:rsidR="007515D4" w:rsidRDefault="004C2BDF" w:rsidP="00B45782">
      <w:pPr>
        <w:ind w:left="7080" w:firstLine="708"/>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Приложение 2</w:t>
      </w:r>
    </w:p>
    <w:p w:rsidR="004C2BDF" w:rsidRDefault="004C2BDF" w:rsidP="004C2BDF">
      <w:pPr>
        <w:ind w:left="7080" w:firstLine="708"/>
        <w:rPr>
          <w:rFonts w:ascii="Times New Roman" w:hAnsi="Times New Roman" w:cs="Times New Roman"/>
          <w:sz w:val="24"/>
          <w:szCs w:val="24"/>
        </w:rPr>
      </w:pPr>
    </w:p>
    <w:p w:rsidR="004C2BDF" w:rsidRPr="00CD0D76" w:rsidRDefault="004C2BDF" w:rsidP="004C2BDF">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ГОСУДАРСТВЕННЫЙ  КОНТРАКТ </w:t>
      </w:r>
    </w:p>
    <w:p w:rsidR="004C2BDF" w:rsidRPr="00C15F34" w:rsidRDefault="004C2BDF" w:rsidP="004C2BDF">
      <w:pPr>
        <w:pStyle w:val="ConsPlusNormal"/>
        <w:jc w:val="center"/>
        <w:rPr>
          <w:rFonts w:ascii="Times New Roman" w:eastAsia="Calibri" w:hAnsi="Times New Roman" w:cs="Times New Roman"/>
          <w:b/>
          <w:sz w:val="24"/>
          <w:szCs w:val="24"/>
        </w:rPr>
      </w:pPr>
      <w:r>
        <w:rPr>
          <w:rFonts w:ascii="Times New Roman" w:eastAsia="Calibri" w:hAnsi="Times New Roman" w:cs="Times New Roman"/>
          <w:b/>
          <w:sz w:val="24"/>
          <w:szCs w:val="24"/>
        </w:rPr>
        <w:t>в</w:t>
      </w:r>
      <w:r w:rsidRPr="00C15F34">
        <w:rPr>
          <w:rFonts w:ascii="Times New Roman" w:eastAsia="Calibri" w:hAnsi="Times New Roman" w:cs="Times New Roman"/>
          <w:b/>
          <w:sz w:val="24"/>
          <w:szCs w:val="24"/>
        </w:rPr>
        <w:t>ыполнение подрядных работ по строительству объекта «Школа в микрорайоне Березовом в Первомайском районе г. Новосибирска на 546 мест»</w:t>
      </w:r>
    </w:p>
    <w:p w:rsidR="004C2BDF" w:rsidRPr="00C8600A" w:rsidRDefault="004C2BDF" w:rsidP="004C2BDF">
      <w:pPr>
        <w:pStyle w:val="ConsPlusNormal"/>
        <w:jc w:val="center"/>
        <w:rPr>
          <w:rFonts w:ascii="Times New Roman" w:hAnsi="Times New Roman" w:cs="Times New Roman"/>
          <w:b/>
          <w:bCs/>
          <w:sz w:val="24"/>
          <w:szCs w:val="24"/>
          <w:lang w:eastAsia="ru-RU"/>
        </w:rPr>
      </w:pPr>
    </w:p>
    <w:p w:rsidR="004C2BDF" w:rsidRPr="00A95D04" w:rsidRDefault="004C2BDF" w:rsidP="004C2BDF">
      <w:pPr>
        <w:pStyle w:val="ConsPlusCell"/>
        <w:jc w:val="center"/>
        <w:rPr>
          <w:rFonts w:ascii="Times New Roman" w:eastAsia="Calibri" w:hAnsi="Times New Roman" w:cs="Times New Roman"/>
          <w:b/>
          <w:sz w:val="24"/>
          <w:szCs w:val="24"/>
        </w:rPr>
      </w:pPr>
    </w:p>
    <w:p w:rsidR="004C2BDF" w:rsidRPr="00F15718" w:rsidRDefault="004C2BDF" w:rsidP="004C2BDF">
      <w:pPr>
        <w:widowControl w:val="0"/>
        <w:spacing w:after="0" w:line="240" w:lineRule="auto"/>
        <w:jc w:val="center"/>
        <w:rPr>
          <w:rFonts w:ascii="Times New Roman" w:hAnsi="Times New Roman"/>
          <w:sz w:val="24"/>
          <w:szCs w:val="24"/>
        </w:rPr>
      </w:pPr>
    </w:p>
    <w:p w:rsidR="004C2BDF" w:rsidRPr="00FC0AB4" w:rsidRDefault="004C2BDF" w:rsidP="004C2BDF">
      <w:pPr>
        <w:tabs>
          <w:tab w:val="center" w:pos="4153"/>
          <w:tab w:val="right" w:pos="8306"/>
        </w:tabs>
        <w:rPr>
          <w:rFonts w:ascii="Times New Roman" w:hAnsi="Times New Roman"/>
          <w:sz w:val="24"/>
          <w:szCs w:val="24"/>
        </w:rPr>
      </w:pPr>
      <w:r w:rsidRPr="00FC0AB4">
        <w:rPr>
          <w:rFonts w:ascii="Times New Roman" w:hAnsi="Times New Roman"/>
          <w:sz w:val="24"/>
          <w:szCs w:val="24"/>
        </w:rPr>
        <w:t>г. Новосибирск                                                                                          «___» _________  201</w:t>
      </w:r>
      <w:r>
        <w:rPr>
          <w:rFonts w:ascii="Times New Roman" w:hAnsi="Times New Roman"/>
          <w:sz w:val="24"/>
          <w:szCs w:val="24"/>
        </w:rPr>
        <w:t>6</w:t>
      </w:r>
      <w:r w:rsidRPr="00FC0AB4">
        <w:rPr>
          <w:rFonts w:ascii="Times New Roman" w:hAnsi="Times New Roman"/>
          <w:sz w:val="24"/>
          <w:szCs w:val="24"/>
        </w:rPr>
        <w:t xml:space="preserve"> г.</w:t>
      </w:r>
    </w:p>
    <w:p w:rsidR="004C2BDF" w:rsidRPr="00F15718" w:rsidRDefault="004C2BDF" w:rsidP="004C2BDF">
      <w:pPr>
        <w:widowControl w:val="0"/>
        <w:spacing w:after="0" w:line="240" w:lineRule="auto"/>
        <w:jc w:val="center"/>
        <w:rPr>
          <w:rFonts w:ascii="Times New Roman" w:hAnsi="Times New Roman"/>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 xml:space="preserve">_____) заключили настоящий </w:t>
      </w:r>
      <w:r>
        <w:rPr>
          <w:rFonts w:ascii="Times New Roman" w:hAnsi="Times New Roman"/>
          <w:sz w:val="24"/>
          <w:szCs w:val="24"/>
        </w:rPr>
        <w:t xml:space="preserve">государственный </w:t>
      </w:r>
      <w:r w:rsidRPr="00CD0D76">
        <w:rPr>
          <w:rFonts w:ascii="Times New Roman" w:hAnsi="Times New Roman"/>
          <w:sz w:val="24"/>
          <w:szCs w:val="24"/>
        </w:rPr>
        <w:t>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4C2BDF" w:rsidRPr="00F15718" w:rsidRDefault="004C2BDF" w:rsidP="004C2BDF">
      <w:pPr>
        <w:widowControl w:val="0"/>
        <w:autoSpaceDE w:val="0"/>
        <w:spacing w:after="0" w:line="240" w:lineRule="auto"/>
        <w:jc w:val="center"/>
        <w:rPr>
          <w:rFonts w:ascii="Times New Roman" w:hAnsi="Times New Roman"/>
          <w:sz w:val="24"/>
          <w:szCs w:val="24"/>
        </w:rPr>
      </w:pPr>
    </w:p>
    <w:p w:rsidR="004C2BDF" w:rsidRPr="00F15718" w:rsidRDefault="004C2BDF" w:rsidP="004C2BDF">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4C2BDF" w:rsidRPr="00F0078C" w:rsidRDefault="004C2BDF" w:rsidP="004C2BDF">
      <w:pPr>
        <w:widowControl w:val="0"/>
        <w:autoSpaceDE w:val="0"/>
        <w:spacing w:after="0" w:line="240" w:lineRule="auto"/>
        <w:jc w:val="center"/>
        <w:rPr>
          <w:rFonts w:ascii="Times New Roman" w:hAnsi="Times New Roman"/>
          <w:sz w:val="24"/>
          <w:szCs w:val="24"/>
        </w:rPr>
      </w:pPr>
    </w:p>
    <w:p w:rsidR="004C2BDF" w:rsidRPr="00CD0D76" w:rsidRDefault="004C2BDF" w:rsidP="004C2BDF">
      <w:pPr>
        <w:pStyle w:val="ConsPlusNormal"/>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Pr>
          <w:rFonts w:ascii="Times New Roman" w:hAnsi="Times New Roman"/>
          <w:sz w:val="24"/>
          <w:szCs w:val="24"/>
        </w:rPr>
        <w:t xml:space="preserve">строительству </w:t>
      </w:r>
      <w:r w:rsidRPr="00BE13F7">
        <w:rPr>
          <w:rFonts w:ascii="Times New Roman" w:hAnsi="Times New Roman"/>
          <w:sz w:val="24"/>
          <w:szCs w:val="24"/>
        </w:rPr>
        <w:t xml:space="preserve">(далее Работы) объекта </w:t>
      </w:r>
      <w:r w:rsidRPr="00C15F34">
        <w:rPr>
          <w:rFonts w:ascii="Times New Roman" w:hAnsi="Times New Roman"/>
          <w:color w:val="000000"/>
          <w:sz w:val="24"/>
          <w:szCs w:val="24"/>
        </w:rPr>
        <w:t>«Школа в микрорайоне Березовом в Первомайском районе г. Новосибирска на 546 мест»</w:t>
      </w:r>
      <w:r w:rsidRPr="0036570B">
        <w:rPr>
          <w:rFonts w:ascii="Times New Roman" w:hAnsi="Times New Roman"/>
          <w:sz w:val="24"/>
          <w:szCs w:val="24"/>
        </w:rPr>
        <w:t xml:space="preserve"> </w:t>
      </w:r>
      <w:r>
        <w:rPr>
          <w:rFonts w:ascii="Times New Roman" w:hAnsi="Times New Roman"/>
          <w:sz w:val="24"/>
          <w:szCs w:val="24"/>
        </w:rPr>
        <w:t xml:space="preserve"> </w:t>
      </w:r>
      <w:r w:rsidRPr="00BE13F7">
        <w:rPr>
          <w:rFonts w:ascii="Times New Roman" w:hAnsi="Times New Roman"/>
          <w:sz w:val="24"/>
          <w:szCs w:val="24"/>
        </w:rPr>
        <w:t>(</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21223A">
        <w:rPr>
          <w:rFonts w:ascii="Times New Roman" w:hAnsi="Times New Roman"/>
          <w:sz w:val="24"/>
          <w:szCs w:val="24"/>
        </w:rPr>
        <w:t>2. Подрядчик обязан выполнять Работы в соответствии с Описанием объекта закупки (приложение № 1 к Контракту), проектной и рабочей документацией</w:t>
      </w:r>
      <w:r w:rsidRPr="00CD0D76">
        <w:rPr>
          <w:rFonts w:ascii="Times New Roman" w:hAnsi="Times New Roman"/>
          <w:sz w:val="24"/>
          <w:szCs w:val="24"/>
        </w:rPr>
        <w:t>, в сроки, указанные в </w:t>
      </w:r>
      <w:r>
        <w:rPr>
          <w:rFonts w:ascii="Times New Roman" w:hAnsi="Times New Roman"/>
          <w:sz w:val="24"/>
          <w:szCs w:val="24"/>
        </w:rPr>
        <w:t xml:space="preserve">Контракте </w:t>
      </w:r>
      <w:r w:rsidRPr="00CD0D76">
        <w:rPr>
          <w:rFonts w:ascii="Times New Roman" w:hAnsi="Times New Roman"/>
          <w:sz w:val="24"/>
          <w:szCs w:val="24"/>
        </w:rPr>
        <w:t>и в Графике производства и оплаты работ (приложение № 3 к Контракту).</w:t>
      </w:r>
    </w:p>
    <w:p w:rsidR="004C2BDF" w:rsidRPr="00CD0D76" w:rsidRDefault="004C2BDF" w:rsidP="004C2BDF">
      <w:pPr>
        <w:widowControl w:val="0"/>
        <w:autoSpaceDE w:val="0"/>
        <w:spacing w:after="0" w:line="240" w:lineRule="auto"/>
        <w:ind w:firstLine="709"/>
        <w:jc w:val="both"/>
        <w:rPr>
          <w:rFonts w:ascii="Times New Roman" w:hAnsi="Times New Roman"/>
          <w:b/>
          <w:sz w:val="24"/>
          <w:szCs w:val="24"/>
        </w:rPr>
      </w:pPr>
      <w:bookmarkStart w:id="1" w:name="Par1240"/>
      <w:bookmarkEnd w:id="1"/>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4C2BDF" w:rsidRPr="00F15718" w:rsidRDefault="004C2BDF" w:rsidP="004C2BDF">
      <w:pPr>
        <w:widowControl w:val="0"/>
        <w:autoSpaceDE w:val="0"/>
        <w:spacing w:after="0" w:line="240" w:lineRule="auto"/>
        <w:jc w:val="center"/>
        <w:rPr>
          <w:rFonts w:ascii="Times New Roman" w:hAnsi="Times New Roman"/>
          <w:b/>
          <w:sz w:val="24"/>
          <w:szCs w:val="24"/>
        </w:rPr>
      </w:pPr>
    </w:p>
    <w:p w:rsidR="004C2BDF" w:rsidRPr="00F15718" w:rsidRDefault="004C2BDF" w:rsidP="004C2BDF">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4C2BDF" w:rsidRPr="00F15718"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4C2BDF" w:rsidRPr="00CD0D76" w:rsidRDefault="004C2BDF" w:rsidP="004C2BDF">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4C2BDF" w:rsidRPr="00CD0D76" w:rsidRDefault="004C2BDF" w:rsidP="004C2BDF">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 xml:space="preserve">рублей (далее – </w:t>
      </w:r>
      <w:proofErr w:type="spellStart"/>
      <w:r w:rsidRPr="00CD0D76">
        <w:rPr>
          <w:rFonts w:ascii="Times New Roman" w:hAnsi="Times New Roman"/>
          <w:sz w:val="24"/>
          <w:szCs w:val="24"/>
        </w:rPr>
        <w:t>ценаКонтракта</w:t>
      </w:r>
      <w:proofErr w:type="spellEnd"/>
      <w:r w:rsidRPr="00CD0D76">
        <w:rPr>
          <w:rFonts w:ascii="Times New Roman" w:hAnsi="Times New Roman"/>
          <w:sz w:val="24"/>
          <w:szCs w:val="24"/>
        </w:rPr>
        <w:t>).</w:t>
      </w:r>
    </w:p>
    <w:p w:rsidR="004C2BDF" w:rsidRPr="0058450E" w:rsidRDefault="004C2BDF" w:rsidP="004C2BDF">
      <w:pPr>
        <w:autoSpaceDE w:val="0"/>
        <w:autoSpaceDN w:val="0"/>
        <w:adjustRightInd w:val="0"/>
        <w:spacing w:after="0" w:line="240" w:lineRule="auto"/>
        <w:ind w:firstLine="709"/>
        <w:jc w:val="both"/>
        <w:rPr>
          <w:rFonts w:ascii="Times New Roman" w:hAnsi="Times New Roman"/>
          <w:i/>
          <w:sz w:val="24"/>
          <w:szCs w:val="24"/>
        </w:rPr>
      </w:pPr>
      <w:proofErr w:type="gramStart"/>
      <w:r w:rsidRPr="0058450E">
        <w:rPr>
          <w:rFonts w:ascii="Times New Roman" w:hAnsi="Times New Roman"/>
          <w:i/>
          <w:sz w:val="24"/>
          <w:szCs w:val="24"/>
        </w:rPr>
        <w:t xml:space="preserve">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w:t>
      </w:r>
      <w:r w:rsidRPr="0058450E">
        <w:rPr>
          <w:rFonts w:ascii="Times New Roman" w:hAnsi="Times New Roman"/>
          <w:i/>
          <w:sz w:val="24"/>
          <w:szCs w:val="24"/>
        </w:rPr>
        <w:lastRenderedPageBreak/>
        <w:t>лиц), а также Заказчик уплачивает страховые взносы в Пенсионный фонд</w:t>
      </w:r>
      <w:proofErr w:type="gramEnd"/>
      <w:r w:rsidRPr="0058450E">
        <w:rPr>
          <w:rFonts w:ascii="Times New Roman" w:hAnsi="Times New Roman"/>
          <w:i/>
          <w:sz w:val="24"/>
          <w:szCs w:val="24"/>
        </w:rPr>
        <w:t xml:space="preserve"> Российской Федерации и Федеральный фонд обязательного медицинского страхования, </w:t>
      </w:r>
      <w:proofErr w:type="spellStart"/>
      <w:r w:rsidRPr="0058450E">
        <w:rPr>
          <w:rFonts w:ascii="Times New Roman" w:hAnsi="Times New Roman"/>
          <w:i/>
          <w:sz w:val="24"/>
          <w:szCs w:val="24"/>
        </w:rPr>
        <w:t>заисключением</w:t>
      </w:r>
      <w:proofErr w:type="spellEnd"/>
      <w:r w:rsidRPr="0058450E">
        <w:rPr>
          <w:rFonts w:ascii="Times New Roman" w:hAnsi="Times New Roman"/>
          <w:i/>
          <w:sz w:val="24"/>
          <w:szCs w:val="24"/>
        </w:rPr>
        <w:t xml:space="preserve"> взносов в Фонд социального страхования Российской Федерации.</w:t>
      </w:r>
    </w:p>
    <w:p w:rsidR="004C2BDF" w:rsidRDefault="004C2BDF" w:rsidP="004C2BDF">
      <w:pPr>
        <w:widowControl w:val="0"/>
        <w:autoSpaceDE w:val="0"/>
        <w:spacing w:after="0" w:line="240" w:lineRule="auto"/>
        <w:ind w:firstLine="709"/>
        <w:jc w:val="both"/>
        <w:rPr>
          <w:rFonts w:ascii="Times New Roman" w:hAnsi="Times New Roman"/>
          <w:sz w:val="24"/>
          <w:szCs w:val="24"/>
        </w:rPr>
      </w:pPr>
      <w:r>
        <w:rPr>
          <w:rFonts w:ascii="Times New Roman" w:hAnsi="Times New Roman"/>
          <w:sz w:val="24"/>
          <w:szCs w:val="24"/>
        </w:rPr>
        <w:t>Источник финансирования: средства областного бюджета Новосибирской области, средства федерального бюджета.</w:t>
      </w:r>
    </w:p>
    <w:p w:rsidR="004C2BDF" w:rsidRDefault="004C2BDF" w:rsidP="004C2BD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Объемы ассигнований на оплату по настоящему Контракту составляют *:</w:t>
      </w:r>
    </w:p>
    <w:p w:rsidR="004C2BDF" w:rsidRPr="0036570B" w:rsidRDefault="004C2BDF" w:rsidP="004C2BDF">
      <w:pPr>
        <w:pStyle w:val="ConsPlusNormal"/>
        <w:ind w:firstLine="709"/>
        <w:jc w:val="both"/>
        <w:rPr>
          <w:rFonts w:ascii="Times New Roman" w:eastAsia="Calibri" w:hAnsi="Times New Roman" w:cs="Times New Roman"/>
          <w:sz w:val="24"/>
          <w:szCs w:val="24"/>
          <w:u w:val="single"/>
        </w:rPr>
      </w:pPr>
      <w:r w:rsidRPr="0036570B">
        <w:rPr>
          <w:rFonts w:ascii="Times New Roman" w:eastAsia="Calibri" w:hAnsi="Times New Roman" w:cs="Times New Roman"/>
          <w:sz w:val="24"/>
          <w:szCs w:val="24"/>
          <w:u w:val="single"/>
        </w:rPr>
        <w:t>на 2016 год:</w:t>
      </w:r>
    </w:p>
    <w:p w:rsidR="004C2BDF" w:rsidRPr="00A25D7B" w:rsidRDefault="004C2BDF" w:rsidP="004C2BDF">
      <w:pPr>
        <w:pStyle w:val="ConsPlusNormal"/>
        <w:ind w:firstLine="709"/>
        <w:jc w:val="both"/>
        <w:rPr>
          <w:rFonts w:ascii="Times New Roman" w:eastAsia="Calibri" w:hAnsi="Times New Roman" w:cs="Times New Roman"/>
          <w:sz w:val="24"/>
          <w:szCs w:val="24"/>
        </w:rPr>
      </w:pPr>
      <w:r w:rsidRPr="00A25D7B">
        <w:rPr>
          <w:rFonts w:ascii="Times New Roman" w:eastAsia="Calibri" w:hAnsi="Times New Roman" w:cs="Times New Roman"/>
          <w:sz w:val="24"/>
          <w:szCs w:val="24"/>
        </w:rPr>
        <w:t xml:space="preserve">федеральный бюджет – </w:t>
      </w:r>
      <w:r>
        <w:rPr>
          <w:rFonts w:ascii="Times New Roman" w:eastAsia="Calibri" w:hAnsi="Times New Roman" w:cs="Times New Roman"/>
          <w:sz w:val="24"/>
          <w:szCs w:val="24"/>
        </w:rPr>
        <w:t>207 279 320</w:t>
      </w:r>
      <w:r w:rsidRPr="00A25D7B">
        <w:rPr>
          <w:rFonts w:ascii="Times New Roman" w:eastAsia="Calibri" w:hAnsi="Times New Roman" w:cs="Times New Roman"/>
          <w:sz w:val="24"/>
          <w:szCs w:val="24"/>
        </w:rPr>
        <w:t>,00 рублей</w:t>
      </w:r>
    </w:p>
    <w:p w:rsidR="004C2BDF" w:rsidRPr="00A25D7B" w:rsidRDefault="004C2BDF" w:rsidP="004C2BDF">
      <w:pPr>
        <w:pStyle w:val="ConsPlusNormal"/>
        <w:ind w:firstLine="709"/>
        <w:jc w:val="both"/>
        <w:rPr>
          <w:rFonts w:ascii="Times New Roman" w:eastAsia="Calibri" w:hAnsi="Times New Roman" w:cs="Times New Roman"/>
          <w:sz w:val="24"/>
          <w:szCs w:val="24"/>
        </w:rPr>
      </w:pPr>
      <w:r w:rsidRPr="00A25D7B">
        <w:rPr>
          <w:rFonts w:ascii="Times New Roman" w:eastAsia="Calibri" w:hAnsi="Times New Roman" w:cs="Times New Roman"/>
          <w:sz w:val="24"/>
          <w:szCs w:val="24"/>
        </w:rPr>
        <w:t xml:space="preserve">областной бюджет  –     </w:t>
      </w:r>
      <w:r>
        <w:rPr>
          <w:rFonts w:ascii="Times New Roman" w:eastAsia="Calibri" w:hAnsi="Times New Roman" w:cs="Times New Roman"/>
          <w:sz w:val="24"/>
          <w:szCs w:val="24"/>
        </w:rPr>
        <w:t xml:space="preserve">  76 600</w:t>
      </w:r>
      <w:r w:rsidRPr="00A25D7B">
        <w:rPr>
          <w:rFonts w:ascii="Times New Roman" w:eastAsia="Calibri" w:hAnsi="Times New Roman" w:cs="Times New Roman"/>
          <w:sz w:val="24"/>
          <w:szCs w:val="24"/>
        </w:rPr>
        <w:t> 000,00 рублей</w:t>
      </w:r>
    </w:p>
    <w:p w:rsidR="004C2BDF" w:rsidRPr="0036570B" w:rsidRDefault="004C2BDF" w:rsidP="004C2BDF">
      <w:pPr>
        <w:pStyle w:val="ConsPlusNormal"/>
        <w:ind w:firstLine="709"/>
        <w:jc w:val="both"/>
        <w:rPr>
          <w:rFonts w:ascii="Times New Roman" w:eastAsia="Calibri" w:hAnsi="Times New Roman" w:cs="Times New Roman"/>
          <w:sz w:val="24"/>
          <w:szCs w:val="24"/>
          <w:u w:val="single"/>
        </w:rPr>
      </w:pPr>
      <w:r w:rsidRPr="0036570B">
        <w:rPr>
          <w:rFonts w:ascii="Times New Roman" w:eastAsia="Calibri" w:hAnsi="Times New Roman" w:cs="Times New Roman"/>
          <w:sz w:val="24"/>
          <w:szCs w:val="24"/>
          <w:u w:val="single"/>
        </w:rPr>
        <w:t>на 2017 год:</w:t>
      </w:r>
    </w:p>
    <w:p w:rsidR="004C2BDF" w:rsidRPr="00A25D7B" w:rsidRDefault="004C2BDF" w:rsidP="004C2BDF">
      <w:pPr>
        <w:pStyle w:val="ConsPlusNormal"/>
        <w:ind w:firstLine="709"/>
        <w:jc w:val="both"/>
        <w:rPr>
          <w:rFonts w:ascii="Times New Roman" w:eastAsia="Calibri" w:hAnsi="Times New Roman" w:cs="Times New Roman"/>
          <w:sz w:val="24"/>
          <w:szCs w:val="24"/>
        </w:rPr>
      </w:pPr>
      <w:r w:rsidRPr="00A25D7B">
        <w:rPr>
          <w:rFonts w:ascii="Times New Roman" w:eastAsia="Calibri" w:hAnsi="Times New Roman" w:cs="Times New Roman"/>
          <w:sz w:val="24"/>
          <w:szCs w:val="24"/>
        </w:rPr>
        <w:t xml:space="preserve">областной бюджет  – </w:t>
      </w:r>
      <w:r>
        <w:rPr>
          <w:rFonts w:ascii="Times New Roman" w:eastAsia="Calibri" w:hAnsi="Times New Roman" w:cs="Times New Roman"/>
          <w:sz w:val="24"/>
          <w:szCs w:val="24"/>
        </w:rPr>
        <w:t>48 500 000</w:t>
      </w:r>
      <w:r w:rsidRPr="0036570B">
        <w:rPr>
          <w:rFonts w:ascii="Times New Roman" w:eastAsia="Calibri" w:hAnsi="Times New Roman" w:cs="Times New Roman"/>
          <w:sz w:val="24"/>
          <w:szCs w:val="24"/>
        </w:rPr>
        <w:t>,</w:t>
      </w:r>
      <w:r>
        <w:rPr>
          <w:rFonts w:ascii="Times New Roman" w:eastAsia="Calibri" w:hAnsi="Times New Roman" w:cs="Times New Roman"/>
          <w:sz w:val="24"/>
          <w:szCs w:val="24"/>
        </w:rPr>
        <w:t xml:space="preserve">00 </w:t>
      </w:r>
      <w:r w:rsidRPr="00A25D7B">
        <w:rPr>
          <w:rFonts w:ascii="Times New Roman" w:eastAsia="Calibri" w:hAnsi="Times New Roman" w:cs="Times New Roman"/>
          <w:sz w:val="24"/>
          <w:szCs w:val="24"/>
        </w:rPr>
        <w:t>рублей,</w:t>
      </w:r>
    </w:p>
    <w:p w:rsidR="004C2BDF" w:rsidRDefault="004C2BDF" w:rsidP="004C2BD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при снижении цены контракта объемы ассигнований будут скорректированы пропорционально размеру снижения цены контракта</w:t>
      </w:r>
      <w:r>
        <w:rPr>
          <w:rFonts w:ascii="Times New Roman" w:hAnsi="Times New Roman" w:cs="Times New Roman"/>
          <w:sz w:val="24"/>
          <w:szCs w:val="24"/>
        </w:rPr>
        <w:t>.</w:t>
      </w:r>
    </w:p>
    <w:p w:rsidR="004C2BDF" w:rsidRPr="00CD0D76" w:rsidRDefault="004C2BDF" w:rsidP="004C2BDF">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r>
        <w:rPr>
          <w:rFonts w:ascii="Times New Roman" w:hAnsi="Times New Roman"/>
          <w:sz w:val="24"/>
          <w:szCs w:val="24"/>
        </w:rPr>
        <w:t>.</w:t>
      </w:r>
    </w:p>
    <w:p w:rsidR="004C2BDF" w:rsidRPr="00CD0D76" w:rsidRDefault="004C2BDF" w:rsidP="004C2BDF">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4C2BDF" w:rsidRPr="007C4633" w:rsidRDefault="004C2BDF" w:rsidP="004C2BDF">
      <w:pPr>
        <w:pStyle w:val="21"/>
        <w:rPr>
          <w:rFonts w:eastAsia="Calibri"/>
          <w:sz w:val="24"/>
          <w:szCs w:val="24"/>
        </w:rPr>
      </w:pPr>
      <w:r w:rsidRPr="007C4633">
        <w:rPr>
          <w:rFonts w:eastAsia="Calibri"/>
          <w:sz w:val="24"/>
          <w:szCs w:val="24"/>
        </w:rPr>
        <w:t>2.4. Оплата Работ осуществляется Заказчиком в следующем порядке:</w:t>
      </w:r>
    </w:p>
    <w:p w:rsidR="004C2BDF" w:rsidRPr="00A95D04" w:rsidRDefault="004C2BDF" w:rsidP="004C2BDF">
      <w:pPr>
        <w:pStyle w:val="ConsPlusCell"/>
        <w:ind w:firstLine="709"/>
        <w:jc w:val="both"/>
        <w:rPr>
          <w:rFonts w:ascii="Times New Roman" w:eastAsia="Calibri" w:hAnsi="Times New Roman" w:cs="Times New Roman"/>
          <w:sz w:val="24"/>
          <w:szCs w:val="24"/>
        </w:rPr>
      </w:pPr>
      <w:r w:rsidRPr="00A95D04">
        <w:rPr>
          <w:rFonts w:ascii="Times New Roman" w:eastAsia="Calibri" w:hAnsi="Times New Roman" w:cs="Times New Roman"/>
          <w:sz w:val="24"/>
          <w:szCs w:val="24"/>
        </w:rPr>
        <w:t>- оплата за счет лимитов финансирования 2016 года:  работы, принятые по КС-2 и КС-3, оплачиваются путем перечисления денежных средств на расчетный счет Подрядчика в срок не позднее последнего дня месяца, следующего за месяцем подписания Сторонами КС-2 и КС-3;</w:t>
      </w:r>
    </w:p>
    <w:p w:rsidR="004C2BDF" w:rsidRPr="00A95D04" w:rsidRDefault="004C2BDF" w:rsidP="004C2BDF">
      <w:pPr>
        <w:pStyle w:val="ConsPlusCell"/>
        <w:ind w:firstLine="709"/>
        <w:jc w:val="both"/>
        <w:rPr>
          <w:rFonts w:ascii="Times New Roman" w:eastAsia="Calibri" w:hAnsi="Times New Roman" w:cs="Times New Roman"/>
          <w:sz w:val="24"/>
          <w:szCs w:val="24"/>
        </w:rPr>
      </w:pPr>
      <w:r w:rsidRPr="00A95D04">
        <w:rPr>
          <w:rFonts w:ascii="Times New Roman" w:eastAsia="Calibri" w:hAnsi="Times New Roman" w:cs="Times New Roman"/>
          <w:sz w:val="24"/>
          <w:szCs w:val="24"/>
        </w:rPr>
        <w:t xml:space="preserve">- оплата за счет лимитов финансирования 2017 года:  работы, принятые по КС-2 и КС-3, оплачиваются путем перечисления денежных средств на расчетный счет Подрядчика в срок не позднее последнего дня месяца, следующего за месяцем подписания Сторонами КС-2 и КС-3. </w:t>
      </w:r>
    </w:p>
    <w:p w:rsidR="004C2BDF" w:rsidRPr="007C4633" w:rsidRDefault="004C2BDF" w:rsidP="004C2BDF">
      <w:pPr>
        <w:pStyle w:val="ConsPlusNormal"/>
        <w:ind w:firstLine="709"/>
        <w:jc w:val="both"/>
        <w:rPr>
          <w:rFonts w:ascii="Times New Roman" w:eastAsia="Calibri" w:hAnsi="Times New Roman" w:cs="Times New Roman"/>
          <w:sz w:val="24"/>
          <w:szCs w:val="24"/>
        </w:rPr>
      </w:pPr>
      <w:r w:rsidRPr="007C4633">
        <w:rPr>
          <w:rFonts w:ascii="Times New Roman" w:eastAsia="Calibri" w:hAnsi="Times New Roman" w:cs="Times New Roman"/>
          <w:sz w:val="24"/>
          <w:szCs w:val="24"/>
        </w:rPr>
        <w:t>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4C2BDF" w:rsidRPr="00CD0D76" w:rsidRDefault="004C2BDF" w:rsidP="004C2BDF">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4C2BDF" w:rsidRPr="00F27A42" w:rsidRDefault="004C2BDF" w:rsidP="004C2BDF">
      <w:pPr>
        <w:widowControl w:val="0"/>
        <w:autoSpaceDE w:val="0"/>
        <w:autoSpaceDN w:val="0"/>
        <w:adjustRightInd w:val="0"/>
        <w:spacing w:after="0" w:line="240" w:lineRule="auto"/>
        <w:ind w:firstLine="709"/>
        <w:jc w:val="both"/>
        <w:outlineLvl w:val="1"/>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w:t>
      </w:r>
      <w:proofErr w:type="gramStart"/>
      <w:r w:rsidRPr="00CD0D76">
        <w:rPr>
          <w:rFonts w:ascii="Times New Roman" w:hAnsi="Times New Roman"/>
          <w:sz w:val="24"/>
          <w:szCs w:val="24"/>
        </w:rPr>
        <w:t>изменения</w:t>
      </w:r>
      <w:proofErr w:type="gramEnd"/>
      <w:r w:rsidRPr="00CD0D76">
        <w:rPr>
          <w:rFonts w:ascii="Times New Roman" w:hAnsi="Times New Roman"/>
          <w:sz w:val="24"/>
          <w:szCs w:val="24"/>
        </w:rPr>
        <w:t xml:space="preserve"> предусмотренного Контрактом объема работы, качества выполняемой работы и иных условий </w:t>
      </w:r>
      <w:r w:rsidRPr="00F27A42">
        <w:rPr>
          <w:rFonts w:ascii="Times New Roman" w:hAnsi="Times New Roman"/>
          <w:sz w:val="24"/>
          <w:szCs w:val="24"/>
        </w:rPr>
        <w:t>Контракта. При этом Стороны составляют и подписывают дополнительное соглашение к Контракту.</w:t>
      </w:r>
    </w:p>
    <w:p w:rsidR="004C2BDF" w:rsidRPr="00F27A42" w:rsidRDefault="004C2BDF" w:rsidP="004C2BDF">
      <w:pPr>
        <w:widowControl w:val="0"/>
        <w:autoSpaceDE w:val="0"/>
        <w:autoSpaceDN w:val="0"/>
        <w:spacing w:after="0" w:line="240" w:lineRule="auto"/>
        <w:ind w:firstLine="709"/>
        <w:jc w:val="both"/>
        <w:rPr>
          <w:rFonts w:ascii="Times New Roman" w:hAnsi="Times New Roman"/>
          <w:sz w:val="24"/>
          <w:szCs w:val="24"/>
        </w:rPr>
      </w:pPr>
      <w:r w:rsidRPr="00B24FB6">
        <w:rPr>
          <w:rFonts w:ascii="Times New Roman" w:hAnsi="Times New Roman"/>
          <w:sz w:val="24"/>
          <w:szCs w:val="24"/>
        </w:rPr>
        <w:t xml:space="preserve">2.6. Определение стоимости фактически выполненных работ производится базисно-индексным методом по сборникам </w:t>
      </w:r>
      <w:r>
        <w:rPr>
          <w:rFonts w:ascii="Times New Roman" w:hAnsi="Times New Roman"/>
          <w:sz w:val="24"/>
          <w:szCs w:val="24"/>
        </w:rPr>
        <w:t>Ф</w:t>
      </w:r>
      <w:r w:rsidRPr="00B24FB6">
        <w:rPr>
          <w:rFonts w:ascii="Times New Roman" w:hAnsi="Times New Roman"/>
          <w:sz w:val="24"/>
          <w:szCs w:val="24"/>
        </w:rPr>
        <w:t>ЕР в редакции 20</w:t>
      </w:r>
      <w:r>
        <w:rPr>
          <w:rFonts w:ascii="Times New Roman" w:hAnsi="Times New Roman"/>
          <w:sz w:val="24"/>
          <w:szCs w:val="24"/>
        </w:rPr>
        <w:t>14</w:t>
      </w:r>
      <w:r w:rsidRPr="00B24FB6">
        <w:rPr>
          <w:rFonts w:ascii="Times New Roman" w:hAnsi="Times New Roman"/>
          <w:sz w:val="24"/>
          <w:szCs w:val="24"/>
        </w:rPr>
        <w:t xml:space="preserve"> года с переводом в текущий уровень цен в соответствии с индексами по видам работ на </w:t>
      </w:r>
      <w:r>
        <w:rPr>
          <w:rFonts w:ascii="Times New Roman" w:hAnsi="Times New Roman"/>
          <w:sz w:val="24"/>
          <w:szCs w:val="24"/>
        </w:rPr>
        <w:t>декабрь</w:t>
      </w:r>
      <w:r w:rsidRPr="00B24FB6">
        <w:rPr>
          <w:rFonts w:ascii="Times New Roman" w:hAnsi="Times New Roman"/>
          <w:sz w:val="24"/>
          <w:szCs w:val="24"/>
        </w:rPr>
        <w:t xml:space="preserve"> 2015 года, разработанными Западно-Сибирским центром ценообразования. При определении стоимости фактически выполненных работ за текущий месяц используется понижающий коэффициент, полученный путем деления цены Контракта (п.2.1) на начальную (максимальную) цену контракта (понижающий коэффициент применяется к итогу до начисления НДС). Размер понижающего коэффициента __________</w:t>
      </w:r>
    </w:p>
    <w:p w:rsidR="004C2BDF" w:rsidRPr="00F27A42" w:rsidRDefault="004C2BDF" w:rsidP="004C2BDF">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2.</w:t>
      </w:r>
      <w:r>
        <w:rPr>
          <w:rFonts w:ascii="Times New Roman" w:hAnsi="Times New Roman"/>
          <w:sz w:val="24"/>
          <w:szCs w:val="24"/>
        </w:rPr>
        <w:t>7</w:t>
      </w:r>
      <w:r w:rsidRPr="00F27A42">
        <w:rPr>
          <w:rFonts w:ascii="Times New Roman" w:hAnsi="Times New Roman"/>
          <w:sz w:val="24"/>
          <w:szCs w:val="24"/>
        </w:rPr>
        <w:t>. Основанием для оплаты за выполненные работы являются:</w:t>
      </w:r>
    </w:p>
    <w:p w:rsidR="004C2BDF" w:rsidRDefault="004C2BDF" w:rsidP="004C2BDF">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-Акт приемки выполненных работ (КС-2), подписанный обеими сторонами;</w:t>
      </w:r>
    </w:p>
    <w:p w:rsidR="004C2BDF" w:rsidRPr="00F27A42" w:rsidRDefault="004C2BDF" w:rsidP="004C2BDF">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-Справка о стоимости выполненных работ и затрат (КС-3), подписанная обеими Сторонами;</w:t>
      </w:r>
    </w:p>
    <w:p w:rsidR="004C2BDF" w:rsidRPr="00F27A42" w:rsidRDefault="004C2BDF" w:rsidP="004C2BDF">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lastRenderedPageBreak/>
        <w:t>-Счет-фактура Подрядчика (настоящее условие не применяется в случае, если Подрядчик не является плательщиком НДС).</w:t>
      </w:r>
    </w:p>
    <w:p w:rsidR="004C2BDF" w:rsidRPr="00F27A42" w:rsidRDefault="004C2BDF" w:rsidP="004C2BDF">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F27A42">
        <w:rPr>
          <w:rFonts w:ascii="Times New Roman" w:hAnsi="Times New Roman"/>
          <w:sz w:val="24"/>
          <w:szCs w:val="24"/>
        </w:rPr>
        <w:t>.Оплата работ по возведению временных зданий и сооружений, а также работ, 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w:t>
      </w:r>
      <w:r>
        <w:rPr>
          <w:rFonts w:ascii="Times New Roman" w:hAnsi="Times New Roman"/>
          <w:sz w:val="24"/>
          <w:szCs w:val="24"/>
        </w:rPr>
        <w:t>ся документы, указанные в п. 2.7</w:t>
      </w:r>
      <w:r w:rsidRPr="00F27A42">
        <w:rPr>
          <w:rFonts w:ascii="Times New Roman" w:hAnsi="Times New Roman"/>
          <w:sz w:val="24"/>
          <w:szCs w:val="24"/>
        </w:rPr>
        <w:t xml:space="preserve"> настоящего Контракта. Подрядчик за счет собственных средств разрабатывает сметную документацию на указанные работы и утверждает ее у Заказчика.</w:t>
      </w:r>
    </w:p>
    <w:p w:rsidR="004C2BDF" w:rsidRPr="00CD0D76" w:rsidRDefault="004C2BDF" w:rsidP="004C2BDF">
      <w:pPr>
        <w:pStyle w:val="ConsPlusNormal"/>
        <w:widowControl w:val="0"/>
        <w:suppressAutoHyphens w:val="0"/>
        <w:ind w:firstLine="709"/>
        <w:jc w:val="both"/>
        <w:rPr>
          <w:rFonts w:ascii="Times New Roman" w:eastAsia="Calibri" w:hAnsi="Times New Roman" w:cs="Times New Roman"/>
          <w:sz w:val="24"/>
          <w:szCs w:val="24"/>
        </w:rPr>
      </w:pPr>
      <w:r w:rsidRPr="00F27A42">
        <w:rPr>
          <w:rFonts w:ascii="Times New Roman" w:hAnsi="Times New Roman" w:cs="Times New Roman"/>
          <w:sz w:val="24"/>
          <w:szCs w:val="24"/>
        </w:rPr>
        <w:t>2.</w:t>
      </w:r>
      <w:r>
        <w:rPr>
          <w:rFonts w:ascii="Times New Roman" w:hAnsi="Times New Roman" w:cs="Times New Roman"/>
          <w:sz w:val="24"/>
          <w:szCs w:val="24"/>
        </w:rPr>
        <w:t>9</w:t>
      </w:r>
      <w:r w:rsidRPr="00F27A42">
        <w:rPr>
          <w:rFonts w:ascii="Times New Roman" w:hAnsi="Times New Roman" w:cs="Times New Roman"/>
          <w:sz w:val="24"/>
          <w:szCs w:val="24"/>
        </w:rPr>
        <w:t>. По предложению Заказчика предусмотренный Контрактом</w:t>
      </w:r>
      <w:r w:rsidRPr="00CD0D76">
        <w:rPr>
          <w:rFonts w:ascii="Times New Roman" w:hAnsi="Times New Roman" w:cs="Times New Roman"/>
          <w:sz w:val="24"/>
          <w:szCs w:val="24"/>
        </w:rPr>
        <w:t xml:space="preserve">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4C2BDF" w:rsidRPr="00DD2059" w:rsidRDefault="004C2BDF" w:rsidP="004C2BDF">
      <w:pPr>
        <w:widowControl w:val="0"/>
        <w:autoSpaceDE w:val="0"/>
        <w:spacing w:after="0" w:line="240" w:lineRule="auto"/>
        <w:jc w:val="center"/>
        <w:rPr>
          <w:rFonts w:ascii="Times New Roman" w:hAnsi="Times New Roman"/>
          <w:b/>
          <w:sz w:val="24"/>
          <w:szCs w:val="24"/>
        </w:rPr>
      </w:pPr>
    </w:p>
    <w:p w:rsidR="004C2BDF" w:rsidRPr="00DD2059" w:rsidRDefault="004C2BDF" w:rsidP="004C2BDF">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4C2BDF" w:rsidRPr="00DD2059"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4C2BDF" w:rsidRDefault="004C2BDF" w:rsidP="004C2BDF">
      <w:pPr>
        <w:pStyle w:val="21"/>
        <w:rPr>
          <w:rFonts w:eastAsia="Calibri"/>
          <w:sz w:val="24"/>
          <w:szCs w:val="24"/>
        </w:rPr>
      </w:pPr>
      <w:r w:rsidRPr="001C7F9C">
        <w:rPr>
          <w:rFonts w:eastAsia="Calibri"/>
          <w:sz w:val="24"/>
          <w:szCs w:val="24"/>
        </w:rPr>
        <w:t xml:space="preserve">3.2. Место выполнения Работ: </w:t>
      </w:r>
      <w:r>
        <w:rPr>
          <w:rFonts w:eastAsia="Calibri"/>
          <w:sz w:val="24"/>
          <w:szCs w:val="24"/>
        </w:rPr>
        <w:t>Новосибирская область, г. Новосибирск, микрорайон Березовый, ул. Одоевского, кадастровый номер: 54:35:084650:57.</w:t>
      </w:r>
    </w:p>
    <w:p w:rsidR="004C2BDF" w:rsidRPr="00CD0D76" w:rsidRDefault="004C2BDF" w:rsidP="004C2BDF">
      <w:pPr>
        <w:pStyle w:val="af4"/>
        <w:ind w:firstLine="709"/>
        <w:jc w:val="both"/>
        <w:rPr>
          <w:rFonts w:ascii="Times New Roman" w:hAnsi="Times New Roman" w:cs="Times New Roman"/>
        </w:rPr>
      </w:pPr>
      <w:r w:rsidRPr="00CD0D76">
        <w:rPr>
          <w:rFonts w:ascii="Times New Roman" w:hAnsi="Times New Roman" w:cs="Times New Roman"/>
        </w:rPr>
        <w:t>3.3</w:t>
      </w:r>
      <w:bookmarkStart w:id="2" w:name="Par1261"/>
      <w:bookmarkEnd w:id="2"/>
      <w:r w:rsidRPr="00CD0D76">
        <w:rPr>
          <w:rFonts w:ascii="Times New Roman" w:hAnsi="Times New Roman" w:cs="Times New Roman"/>
        </w:rPr>
        <w:t xml:space="preserve">. Начало выполнения Работ по Контракту </w:t>
      </w:r>
      <w:proofErr w:type="gramStart"/>
      <w:r w:rsidRPr="00CD0D76">
        <w:rPr>
          <w:rFonts w:ascii="Times New Roman" w:hAnsi="Times New Roman" w:cs="Times New Roman"/>
        </w:rPr>
        <w:t>–</w:t>
      </w:r>
      <w:r w:rsidRPr="00044B7B">
        <w:rPr>
          <w:rFonts w:ascii="Times New Roman" w:eastAsia="Calibri" w:hAnsi="Times New Roman" w:cs="Times New Roman"/>
        </w:rPr>
        <w:t>н</w:t>
      </w:r>
      <w:proofErr w:type="gramEnd"/>
      <w:r w:rsidRPr="00044B7B">
        <w:rPr>
          <w:rFonts w:ascii="Times New Roman" w:eastAsia="Calibri" w:hAnsi="Times New Roman" w:cs="Times New Roman"/>
        </w:rPr>
        <w:t xml:space="preserve">е позднее </w:t>
      </w:r>
      <w:r w:rsidRPr="003E732D">
        <w:rPr>
          <w:rFonts w:ascii="Times New Roman" w:eastAsia="Calibri" w:hAnsi="Times New Roman" w:cs="Times New Roman"/>
        </w:rPr>
        <w:t>7</w:t>
      </w:r>
      <w:r w:rsidRPr="00044B7B">
        <w:rPr>
          <w:rFonts w:ascii="Times New Roman" w:eastAsia="Calibri" w:hAnsi="Times New Roman" w:cs="Times New Roman"/>
        </w:rPr>
        <w:t xml:space="preserve"> (</w:t>
      </w:r>
      <w:r>
        <w:rPr>
          <w:rFonts w:ascii="Times New Roman" w:eastAsia="Calibri" w:hAnsi="Times New Roman" w:cs="Times New Roman"/>
        </w:rPr>
        <w:t>семи</w:t>
      </w:r>
      <w:r w:rsidRPr="00044B7B">
        <w:rPr>
          <w:rFonts w:ascii="Times New Roman" w:eastAsia="Calibri" w:hAnsi="Times New Roman" w:cs="Times New Roman"/>
        </w:rPr>
        <w:t xml:space="preserve">)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4C2BDF" w:rsidRDefault="004C2BDF" w:rsidP="004C2BDF">
      <w:pPr>
        <w:pStyle w:val="af4"/>
        <w:keepNext/>
        <w:keepLines/>
        <w:suppressAutoHyphens w:val="0"/>
        <w:ind w:firstLine="709"/>
        <w:jc w:val="both"/>
        <w:rPr>
          <w:rFonts w:ascii="Times New Roman" w:hAnsi="Times New Roman" w:cs="Times New Roman"/>
        </w:rPr>
      </w:pPr>
      <w:r w:rsidRPr="00CD0D76">
        <w:rPr>
          <w:rFonts w:ascii="Times New Roman" w:hAnsi="Times New Roman" w:cs="Times New Roman"/>
        </w:rPr>
        <w:t xml:space="preserve">3.4. Срок окончания выполнения Работ, до истечения которого должен быть передан результат Работ </w:t>
      </w:r>
      <w:r w:rsidRPr="00D33F29">
        <w:rPr>
          <w:rFonts w:ascii="Times New Roman" w:hAnsi="Times New Roman" w:cs="Times New Roman"/>
        </w:rPr>
        <w:t>–  до 30.05.2017 года.</w:t>
      </w:r>
    </w:p>
    <w:p w:rsidR="004C2BDF" w:rsidRPr="00CD0D76" w:rsidRDefault="004C2BDF" w:rsidP="004C2BDF">
      <w:pPr>
        <w:pStyle w:val="ad"/>
        <w:widowControl w:val="0"/>
        <w:tabs>
          <w:tab w:val="left" w:pos="709"/>
        </w:tabs>
        <w:suppressAutoHyphens w:val="0"/>
        <w:autoSpaceDE w:val="0"/>
        <w:spacing w:after="0"/>
        <w:ind w:firstLine="709"/>
        <w:rPr>
          <w:iCs/>
          <w:color w:val="auto"/>
          <w:szCs w:val="24"/>
        </w:rPr>
      </w:pPr>
      <w:r w:rsidRPr="00CD0D76">
        <w:rPr>
          <w:iCs/>
          <w:color w:val="auto"/>
          <w:szCs w:val="24"/>
        </w:rPr>
        <w:t>3.5. Заказчик вправе осуществлять контроль и надзор за ходом и качеством выполняемых Работ, с</w:t>
      </w:r>
      <w:r>
        <w:rPr>
          <w:iCs/>
          <w:color w:val="auto"/>
          <w:szCs w:val="24"/>
        </w:rPr>
        <w:t>облюдением сроков их выполнения</w:t>
      </w:r>
      <w:r w:rsidRPr="00CD0D76">
        <w:rPr>
          <w:iCs/>
          <w:color w:val="auto"/>
          <w:szCs w:val="24"/>
        </w:rPr>
        <w:t>,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4C2BDF" w:rsidRPr="00CD0D76" w:rsidRDefault="004C2BDF" w:rsidP="004C2BDF">
      <w:pPr>
        <w:pStyle w:val="ad"/>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4C2BDF" w:rsidRPr="00DD2059" w:rsidRDefault="004C2BDF" w:rsidP="004C2BDF">
      <w:pPr>
        <w:widowControl w:val="0"/>
        <w:autoSpaceDE w:val="0"/>
        <w:spacing w:after="0" w:line="240" w:lineRule="auto"/>
        <w:jc w:val="center"/>
        <w:rPr>
          <w:rFonts w:ascii="Times New Roman" w:hAnsi="Times New Roman"/>
          <w:i/>
          <w:sz w:val="24"/>
          <w:szCs w:val="24"/>
        </w:rPr>
      </w:pPr>
    </w:p>
    <w:p w:rsidR="004C2BDF" w:rsidRPr="00DD2059" w:rsidRDefault="004C2BDF" w:rsidP="004C2BDF">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4C2BDF" w:rsidRPr="00CD0D76" w:rsidRDefault="004C2BDF" w:rsidP="004C2BDF">
      <w:pPr>
        <w:widowControl w:val="0"/>
        <w:spacing w:after="0" w:line="240" w:lineRule="auto"/>
        <w:ind w:right="-40" w:firstLine="709"/>
        <w:jc w:val="both"/>
        <w:rPr>
          <w:rFonts w:ascii="Times New Roman" w:hAnsi="Times New Roman"/>
          <w:sz w:val="24"/>
          <w:szCs w:val="24"/>
        </w:rPr>
      </w:pPr>
      <w:r w:rsidRPr="00CD0D76">
        <w:rPr>
          <w:rFonts w:ascii="Times New Roman" w:hAnsi="Times New Roman"/>
          <w:sz w:val="24"/>
          <w:szCs w:val="24"/>
        </w:rPr>
        <w:t>4.1. Заказчик производит поэтапную приемку выполненных Работ</w:t>
      </w:r>
      <w:r>
        <w:rPr>
          <w:rFonts w:ascii="Times New Roman" w:hAnsi="Times New Roman"/>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Сдача Подрядчиком и приемка Заказчиком соответствующего этапа Работ и оформляются подписанием </w:t>
      </w:r>
      <w:proofErr w:type="gramStart"/>
      <w:r w:rsidRPr="00CD0D76">
        <w:rPr>
          <w:rFonts w:ascii="Times New Roman" w:hAnsi="Times New Roman"/>
          <w:sz w:val="24"/>
          <w:szCs w:val="24"/>
        </w:rPr>
        <w:t>акта приемки этапа строительства объекта</w:t>
      </w:r>
      <w:proofErr w:type="gramEnd"/>
      <w:r w:rsidRPr="00CD0D76">
        <w:rPr>
          <w:rFonts w:ascii="Times New Roman" w:hAnsi="Times New Roman"/>
          <w:sz w:val="24"/>
          <w:szCs w:val="24"/>
        </w:rPr>
        <w:t>.</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даты завершения этапа выполнения работ по строительству Объекта обязан:</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вручить Заказчику уведомление о завершении этапа Работ и необходимости приступить к </w:t>
      </w:r>
      <w:r w:rsidRPr="00CD0D76">
        <w:rPr>
          <w:rFonts w:ascii="Times New Roman" w:hAnsi="Times New Roman"/>
          <w:sz w:val="24"/>
          <w:szCs w:val="24"/>
        </w:rPr>
        <w:lastRenderedPageBreak/>
        <w:t>приемке результата этапа Работ;</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подготовить результаты этапа Работ к сдаче Заказчику с комплектом необходимой исполнительной документации в соответствии с Описанием объекта закупки.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4.3. 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с даты получения письменного уведомления Подрядчика о готовности обязан приступить к приемке результата этапа Работ.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4.4. Подрядчик предъявляет Заказчику (приемочной комиссии) этап Работ с комплектом исполнительной документации и проектом акта приемки этапа строительства объекта (в </w:t>
      </w:r>
      <w:r>
        <w:rPr>
          <w:rFonts w:ascii="Times New Roman" w:hAnsi="Times New Roman"/>
          <w:sz w:val="24"/>
          <w:szCs w:val="24"/>
        </w:rPr>
        <w:t>2-х</w:t>
      </w:r>
      <w:r w:rsidRPr="00CD0D76">
        <w:rPr>
          <w:rFonts w:ascii="Times New Roman" w:hAnsi="Times New Roman"/>
          <w:sz w:val="24"/>
          <w:szCs w:val="24"/>
        </w:rPr>
        <w:t xml:space="preserve"> экземплярах).</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w:t>
      </w:r>
      <w:proofErr w:type="gramStart"/>
      <w:r w:rsidRPr="00CD0D76">
        <w:rPr>
          <w:rFonts w:ascii="Times New Roman" w:hAnsi="Times New Roman"/>
          <w:sz w:val="24"/>
          <w:szCs w:val="24"/>
        </w:rPr>
        <w:t>В случае, если в ходе приемки этапа Работ будут выявлены отдельные недостатки (дефекты), которые не позволят производить нормальную эксплуатацию Объекта в</w:t>
      </w:r>
      <w:r>
        <w:rPr>
          <w:rFonts w:ascii="Times New Roman" w:hAnsi="Times New Roman"/>
          <w:sz w:val="24"/>
          <w:szCs w:val="24"/>
        </w:rPr>
        <w:t> </w:t>
      </w:r>
      <w:r w:rsidRPr="00CD0D76">
        <w:rPr>
          <w:rFonts w:ascii="Times New Roman" w:hAnsi="Times New Roman"/>
          <w:sz w:val="24"/>
          <w:szCs w:val="24"/>
        </w:rPr>
        <w:t xml:space="preserve">соответствии с его целевым назначением, Заказчик составляет протокол о недостатках (дефектах), </w:t>
      </w:r>
      <w:r w:rsidRPr="000B2EDD">
        <w:rPr>
          <w:rFonts w:ascii="Times New Roman" w:hAnsi="Times New Roman"/>
          <w:sz w:val="24"/>
          <w:szCs w:val="24"/>
        </w:rPr>
        <w:t>в котором указывается перечень и характер выявленных недостатков (дефектов), а также срок, необходимый</w:t>
      </w:r>
      <w:r w:rsidRPr="00CD0D76">
        <w:rPr>
          <w:rFonts w:ascii="Times New Roman" w:hAnsi="Times New Roman"/>
          <w:sz w:val="24"/>
          <w:szCs w:val="24"/>
        </w:rPr>
        <w:t xml:space="preserve"> Подрядчику для их устранения.</w:t>
      </w:r>
      <w:proofErr w:type="gramEnd"/>
      <w:r w:rsidRPr="00CD0D76">
        <w:rPr>
          <w:rFonts w:ascii="Times New Roman" w:hAnsi="Times New Roman"/>
          <w:sz w:val="24"/>
          <w:szCs w:val="24"/>
        </w:rPr>
        <w:t xml:space="preserve"> Установленный в протоколе о недостатках (дефектах) срок их устранения при выполнении Работ не может превышать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контроль за</w:t>
      </w:r>
      <w:proofErr w:type="gramEnd"/>
      <w:r w:rsidRPr="00CD0D76">
        <w:rPr>
          <w:rFonts w:ascii="Times New Roman" w:hAnsi="Times New Roman"/>
          <w:sz w:val="24"/>
          <w:szCs w:val="24"/>
        </w:rPr>
        <w:t xml:space="preserve"> действиями Подрядчика по принятию мер по устранению недостатков (дефектов), выявленных в ходе приемки этапа Работ в</w:t>
      </w:r>
      <w:r>
        <w:rPr>
          <w:rFonts w:ascii="Times New Roman" w:hAnsi="Times New Roman"/>
          <w:sz w:val="24"/>
          <w:szCs w:val="24"/>
        </w:rPr>
        <w:t> </w:t>
      </w:r>
      <w:r w:rsidRPr="00CD0D76">
        <w:rPr>
          <w:rFonts w:ascii="Times New Roman" w:hAnsi="Times New Roman"/>
          <w:sz w:val="24"/>
          <w:szCs w:val="24"/>
        </w:rPr>
        <w:t>установленные протоколом о недостатках (дефектах) сроки.</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w:t>
      </w:r>
      <w:r>
        <w:rPr>
          <w:rFonts w:ascii="Times New Roman" w:hAnsi="Times New Roman"/>
          <w:sz w:val="24"/>
          <w:szCs w:val="24"/>
        </w:rPr>
        <w:t>токола о недостатках (дефектах)</w:t>
      </w:r>
      <w:r w:rsidRPr="00CD0D76">
        <w:rPr>
          <w:rFonts w:ascii="Times New Roman" w:hAnsi="Times New Roman"/>
          <w:sz w:val="24"/>
          <w:szCs w:val="24"/>
        </w:rPr>
        <w:t xml:space="preserve"> Заказчик самостоятельно составляет и подписывает такой протокол. Составленный и</w:t>
      </w:r>
      <w:r>
        <w:rPr>
          <w:rFonts w:ascii="Times New Roman" w:hAnsi="Times New Roman"/>
          <w:sz w:val="24"/>
          <w:szCs w:val="24"/>
        </w:rPr>
        <w:t> </w:t>
      </w:r>
      <w:r w:rsidRPr="00CD0D76">
        <w:rPr>
          <w:rFonts w:ascii="Times New Roman" w:hAnsi="Times New Roman"/>
          <w:sz w:val="24"/>
          <w:szCs w:val="24"/>
        </w:rPr>
        <w:t>подписанный таким образом протокол о недостатках (дефектах) направляется Подрядчику в</w:t>
      </w:r>
      <w:r>
        <w:rPr>
          <w:rFonts w:ascii="Times New Roman" w:hAnsi="Times New Roman"/>
          <w:sz w:val="24"/>
          <w:szCs w:val="24"/>
        </w:rPr>
        <w:t> </w:t>
      </w:r>
      <w:r w:rsidRPr="00CD0D76">
        <w:rPr>
          <w:rFonts w:ascii="Times New Roman" w:hAnsi="Times New Roman"/>
          <w:sz w:val="24"/>
          <w:szCs w:val="24"/>
        </w:rPr>
        <w:t>соответствии с пунктом 11.1 Контракта.</w:t>
      </w:r>
    </w:p>
    <w:p w:rsidR="004C2BDF" w:rsidRPr="00CD0D76" w:rsidRDefault="004C2BDF" w:rsidP="004C2BDF">
      <w:pPr>
        <w:pStyle w:val="ad"/>
        <w:widowControl w:val="0"/>
        <w:tabs>
          <w:tab w:val="left" w:pos="9480"/>
        </w:tabs>
        <w:suppressAutoHyphens w:val="0"/>
        <w:spacing w:after="0"/>
        <w:ind w:right="-40" w:firstLine="709"/>
        <w:rPr>
          <w:color w:val="auto"/>
          <w:szCs w:val="24"/>
          <w:shd w:val="clear" w:color="auto" w:fill="FFFF00"/>
        </w:rPr>
      </w:pPr>
      <w:r>
        <w:rPr>
          <w:color w:val="auto"/>
          <w:szCs w:val="24"/>
        </w:rPr>
        <w:t>4.7. В случае не</w:t>
      </w:r>
      <w:r w:rsidRPr="00CD0D76">
        <w:rPr>
          <w:color w:val="auto"/>
          <w:szCs w:val="24"/>
        </w:rPr>
        <w:t>представления Подрядчиком</w:t>
      </w:r>
      <w:r>
        <w:rPr>
          <w:color w:val="auto"/>
          <w:szCs w:val="24"/>
        </w:rPr>
        <w:t xml:space="preserve"> исполнительной документации на </w:t>
      </w:r>
      <w:r w:rsidRPr="00CD0D76">
        <w:rPr>
          <w:color w:val="auto"/>
          <w:szCs w:val="24"/>
        </w:rPr>
        <w:t>предъявляемый к приемке этап Работ Заказчик имеет право отказать в приемке данного этапа Работ, а также в приемке последующих Работ до момента представления указанной исполнительной документации.</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4.8. Заказчик обязан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пятнадцати</w:t>
      </w:r>
      <w:r w:rsidRPr="00CD0D76">
        <w:rPr>
          <w:rFonts w:ascii="Times New Roman" w:hAnsi="Times New Roman"/>
          <w:sz w:val="24"/>
          <w:szCs w:val="24"/>
        </w:rPr>
        <w:t xml:space="preserve">) рабочих дней со дня </w:t>
      </w:r>
      <w:proofErr w:type="gramStart"/>
      <w:r w:rsidRPr="00CD0D76">
        <w:rPr>
          <w:rFonts w:ascii="Times New Roman" w:hAnsi="Times New Roman"/>
          <w:sz w:val="24"/>
          <w:szCs w:val="24"/>
        </w:rPr>
        <w:t>представления акта приемки этапа строительства объекта</w:t>
      </w:r>
      <w:proofErr w:type="gramEnd"/>
      <w:r w:rsidRPr="00CD0D76">
        <w:rPr>
          <w:rFonts w:ascii="Times New Roman" w:hAnsi="Times New Roman"/>
          <w:sz w:val="24"/>
          <w:szCs w:val="24"/>
        </w:rPr>
        <w:t xml:space="preserve">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Подписание Заказчиком акта приемки этапа строительства объекта является промежуточной приемкой Работ и не лишает Заказчика права в дальнейшем предъявлять претензии по объему и качеству Работ.</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w:t>
      </w:r>
      <w:r w:rsidRPr="00727314">
        <w:rPr>
          <w:rFonts w:ascii="Times New Roman" w:hAnsi="Times New Roman"/>
          <w:sz w:val="24"/>
          <w:szCs w:val="24"/>
        </w:rPr>
        <w:t>Заказчиком законченного строительством</w:t>
      </w:r>
      <w:r>
        <w:rPr>
          <w:rFonts w:ascii="Times New Roman" w:hAnsi="Times New Roman"/>
          <w:sz w:val="24"/>
          <w:szCs w:val="24"/>
        </w:rPr>
        <w:t xml:space="preserve"> Объекта</w:t>
      </w:r>
      <w:r w:rsidRPr="00CD0D76">
        <w:rPr>
          <w:rFonts w:ascii="Times New Roman" w:hAnsi="Times New Roman"/>
          <w:sz w:val="24"/>
          <w:szCs w:val="24"/>
        </w:rPr>
        <w:t xml:space="preserve"> несет Подрядчик.</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 Сдача Подрядчиком и приемка Заказчиком результата Работ (законченного строительством Объекта) осуществляются в следующем порядке: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4.9.1. Сдача Подрядчиком и приемка Заказчиком законченного строительством Объекта осуществляются в сроки, определенные п. 3.4 Контракта</w:t>
      </w:r>
      <w:r>
        <w:rPr>
          <w:rFonts w:ascii="Times New Roman" w:hAnsi="Times New Roman"/>
          <w:sz w:val="24"/>
          <w:szCs w:val="24"/>
        </w:rPr>
        <w:t>,</w:t>
      </w:r>
      <w:r w:rsidRPr="00CD0D76">
        <w:rPr>
          <w:rFonts w:ascii="Times New Roman" w:hAnsi="Times New Roman"/>
          <w:sz w:val="24"/>
          <w:szCs w:val="24"/>
        </w:rPr>
        <w:t xml:space="preserve"> и оформляются подписанием акта приемки закон</w:t>
      </w:r>
      <w:r>
        <w:rPr>
          <w:rFonts w:ascii="Times New Roman" w:hAnsi="Times New Roman"/>
          <w:sz w:val="24"/>
          <w:szCs w:val="24"/>
        </w:rPr>
        <w:t>ченного строительством объекта.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окончания выполнения Работ обязан:</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w:t>
      </w:r>
      <w:r>
        <w:rPr>
          <w:rFonts w:ascii="Times New Roman" w:hAnsi="Times New Roman"/>
          <w:sz w:val="24"/>
          <w:szCs w:val="24"/>
        </w:rPr>
        <w:t>го кодекса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пятнадцать</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 xml:space="preserve">4.9.4. 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(в </w:t>
      </w:r>
      <w:r>
        <w:rPr>
          <w:rFonts w:ascii="Times New Roman" w:hAnsi="Times New Roman"/>
          <w:sz w:val="24"/>
          <w:szCs w:val="24"/>
        </w:rPr>
        <w:t xml:space="preserve"> 2-х </w:t>
      </w:r>
      <w:r w:rsidRPr="00CD0D76">
        <w:rPr>
          <w:rFonts w:ascii="Times New Roman" w:hAnsi="Times New Roman"/>
          <w:sz w:val="24"/>
          <w:szCs w:val="24"/>
        </w:rPr>
        <w:t>экземплярах).</w:t>
      </w:r>
    </w:p>
    <w:p w:rsidR="004C2BDF" w:rsidRDefault="004C2BDF" w:rsidP="004C2BDF">
      <w:pPr>
        <w:pStyle w:val="ad"/>
        <w:widowControl w:val="0"/>
        <w:tabs>
          <w:tab w:val="left" w:pos="9480"/>
        </w:tabs>
        <w:suppressAutoHyphens w:val="0"/>
        <w:spacing w:after="0"/>
        <w:ind w:right="-40" w:firstLine="709"/>
        <w:rPr>
          <w:color w:val="auto"/>
          <w:szCs w:val="24"/>
        </w:rPr>
      </w:pPr>
      <w:r>
        <w:rPr>
          <w:color w:val="auto"/>
          <w:szCs w:val="24"/>
        </w:rPr>
        <w:t>В случае не</w:t>
      </w:r>
      <w:r w:rsidRPr="00CD0D76">
        <w:rPr>
          <w:color w:val="auto"/>
          <w:szCs w:val="24"/>
        </w:rPr>
        <w:t>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4C2BDF" w:rsidRPr="00727314" w:rsidRDefault="004C2BDF" w:rsidP="004C2BDF">
      <w:pPr>
        <w:pStyle w:val="ad"/>
        <w:widowControl w:val="0"/>
        <w:tabs>
          <w:tab w:val="left" w:pos="9480"/>
        </w:tabs>
        <w:suppressAutoHyphens w:val="0"/>
        <w:spacing w:after="0"/>
        <w:ind w:right="-40" w:firstLine="709"/>
        <w:rPr>
          <w:color w:val="auto"/>
          <w:szCs w:val="24"/>
        </w:rPr>
      </w:pPr>
    </w:p>
    <w:p w:rsidR="004C2BDF" w:rsidRPr="00DD2059" w:rsidRDefault="004C2BDF" w:rsidP="004C2BDF">
      <w:pPr>
        <w:widowControl w:val="0"/>
        <w:autoSpaceDE w:val="0"/>
        <w:spacing w:after="0" w:line="240" w:lineRule="auto"/>
        <w:jc w:val="center"/>
        <w:rPr>
          <w:rFonts w:ascii="Times New Roman" w:hAnsi="Times New Roman"/>
          <w:b/>
          <w:sz w:val="24"/>
          <w:szCs w:val="24"/>
        </w:rPr>
      </w:pPr>
      <w:bookmarkStart w:id="3" w:name="Par1447"/>
      <w:bookmarkEnd w:id="3"/>
      <w:r w:rsidRPr="00DD2059">
        <w:rPr>
          <w:rFonts w:ascii="Times New Roman" w:hAnsi="Times New Roman"/>
          <w:b/>
          <w:sz w:val="24"/>
          <w:szCs w:val="24"/>
        </w:rPr>
        <w:t>5. Права и обязанности Сторон</w:t>
      </w:r>
    </w:p>
    <w:p w:rsidR="004C2BDF" w:rsidRPr="00DD2059"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4C2BDF" w:rsidRPr="00CD0D76" w:rsidRDefault="004C2BDF" w:rsidP="004C2BDF">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4C2BDF" w:rsidRPr="00CD0D76" w:rsidRDefault="004C2BDF" w:rsidP="004C2BDF">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4C2BDF" w:rsidRPr="00CD0D76" w:rsidRDefault="004C2BDF" w:rsidP="004C2BDF">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4C2BDF" w:rsidRPr="00CD0D76" w:rsidRDefault="004C2BDF" w:rsidP="004C2BDF">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4C2BDF" w:rsidRPr="00CD0D76" w:rsidRDefault="004C2BDF" w:rsidP="004C2BDF">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4C2BDF" w:rsidRPr="00CD0D76" w:rsidRDefault="004C2BDF" w:rsidP="004C2BDF">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 xml:space="preserve">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w:t>
      </w:r>
      <w:r w:rsidRPr="00CD0D76">
        <w:rPr>
          <w:rFonts w:ascii="Times New Roman" w:hAnsi="Times New Roman"/>
          <w:sz w:val="24"/>
          <w:szCs w:val="24"/>
        </w:rPr>
        <w:lastRenderedPageBreak/>
        <w:t>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5.2.6. Не позднее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4C2BDF" w:rsidRPr="00CD0D76" w:rsidRDefault="004C2BDF" w:rsidP="004C2BDF">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4C2BDF" w:rsidRPr="00CD0D76" w:rsidRDefault="004C2BDF" w:rsidP="004C2BDF">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4C2BDF" w:rsidRPr="00CD0D76" w:rsidRDefault="004C2BDF" w:rsidP="004C2BDF">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4C2BDF" w:rsidRPr="00CD0D76" w:rsidRDefault="004C2BDF" w:rsidP="004C2BDF">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4C2BDF" w:rsidRPr="00CD0D76" w:rsidRDefault="004C2BDF" w:rsidP="004C2BDF">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10 </w:t>
      </w:r>
      <w:r w:rsidRPr="00CD0D76">
        <w:rPr>
          <w:rFonts w:ascii="Times New Roman" w:hAnsi="Times New Roman"/>
          <w:iCs/>
          <w:sz w:val="24"/>
          <w:szCs w:val="24"/>
        </w:rPr>
        <w:t>(</w:t>
      </w:r>
      <w:r>
        <w:rPr>
          <w:rFonts w:ascii="Times New Roman" w:hAnsi="Times New Roman"/>
          <w:iCs/>
          <w:sz w:val="24"/>
          <w:szCs w:val="24"/>
        </w:rPr>
        <w:t>десяти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 xml:space="preserve">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w:t>
      </w:r>
      <w:r w:rsidRPr="00CD0D76">
        <w:rPr>
          <w:rFonts w:ascii="Times New Roman" w:hAnsi="Times New Roman"/>
          <w:iCs/>
          <w:sz w:val="24"/>
          <w:szCs w:val="24"/>
        </w:rPr>
        <w:lastRenderedPageBreak/>
        <w:t>отсутствие необходимости в проведении дополнительных Работ.</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w:t>
      </w:r>
      <w:proofErr w:type="spellStart"/>
      <w:r w:rsidRPr="003A1B3B">
        <w:rPr>
          <w:rFonts w:ascii="Times New Roman" w:hAnsi="Times New Roman"/>
          <w:sz w:val="24"/>
          <w:szCs w:val="24"/>
        </w:rPr>
        <w:t>подписывается</w:t>
      </w:r>
      <w:r w:rsidRPr="00CD0D76">
        <w:rPr>
          <w:rFonts w:ascii="Times New Roman" w:hAnsi="Times New Roman"/>
          <w:sz w:val="24"/>
          <w:szCs w:val="24"/>
        </w:rPr>
        <w:t>Заказчиком</w:t>
      </w:r>
      <w:proofErr w:type="spellEnd"/>
      <w:r w:rsidRPr="00CD0D76">
        <w:rPr>
          <w:rFonts w:ascii="Times New Roman" w:hAnsi="Times New Roman"/>
          <w:sz w:val="24"/>
          <w:szCs w:val="24"/>
        </w:rPr>
        <w:t xml:space="preserve"> в одностороннем порядке.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4C2BDF" w:rsidRPr="00CD0D76" w:rsidRDefault="004C2BDF" w:rsidP="004C2BDF">
      <w:pPr>
        <w:widowControl w:val="0"/>
        <w:spacing w:after="0" w:line="240" w:lineRule="auto"/>
        <w:ind w:firstLine="709"/>
        <w:jc w:val="both"/>
        <w:rPr>
          <w:rFonts w:ascii="Times New Roman" w:hAnsi="Times New Roman"/>
          <w:sz w:val="24"/>
          <w:szCs w:val="24"/>
        </w:rPr>
      </w:pPr>
      <w:bookmarkStart w:id="5" w:name="Par1360"/>
      <w:bookmarkEnd w:id="5"/>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4C2BDF" w:rsidRPr="000B1810" w:rsidRDefault="004C2BDF" w:rsidP="004C2BDF">
      <w:pPr>
        <w:autoSpaceDE w:val="0"/>
        <w:autoSpaceDN w:val="0"/>
        <w:adjustRightInd w:val="0"/>
        <w:spacing w:after="0" w:line="240" w:lineRule="auto"/>
        <w:ind w:firstLine="709"/>
        <w:jc w:val="both"/>
        <w:rPr>
          <w:rFonts w:ascii="Times New Roman" w:hAnsi="Times New Roman"/>
          <w:sz w:val="24"/>
          <w:szCs w:val="24"/>
        </w:rPr>
      </w:pPr>
      <w:r w:rsidRPr="000B1810">
        <w:rPr>
          <w:rFonts w:ascii="Times New Roman" w:hAnsi="Times New Roman"/>
          <w:sz w:val="24"/>
          <w:szCs w:val="24"/>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w:t>
      </w:r>
      <w:r>
        <w:rPr>
          <w:rFonts w:ascii="Times New Roman" w:hAnsi="Times New Roman"/>
          <w:sz w:val="24"/>
          <w:szCs w:val="24"/>
        </w:rPr>
        <w:t xml:space="preserve">ерческих организаций в объеме 6 </w:t>
      </w:r>
      <w:r w:rsidRPr="00A56A0A">
        <w:rPr>
          <w:rFonts w:ascii="Times New Roman" w:hAnsi="Times New Roman"/>
          <w:sz w:val="24"/>
          <w:szCs w:val="24"/>
        </w:rPr>
        <w:t>% от цены Контракта</w:t>
      </w:r>
      <w:r w:rsidRPr="000B1810">
        <w:rPr>
          <w:rFonts w:ascii="Times New Roman" w:hAnsi="Times New Roman"/>
          <w:sz w:val="24"/>
          <w:szCs w:val="24"/>
        </w:rPr>
        <w:t>.</w:t>
      </w:r>
    </w:p>
    <w:p w:rsidR="004C2BDF" w:rsidRPr="000B1810" w:rsidRDefault="004C2BDF" w:rsidP="004C2BDF">
      <w:pPr>
        <w:spacing w:after="0" w:line="240" w:lineRule="auto"/>
        <w:ind w:firstLine="567"/>
        <w:jc w:val="both"/>
        <w:rPr>
          <w:rFonts w:ascii="Times New Roman" w:hAnsi="Times New Roman"/>
          <w:sz w:val="24"/>
          <w:szCs w:val="24"/>
        </w:rPr>
      </w:pPr>
      <w:r w:rsidRPr="000B1810">
        <w:rPr>
          <w:rFonts w:ascii="Times New Roman" w:hAnsi="Times New Roman"/>
          <w:sz w:val="24"/>
          <w:szCs w:val="24"/>
        </w:rPr>
        <w:t>5.4.24.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4C2BDF" w:rsidRDefault="004C2BDF" w:rsidP="004C2BDF">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xml:space="preserve">– </w:t>
      </w:r>
      <w:proofErr w:type="spellStart"/>
      <w:r w:rsidRPr="00CD0D76">
        <w:rPr>
          <w:rFonts w:ascii="Times New Roman" w:eastAsia="Times New Roman" w:hAnsi="Times New Roman"/>
          <w:sz w:val="24"/>
          <w:szCs w:val="24"/>
        </w:rPr>
        <w:t>физическоголица</w:t>
      </w:r>
      <w:proofErr w:type="spellEnd"/>
      <w:r w:rsidRPr="00CD0D76">
        <w:rPr>
          <w:rFonts w:ascii="Times New Roman" w:eastAsia="Times New Roman" w:hAnsi="Times New Roman"/>
          <w:sz w:val="24"/>
          <w:szCs w:val="24"/>
        </w:rPr>
        <w:t xml:space="preserve">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4C2BDF" w:rsidRPr="00E73A2E" w:rsidRDefault="004C2BDF" w:rsidP="004C2BDF">
      <w:pPr>
        <w:widowControl w:val="0"/>
        <w:autoSpaceDE w:val="0"/>
        <w:spacing w:after="0" w:line="240" w:lineRule="auto"/>
        <w:ind w:firstLine="567"/>
        <w:jc w:val="both"/>
        <w:rPr>
          <w:rFonts w:ascii="Times New Roman" w:hAnsi="Times New Roman"/>
          <w:sz w:val="24"/>
          <w:szCs w:val="24"/>
          <w:lang w:eastAsia="ru-RU"/>
        </w:rPr>
      </w:pPr>
      <w:r w:rsidRPr="00392D7D">
        <w:rPr>
          <w:rFonts w:ascii="Times New Roman" w:hAnsi="Times New Roman"/>
          <w:sz w:val="24"/>
          <w:szCs w:val="24"/>
        </w:rPr>
        <w:t>5.6. Подрядчик</w:t>
      </w:r>
      <w:r>
        <w:rPr>
          <w:rFonts w:ascii="Times New Roman" w:hAnsi="Times New Roman"/>
          <w:sz w:val="24"/>
          <w:szCs w:val="24"/>
        </w:rPr>
        <w:t xml:space="preserve"> обязан </w:t>
      </w:r>
      <w:r w:rsidRPr="003A21E6">
        <w:rPr>
          <w:rFonts w:ascii="Times New Roman" w:hAnsi="Times New Roman"/>
          <w:sz w:val="24"/>
          <w:szCs w:val="24"/>
          <w:lang w:eastAsia="ru-RU"/>
        </w:rPr>
        <w:t xml:space="preserve"> предоставлять информацию </w:t>
      </w:r>
      <w:proofErr w:type="gramStart"/>
      <w:r w:rsidRPr="003A21E6">
        <w:rPr>
          <w:rFonts w:ascii="Times New Roman" w:hAnsi="Times New Roman"/>
          <w:sz w:val="24"/>
          <w:szCs w:val="24"/>
          <w:lang w:eastAsia="ru-RU"/>
        </w:rPr>
        <w:t>о</w:t>
      </w:r>
      <w:proofErr w:type="gramEnd"/>
      <w:r w:rsidRPr="003A21E6">
        <w:rPr>
          <w:rFonts w:ascii="Times New Roman" w:hAnsi="Times New Roman"/>
          <w:sz w:val="24"/>
          <w:szCs w:val="24"/>
          <w:lang w:eastAsia="ru-RU"/>
        </w:rPr>
        <w:t xml:space="preserve"> всех субподрядчиках, заключивших договор или договоры с </w:t>
      </w:r>
      <w:r>
        <w:rPr>
          <w:rFonts w:ascii="Times New Roman" w:hAnsi="Times New Roman"/>
          <w:sz w:val="24"/>
          <w:szCs w:val="24"/>
          <w:lang w:eastAsia="ru-RU"/>
        </w:rPr>
        <w:t>П</w:t>
      </w:r>
      <w:r w:rsidRPr="003A21E6">
        <w:rPr>
          <w:rFonts w:ascii="Times New Roman" w:hAnsi="Times New Roman"/>
          <w:sz w:val="24"/>
          <w:szCs w:val="24"/>
          <w:lang w:eastAsia="ru-RU"/>
        </w:rPr>
        <w:t xml:space="preserve">одрядчиком, цена которого или общая цена которых составляет более чем десять процентов цены </w:t>
      </w:r>
      <w:r>
        <w:rPr>
          <w:rFonts w:ascii="Times New Roman" w:hAnsi="Times New Roman"/>
          <w:sz w:val="24"/>
          <w:szCs w:val="24"/>
          <w:lang w:eastAsia="ru-RU"/>
        </w:rPr>
        <w:t>К</w:t>
      </w:r>
      <w:r w:rsidRPr="003A21E6">
        <w:rPr>
          <w:rFonts w:ascii="Times New Roman" w:hAnsi="Times New Roman"/>
          <w:sz w:val="24"/>
          <w:szCs w:val="24"/>
          <w:lang w:eastAsia="ru-RU"/>
        </w:rPr>
        <w:t>онтракта.</w:t>
      </w:r>
      <w:r>
        <w:rPr>
          <w:rFonts w:ascii="Times New Roman" w:hAnsi="Times New Roman"/>
          <w:sz w:val="24"/>
          <w:szCs w:val="24"/>
          <w:lang w:eastAsia="ru-RU"/>
        </w:rPr>
        <w:t xml:space="preserve"> </w:t>
      </w:r>
      <w:r w:rsidRPr="00E73A2E">
        <w:rPr>
          <w:rFonts w:ascii="Times New Roman" w:hAnsi="Times New Roman"/>
          <w:sz w:val="24"/>
          <w:szCs w:val="24"/>
          <w:lang w:eastAsia="ru-RU"/>
        </w:rPr>
        <w:t>Указанная информация предоставляется Заказчику Подрядчиком в течение десяти дней с момента заключения им договора с соисполнителем, субпод</w:t>
      </w:r>
      <w:r>
        <w:rPr>
          <w:rFonts w:ascii="Times New Roman" w:hAnsi="Times New Roman"/>
          <w:sz w:val="24"/>
          <w:szCs w:val="24"/>
          <w:lang w:eastAsia="ru-RU"/>
        </w:rPr>
        <w:t>р</w:t>
      </w:r>
      <w:r w:rsidRPr="00E73A2E">
        <w:rPr>
          <w:rFonts w:ascii="Times New Roman" w:hAnsi="Times New Roman"/>
          <w:sz w:val="24"/>
          <w:szCs w:val="24"/>
          <w:lang w:eastAsia="ru-RU"/>
        </w:rPr>
        <w:t>ядчиком. </w:t>
      </w:r>
    </w:p>
    <w:p w:rsidR="004C2BDF" w:rsidRDefault="004C2BDF" w:rsidP="004C2BDF">
      <w:pPr>
        <w:widowControl w:val="0"/>
        <w:autoSpaceDE w:val="0"/>
        <w:spacing w:after="0" w:line="240" w:lineRule="auto"/>
        <w:ind w:firstLine="709"/>
        <w:jc w:val="both"/>
        <w:rPr>
          <w:rFonts w:ascii="Times New Roman" w:eastAsia="Times New Roman" w:hAnsi="Times New Roman"/>
          <w:sz w:val="24"/>
          <w:szCs w:val="24"/>
        </w:rPr>
      </w:pPr>
    </w:p>
    <w:p w:rsidR="004C2BDF" w:rsidRDefault="004C2BDF" w:rsidP="004C2BDF">
      <w:pPr>
        <w:widowControl w:val="0"/>
        <w:autoSpaceDE w:val="0"/>
        <w:spacing w:after="0" w:line="240" w:lineRule="auto"/>
        <w:ind w:firstLine="709"/>
        <w:jc w:val="both"/>
        <w:rPr>
          <w:rFonts w:ascii="Times New Roman" w:eastAsia="Times New Roman" w:hAnsi="Times New Roman"/>
          <w:sz w:val="24"/>
          <w:szCs w:val="24"/>
        </w:rPr>
      </w:pPr>
    </w:p>
    <w:p w:rsidR="004C2BDF" w:rsidRPr="00A90047" w:rsidRDefault="004C2BDF" w:rsidP="004C2BDF">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4C2BDF" w:rsidRPr="00A90047"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4C2BDF" w:rsidRPr="00CD0D76" w:rsidRDefault="004C2BDF" w:rsidP="004C2BDF">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не менее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w:t>
      </w:r>
      <w:r>
        <w:rPr>
          <w:rFonts w:ascii="Times New Roman" w:hAnsi="Times New Roman"/>
          <w:sz w:val="24"/>
          <w:szCs w:val="24"/>
        </w:rPr>
        <w:t>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4C2BDF" w:rsidRPr="00CD0D76" w:rsidRDefault="004C2BDF" w:rsidP="004C2BDF">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4C2BDF" w:rsidRPr="008F79ED" w:rsidRDefault="004C2BDF" w:rsidP="004C2BDF">
      <w:pPr>
        <w:widowControl w:val="0"/>
        <w:autoSpaceDE w:val="0"/>
        <w:spacing w:after="0" w:line="240" w:lineRule="auto"/>
        <w:jc w:val="center"/>
        <w:rPr>
          <w:rFonts w:ascii="Times New Roman" w:hAnsi="Times New Roman"/>
          <w:b/>
          <w:sz w:val="24"/>
          <w:szCs w:val="24"/>
        </w:rPr>
      </w:pPr>
    </w:p>
    <w:p w:rsidR="004C2BDF" w:rsidRPr="008F79ED" w:rsidRDefault="004C2BDF" w:rsidP="004C2BDF">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4C2BDF" w:rsidRPr="008F79ED" w:rsidRDefault="004C2BDF" w:rsidP="004C2BDF">
      <w:pPr>
        <w:widowControl w:val="0"/>
        <w:autoSpaceDE w:val="0"/>
        <w:spacing w:after="0" w:line="240" w:lineRule="auto"/>
        <w:jc w:val="center"/>
        <w:rPr>
          <w:rFonts w:ascii="Times New Roman" w:hAnsi="Times New Roman"/>
          <w:b/>
          <w:sz w:val="24"/>
          <w:szCs w:val="24"/>
        </w:rPr>
      </w:pP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w:t>
      </w:r>
      <w:r w:rsidRPr="00741373">
        <w:rPr>
          <w:rFonts w:ascii="Times New Roman" w:hAnsi="Times New Roman"/>
          <w:sz w:val="24"/>
          <w:szCs w:val="24"/>
        </w:rPr>
        <w:lastRenderedPageBreak/>
        <w:t xml:space="preserve">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4C2BDF" w:rsidRDefault="004C2BDF" w:rsidP="004C2BDF">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p>
    <w:p w:rsidR="004C2BDF" w:rsidRDefault="004C2BDF" w:rsidP="004C2BDF">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4C2BDF" w:rsidRDefault="004C2BDF" w:rsidP="004C2BDF">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4833183C" wp14:editId="6B357F99">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4C2BDF" w:rsidRDefault="004C2BDF" w:rsidP="004C2BDF">
      <w:pPr>
        <w:widowControl w:val="0"/>
        <w:autoSpaceDE w:val="0"/>
        <w:spacing w:after="0" w:line="240" w:lineRule="auto"/>
        <w:ind w:firstLine="709"/>
        <w:jc w:val="both"/>
        <w:rPr>
          <w:rFonts w:ascii="Times New Roman" w:hAnsi="Times New Roman"/>
          <w:sz w:val="24"/>
          <w:szCs w:val="24"/>
        </w:rPr>
      </w:pPr>
    </w:p>
    <w:p w:rsidR="004C2BDF" w:rsidRDefault="004C2BDF" w:rsidP="004C2BDF">
      <w:pPr>
        <w:widowControl w:val="0"/>
        <w:autoSpaceDE w:val="0"/>
        <w:spacing w:after="0" w:line="240" w:lineRule="auto"/>
        <w:ind w:firstLine="709"/>
        <w:jc w:val="both"/>
        <w:rPr>
          <w:rFonts w:ascii="Times New Roman" w:hAnsi="Times New Roman"/>
          <w:sz w:val="24"/>
          <w:szCs w:val="24"/>
        </w:rPr>
      </w:pPr>
      <w:proofErr w:type="spellStart"/>
      <w:r w:rsidRPr="00741373">
        <w:rPr>
          <w:rFonts w:ascii="Times New Roman" w:hAnsi="Times New Roman"/>
          <w:sz w:val="24"/>
          <w:szCs w:val="24"/>
        </w:rPr>
        <w:t>где</w:t>
      </w:r>
      <w:r>
        <w:rPr>
          <w:rFonts w:ascii="Times New Roman" w:hAnsi="Times New Roman"/>
          <w:sz w:val="24"/>
          <w:szCs w:val="24"/>
        </w:rPr>
        <w:t>С</w:t>
      </w:r>
      <w:r>
        <w:rPr>
          <w:rFonts w:ascii="Times New Roman" w:hAnsi="Times New Roman"/>
          <w:sz w:val="24"/>
          <w:szCs w:val="24"/>
          <w:vertAlign w:val="subscript"/>
        </w:rPr>
        <w:t>ЦБ</w:t>
      </w:r>
      <w:proofErr w:type="spellEnd"/>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p>
    <w:p w:rsidR="004C2BDF" w:rsidRDefault="004C2BDF" w:rsidP="004C2BDF">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4C2BDF" w:rsidRDefault="004C2BDF" w:rsidP="004C2BDF">
      <w:pPr>
        <w:widowControl w:val="0"/>
        <w:autoSpaceDE w:val="0"/>
        <w:spacing w:after="0" w:line="240" w:lineRule="auto"/>
        <w:ind w:firstLine="709"/>
        <w:jc w:val="both"/>
        <w:rPr>
          <w:rFonts w:ascii="Times New Roman" w:hAnsi="Times New Roman"/>
          <w:sz w:val="24"/>
          <w:szCs w:val="24"/>
        </w:rPr>
      </w:pP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4C2BDF" w:rsidRDefault="004C2BDF" w:rsidP="004C2BDF">
      <w:pPr>
        <w:widowControl w:val="0"/>
        <w:autoSpaceDE w:val="0"/>
        <w:spacing w:after="0" w:line="240" w:lineRule="auto"/>
        <w:ind w:firstLine="709"/>
        <w:jc w:val="both"/>
        <w:rPr>
          <w:rFonts w:ascii="Times New Roman" w:hAnsi="Times New Roman"/>
          <w:sz w:val="24"/>
          <w:szCs w:val="24"/>
        </w:rPr>
      </w:pP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4C2BDF" w:rsidRPr="00741373" w:rsidRDefault="004C2BDF" w:rsidP="004C2BDF">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4C2BDF" w:rsidRPr="007B114E" w:rsidRDefault="004C2BDF" w:rsidP="004C2BDF">
      <w:pPr>
        <w:widowControl w:val="0"/>
        <w:autoSpaceDE w:val="0"/>
        <w:spacing w:after="0" w:line="240" w:lineRule="auto"/>
        <w:ind w:firstLine="709"/>
        <w:jc w:val="both"/>
        <w:rPr>
          <w:rFonts w:ascii="Times New Roman" w:hAnsi="Times New Roman"/>
          <w:sz w:val="24"/>
          <w:szCs w:val="24"/>
        </w:rPr>
      </w:pPr>
      <w:r w:rsidRPr="007B114E">
        <w:rPr>
          <w:rFonts w:ascii="Times New Roman" w:hAnsi="Times New Roman"/>
          <w:sz w:val="24"/>
          <w:szCs w:val="24"/>
        </w:rPr>
        <w:t xml:space="preserve">7.3.1. За </w:t>
      </w:r>
      <w:proofErr w:type="spellStart"/>
      <w:r w:rsidRPr="007B114E">
        <w:rPr>
          <w:rFonts w:ascii="Times New Roman" w:hAnsi="Times New Roman"/>
          <w:sz w:val="24"/>
          <w:szCs w:val="24"/>
        </w:rPr>
        <w:t>непредоставление</w:t>
      </w:r>
      <w:proofErr w:type="spellEnd"/>
      <w:r w:rsidRPr="007B114E">
        <w:rPr>
          <w:rFonts w:ascii="Times New Roman" w:hAnsi="Times New Roman"/>
          <w:sz w:val="24"/>
          <w:szCs w:val="24"/>
        </w:rPr>
        <w:t xml:space="preserve"> информации в соответствии с п. 5.</w:t>
      </w:r>
      <w:r>
        <w:rPr>
          <w:rFonts w:ascii="Times New Roman" w:hAnsi="Times New Roman"/>
          <w:sz w:val="24"/>
          <w:szCs w:val="24"/>
        </w:rPr>
        <w:t>6</w:t>
      </w:r>
      <w:r w:rsidRPr="007B114E">
        <w:rPr>
          <w:rFonts w:ascii="Times New Roman" w:hAnsi="Times New Roman"/>
          <w:sz w:val="24"/>
          <w:szCs w:val="24"/>
        </w:rPr>
        <w:t xml:space="preserve"> настоящего контракта Подрядчик несет ответственность в виде пени в размере одной трехсотой действующей на дату уплаты пени ставки рефинансирования Центрального банка Российской Федерации от цены договора, заключенного поставщиком (подрядчиком, исполнителем) с соисполнителем, субподрядчиком в соответствии с настоящей частью. Пеня подлежит начислению за каждый день просрочки исполнения такого обязательства.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4C2BDF" w:rsidRPr="00741373" w:rsidRDefault="004C2BDF" w:rsidP="004C2BDF">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4C2BDF" w:rsidRPr="00CD0D76" w:rsidRDefault="004C2BDF" w:rsidP="004C2BDF">
      <w:pPr>
        <w:widowControl w:val="0"/>
        <w:autoSpaceDE w:val="0"/>
        <w:spacing w:after="0" w:line="240" w:lineRule="auto"/>
        <w:rPr>
          <w:rFonts w:ascii="Times New Roman" w:hAnsi="Times New Roman"/>
          <w:b/>
          <w:sz w:val="24"/>
          <w:szCs w:val="24"/>
        </w:rPr>
      </w:pPr>
    </w:p>
    <w:p w:rsidR="004C2BDF" w:rsidRDefault="004C2BDF" w:rsidP="004C2BDF">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4C2BDF" w:rsidRPr="008F79ED"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912929">
        <w:rPr>
          <w:rFonts w:ascii="Times New Roman" w:hAnsi="Times New Roman"/>
          <w:sz w:val="24"/>
          <w:szCs w:val="24"/>
        </w:rPr>
        <w:t xml:space="preserve">8.2. Размер обеспечения исполнения Контракта составляет </w:t>
      </w:r>
      <w:r>
        <w:rPr>
          <w:rFonts w:ascii="Times New Roman" w:hAnsi="Times New Roman"/>
          <w:sz w:val="24"/>
          <w:szCs w:val="24"/>
        </w:rPr>
        <w:t>1</w:t>
      </w:r>
      <w:r w:rsidRPr="00912929">
        <w:rPr>
          <w:rFonts w:ascii="Times New Roman" w:hAnsi="Times New Roman"/>
          <w:sz w:val="24"/>
          <w:szCs w:val="24"/>
        </w:rPr>
        <w:t xml:space="preserve">0% от начальной (максимальной) цены контракта, что составляет </w:t>
      </w:r>
      <w:r>
        <w:rPr>
          <w:rFonts w:ascii="Times New Roman" w:hAnsi="Times New Roman"/>
          <w:sz w:val="24"/>
          <w:szCs w:val="24"/>
        </w:rPr>
        <w:t xml:space="preserve"> </w:t>
      </w:r>
      <w:r w:rsidRPr="001C7F9C">
        <w:rPr>
          <w:rFonts w:ascii="Times New Roman" w:hAnsi="Times New Roman"/>
          <w:sz w:val="24"/>
          <w:szCs w:val="24"/>
        </w:rPr>
        <w:t>33</w:t>
      </w:r>
      <w:r>
        <w:rPr>
          <w:rFonts w:ascii="Times New Roman" w:hAnsi="Times New Roman"/>
          <w:sz w:val="24"/>
          <w:szCs w:val="24"/>
        </w:rPr>
        <w:t xml:space="preserve"> </w:t>
      </w:r>
      <w:r w:rsidRPr="001C7F9C">
        <w:rPr>
          <w:rFonts w:ascii="Times New Roman" w:hAnsi="Times New Roman"/>
          <w:sz w:val="24"/>
          <w:szCs w:val="24"/>
        </w:rPr>
        <w:t>237</w:t>
      </w:r>
      <w:r>
        <w:rPr>
          <w:rFonts w:ascii="Times New Roman" w:hAnsi="Times New Roman"/>
          <w:sz w:val="24"/>
          <w:szCs w:val="24"/>
        </w:rPr>
        <w:t xml:space="preserve"> </w:t>
      </w:r>
      <w:r w:rsidRPr="001C7F9C">
        <w:rPr>
          <w:rFonts w:ascii="Times New Roman" w:hAnsi="Times New Roman"/>
          <w:sz w:val="24"/>
          <w:szCs w:val="24"/>
        </w:rPr>
        <w:t>932</w:t>
      </w:r>
      <w:r>
        <w:rPr>
          <w:rFonts w:ascii="Times New Roman" w:hAnsi="Times New Roman"/>
          <w:sz w:val="24"/>
          <w:szCs w:val="24"/>
        </w:rPr>
        <w:t xml:space="preserve">,00 </w:t>
      </w:r>
      <w:r w:rsidRPr="00912929">
        <w:rPr>
          <w:rFonts w:ascii="Times New Roman" w:hAnsi="Times New Roman"/>
          <w:sz w:val="24"/>
          <w:szCs w:val="24"/>
        </w:rPr>
        <w:t>рублей.</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4C2BDF" w:rsidRDefault="004C2BDF" w:rsidP="004C2BDF">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60</w:t>
      </w:r>
      <w:r w:rsidRPr="00CD0D76">
        <w:rPr>
          <w:rFonts w:ascii="Times New Roman" w:hAnsi="Times New Roman"/>
          <w:sz w:val="24"/>
          <w:szCs w:val="24"/>
        </w:rPr>
        <w:t xml:space="preserve"> (</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банковскую гарантию включается условие о праве Заказчика на бесспорное списание </w:t>
      </w:r>
      <w:r w:rsidRPr="00CD0D76">
        <w:rPr>
          <w:rFonts w:ascii="Times New Roman" w:hAnsi="Times New Roman"/>
          <w:sz w:val="24"/>
          <w:szCs w:val="24"/>
        </w:rPr>
        <w:lastRenderedPageBreak/>
        <w:t>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C2BDF" w:rsidRPr="00CD0D76" w:rsidRDefault="004C2BDF" w:rsidP="004C2BDF">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4C2BDF" w:rsidRPr="00650354" w:rsidRDefault="004C2BDF" w:rsidP="004C2BDF">
      <w:pPr>
        <w:widowControl w:val="0"/>
        <w:tabs>
          <w:tab w:val="left" w:pos="709"/>
        </w:tabs>
        <w:spacing w:after="0" w:line="240" w:lineRule="auto"/>
        <w:jc w:val="center"/>
        <w:rPr>
          <w:rFonts w:ascii="Times New Roman" w:hAnsi="Times New Roman"/>
          <w:b/>
          <w:sz w:val="28"/>
          <w:szCs w:val="28"/>
        </w:rPr>
      </w:pPr>
    </w:p>
    <w:p w:rsidR="004C2BDF" w:rsidRPr="00CD0D76" w:rsidRDefault="004C2BDF" w:rsidP="004C2BDF">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4C2BDF" w:rsidRPr="00650354" w:rsidRDefault="004C2BDF" w:rsidP="004C2BDF">
      <w:pPr>
        <w:widowControl w:val="0"/>
        <w:autoSpaceDE w:val="0"/>
        <w:spacing w:after="0" w:line="240" w:lineRule="auto"/>
        <w:jc w:val="center"/>
        <w:rPr>
          <w:rFonts w:ascii="Times New Roman" w:hAnsi="Times New Roman"/>
          <w:b/>
          <w:sz w:val="28"/>
          <w:szCs w:val="28"/>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w:t>
      </w:r>
      <w:proofErr w:type="gramStart"/>
      <w:r w:rsidRPr="00CD0D76">
        <w:rPr>
          <w:rFonts w:ascii="Times New Roman" w:hAnsi="Times New Roman"/>
          <w:sz w:val="24"/>
          <w:szCs w:val="24"/>
        </w:rPr>
        <w:t>кт вст</w:t>
      </w:r>
      <w:proofErr w:type="gramEnd"/>
      <w:r w:rsidRPr="00CD0D76">
        <w:rPr>
          <w:rFonts w:ascii="Times New Roman" w:hAnsi="Times New Roman"/>
          <w:sz w:val="24"/>
          <w:szCs w:val="24"/>
        </w:rPr>
        <w:t>упает в силу со дня его подписания Сторонами, а при заключении Контракта по результатам проведения электронного аукциона</w:t>
      </w:r>
      <w:r>
        <w:rPr>
          <w:rFonts w:ascii="Times New Roman" w:hAnsi="Times New Roman"/>
          <w:sz w:val="24"/>
          <w:szCs w:val="24"/>
        </w:rPr>
        <w:t>–</w:t>
      </w:r>
      <w:proofErr w:type="spellStart"/>
      <w:r w:rsidRPr="00CD0D76">
        <w:rPr>
          <w:rFonts w:ascii="Times New Roman" w:hAnsi="Times New Roman"/>
          <w:sz w:val="24"/>
          <w:szCs w:val="24"/>
        </w:rPr>
        <w:t>всоответствии</w:t>
      </w:r>
      <w:proofErr w:type="spellEnd"/>
      <w:r w:rsidRPr="00CD0D76">
        <w:rPr>
          <w:rFonts w:ascii="Times New Roman" w:hAnsi="Times New Roman"/>
          <w:sz w:val="24"/>
          <w:szCs w:val="24"/>
        </w:rPr>
        <w:t xml:space="preserve"> с положениями частей 7 и 8 статьи 70 Закона о контрактной системе</w:t>
      </w:r>
      <w:r w:rsidRPr="00CD0D76">
        <w:rPr>
          <w:rFonts w:ascii="Times New Roman" w:hAnsi="Times New Roman"/>
          <w:i/>
          <w:iCs/>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sidRPr="0061165A">
        <w:rPr>
          <w:rFonts w:ascii="Times New Roman" w:hAnsi="Times New Roman"/>
          <w:sz w:val="24"/>
          <w:szCs w:val="24"/>
        </w:rPr>
        <w:t>3</w:t>
      </w:r>
      <w:r>
        <w:rPr>
          <w:rFonts w:ascii="Times New Roman" w:hAnsi="Times New Roman"/>
          <w:sz w:val="24"/>
          <w:szCs w:val="24"/>
        </w:rPr>
        <w:t>1</w:t>
      </w:r>
      <w:r w:rsidRPr="0061165A">
        <w:rPr>
          <w:rFonts w:ascii="Times New Roman" w:hAnsi="Times New Roman"/>
          <w:sz w:val="24"/>
          <w:szCs w:val="24"/>
        </w:rPr>
        <w:t>»</w:t>
      </w:r>
      <w:r>
        <w:rPr>
          <w:rFonts w:ascii="Times New Roman" w:hAnsi="Times New Roman"/>
          <w:sz w:val="24"/>
          <w:szCs w:val="24"/>
        </w:rPr>
        <w:t xml:space="preserve">декабря </w:t>
      </w:r>
      <w:r w:rsidRPr="0061165A">
        <w:rPr>
          <w:rFonts w:ascii="Times New Roman" w:hAnsi="Times New Roman"/>
          <w:sz w:val="24"/>
          <w:szCs w:val="24"/>
        </w:rPr>
        <w:t>201</w:t>
      </w:r>
      <w:r>
        <w:rPr>
          <w:rFonts w:ascii="Times New Roman" w:hAnsi="Times New Roman"/>
          <w:sz w:val="24"/>
          <w:szCs w:val="24"/>
        </w:rPr>
        <w:t xml:space="preserve">7 </w:t>
      </w:r>
      <w:r w:rsidRPr="0061165A">
        <w:rPr>
          <w:rFonts w:ascii="Times New Roman" w:hAnsi="Times New Roman"/>
          <w:sz w:val="24"/>
          <w:szCs w:val="24"/>
        </w:rPr>
        <w:t>г. Окончание</w:t>
      </w:r>
      <w:r w:rsidRPr="00CD0D76">
        <w:rPr>
          <w:rFonts w:ascii="Times New Roman" w:hAnsi="Times New Roman"/>
          <w:sz w:val="24"/>
          <w:szCs w:val="24"/>
        </w:rPr>
        <w:t xml:space="preserve">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5 (пять) календарных дней.</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proofErr w:type="spellStart"/>
      <w:r>
        <w:rPr>
          <w:rFonts w:ascii="Times New Roman" w:hAnsi="Times New Roman"/>
          <w:sz w:val="24"/>
          <w:szCs w:val="24"/>
        </w:rPr>
        <w:t>В</w:t>
      </w:r>
      <w:r w:rsidRPr="00CD0D76">
        <w:rPr>
          <w:rFonts w:ascii="Times New Roman" w:hAnsi="Times New Roman"/>
          <w:sz w:val="24"/>
          <w:szCs w:val="24"/>
        </w:rPr>
        <w:t>случае</w:t>
      </w:r>
      <w:proofErr w:type="spellEnd"/>
      <w:r w:rsidRPr="00CD0D76">
        <w:rPr>
          <w:rFonts w:ascii="Times New Roman" w:hAnsi="Times New Roman"/>
          <w:sz w:val="24"/>
          <w:szCs w:val="24"/>
        </w:rPr>
        <w:t xml:space="preserve"> неоднократного нарушения сроков выполнения Работ – </w:t>
      </w:r>
      <w:proofErr w:type="spellStart"/>
      <w:r w:rsidRPr="00CD0D76">
        <w:rPr>
          <w:rFonts w:ascii="Times New Roman" w:hAnsi="Times New Roman"/>
          <w:sz w:val="24"/>
          <w:szCs w:val="24"/>
        </w:rPr>
        <w:t>болеедвух</w:t>
      </w:r>
      <w:proofErr w:type="spellEnd"/>
      <w:r w:rsidRPr="00CD0D76">
        <w:rPr>
          <w:rFonts w:ascii="Times New Roman" w:hAnsi="Times New Roman"/>
          <w:sz w:val="24"/>
          <w:szCs w:val="24"/>
        </w:rPr>
        <w:t xml:space="preserve"> раз более чем на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4C2BDF" w:rsidRPr="00CD0D76" w:rsidRDefault="004C2BDF" w:rsidP="004C2B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4C2BDF" w:rsidRPr="00CD0D76" w:rsidRDefault="004C2BDF" w:rsidP="004C2BDF">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4C2BDF" w:rsidRPr="00CD0D76" w:rsidRDefault="004C2BDF" w:rsidP="004C2BDF">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4C2BDF" w:rsidRPr="00CD0D76" w:rsidRDefault="004C2BDF" w:rsidP="004C2BDF">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 xml:space="preserve">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w:t>
      </w:r>
      <w:r w:rsidRPr="00CD0D76">
        <w:rPr>
          <w:rFonts w:ascii="Times New Roman" w:hAnsi="Times New Roman"/>
          <w:iCs/>
          <w:sz w:val="24"/>
          <w:szCs w:val="24"/>
        </w:rPr>
        <w:lastRenderedPageBreak/>
        <w:t>от исполнения Контракта (пункт 3 статьи</w:t>
      </w:r>
      <w:r>
        <w:rPr>
          <w:rFonts w:ascii="Times New Roman" w:hAnsi="Times New Roman"/>
          <w:iCs/>
          <w:sz w:val="24"/>
          <w:szCs w:val="24"/>
        </w:rPr>
        <w:t xml:space="preserve"> 715 ГК РФ).</w:t>
      </w:r>
    </w:p>
    <w:p w:rsidR="004C2BDF" w:rsidRPr="00CD0D76" w:rsidRDefault="004C2BDF" w:rsidP="004C2BDF">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4C2BDF" w:rsidRPr="00CD0D76" w:rsidRDefault="004C2BDF" w:rsidP="004C2BDF">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4C2BDF" w:rsidRPr="00CD0D76" w:rsidRDefault="004C2BDF" w:rsidP="004C2BDF">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4C2BDF" w:rsidRPr="00CD0D76" w:rsidRDefault="004C2BDF" w:rsidP="004C2BDF">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4C2BDF" w:rsidRPr="00CD0D76" w:rsidRDefault="004C2BDF" w:rsidP="004C2BDF">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4C2BDF" w:rsidRPr="00CD0D76" w:rsidRDefault="004C2BDF" w:rsidP="004C2BDF">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4C2BDF"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10. Порядок урегулирования споров</w:t>
      </w:r>
    </w:p>
    <w:p w:rsidR="004C2BDF" w:rsidRPr="00FE1958"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w:t>
      </w:r>
      <w:r w:rsidRPr="00CD0D76">
        <w:rPr>
          <w:rFonts w:ascii="Times New Roman" w:hAnsi="Times New Roman"/>
          <w:sz w:val="24"/>
          <w:szCs w:val="24"/>
        </w:rPr>
        <w:lastRenderedPageBreak/>
        <w:t>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4C2BDF" w:rsidRPr="00CD0D76" w:rsidRDefault="004C2BDF" w:rsidP="004C2BDF">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4C2BDF" w:rsidRPr="00CD0D76"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4C2BDF" w:rsidRPr="00FE1958" w:rsidRDefault="004C2BDF" w:rsidP="004C2BDF">
      <w:pPr>
        <w:widowControl w:val="0"/>
        <w:autoSpaceDE w:val="0"/>
        <w:spacing w:after="0" w:line="240" w:lineRule="auto"/>
        <w:jc w:val="center"/>
        <w:rPr>
          <w:rFonts w:ascii="Times New Roman" w:hAnsi="Times New Roman"/>
          <w:b/>
          <w:sz w:val="24"/>
          <w:szCs w:val="24"/>
        </w:rPr>
      </w:pP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4C2BDF" w:rsidRPr="00CD0D76" w:rsidRDefault="004C2BDF" w:rsidP="004C2BDF">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4C2BDF" w:rsidRPr="00CD0D76" w:rsidRDefault="004C2BDF" w:rsidP="004C2BDF">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4C2BDF" w:rsidRPr="00CD0D76" w:rsidRDefault="004C2BDF" w:rsidP="004C2BDF">
      <w:pPr>
        <w:widowControl w:val="0"/>
        <w:tabs>
          <w:tab w:val="left" w:pos="709"/>
        </w:tabs>
        <w:autoSpaceDE w:val="0"/>
        <w:spacing w:after="0" w:line="240" w:lineRule="auto"/>
        <w:jc w:val="center"/>
        <w:rPr>
          <w:rFonts w:ascii="Times New Roman" w:hAnsi="Times New Roman"/>
          <w:b/>
          <w:sz w:val="24"/>
          <w:szCs w:val="24"/>
        </w:rPr>
      </w:pPr>
    </w:p>
    <w:p w:rsidR="004C2BDF" w:rsidRPr="00CD0D76" w:rsidRDefault="004C2BDF" w:rsidP="004C2BDF">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4C2BDF" w:rsidRPr="00CD0D76" w:rsidRDefault="004C2BDF" w:rsidP="004C2BDF">
      <w:pPr>
        <w:widowControl w:val="0"/>
        <w:tabs>
          <w:tab w:val="left" w:pos="709"/>
        </w:tabs>
        <w:autoSpaceDE w:val="0"/>
        <w:spacing w:after="0" w:line="240" w:lineRule="auto"/>
        <w:jc w:val="center"/>
        <w:rPr>
          <w:rFonts w:ascii="Times New Roman" w:hAnsi="Times New Roman"/>
          <w:b/>
          <w:sz w:val="24"/>
          <w:szCs w:val="24"/>
        </w:rPr>
      </w:pPr>
    </w:p>
    <w:p w:rsidR="004C2BDF" w:rsidRPr="00CD0D76" w:rsidRDefault="004C2BDF" w:rsidP="004C2BDF">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4C2BDF" w:rsidRPr="00CD0D76" w:rsidRDefault="004C2BDF" w:rsidP="004C2BDF">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4C2BDF" w:rsidRDefault="004C2BDF" w:rsidP="004C2BDF">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законченного строительством объекта»</w:t>
      </w:r>
      <w:r>
        <w:rPr>
          <w:rFonts w:ascii="Times New Roman" w:hAnsi="Times New Roman"/>
          <w:sz w:val="24"/>
          <w:szCs w:val="24"/>
        </w:rPr>
        <w:t>;</w:t>
      </w:r>
    </w:p>
    <w:p w:rsidR="004C2BDF" w:rsidRPr="00CD0D76" w:rsidRDefault="004C2BDF" w:rsidP="004C2BDF">
      <w:pPr>
        <w:widowControl w:val="0"/>
        <w:tabs>
          <w:tab w:val="left" w:pos="567"/>
        </w:tabs>
        <w:autoSpaceDE w:val="0"/>
        <w:spacing w:after="0" w:line="240" w:lineRule="auto"/>
        <w:ind w:firstLine="709"/>
        <w:jc w:val="both"/>
        <w:rPr>
          <w:rFonts w:ascii="Times New Roman" w:hAnsi="Times New Roman"/>
          <w:sz w:val="24"/>
          <w:szCs w:val="24"/>
        </w:rPr>
      </w:pPr>
      <w:r w:rsidRPr="0018682C">
        <w:rPr>
          <w:rFonts w:ascii="Times New Roman" w:hAnsi="Times New Roman"/>
          <w:sz w:val="24"/>
          <w:szCs w:val="24"/>
        </w:rPr>
        <w:t>приложение № 3</w:t>
      </w:r>
      <w:r>
        <w:rPr>
          <w:rFonts w:ascii="Times New Roman" w:hAnsi="Times New Roman"/>
          <w:sz w:val="24"/>
          <w:szCs w:val="24"/>
        </w:rPr>
        <w:t xml:space="preserve"> «График</w:t>
      </w:r>
      <w:r w:rsidRPr="00CD0D76">
        <w:rPr>
          <w:rFonts w:ascii="Times New Roman" w:hAnsi="Times New Roman"/>
          <w:sz w:val="24"/>
          <w:szCs w:val="24"/>
        </w:rPr>
        <w:t xml:space="preserve"> производства и оплаты работ</w:t>
      </w:r>
      <w:r>
        <w:rPr>
          <w:rFonts w:ascii="Times New Roman" w:hAnsi="Times New Roman"/>
          <w:sz w:val="24"/>
          <w:szCs w:val="24"/>
        </w:rPr>
        <w:t>».</w:t>
      </w:r>
    </w:p>
    <w:p w:rsidR="004C2BDF" w:rsidRDefault="004C2BDF" w:rsidP="004C2BDF">
      <w:pPr>
        <w:widowControl w:val="0"/>
        <w:spacing w:after="0" w:line="240" w:lineRule="auto"/>
        <w:jc w:val="center"/>
        <w:rPr>
          <w:rFonts w:ascii="Times New Roman" w:hAnsi="Times New Roman"/>
          <w:b/>
          <w:sz w:val="24"/>
          <w:szCs w:val="24"/>
        </w:rPr>
      </w:pPr>
    </w:p>
    <w:p w:rsidR="004C2BDF" w:rsidRPr="00CD0D76" w:rsidRDefault="004C2BDF" w:rsidP="004C2BDF">
      <w:pPr>
        <w:widowControl w:val="0"/>
        <w:spacing w:after="0" w:line="240" w:lineRule="auto"/>
        <w:jc w:val="center"/>
        <w:rPr>
          <w:rFonts w:ascii="Times New Roman" w:hAnsi="Times New Roman"/>
          <w:b/>
          <w:sz w:val="24"/>
          <w:szCs w:val="24"/>
        </w:rPr>
      </w:pPr>
    </w:p>
    <w:p w:rsidR="004C2BDF" w:rsidRPr="00CD0D76" w:rsidRDefault="004C2BDF" w:rsidP="004C2BDF">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4C2BDF" w:rsidRPr="00CD0D76" w:rsidRDefault="004C2BDF" w:rsidP="004C2BDF">
      <w:pPr>
        <w:widowControl w:val="0"/>
        <w:autoSpaceDE w:val="0"/>
        <w:spacing w:after="0" w:line="240" w:lineRule="auto"/>
        <w:jc w:val="center"/>
        <w:rPr>
          <w:rFonts w:ascii="Times New Roman" w:hAnsi="Times New Roman"/>
          <w:sz w:val="24"/>
          <w:szCs w:val="24"/>
        </w:rPr>
      </w:pPr>
    </w:p>
    <w:tbl>
      <w:tblPr>
        <w:tblW w:w="0" w:type="auto"/>
        <w:tblInd w:w="-34" w:type="dxa"/>
        <w:tblLayout w:type="fixed"/>
        <w:tblLook w:val="0000" w:firstRow="0" w:lastRow="0" w:firstColumn="0" w:lastColumn="0" w:noHBand="0" w:noVBand="0"/>
      </w:tblPr>
      <w:tblGrid>
        <w:gridCol w:w="142"/>
        <w:gridCol w:w="4962"/>
        <w:gridCol w:w="4961"/>
      </w:tblGrid>
      <w:tr w:rsidR="004C2BDF" w:rsidRPr="00CD0D76" w:rsidTr="003C7644">
        <w:trPr>
          <w:gridBefore w:val="1"/>
          <w:wBefore w:w="142" w:type="dxa"/>
        </w:trPr>
        <w:tc>
          <w:tcPr>
            <w:tcW w:w="4962" w:type="dxa"/>
            <w:shd w:val="clear" w:color="auto" w:fill="auto"/>
          </w:tcPr>
          <w:p w:rsidR="004C2BDF" w:rsidRPr="00CD0D76" w:rsidRDefault="004C2BDF" w:rsidP="003C7644">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4C2BDF" w:rsidRPr="00CD0D76" w:rsidRDefault="004C2BDF" w:rsidP="003C7644">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4C2BDF" w:rsidRPr="00CD0D76" w:rsidTr="003C7644">
        <w:trPr>
          <w:gridBefore w:val="1"/>
          <w:wBefore w:w="142" w:type="dxa"/>
        </w:trPr>
        <w:tc>
          <w:tcPr>
            <w:tcW w:w="4962" w:type="dxa"/>
            <w:shd w:val="clear" w:color="auto" w:fill="auto"/>
          </w:tcPr>
          <w:p w:rsidR="004C2BDF" w:rsidRPr="00CD0D76" w:rsidRDefault="004C2BDF" w:rsidP="003C7644">
            <w:pPr>
              <w:widowControl w:val="0"/>
              <w:snapToGrid w:val="0"/>
              <w:spacing w:after="0" w:line="240" w:lineRule="auto"/>
              <w:jc w:val="both"/>
              <w:rPr>
                <w:rFonts w:ascii="Times New Roman" w:hAnsi="Times New Roman"/>
                <w:sz w:val="24"/>
                <w:szCs w:val="24"/>
              </w:rPr>
            </w:pPr>
          </w:p>
        </w:tc>
        <w:tc>
          <w:tcPr>
            <w:tcW w:w="4961" w:type="dxa"/>
            <w:shd w:val="clear" w:color="auto" w:fill="auto"/>
          </w:tcPr>
          <w:p w:rsidR="004C2BDF" w:rsidRPr="00CD0D76" w:rsidRDefault="004C2BDF" w:rsidP="003C7644">
            <w:pPr>
              <w:widowControl w:val="0"/>
              <w:snapToGrid w:val="0"/>
              <w:spacing w:after="0" w:line="240" w:lineRule="auto"/>
              <w:jc w:val="both"/>
              <w:rPr>
                <w:rFonts w:ascii="Times New Roman" w:hAnsi="Times New Roman"/>
                <w:sz w:val="24"/>
                <w:szCs w:val="24"/>
              </w:rPr>
            </w:pPr>
          </w:p>
        </w:tc>
      </w:tr>
      <w:tr w:rsidR="004C2BDF" w:rsidRPr="00CD7473" w:rsidTr="003C7644">
        <w:trPr>
          <w:gridAfter w:val="1"/>
          <w:wAfter w:w="4961" w:type="dxa"/>
        </w:trPr>
        <w:tc>
          <w:tcPr>
            <w:tcW w:w="5104" w:type="dxa"/>
            <w:gridSpan w:val="2"/>
            <w:shd w:val="clear" w:color="auto" w:fill="auto"/>
          </w:tcPr>
          <w:p w:rsidR="004C2BDF" w:rsidRPr="00E94DFE" w:rsidRDefault="004C2BDF" w:rsidP="003C7644">
            <w:pPr>
              <w:keepNext/>
              <w:keepLines/>
              <w:shd w:val="clear" w:color="auto" w:fill="FFFFFF"/>
              <w:spacing w:after="0" w:line="100" w:lineRule="atLeast"/>
              <w:jc w:val="both"/>
              <w:rPr>
                <w:rFonts w:ascii="Times New Roman" w:eastAsia="Times New Roman" w:hAnsi="Times New Roman"/>
                <w:b/>
                <w:kern w:val="2"/>
                <w:sz w:val="24"/>
                <w:szCs w:val="24"/>
                <w:lang w:eastAsia="hi-IN" w:bidi="hi-IN"/>
              </w:rPr>
            </w:pPr>
            <w:r w:rsidRPr="00E94DFE">
              <w:rPr>
                <w:rFonts w:ascii="Times New Roman" w:eastAsia="Times New Roman" w:hAnsi="Times New Roman"/>
                <w:b/>
                <w:kern w:val="2"/>
                <w:sz w:val="24"/>
                <w:szCs w:val="24"/>
                <w:lang w:eastAsia="hi-IN" w:bidi="hi-IN"/>
              </w:rPr>
              <w:lastRenderedPageBreak/>
              <w:t xml:space="preserve">ГКУ НСО «УКС»                                                   </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b/>
                <w:kern w:val="2"/>
                <w:sz w:val="24"/>
                <w:szCs w:val="24"/>
                <w:lang w:eastAsia="hi-IN" w:bidi="hi-IN"/>
              </w:rPr>
              <w:t xml:space="preserve">Адрес: </w:t>
            </w:r>
            <w:r w:rsidRPr="00E94DFE">
              <w:rPr>
                <w:rFonts w:ascii="Times New Roman" w:eastAsia="Times New Roman" w:hAnsi="Times New Roman"/>
                <w:kern w:val="2"/>
                <w:sz w:val="24"/>
                <w:szCs w:val="24"/>
                <w:lang w:eastAsia="hi-IN" w:bidi="hi-IN"/>
              </w:rPr>
              <w:t xml:space="preserve">630091, г. Новосибирск,    </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ул. Фрунзе, 21                                                            </w:t>
            </w:r>
          </w:p>
          <w:p w:rsidR="004C2BDF" w:rsidRPr="00E94DFE" w:rsidRDefault="004C2BDF" w:rsidP="003C7644">
            <w:pPr>
              <w:keepNext/>
              <w:keepLines/>
              <w:shd w:val="clear" w:color="auto" w:fill="FFFFFF"/>
              <w:tabs>
                <w:tab w:val="left" w:pos="0"/>
              </w:tabs>
              <w:spacing w:after="0" w:line="100" w:lineRule="atLeast"/>
              <w:jc w:val="both"/>
              <w:rPr>
                <w:rFonts w:ascii="Times New Roman" w:eastAsia="Times New Roman" w:hAnsi="Times New Roman"/>
                <w:bCs/>
                <w:kern w:val="2"/>
                <w:sz w:val="24"/>
                <w:szCs w:val="24"/>
                <w:lang w:eastAsia="hi-IN" w:bidi="hi-IN"/>
              </w:rPr>
            </w:pPr>
            <w:r w:rsidRPr="00E94DFE">
              <w:rPr>
                <w:rFonts w:ascii="Times New Roman" w:eastAsia="Times New Roman" w:hAnsi="Times New Roman"/>
                <w:b/>
                <w:kern w:val="2"/>
                <w:sz w:val="24"/>
                <w:szCs w:val="24"/>
                <w:lang w:eastAsia="hi-IN" w:bidi="hi-IN"/>
              </w:rPr>
              <w:t>Платежные реквизиты:</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УФК по Новосибирской области                             </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 xml:space="preserve">(МФ и НП НСО, ГКУ НСО «УКС»                        </w:t>
            </w:r>
            <w:proofErr w:type="gramEnd"/>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л</w:t>
            </w:r>
            <w:proofErr w:type="gramEnd"/>
            <w:r w:rsidRPr="00E94DFE">
              <w:rPr>
                <w:rFonts w:ascii="Times New Roman" w:eastAsia="Times New Roman" w:hAnsi="Times New Roman"/>
                <w:kern w:val="2"/>
                <w:sz w:val="24"/>
                <w:szCs w:val="24"/>
                <w:lang w:eastAsia="hi-IN" w:bidi="hi-IN"/>
              </w:rPr>
              <w:t xml:space="preserve">/с 240020071, л/с 02512052350)                              </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proofErr w:type="gramStart"/>
            <w:r w:rsidRPr="00E94DFE">
              <w:rPr>
                <w:rFonts w:ascii="Times New Roman" w:eastAsia="Times New Roman" w:hAnsi="Times New Roman"/>
                <w:kern w:val="2"/>
                <w:sz w:val="24"/>
                <w:szCs w:val="24"/>
                <w:lang w:eastAsia="hi-IN" w:bidi="hi-IN"/>
              </w:rPr>
              <w:t>р</w:t>
            </w:r>
            <w:proofErr w:type="gramEnd"/>
            <w:r w:rsidRPr="00E94DFE">
              <w:rPr>
                <w:rFonts w:ascii="Times New Roman" w:eastAsia="Times New Roman" w:hAnsi="Times New Roman"/>
                <w:kern w:val="2"/>
                <w:sz w:val="24"/>
                <w:szCs w:val="24"/>
                <w:lang w:eastAsia="hi-IN" w:bidi="hi-IN"/>
              </w:rPr>
              <w:t xml:space="preserve">/с 40201810200000100045                                       </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Pr>
                <w:rFonts w:ascii="Times New Roman" w:eastAsia="Times New Roman" w:hAnsi="Times New Roman"/>
                <w:kern w:val="2"/>
                <w:sz w:val="24"/>
                <w:szCs w:val="24"/>
                <w:lang w:eastAsia="hi-IN" w:bidi="hi-IN"/>
              </w:rPr>
              <w:t xml:space="preserve">в Сибирское ГУ Банка </w:t>
            </w:r>
            <w:proofErr w:type="spellStart"/>
            <w:r>
              <w:rPr>
                <w:rFonts w:ascii="Times New Roman" w:eastAsia="Times New Roman" w:hAnsi="Times New Roman"/>
                <w:kern w:val="2"/>
                <w:sz w:val="24"/>
                <w:szCs w:val="24"/>
                <w:lang w:eastAsia="hi-IN" w:bidi="hi-IN"/>
              </w:rPr>
              <w:t>Росииг</w:t>
            </w:r>
            <w:proofErr w:type="gramStart"/>
            <w:r>
              <w:rPr>
                <w:rFonts w:ascii="Times New Roman" w:eastAsia="Times New Roman" w:hAnsi="Times New Roman"/>
                <w:kern w:val="2"/>
                <w:sz w:val="24"/>
                <w:szCs w:val="24"/>
                <w:lang w:eastAsia="hi-IN" w:bidi="hi-IN"/>
              </w:rPr>
              <w:t>.Н</w:t>
            </w:r>
            <w:proofErr w:type="gramEnd"/>
            <w:r>
              <w:rPr>
                <w:rFonts w:ascii="Times New Roman" w:eastAsia="Times New Roman" w:hAnsi="Times New Roman"/>
                <w:kern w:val="2"/>
                <w:sz w:val="24"/>
                <w:szCs w:val="24"/>
                <w:lang w:eastAsia="hi-IN" w:bidi="hi-IN"/>
              </w:rPr>
              <w:t>овосибирск</w:t>
            </w:r>
            <w:proofErr w:type="spellEnd"/>
            <w:r>
              <w:rPr>
                <w:rFonts w:ascii="Times New Roman" w:eastAsia="Times New Roman" w:hAnsi="Times New Roman"/>
                <w:kern w:val="2"/>
                <w:sz w:val="24"/>
                <w:szCs w:val="24"/>
                <w:lang w:eastAsia="hi-IN" w:bidi="hi-IN"/>
              </w:rPr>
              <w:t>,</w:t>
            </w:r>
          </w:p>
          <w:p w:rsidR="004C2BDF" w:rsidRPr="00E94DFE" w:rsidRDefault="004C2BDF" w:rsidP="003C7644">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ИНН/КПП 5406509800/540601001</w:t>
            </w:r>
          </w:p>
          <w:p w:rsidR="004C2BDF" w:rsidRPr="00CD7473" w:rsidRDefault="004C2BDF" w:rsidP="003C7644">
            <w:pPr>
              <w:widowControl w:val="0"/>
              <w:rPr>
                <w:rFonts w:ascii="Times New Roman" w:hAnsi="Times New Roman"/>
                <w:color w:val="000000"/>
                <w:sz w:val="24"/>
                <w:szCs w:val="24"/>
              </w:rPr>
            </w:pPr>
            <w:r w:rsidRPr="00E94DFE">
              <w:rPr>
                <w:rFonts w:ascii="Times New Roman" w:eastAsia="Times New Roman" w:hAnsi="Times New Roman"/>
                <w:kern w:val="2"/>
                <w:sz w:val="24"/>
                <w:szCs w:val="24"/>
                <w:lang w:eastAsia="hi-IN" w:bidi="hi-IN"/>
              </w:rPr>
              <w:t>БИК 045004001</w:t>
            </w:r>
          </w:p>
        </w:tc>
      </w:tr>
      <w:tr w:rsidR="004C2BDF" w:rsidRPr="00CD7473" w:rsidTr="003C7644">
        <w:trPr>
          <w:gridAfter w:val="1"/>
          <w:wAfter w:w="4961" w:type="dxa"/>
        </w:trPr>
        <w:tc>
          <w:tcPr>
            <w:tcW w:w="5104" w:type="dxa"/>
            <w:gridSpan w:val="2"/>
            <w:shd w:val="clear" w:color="auto" w:fill="auto"/>
          </w:tcPr>
          <w:p w:rsidR="004C2BDF" w:rsidRPr="00E94DFE" w:rsidRDefault="004C2BDF" w:rsidP="003C7644">
            <w:pPr>
              <w:spacing w:after="0" w:line="240" w:lineRule="auto"/>
              <w:rPr>
                <w:rFonts w:ascii="Times New Roman" w:eastAsia="Times New Roman" w:hAnsi="Times New Roman"/>
                <w:b/>
                <w:sz w:val="24"/>
                <w:szCs w:val="24"/>
                <w:lang w:eastAsia="ru-RU"/>
              </w:rPr>
            </w:pPr>
            <w:r w:rsidRPr="00E94DFE">
              <w:rPr>
                <w:rFonts w:ascii="Times New Roman" w:eastAsia="Times New Roman" w:hAnsi="Times New Roman"/>
                <w:b/>
                <w:sz w:val="24"/>
                <w:szCs w:val="24"/>
                <w:lang w:eastAsia="ru-RU"/>
              </w:rPr>
              <w:t xml:space="preserve">Директор ГКУ НСО «УКС»                               </w:t>
            </w:r>
          </w:p>
          <w:p w:rsidR="004C2BDF" w:rsidRPr="00CD7473" w:rsidRDefault="004C2BDF" w:rsidP="003C7644">
            <w:pPr>
              <w:widowControl w:val="0"/>
              <w:autoSpaceDE w:val="0"/>
              <w:autoSpaceDN w:val="0"/>
              <w:adjustRightInd w:val="0"/>
              <w:spacing w:after="0" w:line="240" w:lineRule="auto"/>
              <w:rPr>
                <w:rFonts w:ascii="Times New Roman" w:hAnsi="Times New Roman"/>
                <w:color w:val="000000"/>
                <w:sz w:val="24"/>
                <w:szCs w:val="24"/>
              </w:rPr>
            </w:pPr>
            <w:r w:rsidRPr="00E94DFE">
              <w:rPr>
                <w:rFonts w:ascii="Times New Roman" w:eastAsia="Times New Roman" w:hAnsi="Times New Roman"/>
                <w:b/>
                <w:sz w:val="24"/>
                <w:szCs w:val="24"/>
                <w:lang w:eastAsia="ru-RU"/>
              </w:rPr>
              <w:t>________________</w:t>
            </w:r>
            <w:r>
              <w:rPr>
                <w:rFonts w:ascii="Times New Roman" w:eastAsia="Times New Roman" w:hAnsi="Times New Roman"/>
                <w:b/>
                <w:sz w:val="24"/>
                <w:szCs w:val="24"/>
                <w:lang w:eastAsia="ru-RU"/>
              </w:rPr>
              <w:t xml:space="preserve">/А.Б. </w:t>
            </w:r>
            <w:proofErr w:type="spellStart"/>
            <w:r>
              <w:rPr>
                <w:rFonts w:ascii="Times New Roman" w:eastAsia="Times New Roman" w:hAnsi="Times New Roman"/>
                <w:b/>
                <w:sz w:val="24"/>
                <w:szCs w:val="24"/>
                <w:lang w:eastAsia="ru-RU"/>
              </w:rPr>
              <w:t>Гоманов</w:t>
            </w:r>
            <w:proofErr w:type="spellEnd"/>
            <w:r>
              <w:rPr>
                <w:rFonts w:ascii="Times New Roman" w:eastAsia="Times New Roman" w:hAnsi="Times New Roman"/>
                <w:b/>
                <w:sz w:val="24"/>
                <w:szCs w:val="24"/>
                <w:lang w:eastAsia="ru-RU"/>
              </w:rPr>
              <w:t>/</w:t>
            </w:r>
          </w:p>
        </w:tc>
      </w:tr>
    </w:tbl>
    <w:p w:rsidR="004C2BDF" w:rsidRPr="00CD0D76" w:rsidRDefault="004C2BDF" w:rsidP="004C2BDF">
      <w:pPr>
        <w:spacing w:after="0" w:line="240" w:lineRule="auto"/>
        <w:ind w:left="5664" w:firstLine="708"/>
        <w:rPr>
          <w:rFonts w:ascii="Times New Roman" w:hAnsi="Times New Roman"/>
          <w:sz w:val="28"/>
          <w:szCs w:val="28"/>
        </w:rPr>
      </w:pPr>
      <w:r>
        <w:rPr>
          <w:rFonts w:ascii="Times New Roman" w:hAnsi="Times New Roman"/>
          <w:sz w:val="28"/>
          <w:szCs w:val="28"/>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4C2BDF" w:rsidRPr="00CD0D76" w:rsidRDefault="004C2BDF" w:rsidP="004C2BDF">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4C2BDF" w:rsidRDefault="004C2BDF" w:rsidP="004C2BDF">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4C2BDF" w:rsidRDefault="004C2BDF" w:rsidP="004C2BDF">
      <w:pPr>
        <w:widowControl w:val="0"/>
        <w:autoSpaceDE w:val="0"/>
        <w:spacing w:after="0" w:line="240" w:lineRule="auto"/>
        <w:ind w:left="5670"/>
        <w:jc w:val="right"/>
        <w:rPr>
          <w:rFonts w:ascii="Times New Roman" w:hAnsi="Times New Roman"/>
          <w:sz w:val="28"/>
          <w:szCs w:val="28"/>
        </w:rPr>
      </w:pPr>
    </w:p>
    <w:p w:rsidR="004C2BDF" w:rsidRPr="00CD0D76" w:rsidRDefault="004C2BDF" w:rsidP="004C2BDF">
      <w:pPr>
        <w:widowControl w:val="0"/>
        <w:autoSpaceDE w:val="0"/>
        <w:spacing w:after="0" w:line="240" w:lineRule="auto"/>
        <w:ind w:left="5670"/>
        <w:jc w:val="right"/>
        <w:rPr>
          <w:rFonts w:ascii="Times New Roman" w:hAnsi="Times New Roman"/>
          <w:sz w:val="28"/>
          <w:szCs w:val="28"/>
        </w:rPr>
      </w:pPr>
    </w:p>
    <w:p w:rsidR="004C2BDF" w:rsidRPr="00CD0D76" w:rsidRDefault="004C2BDF" w:rsidP="004C2BDF">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4C2BDF" w:rsidRPr="00CD0D76" w:rsidRDefault="004C2BDF" w:rsidP="004C2BDF">
      <w:pPr>
        <w:widowControl w:val="0"/>
        <w:autoSpaceDE w:val="0"/>
        <w:spacing w:after="0" w:line="240" w:lineRule="auto"/>
        <w:jc w:val="center"/>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t xml:space="preserve">Подрядчик </w:t>
      </w: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_______________/ ______________              _______________/ _____________</w:t>
      </w: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p>
    <w:p w:rsidR="004C2BDF" w:rsidRPr="00CD0D76" w:rsidRDefault="004C2BDF" w:rsidP="004C2BDF">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4C2BDF" w:rsidRPr="00CD0D76" w:rsidRDefault="004C2BDF" w:rsidP="004C2BDF">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4C2BDF" w:rsidRPr="00CD0D76" w:rsidRDefault="004C2BDF" w:rsidP="004C2BDF">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4C2BDF" w:rsidRPr="00CD0D76" w:rsidRDefault="004C2BDF" w:rsidP="004C2BDF">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4C2BDF" w:rsidRDefault="004C2BDF" w:rsidP="004C2BDF">
      <w:pPr>
        <w:widowControl w:val="0"/>
        <w:spacing w:after="0" w:line="240" w:lineRule="auto"/>
        <w:ind w:hanging="284"/>
        <w:jc w:val="right"/>
        <w:rPr>
          <w:rFonts w:ascii="Times New Roman" w:hAnsi="Times New Roman"/>
          <w:sz w:val="28"/>
          <w:szCs w:val="28"/>
        </w:rPr>
      </w:pPr>
    </w:p>
    <w:p w:rsidR="004C2BDF" w:rsidRPr="00CD0D76" w:rsidRDefault="004C2BDF" w:rsidP="004C2BDF">
      <w:pPr>
        <w:widowControl w:val="0"/>
        <w:spacing w:after="0" w:line="240" w:lineRule="auto"/>
        <w:ind w:hanging="284"/>
        <w:jc w:val="right"/>
        <w:rPr>
          <w:rFonts w:ascii="Times New Roman" w:hAnsi="Times New Roman"/>
          <w:sz w:val="28"/>
          <w:szCs w:val="28"/>
        </w:rPr>
      </w:pPr>
    </w:p>
    <w:p w:rsidR="004C2BDF" w:rsidRPr="00CD0D76" w:rsidRDefault="004C2BDF" w:rsidP="004C2BDF">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4C2BDF" w:rsidRPr="00CD0D76" w:rsidRDefault="004C2BDF" w:rsidP="004C2BDF">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4C2BDF" w:rsidRPr="00CD0D76" w:rsidRDefault="004C2BDF" w:rsidP="004C2BDF">
      <w:pPr>
        <w:widowControl w:val="0"/>
        <w:spacing w:after="0" w:line="240" w:lineRule="auto"/>
        <w:jc w:val="center"/>
        <w:rPr>
          <w:rFonts w:ascii="Times New Roman" w:hAnsi="Times New Roman"/>
          <w:sz w:val="28"/>
          <w:szCs w:val="28"/>
        </w:rPr>
      </w:pPr>
    </w:p>
    <w:p w:rsidR="004C2BDF" w:rsidRPr="00CD0D76" w:rsidRDefault="004C2BDF" w:rsidP="004C2BDF">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4C2BDF" w:rsidRPr="00CD0D76" w:rsidRDefault="004C2BDF" w:rsidP="004C2BDF">
      <w:pPr>
        <w:widowControl w:val="0"/>
        <w:spacing w:after="0" w:line="240" w:lineRule="auto"/>
        <w:jc w:val="both"/>
        <w:rPr>
          <w:rFonts w:ascii="Times New Roman" w:hAnsi="Times New Roman"/>
          <w:sz w:val="24"/>
          <w:szCs w:val="24"/>
        </w:rPr>
      </w:pPr>
    </w:p>
    <w:p w:rsidR="004C2BDF" w:rsidRPr="00CD0D76" w:rsidRDefault="004C2BDF" w:rsidP="004C2BDF">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4C2BDF" w:rsidRPr="00CD0D76" w:rsidRDefault="004C2BDF" w:rsidP="004C2BDF">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4C2BDF"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4C2BDF" w:rsidRPr="00FE1958" w:rsidRDefault="004C2BDF" w:rsidP="004C2BDF">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4C2BDF" w:rsidRPr="00CD0D76" w:rsidTr="003C7644">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4C2BDF" w:rsidRDefault="004C2BDF" w:rsidP="003C764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 xml:space="preserve">(мощность, производительность </w:t>
            </w:r>
            <w:proofErr w:type="gramEnd"/>
          </w:p>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4C2BDF" w:rsidRPr="00CD0D76" w:rsidTr="003C7644">
        <w:trPr>
          <w:cantSplit/>
        </w:trPr>
        <w:tc>
          <w:tcPr>
            <w:tcW w:w="2410" w:type="dxa"/>
            <w:vMerge/>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4C2BDF" w:rsidRPr="00CD0D76" w:rsidTr="003C7644">
        <w:tc>
          <w:tcPr>
            <w:tcW w:w="2410"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C2BDF" w:rsidRPr="00CD0D76" w:rsidRDefault="004C2BDF" w:rsidP="003C7644">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4C2BDF" w:rsidRPr="00CD0D76" w:rsidTr="003C7644">
        <w:trPr>
          <w:trHeight w:val="280"/>
        </w:trPr>
        <w:tc>
          <w:tcPr>
            <w:tcW w:w="2410"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C2BDF" w:rsidRPr="00CD0D76" w:rsidRDefault="004C2BDF" w:rsidP="003C7644">
            <w:pPr>
              <w:widowControl w:val="0"/>
              <w:tabs>
                <w:tab w:val="center" w:pos="4677"/>
                <w:tab w:val="right" w:pos="9355"/>
              </w:tabs>
              <w:snapToGrid w:val="0"/>
              <w:spacing w:after="0" w:line="240" w:lineRule="auto"/>
              <w:jc w:val="center"/>
              <w:rPr>
                <w:rFonts w:ascii="Times New Roman" w:hAnsi="Times New Roman"/>
                <w:sz w:val="24"/>
                <w:szCs w:val="24"/>
              </w:rPr>
            </w:pPr>
          </w:p>
        </w:tc>
      </w:tr>
    </w:tbl>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 xml:space="preserve">На Объекте установлено предусмотренное проектом оборудование в количестве </w:t>
      </w:r>
      <w:r w:rsidRPr="00CD0D76">
        <w:rPr>
          <w:rFonts w:ascii="Times New Roman" w:hAnsi="Times New Roman"/>
          <w:sz w:val="24"/>
          <w:szCs w:val="24"/>
        </w:rPr>
        <w:lastRenderedPageBreak/>
        <w:t>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4C2BDF" w:rsidRPr="00CD0D76" w:rsidRDefault="004C2BDF" w:rsidP="004C2BDF">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4C2BDF" w:rsidRPr="00CD0D76" w:rsidRDefault="004C2BDF" w:rsidP="004C2BDF">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4C2BDF" w:rsidRPr="00CD0D76" w:rsidRDefault="004C2BDF" w:rsidP="004C2BDF">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4C2BDF" w:rsidRPr="00CD0D76" w:rsidRDefault="004C2BDF" w:rsidP="004C2BDF">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4C2BDF" w:rsidRPr="00CD0D76" w:rsidRDefault="004C2BDF" w:rsidP="004C2BDF">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4C2BDF" w:rsidRDefault="004C2BDF" w:rsidP="004C2BDF">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4C2BDF" w:rsidRPr="00FE1958" w:rsidRDefault="004C2BDF" w:rsidP="004C2BDF">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4C2BDF" w:rsidRPr="00CD0D76" w:rsidTr="003C7644">
        <w:tc>
          <w:tcPr>
            <w:tcW w:w="709"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2BDF" w:rsidRPr="00CD0D76" w:rsidTr="003C7644">
        <w:trPr>
          <w:cantSplit/>
        </w:trPr>
        <w:tc>
          <w:tcPr>
            <w:tcW w:w="7797" w:type="dxa"/>
            <w:gridSpan w:val="3"/>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4C2BDF" w:rsidRPr="00CD0D76" w:rsidTr="003C7644">
        <w:tc>
          <w:tcPr>
            <w:tcW w:w="4536" w:type="dxa"/>
            <w:gridSpan w:val="2"/>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2BDF" w:rsidRPr="00CD0D76" w:rsidTr="003C7644">
        <w:trPr>
          <w:trHeight w:val="80"/>
        </w:trPr>
        <w:tc>
          <w:tcPr>
            <w:tcW w:w="4536" w:type="dxa"/>
            <w:gridSpan w:val="2"/>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4C2BDF" w:rsidRPr="00CD0D76" w:rsidTr="003C7644">
        <w:tc>
          <w:tcPr>
            <w:tcW w:w="4536" w:type="dxa"/>
            <w:gridSpan w:val="2"/>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2BDF" w:rsidRPr="00CD0D76" w:rsidTr="003C7644">
        <w:trPr>
          <w:cantSplit/>
        </w:trPr>
        <w:tc>
          <w:tcPr>
            <w:tcW w:w="7797" w:type="dxa"/>
            <w:gridSpan w:val="3"/>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4C2BDF" w:rsidRPr="00CD0D76" w:rsidTr="003C7644">
        <w:tc>
          <w:tcPr>
            <w:tcW w:w="4536" w:type="dxa"/>
            <w:gridSpan w:val="2"/>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C2BDF" w:rsidRPr="00CD0D76" w:rsidTr="003C7644">
        <w:trPr>
          <w:trHeight w:val="80"/>
        </w:trPr>
        <w:tc>
          <w:tcPr>
            <w:tcW w:w="4536" w:type="dxa"/>
            <w:gridSpan w:val="2"/>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C2BDF" w:rsidRPr="00CD0D76" w:rsidRDefault="004C2BDF" w:rsidP="003C7644">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4C2BDF" w:rsidRPr="00FE1958" w:rsidRDefault="004C2BDF" w:rsidP="004C2BDF">
      <w:pPr>
        <w:widowControl w:val="0"/>
        <w:autoSpaceDE w:val="0"/>
        <w:spacing w:after="0" w:line="240" w:lineRule="auto"/>
        <w:ind w:firstLine="709"/>
        <w:jc w:val="both"/>
        <w:rPr>
          <w:rFonts w:ascii="Times New Roman" w:eastAsia="Times New Roman" w:hAnsi="Times New Roman"/>
          <w:sz w:val="16"/>
          <w:szCs w:val="16"/>
        </w:rPr>
      </w:pPr>
    </w:p>
    <w:p w:rsidR="004C2BDF" w:rsidRPr="00CD0D76" w:rsidRDefault="004C2BDF" w:rsidP="004C2BDF">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4C2BDF" w:rsidRPr="00CD0D76" w:rsidRDefault="004C2BDF" w:rsidP="004C2BDF">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4C2BDF" w:rsidRPr="00CD0D76" w:rsidRDefault="004C2BDF" w:rsidP="004C2BDF">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4C2BDF" w:rsidRPr="00CD0D76" w:rsidRDefault="004C2BDF" w:rsidP="004C2BDF">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4C2BDF" w:rsidRPr="00CD0D76" w:rsidRDefault="004C2BDF" w:rsidP="004C2BDF">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4C2BDF" w:rsidRPr="00CD0D76" w:rsidTr="003C7644">
        <w:tc>
          <w:tcPr>
            <w:tcW w:w="2268" w:type="dxa"/>
            <w:shd w:val="clear" w:color="auto" w:fill="auto"/>
            <w:vAlign w:val="bottom"/>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4C2BDF" w:rsidRPr="00CD0D76" w:rsidTr="003C7644">
        <w:tc>
          <w:tcPr>
            <w:tcW w:w="2268"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4C2BDF" w:rsidRPr="00CD0D76" w:rsidTr="003C7644">
        <w:tc>
          <w:tcPr>
            <w:tcW w:w="2268"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4C2BDF" w:rsidRPr="00CD0D76" w:rsidTr="003C7644">
        <w:tc>
          <w:tcPr>
            <w:tcW w:w="2268"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4C2BDF" w:rsidRPr="00CD0D76" w:rsidRDefault="004C2BDF" w:rsidP="003C764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C2BDF" w:rsidRPr="00CD0D76" w:rsidRDefault="004C2BDF" w:rsidP="003C7644">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4C2BDF" w:rsidRPr="00CD0D76" w:rsidRDefault="004C2BDF" w:rsidP="004C2BDF">
      <w:pPr>
        <w:widowControl w:val="0"/>
        <w:autoSpaceDE w:val="0"/>
        <w:spacing w:after="0" w:line="240" w:lineRule="auto"/>
        <w:ind w:firstLine="709"/>
        <w:rPr>
          <w:rFonts w:ascii="Times New Roman" w:eastAsia="Times New Roman" w:hAnsi="Times New Roman"/>
          <w:sz w:val="24"/>
          <w:szCs w:val="24"/>
        </w:rPr>
      </w:pPr>
    </w:p>
    <w:p w:rsidR="004C2BDF" w:rsidRPr="00CD0D76" w:rsidRDefault="004C2BDF" w:rsidP="004C2BDF">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4C2BDF" w:rsidRPr="00CD0D76" w:rsidTr="003C7644">
        <w:tc>
          <w:tcPr>
            <w:tcW w:w="4962" w:type="dxa"/>
            <w:shd w:val="clear" w:color="auto" w:fill="auto"/>
          </w:tcPr>
          <w:p w:rsidR="004C2BDF" w:rsidRPr="00CD0D76" w:rsidRDefault="004C2BDF" w:rsidP="003C764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4C2BDF" w:rsidRPr="00CD0D76" w:rsidRDefault="004C2BDF" w:rsidP="003C764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4C2BDF" w:rsidRPr="00CD0D76" w:rsidTr="003C7644">
        <w:tc>
          <w:tcPr>
            <w:tcW w:w="4962" w:type="dxa"/>
            <w:shd w:val="clear" w:color="auto" w:fill="auto"/>
          </w:tcPr>
          <w:p w:rsidR="004C2BDF" w:rsidRPr="00CD0D76" w:rsidRDefault="004C2BDF" w:rsidP="003C7644">
            <w:pPr>
              <w:widowControl w:val="0"/>
              <w:autoSpaceDE w:val="0"/>
              <w:spacing w:after="0" w:line="240" w:lineRule="auto"/>
              <w:ind w:left="-57" w:right="-57" w:firstLine="709"/>
              <w:jc w:val="both"/>
              <w:rPr>
                <w:rFonts w:ascii="Times New Roman" w:hAnsi="Times New Roman"/>
                <w:b/>
                <w:sz w:val="24"/>
                <w:szCs w:val="24"/>
              </w:rPr>
            </w:pPr>
          </w:p>
        </w:tc>
        <w:tc>
          <w:tcPr>
            <w:tcW w:w="4961" w:type="dxa"/>
            <w:shd w:val="clear" w:color="auto" w:fill="auto"/>
          </w:tcPr>
          <w:p w:rsidR="004C2BDF" w:rsidRPr="00CD0D76" w:rsidRDefault="004C2BDF" w:rsidP="003C7644">
            <w:pPr>
              <w:widowControl w:val="0"/>
              <w:autoSpaceDE w:val="0"/>
              <w:spacing w:after="0" w:line="240" w:lineRule="auto"/>
              <w:ind w:left="-57" w:right="-57" w:firstLine="709"/>
              <w:jc w:val="both"/>
              <w:rPr>
                <w:rFonts w:ascii="Times New Roman" w:hAnsi="Times New Roman"/>
                <w:b/>
                <w:sz w:val="24"/>
                <w:szCs w:val="24"/>
              </w:rPr>
            </w:pPr>
          </w:p>
        </w:tc>
      </w:tr>
    </w:tbl>
    <w:p w:rsidR="004C2BDF" w:rsidRPr="00CD0D76" w:rsidRDefault="004C2BDF" w:rsidP="004C2BDF">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_______________/ ______________                         _______________/ ______________</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p>
    <w:p w:rsidR="004C2BDF" w:rsidRPr="00CD0D76" w:rsidRDefault="004C2BDF" w:rsidP="004C2BDF">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4C2BDF" w:rsidRPr="00CD0D76" w:rsidRDefault="004C2BDF" w:rsidP="004C2BDF">
      <w:pPr>
        <w:widowControl w:val="0"/>
        <w:autoSpaceDE w:val="0"/>
        <w:spacing w:after="0" w:line="240" w:lineRule="auto"/>
        <w:ind w:firstLine="709"/>
        <w:jc w:val="both"/>
        <w:rPr>
          <w:rFonts w:ascii="Times New Roman" w:hAnsi="Times New Roman"/>
          <w:sz w:val="24"/>
          <w:szCs w:val="24"/>
        </w:rPr>
      </w:pPr>
    </w:p>
    <w:p w:rsidR="004C2BDF" w:rsidRDefault="004C2BDF" w:rsidP="004C2BDF">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4C2BDF" w:rsidRDefault="004C2BDF" w:rsidP="004C2BDF">
      <w:pPr>
        <w:widowControl w:val="0"/>
        <w:autoSpaceDE w:val="0"/>
        <w:spacing w:after="0" w:line="240" w:lineRule="auto"/>
        <w:ind w:firstLine="709"/>
        <w:jc w:val="both"/>
        <w:rPr>
          <w:rFonts w:ascii="Times New Roman" w:hAnsi="Times New Roman"/>
          <w:sz w:val="24"/>
          <w:szCs w:val="24"/>
        </w:rPr>
        <w:sectPr w:rsidR="004C2BDF" w:rsidSect="00D92576">
          <w:footerReference w:type="default" r:id="rId11"/>
          <w:headerReference w:type="first" r:id="rId12"/>
          <w:footerReference w:type="first" r:id="rId13"/>
          <w:pgSz w:w="11906" w:h="16838"/>
          <w:pgMar w:top="1134" w:right="567" w:bottom="851" w:left="1276" w:header="720" w:footer="0" w:gutter="0"/>
          <w:cols w:space="720"/>
          <w:titlePg/>
          <w:docGrid w:linePitch="360"/>
        </w:sectPr>
      </w:pPr>
    </w:p>
    <w:p w:rsidR="004C2BDF" w:rsidRPr="00CD0D76" w:rsidRDefault="004C2BDF" w:rsidP="004C2BDF">
      <w:pPr>
        <w:spacing w:after="0" w:line="240" w:lineRule="auto"/>
        <w:ind w:left="9782" w:firstLine="708"/>
        <w:rPr>
          <w:rFonts w:ascii="Times New Roman" w:hAnsi="Times New Roman"/>
          <w:sz w:val="28"/>
          <w:szCs w:val="28"/>
        </w:rPr>
      </w:pPr>
      <w:r w:rsidRPr="00CD0D76">
        <w:rPr>
          <w:rFonts w:ascii="Times New Roman" w:hAnsi="Times New Roman"/>
          <w:sz w:val="28"/>
          <w:szCs w:val="28"/>
        </w:rPr>
        <w:lastRenderedPageBreak/>
        <w:t>П</w:t>
      </w:r>
      <w:r>
        <w:rPr>
          <w:rFonts w:ascii="Times New Roman" w:hAnsi="Times New Roman"/>
          <w:sz w:val="28"/>
          <w:szCs w:val="28"/>
        </w:rPr>
        <w:t xml:space="preserve">риложение </w:t>
      </w:r>
      <w:r w:rsidRPr="00CD0D76">
        <w:rPr>
          <w:rFonts w:ascii="Times New Roman" w:hAnsi="Times New Roman"/>
          <w:sz w:val="28"/>
          <w:szCs w:val="28"/>
        </w:rPr>
        <w:t>№ 3</w:t>
      </w:r>
    </w:p>
    <w:p w:rsidR="004C2BDF" w:rsidRDefault="004C2BDF" w:rsidP="004C2BDF">
      <w:pPr>
        <w:widowControl w:val="0"/>
        <w:spacing w:after="0" w:line="240" w:lineRule="auto"/>
        <w:ind w:left="10490"/>
        <w:rPr>
          <w:rFonts w:ascii="Times New Roman" w:hAnsi="Times New Roman"/>
          <w:sz w:val="28"/>
          <w:szCs w:val="28"/>
        </w:rPr>
      </w:pPr>
      <w:r w:rsidRPr="00CD0D76">
        <w:rPr>
          <w:rFonts w:ascii="Times New Roman" w:hAnsi="Times New Roman"/>
          <w:sz w:val="28"/>
          <w:szCs w:val="28"/>
        </w:rPr>
        <w:t>к Контракту</w:t>
      </w:r>
      <w:r>
        <w:rPr>
          <w:rFonts w:ascii="Times New Roman" w:hAnsi="Times New Roman"/>
          <w:sz w:val="28"/>
          <w:szCs w:val="28"/>
        </w:rPr>
        <w:t xml:space="preserve"> </w:t>
      </w:r>
      <w:r w:rsidRPr="00037A63">
        <w:rPr>
          <w:rFonts w:ascii="Times New Roman" w:hAnsi="Times New Roman"/>
          <w:sz w:val="28"/>
          <w:szCs w:val="28"/>
        </w:rPr>
        <w:t>№</w:t>
      </w:r>
    </w:p>
    <w:p w:rsidR="004C2BDF" w:rsidRPr="00CD0D76" w:rsidRDefault="004C2BDF" w:rsidP="004C2BDF">
      <w:pPr>
        <w:widowControl w:val="0"/>
        <w:spacing w:after="0" w:line="240" w:lineRule="auto"/>
        <w:ind w:left="10490"/>
        <w:jc w:val="center"/>
        <w:rPr>
          <w:rFonts w:ascii="Times New Roman" w:hAnsi="Times New Roman"/>
          <w:sz w:val="28"/>
          <w:szCs w:val="28"/>
        </w:rPr>
      </w:pPr>
    </w:p>
    <w:p w:rsidR="004C2BDF" w:rsidRDefault="004C2BDF" w:rsidP="004C2BDF">
      <w:pPr>
        <w:widowControl w:val="0"/>
        <w:spacing w:after="0" w:line="240" w:lineRule="auto"/>
        <w:ind w:left="10490"/>
        <w:jc w:val="center"/>
        <w:rPr>
          <w:rFonts w:ascii="Times New Roman" w:hAnsi="Times New Roman"/>
          <w:sz w:val="28"/>
          <w:szCs w:val="28"/>
        </w:rPr>
      </w:pPr>
    </w:p>
    <w:p w:rsidR="004C2BDF" w:rsidRDefault="004C2BDF" w:rsidP="004C2BDF">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ГРАФИК ПРОИЗВОДСТВА И ОПЛАТЫ РАБОТ</w:t>
      </w:r>
    </w:p>
    <w:p w:rsidR="004C2BDF" w:rsidRDefault="004C2BDF" w:rsidP="004C2BDF">
      <w:pPr>
        <w:spacing w:after="0" w:line="240" w:lineRule="auto"/>
        <w:rPr>
          <w:rFonts w:ascii="Times New Roman" w:eastAsia="Times New Roman" w:hAnsi="Times New Roman"/>
          <w:sz w:val="28"/>
          <w:szCs w:val="28"/>
        </w:rPr>
      </w:pPr>
    </w:p>
    <w:p w:rsidR="004C2BDF" w:rsidRDefault="004C2BDF" w:rsidP="004C2BDF">
      <w:pPr>
        <w:spacing w:after="0" w:line="240" w:lineRule="auto"/>
        <w:rPr>
          <w:rFonts w:ascii="Times New Roman" w:eastAsia="Times New Roman" w:hAnsi="Times New Roman"/>
          <w:sz w:val="28"/>
          <w:szCs w:val="28"/>
        </w:rPr>
      </w:pPr>
    </w:p>
    <w:tbl>
      <w:tblPr>
        <w:tblpPr w:leftFromText="180" w:rightFromText="180"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843"/>
        <w:gridCol w:w="2268"/>
        <w:gridCol w:w="2126"/>
      </w:tblGrid>
      <w:tr w:rsidR="004C2BDF" w:rsidRPr="00402D2B" w:rsidTr="003C7644">
        <w:trPr>
          <w:trHeight w:val="517"/>
        </w:trPr>
        <w:tc>
          <w:tcPr>
            <w:tcW w:w="6629" w:type="dxa"/>
            <w:vMerge w:val="restart"/>
            <w:shd w:val="clear" w:color="auto" w:fill="auto"/>
            <w:vAlign w:val="center"/>
          </w:tcPr>
          <w:p w:rsidR="004C2BDF" w:rsidRPr="005F44C3" w:rsidRDefault="004C2BDF" w:rsidP="003C7644">
            <w:pPr>
              <w:jc w:val="center"/>
              <w:rPr>
                <w:rFonts w:ascii="Times New Roman" w:hAnsi="Times New Roman"/>
                <w:sz w:val="24"/>
                <w:szCs w:val="24"/>
              </w:rPr>
            </w:pPr>
            <w:r w:rsidRPr="005F44C3">
              <w:rPr>
                <w:rFonts w:ascii="Times New Roman" w:hAnsi="Times New Roman"/>
                <w:sz w:val="24"/>
                <w:szCs w:val="24"/>
              </w:rPr>
              <w:t>Наименование работ</w:t>
            </w:r>
          </w:p>
        </w:tc>
        <w:tc>
          <w:tcPr>
            <w:tcW w:w="1843" w:type="dxa"/>
            <w:vMerge w:val="restart"/>
          </w:tcPr>
          <w:p w:rsidR="004C2BDF" w:rsidRPr="005F44C3" w:rsidRDefault="004C2BDF" w:rsidP="003C7644">
            <w:pPr>
              <w:jc w:val="center"/>
              <w:rPr>
                <w:rFonts w:ascii="Times New Roman" w:hAnsi="Times New Roman"/>
                <w:sz w:val="24"/>
                <w:szCs w:val="24"/>
              </w:rPr>
            </w:pPr>
            <w:r w:rsidRPr="005F44C3">
              <w:rPr>
                <w:rFonts w:ascii="Times New Roman" w:hAnsi="Times New Roman"/>
                <w:sz w:val="24"/>
                <w:szCs w:val="24"/>
              </w:rPr>
              <w:t>Объем работ</w:t>
            </w:r>
          </w:p>
        </w:tc>
        <w:tc>
          <w:tcPr>
            <w:tcW w:w="4394" w:type="dxa"/>
            <w:gridSpan w:val="2"/>
          </w:tcPr>
          <w:p w:rsidR="004C2BDF" w:rsidRPr="005F44C3" w:rsidRDefault="004C2BDF" w:rsidP="003C7644">
            <w:pPr>
              <w:jc w:val="center"/>
              <w:rPr>
                <w:rFonts w:ascii="Times New Roman" w:hAnsi="Times New Roman"/>
                <w:sz w:val="24"/>
                <w:szCs w:val="24"/>
              </w:rPr>
            </w:pPr>
            <w:r>
              <w:rPr>
                <w:rFonts w:ascii="Times New Roman" w:hAnsi="Times New Roman"/>
                <w:sz w:val="24"/>
                <w:szCs w:val="24"/>
              </w:rPr>
              <w:t>Выполнение по годам</w:t>
            </w:r>
          </w:p>
        </w:tc>
      </w:tr>
      <w:tr w:rsidR="004C2BDF" w:rsidRPr="00402D2B" w:rsidTr="003C7644">
        <w:trPr>
          <w:trHeight w:val="740"/>
        </w:trPr>
        <w:tc>
          <w:tcPr>
            <w:tcW w:w="6629" w:type="dxa"/>
            <w:vMerge/>
            <w:shd w:val="clear" w:color="auto" w:fill="auto"/>
          </w:tcPr>
          <w:p w:rsidR="004C2BDF" w:rsidRPr="005F44C3" w:rsidRDefault="004C2BDF" w:rsidP="003C7644">
            <w:pPr>
              <w:jc w:val="center"/>
              <w:rPr>
                <w:rFonts w:ascii="Times New Roman" w:hAnsi="Times New Roman"/>
                <w:sz w:val="24"/>
                <w:szCs w:val="24"/>
              </w:rPr>
            </w:pPr>
          </w:p>
        </w:tc>
        <w:tc>
          <w:tcPr>
            <w:tcW w:w="1843" w:type="dxa"/>
            <w:vMerge/>
          </w:tcPr>
          <w:p w:rsidR="004C2BDF" w:rsidRPr="005F44C3" w:rsidRDefault="004C2BDF" w:rsidP="003C7644">
            <w:pPr>
              <w:jc w:val="center"/>
              <w:rPr>
                <w:rFonts w:ascii="Times New Roman" w:hAnsi="Times New Roman"/>
                <w:sz w:val="24"/>
                <w:szCs w:val="24"/>
              </w:rPr>
            </w:pPr>
          </w:p>
        </w:tc>
        <w:tc>
          <w:tcPr>
            <w:tcW w:w="2268" w:type="dxa"/>
          </w:tcPr>
          <w:p w:rsidR="004C2BDF" w:rsidRPr="005F44C3" w:rsidRDefault="004C2BDF" w:rsidP="003C7644">
            <w:pPr>
              <w:jc w:val="center"/>
              <w:rPr>
                <w:rFonts w:ascii="Times New Roman" w:hAnsi="Times New Roman"/>
                <w:sz w:val="24"/>
                <w:szCs w:val="24"/>
              </w:rPr>
            </w:pPr>
            <w:r>
              <w:rPr>
                <w:rFonts w:ascii="Times New Roman" w:hAnsi="Times New Roman"/>
                <w:sz w:val="24"/>
                <w:szCs w:val="24"/>
              </w:rPr>
              <w:t>2016</w:t>
            </w:r>
          </w:p>
        </w:tc>
        <w:tc>
          <w:tcPr>
            <w:tcW w:w="2126" w:type="dxa"/>
          </w:tcPr>
          <w:p w:rsidR="004C2BDF" w:rsidRPr="005F44C3" w:rsidRDefault="004C2BDF" w:rsidP="003C7644">
            <w:pPr>
              <w:jc w:val="center"/>
              <w:rPr>
                <w:rFonts w:ascii="Times New Roman" w:hAnsi="Times New Roman"/>
                <w:sz w:val="24"/>
                <w:szCs w:val="24"/>
              </w:rPr>
            </w:pPr>
            <w:r>
              <w:rPr>
                <w:rFonts w:ascii="Times New Roman" w:hAnsi="Times New Roman"/>
                <w:sz w:val="24"/>
                <w:szCs w:val="24"/>
              </w:rPr>
              <w:t>2017</w:t>
            </w:r>
          </w:p>
        </w:tc>
      </w:tr>
      <w:tr w:rsidR="004C2BDF" w:rsidRPr="00402D2B" w:rsidTr="003C7644">
        <w:trPr>
          <w:trHeight w:val="634"/>
        </w:trPr>
        <w:tc>
          <w:tcPr>
            <w:tcW w:w="6629" w:type="dxa"/>
            <w:shd w:val="clear" w:color="auto" w:fill="auto"/>
          </w:tcPr>
          <w:p w:rsidR="004C2BDF" w:rsidRPr="00741071" w:rsidRDefault="004C2BDF" w:rsidP="003C7644">
            <w:pPr>
              <w:pStyle w:val="ConsPlusNormal"/>
              <w:jc w:val="center"/>
              <w:rPr>
                <w:rFonts w:ascii="Times New Roman" w:eastAsia="Calibri" w:hAnsi="Times New Roman" w:cs="Times New Roman"/>
                <w:sz w:val="24"/>
                <w:szCs w:val="24"/>
              </w:rPr>
            </w:pPr>
            <w:r w:rsidRPr="00741071">
              <w:rPr>
                <w:rFonts w:ascii="Times New Roman" w:eastAsia="Calibri" w:hAnsi="Times New Roman" w:cs="Times New Roman"/>
                <w:sz w:val="24"/>
                <w:szCs w:val="24"/>
              </w:rPr>
              <w:t>выполнение подрядных работ по строительству объекта «Школа в микрорайоне Березовом в Первомайском районе г. Новосибирска на 546 мест»</w:t>
            </w:r>
          </w:p>
          <w:p w:rsidR="004C2BDF" w:rsidRPr="005F44C3" w:rsidRDefault="004C2BDF" w:rsidP="003C7644">
            <w:pPr>
              <w:pStyle w:val="ConsPlusCell"/>
              <w:jc w:val="center"/>
              <w:rPr>
                <w:rFonts w:ascii="Times New Roman" w:hAnsi="Times New Roman"/>
                <w:sz w:val="24"/>
                <w:szCs w:val="24"/>
              </w:rPr>
            </w:pPr>
            <w:r w:rsidRPr="005F44C3">
              <w:rPr>
                <w:rFonts w:ascii="Times New Roman" w:eastAsia="Calibri" w:hAnsi="Times New Roman" w:cs="Times New Roman"/>
                <w:sz w:val="24"/>
                <w:szCs w:val="24"/>
              </w:rPr>
              <w:t xml:space="preserve"> </w:t>
            </w:r>
          </w:p>
        </w:tc>
        <w:tc>
          <w:tcPr>
            <w:tcW w:w="1843" w:type="dxa"/>
          </w:tcPr>
          <w:p w:rsidR="004C2BDF" w:rsidRPr="005F44C3" w:rsidRDefault="004C2BDF" w:rsidP="003C7644">
            <w:pPr>
              <w:jc w:val="center"/>
              <w:rPr>
                <w:rFonts w:ascii="Times New Roman" w:hAnsi="Times New Roman"/>
                <w:sz w:val="24"/>
                <w:szCs w:val="24"/>
              </w:rPr>
            </w:pPr>
            <w:r w:rsidRPr="005F44C3">
              <w:rPr>
                <w:rFonts w:ascii="Times New Roman" w:hAnsi="Times New Roman"/>
                <w:sz w:val="24"/>
                <w:szCs w:val="24"/>
              </w:rPr>
              <w:t>100%</w:t>
            </w:r>
          </w:p>
        </w:tc>
        <w:tc>
          <w:tcPr>
            <w:tcW w:w="2268" w:type="dxa"/>
          </w:tcPr>
          <w:p w:rsidR="004C2BDF" w:rsidRDefault="004C2BDF" w:rsidP="003C7644">
            <w:pPr>
              <w:jc w:val="center"/>
              <w:rPr>
                <w:rFonts w:ascii="Times New Roman" w:hAnsi="Times New Roman"/>
                <w:sz w:val="24"/>
                <w:szCs w:val="24"/>
              </w:rPr>
            </w:pPr>
          </w:p>
          <w:p w:rsidR="004C2BDF" w:rsidRPr="005F44C3" w:rsidRDefault="004C2BDF" w:rsidP="003C7644">
            <w:pPr>
              <w:jc w:val="center"/>
              <w:rPr>
                <w:rFonts w:ascii="Times New Roman" w:hAnsi="Times New Roman"/>
                <w:sz w:val="24"/>
                <w:szCs w:val="24"/>
              </w:rPr>
            </w:pPr>
            <w:r>
              <w:rPr>
                <w:rFonts w:ascii="Times New Roman" w:hAnsi="Times New Roman"/>
                <w:sz w:val="24"/>
                <w:szCs w:val="24"/>
              </w:rPr>
              <w:t>85%</w:t>
            </w:r>
          </w:p>
        </w:tc>
        <w:tc>
          <w:tcPr>
            <w:tcW w:w="2126" w:type="dxa"/>
          </w:tcPr>
          <w:p w:rsidR="004C2BDF" w:rsidRDefault="004C2BDF" w:rsidP="003C7644">
            <w:pPr>
              <w:jc w:val="center"/>
              <w:rPr>
                <w:rFonts w:ascii="Times New Roman" w:hAnsi="Times New Roman"/>
                <w:sz w:val="24"/>
                <w:szCs w:val="24"/>
              </w:rPr>
            </w:pPr>
          </w:p>
          <w:p w:rsidR="004C2BDF" w:rsidRPr="005F44C3" w:rsidRDefault="004C2BDF" w:rsidP="003C7644">
            <w:pPr>
              <w:jc w:val="center"/>
              <w:rPr>
                <w:rFonts w:ascii="Times New Roman" w:hAnsi="Times New Roman"/>
                <w:sz w:val="24"/>
                <w:szCs w:val="24"/>
              </w:rPr>
            </w:pPr>
            <w:r>
              <w:rPr>
                <w:rFonts w:ascii="Times New Roman" w:hAnsi="Times New Roman"/>
                <w:sz w:val="24"/>
                <w:szCs w:val="24"/>
              </w:rPr>
              <w:t>15%</w:t>
            </w:r>
          </w:p>
        </w:tc>
      </w:tr>
    </w:tbl>
    <w:p w:rsidR="004C2BDF" w:rsidRDefault="004C2BDF" w:rsidP="004C2BDF">
      <w:pPr>
        <w:spacing w:after="0" w:line="240" w:lineRule="auto"/>
        <w:rPr>
          <w:rFonts w:ascii="Times New Roman" w:eastAsia="Times New Roman" w:hAnsi="Times New Roman"/>
          <w:sz w:val="28"/>
          <w:szCs w:val="28"/>
        </w:rPr>
      </w:pPr>
    </w:p>
    <w:tbl>
      <w:tblPr>
        <w:tblW w:w="0" w:type="auto"/>
        <w:tblInd w:w="4248" w:type="dxa"/>
        <w:tblLayout w:type="fixed"/>
        <w:tblLook w:val="0000" w:firstRow="0" w:lastRow="0" w:firstColumn="0" w:lastColumn="0" w:noHBand="0" w:noVBand="0"/>
      </w:tblPr>
      <w:tblGrid>
        <w:gridCol w:w="4962"/>
        <w:gridCol w:w="4961"/>
      </w:tblGrid>
      <w:tr w:rsidR="004C2BDF" w:rsidRPr="00CD0D76" w:rsidTr="003C7644">
        <w:tc>
          <w:tcPr>
            <w:tcW w:w="4962" w:type="dxa"/>
            <w:shd w:val="clear" w:color="auto" w:fill="auto"/>
          </w:tcPr>
          <w:p w:rsidR="004C2BDF" w:rsidRPr="00CD0D76" w:rsidRDefault="004C2BDF" w:rsidP="003C764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r>
              <w:rPr>
                <w:rFonts w:ascii="Times New Roman" w:hAnsi="Times New Roman"/>
                <w:sz w:val="24"/>
                <w:szCs w:val="24"/>
              </w:rPr>
              <w:t xml:space="preserve"> </w:t>
            </w:r>
          </w:p>
        </w:tc>
        <w:tc>
          <w:tcPr>
            <w:tcW w:w="4961" w:type="dxa"/>
            <w:shd w:val="clear" w:color="auto" w:fill="auto"/>
          </w:tcPr>
          <w:p w:rsidR="004C2BDF" w:rsidRPr="00CD0D76" w:rsidRDefault="004C2BDF" w:rsidP="003C7644">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4C2BDF" w:rsidRPr="00CD0D76" w:rsidTr="003C7644">
        <w:tc>
          <w:tcPr>
            <w:tcW w:w="4962" w:type="dxa"/>
            <w:shd w:val="clear" w:color="auto" w:fill="auto"/>
          </w:tcPr>
          <w:p w:rsidR="004C2BDF" w:rsidRPr="00CD0D76" w:rsidRDefault="004C2BDF" w:rsidP="003C7644">
            <w:pPr>
              <w:widowControl w:val="0"/>
              <w:autoSpaceDE w:val="0"/>
              <w:spacing w:after="0" w:line="240" w:lineRule="auto"/>
              <w:ind w:left="-57" w:right="-57" w:firstLine="709"/>
              <w:jc w:val="both"/>
              <w:rPr>
                <w:rFonts w:ascii="Times New Roman" w:hAnsi="Times New Roman"/>
                <w:b/>
                <w:sz w:val="24"/>
                <w:szCs w:val="24"/>
              </w:rPr>
            </w:pPr>
          </w:p>
        </w:tc>
        <w:tc>
          <w:tcPr>
            <w:tcW w:w="4961" w:type="dxa"/>
            <w:shd w:val="clear" w:color="auto" w:fill="auto"/>
          </w:tcPr>
          <w:p w:rsidR="004C2BDF" w:rsidRPr="00CD0D76" w:rsidRDefault="004C2BDF" w:rsidP="003C7644">
            <w:pPr>
              <w:widowControl w:val="0"/>
              <w:autoSpaceDE w:val="0"/>
              <w:spacing w:after="0" w:line="240" w:lineRule="auto"/>
              <w:ind w:left="-57" w:right="-57" w:firstLine="709"/>
              <w:jc w:val="both"/>
              <w:rPr>
                <w:rFonts w:ascii="Times New Roman" w:hAnsi="Times New Roman"/>
                <w:b/>
                <w:sz w:val="24"/>
                <w:szCs w:val="24"/>
              </w:rPr>
            </w:pPr>
          </w:p>
        </w:tc>
      </w:tr>
    </w:tbl>
    <w:p w:rsidR="004C2BDF" w:rsidRPr="00CD0D76" w:rsidRDefault="004C2BDF" w:rsidP="004C2BDF">
      <w:pPr>
        <w:widowControl w:val="0"/>
        <w:autoSpaceDE w:val="0"/>
        <w:spacing w:after="0" w:line="240" w:lineRule="auto"/>
        <w:ind w:left="4140"/>
        <w:jc w:val="both"/>
        <w:rPr>
          <w:rFonts w:ascii="Times New Roman" w:hAnsi="Times New Roman"/>
          <w:sz w:val="24"/>
          <w:szCs w:val="24"/>
        </w:rPr>
      </w:pPr>
      <w:r w:rsidRPr="00CD0D76">
        <w:rPr>
          <w:rFonts w:ascii="Times New Roman" w:hAnsi="Times New Roman"/>
          <w:sz w:val="24"/>
          <w:szCs w:val="24"/>
        </w:rPr>
        <w:t>_______________/ ______________                         _______________/ ______________</w:t>
      </w:r>
    </w:p>
    <w:p w:rsidR="004C2BDF" w:rsidRPr="00CD0D76" w:rsidRDefault="004C2BDF" w:rsidP="004C2BDF">
      <w:pPr>
        <w:widowControl w:val="0"/>
        <w:autoSpaceDE w:val="0"/>
        <w:spacing w:after="0" w:line="240" w:lineRule="auto"/>
        <w:ind w:left="4140" w:firstLine="709"/>
        <w:jc w:val="both"/>
        <w:rPr>
          <w:rFonts w:ascii="Times New Roman" w:hAnsi="Times New Roman"/>
          <w:sz w:val="24"/>
          <w:szCs w:val="24"/>
        </w:rPr>
      </w:pPr>
    </w:p>
    <w:p w:rsidR="004C2BDF" w:rsidRPr="00CD0D76" w:rsidRDefault="004C2BDF" w:rsidP="004C2BDF">
      <w:pPr>
        <w:widowControl w:val="0"/>
        <w:autoSpaceDE w:val="0"/>
        <w:spacing w:after="0" w:line="240" w:lineRule="auto"/>
        <w:ind w:left="4140"/>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4C2BDF" w:rsidRPr="00CD0D76" w:rsidRDefault="004C2BDF" w:rsidP="004C2BDF">
      <w:pPr>
        <w:widowControl w:val="0"/>
        <w:autoSpaceDE w:val="0"/>
        <w:spacing w:after="0" w:line="240" w:lineRule="auto"/>
        <w:ind w:left="4140" w:firstLine="709"/>
        <w:jc w:val="both"/>
        <w:rPr>
          <w:rFonts w:ascii="Times New Roman" w:hAnsi="Times New Roman"/>
          <w:sz w:val="24"/>
          <w:szCs w:val="24"/>
        </w:rPr>
      </w:pPr>
    </w:p>
    <w:p w:rsidR="004C2BDF" w:rsidRDefault="004C2BDF" w:rsidP="004C2BDF">
      <w:pPr>
        <w:widowControl w:val="0"/>
        <w:spacing w:after="0" w:line="240" w:lineRule="auto"/>
        <w:ind w:left="10490"/>
        <w:jc w:val="center"/>
        <w:rPr>
          <w:rFonts w:ascii="Times New Roman" w:eastAsia="Times New Roman" w:hAnsi="Times New Roman"/>
          <w:sz w:val="28"/>
          <w:szCs w:val="28"/>
        </w:rPr>
        <w:sectPr w:rsidR="004C2BDF" w:rsidSect="00037A63">
          <w:pgSz w:w="16838" w:h="11906" w:orient="landscape"/>
          <w:pgMar w:top="1276" w:right="1134" w:bottom="567" w:left="851" w:header="720" w:footer="0" w:gutter="0"/>
          <w:cols w:space="720"/>
          <w:titlePg/>
          <w:docGrid w:linePitch="360"/>
        </w:sectPr>
      </w:pPr>
    </w:p>
    <w:p w:rsidR="004C2BDF" w:rsidRPr="00F15718" w:rsidRDefault="004C2BDF" w:rsidP="004C2BDF">
      <w:pPr>
        <w:widowControl w:val="0"/>
        <w:spacing w:after="0" w:line="240" w:lineRule="auto"/>
        <w:ind w:left="10490"/>
        <w:jc w:val="center"/>
        <w:rPr>
          <w:rFonts w:ascii="Times New Roman" w:eastAsia="Times New Roman" w:hAnsi="Times New Roman"/>
          <w:sz w:val="28"/>
          <w:szCs w:val="28"/>
        </w:rPr>
      </w:pPr>
    </w:p>
    <w:p w:rsidR="004C2BDF" w:rsidRDefault="004C2BDF" w:rsidP="004C2BDF">
      <w:pPr>
        <w:ind w:left="7080" w:firstLine="708"/>
        <w:rPr>
          <w:rFonts w:ascii="Times New Roman" w:hAnsi="Times New Roman" w:cs="Times New Roman"/>
          <w:sz w:val="24"/>
          <w:szCs w:val="24"/>
        </w:rPr>
        <w:sectPr w:rsidR="004C2BDF">
          <w:pgSz w:w="11906" w:h="16838"/>
          <w:pgMar w:top="1134" w:right="850" w:bottom="1134" w:left="1701" w:header="708" w:footer="708" w:gutter="0"/>
          <w:cols w:space="708"/>
          <w:docGrid w:linePitch="360"/>
        </w:sectPr>
      </w:pPr>
    </w:p>
    <w:p w:rsidR="004C2BDF" w:rsidRDefault="004C2BDF" w:rsidP="004C2BDF">
      <w:pPr>
        <w:ind w:left="12744"/>
        <w:rPr>
          <w:rFonts w:ascii="Times New Roman" w:hAnsi="Times New Roman" w:cs="Times New Roman"/>
          <w:sz w:val="24"/>
          <w:szCs w:val="24"/>
        </w:rPr>
      </w:pPr>
      <w:r>
        <w:rPr>
          <w:rFonts w:ascii="Times New Roman" w:hAnsi="Times New Roman" w:cs="Times New Roman"/>
          <w:sz w:val="24"/>
          <w:szCs w:val="24"/>
        </w:rPr>
        <w:lastRenderedPageBreak/>
        <w:t>Приложение 3</w:t>
      </w:r>
    </w:p>
    <w:tbl>
      <w:tblPr>
        <w:tblW w:w="15419" w:type="dxa"/>
        <w:tblLayout w:type="fixed"/>
        <w:tblCellMar>
          <w:left w:w="30" w:type="dxa"/>
          <w:right w:w="30" w:type="dxa"/>
        </w:tblCellMar>
        <w:tblLook w:val="0000" w:firstRow="0" w:lastRow="0" w:firstColumn="0" w:lastColumn="0" w:noHBand="0" w:noVBand="0"/>
      </w:tblPr>
      <w:tblGrid>
        <w:gridCol w:w="555"/>
        <w:gridCol w:w="1740"/>
        <w:gridCol w:w="3960"/>
        <w:gridCol w:w="1950"/>
        <w:gridCol w:w="1755"/>
        <w:gridCol w:w="1755"/>
        <w:gridCol w:w="1755"/>
        <w:gridCol w:w="1755"/>
        <w:gridCol w:w="114"/>
        <w:gridCol w:w="80"/>
      </w:tblGrid>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 xml:space="preserve">                </w:t>
            </w:r>
            <w:r w:rsidRPr="004C2BDF">
              <w:rPr>
                <w:rFonts w:ascii="Times New Roman" w:hAnsi="Times New Roman" w:cs="Times New Roman"/>
                <w:color w:val="000000"/>
              </w:rPr>
              <w:t>УТВЕРЖДАЮ:</w:t>
            </w: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3510" w:type="dxa"/>
            <w:gridSpan w:val="2"/>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r w:rsidRPr="004C2BDF">
              <w:rPr>
                <w:rFonts w:ascii="Times New Roman" w:hAnsi="Times New Roman" w:cs="Times New Roman"/>
                <w:color w:val="000000"/>
              </w:rPr>
              <w:t>Директор ГКУ  НСО  "УКС"</w:t>
            </w: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3510" w:type="dxa"/>
            <w:gridSpan w:val="2"/>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r w:rsidRPr="004C2BDF">
              <w:rPr>
                <w:rFonts w:ascii="Times New Roman" w:hAnsi="Times New Roman" w:cs="Times New Roman"/>
                <w:color w:val="000000"/>
              </w:rPr>
              <w:t>_________________</w:t>
            </w:r>
            <w:proofErr w:type="spellStart"/>
            <w:r w:rsidRPr="004C2BDF">
              <w:rPr>
                <w:rFonts w:ascii="Times New Roman" w:hAnsi="Times New Roman" w:cs="Times New Roman"/>
                <w:color w:val="000000"/>
              </w:rPr>
              <w:t>А.Б.Гоманов</w:t>
            </w:r>
            <w:proofErr w:type="spell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rPr>
            </w:pPr>
          </w:p>
        </w:tc>
        <w:tc>
          <w:tcPr>
            <w:tcW w:w="3510" w:type="dxa"/>
            <w:gridSpan w:val="2"/>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r w:rsidRPr="004C2BDF">
              <w:rPr>
                <w:rFonts w:ascii="Times New Roman" w:hAnsi="Times New Roman" w:cs="Times New Roman"/>
                <w:color w:val="000000"/>
              </w:rPr>
              <w:t>____________________2016г.</w:t>
            </w: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5910" w:type="dxa"/>
            <w:gridSpan w:val="2"/>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b/>
                <w:bCs/>
                <w:color w:val="000000"/>
                <w:sz w:val="20"/>
                <w:szCs w:val="20"/>
              </w:rPr>
            </w:pPr>
            <w:r w:rsidRPr="004C2BDF">
              <w:rPr>
                <w:rFonts w:ascii="Times New Roman" w:hAnsi="Times New Roman" w:cs="Times New Roman"/>
                <w:b/>
                <w:bCs/>
                <w:color w:val="000000"/>
                <w:sz w:val="20"/>
                <w:szCs w:val="20"/>
              </w:rPr>
              <w:t>РАСЧЕТ  НАЧАЛЬНОЙ  СТОИМОСТИ  КОНТРАКТА</w:t>
            </w: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9420" w:type="dxa"/>
            <w:gridSpan w:val="4"/>
            <w:tcBorders>
              <w:top w:val="nil"/>
              <w:left w:val="nil"/>
              <w:bottom w:val="single" w:sz="6" w:space="0" w:color="auto"/>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 xml:space="preserve">Школа на микрорайоне Березовый в Первомайском районе </w:t>
            </w:r>
            <w:proofErr w:type="spellStart"/>
            <w:r w:rsidRPr="004C2BDF">
              <w:rPr>
                <w:rFonts w:ascii="Times New Roman" w:hAnsi="Times New Roman" w:cs="Times New Roman"/>
                <w:color w:val="000000"/>
              </w:rPr>
              <w:t>г</w:t>
            </w:r>
            <w:proofErr w:type="gramStart"/>
            <w:r w:rsidRPr="004C2BDF">
              <w:rPr>
                <w:rFonts w:ascii="Times New Roman" w:hAnsi="Times New Roman" w:cs="Times New Roman"/>
                <w:color w:val="000000"/>
              </w:rPr>
              <w:t>.Н</w:t>
            </w:r>
            <w:proofErr w:type="gramEnd"/>
            <w:r w:rsidRPr="004C2BDF">
              <w:rPr>
                <w:rFonts w:ascii="Times New Roman" w:hAnsi="Times New Roman" w:cs="Times New Roman"/>
                <w:color w:val="000000"/>
              </w:rPr>
              <w:t>овосибирска</w:t>
            </w:r>
            <w:proofErr w:type="spellEnd"/>
            <w:r w:rsidRPr="004C2BDF">
              <w:rPr>
                <w:rFonts w:ascii="Times New Roman" w:hAnsi="Times New Roman" w:cs="Times New Roman"/>
                <w:color w:val="000000"/>
              </w:rPr>
              <w:t xml:space="preserve"> на 546 мест</w:t>
            </w:r>
          </w:p>
        </w:tc>
        <w:tc>
          <w:tcPr>
            <w:tcW w:w="1755" w:type="dxa"/>
            <w:tcBorders>
              <w:top w:val="nil"/>
              <w:left w:val="nil"/>
              <w:bottom w:val="single" w:sz="6" w:space="0" w:color="auto"/>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i/>
                <w:iCs/>
                <w:color w:val="000000"/>
                <w:sz w:val="18"/>
                <w:szCs w:val="18"/>
              </w:rPr>
            </w:pPr>
            <w:r w:rsidRPr="004C2BDF">
              <w:rPr>
                <w:rFonts w:ascii="Times New Roman" w:hAnsi="Times New Roman" w:cs="Times New Roman"/>
                <w:i/>
                <w:iCs/>
                <w:color w:val="000000"/>
                <w:sz w:val="18"/>
                <w:szCs w:val="18"/>
              </w:rPr>
              <w:t>(наименование стройки)</w:t>
            </w:r>
          </w:p>
        </w:tc>
        <w:tc>
          <w:tcPr>
            <w:tcW w:w="1950" w:type="dxa"/>
            <w:tcBorders>
              <w:top w:val="single" w:sz="6" w:space="0" w:color="auto"/>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i/>
                <w:iCs/>
                <w:color w:val="000000"/>
                <w:sz w:val="18"/>
                <w:szCs w:val="18"/>
              </w:rPr>
            </w:pPr>
          </w:p>
        </w:tc>
        <w:tc>
          <w:tcPr>
            <w:tcW w:w="1755" w:type="dxa"/>
            <w:tcBorders>
              <w:top w:val="single" w:sz="6" w:space="0" w:color="auto"/>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i/>
                <w:iCs/>
                <w:color w:val="000000"/>
                <w:sz w:val="18"/>
                <w:szCs w:val="18"/>
              </w:rPr>
            </w:pPr>
          </w:p>
        </w:tc>
        <w:tc>
          <w:tcPr>
            <w:tcW w:w="1755" w:type="dxa"/>
            <w:tcBorders>
              <w:top w:val="single" w:sz="6" w:space="0" w:color="auto"/>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i/>
                <w:iCs/>
                <w:color w:val="000000"/>
                <w:sz w:val="18"/>
                <w:szCs w:val="18"/>
              </w:rPr>
            </w:pPr>
          </w:p>
        </w:tc>
        <w:tc>
          <w:tcPr>
            <w:tcW w:w="1755" w:type="dxa"/>
            <w:tcBorders>
              <w:top w:val="single" w:sz="6" w:space="0" w:color="auto"/>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i/>
                <w:iCs/>
                <w:color w:val="000000"/>
                <w:sz w:val="18"/>
                <w:szCs w:val="18"/>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7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7650" w:type="dxa"/>
            <w:gridSpan w:val="3"/>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roofErr w:type="gramStart"/>
            <w:r w:rsidRPr="004C2BDF">
              <w:rPr>
                <w:rFonts w:ascii="Times New Roman" w:hAnsi="Times New Roman" w:cs="Times New Roman"/>
                <w:color w:val="000000"/>
              </w:rPr>
              <w:t>Составлен   с  переводом  в  текущие  цены  на  декабрь  2015г.</w:t>
            </w:r>
            <w:proofErr w:type="gram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332 379 320,00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rPr>
            </w:pPr>
          </w:p>
        </w:tc>
      </w:tr>
      <w:tr w:rsidR="004C2BDF" w:rsidRPr="004C2BDF" w:rsidTr="004C2BDF">
        <w:trPr>
          <w:trHeight w:val="584"/>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 xml:space="preserve">№ </w:t>
            </w:r>
            <w:proofErr w:type="spellStart"/>
            <w:r w:rsidRPr="004C2BDF">
              <w:rPr>
                <w:rFonts w:ascii="Times New Roman" w:hAnsi="Times New Roman" w:cs="Times New Roman"/>
                <w:color w:val="000000"/>
                <w:sz w:val="20"/>
                <w:szCs w:val="20"/>
              </w:rPr>
              <w:t>пп</w:t>
            </w:r>
            <w:proofErr w:type="spellEnd"/>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Номера сметных расчетов и смет</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Наименование глав, объектов, работ и затрат</w:t>
            </w:r>
          </w:p>
        </w:tc>
        <w:tc>
          <w:tcPr>
            <w:tcW w:w="3705" w:type="dxa"/>
            <w:gridSpan w:val="2"/>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Сметная стоимость</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949" w:type="dxa"/>
            <w:gridSpan w:val="3"/>
            <w:tcBorders>
              <w:top w:val="single" w:sz="6" w:space="0" w:color="auto"/>
              <w:left w:val="single" w:sz="6" w:space="0" w:color="auto"/>
              <w:bottom w:val="single" w:sz="6" w:space="0" w:color="auto"/>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Общая сметная стоимость</w:t>
            </w: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строительных работ</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монтажных работ</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оборудования, мебели, инвентаря</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прочих</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w:t>
            </w:r>
          </w:p>
        </w:tc>
        <w:tc>
          <w:tcPr>
            <w:tcW w:w="1740"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w:t>
            </w:r>
          </w:p>
        </w:tc>
        <w:tc>
          <w:tcPr>
            <w:tcW w:w="3960"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3</w:t>
            </w:r>
          </w:p>
        </w:tc>
        <w:tc>
          <w:tcPr>
            <w:tcW w:w="1950"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4</w:t>
            </w:r>
          </w:p>
        </w:tc>
        <w:tc>
          <w:tcPr>
            <w:tcW w:w="1755"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5</w:t>
            </w:r>
          </w:p>
        </w:tc>
        <w:tc>
          <w:tcPr>
            <w:tcW w:w="1755"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6</w:t>
            </w:r>
          </w:p>
        </w:tc>
        <w:tc>
          <w:tcPr>
            <w:tcW w:w="1755"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7</w:t>
            </w:r>
          </w:p>
        </w:tc>
        <w:tc>
          <w:tcPr>
            <w:tcW w:w="1755" w:type="dxa"/>
            <w:tcBorders>
              <w:top w:val="single" w:sz="6" w:space="0" w:color="auto"/>
              <w:left w:val="single" w:sz="6" w:space="0" w:color="auto"/>
              <w:bottom w:val="nil"/>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8</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1. Подготовка территории строительства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01-01-01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Подготовка территории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1671742</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1671742</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01-01-02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Устройство подкрановых путей</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626270</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626270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1. "Подготовка территории строительства"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2298012</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2298012</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2. Основные объекты строительства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3</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КЖ</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29016156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29016156</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lastRenderedPageBreak/>
              <w:t>4</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КЖ</w:t>
            </w:r>
            <w:proofErr w:type="gramStart"/>
            <w:r w:rsidRPr="004C2BDF">
              <w:rPr>
                <w:rFonts w:ascii="Times New Roman" w:hAnsi="Times New Roman" w:cs="Times New Roman"/>
                <w:color w:val="000000"/>
                <w:sz w:val="20"/>
                <w:szCs w:val="20"/>
              </w:rPr>
              <w:t>1</w:t>
            </w:r>
            <w:proofErr w:type="gramEnd"/>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2631043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2631043</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5</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02-01-03</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КЖО</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11819891</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11819891</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6</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02-01-04</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КМ</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11032206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11032206</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7</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02-01-05</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КМ</w:t>
            </w:r>
            <w:proofErr w:type="gramStart"/>
            <w:r w:rsidRPr="004C2BDF">
              <w:rPr>
                <w:rFonts w:ascii="Times New Roman" w:hAnsi="Times New Roman" w:cs="Times New Roman"/>
                <w:color w:val="000000"/>
                <w:sz w:val="20"/>
                <w:szCs w:val="20"/>
              </w:rPr>
              <w:t>1</w:t>
            </w:r>
            <w:proofErr w:type="gramEnd"/>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833914</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833914</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8</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02-01-06</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АР</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130350073,63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130350073,63</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9</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02-01-07</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Водоснабжение и канализация</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5773603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52238</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1150750</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6976591</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10</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02-01-08</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Отопление</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9155313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963505</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1059079</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11177897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11</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02-01-09</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Вентиляция</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6599386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4313689</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10913075</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12</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02-01-10</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Тепломеханические решения</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2778210</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816341</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1958224</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5552775</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13</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02-01-11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Электроосвещение</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11456925</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107657</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11564582</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14</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02-01-12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Устройство фасада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21007746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21007746</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2. "Основные объекты строительства"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230997541,63</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13289009</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8589399</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252875949,63</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4. Объекты энергетического хозяйства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15</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04-01-01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Внеплощадочные сети 10кВ, 0,4кВ</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333773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1407883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1741656</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4. "Объекты энергетического хозяйства"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333773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1407883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1741656</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9960" w:type="dxa"/>
            <w:gridSpan w:val="5"/>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6. Наружные сети и сооружения водоснабжения, водоотведения, теплоснабжения и газоснабжения</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16</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06-01-01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Внутриплощадочные сети водоснабжения и канализации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2607287</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2607287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17</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06-01-02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Внутриплощадочные тепловые сети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1315646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26748</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41906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1384300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76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6. "Наружные сети и сооружения водоснабжения, водоотведения, теплоснабжения и газоснабжения"</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3922933</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26748</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41906</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3991587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7. Благоустройство и озеленение территории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18</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07-01-01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Вертикальная планировка территории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4191490</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4191490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19</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07-01-02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Подпорная стенка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1124167</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1124167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7. "Благоустройство и озеленение территории"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5315657</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5315657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Главам 1-7</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242867916,63</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14723640</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8631305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266222861,63</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8. Временные здания и сооружения</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20</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ГСН-81-05-01-2001 п.4,2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Временные здания и сооружения - 1,8%</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4371622,5</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265025,52</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4636648,02</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8. "Временные здания и сооружения"</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4371622,5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265025,52</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4636648,02</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Главам 1-8</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247239539,13</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14988665,52</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8631305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270859509,65</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9. Прочие работы и затраты</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21</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ГСН-81-05-02-2007 п.11.4</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Производство работ в зимнее время -3%</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7417186,17</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449659,97</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7866846,14</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22</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09-01-01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Монтаж и демонтаж башенного крана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81337,00</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81337,00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23</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09-01-02</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Перебазировка башенного крана</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80812,00</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80812,00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Главе 9. "Прочие работы и затраты"</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7497998,17</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530996,97</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8028995,14</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Главам 1-9</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254737537,3</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15519662,49</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8631305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278888504,79</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Глава 12. Проектные и изыскательские работы</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по Главам 1-12</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254737537,3</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15519662,49</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8631305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278888504,79</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Непредвиденные затраты</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t>24</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МДС 81-35.2004 п.3.5.9.1</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Непредвиденные затраты - 1%</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2547375,37</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155196,62</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86313,05</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2788885,04</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"Непредвиденные затраты"</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2547375,37</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155196,62</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86313,05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2788885,04</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420"/>
        </w:trPr>
        <w:tc>
          <w:tcPr>
            <w:tcW w:w="6255" w:type="dxa"/>
            <w:gridSpan w:val="3"/>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b/>
                <w:bCs/>
                <w:color w:val="000000"/>
              </w:rPr>
            </w:pPr>
            <w:r w:rsidRPr="004C2BDF">
              <w:rPr>
                <w:rFonts w:ascii="Times New Roman" w:hAnsi="Times New Roman" w:cs="Times New Roman"/>
                <w:b/>
                <w:bCs/>
                <w:color w:val="000000"/>
              </w:rPr>
              <w:t>Налоги и обязательные платежи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Arial" w:hAnsi="Arial" w:cs="Arial"/>
                <w:b/>
                <w:bCs/>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r w:rsidRPr="004C2BDF">
              <w:rPr>
                <w:rFonts w:ascii="Times New Roman" w:hAnsi="Times New Roman" w:cs="Times New Roman"/>
                <w:color w:val="000000"/>
                <w:sz w:val="20"/>
                <w:szCs w:val="20"/>
              </w:rPr>
              <w:lastRenderedPageBreak/>
              <w:t>25</w:t>
            </w: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МДС 81-35.2004 п.4.100</w:t>
            </w: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НДС - 18%</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46311284,28</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2821474,64</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1569171,25</w:t>
            </w: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50701930,17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Итого "Налоги и обязательные платежи"</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46311284,28</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2821474,64</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1569171,25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50701930,17</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510"/>
        </w:trPr>
        <w:tc>
          <w:tcPr>
            <w:tcW w:w="5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r w:rsidRPr="004C2BDF">
              <w:rPr>
                <w:rFonts w:ascii="Times New Roman" w:hAnsi="Times New Roman" w:cs="Times New Roman"/>
                <w:color w:val="000000"/>
                <w:sz w:val="20"/>
                <w:szCs w:val="20"/>
              </w:rPr>
              <w:t>Всего по сводному расчету</w:t>
            </w:r>
          </w:p>
        </w:tc>
        <w:tc>
          <w:tcPr>
            <w:tcW w:w="1950"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303596196,95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18496333,75</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r w:rsidRPr="004C2BDF">
              <w:rPr>
                <w:rFonts w:ascii="Times New Roman" w:hAnsi="Times New Roman" w:cs="Times New Roman"/>
                <w:color w:val="000000"/>
                <w:sz w:val="20"/>
                <w:szCs w:val="20"/>
              </w:rPr>
              <w:t>10286789,3</w:t>
            </w:r>
          </w:p>
          <w:p w:rsidR="004C2BDF" w:rsidRPr="004C2BDF" w:rsidRDefault="004C2BDF" w:rsidP="004C2BDF">
            <w:pPr>
              <w:autoSpaceDE w:val="0"/>
              <w:autoSpaceDN w:val="0"/>
              <w:adjustRightInd w:val="0"/>
              <w:spacing w:after="0" w:line="240" w:lineRule="auto"/>
              <w:jc w:val="right"/>
              <w:rPr>
                <w:rFonts w:ascii="Arial" w:hAnsi="Arial" w:cs="Arial"/>
                <w:i/>
                <w:iCs/>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single" w:sz="6" w:space="0" w:color="auto"/>
              <w:left w:val="single" w:sz="6" w:space="0" w:color="auto"/>
              <w:bottom w:val="single" w:sz="6" w:space="0" w:color="auto"/>
              <w:right w:val="single" w:sz="6" w:space="0" w:color="auto"/>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r w:rsidRPr="004C2BDF">
              <w:rPr>
                <w:rFonts w:ascii="Times New Roman" w:hAnsi="Times New Roman" w:cs="Times New Roman"/>
                <w:color w:val="000000"/>
                <w:sz w:val="20"/>
                <w:szCs w:val="20"/>
              </w:rPr>
              <w:t>332379320,00</w:t>
            </w: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4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8205" w:type="dxa"/>
            <w:gridSpan w:val="4"/>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Заместитель директор ГКУ  НСО  "УКС"    ________________________</w:t>
            </w:r>
            <w:proofErr w:type="spellStart"/>
            <w:r w:rsidRPr="004C2BDF">
              <w:rPr>
                <w:rFonts w:ascii="Times New Roman" w:hAnsi="Times New Roman" w:cs="Times New Roman"/>
                <w:color w:val="000000"/>
              </w:rPr>
              <w:t>А.П.Гутыра</w:t>
            </w:r>
            <w:proofErr w:type="spell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8205" w:type="dxa"/>
            <w:gridSpan w:val="4"/>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 xml:space="preserve">Начальник  отдела  СД и </w:t>
            </w:r>
            <w:proofErr w:type="gramStart"/>
            <w:r w:rsidRPr="004C2BDF">
              <w:rPr>
                <w:rFonts w:ascii="Times New Roman" w:hAnsi="Times New Roman" w:cs="Times New Roman"/>
                <w:color w:val="000000"/>
              </w:rPr>
              <w:t>Ц</w:t>
            </w:r>
            <w:proofErr w:type="gramEnd"/>
            <w:r w:rsidRPr="004C2BDF">
              <w:rPr>
                <w:rFonts w:ascii="Times New Roman" w:hAnsi="Times New Roman" w:cs="Times New Roman"/>
                <w:color w:val="000000"/>
              </w:rPr>
              <w:t xml:space="preserve">                          _______________________</w:t>
            </w:r>
            <w:proofErr w:type="spellStart"/>
            <w:r w:rsidRPr="004C2BDF">
              <w:rPr>
                <w:rFonts w:ascii="Times New Roman" w:hAnsi="Times New Roman" w:cs="Times New Roman"/>
                <w:color w:val="000000"/>
              </w:rPr>
              <w:t>М.В.Ядаганова</w:t>
            </w:r>
            <w:proofErr w:type="spell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8205" w:type="dxa"/>
            <w:gridSpan w:val="4"/>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 xml:space="preserve"> Начальник ОЭ и ИС                                     ______________________   </w:t>
            </w:r>
            <w:proofErr w:type="spellStart"/>
            <w:r w:rsidRPr="004C2BDF">
              <w:rPr>
                <w:rFonts w:ascii="Times New Roman" w:hAnsi="Times New Roman" w:cs="Times New Roman"/>
                <w:color w:val="000000"/>
              </w:rPr>
              <w:t>Н.А.Иващенко</w:t>
            </w:r>
            <w:proofErr w:type="spell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8205" w:type="dxa"/>
            <w:gridSpan w:val="4"/>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Заместитель начальника   ПО                      ________________________</w:t>
            </w:r>
            <w:proofErr w:type="spellStart"/>
            <w:r w:rsidRPr="004C2BDF">
              <w:rPr>
                <w:rFonts w:ascii="Times New Roman" w:hAnsi="Times New Roman" w:cs="Times New Roman"/>
                <w:color w:val="000000"/>
              </w:rPr>
              <w:t>Ю.И.Лебедь</w:t>
            </w:r>
            <w:proofErr w:type="spell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Times New Roman" w:hAnsi="Times New Roman" w:cs="Times New Roman"/>
                <w:color w:val="00000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300"/>
        </w:trPr>
        <w:tc>
          <w:tcPr>
            <w:tcW w:w="8205" w:type="dxa"/>
            <w:gridSpan w:val="4"/>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r w:rsidRPr="004C2BDF">
              <w:rPr>
                <w:rFonts w:ascii="Times New Roman" w:hAnsi="Times New Roman" w:cs="Times New Roman"/>
                <w:color w:val="000000"/>
              </w:rPr>
              <w:t xml:space="preserve"> Составил:  ведущий  инженер  </w:t>
            </w:r>
            <w:proofErr w:type="spellStart"/>
            <w:r w:rsidRPr="004C2BDF">
              <w:rPr>
                <w:rFonts w:ascii="Times New Roman" w:hAnsi="Times New Roman" w:cs="Times New Roman"/>
                <w:color w:val="000000"/>
              </w:rPr>
              <w:t>ОСДиЦ</w:t>
            </w:r>
            <w:proofErr w:type="spellEnd"/>
            <w:r w:rsidRPr="004C2BDF">
              <w:rPr>
                <w:rFonts w:ascii="Times New Roman" w:hAnsi="Times New Roman" w:cs="Times New Roman"/>
                <w:color w:val="000000"/>
              </w:rPr>
              <w:t xml:space="preserve">           _______________________</w:t>
            </w:r>
            <w:proofErr w:type="spellStart"/>
            <w:r w:rsidRPr="004C2BDF">
              <w:rPr>
                <w:rFonts w:ascii="Times New Roman" w:hAnsi="Times New Roman" w:cs="Times New Roman"/>
                <w:color w:val="000000"/>
              </w:rPr>
              <w:t>Е.В.Тимошенко</w:t>
            </w:r>
            <w:proofErr w:type="spellEnd"/>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Times New Roman" w:hAnsi="Times New Roman" w:cs="Times New Roman"/>
                <w:color w:val="00000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center"/>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rPr>
                <w:rFonts w:ascii="Arial" w:hAnsi="Arial" w:cs="Arial"/>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14"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8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bl>
    <w:p w:rsidR="004C2BDF" w:rsidRDefault="004C2BDF" w:rsidP="004C2BDF">
      <w:pPr>
        <w:autoSpaceDE w:val="0"/>
        <w:autoSpaceDN w:val="0"/>
        <w:adjustRightInd w:val="0"/>
        <w:spacing w:after="0" w:line="240" w:lineRule="auto"/>
        <w:jc w:val="right"/>
        <w:rPr>
          <w:rFonts w:ascii="Arial" w:hAnsi="Arial" w:cs="Arial"/>
          <w:color w:val="000000"/>
          <w:sz w:val="20"/>
          <w:szCs w:val="20"/>
        </w:rPr>
        <w:sectPr w:rsidR="004C2BDF" w:rsidSect="004C2BDF">
          <w:pgSz w:w="16838" w:h="11906" w:orient="landscape"/>
          <w:pgMar w:top="1701" w:right="1134" w:bottom="851" w:left="1134" w:header="709" w:footer="709" w:gutter="0"/>
          <w:cols w:space="708"/>
          <w:docGrid w:linePitch="360"/>
        </w:sectPr>
      </w:pPr>
    </w:p>
    <w:tbl>
      <w:tblPr>
        <w:tblW w:w="17145" w:type="dxa"/>
        <w:tblLayout w:type="fixed"/>
        <w:tblCellMar>
          <w:left w:w="30" w:type="dxa"/>
          <w:right w:w="30" w:type="dxa"/>
        </w:tblCellMar>
        <w:tblLook w:val="0000" w:firstRow="0" w:lastRow="0" w:firstColumn="0" w:lastColumn="0" w:noHBand="0" w:noVBand="0"/>
      </w:tblPr>
      <w:tblGrid>
        <w:gridCol w:w="555"/>
        <w:gridCol w:w="1740"/>
        <w:gridCol w:w="3960"/>
        <w:gridCol w:w="1950"/>
        <w:gridCol w:w="1755"/>
        <w:gridCol w:w="1755"/>
        <w:gridCol w:w="1755"/>
        <w:gridCol w:w="1755"/>
        <w:gridCol w:w="960"/>
        <w:gridCol w:w="960"/>
      </w:tblGrid>
      <w:tr w:rsidR="004C2BDF" w:rsidRPr="004C2BDF" w:rsidTr="004C2BDF">
        <w:trPr>
          <w:trHeight w:val="255"/>
        </w:trPr>
        <w:tc>
          <w:tcPr>
            <w:tcW w:w="5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4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396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95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1755"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96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c>
          <w:tcPr>
            <w:tcW w:w="960" w:type="dxa"/>
            <w:tcBorders>
              <w:top w:val="nil"/>
              <w:left w:val="nil"/>
              <w:bottom w:val="nil"/>
              <w:right w:val="nil"/>
            </w:tcBorders>
          </w:tcPr>
          <w:p w:rsidR="004C2BDF" w:rsidRPr="004C2BDF" w:rsidRDefault="004C2BDF" w:rsidP="004C2BDF">
            <w:pPr>
              <w:autoSpaceDE w:val="0"/>
              <w:autoSpaceDN w:val="0"/>
              <w:adjustRightInd w:val="0"/>
              <w:spacing w:after="0" w:line="240" w:lineRule="auto"/>
              <w:jc w:val="right"/>
              <w:rPr>
                <w:rFonts w:ascii="Arial" w:hAnsi="Arial" w:cs="Arial"/>
                <w:color w:val="000000"/>
                <w:sz w:val="20"/>
                <w:szCs w:val="20"/>
              </w:rPr>
            </w:pPr>
          </w:p>
        </w:tc>
      </w:tr>
    </w:tbl>
    <w:p w:rsidR="004C2BDF" w:rsidRPr="004C2BDF" w:rsidRDefault="004C2BDF" w:rsidP="004C2BDF">
      <w:pPr>
        <w:ind w:left="7080" w:firstLine="708"/>
        <w:rPr>
          <w:rFonts w:ascii="Times New Roman" w:hAnsi="Times New Roman" w:cs="Times New Roman"/>
          <w:sz w:val="24"/>
          <w:szCs w:val="24"/>
        </w:rPr>
      </w:pPr>
    </w:p>
    <w:sectPr w:rsidR="004C2BDF" w:rsidRPr="004C2B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43D" w:rsidRDefault="00ED043D">
      <w:pPr>
        <w:spacing w:after="0" w:line="240" w:lineRule="auto"/>
      </w:pPr>
      <w:r>
        <w:separator/>
      </w:r>
    </w:p>
  </w:endnote>
  <w:endnote w:type="continuationSeparator" w:id="0">
    <w:p w:rsidR="00ED043D" w:rsidRDefault="00ED0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046746"/>
      <w:docPartObj>
        <w:docPartGallery w:val="Page Numbers (Bottom of Page)"/>
        <w:docPartUnique/>
      </w:docPartObj>
    </w:sdtPr>
    <w:sdtEndPr/>
    <w:sdtContent>
      <w:p w:rsidR="00814F6F" w:rsidRDefault="004C2BDF">
        <w:pPr>
          <w:pStyle w:val="af3"/>
          <w:jc w:val="right"/>
        </w:pPr>
        <w:r>
          <w:fldChar w:fldCharType="begin"/>
        </w:r>
        <w:r>
          <w:instrText>PAGE   \* MERGEFORMAT</w:instrText>
        </w:r>
        <w:r>
          <w:fldChar w:fldCharType="separate"/>
        </w:r>
        <w:r w:rsidR="00B45782">
          <w:rPr>
            <w:noProof/>
          </w:rPr>
          <w:t>19</w:t>
        </w:r>
        <w:r>
          <w:fldChar w:fldCharType="end"/>
        </w:r>
      </w:p>
    </w:sdtContent>
  </w:sdt>
  <w:p w:rsidR="00814F6F" w:rsidRDefault="00ED043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581470"/>
      <w:docPartObj>
        <w:docPartGallery w:val="Page Numbers (Bottom of Page)"/>
        <w:docPartUnique/>
      </w:docPartObj>
    </w:sdtPr>
    <w:sdtEndPr/>
    <w:sdtContent>
      <w:p w:rsidR="00814F6F" w:rsidRDefault="004C2BDF">
        <w:pPr>
          <w:pStyle w:val="af3"/>
          <w:jc w:val="right"/>
        </w:pPr>
        <w:r>
          <w:fldChar w:fldCharType="begin"/>
        </w:r>
        <w:r>
          <w:instrText>PAGE   \* MERGEFORMAT</w:instrText>
        </w:r>
        <w:r>
          <w:fldChar w:fldCharType="separate"/>
        </w:r>
        <w:r w:rsidR="00B45782">
          <w:rPr>
            <w:noProof/>
          </w:rPr>
          <w:t>39</w:t>
        </w:r>
        <w:r>
          <w:fldChar w:fldCharType="end"/>
        </w:r>
      </w:p>
    </w:sdtContent>
  </w:sdt>
  <w:p w:rsidR="00814F6F" w:rsidRDefault="00ED043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43D" w:rsidRDefault="00ED043D">
      <w:pPr>
        <w:spacing w:after="0" w:line="240" w:lineRule="auto"/>
      </w:pPr>
      <w:r>
        <w:separator/>
      </w:r>
    </w:p>
  </w:footnote>
  <w:footnote w:type="continuationSeparator" w:id="0">
    <w:p w:rsidR="00ED043D" w:rsidRDefault="00ED0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F6F" w:rsidRPr="00BF5453" w:rsidRDefault="00ED043D" w:rsidP="00793D74">
    <w:pPr>
      <w:pStyle w:val="af2"/>
      <w:spacing w:after="0" w:line="240" w:lineRule="auto"/>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E1F604B"/>
    <w:multiLevelType w:val="hybridMultilevel"/>
    <w:tmpl w:val="B36E3ACE"/>
    <w:lvl w:ilvl="0" w:tplc="E37EDF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D15A23"/>
    <w:multiLevelType w:val="hybridMultilevel"/>
    <w:tmpl w:val="78D04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624AD9"/>
    <w:multiLevelType w:val="hybridMultilevel"/>
    <w:tmpl w:val="1C2E988C"/>
    <w:lvl w:ilvl="0" w:tplc="DF762B78">
      <w:start w:val="1"/>
      <w:numFmt w:val="decimal"/>
      <w:lvlText w:val="%1."/>
      <w:lvlJc w:val="left"/>
      <w:pPr>
        <w:ind w:left="1422" w:hanging="85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794D17"/>
    <w:multiLevelType w:val="hybridMultilevel"/>
    <w:tmpl w:val="83E20E74"/>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3CF827A1"/>
    <w:multiLevelType w:val="multilevel"/>
    <w:tmpl w:val="1B3AD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D0F3376"/>
    <w:multiLevelType w:val="hybridMultilevel"/>
    <w:tmpl w:val="997A5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12">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4643DE2"/>
    <w:multiLevelType w:val="hybridMultilevel"/>
    <w:tmpl w:val="B40A5D72"/>
    <w:lvl w:ilvl="0" w:tplc="4D80942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FF2CD7"/>
    <w:multiLevelType w:val="hybridMultilevel"/>
    <w:tmpl w:val="C25A9B7A"/>
    <w:lvl w:ilvl="0" w:tplc="CC6825A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6B9329C4"/>
    <w:multiLevelType w:val="multilevel"/>
    <w:tmpl w:val="E7B6A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13"/>
  </w:num>
  <w:num w:numId="5">
    <w:abstractNumId w:val="8"/>
  </w:num>
  <w:num w:numId="6">
    <w:abstractNumId w:val="11"/>
  </w:num>
  <w:num w:numId="7">
    <w:abstractNumId w:val="12"/>
  </w:num>
  <w:num w:numId="8">
    <w:abstractNumId w:val="14"/>
  </w:num>
  <w:num w:numId="9">
    <w:abstractNumId w:val="6"/>
  </w:num>
  <w:num w:numId="10">
    <w:abstractNumId w:val="5"/>
  </w:num>
  <w:num w:numId="11">
    <w:abstractNumId w:val="7"/>
  </w:num>
  <w:num w:numId="12">
    <w:abstractNumId w:val="10"/>
  </w:num>
  <w:num w:numId="13">
    <w:abstractNumId w:val="4"/>
  </w:num>
  <w:num w:numId="14">
    <w:abstractNumId w:val="3"/>
  </w:num>
  <w:num w:numId="15">
    <w:abstractNumId w:val="9"/>
  </w:num>
  <w:num w:numId="16">
    <w:abstractNumId w:val="15"/>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154"/>
    <w:rsid w:val="002A3EE7"/>
    <w:rsid w:val="00415FA3"/>
    <w:rsid w:val="004C2BDF"/>
    <w:rsid w:val="007515D4"/>
    <w:rsid w:val="00AA6154"/>
    <w:rsid w:val="00B45782"/>
    <w:rsid w:val="00ED0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4C2B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4C2BDF"/>
    <w:pPr>
      <w:keepNext/>
      <w:suppressAutoHyphens/>
      <w:spacing w:before="240" w:after="60"/>
      <w:outlineLvl w:val="1"/>
    </w:pPr>
    <w:rPr>
      <w:rFonts w:ascii="Arial" w:eastAsia="Calibri" w:hAnsi="Arial" w:cs="Arial"/>
      <w:b/>
      <w:bCs/>
      <w:i/>
      <w:iCs/>
      <w:sz w:val="28"/>
      <w:szCs w:val="28"/>
      <w:lang w:eastAsia="ar-SA"/>
    </w:rPr>
  </w:style>
  <w:style w:type="paragraph" w:styleId="3">
    <w:name w:val="heading 3"/>
    <w:basedOn w:val="a"/>
    <w:next w:val="a"/>
    <w:link w:val="30"/>
    <w:uiPriority w:val="99"/>
    <w:qFormat/>
    <w:rsid w:val="004C2BDF"/>
    <w:pPr>
      <w:keepNext/>
      <w:suppressAutoHyphens/>
      <w:spacing w:before="240" w:after="60"/>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AA615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A6154"/>
    <w:rPr>
      <w:rFonts w:ascii="Tahoma" w:hAnsi="Tahoma" w:cs="Tahoma"/>
      <w:sz w:val="16"/>
      <w:szCs w:val="16"/>
    </w:rPr>
  </w:style>
  <w:style w:type="character" w:customStyle="1" w:styleId="11">
    <w:name w:val="Основной шрифт абзаца1"/>
    <w:uiPriority w:val="99"/>
    <w:rsid w:val="004C2BDF"/>
  </w:style>
  <w:style w:type="character" w:customStyle="1" w:styleId="12">
    <w:name w:val="Знак примечания1"/>
    <w:rsid w:val="004C2BDF"/>
    <w:rPr>
      <w:sz w:val="16"/>
      <w:szCs w:val="16"/>
    </w:rPr>
  </w:style>
  <w:style w:type="character" w:customStyle="1" w:styleId="a5">
    <w:name w:val="Текст примечания Знак"/>
    <w:rsid w:val="004C2BDF"/>
  </w:style>
  <w:style w:type="character" w:customStyle="1" w:styleId="a6">
    <w:name w:val="Тема примечания Знак"/>
    <w:uiPriority w:val="99"/>
    <w:rsid w:val="004C2BDF"/>
    <w:rPr>
      <w:b/>
      <w:bCs/>
    </w:rPr>
  </w:style>
  <w:style w:type="character" w:customStyle="1" w:styleId="a7">
    <w:name w:val="Верхний колонтитул Знак"/>
    <w:uiPriority w:val="99"/>
    <w:rsid w:val="004C2BDF"/>
    <w:rPr>
      <w:sz w:val="22"/>
      <w:szCs w:val="22"/>
    </w:rPr>
  </w:style>
  <w:style w:type="character" w:customStyle="1" w:styleId="a8">
    <w:name w:val="Нижний колонтитул Знак"/>
    <w:uiPriority w:val="99"/>
    <w:rsid w:val="004C2BDF"/>
    <w:rPr>
      <w:sz w:val="22"/>
      <w:szCs w:val="22"/>
    </w:rPr>
  </w:style>
  <w:style w:type="character" w:customStyle="1" w:styleId="a9">
    <w:name w:val="Основной текст Знак"/>
    <w:rsid w:val="004C2BDF"/>
    <w:rPr>
      <w:rFonts w:ascii="Times New Roman" w:eastAsia="Times New Roman" w:hAnsi="Times New Roman" w:cs="Times New Roman"/>
      <w:color w:val="000000"/>
      <w:sz w:val="24"/>
      <w:lang w:val="x-none"/>
    </w:rPr>
  </w:style>
  <w:style w:type="character" w:styleId="aa">
    <w:name w:val="Hyperlink"/>
    <w:uiPriority w:val="99"/>
    <w:rsid w:val="004C2BDF"/>
    <w:rPr>
      <w:color w:val="000080"/>
      <w:u w:val="single"/>
    </w:rPr>
  </w:style>
  <w:style w:type="character" w:customStyle="1" w:styleId="ab">
    <w:name w:val="Символ нумерации"/>
    <w:rsid w:val="004C2BDF"/>
  </w:style>
  <w:style w:type="paragraph" w:customStyle="1" w:styleId="ac">
    <w:name w:val="Заголовок"/>
    <w:basedOn w:val="a"/>
    <w:next w:val="ad"/>
    <w:rsid w:val="004C2BDF"/>
    <w:pPr>
      <w:keepNext/>
      <w:suppressAutoHyphens/>
      <w:spacing w:before="240" w:after="120"/>
    </w:pPr>
    <w:rPr>
      <w:rFonts w:ascii="Arial" w:eastAsia="Microsoft YaHei" w:hAnsi="Arial" w:cs="Mangal"/>
      <w:sz w:val="28"/>
      <w:szCs w:val="28"/>
      <w:lang w:eastAsia="ar-SA"/>
    </w:rPr>
  </w:style>
  <w:style w:type="paragraph" w:styleId="ad">
    <w:name w:val="Body Text"/>
    <w:basedOn w:val="a"/>
    <w:link w:val="13"/>
    <w:rsid w:val="004C2BDF"/>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3">
    <w:name w:val="Основной текст Знак1"/>
    <w:basedOn w:val="a0"/>
    <w:link w:val="ad"/>
    <w:rsid w:val="004C2BDF"/>
    <w:rPr>
      <w:rFonts w:ascii="Times New Roman" w:eastAsia="Times New Roman" w:hAnsi="Times New Roman" w:cs="Times New Roman"/>
      <w:color w:val="000000"/>
      <w:sz w:val="24"/>
      <w:szCs w:val="20"/>
      <w:lang w:val="x-none" w:eastAsia="ar-SA"/>
    </w:rPr>
  </w:style>
  <w:style w:type="paragraph" w:styleId="ae">
    <w:name w:val="List"/>
    <w:basedOn w:val="ad"/>
    <w:rsid w:val="004C2BDF"/>
    <w:rPr>
      <w:rFonts w:cs="Mangal"/>
    </w:rPr>
  </w:style>
  <w:style w:type="paragraph" w:customStyle="1" w:styleId="14">
    <w:name w:val="Название1"/>
    <w:basedOn w:val="a"/>
    <w:rsid w:val="004C2BDF"/>
    <w:pPr>
      <w:suppressLineNumbers/>
      <w:suppressAutoHyphens/>
      <w:spacing w:before="120" w:after="120"/>
    </w:pPr>
    <w:rPr>
      <w:rFonts w:ascii="Calibri" w:eastAsia="Calibri" w:hAnsi="Calibri" w:cs="Mangal"/>
      <w:i/>
      <w:iCs/>
      <w:sz w:val="24"/>
      <w:szCs w:val="24"/>
      <w:lang w:eastAsia="ar-SA"/>
    </w:rPr>
  </w:style>
  <w:style w:type="paragraph" w:customStyle="1" w:styleId="15">
    <w:name w:val="Указатель1"/>
    <w:basedOn w:val="a"/>
    <w:rsid w:val="004C2BDF"/>
    <w:pPr>
      <w:suppressLineNumbers/>
      <w:suppressAutoHyphens/>
    </w:pPr>
    <w:rPr>
      <w:rFonts w:ascii="Calibri" w:eastAsia="Calibri" w:hAnsi="Calibri" w:cs="Mangal"/>
      <w:lang w:eastAsia="ar-SA"/>
    </w:rPr>
  </w:style>
  <w:style w:type="paragraph" w:customStyle="1" w:styleId="16">
    <w:name w:val="Текст примечания1"/>
    <w:basedOn w:val="a"/>
    <w:rsid w:val="004C2BDF"/>
    <w:pPr>
      <w:suppressAutoHyphens/>
    </w:pPr>
    <w:rPr>
      <w:rFonts w:ascii="Calibri" w:eastAsia="Calibri" w:hAnsi="Calibri" w:cs="Times New Roman"/>
      <w:sz w:val="20"/>
      <w:szCs w:val="20"/>
      <w:lang w:eastAsia="ar-SA"/>
    </w:rPr>
  </w:style>
  <w:style w:type="paragraph" w:styleId="af">
    <w:name w:val="annotation text"/>
    <w:basedOn w:val="a"/>
    <w:link w:val="17"/>
    <w:semiHidden/>
    <w:unhideWhenUsed/>
    <w:rsid w:val="004C2BDF"/>
    <w:pPr>
      <w:spacing w:line="240" w:lineRule="auto"/>
    </w:pPr>
    <w:rPr>
      <w:sz w:val="20"/>
      <w:szCs w:val="20"/>
    </w:rPr>
  </w:style>
  <w:style w:type="character" w:customStyle="1" w:styleId="17">
    <w:name w:val="Текст примечания Знак1"/>
    <w:basedOn w:val="a0"/>
    <w:link w:val="af"/>
    <w:uiPriority w:val="99"/>
    <w:semiHidden/>
    <w:rsid w:val="004C2BDF"/>
    <w:rPr>
      <w:sz w:val="20"/>
      <w:szCs w:val="20"/>
    </w:rPr>
  </w:style>
  <w:style w:type="paragraph" w:styleId="af0">
    <w:name w:val="annotation subject"/>
    <w:basedOn w:val="16"/>
    <w:next w:val="16"/>
    <w:link w:val="18"/>
    <w:uiPriority w:val="99"/>
    <w:rsid w:val="004C2BDF"/>
    <w:rPr>
      <w:b/>
      <w:bCs/>
    </w:rPr>
  </w:style>
  <w:style w:type="character" w:customStyle="1" w:styleId="18">
    <w:name w:val="Тема примечания Знак1"/>
    <w:basedOn w:val="17"/>
    <w:link w:val="af0"/>
    <w:rsid w:val="004C2BDF"/>
    <w:rPr>
      <w:rFonts w:ascii="Calibri" w:eastAsia="Calibri" w:hAnsi="Calibri" w:cs="Times New Roman"/>
      <w:b/>
      <w:bCs/>
      <w:sz w:val="20"/>
      <w:szCs w:val="20"/>
      <w:lang w:eastAsia="ar-SA"/>
    </w:rPr>
  </w:style>
  <w:style w:type="paragraph" w:customStyle="1" w:styleId="ConsPlusNormal">
    <w:name w:val="ConsPlusNormal"/>
    <w:link w:val="ConsPlusNormal0"/>
    <w:rsid w:val="004C2BDF"/>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4C2BDF"/>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9"/>
    <w:uiPriority w:val="99"/>
    <w:rsid w:val="004C2BDF"/>
    <w:pPr>
      <w:tabs>
        <w:tab w:val="center" w:pos="4677"/>
        <w:tab w:val="right" w:pos="9355"/>
      </w:tabs>
      <w:suppressAutoHyphens/>
    </w:pPr>
    <w:rPr>
      <w:rFonts w:ascii="Calibri" w:eastAsia="Calibri" w:hAnsi="Calibri" w:cs="Times New Roman"/>
      <w:lang w:eastAsia="ar-SA"/>
    </w:rPr>
  </w:style>
  <w:style w:type="character" w:customStyle="1" w:styleId="19">
    <w:name w:val="Верхний колонтитул Знак1"/>
    <w:basedOn w:val="a0"/>
    <w:link w:val="af2"/>
    <w:uiPriority w:val="99"/>
    <w:rsid w:val="004C2BDF"/>
    <w:rPr>
      <w:rFonts w:ascii="Calibri" w:eastAsia="Calibri" w:hAnsi="Calibri" w:cs="Times New Roman"/>
      <w:lang w:eastAsia="ar-SA"/>
    </w:rPr>
  </w:style>
  <w:style w:type="paragraph" w:styleId="af3">
    <w:name w:val="footer"/>
    <w:basedOn w:val="a"/>
    <w:link w:val="1a"/>
    <w:uiPriority w:val="99"/>
    <w:rsid w:val="004C2BDF"/>
    <w:pPr>
      <w:tabs>
        <w:tab w:val="center" w:pos="4677"/>
        <w:tab w:val="right" w:pos="9355"/>
      </w:tabs>
      <w:suppressAutoHyphens/>
    </w:pPr>
    <w:rPr>
      <w:rFonts w:ascii="Calibri" w:eastAsia="Calibri" w:hAnsi="Calibri" w:cs="Times New Roman"/>
      <w:lang w:eastAsia="ar-SA"/>
    </w:rPr>
  </w:style>
  <w:style w:type="character" w:customStyle="1" w:styleId="1a">
    <w:name w:val="Нижний колонтитул Знак1"/>
    <w:basedOn w:val="a0"/>
    <w:link w:val="af3"/>
    <w:uiPriority w:val="99"/>
    <w:rsid w:val="004C2BDF"/>
    <w:rPr>
      <w:rFonts w:ascii="Calibri" w:eastAsia="Calibri" w:hAnsi="Calibri" w:cs="Times New Roman"/>
      <w:lang w:eastAsia="ar-SA"/>
    </w:rPr>
  </w:style>
  <w:style w:type="paragraph" w:customStyle="1" w:styleId="ConsPlusNonformat">
    <w:name w:val="ConsPlusNonformat"/>
    <w:rsid w:val="004C2BD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4C2BDF"/>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uiPriority w:val="99"/>
    <w:qFormat/>
    <w:rsid w:val="004C2BDF"/>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4C2BDF"/>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4C2BDF"/>
    <w:pPr>
      <w:jc w:val="center"/>
    </w:pPr>
    <w:rPr>
      <w:b/>
      <w:bCs/>
    </w:rPr>
  </w:style>
  <w:style w:type="paragraph" w:customStyle="1" w:styleId="af8">
    <w:name w:val="Содержимое врезки"/>
    <w:basedOn w:val="ad"/>
    <w:rsid w:val="004C2BDF"/>
  </w:style>
  <w:style w:type="table" w:styleId="af9">
    <w:name w:val="Table Grid"/>
    <w:basedOn w:val="a1"/>
    <w:uiPriority w:val="59"/>
    <w:rsid w:val="004C2B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uiPriority w:val="99"/>
    <w:rsid w:val="004C2BDF"/>
    <w:rPr>
      <w:rFonts w:ascii="Verdana" w:eastAsia="Times New Roman" w:hAnsi="Verdana" w:cs="Verdana"/>
      <w:sz w:val="24"/>
      <w:szCs w:val="24"/>
      <w:lang w:eastAsia="ar-SA"/>
    </w:rPr>
  </w:style>
  <w:style w:type="character" w:customStyle="1" w:styleId="ConsPlusNormal0">
    <w:name w:val="ConsPlusNormal Знак"/>
    <w:link w:val="ConsPlusNormal"/>
    <w:locked/>
    <w:rsid w:val="004C2BDF"/>
    <w:rPr>
      <w:rFonts w:ascii="Arial" w:eastAsia="Times New Roman" w:hAnsi="Arial" w:cs="Arial"/>
      <w:sz w:val="20"/>
      <w:szCs w:val="20"/>
      <w:lang w:eastAsia="ar-SA"/>
    </w:rPr>
  </w:style>
  <w:style w:type="paragraph" w:customStyle="1" w:styleId="21">
    <w:name w:val="Основной текст с отступом 21"/>
    <w:basedOn w:val="a"/>
    <w:rsid w:val="004C2BDF"/>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9"/>
    <w:rsid w:val="004C2BD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C2BDF"/>
    <w:rPr>
      <w:rFonts w:ascii="Arial" w:eastAsia="Calibri" w:hAnsi="Arial" w:cs="Arial"/>
      <w:b/>
      <w:bCs/>
      <w:i/>
      <w:iCs/>
      <w:sz w:val="28"/>
      <w:szCs w:val="28"/>
      <w:lang w:eastAsia="ar-SA"/>
    </w:rPr>
  </w:style>
  <w:style w:type="character" w:customStyle="1" w:styleId="30">
    <w:name w:val="Заголовок 3 Знак"/>
    <w:basedOn w:val="a0"/>
    <w:link w:val="3"/>
    <w:uiPriority w:val="99"/>
    <w:rsid w:val="004C2BDF"/>
    <w:rPr>
      <w:rFonts w:ascii="Arial" w:eastAsia="Calibri" w:hAnsi="Arial" w:cs="Arial"/>
      <w:b/>
      <w:bCs/>
      <w:sz w:val="26"/>
      <w:szCs w:val="26"/>
      <w:lang w:eastAsia="ar-SA"/>
    </w:rPr>
  </w:style>
  <w:style w:type="character" w:customStyle="1" w:styleId="apple-converted-space">
    <w:name w:val="apple-converted-space"/>
    <w:basedOn w:val="a0"/>
    <w:uiPriority w:val="99"/>
    <w:rsid w:val="004C2BDF"/>
  </w:style>
  <w:style w:type="character" w:styleId="afa">
    <w:name w:val="Strong"/>
    <w:basedOn w:val="a0"/>
    <w:uiPriority w:val="22"/>
    <w:qFormat/>
    <w:rsid w:val="004C2BDF"/>
    <w:rPr>
      <w:b/>
      <w:bCs/>
    </w:rPr>
  </w:style>
  <w:style w:type="paragraph" w:styleId="afb">
    <w:name w:val="List Paragraph"/>
    <w:basedOn w:val="a"/>
    <w:uiPriority w:val="34"/>
    <w:qFormat/>
    <w:rsid w:val="004C2BDF"/>
    <w:pPr>
      <w:suppressAutoHyphens/>
      <w:ind w:left="720"/>
      <w:contextualSpacing/>
    </w:pPr>
    <w:rPr>
      <w:rFonts w:ascii="Calibri" w:eastAsia="Calibri" w:hAnsi="Calibri" w:cs="Times New Roman"/>
      <w:lang w:eastAsia="ar-SA"/>
    </w:rPr>
  </w:style>
  <w:style w:type="paragraph" w:customStyle="1" w:styleId="1b">
    <w:name w:val="Обычный1"/>
    <w:uiPriority w:val="99"/>
    <w:rsid w:val="004C2BDF"/>
    <w:pPr>
      <w:widowControl w:val="0"/>
      <w:suppressAutoHyphens/>
      <w:spacing w:after="0" w:line="240" w:lineRule="auto"/>
    </w:pPr>
    <w:rPr>
      <w:rFonts w:ascii="Arial" w:eastAsia="Times New Roman" w:hAnsi="Arial" w:cs="Mangal"/>
      <w:kern w:val="2"/>
      <w:sz w:val="20"/>
      <w:szCs w:val="24"/>
      <w:lang w:eastAsia="hi-IN" w:bidi="hi-IN"/>
    </w:rPr>
  </w:style>
  <w:style w:type="paragraph" w:customStyle="1" w:styleId="1c">
    <w:name w:val="Абзац списка1"/>
    <w:basedOn w:val="a"/>
    <w:uiPriority w:val="99"/>
    <w:rsid w:val="004C2BDF"/>
    <w:pPr>
      <w:suppressAutoHyphens/>
      <w:ind w:left="720"/>
      <w:contextualSpacing/>
    </w:pPr>
    <w:rPr>
      <w:rFonts w:ascii="Calibri" w:eastAsia="Times New Roman" w:hAnsi="Calibri" w:cs="Times New Roman"/>
      <w:lang w:eastAsia="ar-SA"/>
    </w:rPr>
  </w:style>
  <w:style w:type="paragraph" w:styleId="afc">
    <w:name w:val="No Spacing"/>
    <w:uiPriority w:val="99"/>
    <w:qFormat/>
    <w:rsid w:val="004C2BDF"/>
    <w:pPr>
      <w:suppressAutoHyphens/>
      <w:spacing w:after="0" w:line="240" w:lineRule="auto"/>
    </w:pPr>
    <w:rPr>
      <w:rFonts w:ascii="Calibri" w:eastAsia="Calibri" w:hAnsi="Calibri" w:cs="Times New Roman"/>
      <w:lang w:eastAsia="ar-SA"/>
    </w:rPr>
  </w:style>
  <w:style w:type="character" w:styleId="afd">
    <w:name w:val="Emphasis"/>
    <w:basedOn w:val="a0"/>
    <w:uiPriority w:val="99"/>
    <w:qFormat/>
    <w:rsid w:val="004C2BDF"/>
    <w:rPr>
      <w:rFonts w:cs="Times New Roman"/>
      <w:i/>
      <w:iCs/>
    </w:rPr>
  </w:style>
  <w:style w:type="character" w:styleId="afe">
    <w:name w:val="annotation reference"/>
    <w:basedOn w:val="a0"/>
    <w:semiHidden/>
    <w:rsid w:val="004C2BDF"/>
    <w:rPr>
      <w:rFonts w:cs="Times New Roman"/>
      <w:sz w:val="16"/>
      <w:szCs w:val="16"/>
    </w:rPr>
  </w:style>
  <w:style w:type="paragraph" w:styleId="aff">
    <w:name w:val="Revision"/>
    <w:hidden/>
    <w:uiPriority w:val="99"/>
    <w:semiHidden/>
    <w:rsid w:val="004C2BDF"/>
    <w:pPr>
      <w:spacing w:after="0" w:line="240" w:lineRule="auto"/>
    </w:pPr>
    <w:rPr>
      <w:rFonts w:ascii="Calibri" w:eastAsia="Calibri" w:hAnsi="Calibri" w:cs="Times New Roman"/>
      <w:lang w:eastAsia="ar-SA"/>
    </w:rPr>
  </w:style>
  <w:style w:type="paragraph" w:customStyle="1" w:styleId="formattext">
    <w:name w:val="formattext"/>
    <w:basedOn w:val="a"/>
    <w:uiPriority w:val="99"/>
    <w:rsid w:val="004C2BD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d">
    <w:name w:val="Нет списка1"/>
    <w:next w:val="a2"/>
    <w:uiPriority w:val="99"/>
    <w:semiHidden/>
    <w:unhideWhenUsed/>
    <w:rsid w:val="004C2BDF"/>
  </w:style>
  <w:style w:type="character" w:styleId="aff0">
    <w:name w:val="FollowedHyperlink"/>
    <w:basedOn w:val="a0"/>
    <w:uiPriority w:val="99"/>
    <w:semiHidden/>
    <w:unhideWhenUsed/>
    <w:rsid w:val="004C2BDF"/>
    <w:rPr>
      <w:color w:val="800080"/>
      <w:u w:val="single"/>
    </w:rPr>
  </w:style>
  <w:style w:type="paragraph" w:customStyle="1" w:styleId="font5">
    <w:name w:val="font5"/>
    <w:basedOn w:val="a"/>
    <w:rsid w:val="004C2BDF"/>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4C2BD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4C2BDF"/>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
    <w:rsid w:val="004C2BDF"/>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4C2BDF"/>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4C2BDF"/>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1">
    <w:name w:val="xl71"/>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3">
    <w:name w:val="xl73"/>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4">
    <w:name w:val="xl74"/>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5">
    <w:name w:val="xl75"/>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6">
    <w:name w:val="xl76"/>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78">
    <w:name w:val="xl78"/>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4C2BD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0">
    <w:name w:val="xl80"/>
    <w:basedOn w:val="a"/>
    <w:rsid w:val="004C2BDF"/>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1">
    <w:name w:val="xl81"/>
    <w:basedOn w:val="a"/>
    <w:rsid w:val="004C2BD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numbering" w:customStyle="1" w:styleId="22">
    <w:name w:val="Нет списка2"/>
    <w:next w:val="a2"/>
    <w:uiPriority w:val="99"/>
    <w:semiHidden/>
    <w:unhideWhenUsed/>
    <w:rsid w:val="004C2BDF"/>
  </w:style>
  <w:style w:type="numbering" w:customStyle="1" w:styleId="31">
    <w:name w:val="Нет списка3"/>
    <w:next w:val="a2"/>
    <w:uiPriority w:val="99"/>
    <w:semiHidden/>
    <w:unhideWhenUsed/>
    <w:rsid w:val="004C2BDF"/>
  </w:style>
  <w:style w:type="paragraph" w:customStyle="1" w:styleId="xl82">
    <w:name w:val="xl82"/>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83">
    <w:name w:val="xl83"/>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84">
    <w:name w:val="xl84"/>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6">
    <w:name w:val="xl86"/>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4">
    <w:name w:val="Нет списка4"/>
    <w:next w:val="a2"/>
    <w:uiPriority w:val="99"/>
    <w:semiHidden/>
    <w:unhideWhenUsed/>
    <w:rsid w:val="004C2BDF"/>
  </w:style>
  <w:style w:type="paragraph" w:customStyle="1" w:styleId="font6">
    <w:name w:val="font6"/>
    <w:basedOn w:val="a"/>
    <w:rsid w:val="004C2BD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
    <w:rsid w:val="004C2BDF"/>
    <w:pPr>
      <w:spacing w:before="100" w:beforeAutospacing="1" w:after="100" w:afterAutospacing="1" w:line="240" w:lineRule="auto"/>
    </w:pPr>
    <w:rPr>
      <w:rFonts w:ascii="Arial" w:eastAsia="Times New Roman" w:hAnsi="Arial" w:cs="Arial"/>
      <w:color w:val="7F7F7F"/>
      <w:sz w:val="18"/>
      <w:szCs w:val="18"/>
      <w:lang w:eastAsia="ru-RU"/>
    </w:rPr>
  </w:style>
  <w:style w:type="paragraph" w:customStyle="1" w:styleId="font8">
    <w:name w:val="font8"/>
    <w:basedOn w:val="a"/>
    <w:rsid w:val="004C2BD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rsid w:val="004C2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
    <w:rsid w:val="004C2BD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4C2BD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ecattext">
    <w:name w:val="ecattext"/>
    <w:basedOn w:val="a0"/>
    <w:rsid w:val="004C2B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9"/>
    <w:qFormat/>
    <w:rsid w:val="004C2B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4C2BDF"/>
    <w:pPr>
      <w:keepNext/>
      <w:suppressAutoHyphens/>
      <w:spacing w:before="240" w:after="60"/>
      <w:outlineLvl w:val="1"/>
    </w:pPr>
    <w:rPr>
      <w:rFonts w:ascii="Arial" w:eastAsia="Calibri" w:hAnsi="Arial" w:cs="Arial"/>
      <w:b/>
      <w:bCs/>
      <w:i/>
      <w:iCs/>
      <w:sz w:val="28"/>
      <w:szCs w:val="28"/>
      <w:lang w:eastAsia="ar-SA"/>
    </w:rPr>
  </w:style>
  <w:style w:type="paragraph" w:styleId="3">
    <w:name w:val="heading 3"/>
    <w:basedOn w:val="a"/>
    <w:next w:val="a"/>
    <w:link w:val="30"/>
    <w:uiPriority w:val="99"/>
    <w:qFormat/>
    <w:rsid w:val="004C2BDF"/>
    <w:pPr>
      <w:keepNext/>
      <w:suppressAutoHyphens/>
      <w:spacing w:before="240" w:after="60"/>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AA6154"/>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A6154"/>
    <w:rPr>
      <w:rFonts w:ascii="Tahoma" w:hAnsi="Tahoma" w:cs="Tahoma"/>
      <w:sz w:val="16"/>
      <w:szCs w:val="16"/>
    </w:rPr>
  </w:style>
  <w:style w:type="character" w:customStyle="1" w:styleId="11">
    <w:name w:val="Основной шрифт абзаца1"/>
    <w:uiPriority w:val="99"/>
    <w:rsid w:val="004C2BDF"/>
  </w:style>
  <w:style w:type="character" w:customStyle="1" w:styleId="12">
    <w:name w:val="Знак примечания1"/>
    <w:rsid w:val="004C2BDF"/>
    <w:rPr>
      <w:sz w:val="16"/>
      <w:szCs w:val="16"/>
    </w:rPr>
  </w:style>
  <w:style w:type="character" w:customStyle="1" w:styleId="a5">
    <w:name w:val="Текст примечания Знак"/>
    <w:rsid w:val="004C2BDF"/>
  </w:style>
  <w:style w:type="character" w:customStyle="1" w:styleId="a6">
    <w:name w:val="Тема примечания Знак"/>
    <w:uiPriority w:val="99"/>
    <w:rsid w:val="004C2BDF"/>
    <w:rPr>
      <w:b/>
      <w:bCs/>
    </w:rPr>
  </w:style>
  <w:style w:type="character" w:customStyle="1" w:styleId="a7">
    <w:name w:val="Верхний колонтитул Знак"/>
    <w:uiPriority w:val="99"/>
    <w:rsid w:val="004C2BDF"/>
    <w:rPr>
      <w:sz w:val="22"/>
      <w:szCs w:val="22"/>
    </w:rPr>
  </w:style>
  <w:style w:type="character" w:customStyle="1" w:styleId="a8">
    <w:name w:val="Нижний колонтитул Знак"/>
    <w:uiPriority w:val="99"/>
    <w:rsid w:val="004C2BDF"/>
    <w:rPr>
      <w:sz w:val="22"/>
      <w:szCs w:val="22"/>
    </w:rPr>
  </w:style>
  <w:style w:type="character" w:customStyle="1" w:styleId="a9">
    <w:name w:val="Основной текст Знак"/>
    <w:rsid w:val="004C2BDF"/>
    <w:rPr>
      <w:rFonts w:ascii="Times New Roman" w:eastAsia="Times New Roman" w:hAnsi="Times New Roman" w:cs="Times New Roman"/>
      <w:color w:val="000000"/>
      <w:sz w:val="24"/>
      <w:lang w:val="x-none"/>
    </w:rPr>
  </w:style>
  <w:style w:type="character" w:styleId="aa">
    <w:name w:val="Hyperlink"/>
    <w:uiPriority w:val="99"/>
    <w:rsid w:val="004C2BDF"/>
    <w:rPr>
      <w:color w:val="000080"/>
      <w:u w:val="single"/>
    </w:rPr>
  </w:style>
  <w:style w:type="character" w:customStyle="1" w:styleId="ab">
    <w:name w:val="Символ нумерации"/>
    <w:rsid w:val="004C2BDF"/>
  </w:style>
  <w:style w:type="paragraph" w:customStyle="1" w:styleId="ac">
    <w:name w:val="Заголовок"/>
    <w:basedOn w:val="a"/>
    <w:next w:val="ad"/>
    <w:rsid w:val="004C2BDF"/>
    <w:pPr>
      <w:keepNext/>
      <w:suppressAutoHyphens/>
      <w:spacing w:before="240" w:after="120"/>
    </w:pPr>
    <w:rPr>
      <w:rFonts w:ascii="Arial" w:eastAsia="Microsoft YaHei" w:hAnsi="Arial" w:cs="Mangal"/>
      <w:sz w:val="28"/>
      <w:szCs w:val="28"/>
      <w:lang w:eastAsia="ar-SA"/>
    </w:rPr>
  </w:style>
  <w:style w:type="paragraph" w:styleId="ad">
    <w:name w:val="Body Text"/>
    <w:basedOn w:val="a"/>
    <w:link w:val="13"/>
    <w:rsid w:val="004C2BDF"/>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3">
    <w:name w:val="Основной текст Знак1"/>
    <w:basedOn w:val="a0"/>
    <w:link w:val="ad"/>
    <w:rsid w:val="004C2BDF"/>
    <w:rPr>
      <w:rFonts w:ascii="Times New Roman" w:eastAsia="Times New Roman" w:hAnsi="Times New Roman" w:cs="Times New Roman"/>
      <w:color w:val="000000"/>
      <w:sz w:val="24"/>
      <w:szCs w:val="20"/>
      <w:lang w:val="x-none" w:eastAsia="ar-SA"/>
    </w:rPr>
  </w:style>
  <w:style w:type="paragraph" w:styleId="ae">
    <w:name w:val="List"/>
    <w:basedOn w:val="ad"/>
    <w:rsid w:val="004C2BDF"/>
    <w:rPr>
      <w:rFonts w:cs="Mangal"/>
    </w:rPr>
  </w:style>
  <w:style w:type="paragraph" w:customStyle="1" w:styleId="14">
    <w:name w:val="Название1"/>
    <w:basedOn w:val="a"/>
    <w:rsid w:val="004C2BDF"/>
    <w:pPr>
      <w:suppressLineNumbers/>
      <w:suppressAutoHyphens/>
      <w:spacing w:before="120" w:after="120"/>
    </w:pPr>
    <w:rPr>
      <w:rFonts w:ascii="Calibri" w:eastAsia="Calibri" w:hAnsi="Calibri" w:cs="Mangal"/>
      <w:i/>
      <w:iCs/>
      <w:sz w:val="24"/>
      <w:szCs w:val="24"/>
      <w:lang w:eastAsia="ar-SA"/>
    </w:rPr>
  </w:style>
  <w:style w:type="paragraph" w:customStyle="1" w:styleId="15">
    <w:name w:val="Указатель1"/>
    <w:basedOn w:val="a"/>
    <w:rsid w:val="004C2BDF"/>
    <w:pPr>
      <w:suppressLineNumbers/>
      <w:suppressAutoHyphens/>
    </w:pPr>
    <w:rPr>
      <w:rFonts w:ascii="Calibri" w:eastAsia="Calibri" w:hAnsi="Calibri" w:cs="Mangal"/>
      <w:lang w:eastAsia="ar-SA"/>
    </w:rPr>
  </w:style>
  <w:style w:type="paragraph" w:customStyle="1" w:styleId="16">
    <w:name w:val="Текст примечания1"/>
    <w:basedOn w:val="a"/>
    <w:rsid w:val="004C2BDF"/>
    <w:pPr>
      <w:suppressAutoHyphens/>
    </w:pPr>
    <w:rPr>
      <w:rFonts w:ascii="Calibri" w:eastAsia="Calibri" w:hAnsi="Calibri" w:cs="Times New Roman"/>
      <w:sz w:val="20"/>
      <w:szCs w:val="20"/>
      <w:lang w:eastAsia="ar-SA"/>
    </w:rPr>
  </w:style>
  <w:style w:type="paragraph" w:styleId="af">
    <w:name w:val="annotation text"/>
    <w:basedOn w:val="a"/>
    <w:link w:val="17"/>
    <w:semiHidden/>
    <w:unhideWhenUsed/>
    <w:rsid w:val="004C2BDF"/>
    <w:pPr>
      <w:spacing w:line="240" w:lineRule="auto"/>
    </w:pPr>
    <w:rPr>
      <w:sz w:val="20"/>
      <w:szCs w:val="20"/>
    </w:rPr>
  </w:style>
  <w:style w:type="character" w:customStyle="1" w:styleId="17">
    <w:name w:val="Текст примечания Знак1"/>
    <w:basedOn w:val="a0"/>
    <w:link w:val="af"/>
    <w:uiPriority w:val="99"/>
    <w:semiHidden/>
    <w:rsid w:val="004C2BDF"/>
    <w:rPr>
      <w:sz w:val="20"/>
      <w:szCs w:val="20"/>
    </w:rPr>
  </w:style>
  <w:style w:type="paragraph" w:styleId="af0">
    <w:name w:val="annotation subject"/>
    <w:basedOn w:val="16"/>
    <w:next w:val="16"/>
    <w:link w:val="18"/>
    <w:uiPriority w:val="99"/>
    <w:rsid w:val="004C2BDF"/>
    <w:rPr>
      <w:b/>
      <w:bCs/>
    </w:rPr>
  </w:style>
  <w:style w:type="character" w:customStyle="1" w:styleId="18">
    <w:name w:val="Тема примечания Знак1"/>
    <w:basedOn w:val="17"/>
    <w:link w:val="af0"/>
    <w:rsid w:val="004C2BDF"/>
    <w:rPr>
      <w:rFonts w:ascii="Calibri" w:eastAsia="Calibri" w:hAnsi="Calibri" w:cs="Times New Roman"/>
      <w:b/>
      <w:bCs/>
      <w:sz w:val="20"/>
      <w:szCs w:val="20"/>
      <w:lang w:eastAsia="ar-SA"/>
    </w:rPr>
  </w:style>
  <w:style w:type="paragraph" w:customStyle="1" w:styleId="ConsPlusNormal">
    <w:name w:val="ConsPlusNormal"/>
    <w:link w:val="ConsPlusNormal0"/>
    <w:rsid w:val="004C2BDF"/>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4C2BDF"/>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9"/>
    <w:uiPriority w:val="99"/>
    <w:rsid w:val="004C2BDF"/>
    <w:pPr>
      <w:tabs>
        <w:tab w:val="center" w:pos="4677"/>
        <w:tab w:val="right" w:pos="9355"/>
      </w:tabs>
      <w:suppressAutoHyphens/>
    </w:pPr>
    <w:rPr>
      <w:rFonts w:ascii="Calibri" w:eastAsia="Calibri" w:hAnsi="Calibri" w:cs="Times New Roman"/>
      <w:lang w:eastAsia="ar-SA"/>
    </w:rPr>
  </w:style>
  <w:style w:type="character" w:customStyle="1" w:styleId="19">
    <w:name w:val="Верхний колонтитул Знак1"/>
    <w:basedOn w:val="a0"/>
    <w:link w:val="af2"/>
    <w:uiPriority w:val="99"/>
    <w:rsid w:val="004C2BDF"/>
    <w:rPr>
      <w:rFonts w:ascii="Calibri" w:eastAsia="Calibri" w:hAnsi="Calibri" w:cs="Times New Roman"/>
      <w:lang w:eastAsia="ar-SA"/>
    </w:rPr>
  </w:style>
  <w:style w:type="paragraph" w:styleId="af3">
    <w:name w:val="footer"/>
    <w:basedOn w:val="a"/>
    <w:link w:val="1a"/>
    <w:uiPriority w:val="99"/>
    <w:rsid w:val="004C2BDF"/>
    <w:pPr>
      <w:tabs>
        <w:tab w:val="center" w:pos="4677"/>
        <w:tab w:val="right" w:pos="9355"/>
      </w:tabs>
      <w:suppressAutoHyphens/>
    </w:pPr>
    <w:rPr>
      <w:rFonts w:ascii="Calibri" w:eastAsia="Calibri" w:hAnsi="Calibri" w:cs="Times New Roman"/>
      <w:lang w:eastAsia="ar-SA"/>
    </w:rPr>
  </w:style>
  <w:style w:type="character" w:customStyle="1" w:styleId="1a">
    <w:name w:val="Нижний колонтитул Знак1"/>
    <w:basedOn w:val="a0"/>
    <w:link w:val="af3"/>
    <w:uiPriority w:val="99"/>
    <w:rsid w:val="004C2BDF"/>
    <w:rPr>
      <w:rFonts w:ascii="Calibri" w:eastAsia="Calibri" w:hAnsi="Calibri" w:cs="Times New Roman"/>
      <w:lang w:eastAsia="ar-SA"/>
    </w:rPr>
  </w:style>
  <w:style w:type="paragraph" w:customStyle="1" w:styleId="ConsPlusNonformat">
    <w:name w:val="ConsPlusNonformat"/>
    <w:rsid w:val="004C2BD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uiPriority w:val="99"/>
    <w:rsid w:val="004C2BDF"/>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uiPriority w:val="99"/>
    <w:qFormat/>
    <w:rsid w:val="004C2BDF"/>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4C2BDF"/>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4C2BDF"/>
    <w:pPr>
      <w:jc w:val="center"/>
    </w:pPr>
    <w:rPr>
      <w:b/>
      <w:bCs/>
    </w:rPr>
  </w:style>
  <w:style w:type="paragraph" w:customStyle="1" w:styleId="af8">
    <w:name w:val="Содержимое врезки"/>
    <w:basedOn w:val="ad"/>
    <w:rsid w:val="004C2BDF"/>
  </w:style>
  <w:style w:type="table" w:styleId="af9">
    <w:name w:val="Table Grid"/>
    <w:basedOn w:val="a1"/>
    <w:uiPriority w:val="59"/>
    <w:rsid w:val="004C2B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uiPriority w:val="99"/>
    <w:rsid w:val="004C2BDF"/>
    <w:rPr>
      <w:rFonts w:ascii="Verdana" w:eastAsia="Times New Roman" w:hAnsi="Verdana" w:cs="Verdana"/>
      <w:sz w:val="24"/>
      <w:szCs w:val="24"/>
      <w:lang w:eastAsia="ar-SA"/>
    </w:rPr>
  </w:style>
  <w:style w:type="character" w:customStyle="1" w:styleId="ConsPlusNormal0">
    <w:name w:val="ConsPlusNormal Знак"/>
    <w:link w:val="ConsPlusNormal"/>
    <w:locked/>
    <w:rsid w:val="004C2BDF"/>
    <w:rPr>
      <w:rFonts w:ascii="Arial" w:eastAsia="Times New Roman" w:hAnsi="Arial" w:cs="Arial"/>
      <w:sz w:val="20"/>
      <w:szCs w:val="20"/>
      <w:lang w:eastAsia="ar-SA"/>
    </w:rPr>
  </w:style>
  <w:style w:type="paragraph" w:customStyle="1" w:styleId="21">
    <w:name w:val="Основной текст с отступом 21"/>
    <w:basedOn w:val="a"/>
    <w:rsid w:val="004C2BDF"/>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9"/>
    <w:rsid w:val="004C2BD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C2BDF"/>
    <w:rPr>
      <w:rFonts w:ascii="Arial" w:eastAsia="Calibri" w:hAnsi="Arial" w:cs="Arial"/>
      <w:b/>
      <w:bCs/>
      <w:i/>
      <w:iCs/>
      <w:sz w:val="28"/>
      <w:szCs w:val="28"/>
      <w:lang w:eastAsia="ar-SA"/>
    </w:rPr>
  </w:style>
  <w:style w:type="character" w:customStyle="1" w:styleId="30">
    <w:name w:val="Заголовок 3 Знак"/>
    <w:basedOn w:val="a0"/>
    <w:link w:val="3"/>
    <w:uiPriority w:val="99"/>
    <w:rsid w:val="004C2BDF"/>
    <w:rPr>
      <w:rFonts w:ascii="Arial" w:eastAsia="Calibri" w:hAnsi="Arial" w:cs="Arial"/>
      <w:b/>
      <w:bCs/>
      <w:sz w:val="26"/>
      <w:szCs w:val="26"/>
      <w:lang w:eastAsia="ar-SA"/>
    </w:rPr>
  </w:style>
  <w:style w:type="character" w:customStyle="1" w:styleId="apple-converted-space">
    <w:name w:val="apple-converted-space"/>
    <w:basedOn w:val="a0"/>
    <w:uiPriority w:val="99"/>
    <w:rsid w:val="004C2BDF"/>
  </w:style>
  <w:style w:type="character" w:styleId="afa">
    <w:name w:val="Strong"/>
    <w:basedOn w:val="a0"/>
    <w:uiPriority w:val="22"/>
    <w:qFormat/>
    <w:rsid w:val="004C2BDF"/>
    <w:rPr>
      <w:b/>
      <w:bCs/>
    </w:rPr>
  </w:style>
  <w:style w:type="paragraph" w:styleId="afb">
    <w:name w:val="List Paragraph"/>
    <w:basedOn w:val="a"/>
    <w:uiPriority w:val="34"/>
    <w:qFormat/>
    <w:rsid w:val="004C2BDF"/>
    <w:pPr>
      <w:suppressAutoHyphens/>
      <w:ind w:left="720"/>
      <w:contextualSpacing/>
    </w:pPr>
    <w:rPr>
      <w:rFonts w:ascii="Calibri" w:eastAsia="Calibri" w:hAnsi="Calibri" w:cs="Times New Roman"/>
      <w:lang w:eastAsia="ar-SA"/>
    </w:rPr>
  </w:style>
  <w:style w:type="paragraph" w:customStyle="1" w:styleId="1b">
    <w:name w:val="Обычный1"/>
    <w:uiPriority w:val="99"/>
    <w:rsid w:val="004C2BDF"/>
    <w:pPr>
      <w:widowControl w:val="0"/>
      <w:suppressAutoHyphens/>
      <w:spacing w:after="0" w:line="240" w:lineRule="auto"/>
    </w:pPr>
    <w:rPr>
      <w:rFonts w:ascii="Arial" w:eastAsia="Times New Roman" w:hAnsi="Arial" w:cs="Mangal"/>
      <w:kern w:val="2"/>
      <w:sz w:val="20"/>
      <w:szCs w:val="24"/>
      <w:lang w:eastAsia="hi-IN" w:bidi="hi-IN"/>
    </w:rPr>
  </w:style>
  <w:style w:type="paragraph" w:customStyle="1" w:styleId="1c">
    <w:name w:val="Абзац списка1"/>
    <w:basedOn w:val="a"/>
    <w:uiPriority w:val="99"/>
    <w:rsid w:val="004C2BDF"/>
    <w:pPr>
      <w:suppressAutoHyphens/>
      <w:ind w:left="720"/>
      <w:contextualSpacing/>
    </w:pPr>
    <w:rPr>
      <w:rFonts w:ascii="Calibri" w:eastAsia="Times New Roman" w:hAnsi="Calibri" w:cs="Times New Roman"/>
      <w:lang w:eastAsia="ar-SA"/>
    </w:rPr>
  </w:style>
  <w:style w:type="paragraph" w:styleId="afc">
    <w:name w:val="No Spacing"/>
    <w:uiPriority w:val="99"/>
    <w:qFormat/>
    <w:rsid w:val="004C2BDF"/>
    <w:pPr>
      <w:suppressAutoHyphens/>
      <w:spacing w:after="0" w:line="240" w:lineRule="auto"/>
    </w:pPr>
    <w:rPr>
      <w:rFonts w:ascii="Calibri" w:eastAsia="Calibri" w:hAnsi="Calibri" w:cs="Times New Roman"/>
      <w:lang w:eastAsia="ar-SA"/>
    </w:rPr>
  </w:style>
  <w:style w:type="character" w:styleId="afd">
    <w:name w:val="Emphasis"/>
    <w:basedOn w:val="a0"/>
    <w:uiPriority w:val="99"/>
    <w:qFormat/>
    <w:rsid w:val="004C2BDF"/>
    <w:rPr>
      <w:rFonts w:cs="Times New Roman"/>
      <w:i/>
      <w:iCs/>
    </w:rPr>
  </w:style>
  <w:style w:type="character" w:styleId="afe">
    <w:name w:val="annotation reference"/>
    <w:basedOn w:val="a0"/>
    <w:semiHidden/>
    <w:rsid w:val="004C2BDF"/>
    <w:rPr>
      <w:rFonts w:cs="Times New Roman"/>
      <w:sz w:val="16"/>
      <w:szCs w:val="16"/>
    </w:rPr>
  </w:style>
  <w:style w:type="paragraph" w:styleId="aff">
    <w:name w:val="Revision"/>
    <w:hidden/>
    <w:uiPriority w:val="99"/>
    <w:semiHidden/>
    <w:rsid w:val="004C2BDF"/>
    <w:pPr>
      <w:spacing w:after="0" w:line="240" w:lineRule="auto"/>
    </w:pPr>
    <w:rPr>
      <w:rFonts w:ascii="Calibri" w:eastAsia="Calibri" w:hAnsi="Calibri" w:cs="Times New Roman"/>
      <w:lang w:eastAsia="ar-SA"/>
    </w:rPr>
  </w:style>
  <w:style w:type="paragraph" w:customStyle="1" w:styleId="formattext">
    <w:name w:val="formattext"/>
    <w:basedOn w:val="a"/>
    <w:uiPriority w:val="99"/>
    <w:rsid w:val="004C2BD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d">
    <w:name w:val="Нет списка1"/>
    <w:next w:val="a2"/>
    <w:uiPriority w:val="99"/>
    <w:semiHidden/>
    <w:unhideWhenUsed/>
    <w:rsid w:val="004C2BDF"/>
  </w:style>
  <w:style w:type="character" w:styleId="aff0">
    <w:name w:val="FollowedHyperlink"/>
    <w:basedOn w:val="a0"/>
    <w:uiPriority w:val="99"/>
    <w:semiHidden/>
    <w:unhideWhenUsed/>
    <w:rsid w:val="004C2BDF"/>
    <w:rPr>
      <w:color w:val="800080"/>
      <w:u w:val="single"/>
    </w:rPr>
  </w:style>
  <w:style w:type="paragraph" w:customStyle="1" w:styleId="font5">
    <w:name w:val="font5"/>
    <w:basedOn w:val="a"/>
    <w:rsid w:val="004C2BDF"/>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4C2BD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4C2BDF"/>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
    <w:rsid w:val="004C2BDF"/>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4C2BDF"/>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4C2BDF"/>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1">
    <w:name w:val="xl71"/>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3">
    <w:name w:val="xl73"/>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4">
    <w:name w:val="xl74"/>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5">
    <w:name w:val="xl75"/>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6">
    <w:name w:val="xl76"/>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78">
    <w:name w:val="xl78"/>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4C2BD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0">
    <w:name w:val="xl80"/>
    <w:basedOn w:val="a"/>
    <w:rsid w:val="004C2BDF"/>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1">
    <w:name w:val="xl81"/>
    <w:basedOn w:val="a"/>
    <w:rsid w:val="004C2BD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numbering" w:customStyle="1" w:styleId="22">
    <w:name w:val="Нет списка2"/>
    <w:next w:val="a2"/>
    <w:uiPriority w:val="99"/>
    <w:semiHidden/>
    <w:unhideWhenUsed/>
    <w:rsid w:val="004C2BDF"/>
  </w:style>
  <w:style w:type="numbering" w:customStyle="1" w:styleId="31">
    <w:name w:val="Нет списка3"/>
    <w:next w:val="a2"/>
    <w:uiPriority w:val="99"/>
    <w:semiHidden/>
    <w:unhideWhenUsed/>
    <w:rsid w:val="004C2BDF"/>
  </w:style>
  <w:style w:type="paragraph" w:customStyle="1" w:styleId="xl82">
    <w:name w:val="xl82"/>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83">
    <w:name w:val="xl83"/>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84">
    <w:name w:val="xl84"/>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6">
    <w:name w:val="xl86"/>
    <w:basedOn w:val="a"/>
    <w:rsid w:val="004C2B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numbering" w:customStyle="1" w:styleId="4">
    <w:name w:val="Нет списка4"/>
    <w:next w:val="a2"/>
    <w:uiPriority w:val="99"/>
    <w:semiHidden/>
    <w:unhideWhenUsed/>
    <w:rsid w:val="004C2BDF"/>
  </w:style>
  <w:style w:type="paragraph" w:customStyle="1" w:styleId="font6">
    <w:name w:val="font6"/>
    <w:basedOn w:val="a"/>
    <w:rsid w:val="004C2BD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
    <w:rsid w:val="004C2BDF"/>
    <w:pPr>
      <w:spacing w:before="100" w:beforeAutospacing="1" w:after="100" w:afterAutospacing="1" w:line="240" w:lineRule="auto"/>
    </w:pPr>
    <w:rPr>
      <w:rFonts w:ascii="Arial" w:eastAsia="Times New Roman" w:hAnsi="Arial" w:cs="Arial"/>
      <w:color w:val="7F7F7F"/>
      <w:sz w:val="18"/>
      <w:szCs w:val="18"/>
      <w:lang w:eastAsia="ru-RU"/>
    </w:rPr>
  </w:style>
  <w:style w:type="paragraph" w:customStyle="1" w:styleId="font8">
    <w:name w:val="font8"/>
    <w:basedOn w:val="a"/>
    <w:rsid w:val="004C2BD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7">
    <w:name w:val="xl87"/>
    <w:basedOn w:val="a"/>
    <w:rsid w:val="004C2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
    <w:rsid w:val="004C2BD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4C2BDF"/>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ecattext">
    <w:name w:val="ecattext"/>
    <w:basedOn w:val="a0"/>
    <w:rsid w:val="004C2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tFMrwaHmEXzYliTmruQfzzDz3IHyGSYzLY/34+uQ89E=</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AN99RXJWiPXZsoeN71M8H31nSuEleYvvEyEVf7oxZZw=</DigestValue>
    </Reference>
  </SignedInfo>
  <SignatureValue>uIZG5nLW5PnlFFiQbNd9wdI4NFHaemed0sPhdQi9v0WcsHMeCaP90LRHjcrBBzac
l5+ErmaHyyPPLfppmOsalw==</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wxV+AdcJm+aKjIw0nk6BS7XueNM=</DigestValue>
      </Reference>
      <Reference URI="/word/document.xml?ContentType=application/vnd.openxmlformats-officedocument.wordprocessingml.document.main+xml">
        <DigestMethod Algorithm="http://www.w3.org/2000/09/xmldsig#sha1"/>
        <DigestValue>vqio2KTk3KtnxxmPPLgOJeK7s4c=</DigestValue>
      </Reference>
      <Reference URI="/word/endnotes.xml?ContentType=application/vnd.openxmlformats-officedocument.wordprocessingml.endnotes+xml">
        <DigestMethod Algorithm="http://www.w3.org/2000/09/xmldsig#sha1"/>
        <DigestValue>/8Vbgh02iJHoHbOKhL8g7xI2bN0=</DigestValue>
      </Reference>
      <Reference URI="/word/fontTable.xml?ContentType=application/vnd.openxmlformats-officedocument.wordprocessingml.fontTable+xml">
        <DigestMethod Algorithm="http://www.w3.org/2000/09/xmldsig#sha1"/>
        <DigestValue>WwmC9v2KE+0x4uUHOJbB9hfsOJE=</DigestValue>
      </Reference>
      <Reference URI="/word/footer1.xml?ContentType=application/vnd.openxmlformats-officedocument.wordprocessingml.footer+xml">
        <DigestMethod Algorithm="http://www.w3.org/2000/09/xmldsig#sha1"/>
        <DigestValue>PybSATgsz/umKWUTiMHXd/ZH8hc=</DigestValue>
      </Reference>
      <Reference URI="/word/footer2.xml?ContentType=application/vnd.openxmlformats-officedocument.wordprocessingml.footer+xml">
        <DigestMethod Algorithm="http://www.w3.org/2000/09/xmldsig#sha1"/>
        <DigestValue>g0JZZB3vUmhfETr1FwwsQ401a20=</DigestValue>
      </Reference>
      <Reference URI="/word/footnotes.xml?ContentType=application/vnd.openxmlformats-officedocument.wordprocessingml.footnotes+xml">
        <DigestMethod Algorithm="http://www.w3.org/2000/09/xmldsig#sha1"/>
        <DigestValue>yv8uaCnxnUrcAjn7kp2SLhB7+ds=</DigestValue>
      </Reference>
      <Reference URI="/word/header1.xml?ContentType=application/vnd.openxmlformats-officedocument.wordprocessingml.header+xml">
        <DigestMethod Algorithm="http://www.w3.org/2000/09/xmldsig#sha1"/>
        <DigestValue>ixfCihaXMaFAZ9Im7V1IYE9husw=</DigestValue>
      </Reference>
      <Reference URI="/word/media/image1.jpeg?ContentType=image/jpeg">
        <DigestMethod Algorithm="http://www.w3.org/2000/09/xmldsig#sha1"/>
        <DigestValue>ieBdgzE8VO1QMahgwDd6Fi9DCOI=</DigestValue>
      </Reference>
      <Reference URI="/word/media/image2.png?ContentType=image/png">
        <DigestMethod Algorithm="http://www.w3.org/2000/09/xmldsig#sha1"/>
        <DigestValue>39cwEfj5IegkBp4mME4MxS5DxsY=</DigestValue>
      </Reference>
      <Reference URI="/word/media/image3.wmf?ContentType=image/x-wmf">
        <DigestMethod Algorithm="http://www.w3.org/2000/09/xmldsig#sha1"/>
        <DigestValue>fd1W+BtqmPqUU2VoEoEPWEdcDpE=</DigestValue>
      </Reference>
      <Reference URI="/word/numbering.xml?ContentType=application/vnd.openxmlformats-officedocument.wordprocessingml.numbering+xml">
        <DigestMethod Algorithm="http://www.w3.org/2000/09/xmldsig#sha1"/>
        <DigestValue>TLpEx0rKxeCxjXGLk6fh1iEYW3Y=</DigestValue>
      </Reference>
      <Reference URI="/word/settings.xml?ContentType=application/vnd.openxmlformats-officedocument.wordprocessingml.settings+xml">
        <DigestMethod Algorithm="http://www.w3.org/2000/09/xmldsig#sha1"/>
        <DigestValue>tislKpjpnWePGGXKuD3T9TyJBgU=</DigestValue>
      </Reference>
      <Reference URI="/word/styles.xml?ContentType=application/vnd.openxmlformats-officedocument.wordprocessingml.styles+xml">
        <DigestMethod Algorithm="http://www.w3.org/2000/09/xmldsig#sha1"/>
        <DigestValue>Ja9FKq8wJ2Pz0AbK4Z2TqinVSRI=</DigestValue>
      </Reference>
      <Reference URI="/word/stylesWithEffects.xml?ContentType=application/vnd.ms-word.stylesWithEffects+xml">
        <DigestMethod Algorithm="http://www.w3.org/2000/09/xmldsig#sha1"/>
        <DigestValue>GLlVb+aTj4VB7VkYiEAHmcpE+hk=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2016-06-07T11:22:49Z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2016-06-07T11:22:49Z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6</TotalTime>
  <Pages>45</Pages>
  <Words>16803</Words>
  <Characters>95780</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5</cp:revision>
  <dcterms:created xsi:type="dcterms:W3CDTF">2016-06-07T11:12:00Z</dcterms:created>
  <dcterms:modified xsi:type="dcterms:W3CDTF">2016-06-07T11:21:00Z</dcterms:modified>
</cp:coreProperties>
</file>