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912" w:rsidRDefault="00292A08">
      <w:r>
        <w:rPr>
          <w:noProof/>
          <w:lang w:eastAsia="ru-RU"/>
        </w:rPr>
        <w:drawing>
          <wp:inline distT="0" distB="0" distL="0" distR="0" wp14:anchorId="4A5F7666" wp14:editId="4B4E0BFC">
            <wp:extent cx="5940425" cy="859341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593418"/>
                    </a:xfrm>
                    <a:prstGeom prst="rect">
                      <a:avLst/>
                    </a:prstGeom>
                  </pic:spPr>
                </pic:pic>
              </a:graphicData>
            </a:graphic>
          </wp:inline>
        </w:drawing>
      </w:r>
    </w:p>
    <w:p w:rsidR="00AA7912" w:rsidRDefault="00AA7912">
      <w:bookmarkStart w:id="0" w:name="_GoBack"/>
      <w:bookmarkEnd w:id="0"/>
      <w:r>
        <w:rPr>
          <w:noProof/>
          <w:lang w:eastAsia="ru-RU"/>
        </w:rPr>
        <w:lastRenderedPageBreak/>
        <w:drawing>
          <wp:inline distT="0" distB="0" distL="0" distR="0" wp14:anchorId="0C2E8FBA" wp14:editId="714C897D">
            <wp:extent cx="5940425" cy="846262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62627"/>
                    </a:xfrm>
                    <a:prstGeom prst="rect">
                      <a:avLst/>
                    </a:prstGeom>
                  </pic:spPr>
                </pic:pic>
              </a:graphicData>
            </a:graphic>
          </wp:inline>
        </w:drawing>
      </w:r>
    </w:p>
    <w:p w:rsidR="00AA7912" w:rsidRDefault="00AA7912">
      <w:r>
        <w:br w:type="page"/>
      </w:r>
    </w:p>
    <w:p w:rsidR="001D4660" w:rsidRDefault="00AA7912" w:rsidP="00AA7912">
      <w:pPr>
        <w:jc w:val="right"/>
        <w:rPr>
          <w:rFonts w:ascii="Times New Roman" w:hAnsi="Times New Roman" w:cs="Times New Roman"/>
        </w:rPr>
      </w:pPr>
      <w:r w:rsidRPr="00AA7912">
        <w:rPr>
          <w:rFonts w:ascii="Times New Roman" w:hAnsi="Times New Roman" w:cs="Times New Roman"/>
        </w:rPr>
        <w:lastRenderedPageBreak/>
        <w:t>Приложение 1</w:t>
      </w:r>
    </w:p>
    <w:p w:rsidR="00AA7912" w:rsidRPr="00CD0D76" w:rsidRDefault="00AA7912" w:rsidP="00AA7912">
      <w:pPr>
        <w:widowControl w:val="0"/>
        <w:spacing w:after="0" w:line="240" w:lineRule="auto"/>
        <w:jc w:val="center"/>
        <w:rPr>
          <w:rFonts w:ascii="Times New Roman" w:hAnsi="Times New Roman"/>
          <w:b/>
          <w:sz w:val="28"/>
          <w:szCs w:val="28"/>
        </w:rPr>
      </w:pPr>
      <w:r>
        <w:rPr>
          <w:rFonts w:ascii="Times New Roman" w:hAnsi="Times New Roman"/>
          <w:b/>
          <w:sz w:val="28"/>
          <w:szCs w:val="28"/>
        </w:rPr>
        <w:t xml:space="preserve">ГОСУДАРСТВЕННЫЙ КОНТРАКТ </w:t>
      </w:r>
    </w:p>
    <w:p w:rsidR="00AA7912" w:rsidRPr="00E34F93" w:rsidRDefault="00AA7912" w:rsidP="00AA7912">
      <w:pPr>
        <w:pStyle w:val="ConsPlusNormal"/>
        <w:jc w:val="center"/>
        <w:rPr>
          <w:rFonts w:ascii="Times New Roman" w:hAnsi="Times New Roman"/>
          <w:b/>
          <w:sz w:val="24"/>
          <w:szCs w:val="24"/>
        </w:rPr>
      </w:pPr>
      <w:r w:rsidRPr="00E34F93">
        <w:rPr>
          <w:rFonts w:ascii="Times New Roman" w:hAnsi="Times New Roman"/>
          <w:b/>
          <w:color w:val="000000"/>
          <w:sz w:val="24"/>
          <w:szCs w:val="24"/>
        </w:rPr>
        <w:t xml:space="preserve">выполнение подрядных работ по </w:t>
      </w:r>
      <w:r w:rsidRPr="00E34F93">
        <w:rPr>
          <w:rFonts w:ascii="Times New Roman" w:hAnsi="Times New Roman"/>
          <w:b/>
          <w:sz w:val="24"/>
          <w:szCs w:val="24"/>
        </w:rPr>
        <w:t>строительству объекта «</w:t>
      </w:r>
      <w:r w:rsidRPr="00E34F93">
        <w:rPr>
          <w:rFonts w:ascii="Times New Roman" w:hAnsi="Times New Roman" w:cs="Times New Roman"/>
          <w:b/>
          <w:sz w:val="24"/>
          <w:szCs w:val="24"/>
          <w:lang w:eastAsia="ru-RU"/>
        </w:rPr>
        <w:t>Реконструкция насосно-фильтровальной станции г. Куйбышева»</w:t>
      </w:r>
    </w:p>
    <w:p w:rsidR="00AA7912" w:rsidRPr="00F15718" w:rsidRDefault="00AA7912" w:rsidP="00AA7912">
      <w:pPr>
        <w:widowControl w:val="0"/>
        <w:spacing w:after="0" w:line="240" w:lineRule="auto"/>
        <w:jc w:val="center"/>
        <w:rPr>
          <w:rFonts w:ascii="Times New Roman" w:hAnsi="Times New Roman"/>
          <w:sz w:val="24"/>
          <w:szCs w:val="24"/>
        </w:rPr>
      </w:pPr>
    </w:p>
    <w:p w:rsidR="00AA7912" w:rsidRPr="00FC0AB4" w:rsidRDefault="00AA7912" w:rsidP="00AA7912">
      <w:pPr>
        <w:tabs>
          <w:tab w:val="center" w:pos="4153"/>
          <w:tab w:val="right" w:pos="8306"/>
        </w:tabs>
        <w:rPr>
          <w:rFonts w:ascii="Times New Roman" w:hAnsi="Times New Roman"/>
          <w:sz w:val="24"/>
          <w:szCs w:val="24"/>
        </w:rPr>
      </w:pPr>
      <w:r w:rsidRPr="00FC0AB4">
        <w:rPr>
          <w:rFonts w:ascii="Times New Roman" w:hAnsi="Times New Roman"/>
          <w:sz w:val="24"/>
          <w:szCs w:val="24"/>
        </w:rPr>
        <w:t>г. Новосибирск                                                                                          «___» _________  201</w:t>
      </w:r>
      <w:r>
        <w:rPr>
          <w:rFonts w:ascii="Times New Roman" w:hAnsi="Times New Roman"/>
          <w:sz w:val="24"/>
          <w:szCs w:val="24"/>
        </w:rPr>
        <w:t>6</w:t>
      </w:r>
      <w:r w:rsidRPr="00FC0AB4">
        <w:rPr>
          <w:rFonts w:ascii="Times New Roman" w:hAnsi="Times New Roman"/>
          <w:sz w:val="24"/>
          <w:szCs w:val="24"/>
        </w:rPr>
        <w:t xml:space="preserve"> г.</w:t>
      </w:r>
    </w:p>
    <w:p w:rsidR="00AA7912" w:rsidRPr="00F15718" w:rsidRDefault="00AA7912" w:rsidP="00AA7912">
      <w:pPr>
        <w:widowControl w:val="0"/>
        <w:spacing w:after="0" w:line="240" w:lineRule="auto"/>
        <w:jc w:val="center"/>
        <w:rPr>
          <w:rFonts w:ascii="Times New Roman" w:hAnsi="Times New Roman"/>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 05.04.2013 № 44-ФЗ «</w:t>
      </w:r>
      <w:proofErr w:type="spellStart"/>
      <w:r w:rsidRPr="00CD0D76">
        <w:rPr>
          <w:rFonts w:ascii="Times New Roman" w:hAnsi="Times New Roman"/>
          <w:sz w:val="24"/>
          <w:szCs w:val="24"/>
        </w:rPr>
        <w:t>Оконтрактной</w:t>
      </w:r>
      <w:proofErr w:type="spellEnd"/>
      <w:r w:rsidRPr="00CD0D76">
        <w:rPr>
          <w:rFonts w:ascii="Times New Roman" w:hAnsi="Times New Roman"/>
          <w:sz w:val="24"/>
          <w:szCs w:val="24"/>
        </w:rPr>
        <w:t xml:space="preserve"> системе в сфере закупок товаров, работ, услуг для обеспечения государственных и </w:t>
      </w:r>
      <w:proofErr w:type="spellStart"/>
      <w:r w:rsidRPr="00CD0D76">
        <w:rPr>
          <w:rFonts w:ascii="Times New Roman" w:hAnsi="Times New Roman"/>
          <w:sz w:val="24"/>
          <w:szCs w:val="24"/>
        </w:rPr>
        <w:t>муниципальныхнужд</w:t>
      </w:r>
      <w:proofErr w:type="spellEnd"/>
      <w:r w:rsidRPr="00CD0D76">
        <w:rPr>
          <w:rFonts w:ascii="Times New Roman" w:hAnsi="Times New Roman"/>
          <w:sz w:val="24"/>
          <w:szCs w:val="24"/>
        </w:rPr>
        <w:t>»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______от </w:t>
      </w:r>
      <w:r w:rsidRPr="00CD0D76">
        <w:rPr>
          <w:rFonts w:ascii="Times New Roman" w:hAnsi="Times New Roman"/>
          <w:sz w:val="24"/>
          <w:szCs w:val="24"/>
        </w:rPr>
        <w:t xml:space="preserve">_____) заключили настоящий </w:t>
      </w:r>
      <w:r>
        <w:rPr>
          <w:rFonts w:ascii="Times New Roman" w:hAnsi="Times New Roman"/>
          <w:sz w:val="24"/>
          <w:szCs w:val="24"/>
        </w:rPr>
        <w:t xml:space="preserve">государственный </w:t>
      </w:r>
      <w:r w:rsidRPr="00CD0D76">
        <w:rPr>
          <w:rFonts w:ascii="Times New Roman" w:hAnsi="Times New Roman"/>
          <w:sz w:val="24"/>
          <w:szCs w:val="24"/>
        </w:rPr>
        <w:t>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AA7912" w:rsidRPr="00F15718" w:rsidRDefault="00AA7912" w:rsidP="00AA7912">
      <w:pPr>
        <w:widowControl w:val="0"/>
        <w:autoSpaceDE w:val="0"/>
        <w:spacing w:after="0" w:line="240" w:lineRule="auto"/>
        <w:jc w:val="center"/>
        <w:rPr>
          <w:rFonts w:ascii="Times New Roman" w:hAnsi="Times New Roman"/>
          <w:sz w:val="24"/>
          <w:szCs w:val="24"/>
        </w:rPr>
      </w:pPr>
    </w:p>
    <w:p w:rsidR="00AA7912" w:rsidRPr="00F15718" w:rsidRDefault="00AA7912" w:rsidP="00AA7912">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AA7912" w:rsidRPr="00F0078C" w:rsidRDefault="00AA7912" w:rsidP="00AA7912">
      <w:pPr>
        <w:widowControl w:val="0"/>
        <w:autoSpaceDE w:val="0"/>
        <w:spacing w:after="0" w:line="240" w:lineRule="auto"/>
        <w:jc w:val="center"/>
        <w:rPr>
          <w:rFonts w:ascii="Times New Roman" w:hAnsi="Times New Roman"/>
          <w:sz w:val="24"/>
          <w:szCs w:val="24"/>
        </w:rPr>
      </w:pPr>
    </w:p>
    <w:p w:rsidR="00AA7912" w:rsidRPr="00CD0D76" w:rsidRDefault="00AA7912" w:rsidP="00AA7912">
      <w:pPr>
        <w:pStyle w:val="ConsPlusNormal"/>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Pr>
          <w:rFonts w:ascii="Times New Roman" w:hAnsi="Times New Roman"/>
          <w:sz w:val="24"/>
          <w:szCs w:val="24"/>
        </w:rPr>
        <w:t xml:space="preserve">строительству </w:t>
      </w:r>
      <w:r w:rsidRPr="00BE13F7">
        <w:rPr>
          <w:rFonts w:ascii="Times New Roman" w:hAnsi="Times New Roman"/>
          <w:sz w:val="24"/>
          <w:szCs w:val="24"/>
        </w:rPr>
        <w:t xml:space="preserve">(далее Работы) объекта </w:t>
      </w:r>
      <w:r>
        <w:rPr>
          <w:rFonts w:ascii="Times New Roman" w:hAnsi="Times New Roman"/>
          <w:b/>
          <w:sz w:val="24"/>
          <w:szCs w:val="24"/>
        </w:rPr>
        <w:t>«</w:t>
      </w:r>
      <w:r w:rsidRPr="00E34F93">
        <w:rPr>
          <w:rFonts w:ascii="Times New Roman" w:hAnsi="Times New Roman" w:cs="Times New Roman"/>
          <w:sz w:val="24"/>
          <w:szCs w:val="24"/>
          <w:lang w:eastAsia="ru-RU"/>
        </w:rPr>
        <w:t>Реконструкция насосно-фильтровальной станции г. Куйбышева</w:t>
      </w:r>
      <w:r w:rsidRPr="00E34F93">
        <w:rPr>
          <w:rFonts w:ascii="Times New Roman" w:hAnsi="Times New Roman"/>
          <w:sz w:val="24"/>
          <w:szCs w:val="24"/>
        </w:rPr>
        <w:t>»  (</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w:t>
      </w:r>
      <w:r>
        <w:rPr>
          <w:rFonts w:ascii="Times New Roman" w:hAnsi="Times New Roman"/>
          <w:sz w:val="24"/>
          <w:szCs w:val="24"/>
        </w:rPr>
        <w:t xml:space="preserve"> </w:t>
      </w:r>
      <w:r w:rsidRPr="00CD0D76">
        <w:rPr>
          <w:rFonts w:ascii="Times New Roman" w:hAnsi="Times New Roman"/>
          <w:sz w:val="24"/>
          <w:szCs w:val="24"/>
        </w:rPr>
        <w:t xml:space="preserve">и в Графике производства и оплаты работ (приложение № 3 к Контракту). </w:t>
      </w:r>
    </w:p>
    <w:p w:rsidR="00AA7912" w:rsidRPr="00CD0D76" w:rsidRDefault="00AA7912" w:rsidP="00AA7912">
      <w:pPr>
        <w:widowControl w:val="0"/>
        <w:autoSpaceDE w:val="0"/>
        <w:spacing w:after="0" w:line="240" w:lineRule="auto"/>
        <w:ind w:firstLine="709"/>
        <w:jc w:val="both"/>
        <w:rPr>
          <w:rFonts w:ascii="Times New Roman" w:hAnsi="Times New Roman"/>
          <w:b/>
          <w:sz w:val="24"/>
          <w:szCs w:val="24"/>
        </w:rPr>
      </w:pPr>
      <w:bookmarkStart w:id="1" w:name="Par1240"/>
      <w:bookmarkEnd w:id="1"/>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AA7912" w:rsidRPr="00F15718" w:rsidRDefault="00AA7912" w:rsidP="00AA7912">
      <w:pPr>
        <w:widowControl w:val="0"/>
        <w:autoSpaceDE w:val="0"/>
        <w:spacing w:after="0" w:line="240" w:lineRule="auto"/>
        <w:jc w:val="center"/>
        <w:rPr>
          <w:rFonts w:ascii="Times New Roman" w:hAnsi="Times New Roman"/>
          <w:b/>
          <w:sz w:val="24"/>
          <w:szCs w:val="24"/>
        </w:rPr>
      </w:pPr>
    </w:p>
    <w:p w:rsidR="00AA7912" w:rsidRPr="00F15718" w:rsidRDefault="00AA7912" w:rsidP="00AA7912">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AA7912" w:rsidRPr="00F15718"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 xml:space="preserve">2.1. Цена Контракта составляет ________ (___) рублей, </w:t>
      </w:r>
    </w:p>
    <w:p w:rsidR="00AA7912" w:rsidRPr="00CD0D76" w:rsidRDefault="00AA7912" w:rsidP="00AA791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AA7912" w:rsidRPr="00CD0D76" w:rsidRDefault="00AA7912" w:rsidP="00AA7912">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том числе НДС – _____% (___ процентов), _______ (___) рублей (далее – </w:t>
      </w:r>
      <w:proofErr w:type="spellStart"/>
      <w:r w:rsidRPr="00CD0D76">
        <w:rPr>
          <w:rFonts w:ascii="Times New Roman" w:hAnsi="Times New Roman"/>
          <w:sz w:val="24"/>
          <w:szCs w:val="24"/>
        </w:rPr>
        <w:t>ценаКонтракта</w:t>
      </w:r>
      <w:proofErr w:type="spellEnd"/>
      <w:r w:rsidRPr="00CD0D76">
        <w:rPr>
          <w:rFonts w:ascii="Times New Roman" w:hAnsi="Times New Roman"/>
          <w:sz w:val="24"/>
          <w:szCs w:val="24"/>
        </w:rPr>
        <w:t>).</w:t>
      </w:r>
    </w:p>
    <w:p w:rsidR="00AA7912" w:rsidRPr="0058450E" w:rsidRDefault="00AA7912" w:rsidP="00AA7912">
      <w:pPr>
        <w:autoSpaceDE w:val="0"/>
        <w:autoSpaceDN w:val="0"/>
        <w:adjustRightInd w:val="0"/>
        <w:spacing w:after="0" w:line="240" w:lineRule="auto"/>
        <w:ind w:firstLine="709"/>
        <w:jc w:val="both"/>
        <w:rPr>
          <w:rFonts w:ascii="Times New Roman" w:hAnsi="Times New Roman"/>
          <w:i/>
          <w:sz w:val="24"/>
          <w:szCs w:val="24"/>
        </w:rPr>
      </w:pPr>
      <w:r w:rsidRPr="0058450E">
        <w:rPr>
          <w:rFonts w:ascii="Times New Roman" w:hAnsi="Times New Roman"/>
          <w:i/>
          <w:sz w:val="24"/>
          <w:szCs w:val="24"/>
        </w:rPr>
        <w:t xml:space="preserve">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w:t>
      </w:r>
      <w:r w:rsidRPr="0058450E">
        <w:rPr>
          <w:rFonts w:ascii="Times New Roman" w:hAnsi="Times New Roman"/>
          <w:i/>
          <w:sz w:val="24"/>
          <w:szCs w:val="24"/>
        </w:rPr>
        <w:lastRenderedPageBreak/>
        <w:t xml:space="preserve">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 Российской Федерации и Федеральный фонд обязательного медицинского страхования, </w:t>
      </w:r>
      <w:proofErr w:type="spellStart"/>
      <w:r w:rsidRPr="0058450E">
        <w:rPr>
          <w:rFonts w:ascii="Times New Roman" w:hAnsi="Times New Roman"/>
          <w:i/>
          <w:sz w:val="24"/>
          <w:szCs w:val="24"/>
        </w:rPr>
        <w:t>заисключением</w:t>
      </w:r>
      <w:proofErr w:type="spellEnd"/>
      <w:r w:rsidRPr="0058450E">
        <w:rPr>
          <w:rFonts w:ascii="Times New Roman" w:hAnsi="Times New Roman"/>
          <w:i/>
          <w:sz w:val="24"/>
          <w:szCs w:val="24"/>
        </w:rPr>
        <w:t xml:space="preserve"> взносов в Фонд социального страхования Российской Федерации.</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Источник финансирования: средства областного бюджета Новосибирской области.</w:t>
      </w:r>
    </w:p>
    <w:p w:rsidR="00AA7912" w:rsidRPr="00627AD1" w:rsidRDefault="00AA7912" w:rsidP="00AA7912">
      <w:pPr>
        <w:pStyle w:val="ConsPlusNormal"/>
        <w:ind w:firstLine="709"/>
        <w:jc w:val="both"/>
        <w:rPr>
          <w:rFonts w:ascii="Times New Roman" w:hAnsi="Times New Roman" w:cs="Times New Roman"/>
          <w:sz w:val="24"/>
          <w:szCs w:val="24"/>
        </w:rPr>
      </w:pPr>
      <w:r w:rsidRPr="00627AD1">
        <w:rPr>
          <w:rFonts w:ascii="Times New Roman" w:hAnsi="Times New Roman" w:cs="Times New Roman"/>
          <w:sz w:val="24"/>
          <w:szCs w:val="24"/>
        </w:rPr>
        <w:t>Объемы ассигнований на оплату по настоящему Контракту составляют:</w:t>
      </w:r>
    </w:p>
    <w:p w:rsidR="00AA7912" w:rsidRPr="00E34F93" w:rsidRDefault="00AA7912" w:rsidP="00AA7912">
      <w:pPr>
        <w:pStyle w:val="ConsPlusNormal"/>
        <w:ind w:firstLine="709"/>
        <w:jc w:val="both"/>
        <w:rPr>
          <w:rFonts w:ascii="Times New Roman" w:hAnsi="Times New Roman" w:cs="Times New Roman"/>
          <w:sz w:val="24"/>
          <w:szCs w:val="24"/>
        </w:rPr>
      </w:pPr>
      <w:r w:rsidRPr="00E34F93">
        <w:rPr>
          <w:rFonts w:ascii="Times New Roman" w:hAnsi="Times New Roman" w:cs="Times New Roman"/>
          <w:sz w:val="24"/>
          <w:szCs w:val="24"/>
        </w:rPr>
        <w:t>на 2016 год –                  руб.</w:t>
      </w:r>
    </w:p>
    <w:p w:rsidR="00AA7912" w:rsidRPr="002C4996" w:rsidRDefault="00AA7912" w:rsidP="00AA7912">
      <w:pPr>
        <w:pStyle w:val="ConsPlusNormal"/>
        <w:ind w:firstLine="709"/>
        <w:jc w:val="both"/>
        <w:rPr>
          <w:rFonts w:ascii="Times New Roman" w:hAnsi="Times New Roman" w:cs="Times New Roman"/>
          <w:sz w:val="24"/>
          <w:szCs w:val="24"/>
        </w:rPr>
      </w:pPr>
      <w:r w:rsidRPr="00E34F93">
        <w:rPr>
          <w:rFonts w:ascii="Times New Roman" w:hAnsi="Times New Roman" w:cs="Times New Roman"/>
          <w:sz w:val="24"/>
          <w:szCs w:val="24"/>
        </w:rPr>
        <w:t>на 2017 год –                   руб.</w:t>
      </w:r>
    </w:p>
    <w:p w:rsidR="00AA7912" w:rsidRPr="00CD0D76" w:rsidRDefault="00AA7912" w:rsidP="00AA7912">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r>
        <w:rPr>
          <w:rFonts w:ascii="Times New Roman" w:hAnsi="Times New Roman"/>
          <w:sz w:val="24"/>
          <w:szCs w:val="24"/>
        </w:rPr>
        <w:t>.</w:t>
      </w:r>
    </w:p>
    <w:p w:rsidR="00AA7912" w:rsidRPr="00CD0D76" w:rsidRDefault="00AA7912" w:rsidP="00AA7912">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 Новосибирской области.</w:t>
      </w:r>
    </w:p>
    <w:p w:rsidR="00AA7912" w:rsidRPr="00627AD1" w:rsidRDefault="00AA7912" w:rsidP="00AA7912">
      <w:pPr>
        <w:pStyle w:val="21"/>
        <w:ind w:firstLine="567"/>
        <w:rPr>
          <w:sz w:val="24"/>
          <w:szCs w:val="24"/>
        </w:rPr>
      </w:pPr>
      <w:r w:rsidRPr="00CD0D76">
        <w:rPr>
          <w:sz w:val="24"/>
          <w:szCs w:val="24"/>
        </w:rPr>
        <w:t>2.4. </w:t>
      </w:r>
      <w:r w:rsidRPr="00627AD1">
        <w:rPr>
          <w:sz w:val="24"/>
          <w:szCs w:val="24"/>
        </w:rPr>
        <w:t>Оплата Работ осуществляется Заказчиком в следующем порядке:</w:t>
      </w:r>
    </w:p>
    <w:p w:rsidR="00AA7912" w:rsidRDefault="00AA7912" w:rsidP="00AA791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оплата за счет лимитов финансирования 2016 года: </w:t>
      </w:r>
      <w:r w:rsidRPr="00627AD1">
        <w:rPr>
          <w:rFonts w:ascii="Times New Roman" w:hAnsi="Times New Roman" w:cs="Times New Roman"/>
          <w:sz w:val="24"/>
          <w:szCs w:val="24"/>
        </w:rPr>
        <w:t xml:space="preserve"> работы, принятые по КС-2 и КС-3, оплачиваются </w:t>
      </w:r>
      <w:r>
        <w:rPr>
          <w:rFonts w:ascii="Times New Roman" w:hAnsi="Times New Roman" w:cs="Times New Roman"/>
          <w:sz w:val="24"/>
          <w:szCs w:val="24"/>
        </w:rPr>
        <w:t xml:space="preserve">путем перечисления денежных средств на расчетный счет Подрядчика </w:t>
      </w:r>
      <w:r w:rsidRPr="00627AD1">
        <w:rPr>
          <w:rFonts w:ascii="Times New Roman" w:hAnsi="Times New Roman" w:cs="Times New Roman"/>
          <w:sz w:val="24"/>
          <w:szCs w:val="24"/>
        </w:rPr>
        <w:t xml:space="preserve">в срок не позднее последнего дня месяца, следующего за месяцем подписания Сторонами КС-2 и КС-3. </w:t>
      </w:r>
    </w:p>
    <w:p w:rsidR="00AA7912" w:rsidRDefault="00AA7912" w:rsidP="00AA791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оплата за счет лимитов финансирования 2017 года:  </w:t>
      </w:r>
      <w:r w:rsidRPr="00D20A74">
        <w:rPr>
          <w:rFonts w:ascii="Times New Roman" w:hAnsi="Times New Roman" w:cs="Times New Roman"/>
          <w:sz w:val="24"/>
          <w:szCs w:val="24"/>
        </w:rPr>
        <w:t>работы, принятые по КС-2 и КС-3, оплачиваются путем перечисления денежных средств на расчетный счет Подрядчика в срок не</w:t>
      </w:r>
      <w:r>
        <w:rPr>
          <w:rFonts w:ascii="Times New Roman" w:hAnsi="Times New Roman" w:cs="Times New Roman"/>
          <w:sz w:val="24"/>
          <w:szCs w:val="24"/>
        </w:rPr>
        <w:t xml:space="preserve"> позднее 31 декабря 2017 года.</w:t>
      </w:r>
    </w:p>
    <w:p w:rsidR="00AA7912" w:rsidRPr="00627AD1" w:rsidRDefault="00AA7912" w:rsidP="00AA7912">
      <w:pPr>
        <w:pStyle w:val="ConsPlusNormal"/>
        <w:ind w:firstLine="567"/>
        <w:jc w:val="both"/>
        <w:rPr>
          <w:rFonts w:ascii="Times New Roman" w:hAnsi="Times New Roman" w:cs="Times New Roman"/>
          <w:sz w:val="24"/>
          <w:szCs w:val="24"/>
        </w:rPr>
      </w:pPr>
      <w:r w:rsidRPr="00627AD1">
        <w:rPr>
          <w:rFonts w:ascii="Times New Roman" w:hAnsi="Times New Roman" w:cs="Times New Roman"/>
          <w:sz w:val="24"/>
          <w:szCs w:val="24"/>
        </w:rPr>
        <w:t xml:space="preserve">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w:t>
      </w:r>
      <w:r w:rsidRPr="00F7623E">
        <w:rPr>
          <w:rFonts w:ascii="Times New Roman" w:hAnsi="Times New Roman" w:cs="Times New Roman"/>
          <w:sz w:val="24"/>
          <w:szCs w:val="24"/>
        </w:rPr>
        <w:t>п. 7.3</w:t>
      </w:r>
      <w:r w:rsidRPr="00627AD1">
        <w:rPr>
          <w:rFonts w:ascii="Times New Roman" w:hAnsi="Times New Roman" w:cs="Times New Roman"/>
          <w:sz w:val="24"/>
          <w:szCs w:val="24"/>
        </w:rPr>
        <w:t xml:space="preserve"> настоящего Контракта.</w:t>
      </w:r>
    </w:p>
    <w:p w:rsidR="00AA7912" w:rsidRPr="00CD0D76" w:rsidRDefault="00AA7912" w:rsidP="00AA7912">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AA7912" w:rsidRPr="00F27A42" w:rsidRDefault="00AA7912" w:rsidP="00AA7912">
      <w:pPr>
        <w:widowControl w:val="0"/>
        <w:autoSpaceDE w:val="0"/>
        <w:autoSpaceDN w:val="0"/>
        <w:adjustRightInd w:val="0"/>
        <w:spacing w:after="0" w:line="240" w:lineRule="auto"/>
        <w:ind w:firstLine="709"/>
        <w:jc w:val="both"/>
        <w:outlineLvl w:val="1"/>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изменения предусмотренного Контрактом объема работы, качества выполняемой работы и иных условий </w:t>
      </w:r>
      <w:r w:rsidRPr="00F27A42">
        <w:rPr>
          <w:rFonts w:ascii="Times New Roman" w:hAnsi="Times New Roman"/>
          <w:sz w:val="24"/>
          <w:szCs w:val="24"/>
        </w:rPr>
        <w:t>Контракта. При этом Стороны составляют и подписывают дополнительное соглашение к Контракту.</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6</w:t>
      </w:r>
      <w:r w:rsidRPr="00F27A42">
        <w:rPr>
          <w:rFonts w:ascii="Times New Roman" w:hAnsi="Times New Roman"/>
          <w:sz w:val="24"/>
          <w:szCs w:val="24"/>
        </w:rPr>
        <w:t>. Определение стоимости фактически выполненных работ производится базисно-индексным методом по сборникам ФЕР-20</w:t>
      </w:r>
      <w:r>
        <w:rPr>
          <w:rFonts w:ascii="Times New Roman" w:hAnsi="Times New Roman"/>
          <w:sz w:val="24"/>
          <w:szCs w:val="24"/>
        </w:rPr>
        <w:t>14</w:t>
      </w:r>
      <w:r w:rsidRPr="00F27A42">
        <w:rPr>
          <w:rFonts w:ascii="Times New Roman" w:hAnsi="Times New Roman"/>
          <w:sz w:val="24"/>
          <w:szCs w:val="24"/>
        </w:rPr>
        <w:t xml:space="preserve"> года в редакции 2014 года с переводом в текущий уровень цен в соответствии с индексами по видам работ на 4 квартал 2015 года, разработанными Западно-Сибирским центром ценообразования. При определении стоимости фактически выполненных работ за текущий месяц используется понижающий коэффициент, полученный путем деления цены Контракта (п.2.1) на начальную (максимальную) цену контракта (понижающий коэффициент применяется к итогу до начисления НДС). Размер понижающего коэффициента __________</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2.</w:t>
      </w:r>
      <w:r>
        <w:rPr>
          <w:rFonts w:ascii="Times New Roman" w:hAnsi="Times New Roman"/>
          <w:sz w:val="24"/>
          <w:szCs w:val="24"/>
        </w:rPr>
        <w:t>7</w:t>
      </w:r>
      <w:r w:rsidRPr="00F27A42">
        <w:rPr>
          <w:rFonts w:ascii="Times New Roman" w:hAnsi="Times New Roman"/>
          <w:sz w:val="24"/>
          <w:szCs w:val="24"/>
        </w:rPr>
        <w:t>. Основанием для оплаты за выполненные работы являются:</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lastRenderedPageBreak/>
        <w:t>-Акт приемки выполненных работ (КС-2), подписанный обеими сторонами;</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-Справка о стоимости выполненных работ и затрат (КС-3), подписанная обеими Сторонами;</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sidRPr="00F27A42">
        <w:rPr>
          <w:rFonts w:ascii="Times New Roman" w:hAnsi="Times New Roman"/>
          <w:sz w:val="24"/>
          <w:szCs w:val="24"/>
        </w:rPr>
        <w:t>-Счет-фактура Подрядчика (настоящее условие не применяется в случае, если Подрядчик не является плательщиком НДС).</w:t>
      </w:r>
    </w:p>
    <w:p w:rsidR="00AA7912" w:rsidRPr="00F27A42" w:rsidRDefault="00AA7912" w:rsidP="00AA7912">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2.8</w:t>
      </w:r>
      <w:r w:rsidRPr="00F27A42">
        <w:rPr>
          <w:rFonts w:ascii="Times New Roman" w:hAnsi="Times New Roman"/>
          <w:sz w:val="24"/>
          <w:szCs w:val="24"/>
        </w:rPr>
        <w:t>.Оплата работ по возведению временных зданий и сооружений, а также работ, выполненных Подрядчиком в счет непредвиденных затрат, производится за фактически выполненные работы, учтенные при расчете цены Контракта. Необходимость выполнения работ согласовывается Заказчиком. Основанием для оплаты являют</w:t>
      </w:r>
      <w:r>
        <w:rPr>
          <w:rFonts w:ascii="Times New Roman" w:hAnsi="Times New Roman"/>
          <w:sz w:val="24"/>
          <w:szCs w:val="24"/>
        </w:rPr>
        <w:t>ся документы, указанные в п. 2.7</w:t>
      </w:r>
      <w:r w:rsidRPr="00F27A42">
        <w:rPr>
          <w:rFonts w:ascii="Times New Roman" w:hAnsi="Times New Roman"/>
          <w:sz w:val="24"/>
          <w:szCs w:val="24"/>
        </w:rPr>
        <w:t xml:space="preserve"> настоящего Контракта. Подрядчик за счет собственных средств разрабатывает сметную документацию на указанные работы и утверждает ее у Заказчика.</w:t>
      </w:r>
    </w:p>
    <w:p w:rsidR="00AA7912" w:rsidRPr="00CD0D76" w:rsidRDefault="00AA7912" w:rsidP="00AA7912">
      <w:pPr>
        <w:pStyle w:val="ConsPlusNormal"/>
        <w:widowControl w:val="0"/>
        <w:suppressAutoHyphens w:val="0"/>
        <w:ind w:firstLine="709"/>
        <w:jc w:val="both"/>
        <w:rPr>
          <w:rFonts w:ascii="Times New Roman" w:eastAsia="Calibri" w:hAnsi="Times New Roman" w:cs="Times New Roman"/>
          <w:sz w:val="24"/>
          <w:szCs w:val="24"/>
        </w:rPr>
      </w:pPr>
      <w:r w:rsidRPr="00F27A42">
        <w:rPr>
          <w:rFonts w:ascii="Times New Roman" w:hAnsi="Times New Roman" w:cs="Times New Roman"/>
          <w:sz w:val="24"/>
          <w:szCs w:val="24"/>
        </w:rPr>
        <w:t>2.</w:t>
      </w:r>
      <w:r>
        <w:rPr>
          <w:rFonts w:ascii="Times New Roman" w:hAnsi="Times New Roman" w:cs="Times New Roman"/>
          <w:sz w:val="24"/>
          <w:szCs w:val="24"/>
        </w:rPr>
        <w:t>9</w:t>
      </w:r>
      <w:r w:rsidRPr="00F27A42">
        <w:rPr>
          <w:rFonts w:ascii="Times New Roman" w:hAnsi="Times New Roman" w:cs="Times New Roman"/>
          <w:sz w:val="24"/>
          <w:szCs w:val="24"/>
        </w:rPr>
        <w:t>. По предложению Заказчика предусмотренный Контрактом</w:t>
      </w:r>
      <w:r w:rsidRPr="00CD0D76">
        <w:rPr>
          <w:rFonts w:ascii="Times New Roman" w:hAnsi="Times New Roman" w:cs="Times New Roman"/>
          <w:sz w:val="24"/>
          <w:szCs w:val="24"/>
        </w:rPr>
        <w:t xml:space="preserve">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AA7912" w:rsidRPr="00DD2059" w:rsidRDefault="00AA7912" w:rsidP="00AA7912">
      <w:pPr>
        <w:widowControl w:val="0"/>
        <w:autoSpaceDE w:val="0"/>
        <w:spacing w:after="0" w:line="240" w:lineRule="auto"/>
        <w:jc w:val="center"/>
        <w:rPr>
          <w:rFonts w:ascii="Times New Roman" w:hAnsi="Times New Roman"/>
          <w:b/>
          <w:sz w:val="24"/>
          <w:szCs w:val="24"/>
        </w:rPr>
      </w:pPr>
    </w:p>
    <w:p w:rsidR="00AA7912" w:rsidRPr="00DD2059" w:rsidRDefault="00AA7912" w:rsidP="00AA7912">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AA7912" w:rsidRPr="00DD2059" w:rsidRDefault="00AA7912" w:rsidP="00AA7912">
      <w:pPr>
        <w:widowControl w:val="0"/>
        <w:autoSpaceDE w:val="0"/>
        <w:spacing w:after="0" w:line="240" w:lineRule="auto"/>
        <w:jc w:val="center"/>
        <w:rPr>
          <w:rFonts w:ascii="Times New Roman" w:hAnsi="Times New Roman"/>
          <w:b/>
          <w:sz w:val="24"/>
          <w:szCs w:val="24"/>
        </w:rPr>
      </w:pPr>
    </w:p>
    <w:p w:rsidR="00AA7912" w:rsidRPr="00E34A27" w:rsidRDefault="00AA7912" w:rsidP="00AA791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w:t>
      </w:r>
      <w:r w:rsidRPr="00E34A27">
        <w:rPr>
          <w:rFonts w:ascii="Times New Roman" w:hAnsi="Times New Roman"/>
          <w:sz w:val="24"/>
          <w:szCs w:val="24"/>
        </w:rPr>
        <w:t>. Подрядчик выполняет Работы в соответствии с Описанием объекта закупки.</w:t>
      </w:r>
    </w:p>
    <w:p w:rsidR="00AA7912" w:rsidRPr="00E34A27" w:rsidRDefault="00AA7912" w:rsidP="00AA7912">
      <w:pPr>
        <w:pStyle w:val="af4"/>
        <w:ind w:firstLine="709"/>
        <w:jc w:val="both"/>
        <w:rPr>
          <w:rFonts w:ascii="Times New Roman" w:eastAsia="Calibri" w:hAnsi="Times New Roman" w:cs="Times New Roman"/>
        </w:rPr>
      </w:pPr>
      <w:r w:rsidRPr="00E34A27">
        <w:rPr>
          <w:rFonts w:ascii="Times New Roman" w:hAnsi="Times New Roman"/>
        </w:rPr>
        <w:t>3.2. Место выполнения Работ: Новосибирская область, Куйбышевский район,                               г. Куйбышев, ул. 1-я Красноармейская, 109.</w:t>
      </w:r>
    </w:p>
    <w:p w:rsidR="00AA7912" w:rsidRPr="00CD0D76" w:rsidRDefault="00AA7912" w:rsidP="00AA7912">
      <w:pPr>
        <w:pStyle w:val="af4"/>
        <w:ind w:firstLine="709"/>
        <w:jc w:val="both"/>
        <w:rPr>
          <w:rFonts w:ascii="Times New Roman" w:hAnsi="Times New Roman" w:cs="Times New Roman"/>
        </w:rPr>
      </w:pPr>
      <w:r w:rsidRPr="00E34A27">
        <w:rPr>
          <w:rFonts w:ascii="Times New Roman" w:hAnsi="Times New Roman" w:cs="Times New Roman"/>
        </w:rPr>
        <w:t>3.3</w:t>
      </w:r>
      <w:bookmarkStart w:id="2" w:name="Par1261"/>
      <w:bookmarkEnd w:id="2"/>
      <w:r w:rsidRPr="00E34A27">
        <w:rPr>
          <w:rFonts w:ascii="Times New Roman" w:hAnsi="Times New Roman" w:cs="Times New Roman"/>
        </w:rPr>
        <w:t>. Начало выполнения Работ по Контракту –</w:t>
      </w:r>
      <w:r w:rsidRPr="003E732D">
        <w:rPr>
          <w:rFonts w:ascii="Times New Roman" w:hAnsi="Times New Roman" w:cs="Times New Roman"/>
        </w:rPr>
        <w:t xml:space="preserve"> </w:t>
      </w:r>
      <w:r w:rsidRPr="00044B7B">
        <w:rPr>
          <w:rFonts w:ascii="Times New Roman" w:eastAsia="Calibri" w:hAnsi="Times New Roman" w:cs="Times New Roman"/>
        </w:rPr>
        <w:t xml:space="preserve">не позднее </w:t>
      </w:r>
      <w:r w:rsidRPr="003E732D">
        <w:rPr>
          <w:rFonts w:ascii="Times New Roman" w:eastAsia="Calibri" w:hAnsi="Times New Roman" w:cs="Times New Roman"/>
        </w:rPr>
        <w:t>7</w:t>
      </w:r>
      <w:r w:rsidRPr="00044B7B">
        <w:rPr>
          <w:rFonts w:ascii="Times New Roman" w:eastAsia="Calibri" w:hAnsi="Times New Roman" w:cs="Times New Roman"/>
        </w:rPr>
        <w:t xml:space="preserve"> (</w:t>
      </w:r>
      <w:r>
        <w:rPr>
          <w:rFonts w:ascii="Times New Roman" w:eastAsia="Calibri" w:hAnsi="Times New Roman" w:cs="Times New Roman"/>
        </w:rPr>
        <w:t>семи</w:t>
      </w:r>
      <w:r w:rsidRPr="00044B7B">
        <w:rPr>
          <w:rFonts w:ascii="Times New Roman" w:eastAsia="Calibri" w:hAnsi="Times New Roman" w:cs="Times New Roman"/>
        </w:rPr>
        <w:t xml:space="preserve">)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AA7912" w:rsidRDefault="00AA7912" w:rsidP="00AA7912">
      <w:pPr>
        <w:pStyle w:val="af4"/>
        <w:keepNext/>
        <w:keepLines/>
        <w:suppressAutoHyphens w:val="0"/>
        <w:ind w:firstLine="709"/>
        <w:jc w:val="both"/>
        <w:rPr>
          <w:rFonts w:ascii="Times New Roman" w:hAnsi="Times New Roman" w:cs="Times New Roman"/>
        </w:rPr>
      </w:pPr>
      <w:r w:rsidRPr="00CD0D76">
        <w:rPr>
          <w:rFonts w:ascii="Times New Roman" w:hAnsi="Times New Roman" w:cs="Times New Roman"/>
        </w:rPr>
        <w:t xml:space="preserve">3.4. Срок окончания выполнения Работ, до истечения которого должен быть передан результат Работ – </w:t>
      </w:r>
      <w:r>
        <w:rPr>
          <w:rFonts w:ascii="Times New Roman" w:hAnsi="Times New Roman" w:cs="Times New Roman"/>
        </w:rPr>
        <w:t xml:space="preserve"> до 01.12.2016 года.</w:t>
      </w:r>
    </w:p>
    <w:p w:rsidR="00AA7912" w:rsidRPr="00CD0D76" w:rsidRDefault="00AA7912" w:rsidP="00AA7912">
      <w:pPr>
        <w:pStyle w:val="ad"/>
        <w:widowControl w:val="0"/>
        <w:tabs>
          <w:tab w:val="left" w:pos="709"/>
        </w:tabs>
        <w:suppressAutoHyphens w:val="0"/>
        <w:autoSpaceDE w:val="0"/>
        <w:spacing w:after="0"/>
        <w:ind w:firstLine="709"/>
        <w:rPr>
          <w:iCs/>
          <w:color w:val="auto"/>
          <w:szCs w:val="24"/>
        </w:rPr>
      </w:pPr>
      <w:r w:rsidRPr="00CD0D76">
        <w:rPr>
          <w:iCs/>
          <w:color w:val="auto"/>
          <w:szCs w:val="24"/>
        </w:rPr>
        <w:t>3.5. Заказчик вправе осуществлять контроль и надзор за ходом и качеством выполняемых Работ, с</w:t>
      </w:r>
      <w:r>
        <w:rPr>
          <w:iCs/>
          <w:color w:val="auto"/>
          <w:szCs w:val="24"/>
        </w:rPr>
        <w:t>облюдением сроков их выполнения</w:t>
      </w:r>
      <w:r w:rsidRPr="00CD0D76">
        <w:rPr>
          <w:iCs/>
          <w:color w:val="auto"/>
          <w:szCs w:val="24"/>
        </w:rPr>
        <w:t>,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AA7912" w:rsidRPr="00CD0D76" w:rsidRDefault="00AA7912" w:rsidP="00AA7912">
      <w:pPr>
        <w:pStyle w:val="ad"/>
        <w:widowControl w:val="0"/>
        <w:tabs>
          <w:tab w:val="left" w:pos="709"/>
        </w:tabs>
        <w:suppressAutoHyphens w:val="0"/>
        <w:autoSpaceDE w:val="0"/>
        <w:spacing w:after="0"/>
        <w:ind w:firstLine="709"/>
        <w:rPr>
          <w:iCs/>
          <w:color w:val="auto"/>
          <w:szCs w:val="24"/>
        </w:rPr>
      </w:pPr>
      <w:r w:rsidRPr="00150C94">
        <w:rPr>
          <w:iCs/>
          <w:color w:val="auto"/>
          <w:szCs w:val="24"/>
        </w:rPr>
        <w:t>При обнаружении отступлений от условий Контракта, которые могут ухудшить качество</w:t>
      </w:r>
      <w:r w:rsidRPr="00CD0D76">
        <w:rPr>
          <w:iCs/>
          <w:color w:val="auto"/>
          <w:szCs w:val="24"/>
        </w:rPr>
        <w:t xml:space="preserve"> работ, или ины</w:t>
      </w:r>
      <w:r>
        <w:rPr>
          <w:iCs/>
          <w:color w:val="auto"/>
          <w:szCs w:val="24"/>
        </w:rPr>
        <w:t>х</w:t>
      </w:r>
      <w:r w:rsidRPr="00CD0D76">
        <w:rPr>
          <w:iCs/>
          <w:color w:val="auto"/>
          <w:szCs w:val="24"/>
        </w:rPr>
        <w:t xml:space="preserve"> </w:t>
      </w:r>
      <w:proofErr w:type="spellStart"/>
      <w:r w:rsidRPr="00CD0D76">
        <w:rPr>
          <w:iCs/>
          <w:color w:val="auto"/>
          <w:szCs w:val="24"/>
        </w:rPr>
        <w:t>недостатк</w:t>
      </w:r>
      <w:r>
        <w:rPr>
          <w:iCs/>
          <w:color w:val="auto"/>
          <w:szCs w:val="24"/>
        </w:rPr>
        <w:t>ов</w:t>
      </w:r>
      <w:r w:rsidRPr="00CD0D76">
        <w:rPr>
          <w:iCs/>
          <w:color w:val="auto"/>
          <w:szCs w:val="24"/>
        </w:rPr>
        <w:t>Заказчик</w:t>
      </w:r>
      <w:proofErr w:type="spellEnd"/>
      <w:r w:rsidRPr="00CD0D76">
        <w:rPr>
          <w:iCs/>
          <w:color w:val="auto"/>
          <w:szCs w:val="24"/>
        </w:rPr>
        <w:t xml:space="preserve"> обязан немедленно заявить об этом Подрядчику.</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 xml:space="preserve">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w:t>
      </w:r>
      <w:r w:rsidRPr="00CD0D76">
        <w:rPr>
          <w:rFonts w:ascii="Times New Roman" w:hAnsi="Times New Roman"/>
          <w:sz w:val="24"/>
          <w:szCs w:val="24"/>
        </w:rPr>
        <w:lastRenderedPageBreak/>
        <w:t>используемые Подрядчиком при выполнении Работ, подлежат обязательной передаче Заказчику.</w:t>
      </w:r>
    </w:p>
    <w:p w:rsidR="00AA7912" w:rsidRPr="00DD2059" w:rsidRDefault="00AA7912" w:rsidP="00AA7912">
      <w:pPr>
        <w:widowControl w:val="0"/>
        <w:autoSpaceDE w:val="0"/>
        <w:spacing w:after="0" w:line="240" w:lineRule="auto"/>
        <w:jc w:val="center"/>
        <w:rPr>
          <w:rFonts w:ascii="Times New Roman" w:hAnsi="Times New Roman"/>
          <w:i/>
          <w:sz w:val="24"/>
          <w:szCs w:val="24"/>
        </w:rPr>
      </w:pPr>
    </w:p>
    <w:p w:rsidR="00AA7912" w:rsidRPr="00DD2059" w:rsidRDefault="00AA7912" w:rsidP="00AA7912">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AA7912" w:rsidRPr="00CD0D76" w:rsidRDefault="00AA7912" w:rsidP="00AA7912">
      <w:pPr>
        <w:widowControl w:val="0"/>
        <w:spacing w:after="0" w:line="240" w:lineRule="auto"/>
        <w:ind w:right="-40" w:firstLine="709"/>
        <w:jc w:val="both"/>
        <w:rPr>
          <w:rFonts w:ascii="Times New Roman" w:hAnsi="Times New Roman"/>
          <w:sz w:val="24"/>
          <w:szCs w:val="24"/>
        </w:rPr>
      </w:pPr>
      <w:r w:rsidRPr="00CD0D76">
        <w:rPr>
          <w:rFonts w:ascii="Times New Roman" w:hAnsi="Times New Roman"/>
          <w:sz w:val="24"/>
          <w:szCs w:val="24"/>
        </w:rPr>
        <w:t>4.1. Заказчик производит поэтапную приемку выполненных Работ</w:t>
      </w:r>
      <w:r>
        <w:rPr>
          <w:rFonts w:ascii="Times New Roman" w:hAnsi="Times New Roman"/>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Сдача Подрядчиком и приемка Заказчиком соответствующего этапа Работ и оформляются подписанием акта приемки этапа строительства объекта.</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даты завершения этапа выполнения работ по строительству Объекта обязан:</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завершении этапа Работ и необходимости приступить к приемке результата этапа Работ;</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подготовить результаты этапа Работ к сдаче Заказчику с комплектом необходимой исполнительной документации в соответствии с Описанием объекта закупки.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4.3. 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с даты получения письменного уведомления Подрядчика о готовности обязан приступить к приемке результата этапа Работ.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4.4. Подрядчик предъявляет Заказчику (приемочной комиссии) этап Работ с комплектом исполнительной документации и проектом акта приемки этапа строительства объекта (в </w:t>
      </w:r>
      <w:r>
        <w:rPr>
          <w:rFonts w:ascii="Times New Roman" w:hAnsi="Times New Roman"/>
          <w:sz w:val="24"/>
          <w:szCs w:val="24"/>
        </w:rPr>
        <w:t>2-х</w:t>
      </w:r>
      <w:r w:rsidRPr="00CD0D76">
        <w:rPr>
          <w:rFonts w:ascii="Times New Roman" w:hAnsi="Times New Roman"/>
          <w:sz w:val="24"/>
          <w:szCs w:val="24"/>
        </w:rPr>
        <w:t xml:space="preserve"> экземплярах).</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В случае, если в ходе приемки этапа Работ будут выявлены отдельные недостатки (дефекты), которые не позволят производить нормальную эксплуатацию Объекта в</w:t>
      </w:r>
      <w:r>
        <w:rPr>
          <w:rFonts w:ascii="Times New Roman" w:hAnsi="Times New Roman"/>
          <w:sz w:val="24"/>
          <w:szCs w:val="24"/>
        </w:rPr>
        <w:t> </w:t>
      </w:r>
      <w:r w:rsidRPr="00CD0D76">
        <w:rPr>
          <w:rFonts w:ascii="Times New Roman" w:hAnsi="Times New Roman"/>
          <w:sz w:val="24"/>
          <w:szCs w:val="24"/>
        </w:rPr>
        <w:t xml:space="preserve">соответствии с его целевым назначением, Заказчик составляет протокол о недостатках (дефектах), </w:t>
      </w:r>
      <w:r w:rsidRPr="000B2EDD">
        <w:rPr>
          <w:rFonts w:ascii="Times New Roman" w:hAnsi="Times New Roman"/>
          <w:sz w:val="24"/>
          <w:szCs w:val="24"/>
        </w:rPr>
        <w:t>в котором указывается перечень и характер выявленных недостатков (дефектов), а также срок, необходимый</w:t>
      </w:r>
      <w:r w:rsidRPr="00CD0D76">
        <w:rPr>
          <w:rFonts w:ascii="Times New Roman" w:hAnsi="Times New Roman"/>
          <w:sz w:val="24"/>
          <w:szCs w:val="24"/>
        </w:rPr>
        <w:t xml:space="preserve"> Подрядчику для их устранения. Установленный в протоколе о недостатках (дефектах) срок их устранения при выполнении Работ не может превышать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Заказчик осуществляет контроль за действиями Подрядчика по принятию мер по устранению недостатков (дефектов), выявленных в ходе приемки этапа Работ в</w:t>
      </w:r>
      <w:r>
        <w:rPr>
          <w:rFonts w:ascii="Times New Roman" w:hAnsi="Times New Roman"/>
          <w:sz w:val="24"/>
          <w:szCs w:val="24"/>
        </w:rPr>
        <w:t> </w:t>
      </w:r>
      <w:r w:rsidRPr="00CD0D76">
        <w:rPr>
          <w:rFonts w:ascii="Times New Roman" w:hAnsi="Times New Roman"/>
          <w:sz w:val="24"/>
          <w:szCs w:val="24"/>
        </w:rPr>
        <w:t>установленные протоколом о недостатках (дефектах) сроки.</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4.6. В случае отказа Подрядчика от подписания про</w:t>
      </w:r>
      <w:r>
        <w:rPr>
          <w:rFonts w:ascii="Times New Roman" w:hAnsi="Times New Roman"/>
          <w:sz w:val="24"/>
          <w:szCs w:val="24"/>
        </w:rPr>
        <w:t>токола о недостатках (дефектах)</w:t>
      </w:r>
      <w:r w:rsidRPr="00CD0D76">
        <w:rPr>
          <w:rFonts w:ascii="Times New Roman" w:hAnsi="Times New Roman"/>
          <w:sz w:val="24"/>
          <w:szCs w:val="24"/>
        </w:rPr>
        <w:t xml:space="preserve"> Заказчик самостоятельно составляет и подписывает такой протокол. Составленный и</w:t>
      </w:r>
      <w:r>
        <w:rPr>
          <w:rFonts w:ascii="Times New Roman" w:hAnsi="Times New Roman"/>
          <w:sz w:val="24"/>
          <w:szCs w:val="24"/>
        </w:rPr>
        <w:t> </w:t>
      </w:r>
      <w:r w:rsidRPr="00CD0D76">
        <w:rPr>
          <w:rFonts w:ascii="Times New Roman" w:hAnsi="Times New Roman"/>
          <w:sz w:val="24"/>
          <w:szCs w:val="24"/>
        </w:rPr>
        <w:t>подписанный таким образом протокол о недостатках (дефектах) направляется Подрядчику в</w:t>
      </w:r>
      <w:r>
        <w:rPr>
          <w:rFonts w:ascii="Times New Roman" w:hAnsi="Times New Roman"/>
          <w:sz w:val="24"/>
          <w:szCs w:val="24"/>
        </w:rPr>
        <w:t> </w:t>
      </w:r>
      <w:r w:rsidRPr="00CD0D76">
        <w:rPr>
          <w:rFonts w:ascii="Times New Roman" w:hAnsi="Times New Roman"/>
          <w:sz w:val="24"/>
          <w:szCs w:val="24"/>
        </w:rPr>
        <w:t>соответствии с пунктом 11.1 Контракта.</w:t>
      </w:r>
    </w:p>
    <w:p w:rsidR="00AA7912" w:rsidRPr="00CD0D76" w:rsidRDefault="00AA7912" w:rsidP="00AA7912">
      <w:pPr>
        <w:pStyle w:val="ad"/>
        <w:widowControl w:val="0"/>
        <w:tabs>
          <w:tab w:val="left" w:pos="9480"/>
        </w:tabs>
        <w:suppressAutoHyphens w:val="0"/>
        <w:spacing w:after="0"/>
        <w:ind w:right="-40" w:firstLine="709"/>
        <w:rPr>
          <w:color w:val="auto"/>
          <w:szCs w:val="24"/>
          <w:shd w:val="clear" w:color="auto" w:fill="FFFF00"/>
        </w:rPr>
      </w:pPr>
      <w:r>
        <w:rPr>
          <w:color w:val="auto"/>
          <w:szCs w:val="24"/>
        </w:rPr>
        <w:t>4.7. В случае не</w:t>
      </w:r>
      <w:r w:rsidRPr="00CD0D76">
        <w:rPr>
          <w:color w:val="auto"/>
          <w:szCs w:val="24"/>
        </w:rPr>
        <w:t>представления Подрядчиком</w:t>
      </w:r>
      <w:r>
        <w:rPr>
          <w:color w:val="auto"/>
          <w:szCs w:val="24"/>
        </w:rPr>
        <w:t xml:space="preserve"> исполнительной документации на </w:t>
      </w:r>
      <w:r w:rsidRPr="00CD0D76">
        <w:rPr>
          <w:color w:val="auto"/>
          <w:szCs w:val="24"/>
        </w:rPr>
        <w:t>предъявляемый к приемке этап Работ Заказчик имеет право отказать в приемке данного этапа Работ, а также в приемке последующих Работ до момента представления указанной исполнительной документации.</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4.8. Заказчик обязан в течение </w:t>
      </w:r>
      <w:r>
        <w:rPr>
          <w:rFonts w:ascii="Times New Roman" w:hAnsi="Times New Roman"/>
          <w:sz w:val="24"/>
          <w:szCs w:val="24"/>
        </w:rPr>
        <w:t>10</w:t>
      </w:r>
      <w:r w:rsidRPr="00CD0D76">
        <w:rPr>
          <w:rFonts w:ascii="Times New Roman" w:hAnsi="Times New Roman"/>
          <w:sz w:val="24"/>
          <w:szCs w:val="24"/>
        </w:rPr>
        <w:t xml:space="preserve"> (</w:t>
      </w:r>
      <w:r>
        <w:rPr>
          <w:rFonts w:ascii="Times New Roman" w:hAnsi="Times New Roman"/>
          <w:sz w:val="24"/>
          <w:szCs w:val="24"/>
        </w:rPr>
        <w:t>десяти</w:t>
      </w:r>
      <w:r w:rsidRPr="00CD0D76">
        <w:rPr>
          <w:rFonts w:ascii="Times New Roman" w:hAnsi="Times New Roman"/>
          <w:sz w:val="24"/>
          <w:szCs w:val="24"/>
        </w:rPr>
        <w:t>) дней со дня представления акта приемки этапа строительства объекта подписать его или направить Подрядчику мотивированный письменный отказ в его подписании с указанием причин. Повторное рассмотрение Заказчиком представленных Подрядчиком в соответствии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Подписание Заказчиком акта приемки этапа строительства объекта является промежуточной приемкой Работ и не лишает Заказчика права в дальнейшем предъявлять претензии по объему и качеству Работ.</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Все риски гибели (утраты, повреждения оборудования и результата этапов Работ и др.), которые произошли по вине Подрядчика, после приемки Заказчиком этапов Работ до приемки </w:t>
      </w:r>
      <w:r w:rsidRPr="00727314">
        <w:rPr>
          <w:rFonts w:ascii="Times New Roman" w:hAnsi="Times New Roman"/>
          <w:sz w:val="24"/>
          <w:szCs w:val="24"/>
        </w:rPr>
        <w:t>Заказчиком законченного строительством</w:t>
      </w:r>
      <w:r>
        <w:rPr>
          <w:rFonts w:ascii="Times New Roman" w:hAnsi="Times New Roman"/>
          <w:sz w:val="24"/>
          <w:szCs w:val="24"/>
        </w:rPr>
        <w:t xml:space="preserve"> Объекта</w:t>
      </w:r>
      <w:r w:rsidRPr="00CD0D76">
        <w:rPr>
          <w:rFonts w:ascii="Times New Roman" w:hAnsi="Times New Roman"/>
          <w:sz w:val="24"/>
          <w:szCs w:val="24"/>
        </w:rPr>
        <w:t xml:space="preserve"> несет Подрядчик.</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 Сдача Подрядчиком и приемка Заказчиком результата Работ (законченного </w:t>
      </w:r>
      <w:r w:rsidRPr="00CD0D76">
        <w:rPr>
          <w:rFonts w:ascii="Times New Roman" w:hAnsi="Times New Roman"/>
          <w:sz w:val="24"/>
          <w:szCs w:val="24"/>
        </w:rPr>
        <w:lastRenderedPageBreak/>
        <w:t>строительством Объекта) осуществляются в следующем порядке: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4.9.1. Сдача Подрядчиком и приемка Заказчиком законченного строительством Объекта осуществляются в сроки, определенные п. 3.4 Контракта</w:t>
      </w:r>
      <w:r>
        <w:rPr>
          <w:rFonts w:ascii="Times New Roman" w:hAnsi="Times New Roman"/>
          <w:sz w:val="24"/>
          <w:szCs w:val="24"/>
        </w:rPr>
        <w:t>,</w:t>
      </w:r>
      <w:r w:rsidRPr="00CD0D76">
        <w:rPr>
          <w:rFonts w:ascii="Times New Roman" w:hAnsi="Times New Roman"/>
          <w:sz w:val="24"/>
          <w:szCs w:val="24"/>
        </w:rPr>
        <w:t xml:space="preserve"> и оформляются подписанием акта приемки закон</w:t>
      </w:r>
      <w:r>
        <w:rPr>
          <w:rFonts w:ascii="Times New Roman" w:hAnsi="Times New Roman"/>
          <w:sz w:val="24"/>
          <w:szCs w:val="24"/>
        </w:rPr>
        <w:t>ченного строительством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4.9.2. Подрядчик в срок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рабочих дней до окончания выполнения Работ обязан:</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w:t>
      </w:r>
      <w:r>
        <w:rPr>
          <w:rFonts w:ascii="Times New Roman" w:hAnsi="Times New Roman"/>
          <w:sz w:val="24"/>
          <w:szCs w:val="24"/>
        </w:rPr>
        <w:t>го кодекса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4.9.3.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15</w:t>
      </w:r>
      <w:r w:rsidRPr="00CD0D76">
        <w:rPr>
          <w:rFonts w:ascii="Times New Roman" w:hAnsi="Times New Roman"/>
          <w:sz w:val="24"/>
          <w:szCs w:val="24"/>
        </w:rPr>
        <w:t xml:space="preserve"> (</w:t>
      </w:r>
      <w:r>
        <w:rPr>
          <w:rFonts w:ascii="Times New Roman" w:hAnsi="Times New Roman"/>
          <w:sz w:val="24"/>
          <w:szCs w:val="24"/>
        </w:rPr>
        <w:t>пятнадцать</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4.9.4. 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(в </w:t>
      </w:r>
      <w:r>
        <w:rPr>
          <w:rFonts w:ascii="Times New Roman" w:hAnsi="Times New Roman"/>
          <w:sz w:val="24"/>
          <w:szCs w:val="24"/>
        </w:rPr>
        <w:t xml:space="preserve"> 2-х </w:t>
      </w:r>
      <w:r w:rsidRPr="00CD0D76">
        <w:rPr>
          <w:rFonts w:ascii="Times New Roman" w:hAnsi="Times New Roman"/>
          <w:sz w:val="24"/>
          <w:szCs w:val="24"/>
        </w:rPr>
        <w:t>экземплярах).</w:t>
      </w:r>
    </w:p>
    <w:p w:rsidR="00AA7912" w:rsidRDefault="00AA7912" w:rsidP="00AA7912">
      <w:pPr>
        <w:pStyle w:val="ad"/>
        <w:widowControl w:val="0"/>
        <w:tabs>
          <w:tab w:val="left" w:pos="9480"/>
        </w:tabs>
        <w:suppressAutoHyphens w:val="0"/>
        <w:spacing w:after="0"/>
        <w:ind w:right="-40" w:firstLine="709"/>
        <w:rPr>
          <w:color w:val="auto"/>
          <w:szCs w:val="24"/>
        </w:rPr>
      </w:pPr>
      <w:r>
        <w:rPr>
          <w:color w:val="auto"/>
          <w:szCs w:val="24"/>
        </w:rPr>
        <w:t>В случае не</w:t>
      </w:r>
      <w:r w:rsidRPr="00CD0D76">
        <w:rPr>
          <w:color w:val="auto"/>
          <w:szCs w:val="24"/>
        </w:rPr>
        <w:t>представления Подрядчиком исполнительной документации Заказчик имеет право отказать в приемке до момента представления указанной исполнительной документации.</w:t>
      </w:r>
    </w:p>
    <w:p w:rsidR="00AA7912" w:rsidRPr="00727314" w:rsidRDefault="00AA7912" w:rsidP="00AA7912">
      <w:pPr>
        <w:pStyle w:val="ad"/>
        <w:widowControl w:val="0"/>
        <w:tabs>
          <w:tab w:val="left" w:pos="9480"/>
        </w:tabs>
        <w:suppressAutoHyphens w:val="0"/>
        <w:spacing w:after="0"/>
        <w:ind w:right="-40" w:firstLine="709"/>
        <w:rPr>
          <w:color w:val="auto"/>
          <w:szCs w:val="24"/>
        </w:rPr>
      </w:pPr>
    </w:p>
    <w:p w:rsidR="00AA7912" w:rsidRPr="00DD2059" w:rsidRDefault="00AA7912" w:rsidP="00AA7912">
      <w:pPr>
        <w:widowControl w:val="0"/>
        <w:autoSpaceDE w:val="0"/>
        <w:spacing w:after="0" w:line="240" w:lineRule="auto"/>
        <w:jc w:val="center"/>
        <w:rPr>
          <w:rFonts w:ascii="Times New Roman" w:hAnsi="Times New Roman"/>
          <w:b/>
          <w:sz w:val="24"/>
          <w:szCs w:val="24"/>
        </w:rPr>
      </w:pPr>
      <w:bookmarkStart w:id="3" w:name="Par1447"/>
      <w:bookmarkEnd w:id="3"/>
      <w:r w:rsidRPr="00DD2059">
        <w:rPr>
          <w:rFonts w:ascii="Times New Roman" w:hAnsi="Times New Roman"/>
          <w:b/>
          <w:sz w:val="24"/>
          <w:szCs w:val="24"/>
        </w:rPr>
        <w:t>5. Права и обязанности Сторон</w:t>
      </w:r>
    </w:p>
    <w:p w:rsidR="00AA7912" w:rsidRPr="00DD2059"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5.1.3. 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AA7912" w:rsidRPr="00CD0D76" w:rsidRDefault="00AA7912" w:rsidP="00AA7912">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AA7912" w:rsidRPr="00CD0D76" w:rsidRDefault="00AA7912" w:rsidP="00AA791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AA7912" w:rsidRPr="00CD0D76" w:rsidRDefault="00AA7912" w:rsidP="00AA791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AA7912" w:rsidRPr="00CD0D76" w:rsidRDefault="00AA7912" w:rsidP="00AA791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lastRenderedPageBreak/>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AA7912" w:rsidRPr="00CD0D76" w:rsidRDefault="00AA7912" w:rsidP="00AA7912">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AA7912" w:rsidRPr="00CD0D76" w:rsidRDefault="00AA7912" w:rsidP="00AA791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необходимости корректировки сроков этапов выполнения Работ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5.2.6. Не позднее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5.2.7. 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и 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5.2.8. В течение </w:t>
      </w:r>
      <w:r>
        <w:rPr>
          <w:rFonts w:ascii="Times New Roman" w:hAnsi="Times New Roman"/>
          <w:sz w:val="24"/>
          <w:szCs w:val="24"/>
        </w:rPr>
        <w:t>60</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 указанного срока направить в суд исковое заявление с соответствующими требованиями.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5.2.9. При направлении в суд искового заявления с требованиями о расторжении </w:t>
      </w:r>
      <w:r w:rsidRPr="00CD0D76">
        <w:rPr>
          <w:rFonts w:ascii="Times New Roman" w:hAnsi="Times New Roman"/>
          <w:sz w:val="24"/>
          <w:szCs w:val="24"/>
        </w:rPr>
        <w:lastRenderedPageBreak/>
        <w:t>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5.2.10. В случае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r>
        <w:rPr>
          <w:rFonts w:ascii="Times New Roman" w:hAnsi="Times New Roman"/>
          <w:sz w:val="24"/>
          <w:szCs w:val="24"/>
        </w:rPr>
        <w:t> </w:t>
      </w:r>
      <w:r w:rsidRPr="00CD0D76">
        <w:rPr>
          <w:rFonts w:ascii="Times New Roman" w:hAnsi="Times New Roman"/>
          <w:sz w:val="24"/>
          <w:szCs w:val="24"/>
        </w:rPr>
        <w:t>уплате денежной суммы по банковской гарантии, направленное до окончания срока действия банковской гарантии.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AA7912" w:rsidRPr="00CD0D76" w:rsidRDefault="00AA7912" w:rsidP="00AA7912">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 xml:space="preserve">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w:t>
      </w:r>
      <w:r w:rsidRPr="00CD0D76">
        <w:rPr>
          <w:rFonts w:ascii="Times New Roman" w:hAnsi="Times New Roman"/>
          <w:sz w:val="24"/>
          <w:szCs w:val="24"/>
        </w:rPr>
        <w:lastRenderedPageBreak/>
        <w:t>предусмотренной Контрактом и законодательством Российской Федерации.</w:t>
      </w:r>
    </w:p>
    <w:p w:rsidR="00AA7912" w:rsidRPr="00CD0D76" w:rsidRDefault="00AA7912" w:rsidP="00AA7912">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AA7912" w:rsidRPr="00CD0D76" w:rsidRDefault="00AA7912" w:rsidP="00AA7912">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t>5.4.6. Предоставить обеспечение исполнения Контракта в случаях, установленных Законом о контрактной системе и Контрактом.</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AA7912" w:rsidRPr="00CD0D76" w:rsidRDefault="00AA7912" w:rsidP="00AA7912">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AA7912" w:rsidRPr="00CD0D76" w:rsidRDefault="00AA7912" w:rsidP="00AA7912">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10 </w:t>
      </w:r>
      <w:r w:rsidRPr="00CD0D76">
        <w:rPr>
          <w:rFonts w:ascii="Times New Roman" w:hAnsi="Times New Roman"/>
          <w:iCs/>
          <w:sz w:val="24"/>
          <w:szCs w:val="24"/>
        </w:rPr>
        <w:t>(</w:t>
      </w:r>
      <w:r>
        <w:rPr>
          <w:rFonts w:ascii="Times New Roman" w:hAnsi="Times New Roman"/>
          <w:iCs/>
          <w:sz w:val="24"/>
          <w:szCs w:val="24"/>
        </w:rPr>
        <w:t>десяти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 В указанном </w:t>
      </w:r>
      <w:r w:rsidRPr="003A1B3B">
        <w:rPr>
          <w:rFonts w:ascii="Times New Roman" w:hAnsi="Times New Roman"/>
          <w:sz w:val="24"/>
          <w:szCs w:val="24"/>
        </w:rPr>
        <w:t>случае акт подписывается</w:t>
      </w:r>
      <w:r w:rsidRPr="00CD0D76">
        <w:rPr>
          <w:rFonts w:ascii="Times New Roman" w:hAnsi="Times New Roman"/>
          <w:sz w:val="24"/>
          <w:szCs w:val="24"/>
        </w:rPr>
        <w:t xml:space="preserve"> Заказчиком в одностороннем порядке.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 xml:space="preserve">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w:t>
      </w:r>
      <w:r w:rsidRPr="00CD0D76">
        <w:rPr>
          <w:rFonts w:ascii="Times New Roman" w:hAnsi="Times New Roman"/>
          <w:sz w:val="24"/>
          <w:szCs w:val="24"/>
        </w:rPr>
        <w:lastRenderedPageBreak/>
        <w:t>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случае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AA7912" w:rsidRPr="00CD0D76" w:rsidRDefault="00AA7912" w:rsidP="00AA7912">
      <w:pPr>
        <w:widowControl w:val="0"/>
        <w:spacing w:after="0" w:line="240" w:lineRule="auto"/>
        <w:ind w:firstLine="709"/>
        <w:jc w:val="both"/>
        <w:rPr>
          <w:rFonts w:ascii="Times New Roman" w:hAnsi="Times New Roman"/>
          <w:sz w:val="24"/>
          <w:szCs w:val="24"/>
        </w:rPr>
      </w:pPr>
      <w:bookmarkStart w:id="5" w:name="Par1360"/>
      <w:bookmarkEnd w:id="5"/>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AA7912" w:rsidRPr="000B1810" w:rsidRDefault="00AA7912" w:rsidP="00AA7912">
      <w:pPr>
        <w:autoSpaceDE w:val="0"/>
        <w:autoSpaceDN w:val="0"/>
        <w:adjustRightInd w:val="0"/>
        <w:spacing w:after="0" w:line="240" w:lineRule="auto"/>
        <w:ind w:firstLine="709"/>
        <w:jc w:val="both"/>
        <w:rPr>
          <w:rFonts w:ascii="Times New Roman" w:hAnsi="Times New Roman"/>
          <w:sz w:val="24"/>
          <w:szCs w:val="24"/>
        </w:rPr>
      </w:pPr>
      <w:r w:rsidRPr="000B1810">
        <w:rPr>
          <w:rFonts w:ascii="Times New Roman" w:hAnsi="Times New Roman"/>
          <w:sz w:val="24"/>
          <w:szCs w:val="24"/>
        </w:rPr>
        <w:t>5.4.23.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w:t>
      </w:r>
      <w:r>
        <w:rPr>
          <w:rFonts w:ascii="Times New Roman" w:hAnsi="Times New Roman"/>
          <w:sz w:val="24"/>
          <w:szCs w:val="24"/>
        </w:rPr>
        <w:t xml:space="preserve">ерческих организаций в объеме </w:t>
      </w:r>
      <w:r w:rsidRPr="003A21E6">
        <w:rPr>
          <w:rFonts w:ascii="Times New Roman" w:hAnsi="Times New Roman"/>
          <w:sz w:val="24"/>
          <w:szCs w:val="24"/>
        </w:rPr>
        <w:t>16% от цены</w:t>
      </w:r>
      <w:r w:rsidRPr="000B1810">
        <w:rPr>
          <w:rFonts w:ascii="Times New Roman" w:hAnsi="Times New Roman"/>
          <w:sz w:val="24"/>
          <w:szCs w:val="24"/>
        </w:rPr>
        <w:t xml:space="preserve"> Контракта.</w:t>
      </w:r>
    </w:p>
    <w:p w:rsidR="00AA7912" w:rsidRPr="000B1810" w:rsidRDefault="00AA7912" w:rsidP="00AA7912">
      <w:pPr>
        <w:spacing w:after="0" w:line="240" w:lineRule="auto"/>
        <w:ind w:firstLine="567"/>
        <w:jc w:val="both"/>
        <w:rPr>
          <w:rFonts w:ascii="Times New Roman" w:hAnsi="Times New Roman"/>
          <w:sz w:val="24"/>
          <w:szCs w:val="24"/>
        </w:rPr>
      </w:pPr>
      <w:r w:rsidRPr="000B1810">
        <w:rPr>
          <w:rFonts w:ascii="Times New Roman" w:hAnsi="Times New Roman"/>
          <w:sz w:val="24"/>
          <w:szCs w:val="24"/>
        </w:rPr>
        <w:t>5.4.24.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 балансовой стоимости активов по данным бухгалтерской (бюджетной) отчетности за последний отчетный период.</w:t>
      </w:r>
    </w:p>
    <w:p w:rsidR="00AA7912" w:rsidRDefault="00AA7912" w:rsidP="00AA791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5.5.2. 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xml:space="preserve">– </w:t>
      </w:r>
      <w:proofErr w:type="spellStart"/>
      <w:r w:rsidRPr="00CD0D76">
        <w:rPr>
          <w:rFonts w:ascii="Times New Roman" w:eastAsia="Times New Roman" w:hAnsi="Times New Roman"/>
          <w:sz w:val="24"/>
          <w:szCs w:val="24"/>
        </w:rPr>
        <w:t>физическоголица</w:t>
      </w:r>
      <w:proofErr w:type="spellEnd"/>
      <w:r w:rsidRPr="00CD0D76">
        <w:rPr>
          <w:rFonts w:ascii="Times New Roman" w:eastAsia="Times New Roman" w:hAnsi="Times New Roman"/>
          <w:sz w:val="24"/>
          <w:szCs w:val="24"/>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
    <w:p w:rsidR="00AA7912" w:rsidRPr="003A21E6" w:rsidRDefault="00AA7912" w:rsidP="00AA7912">
      <w:pPr>
        <w:pStyle w:val="ConsPlusNormal"/>
        <w:ind w:firstLine="540"/>
        <w:jc w:val="both"/>
        <w:rPr>
          <w:rFonts w:ascii="Times New Roman" w:hAnsi="Times New Roman" w:cs="Times New Roman"/>
          <w:sz w:val="24"/>
          <w:szCs w:val="24"/>
          <w:lang w:eastAsia="ru-RU"/>
        </w:rPr>
      </w:pPr>
      <w:r w:rsidRPr="00392D7D">
        <w:rPr>
          <w:rFonts w:ascii="Times New Roman" w:hAnsi="Times New Roman"/>
          <w:sz w:val="24"/>
          <w:szCs w:val="24"/>
        </w:rPr>
        <w:t>5.6. Подрядчик</w:t>
      </w:r>
      <w:r>
        <w:rPr>
          <w:rFonts w:ascii="Times New Roman" w:hAnsi="Times New Roman"/>
          <w:sz w:val="24"/>
          <w:szCs w:val="24"/>
        </w:rPr>
        <w:t xml:space="preserve"> обязан </w:t>
      </w:r>
      <w:r w:rsidRPr="003A21E6">
        <w:rPr>
          <w:rFonts w:ascii="Times New Roman" w:hAnsi="Times New Roman" w:cs="Times New Roman"/>
          <w:sz w:val="24"/>
          <w:szCs w:val="24"/>
          <w:lang w:eastAsia="ru-RU"/>
        </w:rPr>
        <w:t xml:space="preserve"> предоставлять информацию о всех субподрядчиках, заключивших договор или договоры с </w:t>
      </w:r>
      <w:r>
        <w:rPr>
          <w:rFonts w:ascii="Times New Roman" w:hAnsi="Times New Roman" w:cs="Times New Roman"/>
          <w:sz w:val="24"/>
          <w:szCs w:val="24"/>
          <w:lang w:eastAsia="ru-RU"/>
        </w:rPr>
        <w:t>П</w:t>
      </w:r>
      <w:r w:rsidRPr="003A21E6">
        <w:rPr>
          <w:rFonts w:ascii="Times New Roman" w:hAnsi="Times New Roman" w:cs="Times New Roman"/>
          <w:sz w:val="24"/>
          <w:szCs w:val="24"/>
          <w:lang w:eastAsia="ru-RU"/>
        </w:rPr>
        <w:t xml:space="preserve">одрядчиком, цена которого или общая цена которых составляет более чем десять процентов цены </w:t>
      </w:r>
      <w:r>
        <w:rPr>
          <w:rFonts w:ascii="Times New Roman" w:hAnsi="Times New Roman" w:cs="Times New Roman"/>
          <w:sz w:val="24"/>
          <w:szCs w:val="24"/>
          <w:lang w:eastAsia="ru-RU"/>
        </w:rPr>
        <w:t>К</w:t>
      </w:r>
      <w:r w:rsidRPr="003A21E6">
        <w:rPr>
          <w:rFonts w:ascii="Times New Roman" w:hAnsi="Times New Roman" w:cs="Times New Roman"/>
          <w:sz w:val="24"/>
          <w:szCs w:val="24"/>
          <w:lang w:eastAsia="ru-RU"/>
        </w:rPr>
        <w:t>онтракта.</w:t>
      </w:r>
    </w:p>
    <w:p w:rsidR="00AA7912" w:rsidRDefault="00AA7912" w:rsidP="00AA7912">
      <w:pPr>
        <w:widowControl w:val="0"/>
        <w:autoSpaceDE w:val="0"/>
        <w:spacing w:after="0" w:line="240" w:lineRule="auto"/>
        <w:ind w:firstLine="709"/>
        <w:jc w:val="both"/>
        <w:rPr>
          <w:rFonts w:ascii="Times New Roman" w:eastAsia="Times New Roman" w:hAnsi="Times New Roman"/>
          <w:sz w:val="24"/>
          <w:szCs w:val="24"/>
        </w:rPr>
      </w:pPr>
    </w:p>
    <w:p w:rsidR="00AA7912" w:rsidRPr="00CD0D76" w:rsidRDefault="00AA7912" w:rsidP="00AA7912">
      <w:pPr>
        <w:widowControl w:val="0"/>
        <w:autoSpaceDE w:val="0"/>
        <w:spacing w:after="0" w:line="240" w:lineRule="auto"/>
        <w:ind w:firstLine="709"/>
        <w:jc w:val="both"/>
        <w:rPr>
          <w:rFonts w:ascii="Times New Roman" w:eastAsia="Times New Roman" w:hAnsi="Times New Roman"/>
          <w:sz w:val="24"/>
          <w:szCs w:val="24"/>
        </w:rPr>
      </w:pPr>
    </w:p>
    <w:p w:rsidR="00AA7912" w:rsidRPr="00A90047" w:rsidRDefault="00AA7912" w:rsidP="00AA7912">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AA7912" w:rsidRPr="00A90047"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w:t>
      </w:r>
      <w:r w:rsidRPr="00CD0D76">
        <w:rPr>
          <w:rFonts w:ascii="Times New Roman" w:hAnsi="Times New Roman"/>
          <w:sz w:val="24"/>
          <w:szCs w:val="24"/>
        </w:rPr>
        <w:lastRenderedPageBreak/>
        <w:t>гарантийного срока эксплуатации Объекта;</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не менее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w:t>
      </w:r>
      <w:r>
        <w:rPr>
          <w:rFonts w:ascii="Times New Roman" w:hAnsi="Times New Roman"/>
          <w:sz w:val="24"/>
          <w:szCs w:val="24"/>
        </w:rPr>
        <w:t>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случае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AA7912" w:rsidRPr="00CD0D76" w:rsidRDefault="00AA7912" w:rsidP="00AA7912">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случае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AA7912" w:rsidRPr="008F79ED" w:rsidRDefault="00AA7912" w:rsidP="00AA7912">
      <w:pPr>
        <w:widowControl w:val="0"/>
        <w:autoSpaceDE w:val="0"/>
        <w:spacing w:after="0" w:line="240" w:lineRule="auto"/>
        <w:jc w:val="center"/>
        <w:rPr>
          <w:rFonts w:ascii="Times New Roman" w:hAnsi="Times New Roman"/>
          <w:b/>
          <w:sz w:val="24"/>
          <w:szCs w:val="24"/>
        </w:rPr>
      </w:pPr>
    </w:p>
    <w:p w:rsidR="00AA7912" w:rsidRPr="008F79ED" w:rsidRDefault="00AA7912" w:rsidP="00AA7912">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AA7912" w:rsidRPr="008F79ED" w:rsidRDefault="00AA7912" w:rsidP="00AA7912">
      <w:pPr>
        <w:widowControl w:val="0"/>
        <w:autoSpaceDE w:val="0"/>
        <w:spacing w:after="0" w:line="240" w:lineRule="auto"/>
        <w:jc w:val="center"/>
        <w:rPr>
          <w:rFonts w:ascii="Times New Roman" w:hAnsi="Times New Roman"/>
          <w:b/>
          <w:sz w:val="24"/>
          <w:szCs w:val="24"/>
        </w:rPr>
      </w:pP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w:t>
      </w:r>
      <w:r w:rsidRPr="00741373">
        <w:rPr>
          <w:rFonts w:ascii="Times New Roman" w:hAnsi="Times New Roman"/>
          <w:sz w:val="24"/>
          <w:szCs w:val="24"/>
        </w:rPr>
        <w:lastRenderedPageBreak/>
        <w:t xml:space="preserve">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случае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случае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AA7912" w:rsidRDefault="00AA7912" w:rsidP="00AA791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 С</w:t>
      </w:r>
      <w:r>
        <w:rPr>
          <w:rFonts w:ascii="Times New Roman" w:hAnsi="Times New Roman"/>
          <w:sz w:val="24"/>
          <w:szCs w:val="24"/>
        </w:rPr>
        <w:t>,</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Ц - цена контракта; </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AA7912" w:rsidRDefault="00AA7912" w:rsidP="00AA791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20438616" wp14:editId="597BAF44">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AA7912" w:rsidRDefault="00AA7912" w:rsidP="00AA7912">
      <w:pPr>
        <w:widowControl w:val="0"/>
        <w:autoSpaceDE w:val="0"/>
        <w:spacing w:after="0" w:line="240" w:lineRule="auto"/>
        <w:ind w:firstLine="709"/>
        <w:jc w:val="both"/>
        <w:rPr>
          <w:rFonts w:ascii="Times New Roman" w:hAnsi="Times New Roman"/>
          <w:sz w:val="24"/>
          <w:szCs w:val="24"/>
        </w:rPr>
      </w:pP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r>
        <w:rPr>
          <w:rFonts w:ascii="Times New Roman" w:hAnsi="Times New Roman"/>
          <w:sz w:val="24"/>
          <w:szCs w:val="24"/>
        </w:rPr>
        <w:t xml:space="preserve">С </w:t>
      </w:r>
      <w:r>
        <w:rPr>
          <w:rFonts w:ascii="Times New Roman" w:hAnsi="Times New Roman"/>
          <w:sz w:val="24"/>
          <w:szCs w:val="24"/>
          <w:vertAlign w:val="subscript"/>
        </w:rPr>
        <w:t>ЦБ</w:t>
      </w:r>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lastRenderedPageBreak/>
        <w:t>ДП - количество дней просрочки.</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 К определяется по формуле</w:t>
      </w:r>
      <w:r>
        <w:rPr>
          <w:rFonts w:ascii="Times New Roman" w:hAnsi="Times New Roman"/>
          <w:sz w:val="24"/>
          <w:szCs w:val="24"/>
        </w:rPr>
        <w:t>:</w:t>
      </w:r>
    </w:p>
    <w:p w:rsidR="00AA7912" w:rsidRDefault="00AA7912" w:rsidP="00AA791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AA7912" w:rsidRDefault="00AA7912" w:rsidP="00AA7912">
      <w:pPr>
        <w:widowControl w:val="0"/>
        <w:autoSpaceDE w:val="0"/>
        <w:spacing w:after="0" w:line="240" w:lineRule="auto"/>
        <w:ind w:firstLine="709"/>
        <w:jc w:val="both"/>
        <w:rPr>
          <w:rFonts w:ascii="Times New Roman" w:hAnsi="Times New Roman"/>
          <w:sz w:val="24"/>
          <w:szCs w:val="24"/>
        </w:rPr>
      </w:pP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AA7912" w:rsidRDefault="00AA7912" w:rsidP="00AA7912">
      <w:pPr>
        <w:widowControl w:val="0"/>
        <w:autoSpaceDE w:val="0"/>
        <w:spacing w:after="0" w:line="240" w:lineRule="auto"/>
        <w:ind w:firstLine="709"/>
        <w:jc w:val="both"/>
        <w:rPr>
          <w:rFonts w:ascii="Times New Roman" w:hAnsi="Times New Roman"/>
          <w:sz w:val="24"/>
          <w:szCs w:val="24"/>
        </w:rPr>
      </w:pP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При K,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При K,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При K,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AA7912" w:rsidRPr="00741373" w:rsidRDefault="00AA7912" w:rsidP="00AA791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 настоящего Контракта.</w:t>
      </w:r>
    </w:p>
    <w:p w:rsidR="00AA7912"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AA7912" w:rsidRPr="00741373" w:rsidRDefault="00AA7912" w:rsidP="00AA791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w:t>
      </w:r>
      <w:r w:rsidRPr="00741373">
        <w:rPr>
          <w:rFonts w:ascii="Times New Roman" w:hAnsi="Times New Roman"/>
          <w:sz w:val="24"/>
          <w:szCs w:val="24"/>
        </w:rPr>
        <w:lastRenderedPageBreak/>
        <w:t>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AA7912" w:rsidRPr="00CD0D76" w:rsidRDefault="00AA7912" w:rsidP="00AA7912">
      <w:pPr>
        <w:widowControl w:val="0"/>
        <w:autoSpaceDE w:val="0"/>
        <w:spacing w:after="0" w:line="240" w:lineRule="auto"/>
        <w:rPr>
          <w:rFonts w:ascii="Times New Roman" w:hAnsi="Times New Roman"/>
          <w:b/>
          <w:sz w:val="24"/>
          <w:szCs w:val="24"/>
        </w:rPr>
      </w:pPr>
    </w:p>
    <w:p w:rsidR="00AA7912" w:rsidRDefault="00AA7912" w:rsidP="00AA7912">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AA7912" w:rsidRPr="008F79ED"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8.2. Размер обеспечения исполнения </w:t>
      </w:r>
      <w:r w:rsidRPr="006F3A1E">
        <w:rPr>
          <w:rFonts w:ascii="Times New Roman" w:hAnsi="Times New Roman"/>
          <w:sz w:val="24"/>
          <w:szCs w:val="24"/>
        </w:rPr>
        <w:t xml:space="preserve">Контракта составляет 20% от начальной (максимальной) цены контракта, что составляет </w:t>
      </w:r>
      <w:r>
        <w:rPr>
          <w:rFonts w:ascii="Times New Roman" w:hAnsi="Times New Roman"/>
          <w:sz w:val="24"/>
          <w:szCs w:val="24"/>
        </w:rPr>
        <w:t xml:space="preserve">24 999 939,29 </w:t>
      </w:r>
      <w:r w:rsidRPr="006F3A1E">
        <w:rPr>
          <w:rFonts w:ascii="Times New Roman" w:hAnsi="Times New Roman"/>
          <w:sz w:val="24"/>
          <w:szCs w:val="24"/>
        </w:rPr>
        <w:t>рублей.</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AA7912" w:rsidRDefault="00AA7912" w:rsidP="00AA7912">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w:t>
      </w:r>
      <w:r w:rsidRPr="00CD0D76">
        <w:rPr>
          <w:rFonts w:ascii="Times New Roman" w:hAnsi="Times New Roman"/>
          <w:sz w:val="24"/>
          <w:szCs w:val="24"/>
        </w:rPr>
        <w:lastRenderedPageBreak/>
        <w:t xml:space="preserve">Контракте, после завершения строительства Объекта в течение </w:t>
      </w:r>
      <w:r>
        <w:rPr>
          <w:rFonts w:ascii="Times New Roman" w:hAnsi="Times New Roman"/>
          <w:sz w:val="24"/>
          <w:szCs w:val="24"/>
        </w:rPr>
        <w:t>60</w:t>
      </w:r>
      <w:r w:rsidRPr="00CD0D76">
        <w:rPr>
          <w:rFonts w:ascii="Times New Roman" w:hAnsi="Times New Roman"/>
          <w:sz w:val="24"/>
          <w:szCs w:val="24"/>
        </w:rPr>
        <w:t xml:space="preserve"> (</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A7912" w:rsidRPr="00CD0D76" w:rsidRDefault="00AA7912" w:rsidP="00AA7912">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AA7912" w:rsidRPr="00650354" w:rsidRDefault="00AA7912" w:rsidP="00AA7912">
      <w:pPr>
        <w:widowControl w:val="0"/>
        <w:tabs>
          <w:tab w:val="left" w:pos="709"/>
        </w:tabs>
        <w:spacing w:after="0" w:line="240" w:lineRule="auto"/>
        <w:jc w:val="center"/>
        <w:rPr>
          <w:rFonts w:ascii="Times New Roman" w:hAnsi="Times New Roman"/>
          <w:b/>
          <w:sz w:val="28"/>
          <w:szCs w:val="28"/>
        </w:rPr>
      </w:pPr>
    </w:p>
    <w:p w:rsidR="00AA7912" w:rsidRPr="00CD0D76" w:rsidRDefault="00AA7912" w:rsidP="00AA7912">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AA7912" w:rsidRPr="00650354" w:rsidRDefault="00AA7912" w:rsidP="00AA7912">
      <w:pPr>
        <w:widowControl w:val="0"/>
        <w:autoSpaceDE w:val="0"/>
        <w:spacing w:after="0" w:line="240" w:lineRule="auto"/>
        <w:jc w:val="center"/>
        <w:rPr>
          <w:rFonts w:ascii="Times New Roman" w:hAnsi="Times New Roman"/>
          <w:b/>
          <w:sz w:val="28"/>
          <w:szCs w:val="28"/>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электронного аукциона</w:t>
      </w:r>
      <w:r>
        <w:rPr>
          <w:rFonts w:ascii="Times New Roman" w:hAnsi="Times New Roman"/>
          <w:sz w:val="24"/>
          <w:szCs w:val="24"/>
        </w:rPr>
        <w:t xml:space="preserve"> – </w:t>
      </w:r>
      <w:r w:rsidRPr="00CD0D76">
        <w:rPr>
          <w:rFonts w:ascii="Times New Roman" w:hAnsi="Times New Roman"/>
          <w:sz w:val="24"/>
          <w:szCs w:val="24"/>
        </w:rPr>
        <w:t>в</w:t>
      </w:r>
      <w:r>
        <w:rPr>
          <w:rFonts w:ascii="Times New Roman" w:hAnsi="Times New Roman"/>
          <w:sz w:val="24"/>
          <w:szCs w:val="24"/>
        </w:rPr>
        <w:t xml:space="preserve"> </w:t>
      </w:r>
      <w:r w:rsidRPr="00CD0D76">
        <w:rPr>
          <w:rFonts w:ascii="Times New Roman" w:hAnsi="Times New Roman"/>
          <w:sz w:val="24"/>
          <w:szCs w:val="24"/>
        </w:rPr>
        <w:t>соответствии с положениями частей 7 и 8 статьи 70 Закона о контрактной системе</w:t>
      </w:r>
      <w:r w:rsidRPr="00CD0D76">
        <w:rPr>
          <w:rFonts w:ascii="Times New Roman" w:hAnsi="Times New Roman"/>
          <w:i/>
          <w:iCs/>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9.2. Контракт действует </w:t>
      </w:r>
      <w:r w:rsidRPr="009343B5">
        <w:rPr>
          <w:rFonts w:ascii="Times New Roman" w:hAnsi="Times New Roman"/>
          <w:sz w:val="24"/>
          <w:szCs w:val="24"/>
        </w:rPr>
        <w:t>до «</w:t>
      </w:r>
      <w:r>
        <w:rPr>
          <w:rFonts w:ascii="Times New Roman" w:hAnsi="Times New Roman"/>
          <w:sz w:val="24"/>
          <w:szCs w:val="24"/>
        </w:rPr>
        <w:t>31</w:t>
      </w:r>
      <w:r w:rsidRPr="009343B5">
        <w:rPr>
          <w:rFonts w:ascii="Times New Roman" w:hAnsi="Times New Roman"/>
          <w:sz w:val="24"/>
          <w:szCs w:val="24"/>
        </w:rPr>
        <w:t xml:space="preserve">» </w:t>
      </w:r>
      <w:r>
        <w:rPr>
          <w:rFonts w:ascii="Times New Roman" w:hAnsi="Times New Roman"/>
          <w:sz w:val="24"/>
          <w:szCs w:val="24"/>
        </w:rPr>
        <w:t>декабря</w:t>
      </w:r>
      <w:r w:rsidRPr="009343B5">
        <w:rPr>
          <w:rFonts w:ascii="Times New Roman" w:hAnsi="Times New Roman"/>
          <w:sz w:val="24"/>
          <w:szCs w:val="24"/>
        </w:rPr>
        <w:t xml:space="preserve"> 2017 г. Окончание</w:t>
      </w:r>
      <w:r w:rsidRPr="00CD0D76">
        <w:rPr>
          <w:rFonts w:ascii="Times New Roman" w:hAnsi="Times New Roman"/>
          <w:sz w:val="24"/>
          <w:szCs w:val="24"/>
        </w:rPr>
        <w:t xml:space="preserve">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r>
        <w:rPr>
          <w:rFonts w:ascii="Times New Roman" w:hAnsi="Times New Roman"/>
          <w:sz w:val="24"/>
          <w:szCs w:val="24"/>
        </w:rPr>
        <w:t>В</w:t>
      </w:r>
      <w:r w:rsidRPr="00CD0D76">
        <w:rPr>
          <w:rFonts w:ascii="Times New Roman" w:hAnsi="Times New Roman"/>
          <w:sz w:val="24"/>
          <w:szCs w:val="24"/>
        </w:rPr>
        <w:t xml:space="preserve"> случае просрочки исполнения обязательств по выполнению Работ более чем на </w:t>
      </w:r>
      <w:r>
        <w:rPr>
          <w:rFonts w:ascii="Times New Roman" w:hAnsi="Times New Roman"/>
          <w:sz w:val="24"/>
          <w:szCs w:val="24"/>
        </w:rPr>
        <w:t>5 (пять) календарных дней.</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r>
        <w:rPr>
          <w:rFonts w:ascii="Times New Roman" w:hAnsi="Times New Roman"/>
          <w:sz w:val="24"/>
          <w:szCs w:val="24"/>
        </w:rPr>
        <w:t>В</w:t>
      </w:r>
      <w:r w:rsidRPr="00CD0D76">
        <w:rPr>
          <w:rFonts w:ascii="Times New Roman" w:hAnsi="Times New Roman"/>
          <w:sz w:val="24"/>
          <w:szCs w:val="24"/>
        </w:rPr>
        <w:t xml:space="preserve"> случае неоднократного нарушения сроков выполнения Работ – </w:t>
      </w:r>
      <w:proofErr w:type="spellStart"/>
      <w:r w:rsidRPr="00CD0D76">
        <w:rPr>
          <w:rFonts w:ascii="Times New Roman" w:hAnsi="Times New Roman"/>
          <w:sz w:val="24"/>
          <w:szCs w:val="24"/>
        </w:rPr>
        <w:t>болеедвух</w:t>
      </w:r>
      <w:proofErr w:type="spellEnd"/>
      <w:r w:rsidRPr="00CD0D76">
        <w:rPr>
          <w:rFonts w:ascii="Times New Roman" w:hAnsi="Times New Roman"/>
          <w:sz w:val="24"/>
          <w:szCs w:val="24"/>
        </w:rPr>
        <w:t xml:space="preserve"> раз более чем на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w:t>
      </w:r>
      <w:r>
        <w:rPr>
          <w:rFonts w:ascii="Times New Roman" w:hAnsi="Times New Roman"/>
          <w:sz w:val="24"/>
          <w:szCs w:val="24"/>
        </w:rPr>
        <w:t>ям Закона о контрактной системе.</w:t>
      </w: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w:t>
      </w:r>
      <w:r w:rsidRPr="00CD0D76">
        <w:rPr>
          <w:rFonts w:ascii="Times New Roman" w:hAnsi="Times New Roman"/>
          <w:sz w:val="24"/>
          <w:szCs w:val="24"/>
        </w:rPr>
        <w:lastRenderedPageBreak/>
        <w:t>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AA7912" w:rsidRPr="00CD0D76" w:rsidRDefault="00AA7912" w:rsidP="00AA791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AA7912" w:rsidRPr="00CD0D76" w:rsidRDefault="00AA7912" w:rsidP="00AA791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Подрядчику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AA7912" w:rsidRPr="00CD0D76" w:rsidRDefault="00AA7912" w:rsidP="00AA7912">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AA7912" w:rsidRPr="00CD0D76" w:rsidRDefault="00AA7912" w:rsidP="00AA7912">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AA7912" w:rsidRPr="00CD0D76" w:rsidRDefault="00AA7912" w:rsidP="00AA7912">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AA7912" w:rsidRPr="00CD0D76" w:rsidRDefault="00AA7912" w:rsidP="00AA791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AA7912" w:rsidRPr="00CD0D76" w:rsidRDefault="00AA7912" w:rsidP="00AA7912">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r w:rsidRPr="00CD0D76">
        <w:rPr>
          <w:rFonts w:ascii="Times New Roman" w:hAnsi="Times New Roman"/>
          <w:sz w:val="24"/>
          <w:szCs w:val="24"/>
        </w:rPr>
        <w:t xml:space="preserve">силу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w:t>
      </w:r>
      <w:r w:rsidRPr="00CD0D76">
        <w:rPr>
          <w:rFonts w:ascii="Times New Roman" w:hAnsi="Times New Roman"/>
          <w:sz w:val="24"/>
          <w:szCs w:val="24"/>
        </w:rPr>
        <w:lastRenderedPageBreak/>
        <w:t xml:space="preserve">даты надлежащего уведомления Заказчиком Подрядчика об одностороннем отказе от исполнения Контракта. </w:t>
      </w:r>
    </w:p>
    <w:p w:rsidR="00AA7912" w:rsidRPr="00CD0D76" w:rsidRDefault="00AA7912" w:rsidP="00AA7912">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 xml:space="preserve">соответствии с п. 9.7 Контракта.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A7912" w:rsidRPr="00CD0D76" w:rsidRDefault="00AA7912" w:rsidP="00AA7912">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AA7912"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10. Порядок урегулирования споров</w:t>
      </w:r>
    </w:p>
    <w:p w:rsidR="00AA7912" w:rsidRPr="00FE1958"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случае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AA7912" w:rsidRPr="00CD0D76" w:rsidRDefault="00AA7912" w:rsidP="00AA791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AA7912" w:rsidRPr="00CD0D76"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AA7912" w:rsidRPr="00FE1958" w:rsidRDefault="00AA7912" w:rsidP="00AA7912">
      <w:pPr>
        <w:widowControl w:val="0"/>
        <w:autoSpaceDE w:val="0"/>
        <w:spacing w:after="0" w:line="240" w:lineRule="auto"/>
        <w:jc w:val="center"/>
        <w:rPr>
          <w:rFonts w:ascii="Times New Roman" w:hAnsi="Times New Roman"/>
          <w:b/>
          <w:sz w:val="24"/>
          <w:szCs w:val="24"/>
        </w:rPr>
      </w:pPr>
    </w:p>
    <w:p w:rsidR="00AA7912" w:rsidRPr="00CD0D76" w:rsidRDefault="00AA7912" w:rsidP="00AA791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AA7912" w:rsidRPr="00CD0D76" w:rsidRDefault="00AA7912" w:rsidP="00AA791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11.3. В случае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11.4. При исполнении Контракта не допускается перемена Подрядчика, за исключением случаев, если новый подрядчик является правопреемником Подрядчика по </w:t>
      </w:r>
      <w:r w:rsidRPr="00CD0D76">
        <w:rPr>
          <w:rFonts w:ascii="Times New Roman" w:hAnsi="Times New Roman"/>
          <w:sz w:val="24"/>
          <w:szCs w:val="24"/>
        </w:rPr>
        <w:lastRenderedPageBreak/>
        <w:t>Контракту вследствие реорганизации юридического лица в форме преобразования, слияния или присоединения.</w:t>
      </w:r>
    </w:p>
    <w:p w:rsidR="00AA7912" w:rsidRPr="00CD0D76" w:rsidRDefault="00AA7912" w:rsidP="00AA791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AA7912" w:rsidRPr="00CD0D76" w:rsidRDefault="00AA7912" w:rsidP="00AA7912">
      <w:pPr>
        <w:widowControl w:val="0"/>
        <w:tabs>
          <w:tab w:val="left" w:pos="709"/>
        </w:tabs>
        <w:autoSpaceDE w:val="0"/>
        <w:spacing w:after="0" w:line="240" w:lineRule="auto"/>
        <w:jc w:val="center"/>
        <w:rPr>
          <w:rFonts w:ascii="Times New Roman" w:hAnsi="Times New Roman"/>
          <w:b/>
          <w:sz w:val="24"/>
          <w:szCs w:val="24"/>
        </w:rPr>
      </w:pPr>
    </w:p>
    <w:p w:rsidR="00AA7912" w:rsidRPr="00CD0D76" w:rsidRDefault="00AA7912" w:rsidP="00AA7912">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AA7912" w:rsidRPr="00CD0D76" w:rsidRDefault="00AA7912" w:rsidP="00AA7912">
      <w:pPr>
        <w:widowControl w:val="0"/>
        <w:tabs>
          <w:tab w:val="left" w:pos="709"/>
        </w:tabs>
        <w:autoSpaceDE w:val="0"/>
        <w:spacing w:after="0" w:line="240" w:lineRule="auto"/>
        <w:jc w:val="center"/>
        <w:rPr>
          <w:rFonts w:ascii="Times New Roman" w:hAnsi="Times New Roman"/>
          <w:b/>
          <w:sz w:val="24"/>
          <w:szCs w:val="24"/>
        </w:rPr>
      </w:pPr>
    </w:p>
    <w:p w:rsidR="00AA7912" w:rsidRPr="00CD0D76" w:rsidRDefault="00AA7912" w:rsidP="00AA791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AA7912" w:rsidRPr="00CD0D76" w:rsidRDefault="00AA7912" w:rsidP="00AA791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AA7912" w:rsidRDefault="00AA7912" w:rsidP="00AA791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законченного строительством объекта»</w:t>
      </w:r>
      <w:r>
        <w:rPr>
          <w:rFonts w:ascii="Times New Roman" w:hAnsi="Times New Roman"/>
          <w:sz w:val="24"/>
          <w:szCs w:val="24"/>
        </w:rPr>
        <w:t>;</w:t>
      </w:r>
    </w:p>
    <w:p w:rsidR="00AA7912" w:rsidRPr="00CD0D76" w:rsidRDefault="00AA7912" w:rsidP="00AA7912">
      <w:pPr>
        <w:widowControl w:val="0"/>
        <w:tabs>
          <w:tab w:val="left" w:pos="567"/>
        </w:tabs>
        <w:autoSpaceDE w:val="0"/>
        <w:spacing w:after="0" w:line="240" w:lineRule="auto"/>
        <w:ind w:firstLine="709"/>
        <w:jc w:val="both"/>
        <w:rPr>
          <w:rFonts w:ascii="Times New Roman" w:hAnsi="Times New Roman"/>
          <w:sz w:val="24"/>
          <w:szCs w:val="24"/>
        </w:rPr>
      </w:pPr>
      <w:r>
        <w:rPr>
          <w:rFonts w:ascii="Times New Roman" w:hAnsi="Times New Roman"/>
          <w:sz w:val="24"/>
          <w:szCs w:val="24"/>
        </w:rPr>
        <w:t>приложение № 3 «</w:t>
      </w:r>
      <w:r w:rsidRPr="00CD0D76">
        <w:rPr>
          <w:rFonts w:ascii="Times New Roman" w:hAnsi="Times New Roman"/>
          <w:sz w:val="24"/>
          <w:szCs w:val="24"/>
        </w:rPr>
        <w:t>Графике производства и оплаты работ</w:t>
      </w:r>
      <w:r>
        <w:rPr>
          <w:rFonts w:ascii="Times New Roman" w:hAnsi="Times New Roman"/>
          <w:sz w:val="24"/>
          <w:szCs w:val="24"/>
        </w:rPr>
        <w:t>».</w:t>
      </w:r>
    </w:p>
    <w:p w:rsidR="00AA7912" w:rsidRDefault="00AA7912" w:rsidP="00AA7912">
      <w:pPr>
        <w:widowControl w:val="0"/>
        <w:spacing w:after="0" w:line="240" w:lineRule="auto"/>
        <w:jc w:val="center"/>
        <w:rPr>
          <w:rFonts w:ascii="Times New Roman" w:hAnsi="Times New Roman"/>
          <w:b/>
          <w:sz w:val="24"/>
          <w:szCs w:val="24"/>
        </w:rPr>
      </w:pPr>
    </w:p>
    <w:p w:rsidR="00AA7912" w:rsidRDefault="00AA7912" w:rsidP="00AA7912">
      <w:pPr>
        <w:widowControl w:val="0"/>
        <w:spacing w:after="0" w:line="240" w:lineRule="auto"/>
        <w:jc w:val="center"/>
        <w:rPr>
          <w:rFonts w:ascii="Times New Roman" w:hAnsi="Times New Roman"/>
          <w:b/>
          <w:sz w:val="24"/>
          <w:szCs w:val="24"/>
        </w:rPr>
      </w:pPr>
    </w:p>
    <w:p w:rsidR="00AA7912" w:rsidRPr="00CD0D76" w:rsidRDefault="00AA7912" w:rsidP="00AA7912">
      <w:pPr>
        <w:widowControl w:val="0"/>
        <w:spacing w:after="0" w:line="240" w:lineRule="auto"/>
        <w:jc w:val="center"/>
        <w:rPr>
          <w:rFonts w:ascii="Times New Roman" w:hAnsi="Times New Roman"/>
          <w:b/>
          <w:sz w:val="24"/>
          <w:szCs w:val="24"/>
        </w:rPr>
      </w:pPr>
    </w:p>
    <w:p w:rsidR="00AA7912" w:rsidRPr="00CD0D76" w:rsidRDefault="00AA7912" w:rsidP="00AA7912">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AA7912" w:rsidRPr="00CD0D76" w:rsidRDefault="00AA7912" w:rsidP="00AA7912">
      <w:pPr>
        <w:widowControl w:val="0"/>
        <w:autoSpaceDE w:val="0"/>
        <w:spacing w:after="0" w:line="240" w:lineRule="auto"/>
        <w:jc w:val="center"/>
        <w:rPr>
          <w:rFonts w:ascii="Times New Roman" w:hAnsi="Times New Roman"/>
          <w:sz w:val="24"/>
          <w:szCs w:val="24"/>
        </w:rPr>
      </w:pPr>
    </w:p>
    <w:tbl>
      <w:tblPr>
        <w:tblW w:w="0" w:type="auto"/>
        <w:tblInd w:w="-34" w:type="dxa"/>
        <w:tblLayout w:type="fixed"/>
        <w:tblLook w:val="0000" w:firstRow="0" w:lastRow="0" w:firstColumn="0" w:lastColumn="0" w:noHBand="0" w:noVBand="0"/>
      </w:tblPr>
      <w:tblGrid>
        <w:gridCol w:w="142"/>
        <w:gridCol w:w="4962"/>
        <w:gridCol w:w="4961"/>
      </w:tblGrid>
      <w:tr w:rsidR="00AA7912" w:rsidRPr="00CD0D76" w:rsidTr="00C23473">
        <w:trPr>
          <w:gridBefore w:val="1"/>
          <w:wBefore w:w="142" w:type="dxa"/>
        </w:trPr>
        <w:tc>
          <w:tcPr>
            <w:tcW w:w="4962" w:type="dxa"/>
            <w:shd w:val="clear" w:color="auto" w:fill="auto"/>
          </w:tcPr>
          <w:p w:rsidR="00AA7912" w:rsidRPr="00CD0D76" w:rsidRDefault="00AA7912" w:rsidP="00C23473">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AA7912" w:rsidRPr="00CD0D76" w:rsidRDefault="00AA7912" w:rsidP="00C23473">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AA7912" w:rsidRPr="00CD0D76" w:rsidTr="00C23473">
        <w:trPr>
          <w:gridBefore w:val="1"/>
          <w:wBefore w:w="142" w:type="dxa"/>
        </w:trPr>
        <w:tc>
          <w:tcPr>
            <w:tcW w:w="4962" w:type="dxa"/>
            <w:shd w:val="clear" w:color="auto" w:fill="auto"/>
          </w:tcPr>
          <w:p w:rsidR="00AA7912" w:rsidRPr="00CD0D76" w:rsidRDefault="00AA7912" w:rsidP="00C23473">
            <w:pPr>
              <w:widowControl w:val="0"/>
              <w:snapToGrid w:val="0"/>
              <w:spacing w:after="0" w:line="240" w:lineRule="auto"/>
              <w:jc w:val="both"/>
              <w:rPr>
                <w:rFonts w:ascii="Times New Roman" w:hAnsi="Times New Roman"/>
                <w:sz w:val="24"/>
                <w:szCs w:val="24"/>
              </w:rPr>
            </w:pPr>
          </w:p>
        </w:tc>
        <w:tc>
          <w:tcPr>
            <w:tcW w:w="4961" w:type="dxa"/>
            <w:shd w:val="clear" w:color="auto" w:fill="auto"/>
          </w:tcPr>
          <w:p w:rsidR="00AA7912" w:rsidRPr="00CD0D76" w:rsidRDefault="00AA7912" w:rsidP="00C23473">
            <w:pPr>
              <w:widowControl w:val="0"/>
              <w:snapToGrid w:val="0"/>
              <w:spacing w:after="0" w:line="240" w:lineRule="auto"/>
              <w:jc w:val="both"/>
              <w:rPr>
                <w:rFonts w:ascii="Times New Roman" w:hAnsi="Times New Roman"/>
                <w:sz w:val="24"/>
                <w:szCs w:val="24"/>
              </w:rPr>
            </w:pPr>
          </w:p>
        </w:tc>
      </w:tr>
      <w:tr w:rsidR="00AA7912" w:rsidRPr="00CD7473" w:rsidTr="00C23473">
        <w:trPr>
          <w:gridAfter w:val="1"/>
          <w:wAfter w:w="4961" w:type="dxa"/>
        </w:trPr>
        <w:tc>
          <w:tcPr>
            <w:tcW w:w="5104" w:type="dxa"/>
            <w:gridSpan w:val="2"/>
            <w:shd w:val="clear" w:color="auto" w:fill="auto"/>
          </w:tcPr>
          <w:p w:rsidR="00AA7912" w:rsidRPr="00E94DFE" w:rsidRDefault="00AA7912" w:rsidP="00C23473">
            <w:pPr>
              <w:keepNext/>
              <w:keepLines/>
              <w:shd w:val="clear" w:color="auto" w:fill="FFFFFF"/>
              <w:spacing w:after="0" w:line="100" w:lineRule="atLeast"/>
              <w:jc w:val="both"/>
              <w:rPr>
                <w:rFonts w:ascii="Times New Roman" w:eastAsia="Times New Roman" w:hAnsi="Times New Roman"/>
                <w:b/>
                <w:kern w:val="2"/>
                <w:sz w:val="24"/>
                <w:szCs w:val="24"/>
                <w:lang w:eastAsia="hi-IN" w:bidi="hi-IN"/>
              </w:rPr>
            </w:pPr>
            <w:r w:rsidRPr="00E94DFE">
              <w:rPr>
                <w:rFonts w:ascii="Times New Roman" w:eastAsia="Times New Roman" w:hAnsi="Times New Roman"/>
                <w:b/>
                <w:kern w:val="2"/>
                <w:sz w:val="24"/>
                <w:szCs w:val="24"/>
                <w:lang w:eastAsia="hi-IN" w:bidi="hi-IN"/>
              </w:rPr>
              <w:t xml:space="preserve">ГКУ НСО «УКС»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b/>
                <w:kern w:val="2"/>
                <w:sz w:val="24"/>
                <w:szCs w:val="24"/>
                <w:lang w:eastAsia="hi-IN" w:bidi="hi-IN"/>
              </w:rPr>
              <w:t xml:space="preserve">Адрес: </w:t>
            </w:r>
            <w:r w:rsidRPr="00E94DFE">
              <w:rPr>
                <w:rFonts w:ascii="Times New Roman" w:eastAsia="Times New Roman" w:hAnsi="Times New Roman"/>
                <w:kern w:val="2"/>
                <w:sz w:val="24"/>
                <w:szCs w:val="24"/>
                <w:lang w:eastAsia="hi-IN" w:bidi="hi-IN"/>
              </w:rPr>
              <w:t xml:space="preserve">630091, г. Новосибирск,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ул. Фрунзе, 21                                                            </w:t>
            </w:r>
          </w:p>
          <w:p w:rsidR="00AA7912" w:rsidRPr="00E94DFE" w:rsidRDefault="00AA7912" w:rsidP="00C23473">
            <w:pPr>
              <w:keepNext/>
              <w:keepLines/>
              <w:shd w:val="clear" w:color="auto" w:fill="FFFFFF"/>
              <w:tabs>
                <w:tab w:val="left" w:pos="0"/>
              </w:tabs>
              <w:spacing w:after="0" w:line="100" w:lineRule="atLeast"/>
              <w:jc w:val="both"/>
              <w:rPr>
                <w:rFonts w:ascii="Times New Roman" w:eastAsia="Times New Roman" w:hAnsi="Times New Roman"/>
                <w:bCs/>
                <w:kern w:val="2"/>
                <w:sz w:val="24"/>
                <w:szCs w:val="24"/>
                <w:lang w:eastAsia="hi-IN" w:bidi="hi-IN"/>
              </w:rPr>
            </w:pPr>
            <w:r w:rsidRPr="00E94DFE">
              <w:rPr>
                <w:rFonts w:ascii="Times New Roman" w:eastAsia="Times New Roman" w:hAnsi="Times New Roman"/>
                <w:b/>
                <w:kern w:val="2"/>
                <w:sz w:val="24"/>
                <w:szCs w:val="24"/>
                <w:lang w:eastAsia="hi-IN" w:bidi="hi-IN"/>
              </w:rPr>
              <w:t>Платежные реквизиты:</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УФК по Новосибирской области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(МФ и НП НСО, ГКУ НСО «УКС»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л/с 240020071, л/с 02512052350)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 xml:space="preserve">р/с 40201810200000100045                                       </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Pr>
                <w:rFonts w:ascii="Times New Roman" w:eastAsia="Times New Roman" w:hAnsi="Times New Roman"/>
                <w:kern w:val="2"/>
                <w:sz w:val="24"/>
                <w:szCs w:val="24"/>
                <w:lang w:eastAsia="hi-IN" w:bidi="hi-IN"/>
              </w:rPr>
              <w:t xml:space="preserve">в Сибирское ГУ Банка </w:t>
            </w:r>
            <w:proofErr w:type="spellStart"/>
            <w:r>
              <w:rPr>
                <w:rFonts w:ascii="Times New Roman" w:eastAsia="Times New Roman" w:hAnsi="Times New Roman"/>
                <w:kern w:val="2"/>
                <w:sz w:val="24"/>
                <w:szCs w:val="24"/>
                <w:lang w:eastAsia="hi-IN" w:bidi="hi-IN"/>
              </w:rPr>
              <w:t>Росииг.Новосибирск</w:t>
            </w:r>
            <w:proofErr w:type="spellEnd"/>
            <w:r>
              <w:rPr>
                <w:rFonts w:ascii="Times New Roman" w:eastAsia="Times New Roman" w:hAnsi="Times New Roman"/>
                <w:kern w:val="2"/>
                <w:sz w:val="24"/>
                <w:szCs w:val="24"/>
                <w:lang w:eastAsia="hi-IN" w:bidi="hi-IN"/>
              </w:rPr>
              <w:t>,</w:t>
            </w:r>
          </w:p>
          <w:p w:rsidR="00AA7912" w:rsidRPr="00E94DFE" w:rsidRDefault="00AA7912" w:rsidP="00C23473">
            <w:pPr>
              <w:keepNext/>
              <w:keepLines/>
              <w:shd w:val="clear" w:color="auto" w:fill="FFFFFF"/>
              <w:spacing w:after="0" w:line="100" w:lineRule="atLeast"/>
              <w:jc w:val="both"/>
              <w:rPr>
                <w:rFonts w:ascii="Times New Roman" w:eastAsia="Times New Roman" w:hAnsi="Times New Roman"/>
                <w:kern w:val="2"/>
                <w:sz w:val="24"/>
                <w:szCs w:val="24"/>
                <w:lang w:eastAsia="hi-IN" w:bidi="hi-IN"/>
              </w:rPr>
            </w:pPr>
            <w:r w:rsidRPr="00E94DFE">
              <w:rPr>
                <w:rFonts w:ascii="Times New Roman" w:eastAsia="Times New Roman" w:hAnsi="Times New Roman"/>
                <w:kern w:val="2"/>
                <w:sz w:val="24"/>
                <w:szCs w:val="24"/>
                <w:lang w:eastAsia="hi-IN" w:bidi="hi-IN"/>
              </w:rPr>
              <w:t>ИНН/КПП 5406509800/540601001</w:t>
            </w:r>
          </w:p>
          <w:p w:rsidR="00AA7912" w:rsidRPr="00CD7473" w:rsidRDefault="00AA7912" w:rsidP="00C23473">
            <w:pPr>
              <w:widowControl w:val="0"/>
              <w:rPr>
                <w:rFonts w:ascii="Times New Roman" w:hAnsi="Times New Roman"/>
                <w:color w:val="000000"/>
                <w:sz w:val="24"/>
                <w:szCs w:val="24"/>
              </w:rPr>
            </w:pPr>
            <w:r w:rsidRPr="00E94DFE">
              <w:rPr>
                <w:rFonts w:ascii="Times New Roman" w:eastAsia="Times New Roman" w:hAnsi="Times New Roman"/>
                <w:kern w:val="2"/>
                <w:sz w:val="24"/>
                <w:szCs w:val="24"/>
                <w:lang w:eastAsia="hi-IN" w:bidi="hi-IN"/>
              </w:rPr>
              <w:t>БИК 045004001</w:t>
            </w:r>
          </w:p>
        </w:tc>
      </w:tr>
      <w:tr w:rsidR="00AA7912" w:rsidRPr="00CD7473" w:rsidTr="00C23473">
        <w:trPr>
          <w:gridAfter w:val="1"/>
          <w:wAfter w:w="4961" w:type="dxa"/>
        </w:trPr>
        <w:tc>
          <w:tcPr>
            <w:tcW w:w="5104" w:type="dxa"/>
            <w:gridSpan w:val="2"/>
            <w:shd w:val="clear" w:color="auto" w:fill="auto"/>
          </w:tcPr>
          <w:p w:rsidR="00AA7912" w:rsidRPr="00E94DFE" w:rsidRDefault="00AA7912" w:rsidP="00C23473">
            <w:pPr>
              <w:spacing w:after="0" w:line="240" w:lineRule="auto"/>
              <w:rPr>
                <w:rFonts w:ascii="Times New Roman" w:eastAsia="Times New Roman" w:hAnsi="Times New Roman"/>
                <w:b/>
                <w:sz w:val="24"/>
                <w:szCs w:val="24"/>
                <w:lang w:eastAsia="ru-RU"/>
              </w:rPr>
            </w:pPr>
            <w:r w:rsidRPr="00E94DFE">
              <w:rPr>
                <w:rFonts w:ascii="Times New Roman" w:eastAsia="Times New Roman" w:hAnsi="Times New Roman"/>
                <w:b/>
                <w:sz w:val="24"/>
                <w:szCs w:val="24"/>
                <w:lang w:eastAsia="ru-RU"/>
              </w:rPr>
              <w:t xml:space="preserve">Директор ГКУ НСО «УКС»                               </w:t>
            </w:r>
          </w:p>
          <w:p w:rsidR="00AA7912" w:rsidRPr="00E94DFE" w:rsidRDefault="00AA7912" w:rsidP="00C23473">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E94DFE">
              <w:rPr>
                <w:rFonts w:ascii="Times New Roman" w:eastAsia="Times New Roman" w:hAnsi="Times New Roman"/>
                <w:b/>
                <w:sz w:val="24"/>
                <w:szCs w:val="24"/>
                <w:lang w:eastAsia="ru-RU"/>
              </w:rPr>
              <w:t>________________</w:t>
            </w:r>
            <w:r>
              <w:rPr>
                <w:rFonts w:ascii="Times New Roman" w:eastAsia="Times New Roman" w:hAnsi="Times New Roman"/>
                <w:b/>
                <w:sz w:val="24"/>
                <w:szCs w:val="24"/>
                <w:lang w:eastAsia="ru-RU"/>
              </w:rPr>
              <w:t xml:space="preserve">/А.Б. </w:t>
            </w:r>
            <w:proofErr w:type="spellStart"/>
            <w:r>
              <w:rPr>
                <w:rFonts w:ascii="Times New Roman" w:eastAsia="Times New Roman" w:hAnsi="Times New Roman"/>
                <w:b/>
                <w:sz w:val="24"/>
                <w:szCs w:val="24"/>
                <w:lang w:eastAsia="ru-RU"/>
              </w:rPr>
              <w:t>Гоманов</w:t>
            </w:r>
            <w:proofErr w:type="spellEnd"/>
            <w:r>
              <w:rPr>
                <w:rFonts w:ascii="Times New Roman" w:eastAsia="Times New Roman" w:hAnsi="Times New Roman"/>
                <w:b/>
                <w:sz w:val="24"/>
                <w:szCs w:val="24"/>
                <w:lang w:eastAsia="ru-RU"/>
              </w:rPr>
              <w:t>/</w:t>
            </w:r>
          </w:p>
          <w:p w:rsidR="00AA7912" w:rsidRPr="00CD7473" w:rsidRDefault="00AA7912" w:rsidP="00C23473">
            <w:pPr>
              <w:widowControl w:val="0"/>
              <w:snapToGrid w:val="0"/>
              <w:jc w:val="both"/>
              <w:rPr>
                <w:rFonts w:ascii="Times New Roman" w:hAnsi="Times New Roman"/>
                <w:color w:val="000000"/>
                <w:sz w:val="24"/>
                <w:szCs w:val="24"/>
              </w:rPr>
            </w:pPr>
          </w:p>
        </w:tc>
      </w:tr>
    </w:tbl>
    <w:p w:rsidR="00AA7912" w:rsidRPr="00CD0D76" w:rsidRDefault="00AA7912" w:rsidP="00AA7912">
      <w:pPr>
        <w:pStyle w:val="ConsPlusNonformat"/>
        <w:suppressAutoHyphens w:val="0"/>
        <w:rPr>
          <w:rFonts w:ascii="Times New Roman" w:hAnsi="Times New Roman"/>
          <w:sz w:val="28"/>
          <w:szCs w:val="28"/>
        </w:rPr>
      </w:pPr>
    </w:p>
    <w:p w:rsidR="00AA7912" w:rsidRDefault="00AA7912" w:rsidP="00AA7912">
      <w:pPr>
        <w:widowControl w:val="0"/>
        <w:autoSpaceDE w:val="0"/>
        <w:spacing w:after="0" w:line="240" w:lineRule="auto"/>
        <w:ind w:left="5954"/>
        <w:jc w:val="center"/>
        <w:rPr>
          <w:rFonts w:ascii="Times New Roman" w:hAnsi="Times New Roman"/>
          <w:sz w:val="28"/>
          <w:szCs w:val="28"/>
        </w:rPr>
      </w:pPr>
    </w:p>
    <w:p w:rsidR="00AA7912" w:rsidRDefault="00AA7912" w:rsidP="00AA7912">
      <w:pPr>
        <w:spacing w:after="0" w:line="240" w:lineRule="auto"/>
        <w:rPr>
          <w:rFonts w:ascii="Times New Roman" w:hAnsi="Times New Roman"/>
          <w:sz w:val="28"/>
          <w:szCs w:val="28"/>
        </w:rPr>
      </w:pPr>
      <w:r>
        <w:rPr>
          <w:rFonts w:ascii="Times New Roman" w:hAnsi="Times New Roman"/>
          <w:sz w:val="28"/>
          <w:szCs w:val="28"/>
        </w:rPr>
        <w:br w:type="page"/>
      </w:r>
    </w:p>
    <w:p w:rsidR="00AA7912" w:rsidRPr="00CD0D76" w:rsidRDefault="00AA7912" w:rsidP="00AA7912">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AA7912" w:rsidRPr="00CD0D76" w:rsidRDefault="00AA7912" w:rsidP="00AA7912">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AA7912" w:rsidRDefault="00AA7912" w:rsidP="00AA7912">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AA7912" w:rsidRDefault="00AA7912" w:rsidP="00AA7912">
      <w:pPr>
        <w:widowControl w:val="0"/>
        <w:autoSpaceDE w:val="0"/>
        <w:spacing w:after="0" w:line="240" w:lineRule="auto"/>
        <w:ind w:left="5670"/>
        <w:jc w:val="right"/>
        <w:rPr>
          <w:rFonts w:ascii="Times New Roman" w:hAnsi="Times New Roman"/>
          <w:sz w:val="28"/>
          <w:szCs w:val="28"/>
        </w:rPr>
      </w:pPr>
    </w:p>
    <w:p w:rsidR="00AA7912" w:rsidRPr="00CD0D76" w:rsidRDefault="00AA7912" w:rsidP="00AA7912">
      <w:pPr>
        <w:widowControl w:val="0"/>
        <w:autoSpaceDE w:val="0"/>
        <w:spacing w:after="0" w:line="240" w:lineRule="auto"/>
        <w:ind w:left="5670"/>
        <w:jc w:val="right"/>
        <w:rPr>
          <w:rFonts w:ascii="Times New Roman" w:hAnsi="Times New Roman"/>
          <w:sz w:val="28"/>
          <w:szCs w:val="28"/>
        </w:rPr>
      </w:pPr>
    </w:p>
    <w:p w:rsidR="00AA7912" w:rsidRPr="00CD0D76" w:rsidRDefault="00AA7912" w:rsidP="00AA7912">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AA7912" w:rsidRPr="00CD0D76" w:rsidRDefault="00AA7912" w:rsidP="00AA7912">
      <w:pPr>
        <w:widowControl w:val="0"/>
        <w:autoSpaceDE w:val="0"/>
        <w:spacing w:after="0" w:line="240" w:lineRule="auto"/>
        <w:jc w:val="center"/>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t xml:space="preserve">Подрядчик </w:t>
      </w: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_______________/ ______________              _______________/ _____________</w:t>
      </w: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p>
    <w:p w:rsidR="00AA7912" w:rsidRPr="00CD0D76" w:rsidRDefault="00AA7912" w:rsidP="00AA791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r w:rsidRPr="00CD0D76">
        <w:rPr>
          <w:rFonts w:ascii="Times New Roman" w:hAnsi="Times New Roman"/>
          <w:sz w:val="28"/>
          <w:szCs w:val="28"/>
        </w:rPr>
        <w:t>МП</w:t>
      </w:r>
      <w:proofErr w:type="spellEnd"/>
    </w:p>
    <w:p w:rsidR="00AA7912" w:rsidRPr="00CD0D76" w:rsidRDefault="00AA7912" w:rsidP="00AA7912">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AA7912" w:rsidRPr="00CD0D76" w:rsidRDefault="00AA7912" w:rsidP="00AA7912">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AA7912" w:rsidRPr="00CD0D76" w:rsidRDefault="00AA7912" w:rsidP="00AA7912">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AA7912" w:rsidRDefault="00AA7912" w:rsidP="00AA7912">
      <w:pPr>
        <w:widowControl w:val="0"/>
        <w:spacing w:after="0" w:line="240" w:lineRule="auto"/>
        <w:ind w:hanging="284"/>
        <w:jc w:val="right"/>
        <w:rPr>
          <w:rFonts w:ascii="Times New Roman" w:hAnsi="Times New Roman"/>
          <w:sz w:val="28"/>
          <w:szCs w:val="28"/>
        </w:rPr>
      </w:pPr>
    </w:p>
    <w:p w:rsidR="00AA7912" w:rsidRPr="00CD0D76" w:rsidRDefault="00AA7912" w:rsidP="00AA7912">
      <w:pPr>
        <w:widowControl w:val="0"/>
        <w:spacing w:after="0" w:line="240" w:lineRule="auto"/>
        <w:ind w:hanging="284"/>
        <w:jc w:val="right"/>
        <w:rPr>
          <w:rFonts w:ascii="Times New Roman" w:hAnsi="Times New Roman"/>
          <w:sz w:val="28"/>
          <w:szCs w:val="28"/>
        </w:rPr>
      </w:pPr>
    </w:p>
    <w:p w:rsidR="00AA7912" w:rsidRPr="00CD0D76" w:rsidRDefault="00AA7912" w:rsidP="00AA7912">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AA7912" w:rsidRPr="00CD0D76" w:rsidRDefault="00AA7912" w:rsidP="00AA7912">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AA7912" w:rsidRPr="00C10DB9" w:rsidRDefault="00AA7912" w:rsidP="00AA7912">
      <w:pPr>
        <w:widowControl w:val="0"/>
        <w:spacing w:after="0" w:line="240" w:lineRule="auto"/>
        <w:jc w:val="center"/>
        <w:rPr>
          <w:rFonts w:ascii="Times New Roman" w:hAnsi="Times New Roman"/>
          <w:szCs w:val="28"/>
        </w:rPr>
      </w:pPr>
    </w:p>
    <w:p w:rsidR="00AA7912" w:rsidRPr="00C10DB9" w:rsidRDefault="00AA7912" w:rsidP="00AA7912">
      <w:pPr>
        <w:widowControl w:val="0"/>
        <w:spacing w:after="0" w:line="240" w:lineRule="auto"/>
        <w:rPr>
          <w:rFonts w:ascii="Times New Roman" w:hAnsi="Times New Roman"/>
          <w:sz w:val="20"/>
          <w:szCs w:val="24"/>
        </w:rPr>
      </w:pPr>
      <w:r w:rsidRPr="00C10DB9">
        <w:rPr>
          <w:rFonts w:ascii="Times New Roman" w:hAnsi="Times New Roman"/>
          <w:sz w:val="20"/>
          <w:szCs w:val="24"/>
        </w:rPr>
        <w:t>«____» ____________ 20____г.                                                                                      г. Новосибирск</w:t>
      </w:r>
    </w:p>
    <w:p w:rsidR="00AA7912" w:rsidRPr="00C10DB9" w:rsidRDefault="00AA7912" w:rsidP="00AA7912">
      <w:pPr>
        <w:widowControl w:val="0"/>
        <w:spacing w:after="0" w:line="240" w:lineRule="auto"/>
        <w:jc w:val="both"/>
        <w:rPr>
          <w:rFonts w:ascii="Times New Roman" w:hAnsi="Times New Roman"/>
          <w:sz w:val="20"/>
          <w:szCs w:val="24"/>
        </w:rPr>
      </w:pPr>
    </w:p>
    <w:p w:rsidR="00AA7912" w:rsidRPr="00C10DB9" w:rsidRDefault="00AA7912" w:rsidP="00AA7912">
      <w:pPr>
        <w:widowControl w:val="0"/>
        <w:spacing w:after="0" w:line="240" w:lineRule="auto"/>
        <w:ind w:firstLine="708"/>
        <w:jc w:val="both"/>
        <w:rPr>
          <w:rFonts w:ascii="Times New Roman" w:hAnsi="Times New Roman"/>
          <w:sz w:val="20"/>
          <w:szCs w:val="24"/>
        </w:rPr>
      </w:pPr>
      <w:r w:rsidRPr="00C10DB9">
        <w:rPr>
          <w:rFonts w:ascii="Times New Roman" w:hAnsi="Times New Roman"/>
          <w:sz w:val="20"/>
          <w:szCs w:val="24"/>
        </w:rPr>
        <w:t>_____________________________________________________, именуемый в дальнейшем</w:t>
      </w:r>
    </w:p>
    <w:p w:rsidR="00AA7912" w:rsidRPr="00C10DB9" w:rsidRDefault="00AA7912" w:rsidP="00AA7912">
      <w:pPr>
        <w:widowControl w:val="0"/>
        <w:spacing w:after="0" w:line="240" w:lineRule="auto"/>
        <w:jc w:val="both"/>
        <w:rPr>
          <w:rFonts w:ascii="Times New Roman" w:hAnsi="Times New Roman"/>
          <w:sz w:val="20"/>
          <w:szCs w:val="24"/>
        </w:rPr>
      </w:pPr>
      <w:r w:rsidRPr="00C10DB9">
        <w:rPr>
          <w:rFonts w:ascii="Times New Roman" w:hAnsi="Times New Roman"/>
          <w:sz w:val="20"/>
          <w:szCs w:val="24"/>
        </w:rPr>
        <w:t xml:space="preserve">«Заказчик», в лице ____________________________________________, </w:t>
      </w:r>
      <w:proofErr w:type="spellStart"/>
      <w:r w:rsidRPr="00C10DB9">
        <w:rPr>
          <w:rFonts w:ascii="Times New Roman" w:hAnsi="Times New Roman"/>
          <w:sz w:val="20"/>
          <w:szCs w:val="24"/>
        </w:rPr>
        <w:t>действующ</w:t>
      </w:r>
      <w:proofErr w:type="spellEnd"/>
      <w:r w:rsidRPr="00C10DB9">
        <w:rPr>
          <w:rFonts w:ascii="Times New Roman" w:hAnsi="Times New Roman"/>
          <w:sz w:val="20"/>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10DB9">
        <w:rPr>
          <w:rFonts w:ascii="Times New Roman" w:hAnsi="Times New Roman"/>
          <w:sz w:val="20"/>
          <w:szCs w:val="24"/>
        </w:rPr>
        <w:t>действующ</w:t>
      </w:r>
      <w:proofErr w:type="spellEnd"/>
      <w:r w:rsidRPr="00C10DB9">
        <w:rPr>
          <w:rFonts w:ascii="Times New Roman" w:hAnsi="Times New Roman"/>
          <w:sz w:val="20"/>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2.</w:t>
      </w:r>
      <w:r w:rsidRPr="00C10DB9">
        <w:rPr>
          <w:rFonts w:ascii="Times New Roman" w:hAnsi="Times New Roman"/>
          <w:sz w:val="20"/>
          <w:szCs w:val="24"/>
          <w:lang w:val="en-US"/>
        </w:rPr>
        <w:t> </w:t>
      </w:r>
      <w:r w:rsidRPr="00C10DB9">
        <w:rPr>
          <w:rFonts w:ascii="Times New Roman" w:hAnsi="Times New Roman"/>
          <w:sz w:val="20"/>
          <w:szCs w:val="24"/>
        </w:rPr>
        <w:t>Строительство производилось в соответствии с разрешением на строительство, выданным________________________________________________.</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3.</w:t>
      </w:r>
      <w:r w:rsidRPr="00C10DB9">
        <w:rPr>
          <w:rFonts w:ascii="Times New Roman" w:hAnsi="Times New Roman"/>
          <w:sz w:val="20"/>
          <w:szCs w:val="24"/>
          <w:lang w:val="en-US"/>
        </w:rPr>
        <w:t> </w:t>
      </w:r>
      <w:r w:rsidRPr="00C10DB9">
        <w:rPr>
          <w:rFonts w:ascii="Times New Roman" w:hAnsi="Times New Roman"/>
          <w:sz w:val="20"/>
          <w:szCs w:val="24"/>
        </w:rPr>
        <w:t>В строительстве принимали участие ___________________________________________ (наименование субподрядных организаций, их реквизиты, виды работ, выполнявшихся каждой из них).</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4.</w:t>
      </w:r>
      <w:r w:rsidRPr="00C10DB9">
        <w:rPr>
          <w:rFonts w:ascii="Times New Roman" w:hAnsi="Times New Roman"/>
          <w:sz w:val="20"/>
          <w:szCs w:val="24"/>
          <w:lang w:val="en-US"/>
        </w:rPr>
        <w:t> </w:t>
      </w:r>
      <w:r w:rsidRPr="00C10DB9">
        <w:rPr>
          <w:rFonts w:ascii="Times New Roman" w:hAnsi="Times New Roman"/>
          <w:sz w:val="20"/>
          <w:szCs w:val="24"/>
        </w:rPr>
        <w:t>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части и разделы документации).</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5.</w:t>
      </w:r>
      <w:r w:rsidRPr="00C10DB9">
        <w:rPr>
          <w:rFonts w:ascii="Times New Roman" w:hAnsi="Times New Roman"/>
          <w:sz w:val="20"/>
          <w:szCs w:val="24"/>
          <w:lang w:val="en-US"/>
        </w:rPr>
        <w:t> </w:t>
      </w:r>
      <w:r w:rsidRPr="00C10DB9">
        <w:rPr>
          <w:rFonts w:ascii="Times New Roman" w:hAnsi="Times New Roman"/>
          <w:sz w:val="20"/>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6. Проектно-сметная организация утверждена _______________________ (наименование органа, утвердившего (</w:t>
      </w:r>
      <w:proofErr w:type="spellStart"/>
      <w:r w:rsidRPr="00C10DB9">
        <w:rPr>
          <w:rFonts w:ascii="Times New Roman" w:hAnsi="Times New Roman"/>
          <w:sz w:val="20"/>
          <w:szCs w:val="24"/>
        </w:rPr>
        <w:t>переутвердившего</w:t>
      </w:r>
      <w:proofErr w:type="spellEnd"/>
      <w:r w:rsidRPr="00C10DB9">
        <w:rPr>
          <w:rFonts w:ascii="Times New Roman" w:hAnsi="Times New Roman"/>
          <w:sz w:val="20"/>
          <w:szCs w:val="24"/>
        </w:rPr>
        <w:t>) проектно-сметную документацию на объект),имеет положительное заключение государственной вневедомственной экспертизы _</w:t>
      </w:r>
      <w:r w:rsidRPr="00C10DB9">
        <w:rPr>
          <w:rFonts w:ascii="Times New Roman" w:hAnsi="Times New Roman"/>
          <w:i/>
          <w:sz w:val="20"/>
          <w:szCs w:val="24"/>
        </w:rPr>
        <w:t>__________________________________________.</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7. Строительство Объекта осуществлено в сроки:</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Начало работ: ____________________________________________________.</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Окончание работ: _________________________________________________.</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p w:rsidR="00AA7912" w:rsidRPr="00C10DB9" w:rsidRDefault="00AA7912" w:rsidP="00AA7912">
      <w:pPr>
        <w:widowControl w:val="0"/>
        <w:spacing w:after="0" w:line="240" w:lineRule="auto"/>
        <w:jc w:val="both"/>
        <w:rPr>
          <w:rFonts w:ascii="Times New Roman" w:hAnsi="Times New Roman"/>
          <w:sz w:val="12"/>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AA7912" w:rsidRPr="00C10DB9" w:rsidTr="00C23473">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Показатель</w:t>
            </w:r>
          </w:p>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 xml:space="preserve">(мощность, производительность </w:t>
            </w:r>
          </w:p>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Фактически</w:t>
            </w:r>
          </w:p>
        </w:tc>
      </w:tr>
      <w:tr w:rsidR="00AA7912" w:rsidRPr="00C10DB9" w:rsidTr="00C23473">
        <w:trPr>
          <w:cantSplit/>
        </w:trPr>
        <w:tc>
          <w:tcPr>
            <w:tcW w:w="2410" w:type="dxa"/>
            <w:vMerge/>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ind w:firstLine="709"/>
              <w:jc w:val="center"/>
              <w:rPr>
                <w:rFonts w:ascii="Times New Roman" w:hAnsi="Times New Roman"/>
                <w:sz w:val="20"/>
                <w:szCs w:val="24"/>
              </w:rPr>
            </w:pPr>
          </w:p>
        </w:tc>
        <w:tc>
          <w:tcPr>
            <w:tcW w:w="1559" w:type="dxa"/>
            <w:vMerge/>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ind w:firstLine="709"/>
              <w:jc w:val="center"/>
              <w:rPr>
                <w:rFonts w:ascii="Times New Roman" w:hAnsi="Times New Roman"/>
                <w:sz w:val="20"/>
                <w:szCs w:val="24"/>
              </w:rPr>
            </w:pP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общая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общая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в том числе пускового комплекса или очереди</w:t>
            </w:r>
          </w:p>
        </w:tc>
      </w:tr>
      <w:tr w:rsidR="00AA7912" w:rsidRPr="00C10DB9" w:rsidTr="00C23473">
        <w:tc>
          <w:tcPr>
            <w:tcW w:w="2410"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1</w:t>
            </w:r>
          </w:p>
        </w:tc>
        <w:tc>
          <w:tcPr>
            <w:tcW w:w="1559"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2</w:t>
            </w: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3</w:t>
            </w:r>
          </w:p>
        </w:tc>
        <w:tc>
          <w:tcPr>
            <w:tcW w:w="1559"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4</w:t>
            </w: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AA7912" w:rsidRPr="00C10DB9" w:rsidRDefault="00AA7912" w:rsidP="00C23473">
            <w:pPr>
              <w:widowControl w:val="0"/>
              <w:tabs>
                <w:tab w:val="center" w:pos="4677"/>
                <w:tab w:val="right" w:pos="9355"/>
              </w:tabs>
              <w:spacing w:after="0" w:line="240" w:lineRule="auto"/>
              <w:jc w:val="center"/>
              <w:rPr>
                <w:rFonts w:ascii="Times New Roman" w:hAnsi="Times New Roman"/>
                <w:sz w:val="20"/>
                <w:szCs w:val="24"/>
              </w:rPr>
            </w:pPr>
            <w:r w:rsidRPr="00C10DB9">
              <w:rPr>
                <w:rFonts w:ascii="Times New Roman" w:hAnsi="Times New Roman"/>
                <w:sz w:val="20"/>
                <w:szCs w:val="24"/>
              </w:rPr>
              <w:t>6</w:t>
            </w:r>
          </w:p>
        </w:tc>
      </w:tr>
      <w:tr w:rsidR="00AA7912" w:rsidRPr="00C10DB9" w:rsidTr="00C23473">
        <w:trPr>
          <w:trHeight w:val="280"/>
        </w:trPr>
        <w:tc>
          <w:tcPr>
            <w:tcW w:w="2410"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c>
          <w:tcPr>
            <w:tcW w:w="1559"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c>
          <w:tcPr>
            <w:tcW w:w="1559"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c>
          <w:tcPr>
            <w:tcW w:w="1418" w:type="dxa"/>
            <w:tcBorders>
              <w:top w:val="single" w:sz="4" w:space="0" w:color="000000"/>
              <w:left w:val="single" w:sz="4" w:space="0" w:color="000000"/>
              <w:bottom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AA7912" w:rsidRPr="00C10DB9" w:rsidRDefault="00AA7912" w:rsidP="00C23473">
            <w:pPr>
              <w:widowControl w:val="0"/>
              <w:tabs>
                <w:tab w:val="center" w:pos="4677"/>
                <w:tab w:val="right" w:pos="9355"/>
              </w:tabs>
              <w:snapToGrid w:val="0"/>
              <w:spacing w:after="0" w:line="240" w:lineRule="auto"/>
              <w:jc w:val="center"/>
              <w:rPr>
                <w:rFonts w:ascii="Times New Roman" w:hAnsi="Times New Roman"/>
                <w:sz w:val="20"/>
                <w:szCs w:val="24"/>
              </w:rPr>
            </w:pPr>
          </w:p>
        </w:tc>
      </w:tr>
    </w:tbl>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9.</w:t>
      </w:r>
      <w:r w:rsidRPr="00C10DB9">
        <w:rPr>
          <w:rFonts w:ascii="Times New Roman" w:hAnsi="Times New Roman"/>
          <w:sz w:val="20"/>
          <w:szCs w:val="24"/>
          <w:lang w:val="en-US"/>
        </w:rPr>
        <w:t> </w:t>
      </w:r>
      <w:r w:rsidRPr="00C10DB9">
        <w:rPr>
          <w:rFonts w:ascii="Times New Roman" w:hAnsi="Times New Roman"/>
          <w:sz w:val="20"/>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AA7912" w:rsidRPr="00C10DB9" w:rsidRDefault="00AA7912" w:rsidP="00AA7912">
      <w:pPr>
        <w:widowControl w:val="0"/>
        <w:spacing w:after="0" w:line="240" w:lineRule="auto"/>
        <w:ind w:firstLine="709"/>
        <w:jc w:val="both"/>
        <w:rPr>
          <w:rFonts w:ascii="Times New Roman" w:hAnsi="Times New Roman"/>
          <w:sz w:val="20"/>
          <w:szCs w:val="24"/>
        </w:rPr>
      </w:pPr>
      <w:r w:rsidRPr="00C10DB9">
        <w:rPr>
          <w:rFonts w:ascii="Times New Roman" w:hAnsi="Times New Roman"/>
          <w:sz w:val="20"/>
          <w:szCs w:val="24"/>
        </w:rPr>
        <w:t>10.</w:t>
      </w:r>
      <w:r w:rsidRPr="00C10DB9">
        <w:rPr>
          <w:rFonts w:ascii="Times New Roman" w:hAnsi="Times New Roman"/>
          <w:sz w:val="20"/>
          <w:szCs w:val="24"/>
          <w:lang w:val="en-US"/>
        </w:rPr>
        <w:t> </w:t>
      </w:r>
      <w:r w:rsidRPr="00C10DB9">
        <w:rPr>
          <w:rFonts w:ascii="Times New Roman" w:hAnsi="Times New Roman"/>
          <w:sz w:val="20"/>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AA7912" w:rsidRPr="00C10DB9" w:rsidRDefault="00AA7912" w:rsidP="00AA7912">
      <w:pPr>
        <w:widowControl w:val="0"/>
        <w:spacing w:after="0" w:line="240" w:lineRule="auto"/>
        <w:ind w:firstLine="708"/>
        <w:jc w:val="both"/>
        <w:rPr>
          <w:rFonts w:ascii="Times New Roman" w:hAnsi="Times New Roman"/>
          <w:sz w:val="20"/>
          <w:szCs w:val="24"/>
        </w:rPr>
      </w:pPr>
      <w:r w:rsidRPr="00C10DB9">
        <w:rPr>
          <w:rFonts w:ascii="Times New Roman" w:hAnsi="Times New Roman"/>
          <w:sz w:val="20"/>
          <w:szCs w:val="24"/>
        </w:rPr>
        <w:t>11.</w:t>
      </w:r>
      <w:r w:rsidRPr="00C10DB9">
        <w:rPr>
          <w:rFonts w:ascii="Times New Roman" w:hAnsi="Times New Roman"/>
          <w:sz w:val="20"/>
          <w:szCs w:val="24"/>
          <w:lang w:val="en-US"/>
        </w:rPr>
        <w:t> </w:t>
      </w:r>
      <w:r w:rsidRPr="00C10DB9">
        <w:rPr>
          <w:rFonts w:ascii="Times New Roman" w:hAnsi="Times New Roman"/>
          <w:sz w:val="20"/>
          <w:szCs w:val="24"/>
        </w:rPr>
        <w:t>Недостатки выполненных Работ выявлены/не выявлены</w:t>
      </w:r>
    </w:p>
    <w:p w:rsidR="00AA7912" w:rsidRPr="00C10DB9" w:rsidRDefault="00AA7912" w:rsidP="00AA7912">
      <w:pPr>
        <w:widowControl w:val="0"/>
        <w:autoSpaceDE w:val="0"/>
        <w:spacing w:after="0" w:line="240" w:lineRule="auto"/>
        <w:rPr>
          <w:rFonts w:ascii="Times New Roman" w:eastAsia="Times New Roman" w:hAnsi="Times New Roman"/>
          <w:sz w:val="20"/>
          <w:szCs w:val="24"/>
        </w:rPr>
      </w:pPr>
      <w:r w:rsidRPr="00C10DB9">
        <w:rPr>
          <w:rFonts w:ascii="Times New Roman" w:eastAsia="Times New Roman" w:hAnsi="Times New Roman"/>
          <w:sz w:val="20"/>
          <w:szCs w:val="24"/>
        </w:rPr>
        <w:lastRenderedPageBreak/>
        <w:t>__________________________________________________________________________________</w:t>
      </w:r>
    </w:p>
    <w:p w:rsidR="00AA7912" w:rsidRPr="00C10DB9" w:rsidRDefault="00AA7912" w:rsidP="00AA7912">
      <w:pPr>
        <w:widowControl w:val="0"/>
        <w:autoSpaceDE w:val="0"/>
        <w:spacing w:after="0" w:line="240" w:lineRule="auto"/>
        <w:rPr>
          <w:rFonts w:ascii="Times New Roman" w:eastAsia="Times New Roman" w:hAnsi="Times New Roman"/>
          <w:sz w:val="20"/>
          <w:szCs w:val="24"/>
        </w:rPr>
      </w:pPr>
      <w:r w:rsidRPr="00C10DB9">
        <w:rPr>
          <w:rFonts w:ascii="Times New Roman" w:eastAsia="Times New Roman" w:hAnsi="Times New Roman"/>
          <w:sz w:val="20"/>
          <w:szCs w:val="24"/>
        </w:rPr>
        <w:t>__________________________________________________________________________________</w:t>
      </w:r>
    </w:p>
    <w:p w:rsidR="00AA7912" w:rsidRPr="00C10DB9" w:rsidRDefault="00AA7912" w:rsidP="00AA7912">
      <w:pPr>
        <w:widowControl w:val="0"/>
        <w:spacing w:after="0" w:line="240" w:lineRule="auto"/>
        <w:rPr>
          <w:rFonts w:ascii="Times New Roman" w:hAnsi="Times New Roman"/>
          <w:sz w:val="20"/>
          <w:szCs w:val="24"/>
        </w:rPr>
      </w:pPr>
      <w:r w:rsidRPr="00C10DB9">
        <w:rPr>
          <w:rFonts w:ascii="Times New Roman" w:hAnsi="Times New Roman"/>
          <w:sz w:val="20"/>
          <w:szCs w:val="24"/>
        </w:rPr>
        <w:t>__________________________________________________________________________________</w:t>
      </w:r>
    </w:p>
    <w:p w:rsidR="00AA7912" w:rsidRPr="00C10DB9" w:rsidRDefault="00AA7912" w:rsidP="00AA7912">
      <w:pPr>
        <w:widowControl w:val="0"/>
        <w:tabs>
          <w:tab w:val="left" w:pos="2977"/>
          <w:tab w:val="center" w:pos="4677"/>
          <w:tab w:val="left" w:pos="6379"/>
          <w:tab w:val="right" w:pos="9355"/>
        </w:tabs>
        <w:spacing w:after="0" w:line="240" w:lineRule="auto"/>
        <w:ind w:firstLine="709"/>
        <w:jc w:val="both"/>
        <w:rPr>
          <w:rFonts w:ascii="Times New Roman" w:hAnsi="Times New Roman"/>
          <w:sz w:val="20"/>
          <w:szCs w:val="24"/>
        </w:rPr>
      </w:pPr>
      <w:r w:rsidRPr="00C10DB9">
        <w:rPr>
          <w:rFonts w:ascii="Times New Roman" w:hAnsi="Times New Roman"/>
          <w:sz w:val="20"/>
          <w:szCs w:val="24"/>
        </w:rPr>
        <w:t>12. Стоимость Объекта по утвержденной проектно-сметной документации:</w:t>
      </w:r>
    </w:p>
    <w:p w:rsidR="00AA7912" w:rsidRPr="00C10DB9" w:rsidRDefault="00AA7912" w:rsidP="00AA7912">
      <w:pPr>
        <w:widowControl w:val="0"/>
        <w:tabs>
          <w:tab w:val="left" w:pos="2977"/>
          <w:tab w:val="center" w:pos="4677"/>
          <w:tab w:val="left" w:pos="6379"/>
          <w:tab w:val="right" w:pos="9355"/>
        </w:tabs>
        <w:spacing w:after="0" w:line="240" w:lineRule="auto"/>
        <w:ind w:firstLine="709"/>
        <w:jc w:val="both"/>
        <w:rPr>
          <w:rFonts w:ascii="Times New Roman" w:hAnsi="Times New Roman"/>
          <w:sz w:val="12"/>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AA7912" w:rsidRPr="00C10DB9" w:rsidTr="00C23473">
        <w:tc>
          <w:tcPr>
            <w:tcW w:w="709"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Всего</w:t>
            </w:r>
          </w:p>
        </w:tc>
        <w:tc>
          <w:tcPr>
            <w:tcW w:w="7088" w:type="dxa"/>
            <w:gridSpan w:val="2"/>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коп.</w:t>
            </w:r>
          </w:p>
        </w:tc>
      </w:tr>
      <w:tr w:rsidR="00AA7912" w:rsidRPr="00C10DB9" w:rsidTr="00C23473">
        <w:trPr>
          <w:cantSplit/>
        </w:trPr>
        <w:tc>
          <w:tcPr>
            <w:tcW w:w="7797" w:type="dxa"/>
            <w:gridSpan w:val="3"/>
            <w:shd w:val="clear" w:color="auto" w:fill="auto"/>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в том числе:</w:t>
            </w:r>
          </w:p>
        </w:tc>
        <w:tc>
          <w:tcPr>
            <w:tcW w:w="708"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c>
          <w:tcPr>
            <w:tcW w:w="851"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c>
          <w:tcPr>
            <w:tcW w:w="567"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r>
      <w:tr w:rsidR="00AA7912" w:rsidRPr="00C10DB9" w:rsidTr="00C23473">
        <w:tc>
          <w:tcPr>
            <w:tcW w:w="4536" w:type="dxa"/>
            <w:gridSpan w:val="2"/>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стоимость строительно-монтажных работ</w:t>
            </w:r>
          </w:p>
        </w:tc>
        <w:tc>
          <w:tcPr>
            <w:tcW w:w="326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коп.</w:t>
            </w:r>
          </w:p>
        </w:tc>
      </w:tr>
      <w:tr w:rsidR="00AA7912" w:rsidRPr="00C10DB9" w:rsidTr="00C23473">
        <w:trPr>
          <w:trHeight w:val="80"/>
        </w:trPr>
        <w:tc>
          <w:tcPr>
            <w:tcW w:w="4536" w:type="dxa"/>
            <w:gridSpan w:val="2"/>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sz w:val="20"/>
                <w:szCs w:val="24"/>
              </w:rPr>
            </w:pPr>
            <w:r w:rsidRPr="00C10DB9">
              <w:rPr>
                <w:rFonts w:ascii="Times New Roman" w:hAnsi="Times New Roman"/>
                <w:sz w:val="20"/>
                <w:szCs w:val="24"/>
              </w:rPr>
              <w:t>коп.</w:t>
            </w:r>
          </w:p>
        </w:tc>
      </w:tr>
      <w:tr w:rsidR="00AA7912" w:rsidRPr="00C10DB9" w:rsidTr="00C23473">
        <w:tc>
          <w:tcPr>
            <w:tcW w:w="4536" w:type="dxa"/>
            <w:gridSpan w:val="2"/>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Стоимость принимаемых основных фондов</w:t>
            </w:r>
          </w:p>
        </w:tc>
        <w:tc>
          <w:tcPr>
            <w:tcW w:w="326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коп.</w:t>
            </w:r>
          </w:p>
        </w:tc>
      </w:tr>
      <w:tr w:rsidR="00AA7912" w:rsidRPr="00C10DB9" w:rsidTr="00C23473">
        <w:trPr>
          <w:cantSplit/>
        </w:trPr>
        <w:tc>
          <w:tcPr>
            <w:tcW w:w="7797" w:type="dxa"/>
            <w:gridSpan w:val="3"/>
            <w:shd w:val="clear" w:color="auto" w:fill="auto"/>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в том числе:</w:t>
            </w:r>
          </w:p>
        </w:tc>
        <w:tc>
          <w:tcPr>
            <w:tcW w:w="708"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c>
          <w:tcPr>
            <w:tcW w:w="851"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c>
          <w:tcPr>
            <w:tcW w:w="567" w:type="dxa"/>
            <w:shd w:val="clear" w:color="auto" w:fill="auto"/>
          </w:tcPr>
          <w:p w:rsidR="00AA7912" w:rsidRPr="00C10DB9" w:rsidRDefault="00AA7912" w:rsidP="00C23473">
            <w:pPr>
              <w:widowControl w:val="0"/>
              <w:tabs>
                <w:tab w:val="left" w:pos="2977"/>
                <w:tab w:val="center" w:pos="4677"/>
                <w:tab w:val="left" w:pos="6379"/>
                <w:tab w:val="right" w:pos="9355"/>
              </w:tabs>
              <w:snapToGrid w:val="0"/>
              <w:spacing w:after="0" w:line="240" w:lineRule="auto"/>
              <w:jc w:val="both"/>
              <w:rPr>
                <w:rFonts w:ascii="Times New Roman" w:hAnsi="Times New Roman"/>
                <w:sz w:val="20"/>
                <w:szCs w:val="24"/>
              </w:rPr>
            </w:pPr>
          </w:p>
        </w:tc>
      </w:tr>
      <w:tr w:rsidR="00AA7912" w:rsidRPr="00C10DB9" w:rsidTr="00C23473">
        <w:tc>
          <w:tcPr>
            <w:tcW w:w="4536" w:type="dxa"/>
            <w:gridSpan w:val="2"/>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стоимость строительно-монтажных работ</w:t>
            </w:r>
          </w:p>
        </w:tc>
        <w:tc>
          <w:tcPr>
            <w:tcW w:w="326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коп.</w:t>
            </w:r>
          </w:p>
        </w:tc>
      </w:tr>
      <w:tr w:rsidR="00AA7912" w:rsidRPr="00C10DB9" w:rsidTr="00C23473">
        <w:trPr>
          <w:trHeight w:val="80"/>
        </w:trPr>
        <w:tc>
          <w:tcPr>
            <w:tcW w:w="4536" w:type="dxa"/>
            <w:gridSpan w:val="2"/>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708"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руб.</w:t>
            </w:r>
          </w:p>
        </w:tc>
        <w:tc>
          <w:tcPr>
            <w:tcW w:w="851" w:type="dxa"/>
            <w:tcBorders>
              <w:bottom w:val="single" w:sz="4" w:space="0" w:color="000000"/>
            </w:tcBorders>
            <w:shd w:val="clear" w:color="auto" w:fill="auto"/>
            <w:vAlign w:val="bottom"/>
          </w:tcPr>
          <w:p w:rsidR="00AA7912" w:rsidRPr="00C10DB9" w:rsidRDefault="00AA7912" w:rsidP="00C23473">
            <w:pPr>
              <w:widowControl w:val="0"/>
              <w:tabs>
                <w:tab w:val="left" w:pos="2977"/>
                <w:tab w:val="center" w:pos="4677"/>
                <w:tab w:val="left" w:pos="6379"/>
                <w:tab w:val="right" w:pos="9355"/>
              </w:tabs>
              <w:snapToGrid w:val="0"/>
              <w:spacing w:after="0" w:line="240" w:lineRule="auto"/>
              <w:jc w:val="center"/>
              <w:rPr>
                <w:rFonts w:ascii="Times New Roman" w:hAnsi="Times New Roman"/>
                <w:sz w:val="20"/>
                <w:szCs w:val="24"/>
              </w:rPr>
            </w:pPr>
          </w:p>
        </w:tc>
        <w:tc>
          <w:tcPr>
            <w:tcW w:w="567" w:type="dxa"/>
            <w:shd w:val="clear" w:color="auto" w:fill="auto"/>
            <w:vAlign w:val="bottom"/>
          </w:tcPr>
          <w:p w:rsidR="00AA7912" w:rsidRPr="00C10DB9" w:rsidRDefault="00AA7912" w:rsidP="00C23473">
            <w:pPr>
              <w:widowControl w:val="0"/>
              <w:tabs>
                <w:tab w:val="left" w:pos="2977"/>
                <w:tab w:val="center" w:pos="4677"/>
                <w:tab w:val="left" w:pos="6379"/>
                <w:tab w:val="right" w:pos="9355"/>
              </w:tabs>
              <w:spacing w:after="0" w:line="240" w:lineRule="auto"/>
              <w:jc w:val="both"/>
              <w:rPr>
                <w:rFonts w:ascii="Times New Roman" w:hAnsi="Times New Roman"/>
                <w:sz w:val="20"/>
                <w:szCs w:val="24"/>
              </w:rPr>
            </w:pPr>
            <w:r w:rsidRPr="00C10DB9">
              <w:rPr>
                <w:rFonts w:ascii="Times New Roman" w:hAnsi="Times New Roman"/>
                <w:sz w:val="20"/>
                <w:szCs w:val="24"/>
              </w:rPr>
              <w:t>коп.</w:t>
            </w:r>
          </w:p>
        </w:tc>
      </w:tr>
    </w:tbl>
    <w:p w:rsidR="00AA7912" w:rsidRPr="00C10DB9" w:rsidRDefault="00AA7912" w:rsidP="00AA7912">
      <w:pPr>
        <w:widowControl w:val="0"/>
        <w:autoSpaceDE w:val="0"/>
        <w:spacing w:after="0" w:line="240" w:lineRule="auto"/>
        <w:ind w:firstLine="709"/>
        <w:jc w:val="both"/>
        <w:rPr>
          <w:rFonts w:ascii="Times New Roman" w:eastAsia="Times New Roman" w:hAnsi="Times New Roman"/>
          <w:sz w:val="12"/>
          <w:szCs w:val="16"/>
        </w:rPr>
      </w:pPr>
    </w:p>
    <w:p w:rsidR="00AA7912" w:rsidRPr="00C10DB9" w:rsidRDefault="00AA7912" w:rsidP="00AA7912">
      <w:pPr>
        <w:widowControl w:val="0"/>
        <w:autoSpaceDE w:val="0"/>
        <w:spacing w:after="0" w:line="240" w:lineRule="auto"/>
        <w:ind w:firstLine="709"/>
        <w:jc w:val="both"/>
        <w:rPr>
          <w:rFonts w:ascii="Times New Roman" w:eastAsia="Times New Roman" w:hAnsi="Times New Roman"/>
          <w:sz w:val="20"/>
          <w:szCs w:val="24"/>
        </w:rPr>
      </w:pPr>
      <w:r w:rsidRPr="00C10DB9">
        <w:rPr>
          <w:rFonts w:ascii="Times New Roman" w:eastAsia="Times New Roman" w:hAnsi="Times New Roman"/>
          <w:sz w:val="20"/>
          <w:szCs w:val="24"/>
        </w:rPr>
        <w:t>13. Сумма, подлежащая оплате Подрядчику в соответствии с условиями Контракта __________________________________________________________________________________.</w:t>
      </w:r>
    </w:p>
    <w:p w:rsidR="00AA7912" w:rsidRPr="00C10DB9" w:rsidRDefault="00AA7912" w:rsidP="00AA7912">
      <w:pPr>
        <w:widowControl w:val="0"/>
        <w:autoSpaceDE w:val="0"/>
        <w:spacing w:after="0" w:line="240" w:lineRule="auto"/>
        <w:ind w:firstLine="709"/>
        <w:jc w:val="both"/>
        <w:rPr>
          <w:rFonts w:ascii="Times New Roman" w:eastAsia="Times New Roman" w:hAnsi="Times New Roman"/>
          <w:sz w:val="20"/>
          <w:szCs w:val="24"/>
        </w:rPr>
      </w:pPr>
      <w:r w:rsidRPr="00C10DB9">
        <w:rPr>
          <w:rFonts w:ascii="Times New Roman" w:eastAsia="Times New Roman" w:hAnsi="Times New Roman"/>
          <w:sz w:val="20"/>
          <w:szCs w:val="24"/>
        </w:rPr>
        <w:t>14. В соответствии с п. ____ Контракта сумма штрафных санкций составляет ________________ (указывается порядок расчета штрафных санкций).</w:t>
      </w:r>
    </w:p>
    <w:p w:rsidR="00AA7912" w:rsidRPr="00C10DB9" w:rsidRDefault="00AA7912" w:rsidP="00AA7912">
      <w:pPr>
        <w:widowControl w:val="0"/>
        <w:autoSpaceDE w:val="0"/>
        <w:spacing w:after="0" w:line="240" w:lineRule="auto"/>
        <w:ind w:firstLine="709"/>
        <w:jc w:val="both"/>
        <w:rPr>
          <w:rFonts w:ascii="Times New Roman" w:eastAsia="Times New Roman" w:hAnsi="Times New Roman"/>
          <w:sz w:val="20"/>
          <w:szCs w:val="24"/>
        </w:rPr>
      </w:pPr>
      <w:r w:rsidRPr="00C10DB9">
        <w:rPr>
          <w:rFonts w:ascii="Times New Roman" w:eastAsia="Times New Roman" w:hAnsi="Times New Roman"/>
          <w:sz w:val="20"/>
          <w:szCs w:val="24"/>
        </w:rPr>
        <w:t>15.</w:t>
      </w:r>
      <w:r w:rsidRPr="00C10DB9">
        <w:rPr>
          <w:rFonts w:ascii="Times New Roman" w:eastAsia="Times New Roman" w:hAnsi="Times New Roman"/>
          <w:sz w:val="20"/>
          <w:szCs w:val="24"/>
          <w:lang w:val="en-US"/>
        </w:rPr>
        <w:t> </w:t>
      </w:r>
      <w:r w:rsidRPr="00C10DB9">
        <w:rPr>
          <w:rFonts w:ascii="Times New Roman" w:eastAsia="Times New Roman" w:hAnsi="Times New Roman"/>
          <w:sz w:val="20"/>
          <w:szCs w:val="24"/>
        </w:rPr>
        <w:t>Итоговая сумма, подлежащая оплате Подрядчику с учетом удержания штрафных санкций, составляет ________________________________________________________________.</w:t>
      </w:r>
    </w:p>
    <w:p w:rsidR="00C10DB9" w:rsidRPr="00C10DB9" w:rsidRDefault="00AA7912" w:rsidP="00C10DB9">
      <w:pPr>
        <w:widowControl w:val="0"/>
        <w:autoSpaceDE w:val="0"/>
        <w:spacing w:after="0" w:line="240" w:lineRule="auto"/>
        <w:ind w:firstLine="709"/>
        <w:jc w:val="both"/>
        <w:rPr>
          <w:rFonts w:ascii="Times New Roman" w:hAnsi="Times New Roman"/>
          <w:sz w:val="20"/>
          <w:szCs w:val="24"/>
        </w:rPr>
      </w:pPr>
      <w:r w:rsidRPr="00C10DB9">
        <w:rPr>
          <w:rFonts w:ascii="Times New Roman" w:hAnsi="Times New Roman"/>
          <w:sz w:val="20"/>
          <w:szCs w:val="24"/>
        </w:rPr>
        <w:t>16.</w:t>
      </w:r>
      <w:r w:rsidRPr="00C10DB9">
        <w:rPr>
          <w:rFonts w:ascii="Times New Roman" w:hAnsi="Times New Roman"/>
          <w:sz w:val="20"/>
          <w:szCs w:val="24"/>
          <w:lang w:val="en-US"/>
        </w:rPr>
        <w:t> </w:t>
      </w:r>
      <w:r w:rsidRPr="00C10DB9">
        <w:rPr>
          <w:rFonts w:ascii="Times New Roman" w:hAnsi="Times New Roman"/>
          <w:sz w:val="20"/>
          <w:szCs w:val="24"/>
        </w:rPr>
        <w:t xml:space="preserve">Подписанием настоящего Акта Заказчик подтверждает, что ему передан Подрядчиком в полном объеме </w:t>
      </w:r>
      <w:r w:rsidR="00C10DB9" w:rsidRPr="00C10DB9">
        <w:rPr>
          <w:rFonts w:ascii="Times New Roman" w:hAnsi="Times New Roman"/>
          <w:sz w:val="20"/>
          <w:szCs w:val="24"/>
        </w:rPr>
        <w:t>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C10DB9" w:rsidRPr="00C10DB9" w:rsidRDefault="00C10DB9" w:rsidP="00C10DB9">
      <w:pPr>
        <w:widowControl w:val="0"/>
        <w:autoSpaceDE w:val="0"/>
        <w:spacing w:after="0" w:line="240" w:lineRule="auto"/>
        <w:ind w:firstLine="709"/>
        <w:rPr>
          <w:rFonts w:ascii="Times New Roman" w:eastAsia="Times New Roman" w:hAnsi="Times New Roman"/>
          <w:sz w:val="20"/>
          <w:szCs w:val="20"/>
        </w:rPr>
      </w:pPr>
      <w:r w:rsidRPr="00C10DB9">
        <w:rPr>
          <w:rFonts w:ascii="Times New Roman" w:eastAsia="Times New Roman" w:hAnsi="Times New Roman"/>
          <w:sz w:val="20"/>
          <w:szCs w:val="20"/>
        </w:rPr>
        <w:t>17.</w:t>
      </w:r>
      <w:r w:rsidRPr="00C10DB9">
        <w:rPr>
          <w:rFonts w:ascii="Times New Roman" w:eastAsia="Times New Roman" w:hAnsi="Times New Roman"/>
          <w:sz w:val="20"/>
          <w:szCs w:val="20"/>
          <w:lang w:val="en-US"/>
        </w:rPr>
        <w:t> </w:t>
      </w:r>
      <w:r w:rsidRPr="00C10DB9">
        <w:rPr>
          <w:rFonts w:ascii="Times New Roman" w:eastAsia="Times New Roman" w:hAnsi="Times New Roman"/>
          <w:sz w:val="20"/>
          <w:szCs w:val="20"/>
        </w:rPr>
        <w:t>Дополнительные условия __________________________________________________.</w:t>
      </w:r>
    </w:p>
    <w:p w:rsidR="00C10DB9" w:rsidRPr="00C10DB9" w:rsidRDefault="00C10DB9" w:rsidP="00C10DB9">
      <w:pPr>
        <w:widowControl w:val="0"/>
        <w:autoSpaceDE w:val="0"/>
        <w:spacing w:after="0" w:line="240" w:lineRule="auto"/>
        <w:ind w:firstLine="709"/>
        <w:rPr>
          <w:rFonts w:ascii="Times New Roman" w:eastAsia="Times New Roman" w:hAnsi="Times New Roman"/>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C10DB9" w:rsidRPr="00C10DB9" w:rsidTr="004D0AD4">
        <w:tc>
          <w:tcPr>
            <w:tcW w:w="2268" w:type="dxa"/>
            <w:shd w:val="clear" w:color="auto" w:fill="auto"/>
            <w:vAlign w:val="bottom"/>
          </w:tcPr>
          <w:p w:rsidR="00C10DB9" w:rsidRPr="00C10DB9" w:rsidRDefault="00C10DB9" w:rsidP="004D0AD4">
            <w:pPr>
              <w:widowControl w:val="0"/>
              <w:tabs>
                <w:tab w:val="left" w:pos="2977"/>
                <w:tab w:val="center" w:pos="4677"/>
                <w:tab w:val="left" w:pos="6379"/>
                <w:tab w:val="right" w:pos="9355"/>
              </w:tabs>
              <w:spacing w:after="0" w:line="240" w:lineRule="auto"/>
              <w:jc w:val="both"/>
              <w:rPr>
                <w:rFonts w:ascii="Times New Roman" w:hAnsi="Times New Roman"/>
                <w:sz w:val="20"/>
                <w:szCs w:val="20"/>
              </w:rPr>
            </w:pPr>
            <w:r w:rsidRPr="00C10DB9">
              <w:rPr>
                <w:rFonts w:ascii="Times New Roman" w:hAnsi="Times New Roman"/>
                <w:bCs/>
                <w:sz w:val="20"/>
                <w:szCs w:val="20"/>
              </w:rPr>
              <w:t>Объект сдал</w:t>
            </w:r>
          </w:p>
        </w:tc>
        <w:tc>
          <w:tcPr>
            <w:tcW w:w="1560" w:type="dxa"/>
            <w:tcBorders>
              <w:bottom w:val="single" w:sz="4" w:space="0" w:color="000000"/>
            </w:tcBorders>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1763" w:type="dxa"/>
            <w:tcBorders>
              <w:bottom w:val="single" w:sz="4" w:space="0" w:color="000000"/>
            </w:tcBorders>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4174" w:type="dxa"/>
            <w:tcBorders>
              <w:bottom w:val="single" w:sz="4" w:space="0" w:color="000000"/>
            </w:tcBorders>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r>
      <w:tr w:rsidR="00C10DB9" w:rsidRPr="00C10DB9" w:rsidTr="004D0AD4">
        <w:tc>
          <w:tcPr>
            <w:tcW w:w="2268"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0"/>
                <w:szCs w:val="20"/>
              </w:rPr>
            </w:pPr>
          </w:p>
        </w:tc>
        <w:tc>
          <w:tcPr>
            <w:tcW w:w="1560"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(должность)</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1763"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(подпись)</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4174"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(расшифровка подписи)</w:t>
            </w:r>
          </w:p>
        </w:tc>
      </w:tr>
      <w:tr w:rsidR="00C10DB9" w:rsidRPr="00C10DB9" w:rsidTr="004D0AD4">
        <w:tc>
          <w:tcPr>
            <w:tcW w:w="2268"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both"/>
              <w:rPr>
                <w:rFonts w:ascii="Times New Roman" w:hAnsi="Times New Roman"/>
                <w:sz w:val="20"/>
                <w:szCs w:val="20"/>
              </w:rPr>
            </w:pPr>
            <w:r w:rsidRPr="00C10DB9">
              <w:rPr>
                <w:rFonts w:ascii="Times New Roman" w:hAnsi="Times New Roman"/>
                <w:sz w:val="20"/>
                <w:szCs w:val="20"/>
              </w:rPr>
              <w:t>Объект принял</w:t>
            </w:r>
          </w:p>
        </w:tc>
        <w:tc>
          <w:tcPr>
            <w:tcW w:w="1560"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____________</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1763"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______________</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4174"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__________________________________</w:t>
            </w:r>
          </w:p>
        </w:tc>
      </w:tr>
      <w:tr w:rsidR="00C10DB9" w:rsidRPr="00C10DB9" w:rsidTr="004D0AD4">
        <w:tc>
          <w:tcPr>
            <w:tcW w:w="2268"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0"/>
                <w:szCs w:val="20"/>
              </w:rPr>
            </w:pPr>
          </w:p>
        </w:tc>
        <w:tc>
          <w:tcPr>
            <w:tcW w:w="1560"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(должность)</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1763"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(подпись)</w:t>
            </w:r>
          </w:p>
        </w:tc>
        <w:tc>
          <w:tcPr>
            <w:tcW w:w="79" w:type="dxa"/>
            <w:shd w:val="clear" w:color="auto" w:fill="auto"/>
          </w:tcPr>
          <w:p w:rsidR="00C10DB9" w:rsidRPr="00C10DB9" w:rsidRDefault="00C10DB9" w:rsidP="004D0AD4">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0"/>
                <w:szCs w:val="20"/>
              </w:rPr>
            </w:pPr>
          </w:p>
        </w:tc>
        <w:tc>
          <w:tcPr>
            <w:tcW w:w="4174" w:type="dxa"/>
            <w:shd w:val="clear" w:color="auto" w:fill="auto"/>
          </w:tcPr>
          <w:p w:rsidR="00C10DB9" w:rsidRPr="00C10DB9" w:rsidRDefault="00C10DB9" w:rsidP="004D0AD4">
            <w:pPr>
              <w:widowControl w:val="0"/>
              <w:tabs>
                <w:tab w:val="left" w:pos="2977"/>
                <w:tab w:val="center" w:pos="4677"/>
                <w:tab w:val="left" w:pos="6379"/>
                <w:tab w:val="right" w:pos="9355"/>
              </w:tabs>
              <w:spacing w:after="0" w:line="240" w:lineRule="auto"/>
              <w:jc w:val="center"/>
              <w:rPr>
                <w:rFonts w:ascii="Times New Roman" w:hAnsi="Times New Roman"/>
                <w:sz w:val="20"/>
                <w:szCs w:val="20"/>
              </w:rPr>
            </w:pPr>
            <w:r w:rsidRPr="00C10DB9">
              <w:rPr>
                <w:rFonts w:ascii="Times New Roman" w:hAnsi="Times New Roman"/>
                <w:sz w:val="20"/>
                <w:szCs w:val="20"/>
              </w:rPr>
              <w:t>(расшифровка подписи)</w:t>
            </w:r>
          </w:p>
        </w:tc>
      </w:tr>
    </w:tbl>
    <w:p w:rsidR="00C10DB9" w:rsidRPr="00C10DB9" w:rsidRDefault="00C10DB9" w:rsidP="00C10DB9">
      <w:pPr>
        <w:widowControl w:val="0"/>
        <w:autoSpaceDE w:val="0"/>
        <w:spacing w:after="0" w:line="240" w:lineRule="auto"/>
        <w:ind w:firstLine="709"/>
        <w:rPr>
          <w:rFonts w:ascii="Times New Roman" w:eastAsia="Times New Roman" w:hAnsi="Times New Roman"/>
          <w:sz w:val="20"/>
          <w:szCs w:val="20"/>
        </w:rPr>
      </w:pPr>
    </w:p>
    <w:p w:rsidR="00C10DB9" w:rsidRPr="00C10DB9" w:rsidRDefault="00C10DB9" w:rsidP="00C10DB9">
      <w:pPr>
        <w:widowControl w:val="0"/>
        <w:spacing w:after="0" w:line="240" w:lineRule="auto"/>
        <w:ind w:firstLine="709"/>
        <w:jc w:val="center"/>
        <w:rPr>
          <w:rFonts w:ascii="Times New Roman" w:hAnsi="Times New Roman"/>
          <w:sz w:val="20"/>
          <w:szCs w:val="20"/>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C10DB9" w:rsidRPr="00C10DB9" w:rsidTr="004D0AD4">
        <w:tc>
          <w:tcPr>
            <w:tcW w:w="4962" w:type="dxa"/>
            <w:shd w:val="clear" w:color="auto" w:fill="auto"/>
          </w:tcPr>
          <w:p w:rsidR="00C10DB9" w:rsidRPr="00C10DB9" w:rsidRDefault="00C10DB9" w:rsidP="004D0AD4">
            <w:pPr>
              <w:widowControl w:val="0"/>
              <w:autoSpaceDE w:val="0"/>
              <w:spacing w:after="0" w:line="240" w:lineRule="auto"/>
              <w:ind w:left="-57" w:right="-57"/>
              <w:jc w:val="both"/>
              <w:rPr>
                <w:rFonts w:ascii="Times New Roman" w:hAnsi="Times New Roman"/>
                <w:sz w:val="20"/>
                <w:szCs w:val="20"/>
              </w:rPr>
            </w:pPr>
            <w:r w:rsidRPr="00C10DB9">
              <w:rPr>
                <w:rFonts w:ascii="Times New Roman" w:hAnsi="Times New Roman"/>
                <w:sz w:val="20"/>
                <w:szCs w:val="20"/>
              </w:rPr>
              <w:t>Заказчик</w:t>
            </w:r>
          </w:p>
        </w:tc>
        <w:tc>
          <w:tcPr>
            <w:tcW w:w="4961" w:type="dxa"/>
            <w:shd w:val="clear" w:color="auto" w:fill="auto"/>
          </w:tcPr>
          <w:p w:rsidR="00C10DB9" w:rsidRPr="00C10DB9" w:rsidRDefault="00C10DB9" w:rsidP="004D0AD4">
            <w:pPr>
              <w:widowControl w:val="0"/>
              <w:autoSpaceDE w:val="0"/>
              <w:spacing w:after="0" w:line="240" w:lineRule="auto"/>
              <w:ind w:left="-57" w:right="-57"/>
              <w:jc w:val="both"/>
              <w:rPr>
                <w:rFonts w:ascii="Times New Roman" w:hAnsi="Times New Roman"/>
                <w:sz w:val="20"/>
                <w:szCs w:val="20"/>
              </w:rPr>
            </w:pPr>
            <w:r w:rsidRPr="00C10DB9">
              <w:rPr>
                <w:rFonts w:ascii="Times New Roman" w:hAnsi="Times New Roman"/>
                <w:sz w:val="20"/>
                <w:szCs w:val="20"/>
              </w:rPr>
              <w:t xml:space="preserve">Подрядчик </w:t>
            </w:r>
          </w:p>
        </w:tc>
      </w:tr>
      <w:tr w:rsidR="00C10DB9" w:rsidRPr="00C10DB9" w:rsidTr="004D0AD4">
        <w:tc>
          <w:tcPr>
            <w:tcW w:w="4962" w:type="dxa"/>
            <w:shd w:val="clear" w:color="auto" w:fill="auto"/>
          </w:tcPr>
          <w:p w:rsidR="00C10DB9" w:rsidRPr="00C10DB9" w:rsidRDefault="00C10DB9" w:rsidP="004D0AD4">
            <w:pPr>
              <w:widowControl w:val="0"/>
              <w:autoSpaceDE w:val="0"/>
              <w:spacing w:after="0" w:line="240" w:lineRule="auto"/>
              <w:ind w:left="-57" w:right="-57" w:firstLine="709"/>
              <w:jc w:val="both"/>
              <w:rPr>
                <w:rFonts w:ascii="Times New Roman" w:hAnsi="Times New Roman"/>
                <w:b/>
                <w:sz w:val="20"/>
                <w:szCs w:val="20"/>
              </w:rPr>
            </w:pPr>
          </w:p>
        </w:tc>
        <w:tc>
          <w:tcPr>
            <w:tcW w:w="4961" w:type="dxa"/>
            <w:shd w:val="clear" w:color="auto" w:fill="auto"/>
          </w:tcPr>
          <w:p w:rsidR="00C10DB9" w:rsidRPr="00C10DB9" w:rsidRDefault="00C10DB9" w:rsidP="004D0AD4">
            <w:pPr>
              <w:widowControl w:val="0"/>
              <w:autoSpaceDE w:val="0"/>
              <w:spacing w:after="0" w:line="240" w:lineRule="auto"/>
              <w:ind w:left="-57" w:right="-57" w:firstLine="709"/>
              <w:jc w:val="both"/>
              <w:rPr>
                <w:rFonts w:ascii="Times New Roman" w:hAnsi="Times New Roman"/>
                <w:b/>
                <w:sz w:val="20"/>
                <w:szCs w:val="20"/>
              </w:rPr>
            </w:pPr>
          </w:p>
        </w:tc>
      </w:tr>
    </w:tbl>
    <w:p w:rsidR="00C10DB9" w:rsidRPr="00C10DB9" w:rsidRDefault="00C10DB9" w:rsidP="00C10DB9">
      <w:pPr>
        <w:widowControl w:val="0"/>
        <w:autoSpaceDE w:val="0"/>
        <w:spacing w:after="0" w:line="240" w:lineRule="auto"/>
        <w:jc w:val="both"/>
        <w:rPr>
          <w:rFonts w:ascii="Times New Roman" w:hAnsi="Times New Roman"/>
          <w:sz w:val="20"/>
          <w:szCs w:val="20"/>
        </w:rPr>
      </w:pPr>
      <w:r w:rsidRPr="00C10DB9">
        <w:rPr>
          <w:rFonts w:ascii="Times New Roman" w:hAnsi="Times New Roman"/>
          <w:sz w:val="20"/>
          <w:szCs w:val="20"/>
        </w:rPr>
        <w:t>_______________/ ______________                         _______________/ ______________</w:t>
      </w:r>
    </w:p>
    <w:p w:rsidR="00C10DB9" w:rsidRPr="00C10DB9" w:rsidRDefault="00C10DB9" w:rsidP="00C10DB9">
      <w:pPr>
        <w:widowControl w:val="0"/>
        <w:autoSpaceDE w:val="0"/>
        <w:spacing w:after="0" w:line="240" w:lineRule="auto"/>
        <w:ind w:firstLine="709"/>
        <w:jc w:val="both"/>
        <w:rPr>
          <w:rFonts w:ascii="Times New Roman" w:hAnsi="Times New Roman"/>
          <w:sz w:val="20"/>
          <w:szCs w:val="20"/>
        </w:rPr>
      </w:pPr>
    </w:p>
    <w:p w:rsidR="00C10DB9" w:rsidRPr="00C10DB9" w:rsidRDefault="00C10DB9" w:rsidP="00C10DB9">
      <w:pPr>
        <w:widowControl w:val="0"/>
        <w:autoSpaceDE w:val="0"/>
        <w:spacing w:after="0" w:line="240" w:lineRule="auto"/>
        <w:jc w:val="both"/>
        <w:rPr>
          <w:rFonts w:ascii="Times New Roman" w:hAnsi="Times New Roman"/>
          <w:sz w:val="20"/>
          <w:szCs w:val="20"/>
        </w:rPr>
      </w:pPr>
      <w:r w:rsidRPr="00C10DB9">
        <w:rPr>
          <w:rFonts w:ascii="Times New Roman" w:hAnsi="Times New Roman"/>
          <w:sz w:val="20"/>
          <w:szCs w:val="20"/>
        </w:rPr>
        <w:t xml:space="preserve">«___» ____________ 20__ г.                  </w:t>
      </w:r>
      <w:r w:rsidRPr="00C10DB9">
        <w:rPr>
          <w:rFonts w:ascii="Times New Roman" w:hAnsi="Times New Roman"/>
          <w:sz w:val="20"/>
          <w:szCs w:val="20"/>
        </w:rPr>
        <w:tab/>
      </w:r>
      <w:r w:rsidRPr="00C10DB9">
        <w:rPr>
          <w:rFonts w:ascii="Times New Roman" w:hAnsi="Times New Roman"/>
          <w:sz w:val="20"/>
          <w:szCs w:val="20"/>
        </w:rPr>
        <w:tab/>
        <w:t xml:space="preserve">  «___» ___________ 20__ г.</w:t>
      </w:r>
    </w:p>
    <w:p w:rsidR="00C10DB9" w:rsidRPr="00C10DB9" w:rsidRDefault="00C10DB9" w:rsidP="00C10DB9">
      <w:pPr>
        <w:widowControl w:val="0"/>
        <w:autoSpaceDE w:val="0"/>
        <w:spacing w:after="0" w:line="240" w:lineRule="auto"/>
        <w:ind w:firstLine="709"/>
        <w:jc w:val="both"/>
        <w:rPr>
          <w:rFonts w:ascii="Times New Roman" w:hAnsi="Times New Roman"/>
          <w:sz w:val="20"/>
          <w:szCs w:val="20"/>
        </w:rPr>
      </w:pPr>
    </w:p>
    <w:p w:rsidR="00C10DB9" w:rsidRPr="00C10DB9" w:rsidRDefault="00C10DB9" w:rsidP="00C10DB9">
      <w:pPr>
        <w:widowControl w:val="0"/>
        <w:autoSpaceDE w:val="0"/>
        <w:spacing w:after="0" w:line="240" w:lineRule="auto"/>
        <w:ind w:firstLine="709"/>
        <w:jc w:val="both"/>
        <w:rPr>
          <w:rFonts w:ascii="Times New Roman" w:hAnsi="Times New Roman"/>
          <w:sz w:val="20"/>
          <w:szCs w:val="20"/>
        </w:rPr>
      </w:pPr>
      <w:r w:rsidRPr="00C10DB9">
        <w:rPr>
          <w:rFonts w:ascii="Times New Roman" w:hAnsi="Times New Roman"/>
          <w:sz w:val="20"/>
          <w:szCs w:val="20"/>
        </w:rPr>
        <w:t xml:space="preserve">МП                                                                          </w:t>
      </w:r>
      <w:proofErr w:type="spellStart"/>
      <w:r w:rsidRPr="00C10DB9">
        <w:rPr>
          <w:rFonts w:ascii="Times New Roman" w:hAnsi="Times New Roman"/>
          <w:sz w:val="20"/>
          <w:szCs w:val="20"/>
        </w:rPr>
        <w:t>МП</w:t>
      </w:r>
      <w:proofErr w:type="spellEnd"/>
    </w:p>
    <w:p w:rsidR="00C10DB9" w:rsidRPr="00C10DB9" w:rsidRDefault="00C10DB9" w:rsidP="00C10DB9">
      <w:pPr>
        <w:widowControl w:val="0"/>
        <w:autoSpaceDE w:val="0"/>
        <w:spacing w:after="0" w:line="240" w:lineRule="auto"/>
        <w:ind w:firstLine="709"/>
        <w:jc w:val="both"/>
        <w:rPr>
          <w:rFonts w:ascii="Times New Roman" w:hAnsi="Times New Roman"/>
          <w:sz w:val="20"/>
          <w:szCs w:val="20"/>
        </w:rPr>
      </w:pPr>
      <w:r w:rsidRPr="00C10DB9">
        <w:rPr>
          <w:rFonts w:ascii="Times New Roman" w:hAnsi="Times New Roman"/>
          <w:sz w:val="20"/>
          <w:szCs w:val="20"/>
        </w:rPr>
        <w:t xml:space="preserve"> </w:t>
      </w:r>
    </w:p>
    <w:p w:rsidR="00C10DB9" w:rsidRPr="00C10DB9" w:rsidRDefault="00C10DB9" w:rsidP="00C10DB9">
      <w:pPr>
        <w:rPr>
          <w:rFonts w:ascii="Times New Roman" w:hAnsi="Times New Roman"/>
          <w:sz w:val="20"/>
          <w:szCs w:val="20"/>
        </w:rPr>
      </w:pPr>
      <w:r w:rsidRPr="00C10DB9">
        <w:rPr>
          <w:rFonts w:ascii="Times New Roman" w:hAnsi="Times New Roman"/>
          <w:sz w:val="20"/>
          <w:szCs w:val="20"/>
        </w:rPr>
        <w:br w:type="page"/>
      </w:r>
    </w:p>
    <w:p w:rsidR="00C10DB9" w:rsidRPr="00CD0D76" w:rsidRDefault="00C10DB9" w:rsidP="00C10DB9">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lastRenderedPageBreak/>
        <w:t>ПРИЛОЖЕНИЕ № 2</w:t>
      </w:r>
    </w:p>
    <w:p w:rsidR="00C10DB9" w:rsidRPr="00CD0D76" w:rsidRDefault="00C10DB9" w:rsidP="00C10DB9">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C10DB9" w:rsidRDefault="00C10DB9" w:rsidP="00C10DB9">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C10DB9" w:rsidRDefault="00C10DB9" w:rsidP="00C10DB9">
      <w:pPr>
        <w:widowControl w:val="0"/>
        <w:spacing w:after="0" w:line="240" w:lineRule="auto"/>
        <w:ind w:hanging="284"/>
        <w:jc w:val="right"/>
        <w:rPr>
          <w:rFonts w:ascii="Times New Roman" w:hAnsi="Times New Roman"/>
          <w:sz w:val="28"/>
          <w:szCs w:val="28"/>
        </w:rPr>
      </w:pPr>
    </w:p>
    <w:p w:rsidR="00C10DB9" w:rsidRDefault="00C10DB9" w:rsidP="00C10DB9">
      <w:pPr>
        <w:widowControl w:val="0"/>
        <w:spacing w:after="0" w:line="240" w:lineRule="auto"/>
        <w:ind w:hanging="284"/>
        <w:jc w:val="right"/>
        <w:rPr>
          <w:rFonts w:ascii="Times New Roman" w:hAnsi="Times New Roman"/>
          <w:sz w:val="28"/>
          <w:szCs w:val="28"/>
        </w:rPr>
      </w:pPr>
    </w:p>
    <w:p w:rsidR="00C10DB9" w:rsidRPr="00CD0D76" w:rsidRDefault="00C10DB9" w:rsidP="00C10DB9">
      <w:pPr>
        <w:widowControl w:val="0"/>
        <w:spacing w:after="0" w:line="240" w:lineRule="auto"/>
        <w:ind w:hanging="284"/>
        <w:jc w:val="right"/>
        <w:rPr>
          <w:rFonts w:ascii="Times New Roman" w:hAnsi="Times New Roman"/>
          <w:sz w:val="28"/>
          <w:szCs w:val="28"/>
        </w:rPr>
      </w:pPr>
    </w:p>
    <w:p w:rsidR="00AA7912" w:rsidRDefault="00C23473" w:rsidP="00AA7912">
      <w:pPr>
        <w:spacing w:after="0" w:line="240" w:lineRule="auto"/>
        <w:rPr>
          <w:rFonts w:ascii="Times New Roman" w:eastAsia="Times New Roman" w:hAnsi="Times New Roman"/>
          <w:sz w:val="28"/>
          <w:szCs w:val="28"/>
        </w:rPr>
      </w:pPr>
      <w:r w:rsidRPr="00C23473">
        <w:rPr>
          <w:noProof/>
          <w:lang w:eastAsia="ru-RU"/>
        </w:rPr>
        <w:drawing>
          <wp:inline distT="0" distB="0" distL="0" distR="0" wp14:anchorId="6B7883FA" wp14:editId="096C02A3">
            <wp:extent cx="5839866" cy="4768706"/>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760" cy="4776785"/>
                    </a:xfrm>
                    <a:prstGeom prst="rect">
                      <a:avLst/>
                    </a:prstGeom>
                    <a:noFill/>
                    <a:ln>
                      <a:noFill/>
                    </a:ln>
                  </pic:spPr>
                </pic:pic>
              </a:graphicData>
            </a:graphic>
          </wp:inline>
        </w:drawing>
      </w:r>
    </w:p>
    <w:p w:rsidR="00AA7912" w:rsidRDefault="00AA7912" w:rsidP="00AA7912">
      <w:pPr>
        <w:spacing w:after="0" w:line="240" w:lineRule="auto"/>
        <w:rPr>
          <w:rFonts w:ascii="Times New Roman" w:eastAsia="Times New Roman" w:hAnsi="Times New Roman"/>
          <w:sz w:val="28"/>
          <w:szCs w:val="28"/>
        </w:rPr>
      </w:pPr>
    </w:p>
    <w:p w:rsidR="00AA7912" w:rsidRDefault="00AA7912" w:rsidP="00AA7912">
      <w:pPr>
        <w:spacing w:after="0" w:line="240" w:lineRule="auto"/>
        <w:rPr>
          <w:rFonts w:ascii="Times New Roman" w:eastAsia="Times New Roman" w:hAnsi="Times New Roman"/>
          <w:sz w:val="28"/>
          <w:szCs w:val="28"/>
        </w:rPr>
      </w:pPr>
    </w:p>
    <w:tbl>
      <w:tblPr>
        <w:tblW w:w="9611" w:type="dxa"/>
        <w:tblInd w:w="-5" w:type="dxa"/>
        <w:tblLayout w:type="fixed"/>
        <w:tblLook w:val="0000" w:firstRow="0" w:lastRow="0" w:firstColumn="0" w:lastColumn="0" w:noHBand="0" w:noVBand="0"/>
      </w:tblPr>
      <w:tblGrid>
        <w:gridCol w:w="2948"/>
        <w:gridCol w:w="709"/>
        <w:gridCol w:w="5954"/>
      </w:tblGrid>
      <w:tr w:rsidR="00AA7912" w:rsidRPr="00CD0D76" w:rsidTr="00C23473">
        <w:trPr>
          <w:trHeight w:val="416"/>
        </w:trPr>
        <w:tc>
          <w:tcPr>
            <w:tcW w:w="2948" w:type="dxa"/>
            <w:tcBorders>
              <w:top w:val="single" w:sz="4" w:space="0" w:color="FFFFFF"/>
              <w:left w:val="single" w:sz="4" w:space="0" w:color="FFFFFF"/>
              <w:bottom w:val="single" w:sz="4" w:space="0" w:color="FFFFFF"/>
            </w:tcBorders>
            <w:shd w:val="clear" w:color="auto" w:fill="auto"/>
          </w:tcPr>
          <w:p w:rsidR="00AA7912" w:rsidRPr="00CD0D76" w:rsidRDefault="00AA7912" w:rsidP="00C23473">
            <w:pPr>
              <w:widowControl w:val="0"/>
              <w:spacing w:after="60" w:line="240" w:lineRule="auto"/>
              <w:jc w:val="both"/>
              <w:rPr>
                <w:rFonts w:ascii="Times New Roman" w:hAnsi="Times New Roman"/>
                <w:sz w:val="24"/>
                <w:szCs w:val="24"/>
              </w:rPr>
            </w:pPr>
            <w:r w:rsidRPr="00CD0D76">
              <w:rPr>
                <w:rFonts w:ascii="Times New Roman" w:hAnsi="Times New Roman"/>
                <w:sz w:val="24"/>
                <w:szCs w:val="24"/>
              </w:rPr>
              <w:t>Заказчик:</w:t>
            </w:r>
          </w:p>
          <w:p w:rsidR="00AA7912" w:rsidRPr="00CD0D76" w:rsidRDefault="00AA7912" w:rsidP="00C23473">
            <w:pPr>
              <w:widowControl w:val="0"/>
              <w:spacing w:after="60" w:line="240" w:lineRule="auto"/>
              <w:jc w:val="both"/>
              <w:rPr>
                <w:rFonts w:ascii="Times New Roman" w:hAnsi="Times New Roman"/>
                <w:sz w:val="24"/>
                <w:szCs w:val="24"/>
              </w:rPr>
            </w:pPr>
            <w:r w:rsidRPr="00CD0D76">
              <w:rPr>
                <w:rFonts w:ascii="Times New Roman" w:hAnsi="Times New Roman"/>
                <w:sz w:val="24"/>
                <w:szCs w:val="24"/>
              </w:rPr>
              <w:t xml:space="preserve">_______________ </w:t>
            </w:r>
          </w:p>
          <w:p w:rsidR="00AA7912" w:rsidRPr="00CD0D76" w:rsidRDefault="00AA7912" w:rsidP="00C23473">
            <w:pPr>
              <w:widowControl w:val="0"/>
              <w:spacing w:after="60" w:line="240" w:lineRule="auto"/>
              <w:jc w:val="both"/>
              <w:rPr>
                <w:rFonts w:ascii="Times New Roman" w:hAnsi="Times New Roman"/>
                <w:sz w:val="24"/>
                <w:szCs w:val="24"/>
              </w:rPr>
            </w:pPr>
            <w:r w:rsidRPr="00CD0D76">
              <w:rPr>
                <w:rFonts w:ascii="Times New Roman" w:hAnsi="Times New Roman"/>
                <w:sz w:val="24"/>
                <w:szCs w:val="24"/>
              </w:rPr>
              <w:t>МП</w:t>
            </w:r>
          </w:p>
        </w:tc>
        <w:tc>
          <w:tcPr>
            <w:tcW w:w="709" w:type="dxa"/>
            <w:tcBorders>
              <w:top w:val="single" w:sz="4" w:space="0" w:color="FFFFFF"/>
              <w:left w:val="single" w:sz="4" w:space="0" w:color="FFFFFF"/>
              <w:bottom w:val="single" w:sz="4" w:space="0" w:color="FFFFFF"/>
            </w:tcBorders>
            <w:shd w:val="clear" w:color="auto" w:fill="auto"/>
          </w:tcPr>
          <w:p w:rsidR="00AA7912" w:rsidRPr="00CD0D76" w:rsidRDefault="00AA7912" w:rsidP="00C23473">
            <w:pPr>
              <w:widowControl w:val="0"/>
              <w:snapToGrid w:val="0"/>
              <w:spacing w:after="60" w:line="240" w:lineRule="auto"/>
              <w:jc w:val="both"/>
              <w:rPr>
                <w:rFonts w:ascii="Times New Roman" w:hAnsi="Times New Roman"/>
                <w:sz w:val="24"/>
                <w:szCs w:val="24"/>
              </w:rPr>
            </w:pPr>
          </w:p>
        </w:tc>
        <w:tc>
          <w:tcPr>
            <w:tcW w:w="5954" w:type="dxa"/>
            <w:tcBorders>
              <w:top w:val="single" w:sz="4" w:space="0" w:color="FFFFFF"/>
              <w:left w:val="single" w:sz="4" w:space="0" w:color="FFFFFF"/>
              <w:bottom w:val="single" w:sz="4" w:space="0" w:color="FFFFFF"/>
              <w:right w:val="single" w:sz="4" w:space="0" w:color="FFFFFF"/>
            </w:tcBorders>
            <w:shd w:val="clear" w:color="auto" w:fill="auto"/>
          </w:tcPr>
          <w:p w:rsidR="00AA7912" w:rsidRPr="00CD0D76" w:rsidRDefault="00AA7912" w:rsidP="00C23473">
            <w:pPr>
              <w:widowControl w:val="0"/>
              <w:spacing w:after="60" w:line="240" w:lineRule="auto"/>
              <w:jc w:val="both"/>
              <w:rPr>
                <w:rFonts w:ascii="Times New Roman" w:hAnsi="Times New Roman"/>
                <w:sz w:val="24"/>
                <w:szCs w:val="24"/>
              </w:rPr>
            </w:pPr>
            <w:r w:rsidRPr="00CD0D76">
              <w:rPr>
                <w:rFonts w:ascii="Times New Roman" w:hAnsi="Times New Roman"/>
                <w:sz w:val="24"/>
                <w:szCs w:val="24"/>
              </w:rPr>
              <w:t>Подрядчик:</w:t>
            </w:r>
          </w:p>
          <w:p w:rsidR="00AA7912" w:rsidRPr="00CD0D76" w:rsidRDefault="00AA7912" w:rsidP="00C23473">
            <w:pPr>
              <w:widowControl w:val="0"/>
              <w:spacing w:after="60" w:line="240" w:lineRule="auto"/>
              <w:jc w:val="both"/>
              <w:rPr>
                <w:rFonts w:ascii="Times New Roman" w:hAnsi="Times New Roman"/>
                <w:sz w:val="24"/>
                <w:szCs w:val="24"/>
              </w:rPr>
            </w:pPr>
            <w:r w:rsidRPr="00CD0D76">
              <w:rPr>
                <w:rFonts w:ascii="Times New Roman" w:hAnsi="Times New Roman"/>
                <w:sz w:val="24"/>
                <w:szCs w:val="24"/>
              </w:rPr>
              <w:t xml:space="preserve">________________ </w:t>
            </w:r>
          </w:p>
          <w:p w:rsidR="00AA7912" w:rsidRPr="00CD0D76" w:rsidRDefault="00AA7912" w:rsidP="00C23473">
            <w:pPr>
              <w:widowControl w:val="0"/>
              <w:spacing w:after="60" w:line="240" w:lineRule="auto"/>
              <w:jc w:val="both"/>
            </w:pPr>
            <w:r w:rsidRPr="00CD0D76">
              <w:rPr>
                <w:rFonts w:ascii="Times New Roman" w:hAnsi="Times New Roman"/>
                <w:sz w:val="24"/>
                <w:szCs w:val="24"/>
              </w:rPr>
              <w:t>МП</w:t>
            </w:r>
          </w:p>
        </w:tc>
      </w:tr>
    </w:tbl>
    <w:p w:rsidR="00AA7912" w:rsidRDefault="00AA7912" w:rsidP="00AA7912">
      <w:pPr>
        <w:jc w:val="right"/>
        <w:rPr>
          <w:rFonts w:ascii="Times New Roman" w:hAnsi="Times New Roman" w:cs="Times New Roman"/>
        </w:rPr>
        <w:sectPr w:rsidR="00AA7912" w:rsidSect="00C23473">
          <w:footerReference w:type="default" r:id="rId12"/>
          <w:headerReference w:type="first" r:id="rId13"/>
          <w:footerReference w:type="first" r:id="rId14"/>
          <w:pgSz w:w="11906" w:h="16838"/>
          <w:pgMar w:top="1134" w:right="851" w:bottom="1134" w:left="1701" w:header="709" w:footer="709" w:gutter="0"/>
          <w:cols w:space="708"/>
          <w:docGrid w:linePitch="360"/>
        </w:sectPr>
      </w:pPr>
    </w:p>
    <w:p w:rsidR="00AA7912" w:rsidRDefault="00AA7912" w:rsidP="00AA7912">
      <w:pPr>
        <w:jc w:val="right"/>
        <w:rPr>
          <w:rFonts w:ascii="Times New Roman" w:hAnsi="Times New Roman" w:cs="Times New Roman"/>
        </w:rPr>
      </w:pPr>
      <w:r>
        <w:rPr>
          <w:rFonts w:ascii="Times New Roman" w:hAnsi="Times New Roman" w:cs="Times New Roman"/>
        </w:rPr>
        <w:lastRenderedPageBreak/>
        <w:t>Приложение №2</w:t>
      </w:r>
    </w:p>
    <w:p w:rsidR="00AA7912" w:rsidRPr="00DB40A9" w:rsidRDefault="00AA7912" w:rsidP="00AA7912">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AA7912" w:rsidRPr="00E34F93" w:rsidRDefault="00AA7912" w:rsidP="00AA7912">
      <w:pPr>
        <w:pStyle w:val="ConsPlusNormal"/>
        <w:jc w:val="center"/>
        <w:rPr>
          <w:rFonts w:ascii="Times New Roman" w:hAnsi="Times New Roman"/>
          <w:b/>
          <w:sz w:val="24"/>
          <w:szCs w:val="24"/>
        </w:rPr>
      </w:pPr>
      <w:r w:rsidRPr="00E34F93">
        <w:rPr>
          <w:rFonts w:ascii="Times New Roman" w:hAnsi="Times New Roman"/>
          <w:b/>
          <w:color w:val="000000"/>
          <w:sz w:val="24"/>
          <w:szCs w:val="24"/>
        </w:rPr>
        <w:t xml:space="preserve">выполнение подрядных работ по </w:t>
      </w:r>
      <w:r w:rsidRPr="00E34F93">
        <w:rPr>
          <w:rFonts w:ascii="Times New Roman" w:hAnsi="Times New Roman"/>
          <w:b/>
          <w:sz w:val="24"/>
          <w:szCs w:val="24"/>
        </w:rPr>
        <w:t>строительству объекта «</w:t>
      </w:r>
      <w:r w:rsidRPr="00E34F93">
        <w:rPr>
          <w:rFonts w:ascii="Times New Roman" w:hAnsi="Times New Roman" w:cs="Times New Roman"/>
          <w:b/>
          <w:sz w:val="24"/>
          <w:szCs w:val="24"/>
          <w:lang w:eastAsia="ru-RU"/>
        </w:rPr>
        <w:t>Реконструкция насосно-фильтровальной станции</w:t>
      </w:r>
      <w:r>
        <w:rPr>
          <w:rFonts w:ascii="Times New Roman" w:hAnsi="Times New Roman" w:cs="Times New Roman"/>
          <w:b/>
          <w:sz w:val="24"/>
          <w:szCs w:val="24"/>
          <w:lang w:eastAsia="ru-RU"/>
        </w:rPr>
        <w:t xml:space="preserve"> (НФНС)</w:t>
      </w:r>
      <w:r w:rsidRPr="00E34F93">
        <w:rPr>
          <w:rFonts w:ascii="Times New Roman" w:hAnsi="Times New Roman" w:cs="Times New Roman"/>
          <w:b/>
          <w:sz w:val="24"/>
          <w:szCs w:val="24"/>
          <w:lang w:eastAsia="ru-RU"/>
        </w:rPr>
        <w:t xml:space="preserve"> г. Куйбышева»</w:t>
      </w:r>
    </w:p>
    <w:p w:rsidR="00AA7912" w:rsidRDefault="00AA7912" w:rsidP="00AA7912">
      <w:pPr>
        <w:keepNext/>
        <w:keepLines/>
        <w:widowControl w:val="0"/>
        <w:spacing w:after="0" w:line="240" w:lineRule="auto"/>
        <w:ind w:firstLine="709"/>
        <w:jc w:val="both"/>
        <w:rPr>
          <w:rFonts w:ascii="Times New Roman" w:hAnsi="Times New Roman"/>
          <w:sz w:val="24"/>
          <w:szCs w:val="24"/>
        </w:rPr>
      </w:pPr>
    </w:p>
    <w:p w:rsidR="00AA7912" w:rsidRDefault="00AA7912" w:rsidP="00AA7912">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w:t>
      </w:r>
      <w:r>
        <w:rPr>
          <w:rFonts w:ascii="Times New Roman" w:hAnsi="Times New Roman"/>
          <w:sz w:val="24"/>
          <w:szCs w:val="24"/>
        </w:rPr>
        <w:t xml:space="preserve"> а также в Приложениях к Описанию объекта закупки</w:t>
      </w:r>
      <w:r w:rsidRPr="00DB40A9">
        <w:rPr>
          <w:rFonts w:ascii="Times New Roman" w:hAnsi="Times New Roman"/>
          <w:sz w:val="24"/>
          <w:szCs w:val="24"/>
        </w:rPr>
        <w:t xml:space="preserve">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AA7912" w:rsidRPr="00140E85" w:rsidRDefault="00AA7912" w:rsidP="00AA7912">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В случае если в перечне материалов,</w:t>
      </w:r>
      <w:r>
        <w:rPr>
          <w:rFonts w:ascii="Times New Roman" w:eastAsia="Times New Roman" w:hAnsi="Times New Roman"/>
          <w:i/>
          <w:sz w:val="24"/>
          <w:szCs w:val="24"/>
          <w:lang w:eastAsia="ru-RU"/>
        </w:rPr>
        <w:t xml:space="preserve"> </w:t>
      </w:r>
      <w:r w:rsidRPr="00140E85">
        <w:rPr>
          <w:rFonts w:ascii="Times New Roman" w:eastAsia="Times New Roman" w:hAnsi="Times New Roman"/>
          <w:i/>
          <w:sz w:val="24"/>
          <w:szCs w:val="24"/>
          <w:lang w:eastAsia="ru-RU"/>
        </w:rPr>
        <w:t>используемых при выполнении работ, указан товарный знак , то его следует читать со словами «или эквивалент»</w:t>
      </w:r>
      <w:r>
        <w:rPr>
          <w:rFonts w:ascii="Times New Roman" w:eastAsia="Times New Roman" w:hAnsi="Times New Roman"/>
          <w:i/>
          <w:sz w:val="24"/>
          <w:szCs w:val="24"/>
          <w:lang w:eastAsia="ru-RU"/>
        </w:rPr>
        <w:t>.</w:t>
      </w:r>
    </w:p>
    <w:p w:rsidR="00AA7912" w:rsidRPr="00DB40A9" w:rsidRDefault="00AA7912" w:rsidP="00AA7912">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AA7912"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AA7912" w:rsidRPr="00DB40A9" w:rsidRDefault="00AA7912" w:rsidP="00AA7912">
      <w:pPr>
        <w:autoSpaceDE w:val="0"/>
        <w:autoSpaceDN w:val="0"/>
        <w:adjustRightInd w:val="0"/>
        <w:spacing w:after="0" w:line="240" w:lineRule="auto"/>
        <w:ind w:firstLine="709"/>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AA7912" w:rsidRPr="00DB40A9" w:rsidRDefault="00AA7912" w:rsidP="00AA7912">
      <w:pPr>
        <w:shd w:val="clear" w:color="auto" w:fill="FFFFFF"/>
        <w:spacing w:after="0" w:line="240" w:lineRule="auto"/>
        <w:ind w:firstLine="709"/>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AA7912" w:rsidRPr="00DB40A9" w:rsidRDefault="00AA7912" w:rsidP="00AA7912">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AA7912" w:rsidRPr="00DB40A9" w:rsidTr="00C23473">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 п/п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AA7912" w:rsidRPr="00DB40A9" w:rsidTr="00C23473">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AA7912" w:rsidRPr="00DB40A9" w:rsidTr="00C23473">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AA7912" w:rsidRPr="00DB40A9" w:rsidRDefault="00AA7912" w:rsidP="00C23473">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AA7912" w:rsidRPr="00DB40A9" w:rsidTr="00C23473">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AA7912" w:rsidRPr="00DB40A9" w:rsidTr="00C23473">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AA7912" w:rsidRPr="00DB40A9" w:rsidTr="00C23473">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AA7912" w:rsidRPr="00DB40A9" w:rsidTr="00C23473">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AA7912" w:rsidRPr="00DB40A9" w:rsidTr="00C23473">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AA7912" w:rsidRPr="00DB40A9" w:rsidTr="00C23473">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от 25 апреля 2012 г.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AA7912" w:rsidRPr="00DB40A9" w:rsidRDefault="00AA7912" w:rsidP="00C23473">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AA7912" w:rsidRPr="00DB40A9" w:rsidTr="00C23473">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A7912" w:rsidRPr="00DB40A9" w:rsidRDefault="00AA7912" w:rsidP="00AA7912">
            <w:pPr>
              <w:numPr>
                <w:ilvl w:val="0"/>
                <w:numId w:val="4"/>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A7912" w:rsidRPr="00DB40A9" w:rsidRDefault="00AA7912" w:rsidP="00C23473">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A7912" w:rsidRPr="00DB40A9" w:rsidRDefault="00AA7912" w:rsidP="00C23473">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AA7912" w:rsidRPr="00DB40A9" w:rsidRDefault="00AA7912" w:rsidP="00AA7912">
      <w:pPr>
        <w:spacing w:after="0" w:line="240" w:lineRule="auto"/>
        <w:ind w:firstLine="708"/>
        <w:jc w:val="both"/>
        <w:rPr>
          <w:rFonts w:ascii="Times New Roman" w:hAnsi="Times New Roman"/>
          <w:sz w:val="24"/>
          <w:szCs w:val="24"/>
        </w:rPr>
      </w:pP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влияющих на энергетическую эффективность зданий, строений, сооружений (Приказ Министерства экономического развития РФ от 04.06.2010 г. № 229).</w:t>
      </w:r>
    </w:p>
    <w:p w:rsidR="00AA7912" w:rsidRPr="00DB40A9" w:rsidRDefault="00AA7912" w:rsidP="00AA7912">
      <w:pPr>
        <w:spacing w:after="0" w:line="240" w:lineRule="auto"/>
        <w:ind w:firstLine="708"/>
        <w:jc w:val="both"/>
        <w:rPr>
          <w:rFonts w:ascii="Times New Roman" w:hAnsi="Times New Roman"/>
          <w:sz w:val="24"/>
          <w:szCs w:val="24"/>
        </w:rPr>
      </w:pP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AA7912" w:rsidRPr="00B6600C"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AA7912" w:rsidRPr="00B6600C"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w:t>
      </w:r>
      <w:r>
        <w:rPr>
          <w:rFonts w:ascii="Times New Roman" w:hAnsi="Times New Roman"/>
          <w:sz w:val="24"/>
          <w:szCs w:val="24"/>
        </w:rPr>
        <w:t>,</w:t>
      </w:r>
      <w:r w:rsidRPr="00DB40A9">
        <w:rPr>
          <w:rFonts w:ascii="Times New Roman" w:hAnsi="Times New Roman"/>
          <w:sz w:val="24"/>
          <w:szCs w:val="24"/>
        </w:rPr>
        <w:t xml:space="preserve">  предусмотренн</w:t>
      </w:r>
      <w:r>
        <w:rPr>
          <w:rFonts w:ascii="Times New Roman" w:hAnsi="Times New Roman"/>
          <w:sz w:val="24"/>
          <w:szCs w:val="24"/>
        </w:rPr>
        <w:t>ом</w:t>
      </w:r>
      <w:r w:rsidRPr="00DB40A9">
        <w:rPr>
          <w:rFonts w:ascii="Times New Roman" w:hAnsi="Times New Roman"/>
          <w:sz w:val="24"/>
          <w:szCs w:val="24"/>
        </w:rPr>
        <w:t xml:space="preserve">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AA7912" w:rsidRPr="00DB40A9" w:rsidRDefault="00AA7912" w:rsidP="00AA7912">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AA7912" w:rsidRPr="00DB40A9" w:rsidRDefault="00AA7912" w:rsidP="00AA7912">
      <w:pPr>
        <w:spacing w:after="0" w:line="240" w:lineRule="auto"/>
        <w:ind w:firstLine="708"/>
        <w:jc w:val="both"/>
        <w:rPr>
          <w:rFonts w:ascii="Times New Roman" w:hAnsi="Times New Roman"/>
          <w:sz w:val="24"/>
          <w:szCs w:val="24"/>
        </w:rPr>
      </w:pPr>
    </w:p>
    <w:p w:rsidR="00AA7912" w:rsidRPr="00DB40A9" w:rsidRDefault="00AA7912" w:rsidP="00AA7912">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AA7912" w:rsidRPr="00DB40A9" w:rsidRDefault="00AA7912" w:rsidP="00AA7912">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 xml:space="preserve">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Оперативное информирование Заказчика о проблемах, выявленных в процессе выполнения работ.</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AA7912" w:rsidRPr="00DB40A9" w:rsidRDefault="00AA7912" w:rsidP="00AA7912">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AA7912" w:rsidRPr="00DB40A9" w:rsidRDefault="00AA7912" w:rsidP="00AA7912">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AA7912" w:rsidRPr="00DB40A9" w:rsidRDefault="00AA7912" w:rsidP="00AA7912">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AA7912" w:rsidRPr="00DB40A9" w:rsidRDefault="00AA7912" w:rsidP="00AA7912">
      <w:pPr>
        <w:spacing w:after="0" w:line="240" w:lineRule="auto"/>
        <w:ind w:firstLine="567"/>
        <w:jc w:val="both"/>
        <w:rPr>
          <w:rFonts w:ascii="Times New Roman" w:hAnsi="Times New Roman"/>
          <w:sz w:val="24"/>
          <w:szCs w:val="24"/>
        </w:rPr>
      </w:pPr>
      <w:r w:rsidRPr="00DB40A9">
        <w:rPr>
          <w:rFonts w:ascii="Times New Roman" w:hAnsi="Times New Roman"/>
          <w:sz w:val="24"/>
          <w:szCs w:val="24"/>
        </w:rPr>
        <w:t>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AA7912" w:rsidRPr="00DB40A9" w:rsidRDefault="00AA7912" w:rsidP="00AA7912">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хронологический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AA7912" w:rsidRPr="00DB40A9" w:rsidRDefault="00AA7912" w:rsidP="00AA7912">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w:t>
      </w:r>
      <w:r w:rsidRPr="00DB40A9">
        <w:rPr>
          <w:rFonts w:ascii="Times New Roman" w:hAnsi="Times New Roman"/>
          <w:color w:val="000000"/>
          <w:sz w:val="24"/>
          <w:szCs w:val="24"/>
        </w:rPr>
        <w:lastRenderedPageBreak/>
        <w:t>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AA7912" w:rsidRPr="00DB40A9" w:rsidRDefault="00AA7912" w:rsidP="00AA791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на все устанавливаемое оборудование должны быть предъявлены паспорта</w:t>
      </w:r>
      <w:r>
        <w:rPr>
          <w:rFonts w:ascii="Times New Roman" w:hAnsi="Times New Roman"/>
          <w:color w:val="000000"/>
          <w:sz w:val="24"/>
          <w:szCs w:val="24"/>
        </w:rPr>
        <w:t xml:space="preserve"> (при наличии)</w:t>
      </w:r>
      <w:r w:rsidRPr="00DB40A9">
        <w:rPr>
          <w:rFonts w:ascii="Times New Roman" w:hAnsi="Times New Roman"/>
          <w:color w:val="000000"/>
          <w:sz w:val="24"/>
          <w:szCs w:val="24"/>
        </w:rPr>
        <w:t>;</w:t>
      </w:r>
    </w:p>
    <w:p w:rsidR="00AA7912" w:rsidRPr="00DB40A9" w:rsidRDefault="00AA7912" w:rsidP="00AA791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AA7912" w:rsidRPr="00DB40A9" w:rsidRDefault="00AA7912" w:rsidP="00AA7912">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AA7912" w:rsidRPr="00DB40A9" w:rsidRDefault="00AA7912" w:rsidP="00AA7912">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AA7912" w:rsidRPr="00DB40A9"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До начала выполнения работ Подрядчик обязан предоставить Заказчику документы,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AA7912"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AA7912" w:rsidRDefault="00AA7912" w:rsidP="00AA7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AA7912" w:rsidRDefault="00AA7912" w:rsidP="00AA7912">
      <w:pPr>
        <w:pStyle w:val="19"/>
        <w:ind w:left="0"/>
        <w:jc w:val="center"/>
        <w:rPr>
          <w:rFonts w:ascii="Times New Roman" w:hAnsi="Times New Roman"/>
          <w:b/>
          <w:bCs/>
          <w:sz w:val="24"/>
          <w:szCs w:val="24"/>
        </w:rPr>
      </w:pPr>
      <w:r w:rsidRPr="008E3BA6">
        <w:rPr>
          <w:rFonts w:ascii="Times New Roman" w:hAnsi="Times New Roman"/>
          <w:b/>
          <w:bCs/>
          <w:sz w:val="24"/>
          <w:szCs w:val="24"/>
        </w:rPr>
        <w:t>ПЕРЕЧЕНЬ ТОВАРОВ (МАТЕРИАЛОВ), используемых при выполнении работ</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268"/>
        <w:gridCol w:w="5529"/>
        <w:gridCol w:w="1984"/>
      </w:tblGrid>
      <w:tr w:rsidR="00AA7912" w:rsidRPr="00F27C3A" w:rsidTr="00C23473">
        <w:trPr>
          <w:trHeight w:val="545"/>
        </w:trPr>
        <w:tc>
          <w:tcPr>
            <w:tcW w:w="851" w:type="dxa"/>
          </w:tcPr>
          <w:p w:rsidR="00AA7912" w:rsidRPr="00E40036" w:rsidRDefault="00AA7912" w:rsidP="00C23473">
            <w:pPr>
              <w:spacing w:after="0"/>
              <w:jc w:val="center"/>
              <w:rPr>
                <w:rFonts w:ascii="Times New Roman" w:hAnsi="Times New Roman"/>
                <w:b/>
                <w:bCs/>
              </w:rPr>
            </w:pPr>
            <w:r w:rsidRPr="00E40036">
              <w:rPr>
                <w:rFonts w:ascii="Times New Roman" w:hAnsi="Times New Roman"/>
                <w:b/>
                <w:bCs/>
              </w:rPr>
              <w:t>№ п/п</w:t>
            </w:r>
          </w:p>
        </w:tc>
        <w:tc>
          <w:tcPr>
            <w:tcW w:w="2268" w:type="dxa"/>
          </w:tcPr>
          <w:p w:rsidR="00AA7912" w:rsidRPr="00E40036" w:rsidRDefault="00AA7912" w:rsidP="00C23473">
            <w:pPr>
              <w:spacing w:after="0"/>
              <w:jc w:val="center"/>
              <w:rPr>
                <w:rFonts w:ascii="Times New Roman" w:hAnsi="Times New Roman"/>
                <w:b/>
                <w:bCs/>
              </w:rPr>
            </w:pPr>
            <w:r w:rsidRPr="00E40036">
              <w:rPr>
                <w:rFonts w:ascii="Times New Roman" w:hAnsi="Times New Roman"/>
                <w:b/>
                <w:bCs/>
              </w:rPr>
              <w:t>Наименование товара (материала)</w:t>
            </w:r>
          </w:p>
        </w:tc>
        <w:tc>
          <w:tcPr>
            <w:tcW w:w="5529" w:type="dxa"/>
          </w:tcPr>
          <w:p w:rsidR="00AA7912" w:rsidRPr="00E40036" w:rsidRDefault="00AA7912" w:rsidP="00C23473">
            <w:pPr>
              <w:spacing w:after="0"/>
              <w:jc w:val="center"/>
              <w:rPr>
                <w:rFonts w:ascii="Times New Roman" w:hAnsi="Times New Roman"/>
                <w:b/>
                <w:bCs/>
              </w:rPr>
            </w:pPr>
            <w:r w:rsidRPr="00E40036">
              <w:rPr>
                <w:rFonts w:ascii="Times New Roman" w:hAnsi="Times New Roman"/>
                <w:b/>
                <w:bCs/>
              </w:rPr>
              <w:t xml:space="preserve">Параметры </w:t>
            </w:r>
            <w:r>
              <w:rPr>
                <w:rFonts w:ascii="Times New Roman" w:hAnsi="Times New Roman"/>
                <w:b/>
                <w:bCs/>
              </w:rPr>
              <w:t xml:space="preserve">для </w:t>
            </w:r>
            <w:r w:rsidRPr="00E40036">
              <w:rPr>
                <w:rFonts w:ascii="Times New Roman" w:hAnsi="Times New Roman"/>
                <w:b/>
                <w:bCs/>
              </w:rPr>
              <w:t xml:space="preserve">определения соответствия </w:t>
            </w:r>
          </w:p>
        </w:tc>
        <w:tc>
          <w:tcPr>
            <w:tcW w:w="1984" w:type="dxa"/>
          </w:tcPr>
          <w:p w:rsidR="00AA7912" w:rsidRPr="00E40036" w:rsidRDefault="00AA7912" w:rsidP="00C23473">
            <w:pPr>
              <w:spacing w:after="0"/>
              <w:jc w:val="center"/>
              <w:rPr>
                <w:rFonts w:ascii="Times New Roman" w:hAnsi="Times New Roman"/>
                <w:b/>
                <w:bCs/>
              </w:rPr>
            </w:pPr>
            <w:r w:rsidRPr="00E40036">
              <w:rPr>
                <w:rFonts w:ascii="Times New Roman" w:hAnsi="Times New Roman"/>
                <w:b/>
                <w:bCs/>
              </w:rPr>
              <w:t>Соответствие нормативным документам (ГОСТ, ТУ, СНиП, СанПиН, и др.)</w:t>
            </w:r>
          </w:p>
        </w:tc>
      </w:tr>
      <w:tr w:rsidR="00AA7912" w:rsidRPr="00F27C3A" w:rsidTr="00C23473">
        <w:trPr>
          <w:trHeight w:val="223"/>
        </w:trPr>
        <w:tc>
          <w:tcPr>
            <w:tcW w:w="10632" w:type="dxa"/>
            <w:gridSpan w:val="4"/>
          </w:tcPr>
          <w:p w:rsidR="00AA7912" w:rsidRPr="00E40036" w:rsidRDefault="00AA7912" w:rsidP="00C23473">
            <w:pPr>
              <w:spacing w:after="0"/>
              <w:jc w:val="center"/>
              <w:rPr>
                <w:rFonts w:ascii="Times New Roman" w:hAnsi="Times New Roman"/>
                <w:b/>
                <w:bCs/>
              </w:rPr>
            </w:pPr>
            <w:r w:rsidRPr="00E40036">
              <w:rPr>
                <w:rFonts w:ascii="Times New Roman" w:hAnsi="Times New Roman"/>
                <w:b/>
                <w:bCs/>
              </w:rPr>
              <w:t xml:space="preserve">                     </w:t>
            </w:r>
            <w:r w:rsidRPr="00E40036">
              <w:rPr>
                <w:rFonts w:ascii="Times New Roman" w:hAnsi="Times New Roman"/>
                <w:b/>
                <w:bCs/>
                <w:sz w:val="28"/>
                <w:szCs w:val="28"/>
              </w:rPr>
              <w:t>Общестроительные работы:</w:t>
            </w:r>
          </w:p>
        </w:tc>
      </w:tr>
      <w:tr w:rsidR="00AA7912" w:rsidRPr="006F5CF9" w:rsidTr="00C23473">
        <w:trPr>
          <w:trHeight w:val="545"/>
        </w:trPr>
        <w:tc>
          <w:tcPr>
            <w:tcW w:w="851" w:type="dxa"/>
          </w:tcPr>
          <w:p w:rsidR="00AA7912" w:rsidRPr="00E40036" w:rsidRDefault="00AA7912" w:rsidP="00AA7912">
            <w:pPr>
              <w:numPr>
                <w:ilvl w:val="0"/>
                <w:numId w:val="7"/>
              </w:numPr>
              <w:spacing w:after="0" w:line="240" w:lineRule="auto"/>
              <w:ind w:left="0" w:firstLine="0"/>
              <w:jc w:val="center"/>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Балки двутавровые 24М</w:t>
            </w:r>
          </w:p>
        </w:tc>
        <w:tc>
          <w:tcPr>
            <w:tcW w:w="5529" w:type="dxa"/>
          </w:tcPr>
          <w:p w:rsidR="00AA7912" w:rsidRPr="00E40036" w:rsidRDefault="00AA7912" w:rsidP="00C23473">
            <w:pPr>
              <w:spacing w:after="0"/>
              <w:rPr>
                <w:rFonts w:ascii="Times New Roman" w:hAnsi="Times New Roman"/>
              </w:rPr>
            </w:pPr>
            <w:r w:rsidRPr="00E40036">
              <w:rPr>
                <w:rFonts w:ascii="Times New Roman" w:hAnsi="Times New Roman"/>
              </w:rPr>
              <w:t>Площадь поперечного сечения не менее 48, но не более 49см.кв</w:t>
            </w:r>
          </w:p>
          <w:p w:rsidR="00AA7912" w:rsidRPr="00E40036" w:rsidRDefault="00AA7912" w:rsidP="00C23473">
            <w:pPr>
              <w:spacing w:after="0"/>
              <w:rPr>
                <w:rFonts w:ascii="Times New Roman" w:hAnsi="Times New Roman"/>
              </w:rPr>
            </w:pPr>
            <w:r w:rsidRPr="00E40036">
              <w:rPr>
                <w:rFonts w:ascii="Times New Roman" w:hAnsi="Times New Roman"/>
              </w:rPr>
              <w:t xml:space="preserve">Масса 1 </w:t>
            </w:r>
            <w:proofErr w:type="spellStart"/>
            <w:r w:rsidRPr="00E40036">
              <w:rPr>
                <w:rFonts w:ascii="Times New Roman" w:hAnsi="Times New Roman"/>
              </w:rPr>
              <w:t>м.п</w:t>
            </w:r>
            <w:proofErr w:type="spellEnd"/>
            <w:r w:rsidRPr="00E40036">
              <w:rPr>
                <w:rFonts w:ascii="Times New Roman" w:hAnsi="Times New Roman"/>
              </w:rPr>
              <w:t>. не менее 38,0, но не более 39,5 кг</w:t>
            </w:r>
          </w:p>
          <w:p w:rsidR="00AA7912" w:rsidRPr="00E40036" w:rsidRDefault="00AA7912" w:rsidP="00C23473">
            <w:pPr>
              <w:spacing w:after="0"/>
              <w:rPr>
                <w:rFonts w:ascii="Times New Roman" w:hAnsi="Times New Roman"/>
              </w:rPr>
            </w:pPr>
            <w:r w:rsidRPr="00E40036">
              <w:rPr>
                <w:rFonts w:ascii="Times New Roman" w:hAnsi="Times New Roman"/>
              </w:rPr>
              <w:t>Высота профиля не более 240 мм</w:t>
            </w:r>
          </w:p>
          <w:p w:rsidR="00AA7912" w:rsidRPr="00E40036" w:rsidRDefault="00AA7912" w:rsidP="00C23473">
            <w:pPr>
              <w:spacing w:after="0"/>
              <w:rPr>
                <w:rFonts w:ascii="Times New Roman" w:hAnsi="Times New Roman"/>
              </w:rPr>
            </w:pPr>
            <w:r w:rsidRPr="00E40036">
              <w:rPr>
                <w:rFonts w:ascii="Times New Roman" w:hAnsi="Times New Roman"/>
                <w:color w:val="000000"/>
                <w:shd w:val="clear" w:color="auto" w:fill="FFFFFF"/>
              </w:rPr>
              <w:lastRenderedPageBreak/>
              <w:t>Притупление наружных кромок полок не более 4,5мм</w:t>
            </w:r>
          </w:p>
        </w:tc>
        <w:tc>
          <w:tcPr>
            <w:tcW w:w="1984"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lastRenderedPageBreak/>
              <w:t>ГОСТ 19425-74</w:t>
            </w:r>
          </w:p>
        </w:tc>
      </w:tr>
      <w:tr w:rsidR="00AA7912" w:rsidRPr="00D6064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Перемычки брусковые 2ПБ 13-1П</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Марка бетона не менее М200</w:t>
            </w:r>
          </w:p>
          <w:p w:rsidR="00AA7912" w:rsidRPr="00E40036" w:rsidRDefault="00AA7912" w:rsidP="00C23473">
            <w:pPr>
              <w:spacing w:after="0"/>
              <w:rPr>
                <w:rFonts w:ascii="Times New Roman" w:hAnsi="Times New Roman"/>
                <w:bCs/>
              </w:rPr>
            </w:pPr>
            <w:r w:rsidRPr="00E40036">
              <w:rPr>
                <w:rFonts w:ascii="Times New Roman" w:hAnsi="Times New Roman"/>
                <w:bCs/>
              </w:rPr>
              <w:t>Расход бетона не более 0,025м.куб.</w:t>
            </w:r>
          </w:p>
          <w:p w:rsidR="00AA7912" w:rsidRPr="00E40036" w:rsidRDefault="00AA7912" w:rsidP="00C23473">
            <w:pPr>
              <w:spacing w:after="0"/>
              <w:rPr>
                <w:rFonts w:ascii="Times New Roman" w:hAnsi="Times New Roman"/>
                <w:bCs/>
              </w:rPr>
            </w:pPr>
            <w:r w:rsidRPr="00E40036">
              <w:rPr>
                <w:rFonts w:ascii="Times New Roman" w:hAnsi="Times New Roman"/>
                <w:bCs/>
              </w:rPr>
              <w:t>Расход стали не менее 0,7кг, но не более 0,8кг</w:t>
            </w:r>
          </w:p>
          <w:p w:rsidR="00AA7912" w:rsidRPr="00E40036" w:rsidRDefault="00AA7912" w:rsidP="00C23473">
            <w:pPr>
              <w:spacing w:after="0"/>
              <w:rPr>
                <w:rFonts w:ascii="Times New Roman" w:hAnsi="Times New Roman"/>
                <w:bCs/>
              </w:rPr>
            </w:pPr>
            <w:r w:rsidRPr="00E40036">
              <w:rPr>
                <w:rFonts w:ascii="Times New Roman" w:hAnsi="Times New Roman"/>
                <w:bCs/>
              </w:rPr>
              <w:t>Вес не более 5,8кг</w:t>
            </w:r>
          </w:p>
          <w:p w:rsidR="00AA7912" w:rsidRPr="00E40036" w:rsidRDefault="00AA7912" w:rsidP="00C23473">
            <w:pPr>
              <w:spacing w:after="0"/>
              <w:rPr>
                <w:rFonts w:ascii="Times New Roman" w:hAnsi="Times New Roman"/>
                <w:bCs/>
              </w:rPr>
            </w:pPr>
            <w:r w:rsidRPr="00E40036">
              <w:rPr>
                <w:rFonts w:ascii="Times New Roman" w:hAnsi="Times New Roman"/>
                <w:bCs/>
              </w:rPr>
              <w:t>Допустимая нагрузка не менее 140 кгс/</w:t>
            </w:r>
            <w:proofErr w:type="spellStart"/>
            <w:r w:rsidRPr="00E40036">
              <w:rPr>
                <w:rFonts w:ascii="Times New Roman" w:hAnsi="Times New Roman"/>
                <w:bCs/>
              </w:rPr>
              <w:t>м.кв</w:t>
            </w:r>
            <w:proofErr w:type="spellEnd"/>
          </w:p>
        </w:tc>
        <w:tc>
          <w:tcPr>
            <w:tcW w:w="1984" w:type="dxa"/>
          </w:tcPr>
          <w:p w:rsidR="00AA7912" w:rsidRPr="00E40036" w:rsidRDefault="00AA7912" w:rsidP="00C23473">
            <w:pPr>
              <w:spacing w:after="0"/>
              <w:jc w:val="center"/>
              <w:rPr>
                <w:rFonts w:ascii="Times New Roman" w:hAnsi="Times New Roman"/>
              </w:rPr>
            </w:pPr>
          </w:p>
          <w:p w:rsidR="00AA7912" w:rsidRPr="00E40036" w:rsidRDefault="00AA7912" w:rsidP="00C23473">
            <w:pPr>
              <w:spacing w:after="0"/>
              <w:jc w:val="center"/>
              <w:rPr>
                <w:rFonts w:ascii="Times New Roman" w:hAnsi="Times New Roman"/>
              </w:rPr>
            </w:pPr>
            <w:r w:rsidRPr="00E40036">
              <w:rPr>
                <w:rFonts w:ascii="Times New Roman" w:hAnsi="Times New Roman"/>
              </w:rPr>
              <w:t>ГОСТ 948-84</w:t>
            </w:r>
          </w:p>
        </w:tc>
      </w:tr>
      <w:tr w:rsidR="00AA7912" w:rsidRPr="00D6064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Перемычки брусковые 2ПБ 13-1П</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Марка бетона не менее М200</w:t>
            </w:r>
          </w:p>
          <w:p w:rsidR="00AA7912" w:rsidRPr="00E40036" w:rsidRDefault="00AA7912" w:rsidP="00C23473">
            <w:pPr>
              <w:spacing w:after="0"/>
              <w:rPr>
                <w:rFonts w:ascii="Times New Roman" w:hAnsi="Times New Roman"/>
                <w:bCs/>
              </w:rPr>
            </w:pPr>
            <w:r w:rsidRPr="00E40036">
              <w:rPr>
                <w:rFonts w:ascii="Times New Roman" w:hAnsi="Times New Roman"/>
                <w:bCs/>
              </w:rPr>
              <w:t>Расход бетона не более 0,05м.куб.</w:t>
            </w:r>
          </w:p>
          <w:p w:rsidR="00AA7912" w:rsidRPr="00E40036" w:rsidRDefault="00AA7912" w:rsidP="00C23473">
            <w:pPr>
              <w:spacing w:after="0"/>
              <w:rPr>
                <w:rFonts w:ascii="Times New Roman" w:hAnsi="Times New Roman"/>
                <w:bCs/>
              </w:rPr>
            </w:pPr>
            <w:r w:rsidRPr="00E40036">
              <w:rPr>
                <w:rFonts w:ascii="Times New Roman" w:hAnsi="Times New Roman"/>
                <w:bCs/>
              </w:rPr>
              <w:t>Расход стали не менее 4,5кг, но не более 5,2кг</w:t>
            </w:r>
          </w:p>
          <w:p w:rsidR="00AA7912" w:rsidRPr="00E40036" w:rsidRDefault="00AA7912" w:rsidP="00C23473">
            <w:pPr>
              <w:spacing w:after="0"/>
              <w:rPr>
                <w:rFonts w:ascii="Times New Roman" w:hAnsi="Times New Roman"/>
                <w:bCs/>
              </w:rPr>
            </w:pPr>
            <w:r w:rsidRPr="00E40036">
              <w:rPr>
                <w:rFonts w:ascii="Times New Roman" w:hAnsi="Times New Roman"/>
                <w:bCs/>
              </w:rPr>
              <w:t>Вес не более 130кг</w:t>
            </w:r>
          </w:p>
          <w:p w:rsidR="00AA7912" w:rsidRPr="00E40036" w:rsidRDefault="00AA7912" w:rsidP="00C23473">
            <w:pPr>
              <w:spacing w:after="0"/>
              <w:rPr>
                <w:rFonts w:ascii="Times New Roman" w:hAnsi="Times New Roman"/>
                <w:bCs/>
              </w:rPr>
            </w:pPr>
            <w:r w:rsidRPr="00E40036">
              <w:rPr>
                <w:rFonts w:ascii="Times New Roman" w:hAnsi="Times New Roman"/>
                <w:bCs/>
              </w:rPr>
              <w:t>Допустимая нагрузка не менее 3700 кгс/</w:t>
            </w:r>
            <w:proofErr w:type="spellStart"/>
            <w:r w:rsidRPr="00E40036">
              <w:rPr>
                <w:rFonts w:ascii="Times New Roman" w:hAnsi="Times New Roman"/>
                <w:bCs/>
              </w:rPr>
              <w:t>м.кв</w:t>
            </w:r>
            <w:proofErr w:type="spellEnd"/>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948-84</w:t>
            </w:r>
          </w:p>
        </w:tc>
      </w:tr>
      <w:tr w:rsidR="00AA7912" w:rsidRPr="006F5CF9"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Сваи железобетонные        С 120-30-8</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Длина сваи не более 12000 мм</w:t>
            </w:r>
          </w:p>
          <w:p w:rsidR="00AA7912" w:rsidRPr="00E40036" w:rsidRDefault="00AA7912" w:rsidP="00C23473">
            <w:pPr>
              <w:spacing w:after="0"/>
              <w:rPr>
                <w:rFonts w:ascii="Times New Roman" w:hAnsi="Times New Roman"/>
                <w:bCs/>
              </w:rPr>
            </w:pPr>
            <w:r w:rsidRPr="00E40036">
              <w:rPr>
                <w:rFonts w:ascii="Times New Roman" w:hAnsi="Times New Roman"/>
                <w:bCs/>
              </w:rPr>
              <w:t>Масса сваи не менее более 2,8т</w:t>
            </w:r>
          </w:p>
          <w:p w:rsidR="00AA7912" w:rsidRPr="00E40036" w:rsidRDefault="00AA7912" w:rsidP="00C23473">
            <w:pPr>
              <w:spacing w:after="0"/>
              <w:rPr>
                <w:rFonts w:ascii="Times New Roman" w:hAnsi="Times New Roman"/>
                <w:bCs/>
              </w:rPr>
            </w:pPr>
            <w:r w:rsidRPr="00E40036">
              <w:rPr>
                <w:rFonts w:ascii="Times New Roman" w:hAnsi="Times New Roman"/>
                <w:bCs/>
              </w:rPr>
              <w:t>Расход стали не менее 72кг, но не более 75 кг</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Расход бетона не более 1,2 </w:t>
            </w:r>
            <w:proofErr w:type="spellStart"/>
            <w:r w:rsidRPr="00E40036">
              <w:rPr>
                <w:rFonts w:ascii="Times New Roman" w:hAnsi="Times New Roman"/>
                <w:bCs/>
              </w:rPr>
              <w:t>м.куб</w:t>
            </w:r>
            <w:proofErr w:type="spellEnd"/>
            <w:r w:rsidRPr="00E40036">
              <w:rPr>
                <w:rFonts w:ascii="Times New Roman" w:hAnsi="Times New Roman"/>
                <w:bCs/>
              </w:rPr>
              <w:t>.</w:t>
            </w:r>
          </w:p>
          <w:p w:rsidR="00AA7912" w:rsidRPr="00E40036" w:rsidRDefault="00AA7912" w:rsidP="00C23473">
            <w:pPr>
              <w:spacing w:after="0"/>
              <w:rPr>
                <w:rFonts w:ascii="Times New Roman" w:hAnsi="Times New Roman"/>
                <w:bCs/>
              </w:rPr>
            </w:pPr>
            <w:r w:rsidRPr="00E40036">
              <w:rPr>
                <w:rFonts w:ascii="Times New Roman" w:hAnsi="Times New Roman"/>
                <w:bCs/>
              </w:rPr>
              <w:t>Класс бетона не менее В20</w:t>
            </w:r>
          </w:p>
        </w:tc>
        <w:tc>
          <w:tcPr>
            <w:tcW w:w="1984" w:type="dxa"/>
          </w:tcPr>
          <w:p w:rsidR="00AA7912" w:rsidRPr="00E40036" w:rsidRDefault="00AA7912" w:rsidP="00C23473">
            <w:pPr>
              <w:spacing w:after="0"/>
              <w:jc w:val="center"/>
              <w:rPr>
                <w:rFonts w:ascii="Times New Roman" w:hAnsi="Times New Roman"/>
              </w:rPr>
            </w:pPr>
          </w:p>
          <w:p w:rsidR="00AA7912" w:rsidRPr="00E40036" w:rsidRDefault="00AA7912" w:rsidP="00C23473">
            <w:pPr>
              <w:spacing w:after="0"/>
              <w:jc w:val="center"/>
              <w:rPr>
                <w:rFonts w:ascii="Times New Roman" w:hAnsi="Times New Roman"/>
              </w:rPr>
            </w:pPr>
            <w:r w:rsidRPr="00E40036">
              <w:rPr>
                <w:rFonts w:ascii="Times New Roman" w:hAnsi="Times New Roman"/>
              </w:rPr>
              <w:t>ГОСТ 19804-2012 </w:t>
            </w:r>
          </w:p>
          <w:p w:rsidR="00AA7912" w:rsidRPr="00E40036" w:rsidRDefault="00AA7912" w:rsidP="00C23473">
            <w:pPr>
              <w:spacing w:after="0"/>
              <w:jc w:val="center"/>
              <w:rPr>
                <w:rFonts w:ascii="Times New Roman" w:hAnsi="Times New Roman"/>
              </w:rPr>
            </w:pPr>
          </w:p>
        </w:tc>
      </w:tr>
      <w:tr w:rsidR="00AA7912" w:rsidRPr="009C216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Смесь бетонная товарная</w:t>
            </w:r>
          </w:p>
          <w:p w:rsidR="00AA7912" w:rsidRPr="00E40036" w:rsidRDefault="00AA7912" w:rsidP="00C23473">
            <w:pPr>
              <w:spacing w:after="0"/>
              <w:jc w:val="center"/>
              <w:rPr>
                <w:rFonts w:ascii="Times New Roman" w:hAnsi="Times New Roman"/>
                <w:bCs/>
              </w:rPr>
            </w:pP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Класс В 3,5-22,5.</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марка по морозостойкости не менее </w:t>
            </w:r>
            <w:r w:rsidRPr="00E40036">
              <w:rPr>
                <w:rFonts w:ascii="Times New Roman" w:hAnsi="Times New Roman"/>
                <w:bCs/>
                <w:lang w:val="en-US"/>
              </w:rPr>
              <w:t>F</w:t>
            </w:r>
            <w:r w:rsidRPr="00E40036">
              <w:rPr>
                <w:rFonts w:ascii="Times New Roman" w:hAnsi="Times New Roman"/>
                <w:bCs/>
              </w:rPr>
              <w:t xml:space="preserve">50, </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марка по водопроницаемости не менее </w:t>
            </w:r>
            <w:r w:rsidRPr="00E40036">
              <w:rPr>
                <w:rFonts w:ascii="Times New Roman" w:hAnsi="Times New Roman"/>
                <w:bCs/>
                <w:lang w:val="en-US"/>
              </w:rPr>
              <w:t>W</w:t>
            </w:r>
            <w:r w:rsidRPr="00E40036">
              <w:rPr>
                <w:rFonts w:ascii="Times New Roman" w:hAnsi="Times New Roman"/>
                <w:bCs/>
              </w:rPr>
              <w:t xml:space="preserve">6, </w:t>
            </w:r>
          </w:p>
          <w:p w:rsidR="00AA7912" w:rsidRPr="00E40036" w:rsidRDefault="00AA7912" w:rsidP="00C23473">
            <w:pPr>
              <w:spacing w:after="0"/>
              <w:rPr>
                <w:rFonts w:ascii="Times New Roman" w:hAnsi="Times New Roman"/>
                <w:bCs/>
              </w:rPr>
            </w:pPr>
            <w:proofErr w:type="spellStart"/>
            <w:r w:rsidRPr="00E40036">
              <w:rPr>
                <w:rFonts w:ascii="Times New Roman" w:hAnsi="Times New Roman"/>
                <w:bCs/>
              </w:rPr>
              <w:t>расслаиваемость</w:t>
            </w:r>
            <w:proofErr w:type="spellEnd"/>
            <w:r w:rsidRPr="00E40036">
              <w:rPr>
                <w:rFonts w:ascii="Times New Roman" w:hAnsi="Times New Roman"/>
                <w:bCs/>
              </w:rPr>
              <w:t xml:space="preserve">  для тяжелых бетонов не более 3% при подвижности П-2. </w:t>
            </w:r>
          </w:p>
        </w:tc>
        <w:tc>
          <w:tcPr>
            <w:tcW w:w="1984" w:type="dxa"/>
          </w:tcPr>
          <w:p w:rsidR="00AA7912" w:rsidRPr="00E40036" w:rsidRDefault="00AA7912" w:rsidP="00AA7912">
            <w:pPr>
              <w:keepNext/>
              <w:numPr>
                <w:ilvl w:val="0"/>
                <w:numId w:val="1"/>
              </w:numPr>
              <w:pBdr>
                <w:top w:val="none" w:sz="0" w:space="0" w:color="000000"/>
                <w:left w:val="none" w:sz="0" w:space="0" w:color="000000"/>
                <w:bottom w:val="none" w:sz="0" w:space="0" w:color="000000"/>
                <w:right w:val="none" w:sz="0" w:space="0" w:color="000000"/>
                <w:between w:val="none" w:sz="0" w:space="0" w:color="000000"/>
              </w:pBdr>
              <w:tabs>
                <w:tab w:val="clear" w:pos="720"/>
                <w:tab w:val="num" w:pos="0"/>
              </w:tabs>
              <w:suppressAutoHyphens/>
              <w:spacing w:after="0" w:line="240" w:lineRule="auto"/>
              <w:ind w:left="0" w:hanging="432"/>
              <w:jc w:val="center"/>
              <w:outlineLvl w:val="0"/>
              <w:rPr>
                <w:rFonts w:ascii="Times New Roman" w:hAnsi="Times New Roman"/>
                <w:kern w:val="32"/>
              </w:rPr>
            </w:pPr>
            <w:r w:rsidRPr="00E40036">
              <w:rPr>
                <w:rFonts w:ascii="Times New Roman" w:hAnsi="Times New Roman"/>
                <w:bCs/>
                <w:kern w:val="32"/>
              </w:rPr>
              <w:t>ГОСТ 7473-2010</w:t>
            </w:r>
          </w:p>
        </w:tc>
      </w:tr>
      <w:tr w:rsidR="00AA7912" w:rsidRPr="00165DA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Уплотнитель зазоров из вспененного полиэтилена</w:t>
            </w:r>
          </w:p>
          <w:p w:rsidR="00AA7912" w:rsidRPr="00E40036" w:rsidRDefault="00AA7912" w:rsidP="00C23473">
            <w:pPr>
              <w:spacing w:after="0"/>
              <w:jc w:val="center"/>
              <w:rPr>
                <w:rFonts w:ascii="Times New Roman" w:hAnsi="Times New Roman"/>
                <w:bCs/>
              </w:rPr>
            </w:pPr>
          </w:p>
        </w:tc>
        <w:tc>
          <w:tcPr>
            <w:tcW w:w="5529" w:type="dxa"/>
          </w:tcPr>
          <w:p w:rsidR="00AA7912" w:rsidRPr="00E40036" w:rsidRDefault="00AA7912" w:rsidP="00C23473">
            <w:pPr>
              <w:spacing w:after="0"/>
              <w:rPr>
                <w:rFonts w:ascii="Times New Roman" w:hAnsi="Times New Roman"/>
                <w:bCs/>
              </w:rPr>
            </w:pPr>
            <w:proofErr w:type="spellStart"/>
            <w:r w:rsidRPr="00E40036">
              <w:rPr>
                <w:rFonts w:ascii="Times New Roman" w:hAnsi="Times New Roman"/>
                <w:bCs/>
              </w:rPr>
              <w:t>Паропроницаемость</w:t>
            </w:r>
            <w:proofErr w:type="spellEnd"/>
            <w:r w:rsidRPr="00E40036">
              <w:rPr>
                <w:rFonts w:ascii="Times New Roman" w:hAnsi="Times New Roman"/>
                <w:bCs/>
              </w:rPr>
              <w:t xml:space="preserve"> не более 0,003 мг/</w:t>
            </w:r>
            <w:proofErr w:type="spellStart"/>
            <w:r w:rsidRPr="00E40036">
              <w:rPr>
                <w:rFonts w:ascii="Times New Roman" w:hAnsi="Times New Roman"/>
                <w:bCs/>
              </w:rPr>
              <w:t>мчПа</w:t>
            </w:r>
            <w:proofErr w:type="spellEnd"/>
            <w:r w:rsidRPr="00E40036">
              <w:rPr>
                <w:rFonts w:ascii="Times New Roman" w:hAnsi="Times New Roman"/>
                <w:bCs/>
              </w:rPr>
              <w:t xml:space="preserve"> </w:t>
            </w:r>
          </w:p>
          <w:p w:rsidR="00AA7912" w:rsidRPr="00E40036" w:rsidRDefault="00AA7912" w:rsidP="00C23473">
            <w:pPr>
              <w:spacing w:after="0"/>
              <w:rPr>
                <w:rFonts w:ascii="Times New Roman" w:hAnsi="Times New Roman"/>
                <w:bCs/>
              </w:rPr>
            </w:pPr>
            <w:r w:rsidRPr="00E40036">
              <w:rPr>
                <w:rFonts w:ascii="Times New Roman" w:hAnsi="Times New Roman"/>
                <w:bCs/>
              </w:rPr>
              <w:t>Теплопроводность не более 0,035 Вт/</w:t>
            </w:r>
            <w:proofErr w:type="spellStart"/>
            <w:r w:rsidRPr="00E40036">
              <w:rPr>
                <w:rFonts w:ascii="Times New Roman" w:hAnsi="Times New Roman"/>
                <w:bCs/>
              </w:rPr>
              <w:t>мК</w:t>
            </w:r>
            <w:proofErr w:type="spellEnd"/>
          </w:p>
          <w:p w:rsidR="00AA7912" w:rsidRPr="00E40036" w:rsidRDefault="00AA7912" w:rsidP="00C23473">
            <w:pPr>
              <w:spacing w:after="0"/>
              <w:rPr>
                <w:rFonts w:ascii="Times New Roman" w:hAnsi="Times New Roman"/>
                <w:bCs/>
              </w:rPr>
            </w:pPr>
            <w:r w:rsidRPr="00E40036">
              <w:rPr>
                <w:rFonts w:ascii="Times New Roman" w:hAnsi="Times New Roman"/>
                <w:bCs/>
              </w:rPr>
              <w:t>Модуль упругости не менее 0,4 МПа, но не более 0,6МПа</w:t>
            </w:r>
          </w:p>
          <w:p w:rsidR="00AA7912" w:rsidRPr="00E40036" w:rsidRDefault="00AA7912" w:rsidP="00C23473">
            <w:pPr>
              <w:spacing w:after="0"/>
              <w:rPr>
                <w:rFonts w:ascii="Times New Roman" w:hAnsi="Times New Roman"/>
                <w:bCs/>
              </w:rPr>
            </w:pPr>
            <w:r w:rsidRPr="00E40036">
              <w:rPr>
                <w:rFonts w:ascii="Times New Roman" w:hAnsi="Times New Roman"/>
                <w:bCs/>
              </w:rPr>
              <w:t>Максимальная рабочая температура не менее 70</w:t>
            </w:r>
            <w:r w:rsidRPr="00E40036">
              <w:rPr>
                <w:rFonts w:ascii="Times New Roman" w:hAnsi="Times New Roman"/>
                <w:lang w:eastAsia="ru-RU"/>
              </w:rPr>
              <w:t>ºС</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w:t>
            </w:r>
          </w:p>
        </w:tc>
      </w:tr>
      <w:tr w:rsidR="00AA791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Арматурный прокат периодического профиля Д=10мм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Площадь поперечного сечения не более 78,5 мм</w:t>
            </w:r>
            <w:r w:rsidRPr="00E40036">
              <w:rPr>
                <w:rFonts w:ascii="Times New Roman" w:hAnsi="Times New Roman"/>
                <w:bCs/>
                <w:vertAlign w:val="superscript"/>
              </w:rPr>
              <w:t>2</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Масса 1 </w:t>
            </w:r>
            <w:proofErr w:type="spellStart"/>
            <w:r w:rsidRPr="00E40036">
              <w:rPr>
                <w:rFonts w:ascii="Times New Roman" w:hAnsi="Times New Roman"/>
                <w:bCs/>
              </w:rPr>
              <w:t>м.п</w:t>
            </w:r>
            <w:proofErr w:type="spellEnd"/>
            <w:r w:rsidRPr="00E40036">
              <w:rPr>
                <w:rFonts w:ascii="Times New Roman" w:hAnsi="Times New Roman"/>
                <w:bCs/>
              </w:rPr>
              <w:t>. не более 0,616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52544-2006</w:t>
            </w:r>
          </w:p>
        </w:tc>
      </w:tr>
      <w:tr w:rsidR="00AA791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Арматурный прокат периодического профиля Д=12мм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Площадь поперечного сечения не более 113,3мм</w:t>
            </w:r>
            <w:r w:rsidRPr="00E40036">
              <w:rPr>
                <w:rFonts w:ascii="Times New Roman" w:hAnsi="Times New Roman"/>
                <w:bCs/>
                <w:vertAlign w:val="superscript"/>
              </w:rPr>
              <w:t>2</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Масса 1 </w:t>
            </w:r>
            <w:proofErr w:type="spellStart"/>
            <w:r w:rsidRPr="00E40036">
              <w:rPr>
                <w:rFonts w:ascii="Times New Roman" w:hAnsi="Times New Roman"/>
                <w:bCs/>
              </w:rPr>
              <w:t>м.п</w:t>
            </w:r>
            <w:proofErr w:type="spellEnd"/>
            <w:r w:rsidRPr="00E40036">
              <w:rPr>
                <w:rFonts w:ascii="Times New Roman" w:hAnsi="Times New Roman"/>
                <w:bCs/>
              </w:rPr>
              <w:t>. не более  0,9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52544-2006</w:t>
            </w:r>
          </w:p>
        </w:tc>
      </w:tr>
      <w:tr w:rsidR="00AA791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Арматурный прокат периодического профиля Д=16мм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Площадь поперечного сечения не менее  200,1мм</w:t>
            </w:r>
            <w:r w:rsidRPr="00E40036">
              <w:rPr>
                <w:rFonts w:ascii="Times New Roman" w:hAnsi="Times New Roman"/>
                <w:bCs/>
                <w:vertAlign w:val="superscript"/>
              </w:rPr>
              <w:t>2</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Масса 1 </w:t>
            </w:r>
            <w:proofErr w:type="spellStart"/>
            <w:r w:rsidRPr="00E40036">
              <w:rPr>
                <w:rFonts w:ascii="Times New Roman" w:hAnsi="Times New Roman"/>
                <w:bCs/>
              </w:rPr>
              <w:t>м.п</w:t>
            </w:r>
            <w:proofErr w:type="spellEnd"/>
            <w:r w:rsidRPr="00E40036">
              <w:rPr>
                <w:rFonts w:ascii="Times New Roman" w:hAnsi="Times New Roman"/>
                <w:bCs/>
              </w:rPr>
              <w:t>. не более 1,6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52544-2006</w:t>
            </w:r>
          </w:p>
        </w:tc>
      </w:tr>
      <w:tr w:rsidR="00AA791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Арматурный прокат периодического профиля Д=20мм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Площадь поперечного сечения не более 315,1 мм</w:t>
            </w:r>
            <w:r w:rsidRPr="00E40036">
              <w:rPr>
                <w:rFonts w:ascii="Times New Roman" w:hAnsi="Times New Roman"/>
                <w:bCs/>
                <w:vertAlign w:val="superscript"/>
              </w:rPr>
              <w:t>2</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Масса 1 </w:t>
            </w:r>
            <w:proofErr w:type="spellStart"/>
            <w:r w:rsidRPr="00E40036">
              <w:rPr>
                <w:rFonts w:ascii="Times New Roman" w:hAnsi="Times New Roman"/>
                <w:bCs/>
              </w:rPr>
              <w:t>м.п</w:t>
            </w:r>
            <w:proofErr w:type="spellEnd"/>
            <w:r w:rsidRPr="00E40036">
              <w:rPr>
                <w:rFonts w:ascii="Times New Roman" w:hAnsi="Times New Roman"/>
                <w:bCs/>
              </w:rPr>
              <w:t>. не более 2,5кг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52544-2006</w:t>
            </w:r>
          </w:p>
        </w:tc>
      </w:tr>
      <w:tr w:rsidR="00AA7912" w:rsidRPr="00165DA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Плиты на основе базальтового волокна </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Плотность не ниже 40 кг/м</w:t>
            </w:r>
            <w:r w:rsidRPr="00E40036">
              <w:rPr>
                <w:rFonts w:ascii="Times New Roman" w:hAnsi="Times New Roman"/>
                <w:bCs/>
                <w:vertAlign w:val="superscript"/>
              </w:rPr>
              <w:t>3</w:t>
            </w:r>
            <w:r w:rsidRPr="00E40036">
              <w:rPr>
                <w:rFonts w:ascii="Times New Roman" w:hAnsi="Times New Roman"/>
                <w:bCs/>
              </w:rPr>
              <w:t>, но не выше 50 кг/м</w:t>
            </w:r>
            <w:r w:rsidRPr="00E40036">
              <w:rPr>
                <w:rFonts w:ascii="Times New Roman" w:hAnsi="Times New Roman"/>
                <w:bCs/>
                <w:vertAlign w:val="superscript"/>
              </w:rPr>
              <w:t>3</w:t>
            </w:r>
          </w:p>
          <w:p w:rsidR="00AA7912" w:rsidRPr="00E40036" w:rsidRDefault="00AA7912" w:rsidP="00C23473">
            <w:pPr>
              <w:spacing w:after="0"/>
              <w:rPr>
                <w:rFonts w:ascii="Times New Roman" w:hAnsi="Times New Roman"/>
                <w:bCs/>
              </w:rPr>
            </w:pPr>
            <w:r w:rsidRPr="00E40036">
              <w:rPr>
                <w:rFonts w:ascii="Times New Roman" w:hAnsi="Times New Roman"/>
                <w:bCs/>
              </w:rPr>
              <w:t>Группа горючести НГ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w:t>
            </w:r>
          </w:p>
        </w:tc>
      </w:tr>
      <w:tr w:rsidR="00AA7912" w:rsidRPr="007F2DE3"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Стеновые многослойные панели толщиной 150мм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Масса 1 м</w:t>
            </w:r>
            <w:r w:rsidRPr="00E40036">
              <w:rPr>
                <w:rFonts w:ascii="Times New Roman" w:hAnsi="Times New Roman"/>
                <w:bCs/>
                <w:vertAlign w:val="superscript"/>
              </w:rPr>
              <w:t>2</w:t>
            </w:r>
            <w:r w:rsidRPr="00E40036">
              <w:rPr>
                <w:rFonts w:ascii="Times New Roman" w:hAnsi="Times New Roman"/>
                <w:bCs/>
              </w:rPr>
              <w:t xml:space="preserve"> не менее 26кг, но не более 28кг</w:t>
            </w:r>
          </w:p>
          <w:p w:rsidR="00AA7912" w:rsidRPr="00E40036" w:rsidRDefault="00AA7912" w:rsidP="00C23473">
            <w:pPr>
              <w:spacing w:after="0"/>
              <w:rPr>
                <w:rFonts w:ascii="Times New Roman" w:hAnsi="Times New Roman"/>
                <w:bCs/>
              </w:rPr>
            </w:pPr>
            <w:r w:rsidRPr="00E40036">
              <w:rPr>
                <w:rFonts w:ascii="Times New Roman" w:hAnsi="Times New Roman"/>
                <w:bCs/>
              </w:rPr>
              <w:t>Расчетная ветровая нагрузка не менее 48кгс/м</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Допустимая </w:t>
            </w:r>
            <w:proofErr w:type="spellStart"/>
            <w:r w:rsidRPr="00E40036">
              <w:rPr>
                <w:rFonts w:ascii="Times New Roman" w:hAnsi="Times New Roman"/>
                <w:bCs/>
              </w:rPr>
              <w:t>неплоскостность</w:t>
            </w:r>
            <w:proofErr w:type="spellEnd"/>
            <w:r w:rsidRPr="00E40036">
              <w:rPr>
                <w:rFonts w:ascii="Times New Roman" w:hAnsi="Times New Roman"/>
                <w:bCs/>
              </w:rPr>
              <w:t xml:space="preserve"> поверхности по кромкам не более 1,5мм</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w:t>
            </w:r>
          </w:p>
        </w:tc>
      </w:tr>
      <w:tr w:rsidR="00AA7912" w:rsidRPr="007F2DE3"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Кровельные многослойные </w:t>
            </w:r>
            <w:r w:rsidRPr="00E40036">
              <w:rPr>
                <w:rFonts w:ascii="Times New Roman" w:hAnsi="Times New Roman"/>
                <w:bCs/>
              </w:rPr>
              <w:lastRenderedPageBreak/>
              <w:t>панели  толщиной 200мм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lastRenderedPageBreak/>
              <w:t>Масса 1 м</w:t>
            </w:r>
            <w:r w:rsidRPr="00E40036">
              <w:rPr>
                <w:rFonts w:ascii="Times New Roman" w:hAnsi="Times New Roman"/>
                <w:bCs/>
                <w:vertAlign w:val="superscript"/>
              </w:rPr>
              <w:t>2</w:t>
            </w:r>
            <w:r w:rsidRPr="00E40036">
              <w:rPr>
                <w:rFonts w:ascii="Times New Roman" w:hAnsi="Times New Roman"/>
                <w:bCs/>
              </w:rPr>
              <w:t xml:space="preserve"> не менее 30 кг, но не более 33кг</w:t>
            </w:r>
          </w:p>
          <w:p w:rsidR="00AA7912" w:rsidRPr="00E40036" w:rsidRDefault="00AA7912" w:rsidP="00C23473">
            <w:pPr>
              <w:spacing w:after="0"/>
              <w:rPr>
                <w:rFonts w:ascii="Times New Roman" w:hAnsi="Times New Roman"/>
                <w:bCs/>
              </w:rPr>
            </w:pPr>
            <w:r w:rsidRPr="00E40036">
              <w:rPr>
                <w:rFonts w:ascii="Times New Roman" w:hAnsi="Times New Roman"/>
                <w:bCs/>
              </w:rPr>
              <w:t>Расчетная ветровая нагрузка не менее 48кгс/м</w:t>
            </w:r>
          </w:p>
          <w:p w:rsidR="00AA7912" w:rsidRPr="00E40036" w:rsidRDefault="00AA7912" w:rsidP="00C23473">
            <w:pPr>
              <w:spacing w:after="0"/>
              <w:rPr>
                <w:rFonts w:ascii="Times New Roman" w:hAnsi="Times New Roman"/>
                <w:bCs/>
              </w:rPr>
            </w:pPr>
            <w:r w:rsidRPr="00E40036">
              <w:rPr>
                <w:rFonts w:ascii="Times New Roman" w:hAnsi="Times New Roman"/>
                <w:bCs/>
              </w:rPr>
              <w:lastRenderedPageBreak/>
              <w:t xml:space="preserve">Допустимая </w:t>
            </w:r>
            <w:proofErr w:type="spellStart"/>
            <w:r w:rsidRPr="00E40036">
              <w:rPr>
                <w:rFonts w:ascii="Times New Roman" w:hAnsi="Times New Roman"/>
                <w:bCs/>
              </w:rPr>
              <w:t>неплоскостность</w:t>
            </w:r>
            <w:proofErr w:type="spellEnd"/>
            <w:r w:rsidRPr="00E40036">
              <w:rPr>
                <w:rFonts w:ascii="Times New Roman" w:hAnsi="Times New Roman"/>
                <w:bCs/>
              </w:rPr>
              <w:t xml:space="preserve"> поверхности по кромкам не более 1,5мм</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lastRenderedPageBreak/>
              <w:t>-</w:t>
            </w:r>
          </w:p>
        </w:tc>
      </w:tr>
      <w:tr w:rsidR="00AA7912" w:rsidRPr="00165DA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Огнезащитное покрытие</w:t>
            </w:r>
          </w:p>
          <w:p w:rsidR="00AA7912" w:rsidRPr="00E40036" w:rsidRDefault="00AA7912" w:rsidP="00C23473">
            <w:pPr>
              <w:spacing w:after="0"/>
              <w:jc w:val="center"/>
              <w:rPr>
                <w:rFonts w:ascii="Times New Roman" w:hAnsi="Times New Roman"/>
                <w:bCs/>
              </w:rPr>
            </w:pP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Повышение предела огнестойкости металлоконструкций не менее, чем до 0,5 ч, но не более 1,5ч</w:t>
            </w:r>
          </w:p>
          <w:p w:rsidR="00AA7912" w:rsidRPr="00E40036" w:rsidRDefault="00AA7912" w:rsidP="00C23473">
            <w:pPr>
              <w:spacing w:after="0"/>
              <w:rPr>
                <w:rFonts w:ascii="Times New Roman" w:hAnsi="Times New Roman"/>
                <w:bCs/>
              </w:rPr>
            </w:pPr>
            <w:r w:rsidRPr="00E40036">
              <w:rPr>
                <w:rFonts w:ascii="Times New Roman" w:hAnsi="Times New Roman"/>
                <w:bCs/>
              </w:rPr>
              <w:t>Максимальная температура применения не более 35</w:t>
            </w:r>
            <w:r w:rsidRPr="00E40036">
              <w:rPr>
                <w:rFonts w:ascii="Times New Roman" w:hAnsi="Times New Roman"/>
                <w:lang w:eastAsia="ru-RU"/>
              </w:rPr>
              <w:t>ºС</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25131-82</w:t>
            </w:r>
          </w:p>
        </w:tc>
      </w:tr>
      <w:tr w:rsidR="00AA7912" w:rsidRPr="00165DA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Кирпич М100</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Прочность при сжатии не менее 10МПа</w:t>
            </w:r>
          </w:p>
          <w:p w:rsidR="00AA7912" w:rsidRPr="00E40036" w:rsidRDefault="00AA7912" w:rsidP="00C23473">
            <w:pPr>
              <w:spacing w:after="0"/>
              <w:rPr>
                <w:rFonts w:ascii="Times New Roman" w:hAnsi="Times New Roman"/>
                <w:bCs/>
              </w:rPr>
            </w:pPr>
            <w:r w:rsidRPr="00E40036">
              <w:rPr>
                <w:rFonts w:ascii="Times New Roman" w:hAnsi="Times New Roman"/>
                <w:bCs/>
              </w:rPr>
              <w:t>Прочность при изгибе не менее 2,0МПа</w:t>
            </w:r>
          </w:p>
          <w:p w:rsidR="00AA7912" w:rsidRPr="00E40036" w:rsidRDefault="00AA7912" w:rsidP="00C23473">
            <w:pPr>
              <w:spacing w:after="0"/>
              <w:rPr>
                <w:rFonts w:ascii="Times New Roman" w:hAnsi="Times New Roman"/>
                <w:bCs/>
              </w:rPr>
            </w:pPr>
            <w:r w:rsidRPr="00E40036">
              <w:rPr>
                <w:rFonts w:ascii="Times New Roman" w:hAnsi="Times New Roman"/>
                <w:bCs/>
              </w:rPr>
              <w:t>Максимальное отклонение от плоскостей граней не более 4 мм</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530-2012</w:t>
            </w:r>
          </w:p>
        </w:tc>
      </w:tr>
      <w:tr w:rsidR="00AA7912" w:rsidTr="00C23473">
        <w:trPr>
          <w:trHeight w:val="54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bCs/>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Керамзитовый гравий</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Марка по насыпной плотности не менее 400</w:t>
            </w:r>
          </w:p>
          <w:p w:rsidR="00AA7912" w:rsidRPr="00E40036" w:rsidRDefault="00AA7912" w:rsidP="00C23473">
            <w:pPr>
              <w:spacing w:after="0"/>
              <w:rPr>
                <w:rFonts w:ascii="Times New Roman" w:hAnsi="Times New Roman"/>
                <w:bCs/>
              </w:rPr>
            </w:pPr>
            <w:r w:rsidRPr="00E40036">
              <w:rPr>
                <w:rFonts w:ascii="Times New Roman" w:hAnsi="Times New Roman"/>
                <w:bCs/>
              </w:rPr>
              <w:t>Марка по прочности П50</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9757-90</w:t>
            </w:r>
          </w:p>
        </w:tc>
      </w:tr>
      <w:tr w:rsidR="00AA7912" w:rsidRPr="00416413" w:rsidTr="00C23473">
        <w:trPr>
          <w:trHeight w:val="449"/>
        </w:trPr>
        <w:tc>
          <w:tcPr>
            <w:tcW w:w="10632" w:type="dxa"/>
            <w:gridSpan w:val="4"/>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b/>
                <w:sz w:val="32"/>
                <w:szCs w:val="32"/>
                <w:lang w:eastAsia="ru-RU"/>
              </w:rPr>
              <w:t>Сети водоснабжения и канализации</w:t>
            </w:r>
          </w:p>
        </w:tc>
      </w:tr>
      <w:tr w:rsidR="00AA7912" w:rsidRPr="00CC4D28"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Задвижки чугунные фланцевые </w:t>
            </w:r>
            <w:proofErr w:type="spellStart"/>
            <w:r w:rsidRPr="00E40036">
              <w:rPr>
                <w:rFonts w:ascii="Times New Roman" w:hAnsi="Times New Roman"/>
                <w:bCs/>
              </w:rPr>
              <w:t>Ду</w:t>
            </w:r>
            <w:proofErr w:type="spellEnd"/>
            <w:r w:rsidRPr="00E40036">
              <w:rPr>
                <w:rFonts w:ascii="Times New Roman" w:hAnsi="Times New Roman"/>
                <w:bCs/>
              </w:rPr>
              <w:t>=50мм</w:t>
            </w:r>
          </w:p>
        </w:tc>
        <w:tc>
          <w:tcPr>
            <w:tcW w:w="5529" w:type="dxa"/>
          </w:tcPr>
          <w:p w:rsidR="00AA7912" w:rsidRPr="00E40036" w:rsidRDefault="00AA7912" w:rsidP="00C23473">
            <w:pPr>
              <w:spacing w:after="0"/>
              <w:rPr>
                <w:rFonts w:ascii="Times New Roman" w:hAnsi="Times New Roman"/>
                <w:bCs/>
              </w:rPr>
            </w:pPr>
            <w:r w:rsidRPr="00E40036">
              <w:rPr>
                <w:rFonts w:ascii="Times New Roman" w:hAnsi="Times New Roman"/>
                <w:bCs/>
              </w:rPr>
              <w:t>Материал корпуса – высокопрочный чугун с шаровидным графитом:</w:t>
            </w:r>
          </w:p>
          <w:p w:rsidR="00AA7912" w:rsidRPr="00E40036" w:rsidRDefault="00AA7912" w:rsidP="00C23473">
            <w:pPr>
              <w:spacing w:after="0"/>
              <w:rPr>
                <w:rFonts w:ascii="Times New Roman" w:hAnsi="Times New Roman"/>
                <w:bCs/>
              </w:rPr>
            </w:pPr>
            <w:r w:rsidRPr="00E40036">
              <w:rPr>
                <w:rFonts w:ascii="Times New Roman" w:hAnsi="Times New Roman"/>
                <w:bCs/>
              </w:rPr>
              <w:t>- предел текучести чугуна не менее 290МПа, но не более 320МПа</w:t>
            </w:r>
          </w:p>
          <w:p w:rsidR="00AA7912" w:rsidRPr="00E40036" w:rsidRDefault="00AA7912" w:rsidP="00C23473">
            <w:pPr>
              <w:spacing w:after="0"/>
              <w:rPr>
                <w:rFonts w:ascii="Times New Roman" w:hAnsi="Times New Roman"/>
                <w:bCs/>
              </w:rPr>
            </w:pPr>
            <w:r w:rsidRPr="00E40036">
              <w:rPr>
                <w:rFonts w:ascii="Times New Roman" w:hAnsi="Times New Roman"/>
                <w:bCs/>
              </w:rPr>
              <w:t>- сопротивление при растяжении не менее 420МПа, но не более 500МПа</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Уплотнение клина – </w:t>
            </w:r>
            <w:r w:rsidRPr="00E40036">
              <w:rPr>
                <w:rFonts w:ascii="Times New Roman" w:hAnsi="Times New Roman"/>
                <w:lang w:eastAsia="ru-RU"/>
              </w:rPr>
              <w:t xml:space="preserve">резина с относительным 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bCs/>
              </w:rPr>
            </w:pPr>
            <w:r w:rsidRPr="00E40036">
              <w:rPr>
                <w:rFonts w:ascii="Times New Roman" w:hAnsi="Times New Roman"/>
                <w:bCs/>
              </w:rPr>
              <w:t>Материал шпинделя – нержавеющая сталь</w:t>
            </w:r>
          </w:p>
          <w:p w:rsidR="00AA7912" w:rsidRPr="00E40036" w:rsidRDefault="00AA7912" w:rsidP="00C23473">
            <w:pPr>
              <w:spacing w:after="0"/>
              <w:rPr>
                <w:rFonts w:ascii="Times New Roman" w:hAnsi="Times New Roman"/>
                <w:bCs/>
              </w:rPr>
            </w:pPr>
            <w:r w:rsidRPr="00E40036">
              <w:rPr>
                <w:rFonts w:ascii="Times New Roman" w:hAnsi="Times New Roman"/>
                <w:bCs/>
              </w:rPr>
              <w:t xml:space="preserve">Материал ходовой гайки – </w:t>
            </w:r>
            <w:proofErr w:type="spellStart"/>
            <w:r w:rsidRPr="00E40036">
              <w:rPr>
                <w:rFonts w:ascii="Times New Roman" w:hAnsi="Times New Roman"/>
                <w:bCs/>
              </w:rPr>
              <w:t>обезцинкованная</w:t>
            </w:r>
            <w:proofErr w:type="spellEnd"/>
            <w:r w:rsidRPr="00E40036">
              <w:rPr>
                <w:rFonts w:ascii="Times New Roman" w:hAnsi="Times New Roman"/>
                <w:bCs/>
              </w:rPr>
              <w:t xml:space="preserve"> латунь</w:t>
            </w:r>
          </w:p>
          <w:p w:rsidR="00AA7912" w:rsidRPr="00E40036" w:rsidRDefault="00AA7912" w:rsidP="00C23473">
            <w:pPr>
              <w:spacing w:after="0"/>
              <w:rPr>
                <w:rFonts w:ascii="Times New Roman" w:hAnsi="Times New Roman"/>
                <w:bCs/>
              </w:rPr>
            </w:pPr>
            <w:r w:rsidRPr="00E40036">
              <w:rPr>
                <w:rFonts w:ascii="Times New Roman" w:hAnsi="Times New Roman"/>
                <w:bCs/>
              </w:rPr>
              <w:t>Строительная длина 150 мм</w:t>
            </w:r>
          </w:p>
          <w:p w:rsidR="00AA7912" w:rsidRPr="00E40036" w:rsidRDefault="00AA7912" w:rsidP="00C23473">
            <w:pPr>
              <w:spacing w:after="0"/>
              <w:rPr>
                <w:rFonts w:ascii="Times New Roman" w:hAnsi="Times New Roman"/>
                <w:shd w:val="clear" w:color="auto" w:fill="FFFFFF"/>
              </w:rPr>
            </w:pPr>
            <w:r w:rsidRPr="00E40036">
              <w:rPr>
                <w:rFonts w:ascii="Times New Roman" w:hAnsi="Times New Roman"/>
                <w:bCs/>
              </w:rPr>
              <w:t>Вес 11 кг</w:t>
            </w:r>
          </w:p>
        </w:tc>
        <w:tc>
          <w:tcPr>
            <w:tcW w:w="1984" w:type="dxa"/>
          </w:tcPr>
          <w:p w:rsidR="00AA7912" w:rsidRPr="00E40036" w:rsidRDefault="00AA7912" w:rsidP="00C23473">
            <w:pPr>
              <w:spacing w:after="0"/>
              <w:jc w:val="center"/>
              <w:rPr>
                <w:rFonts w:ascii="Times New Roman" w:hAnsi="Times New Roman"/>
                <w:bCs/>
              </w:rPr>
            </w:pPr>
          </w:p>
        </w:tc>
      </w:tr>
      <w:tr w:rsidR="00AA7912" w:rsidRPr="006F5CF9"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 xml:space="preserve">Наружный диаметр не менее 157мм, но не более 163мм </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менее 9,3 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наружному диаметру не более +2,2мм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+1,0мм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pacing w:after="0"/>
              <w:rPr>
                <w:rFonts w:ascii="Times New Roman" w:hAnsi="Times New Roman"/>
                <w:bCs/>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18599-2001</w:t>
            </w:r>
          </w:p>
        </w:tc>
      </w:tr>
      <w:tr w:rsidR="00AA7912" w:rsidRPr="006F5CF9"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Наружный диаметр не менее 60мм, но не более 65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менее 3,6 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наружному диаметру не более +0,5 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+0,5 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lastRenderedPageBreak/>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pacing w:after="0"/>
              <w:rPr>
                <w:rFonts w:ascii="Times New Roman" w:hAnsi="Times New Roman"/>
                <w:bCs/>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lastRenderedPageBreak/>
              <w:t>ГОСТ 18599-2001</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Наружный диаметр не менее 273мм, но не более 290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менее 16,5 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наружному диаметру не более +1,8мм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+2,0мм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rPr>
              <w:t>ГОСТ 18599-2001</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Наружный диаметр не менее 310мм, но не более 320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 xml:space="preserve">Толщина стенки не </w:t>
            </w:r>
            <w:r>
              <w:rPr>
                <w:rFonts w:ascii="Times New Roman" w:hAnsi="Times New Roman"/>
                <w:shd w:val="clear" w:color="auto" w:fill="FFFFFF"/>
              </w:rPr>
              <w:t xml:space="preserve">более </w:t>
            </w:r>
            <w:r w:rsidRPr="00E40036">
              <w:rPr>
                <w:rFonts w:ascii="Times New Roman" w:hAnsi="Times New Roman"/>
                <w:shd w:val="clear" w:color="auto" w:fill="FFFFFF"/>
              </w:rPr>
              <w:t>19,0</w:t>
            </w:r>
            <w:r>
              <w:rPr>
                <w:rFonts w:ascii="Times New Roman" w:hAnsi="Times New Roman"/>
                <w:shd w:val="clear" w:color="auto" w:fill="FFFFFF"/>
              </w:rPr>
              <w:t xml:space="preserve"> </w:t>
            </w:r>
            <w:r w:rsidRPr="00E40036">
              <w:rPr>
                <w:rFonts w:ascii="Times New Roman" w:hAnsi="Times New Roman"/>
                <w:shd w:val="clear" w:color="auto" w:fill="FFFFFF"/>
              </w:rPr>
              <w:t>мм</w:t>
            </w:r>
            <w:r>
              <w:rPr>
                <w:rFonts w:ascii="Times New Roman" w:hAnsi="Times New Roman"/>
                <w:shd w:val="clear" w:color="auto" w:fill="FFFFFF"/>
              </w:rPr>
              <w:t>.</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наружному диаметру не более +2,1мм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+2,0мм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rPr>
              <w:t>ГОСТ 18599-2001</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Наружный диаметр не менее 390мм, но не более 410мм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менее 23,5мм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наружному диаметру не более +2,4мм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+2,6мм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rPr>
              <w:t>ГОСТ 18599-2001</w:t>
            </w:r>
          </w:p>
        </w:tc>
      </w:tr>
      <w:tr w:rsidR="00AA7912" w:rsidRPr="00416413" w:rsidTr="00C23473">
        <w:trPr>
          <w:trHeight w:val="274"/>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напорные из полиэтилена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Наружный диаметр не менее 490мм, но не более 510мм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менее 29,5мм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 xml:space="preserve">Предельное отклонение по наружному диаметру не </w:t>
            </w:r>
            <w:r w:rsidRPr="00E40036">
              <w:rPr>
                <w:rFonts w:ascii="Times New Roman" w:hAnsi="Times New Roman"/>
                <w:lang w:eastAsia="ru-RU"/>
              </w:rPr>
              <w:lastRenderedPageBreak/>
              <w:t>более +3,0мм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Предельное отклонение по толщине стенки не более +3,1мм</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Максимальное рабочее давление воды при 20°С не менее 1,0 МПа</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Относительное удлинение при разрыве не более 260%</w:t>
            </w:r>
          </w:p>
          <w:p w:rsidR="00AA7912" w:rsidRPr="00E40036" w:rsidRDefault="00AA7912" w:rsidP="00C23473">
            <w:pPr>
              <w:shd w:val="clear" w:color="auto" w:fill="FFFFFF"/>
              <w:spacing w:after="0"/>
              <w:rPr>
                <w:rFonts w:ascii="Times New Roman" w:hAnsi="Times New Roman"/>
                <w:lang w:eastAsia="ru-RU"/>
              </w:rPr>
            </w:pPr>
            <w:r w:rsidRPr="00E40036">
              <w:rPr>
                <w:rFonts w:ascii="Times New Roman" w:hAnsi="Times New Roman"/>
                <w:lang w:eastAsia="ru-RU"/>
              </w:rPr>
              <w:t>Изменение длины трубы после прогрева не более 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lang w:eastAsia="ru-RU"/>
              </w:rPr>
              <w:t>Стойкость трубы при постоянном внутреннем давлении (</w:t>
            </w:r>
            <w:r w:rsidRPr="00E40036">
              <w:rPr>
                <w:rFonts w:ascii="Times New Roman" w:hAnsi="Times New Roman"/>
                <w:lang w:val="en-US" w:eastAsia="ru-RU"/>
              </w:rPr>
              <w:t>t</w:t>
            </w:r>
            <w:r w:rsidRPr="00E40036">
              <w:rPr>
                <w:rFonts w:ascii="Times New Roman" w:hAnsi="Times New Roman"/>
                <w:lang w:eastAsia="ru-RU"/>
              </w:rPr>
              <w:t>=+80 °С, начальное напряжение в стенке 5,5 МПа) не менее 160 часов</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rPr>
              <w:lastRenderedPageBreak/>
              <w:t>ГОСТ 18599-2001</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Плита днища колодца </w:t>
            </w:r>
          </w:p>
          <w:p w:rsidR="00AA7912" w:rsidRPr="00E40036" w:rsidRDefault="00AA7912" w:rsidP="00C23473">
            <w:pPr>
              <w:spacing w:after="0"/>
              <w:jc w:val="center"/>
              <w:rPr>
                <w:rFonts w:ascii="Times New Roman" w:hAnsi="Times New Roman"/>
                <w:bCs/>
              </w:rPr>
            </w:pP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1900мм, но не более 2000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не более 100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Расход стали не более 20кг</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Вес не более 0,5т</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eastAsia="Times New Roman" w:hAnsi="Times New Roman"/>
                <w:lang w:eastAsia="ru-RU"/>
              </w:rPr>
              <w:t>ГОСТ 8020-90</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Плита днища колодца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2400мм, но не более 2500мм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не более 120мм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Расход стали не более 82кг</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Вес не более 1,5т</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eastAsia="Times New Roman" w:hAnsi="Times New Roman"/>
                <w:lang w:eastAsia="ru-RU"/>
              </w:rPr>
              <w:t>ГОСТ 8020-90</w:t>
            </w:r>
          </w:p>
        </w:tc>
      </w:tr>
      <w:tr w:rsidR="00AA7912" w:rsidRPr="00416413" w:rsidTr="00C23473">
        <w:trPr>
          <w:trHeight w:val="855"/>
        </w:trPr>
        <w:tc>
          <w:tcPr>
            <w:tcW w:w="851" w:type="dxa"/>
          </w:tcPr>
          <w:p w:rsidR="00AA7912" w:rsidRPr="00E40036" w:rsidRDefault="00AA7912" w:rsidP="00AA7912">
            <w:pPr>
              <w:numPr>
                <w:ilvl w:val="0"/>
                <w:numId w:val="7"/>
              </w:numPr>
              <w:spacing w:after="0" w:line="240" w:lineRule="auto"/>
              <w:ind w:left="0" w:firstLine="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Кольца стеновые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1620мм, но не более 1700мм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внутренний не более 1500мм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не более 590мм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более 100мм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Расход стали не более 5,2кг</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Вес не более 0,7т</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eastAsia="Times New Roman" w:hAnsi="Times New Roman"/>
                <w:lang w:eastAsia="ru-RU"/>
              </w:rPr>
              <w:t>ГОСТ 8020-90</w:t>
            </w:r>
          </w:p>
        </w:tc>
      </w:tr>
      <w:tr w:rsidR="00AA7912" w:rsidRPr="00416413" w:rsidTr="00C23473">
        <w:trPr>
          <w:trHeight w:val="855"/>
        </w:trPr>
        <w:tc>
          <w:tcPr>
            <w:tcW w:w="851" w:type="dxa"/>
          </w:tcPr>
          <w:p w:rsidR="00AA7912" w:rsidRPr="00E40036" w:rsidRDefault="00AA7912" w:rsidP="00C23473">
            <w:pPr>
              <w:spacing w:after="0"/>
              <w:jc w:val="right"/>
              <w:rPr>
                <w:rFonts w:ascii="Times New Roman" w:hAnsi="Times New Roman"/>
                <w:lang w:eastAsia="ru-RU"/>
              </w:rPr>
            </w:pPr>
          </w:p>
          <w:p w:rsidR="00AA7912" w:rsidRPr="00E40036" w:rsidRDefault="00AA7912" w:rsidP="00C23473">
            <w:pPr>
              <w:spacing w:after="0"/>
              <w:jc w:val="right"/>
              <w:rPr>
                <w:rFonts w:ascii="Times New Roman" w:hAnsi="Times New Roman"/>
                <w:lang w:eastAsia="ru-RU"/>
              </w:rPr>
            </w:pP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27.</w:t>
            </w:r>
          </w:p>
          <w:p w:rsidR="00AA7912" w:rsidRPr="00E40036" w:rsidRDefault="00AA7912" w:rsidP="00C23473">
            <w:pPr>
              <w:spacing w:after="0"/>
              <w:jc w:val="right"/>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Кольца стеновые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1620мм, но не более 1700мм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внутренний не более 1500мм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не более 900мм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более 100мм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Расход стали не более 8,0кг</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Вес не более 1,0т</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eastAsia="Times New Roman" w:hAnsi="Times New Roman"/>
                <w:lang w:eastAsia="ru-RU"/>
              </w:rPr>
              <w:t>ГОСТ 8020-90</w:t>
            </w:r>
          </w:p>
        </w:tc>
      </w:tr>
      <w:tr w:rsidR="00AA7912" w:rsidRPr="0028402E" w:rsidTr="00C23473">
        <w:trPr>
          <w:trHeight w:val="343"/>
        </w:trPr>
        <w:tc>
          <w:tcPr>
            <w:tcW w:w="851"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28.</w:t>
            </w: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Кольца стеновые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820мм, но не более 850мм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внутренний не менее 700мм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не более 300мм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более 80мм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Расход стали не более 1,9 кг</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Вес не более 0,15т</w:t>
            </w:r>
          </w:p>
        </w:tc>
        <w:tc>
          <w:tcPr>
            <w:tcW w:w="1984" w:type="dxa"/>
          </w:tcPr>
          <w:p w:rsidR="00AA7912" w:rsidRPr="00E40036" w:rsidRDefault="00AA7912" w:rsidP="00C23473">
            <w:pPr>
              <w:spacing w:after="0"/>
              <w:jc w:val="center"/>
              <w:rPr>
                <w:rFonts w:ascii="Times New Roman" w:hAnsi="Times New Roman"/>
                <w:bCs/>
              </w:rPr>
            </w:pPr>
            <w:r w:rsidRPr="00E40036">
              <w:rPr>
                <w:rFonts w:ascii="Times New Roman" w:eastAsia="Times New Roman" w:hAnsi="Times New Roman"/>
                <w:lang w:eastAsia="ru-RU"/>
              </w:rPr>
              <w:t>ГОСТ 8020-90</w:t>
            </w:r>
          </w:p>
        </w:tc>
      </w:tr>
      <w:tr w:rsidR="00AA7912" w:rsidRPr="006F5CF9" w:rsidTr="00C23473">
        <w:trPr>
          <w:trHeight w:val="343"/>
        </w:trPr>
        <w:tc>
          <w:tcPr>
            <w:tcW w:w="851" w:type="dxa"/>
          </w:tcPr>
          <w:p w:rsidR="00AA7912" w:rsidRPr="00E40036" w:rsidRDefault="00AA7912" w:rsidP="00AA7912">
            <w:pPr>
              <w:numPr>
                <w:ilvl w:val="0"/>
                <w:numId w:val="8"/>
              </w:numPr>
              <w:spacing w:after="0" w:line="240" w:lineRule="auto"/>
              <w:ind w:left="0" w:firstLine="0"/>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Кольца опорные</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наружный не менее 820мм, но не более 850мм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Диаметр внутренний не более 590мм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lastRenderedPageBreak/>
              <w:t>Высота не менее 120мм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не более 70мм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Класс бетона не ниже В15</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eastAsia="Times New Roman" w:hAnsi="Times New Roman"/>
                <w:lang w:eastAsia="ru-RU"/>
              </w:rPr>
              <w:lastRenderedPageBreak/>
              <w:t>ГОСТ 8020-90</w:t>
            </w:r>
          </w:p>
        </w:tc>
      </w:tr>
      <w:tr w:rsidR="00AA7912" w:rsidRPr="006F5CF9" w:rsidTr="00C23473">
        <w:trPr>
          <w:trHeight w:val="343"/>
        </w:trPr>
        <w:tc>
          <w:tcPr>
            <w:tcW w:w="851" w:type="dxa"/>
          </w:tcPr>
          <w:p w:rsidR="00AA7912" w:rsidRPr="00E40036" w:rsidRDefault="00AA7912" w:rsidP="00AA7912">
            <w:pPr>
              <w:numPr>
                <w:ilvl w:val="0"/>
                <w:numId w:val="8"/>
              </w:numPr>
              <w:spacing w:after="0" w:line="240" w:lineRule="auto"/>
              <w:ind w:left="0" w:firstLine="0"/>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безнапорные гофрированные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Кольцевая жесткость не менее 8кН/м</w:t>
            </w:r>
            <w:r w:rsidRPr="00E40036">
              <w:rPr>
                <w:rFonts w:ascii="Times New Roman" w:hAnsi="Times New Roman"/>
                <w:shd w:val="clear" w:color="auto" w:fill="FFFFFF"/>
                <w:vertAlign w:val="superscript"/>
              </w:rPr>
              <w:t>2</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Средний наружный диаметр не менее 310мм, но не более 325мм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Внутренний диаметр не менее 270мм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гофра не более 22мм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гофра не менее 1,0мм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внутреннего слоя не менее 1,5мм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Шаг гофра не более 43мм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 xml:space="preserve">Внешний вид - </w:t>
            </w:r>
            <w:r w:rsidRPr="00E40036">
              <w:rPr>
                <w:rFonts w:ascii="Times New Roman" w:hAnsi="Times New Roman"/>
              </w:rPr>
              <w:t>На внутренней и наружной поверхностях труб отсутствуют канавки, пузыри, трещины, раковины, посторонние включения. Наружный слой- гофрированный, внутренний слой – гладкий.</w:t>
            </w:r>
          </w:p>
        </w:tc>
        <w:tc>
          <w:tcPr>
            <w:tcW w:w="1984" w:type="dxa"/>
          </w:tcPr>
          <w:p w:rsidR="00AA7912" w:rsidRPr="00E40036" w:rsidRDefault="00AA7912" w:rsidP="00C23473">
            <w:pPr>
              <w:spacing w:after="0"/>
              <w:jc w:val="center"/>
              <w:rPr>
                <w:rFonts w:ascii="Times New Roman" w:hAnsi="Times New Roman"/>
              </w:rPr>
            </w:pPr>
          </w:p>
        </w:tc>
      </w:tr>
      <w:tr w:rsidR="00AA7912" w:rsidRPr="006F5CF9" w:rsidTr="00C23473">
        <w:trPr>
          <w:trHeight w:val="343"/>
        </w:trPr>
        <w:tc>
          <w:tcPr>
            <w:tcW w:w="851" w:type="dxa"/>
          </w:tcPr>
          <w:p w:rsidR="00AA7912" w:rsidRPr="00E40036" w:rsidRDefault="00AA7912" w:rsidP="00AA7912">
            <w:pPr>
              <w:numPr>
                <w:ilvl w:val="0"/>
                <w:numId w:val="8"/>
              </w:numPr>
              <w:spacing w:after="0" w:line="240" w:lineRule="auto"/>
              <w:ind w:left="0" w:firstLine="0"/>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bCs/>
              </w:rPr>
            </w:pPr>
            <w:r w:rsidRPr="00E40036">
              <w:rPr>
                <w:rFonts w:ascii="Times New Roman" w:hAnsi="Times New Roman"/>
                <w:bCs/>
              </w:rPr>
              <w:t xml:space="preserve">Трубы безнапорные гофрированные </w:t>
            </w:r>
          </w:p>
        </w:tc>
        <w:tc>
          <w:tcPr>
            <w:tcW w:w="5529" w:type="dxa"/>
          </w:tcPr>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Кольцевая жесткость не менее 8 кН/м</w:t>
            </w:r>
            <w:r w:rsidRPr="00E40036">
              <w:rPr>
                <w:rFonts w:ascii="Times New Roman" w:hAnsi="Times New Roman"/>
                <w:shd w:val="clear" w:color="auto" w:fill="FFFFFF"/>
                <w:vertAlign w:val="superscript"/>
              </w:rPr>
              <w:t>2</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Средний наружный диаметр не менее 390 мм, но не более 407мм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Внутренний диаметр не менее 340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Высота гофра не более 27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гофра не менее 1,2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Толщина стенки внутреннего слоя не менее 1,8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Шаг гофра не более 50 мм</w:t>
            </w:r>
          </w:p>
          <w:p w:rsidR="00AA7912" w:rsidRPr="00E40036" w:rsidRDefault="00AA7912" w:rsidP="00C23473">
            <w:pPr>
              <w:shd w:val="clear" w:color="auto" w:fill="FFFFFF"/>
              <w:spacing w:after="0"/>
              <w:rPr>
                <w:rFonts w:ascii="Times New Roman" w:hAnsi="Times New Roman"/>
                <w:shd w:val="clear" w:color="auto" w:fill="FFFFFF"/>
              </w:rPr>
            </w:pPr>
            <w:r w:rsidRPr="00E40036">
              <w:rPr>
                <w:rFonts w:ascii="Times New Roman" w:hAnsi="Times New Roman"/>
                <w:shd w:val="clear" w:color="auto" w:fill="FFFFFF"/>
              </w:rPr>
              <w:t xml:space="preserve">Внешний вид - </w:t>
            </w:r>
            <w:r w:rsidRPr="00E40036">
              <w:rPr>
                <w:rFonts w:ascii="Times New Roman" w:hAnsi="Times New Roman"/>
              </w:rPr>
              <w:t>На внутренней и наружной поверхностях труб отсутствуют канавки, пузыри, трещины, раковины, посторонние включения. Наружный слой- гофрированный, внутренний слой – гладкий.</w:t>
            </w:r>
          </w:p>
        </w:tc>
        <w:tc>
          <w:tcPr>
            <w:tcW w:w="1984" w:type="dxa"/>
          </w:tcPr>
          <w:p w:rsidR="00AA7912" w:rsidRPr="00E40036" w:rsidRDefault="00AA7912" w:rsidP="00C23473">
            <w:pPr>
              <w:spacing w:after="0"/>
              <w:jc w:val="center"/>
              <w:rPr>
                <w:rFonts w:ascii="Times New Roman" w:hAnsi="Times New Roman"/>
              </w:rPr>
            </w:pPr>
          </w:p>
        </w:tc>
      </w:tr>
      <w:tr w:rsidR="00AA7912" w:rsidRPr="00416413" w:rsidTr="00C23473">
        <w:trPr>
          <w:trHeight w:val="343"/>
        </w:trPr>
        <w:tc>
          <w:tcPr>
            <w:tcW w:w="10632" w:type="dxa"/>
            <w:gridSpan w:val="4"/>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b/>
                <w:sz w:val="32"/>
                <w:szCs w:val="32"/>
                <w:lang w:eastAsia="ru-RU"/>
              </w:rPr>
              <w:t>Электромонтажные работы</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1х50</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5х50</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5х6</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lastRenderedPageBreak/>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lastRenderedPageBreak/>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5х4</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3х4</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3х2,5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4х1,5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8"/>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5х10</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40.</w:t>
            </w: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2х2,5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3х1,5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Кабели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lastRenderedPageBreak/>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lastRenderedPageBreak/>
              <w:t>-</w:t>
            </w: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2х1,5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Кабель с медными жилами.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Медная токопроводящая жила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из ПВХ композиции пониженной </w:t>
            </w:r>
            <w:proofErr w:type="spellStart"/>
            <w:r w:rsidRPr="00E40036">
              <w:rPr>
                <w:rFonts w:ascii="Times New Roman" w:hAnsi="Times New Roman"/>
                <w:color w:val="000000"/>
              </w:rPr>
              <w:t>пожароопасности</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Обмотка из нетканого полотна</w:t>
            </w:r>
          </w:p>
          <w:p w:rsidR="00AA7912" w:rsidRPr="00E40036" w:rsidRDefault="00AA7912" w:rsidP="00C23473">
            <w:pPr>
              <w:spacing w:after="0"/>
              <w:rPr>
                <w:rFonts w:ascii="Times New Roman" w:hAnsi="Times New Roman"/>
                <w:lang w:eastAsia="ru-RU"/>
              </w:rPr>
            </w:pPr>
            <w:r w:rsidRPr="00E40036">
              <w:rPr>
                <w:rFonts w:ascii="Times New Roman" w:hAnsi="Times New Roman"/>
                <w:color w:val="000000"/>
              </w:rPr>
              <w:t xml:space="preserve">Оболочка из ПВХ композиции пониженной </w:t>
            </w:r>
            <w:proofErr w:type="spellStart"/>
            <w:r w:rsidRPr="00E40036">
              <w:rPr>
                <w:rFonts w:ascii="Times New Roman" w:hAnsi="Times New Roman"/>
                <w:color w:val="000000"/>
              </w:rPr>
              <w:t>пожароопасности</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12х0,75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Кабель с медной жилой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Медная </w:t>
            </w:r>
            <w:proofErr w:type="spellStart"/>
            <w:r w:rsidRPr="00E40036">
              <w:rPr>
                <w:rFonts w:ascii="Times New Roman" w:hAnsi="Times New Roman"/>
                <w:color w:val="000000"/>
              </w:rPr>
              <w:t>однопроволочная</w:t>
            </w:r>
            <w:proofErr w:type="spellEnd"/>
            <w:r w:rsidRPr="00E40036">
              <w:rPr>
                <w:rFonts w:ascii="Times New Roman" w:hAnsi="Times New Roman"/>
                <w:color w:val="000000"/>
              </w:rPr>
              <w:t xml:space="preserve"> токопроводящая жила круглой формы класса 1</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Изоляция из поливинилхлоридного пластиката</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Броня из двух стальных оцинкованных лент</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Оболочка из поливинилхлоридного пластиката пониженной горючести</w:t>
            </w:r>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2х0,75</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Кабель с медными жилами.</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Токопроводящая жила - медная луженая многопроволочная</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Изоляция - ПВХ пластикат пониженной </w:t>
            </w:r>
            <w:proofErr w:type="spellStart"/>
            <w:r w:rsidRPr="00E40036">
              <w:rPr>
                <w:rFonts w:ascii="Times New Roman" w:hAnsi="Times New Roman"/>
                <w:color w:val="000000"/>
              </w:rPr>
              <w:t>пожароопасности</w:t>
            </w:r>
            <w:proofErr w:type="spellEnd"/>
            <w:r w:rsidRPr="00E40036">
              <w:rPr>
                <w:rFonts w:ascii="Times New Roman" w:hAnsi="Times New Roman"/>
                <w:color w:val="000000"/>
              </w:rPr>
              <w:t xml:space="preserve"> с низким </w:t>
            </w:r>
            <w:proofErr w:type="spellStart"/>
            <w:r w:rsidRPr="00E40036">
              <w:rPr>
                <w:rFonts w:ascii="Times New Roman" w:hAnsi="Times New Roman"/>
                <w:color w:val="000000"/>
              </w:rPr>
              <w:t>дымо</w:t>
            </w:r>
            <w:proofErr w:type="spellEnd"/>
            <w:r w:rsidRPr="00E40036">
              <w:rPr>
                <w:rFonts w:ascii="Times New Roman" w:hAnsi="Times New Roman"/>
                <w:color w:val="000000"/>
              </w:rPr>
              <w:t xml:space="preserve">- и </w:t>
            </w:r>
            <w:proofErr w:type="spellStart"/>
            <w:r w:rsidRPr="00E40036">
              <w:rPr>
                <w:rFonts w:ascii="Times New Roman" w:hAnsi="Times New Roman"/>
                <w:color w:val="000000"/>
              </w:rPr>
              <w:t>газовыделением</w:t>
            </w:r>
            <w:proofErr w:type="spellEnd"/>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Экран - из медной проволоки диаметром не более 0,20мм</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Оболочка - ПВХ пластикат пониженной </w:t>
            </w:r>
            <w:proofErr w:type="spellStart"/>
            <w:r w:rsidRPr="00E40036">
              <w:rPr>
                <w:rFonts w:ascii="Times New Roman" w:hAnsi="Times New Roman"/>
                <w:color w:val="000000"/>
              </w:rPr>
              <w:t>пожароопасности</w:t>
            </w:r>
            <w:proofErr w:type="spellEnd"/>
            <w:r w:rsidRPr="00E40036">
              <w:rPr>
                <w:rFonts w:ascii="Times New Roman" w:hAnsi="Times New Roman"/>
                <w:color w:val="000000"/>
              </w:rPr>
              <w:t xml:space="preserve"> с низким </w:t>
            </w:r>
            <w:proofErr w:type="spellStart"/>
            <w:r w:rsidRPr="00E40036">
              <w:rPr>
                <w:rFonts w:ascii="Times New Roman" w:hAnsi="Times New Roman"/>
                <w:color w:val="000000"/>
              </w:rPr>
              <w:t>дымо</w:t>
            </w:r>
            <w:proofErr w:type="spellEnd"/>
            <w:r w:rsidRPr="00E40036">
              <w:rPr>
                <w:rFonts w:ascii="Times New Roman" w:hAnsi="Times New Roman"/>
                <w:color w:val="000000"/>
              </w:rPr>
              <w:t xml:space="preserve">- и </w:t>
            </w:r>
            <w:proofErr w:type="spellStart"/>
            <w:r w:rsidRPr="00E40036">
              <w:rPr>
                <w:rFonts w:ascii="Times New Roman" w:hAnsi="Times New Roman"/>
                <w:color w:val="000000"/>
              </w:rPr>
              <w:t>газовыделением</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Кабель 5х6</w:t>
            </w:r>
          </w:p>
        </w:tc>
        <w:tc>
          <w:tcPr>
            <w:tcW w:w="5529" w:type="dxa"/>
          </w:tcPr>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Кабель с медными жилами.</w:t>
            </w:r>
          </w:p>
          <w:p w:rsidR="00AA7912" w:rsidRPr="00E40036" w:rsidRDefault="00AA7912" w:rsidP="00C23473">
            <w:pPr>
              <w:spacing w:after="0"/>
              <w:rPr>
                <w:rStyle w:val="apple-converted-space"/>
                <w:rFonts w:ascii="Times New Roman" w:hAnsi="Times New Roman"/>
                <w:color w:val="000000"/>
              </w:rPr>
            </w:pPr>
            <w:r w:rsidRPr="00E40036">
              <w:rPr>
                <w:rFonts w:ascii="Times New Roman" w:hAnsi="Times New Roman"/>
                <w:color w:val="000000"/>
              </w:rPr>
              <w:t>Токопроводящая жила скрученная из медных или медных лужёных проволок</w:t>
            </w:r>
            <w:r w:rsidRPr="00E40036">
              <w:rPr>
                <w:rStyle w:val="apple-converted-space"/>
                <w:rFonts w:ascii="Times New Roman" w:hAnsi="Times New Roman"/>
                <w:color w:val="000000"/>
              </w:rPr>
              <w:t> </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Обмотка из </w:t>
            </w:r>
            <w:proofErr w:type="spellStart"/>
            <w:r w:rsidRPr="00E40036">
              <w:rPr>
                <w:rFonts w:ascii="Times New Roman" w:hAnsi="Times New Roman"/>
                <w:color w:val="000000"/>
              </w:rPr>
              <w:t>полиэтилентерефталатной</w:t>
            </w:r>
            <w:proofErr w:type="spellEnd"/>
            <w:r w:rsidRPr="00E40036">
              <w:rPr>
                <w:rFonts w:ascii="Times New Roman" w:hAnsi="Times New Roman"/>
                <w:color w:val="000000"/>
              </w:rPr>
              <w:t xml:space="preserve"> пленки марки ПЭТ-Э</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Изоляция из резины типа РТИ-1 на основе натурального и бутадиенового каучуков</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Обмотка из </w:t>
            </w:r>
            <w:proofErr w:type="spellStart"/>
            <w:r w:rsidRPr="00E40036">
              <w:rPr>
                <w:rFonts w:ascii="Times New Roman" w:hAnsi="Times New Roman"/>
                <w:color w:val="000000"/>
              </w:rPr>
              <w:t>полиэтилентерефталатной</w:t>
            </w:r>
            <w:proofErr w:type="spellEnd"/>
            <w:r w:rsidRPr="00E40036">
              <w:rPr>
                <w:rFonts w:ascii="Times New Roman" w:hAnsi="Times New Roman"/>
                <w:color w:val="000000"/>
              </w:rPr>
              <w:t xml:space="preserve"> пленки марки ПЭТ-Э</w:t>
            </w:r>
          </w:p>
          <w:p w:rsidR="00AA7912" w:rsidRPr="00E40036" w:rsidRDefault="00AA7912" w:rsidP="00C23473">
            <w:pPr>
              <w:spacing w:after="0"/>
              <w:rPr>
                <w:rFonts w:ascii="Times New Roman" w:hAnsi="Times New Roman"/>
                <w:color w:val="000000"/>
              </w:rPr>
            </w:pPr>
            <w:r w:rsidRPr="00E40036">
              <w:rPr>
                <w:rFonts w:ascii="Times New Roman" w:hAnsi="Times New Roman"/>
                <w:color w:val="000000"/>
              </w:rPr>
              <w:t xml:space="preserve">Оболочка из маслостойкой резины не распространяющей горение типа РШН-1 на основе </w:t>
            </w:r>
            <w:proofErr w:type="spellStart"/>
            <w:r w:rsidRPr="00E40036">
              <w:rPr>
                <w:rFonts w:ascii="Times New Roman" w:hAnsi="Times New Roman"/>
                <w:color w:val="000000"/>
              </w:rPr>
              <w:t>полихлоропрена</w:t>
            </w:r>
            <w:proofErr w:type="spellEnd"/>
          </w:p>
        </w:tc>
        <w:tc>
          <w:tcPr>
            <w:tcW w:w="1984"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w:t>
            </w:r>
          </w:p>
        </w:tc>
      </w:tr>
      <w:tr w:rsidR="00AA791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Вводное распределительное устройство</w:t>
            </w:r>
          </w:p>
        </w:tc>
        <w:tc>
          <w:tcPr>
            <w:tcW w:w="5529" w:type="dxa"/>
          </w:tcPr>
          <w:p w:rsidR="00AA7912" w:rsidRPr="00E40036" w:rsidRDefault="00AA7912" w:rsidP="00C23473">
            <w:pPr>
              <w:keepNext/>
              <w:spacing w:after="0"/>
              <w:outlineLvl w:val="0"/>
              <w:rPr>
                <w:rFonts w:ascii="Times New Roman" w:hAnsi="Times New Roman"/>
                <w:kern w:val="32"/>
                <w:lang w:eastAsia="ru-RU"/>
              </w:rPr>
            </w:pPr>
            <w:r w:rsidRPr="00E40036">
              <w:rPr>
                <w:rFonts w:ascii="Times New Roman" w:hAnsi="Times New Roman"/>
                <w:kern w:val="32"/>
                <w:lang w:eastAsia="ru-RU"/>
              </w:rPr>
              <w:t xml:space="preserve">Степень воздействия от окружающей среды не менее </w:t>
            </w:r>
            <w:r w:rsidRPr="00E40036">
              <w:rPr>
                <w:rFonts w:ascii="Times New Roman" w:hAnsi="Times New Roman"/>
                <w:kern w:val="32"/>
                <w:lang w:val="en-US" w:eastAsia="ru-RU"/>
              </w:rPr>
              <w:t>IP</w:t>
            </w:r>
            <w:r w:rsidRPr="00E40036">
              <w:rPr>
                <w:rFonts w:ascii="Times New Roman" w:hAnsi="Times New Roman"/>
                <w:kern w:val="32"/>
                <w:lang w:eastAsia="ru-RU"/>
              </w:rPr>
              <w:t>31</w:t>
            </w:r>
          </w:p>
          <w:p w:rsidR="00AA7912" w:rsidRPr="00E40036" w:rsidRDefault="00AA7912" w:rsidP="00C23473">
            <w:pPr>
              <w:keepNext/>
              <w:spacing w:after="0"/>
              <w:outlineLvl w:val="0"/>
              <w:rPr>
                <w:rFonts w:ascii="Times New Roman" w:hAnsi="Times New Roman"/>
                <w:color w:val="000000"/>
              </w:rPr>
            </w:pPr>
            <w:r w:rsidRPr="00E40036">
              <w:rPr>
                <w:rFonts w:ascii="Times New Roman" w:hAnsi="Times New Roman"/>
                <w:kern w:val="32"/>
                <w:lang w:eastAsia="ru-RU"/>
              </w:rPr>
              <w:t>Тип трансформатора 200/5</w:t>
            </w:r>
          </w:p>
        </w:tc>
        <w:tc>
          <w:tcPr>
            <w:tcW w:w="1984" w:type="dxa"/>
          </w:tcPr>
          <w:p w:rsidR="00AA7912" w:rsidRPr="00E40036" w:rsidRDefault="00AA7912" w:rsidP="00C23473">
            <w:pPr>
              <w:spacing w:after="0"/>
              <w:jc w:val="center"/>
              <w:rPr>
                <w:rFonts w:ascii="Times New Roman" w:hAnsi="Times New Roman"/>
                <w:lang w:eastAsia="ru-RU"/>
              </w:rPr>
            </w:pPr>
          </w:p>
        </w:tc>
      </w:tr>
      <w:tr w:rsidR="00AA7912" w:rsidRPr="009C216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Ящик с разделительным трансформатором</w:t>
            </w:r>
          </w:p>
        </w:tc>
        <w:tc>
          <w:tcPr>
            <w:tcW w:w="5529" w:type="dxa"/>
          </w:tcPr>
          <w:p w:rsidR="00AA7912" w:rsidRPr="00E40036" w:rsidRDefault="00AA7912" w:rsidP="00C23473">
            <w:pPr>
              <w:keepNext/>
              <w:spacing w:after="0"/>
              <w:outlineLvl w:val="0"/>
              <w:rPr>
                <w:rFonts w:ascii="Times New Roman" w:hAnsi="Times New Roman"/>
                <w:kern w:val="32"/>
                <w:lang w:eastAsia="ru-RU"/>
              </w:rPr>
            </w:pPr>
            <w:r w:rsidRPr="00E40036">
              <w:rPr>
                <w:rFonts w:ascii="Times New Roman" w:hAnsi="Times New Roman"/>
                <w:kern w:val="32"/>
                <w:lang w:eastAsia="ru-RU"/>
              </w:rPr>
              <w:t xml:space="preserve">Степень воздействия от окружающей среды не менее </w:t>
            </w:r>
            <w:r w:rsidRPr="00E40036">
              <w:rPr>
                <w:rFonts w:ascii="Times New Roman" w:hAnsi="Times New Roman"/>
                <w:kern w:val="32"/>
                <w:lang w:val="en-US" w:eastAsia="ru-RU"/>
              </w:rPr>
              <w:t>IP</w:t>
            </w:r>
            <w:r w:rsidRPr="00E40036">
              <w:rPr>
                <w:rFonts w:ascii="Times New Roman" w:hAnsi="Times New Roman"/>
                <w:kern w:val="32"/>
                <w:lang w:eastAsia="ru-RU"/>
              </w:rPr>
              <w:t>54</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Группа механического исполнения не менее М3</w:t>
            </w:r>
          </w:p>
        </w:tc>
        <w:tc>
          <w:tcPr>
            <w:tcW w:w="1984" w:type="dxa"/>
          </w:tcPr>
          <w:p w:rsidR="00AA7912" w:rsidRPr="00E40036" w:rsidRDefault="00AA7912" w:rsidP="00C23473">
            <w:pPr>
              <w:keepNext/>
              <w:spacing w:after="0"/>
              <w:jc w:val="center"/>
              <w:outlineLvl w:val="0"/>
              <w:rPr>
                <w:rFonts w:ascii="Times New Roman" w:hAnsi="Times New Roman"/>
                <w:kern w:val="32"/>
                <w:lang w:eastAsia="ru-RU"/>
              </w:rPr>
            </w:pPr>
            <w:r w:rsidRPr="00E40036">
              <w:rPr>
                <w:rFonts w:ascii="Times New Roman" w:hAnsi="Times New Roman"/>
                <w:bCs/>
                <w:kern w:val="32"/>
              </w:rPr>
              <w:t>ГОСТ Р 51321.1-2007</w:t>
            </w:r>
          </w:p>
        </w:tc>
      </w:tr>
      <w:tr w:rsidR="00AA7912" w:rsidRPr="00416413" w:rsidTr="00C23473">
        <w:trPr>
          <w:trHeight w:val="343"/>
        </w:trPr>
        <w:tc>
          <w:tcPr>
            <w:tcW w:w="10632" w:type="dxa"/>
            <w:gridSpan w:val="4"/>
          </w:tcPr>
          <w:p w:rsidR="00AA7912" w:rsidRPr="00E40036" w:rsidRDefault="00AA7912" w:rsidP="00C23473">
            <w:pPr>
              <w:spacing w:after="0"/>
              <w:jc w:val="center"/>
              <w:rPr>
                <w:rFonts w:ascii="Times New Roman" w:hAnsi="Times New Roman"/>
              </w:rPr>
            </w:pPr>
            <w:r w:rsidRPr="00E40036">
              <w:rPr>
                <w:rFonts w:ascii="Times New Roman" w:hAnsi="Times New Roman"/>
                <w:b/>
                <w:sz w:val="32"/>
                <w:szCs w:val="32"/>
                <w:lang w:eastAsia="ru-RU"/>
              </w:rPr>
              <w:lastRenderedPageBreak/>
              <w:t>Отопление и вентиляция</w:t>
            </w:r>
          </w:p>
        </w:tc>
      </w:tr>
      <w:tr w:rsidR="00AA7912" w:rsidRPr="00D6064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Кран шаровой </w:t>
            </w:r>
            <w:proofErr w:type="spellStart"/>
            <w:r w:rsidRPr="00E40036">
              <w:rPr>
                <w:rFonts w:ascii="Times New Roman" w:hAnsi="Times New Roman"/>
                <w:lang w:eastAsia="ru-RU"/>
              </w:rPr>
              <w:t>Ду</w:t>
            </w:r>
            <w:proofErr w:type="spellEnd"/>
            <w:r w:rsidRPr="00E40036">
              <w:rPr>
                <w:rFonts w:ascii="Times New Roman" w:hAnsi="Times New Roman"/>
                <w:lang w:eastAsia="ru-RU"/>
              </w:rPr>
              <w:t>=15мм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Условное давление не менее 40бар, но не более 45Бар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Максимальная температура перемещаемой среды не менее 100ºС</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Условна пропускная способность не менее  14 м</w:t>
            </w:r>
            <w:r w:rsidRPr="00E40036">
              <w:rPr>
                <w:rFonts w:ascii="Times New Roman" w:hAnsi="Times New Roman"/>
                <w:vertAlign w:val="superscript"/>
                <w:lang w:eastAsia="ru-RU"/>
              </w:rPr>
              <w:t>3</w:t>
            </w:r>
            <w:r w:rsidRPr="00E40036">
              <w:rPr>
                <w:rFonts w:ascii="Times New Roman" w:hAnsi="Times New Roman"/>
                <w:lang w:eastAsia="ru-RU"/>
              </w:rPr>
              <w:t>/час, но не более 15,5 м</w:t>
            </w:r>
            <w:r w:rsidRPr="00E40036">
              <w:rPr>
                <w:rFonts w:ascii="Times New Roman" w:hAnsi="Times New Roman"/>
                <w:vertAlign w:val="superscript"/>
                <w:lang w:eastAsia="ru-RU"/>
              </w:rPr>
              <w:t>3</w:t>
            </w:r>
            <w:r w:rsidRPr="00E40036">
              <w:rPr>
                <w:rFonts w:ascii="Times New Roman" w:hAnsi="Times New Roman"/>
                <w:lang w:eastAsia="ru-RU"/>
              </w:rPr>
              <w:t>/час</w:t>
            </w:r>
          </w:p>
        </w:tc>
        <w:tc>
          <w:tcPr>
            <w:tcW w:w="1984" w:type="dxa"/>
          </w:tcPr>
          <w:p w:rsidR="00AA7912" w:rsidRPr="00E40036" w:rsidRDefault="00AA7912" w:rsidP="00C23473">
            <w:pPr>
              <w:spacing w:after="0"/>
              <w:jc w:val="center"/>
              <w:rPr>
                <w:rFonts w:ascii="Times New Roman" w:hAnsi="Times New Roman"/>
              </w:rPr>
            </w:pPr>
          </w:p>
          <w:p w:rsidR="00AA7912" w:rsidRPr="00E40036" w:rsidRDefault="00AA7912" w:rsidP="00C23473">
            <w:pPr>
              <w:spacing w:after="0"/>
              <w:jc w:val="center"/>
              <w:rPr>
                <w:rFonts w:ascii="Times New Roman" w:hAnsi="Times New Roman"/>
              </w:rPr>
            </w:pPr>
            <w:r w:rsidRPr="00E40036">
              <w:rPr>
                <w:rFonts w:ascii="Times New Roman" w:hAnsi="Times New Roman"/>
              </w:rPr>
              <w:t>ГОСТ 9544-2005</w:t>
            </w:r>
            <w:r w:rsidRPr="00E40036">
              <w:rPr>
                <w:rFonts w:ascii="Times New Roman" w:hAnsi="Times New Roman"/>
                <w:color w:val="0E141A"/>
                <w:sz w:val="18"/>
                <w:szCs w:val="18"/>
              </w:rPr>
              <w:t> </w:t>
            </w:r>
          </w:p>
        </w:tc>
      </w:tr>
      <w:tr w:rsidR="00AA7912" w:rsidRPr="00D60642"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Кран шаровой </w:t>
            </w:r>
            <w:proofErr w:type="spellStart"/>
            <w:r w:rsidRPr="00E40036">
              <w:rPr>
                <w:rFonts w:ascii="Times New Roman" w:hAnsi="Times New Roman"/>
                <w:lang w:eastAsia="ru-RU"/>
              </w:rPr>
              <w:t>Ду</w:t>
            </w:r>
            <w:proofErr w:type="spellEnd"/>
            <w:r w:rsidRPr="00E40036">
              <w:rPr>
                <w:rFonts w:ascii="Times New Roman" w:hAnsi="Times New Roman"/>
                <w:lang w:eastAsia="ru-RU"/>
              </w:rPr>
              <w:t>=25мм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Условное давление не менее 40бар, но не более 45Бар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Максимальная температура перемещаемой среды не ниже 100ºС</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Условна пропускная способность не менее 38м</w:t>
            </w:r>
            <w:r w:rsidRPr="00E40036">
              <w:rPr>
                <w:rFonts w:ascii="Times New Roman" w:hAnsi="Times New Roman"/>
                <w:vertAlign w:val="superscript"/>
                <w:lang w:eastAsia="ru-RU"/>
              </w:rPr>
              <w:t>3</w:t>
            </w:r>
            <w:r w:rsidRPr="00E40036">
              <w:rPr>
                <w:rFonts w:ascii="Times New Roman" w:hAnsi="Times New Roman"/>
                <w:lang w:eastAsia="ru-RU"/>
              </w:rPr>
              <w:t>/час, но не более 40 м</w:t>
            </w:r>
            <w:r w:rsidRPr="00E40036">
              <w:rPr>
                <w:rFonts w:ascii="Times New Roman" w:hAnsi="Times New Roman"/>
                <w:vertAlign w:val="superscript"/>
                <w:lang w:eastAsia="ru-RU"/>
              </w:rPr>
              <w:t>3</w:t>
            </w:r>
            <w:r w:rsidRPr="00E40036">
              <w:rPr>
                <w:rFonts w:ascii="Times New Roman" w:hAnsi="Times New Roman"/>
                <w:lang w:eastAsia="ru-RU"/>
              </w:rPr>
              <w:t>/час</w:t>
            </w:r>
          </w:p>
        </w:tc>
        <w:tc>
          <w:tcPr>
            <w:tcW w:w="1984" w:type="dxa"/>
          </w:tcPr>
          <w:p w:rsidR="00AA7912" w:rsidRPr="00E40036" w:rsidRDefault="00AA7912" w:rsidP="00C23473">
            <w:pPr>
              <w:spacing w:after="0"/>
              <w:jc w:val="center"/>
              <w:rPr>
                <w:rFonts w:ascii="Times New Roman" w:hAnsi="Times New Roman"/>
              </w:rPr>
            </w:pPr>
          </w:p>
          <w:p w:rsidR="00AA7912" w:rsidRPr="00E40036" w:rsidRDefault="00AA7912" w:rsidP="00C23473">
            <w:pPr>
              <w:spacing w:after="0"/>
              <w:jc w:val="center"/>
              <w:rPr>
                <w:rFonts w:ascii="Times New Roman" w:hAnsi="Times New Roman"/>
              </w:rPr>
            </w:pPr>
            <w:r w:rsidRPr="00E40036">
              <w:rPr>
                <w:rFonts w:ascii="Times New Roman" w:hAnsi="Times New Roman"/>
              </w:rPr>
              <w:t>ГОСТ 9544-2005</w:t>
            </w:r>
            <w:r w:rsidRPr="00E40036">
              <w:rPr>
                <w:rFonts w:ascii="Times New Roman" w:hAnsi="Times New Roman"/>
                <w:color w:val="0E141A"/>
                <w:sz w:val="18"/>
                <w:szCs w:val="18"/>
              </w:rPr>
              <w:t> </w:t>
            </w:r>
          </w:p>
        </w:tc>
      </w:tr>
      <w:tr w:rsidR="00AA7912" w:rsidRPr="006F5CF9"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Кран шаровой </w:t>
            </w:r>
            <w:proofErr w:type="spellStart"/>
            <w:r w:rsidRPr="00E40036">
              <w:rPr>
                <w:rFonts w:ascii="Times New Roman" w:hAnsi="Times New Roman"/>
                <w:lang w:eastAsia="ru-RU"/>
              </w:rPr>
              <w:t>Ду</w:t>
            </w:r>
            <w:proofErr w:type="spellEnd"/>
            <w:r w:rsidRPr="00E40036">
              <w:rPr>
                <w:rFonts w:ascii="Times New Roman" w:hAnsi="Times New Roman"/>
                <w:lang w:eastAsia="ru-RU"/>
              </w:rPr>
              <w:t>=32мм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Условное давление не менее 40бар, но не более 45Бар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Максимальная температура перемещаемой среды не ниже 100ºС</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Условна пропускная способность не менее 83м</w:t>
            </w:r>
            <w:r w:rsidRPr="00E40036">
              <w:rPr>
                <w:rFonts w:ascii="Times New Roman" w:hAnsi="Times New Roman"/>
                <w:vertAlign w:val="superscript"/>
                <w:lang w:eastAsia="ru-RU"/>
              </w:rPr>
              <w:t>3</w:t>
            </w:r>
            <w:r w:rsidRPr="00E40036">
              <w:rPr>
                <w:rFonts w:ascii="Times New Roman" w:hAnsi="Times New Roman"/>
                <w:lang w:eastAsia="ru-RU"/>
              </w:rPr>
              <w:t>/час, но не более 84,5 м</w:t>
            </w:r>
            <w:r w:rsidRPr="00E40036">
              <w:rPr>
                <w:rFonts w:ascii="Times New Roman" w:hAnsi="Times New Roman"/>
                <w:vertAlign w:val="superscript"/>
                <w:lang w:eastAsia="ru-RU"/>
              </w:rPr>
              <w:t>3</w:t>
            </w:r>
            <w:r w:rsidRPr="00E40036">
              <w:rPr>
                <w:rFonts w:ascii="Times New Roman" w:hAnsi="Times New Roman"/>
                <w:lang w:eastAsia="ru-RU"/>
              </w:rPr>
              <w:t>/час</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9544-93</w:t>
            </w:r>
          </w:p>
        </w:tc>
      </w:tr>
      <w:tr w:rsidR="00AA7912" w:rsidRPr="00416413" w:rsidTr="00C23473">
        <w:trPr>
          <w:trHeight w:val="343"/>
        </w:trPr>
        <w:tc>
          <w:tcPr>
            <w:tcW w:w="851" w:type="dxa"/>
          </w:tcPr>
          <w:p w:rsidR="00AA7912" w:rsidRPr="00E40036" w:rsidRDefault="00AA7912" w:rsidP="00AA7912">
            <w:pPr>
              <w:numPr>
                <w:ilvl w:val="0"/>
                <w:numId w:val="9"/>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Узел терморегулирования </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Максимальный расход теплоносителя не менее 10,5 м</w:t>
            </w:r>
            <w:r w:rsidRPr="00E40036">
              <w:rPr>
                <w:rFonts w:ascii="Times New Roman" w:hAnsi="Times New Roman"/>
                <w:vertAlign w:val="superscript"/>
                <w:lang w:eastAsia="ru-RU"/>
              </w:rPr>
              <w:t>3</w:t>
            </w:r>
            <w:r w:rsidRPr="00E40036">
              <w:rPr>
                <w:rFonts w:ascii="Times New Roman" w:hAnsi="Times New Roman"/>
                <w:lang w:eastAsia="ru-RU"/>
              </w:rPr>
              <w:t>/час, но не более 12м</w:t>
            </w:r>
            <w:r w:rsidRPr="00E40036">
              <w:rPr>
                <w:rFonts w:ascii="Times New Roman" w:hAnsi="Times New Roman"/>
                <w:vertAlign w:val="superscript"/>
                <w:lang w:eastAsia="ru-RU"/>
              </w:rPr>
              <w:t>3</w:t>
            </w:r>
            <w:r w:rsidRPr="00E40036">
              <w:rPr>
                <w:rFonts w:ascii="Times New Roman" w:hAnsi="Times New Roman"/>
                <w:lang w:eastAsia="ru-RU"/>
              </w:rPr>
              <w:t>/час</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Мощность насоса не менее 0,5кВт, но не более 0,7КВт</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Диаметр узла не более 40мм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Длина узла не более 950мм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Высота узла не более 600мм</w:t>
            </w:r>
          </w:p>
        </w:tc>
        <w:tc>
          <w:tcPr>
            <w:tcW w:w="1984" w:type="dxa"/>
          </w:tcPr>
          <w:p w:rsidR="00AA7912" w:rsidRPr="00E40036" w:rsidRDefault="00AA7912" w:rsidP="00C23473">
            <w:pPr>
              <w:spacing w:after="0"/>
              <w:jc w:val="center"/>
              <w:rPr>
                <w:rFonts w:ascii="Times New Roman" w:hAnsi="Times New Roman"/>
              </w:rPr>
            </w:pPr>
          </w:p>
        </w:tc>
      </w:tr>
      <w:tr w:rsidR="00AA7912" w:rsidRPr="009C2162" w:rsidTr="00C23473">
        <w:trPr>
          <w:trHeight w:val="343"/>
        </w:trPr>
        <w:tc>
          <w:tcPr>
            <w:tcW w:w="10632" w:type="dxa"/>
            <w:gridSpan w:val="4"/>
          </w:tcPr>
          <w:p w:rsidR="00AA7912" w:rsidRPr="00E40036" w:rsidRDefault="00AA7912" w:rsidP="00C23473">
            <w:pPr>
              <w:spacing w:after="0"/>
              <w:jc w:val="center"/>
              <w:rPr>
                <w:rFonts w:ascii="Times New Roman" w:hAnsi="Times New Roman"/>
              </w:rPr>
            </w:pPr>
            <w:r w:rsidRPr="00E40036">
              <w:rPr>
                <w:rFonts w:ascii="Times New Roman" w:hAnsi="Times New Roman"/>
                <w:b/>
                <w:sz w:val="32"/>
                <w:szCs w:val="32"/>
                <w:lang w:eastAsia="ru-RU"/>
              </w:rPr>
              <w:t>Технологические решения</w:t>
            </w:r>
          </w:p>
        </w:tc>
      </w:tr>
      <w:tr w:rsidR="00AA7912" w:rsidRPr="009C2162" w:rsidTr="00C23473">
        <w:trPr>
          <w:trHeight w:val="343"/>
        </w:trPr>
        <w:tc>
          <w:tcPr>
            <w:tcW w:w="851" w:type="dxa"/>
          </w:tcPr>
          <w:p w:rsidR="00AA7912" w:rsidRPr="00E40036" w:rsidRDefault="00AA7912" w:rsidP="00AA79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Поворотный дисковый затвор </w:t>
            </w:r>
            <w:proofErr w:type="spellStart"/>
            <w:r w:rsidRPr="00E40036">
              <w:rPr>
                <w:rFonts w:ascii="Times New Roman" w:hAnsi="Times New Roman"/>
                <w:lang w:eastAsia="ru-RU"/>
              </w:rPr>
              <w:t>Ду</w:t>
            </w:r>
            <w:proofErr w:type="spellEnd"/>
            <w:r w:rsidRPr="00E40036">
              <w:rPr>
                <w:rFonts w:ascii="Times New Roman" w:hAnsi="Times New Roman"/>
                <w:lang w:eastAsia="ru-RU"/>
              </w:rPr>
              <w:t>=500 мм с электроприводом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чугун с сопротивлением на разрыв не менее 130МПа, но не более 200МПа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штока и шарнира – нержавеющая, жаропрочная и коррозионно-стойкая сталь с содержанием кремния от 0,7 до 0,9%, марганца от 1,9 до 2,0%</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диска – высокопрочный чугун сопротивлением на разрыв не менее 390МПа, но не более 400МПа, и пределом текучести не менее 240МПа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Уплотнение диска – резина с относительным 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Рабочее давление не менее 10бар, но не более 16Бар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Строительная высота не более 860мм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Вес единицы не более 152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53672-2009</w:t>
            </w:r>
          </w:p>
        </w:tc>
      </w:tr>
      <w:tr w:rsidR="00AA7912" w:rsidRPr="009C2162" w:rsidTr="00C23473">
        <w:trPr>
          <w:trHeight w:val="343"/>
        </w:trPr>
        <w:tc>
          <w:tcPr>
            <w:tcW w:w="851" w:type="dxa"/>
          </w:tcPr>
          <w:p w:rsidR="00AA7912" w:rsidRPr="00E40036" w:rsidRDefault="00AA7912" w:rsidP="00AA79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Поворотный дисковый затвор </w:t>
            </w:r>
            <w:proofErr w:type="spellStart"/>
            <w:r w:rsidRPr="00E40036">
              <w:rPr>
                <w:rFonts w:ascii="Times New Roman" w:hAnsi="Times New Roman"/>
                <w:lang w:eastAsia="ru-RU"/>
              </w:rPr>
              <w:t>Ду</w:t>
            </w:r>
            <w:proofErr w:type="spellEnd"/>
            <w:r w:rsidRPr="00E40036">
              <w:rPr>
                <w:rFonts w:ascii="Times New Roman" w:hAnsi="Times New Roman"/>
                <w:lang w:eastAsia="ru-RU"/>
              </w:rPr>
              <w:t>=400 мм с электроприводом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чугун с сопротивлением на разрыв не менее 130МПа, но не более 200МПа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штока и шарнира – нержавеющая, жаропрочная и коррозионно-стойкая сталь с содержанием кремния от 0,7 до 0,9%, марганца от 1,9 до 2,0%</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Материал диска – высокопрочный чугун сопротивлением на разрыв не менее 390МПа, но не </w:t>
            </w:r>
            <w:r w:rsidRPr="00E40036">
              <w:rPr>
                <w:rFonts w:ascii="Times New Roman" w:hAnsi="Times New Roman"/>
                <w:lang w:eastAsia="ru-RU"/>
              </w:rPr>
              <w:lastRenderedPageBreak/>
              <w:t>более 400МПа, и пределом текучести не менее 240МПа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Уплотнение диска – резина с относительным 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Рабочее давление не менее 10бар, но не более 16Бар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Строительная высота не более 740мм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Вес единицы не более 79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lastRenderedPageBreak/>
              <w:t>ГОСТ Р 53672-2009</w:t>
            </w:r>
          </w:p>
        </w:tc>
      </w:tr>
      <w:tr w:rsidR="00AA7912" w:rsidRPr="009C2162" w:rsidTr="00C23473">
        <w:trPr>
          <w:trHeight w:val="343"/>
        </w:trPr>
        <w:tc>
          <w:tcPr>
            <w:tcW w:w="851" w:type="dxa"/>
          </w:tcPr>
          <w:p w:rsidR="00AA7912" w:rsidRPr="00E40036" w:rsidRDefault="00AA7912" w:rsidP="00AA79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Поворотный дисковый затвор </w:t>
            </w:r>
            <w:proofErr w:type="spellStart"/>
            <w:r w:rsidRPr="00E40036">
              <w:rPr>
                <w:rFonts w:ascii="Times New Roman" w:hAnsi="Times New Roman"/>
                <w:lang w:eastAsia="ru-RU"/>
              </w:rPr>
              <w:t>Ду</w:t>
            </w:r>
            <w:proofErr w:type="spellEnd"/>
            <w:r w:rsidRPr="00E40036">
              <w:rPr>
                <w:rFonts w:ascii="Times New Roman" w:hAnsi="Times New Roman"/>
                <w:lang w:eastAsia="ru-RU"/>
              </w:rPr>
              <w:t>=250 мм с электроприводом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чугун с сопротивлением на разрыв не менее 130МПа, но не более 200МПа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штока и шарнира – нержавеющая, жаропрочная и коррозионно-стойкая сталь с содержанием кремния от 0,7 до 0,9%, марганца от 1,9 до 2,0%</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диска – высокопрочный чугун сопротивлением на разрыв не менее 390МПа, но не более 400МПа, и пределом текучести не менее 240МПа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Уплотнение диска – резина с относительным 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Рабочее давление не менее 10бар, но не более 16Бар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Строительная высота не более 540мм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Вес единицы не более 23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53672-2009</w:t>
            </w:r>
          </w:p>
        </w:tc>
      </w:tr>
      <w:tr w:rsidR="00AA7912" w:rsidRPr="009C2162" w:rsidTr="00C23473">
        <w:trPr>
          <w:trHeight w:val="343"/>
        </w:trPr>
        <w:tc>
          <w:tcPr>
            <w:tcW w:w="851" w:type="dxa"/>
          </w:tcPr>
          <w:p w:rsidR="00AA7912" w:rsidRPr="00E40036" w:rsidRDefault="00AA7912" w:rsidP="00AA79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Поворотный дисковый затвор </w:t>
            </w:r>
            <w:proofErr w:type="spellStart"/>
            <w:r w:rsidRPr="00E40036">
              <w:rPr>
                <w:rFonts w:ascii="Times New Roman" w:hAnsi="Times New Roman"/>
                <w:lang w:eastAsia="ru-RU"/>
              </w:rPr>
              <w:t>Ду</w:t>
            </w:r>
            <w:proofErr w:type="spellEnd"/>
            <w:r w:rsidRPr="00E40036">
              <w:rPr>
                <w:rFonts w:ascii="Times New Roman" w:hAnsi="Times New Roman"/>
                <w:lang w:eastAsia="ru-RU"/>
              </w:rPr>
              <w:t xml:space="preserve">=200 мм </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чугун с сопротивлением на разрыв не менее 130МПа, но не более 200МПа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штока и шарнира – нержавеющая, жаропрочная и коррозионно-стойкая сталь с содержанием кремния от 0,7 до 0,9%, марганца от 1,9 до 2,0%</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диска – высокопрочный чугун сопротивлением на разрыв не менее 390МПа, но не более 400МПа, и пределом текучести не менее 240МПа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Уплотнение диска – резина с относительным 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Рабочее давление не менее 10бар, но не более 16Бар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Строительная высота не более 460мм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Вес единицы не более 15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ГОСТ Р 53672-2009</w:t>
            </w:r>
          </w:p>
        </w:tc>
      </w:tr>
      <w:tr w:rsidR="00AA7912" w:rsidRPr="009C2162" w:rsidTr="00C23473">
        <w:trPr>
          <w:trHeight w:val="343"/>
        </w:trPr>
        <w:tc>
          <w:tcPr>
            <w:tcW w:w="851" w:type="dxa"/>
          </w:tcPr>
          <w:p w:rsidR="00AA7912" w:rsidRPr="00E40036" w:rsidRDefault="00AA7912" w:rsidP="00AA7912">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rFonts w:ascii="Times New Roman" w:hAnsi="Times New Roman"/>
                <w:lang w:eastAsia="ru-RU"/>
              </w:rPr>
            </w:pPr>
            <w:r>
              <w:rPr>
                <w:rFonts w:ascii="Times New Roman" w:hAnsi="Times New Roman"/>
                <w:lang w:eastAsia="ru-RU"/>
              </w:rPr>
              <w:t>56</w:t>
            </w: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Поворотный дисковый затвор </w:t>
            </w:r>
            <w:proofErr w:type="spellStart"/>
            <w:r w:rsidRPr="00E40036">
              <w:rPr>
                <w:rFonts w:ascii="Times New Roman" w:hAnsi="Times New Roman"/>
                <w:lang w:eastAsia="ru-RU"/>
              </w:rPr>
              <w:t>Ду</w:t>
            </w:r>
            <w:proofErr w:type="spellEnd"/>
            <w:r w:rsidRPr="00E40036">
              <w:rPr>
                <w:rFonts w:ascii="Times New Roman" w:hAnsi="Times New Roman"/>
                <w:lang w:eastAsia="ru-RU"/>
              </w:rPr>
              <w:t>=150 мм</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чугун с сопротивлением на разрыв не менее 130МПа, но не более 200МПа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штока и шарнира – нержавеющая, жаропрочная и коррозионно-стойкая сталь с содержанием кремния от 0,7 до 0,9%, марганца от 1,9 до 2,0%</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диска – высокопрочный чугун сопротивлением на разрыв не менее 390МПа, но не более 400МПа, и пределом текучести не менее 240МПа</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Уплотнение диска – резина с относительным </w:t>
            </w:r>
            <w:r w:rsidRPr="00E40036">
              <w:rPr>
                <w:rFonts w:ascii="Times New Roman" w:hAnsi="Times New Roman"/>
                <w:lang w:eastAsia="ru-RU"/>
              </w:rPr>
              <w:lastRenderedPageBreak/>
              <w:t xml:space="preserve">удлинением при разрыве от 250% до 300%, и жесткостью по </w:t>
            </w:r>
            <w:proofErr w:type="spellStart"/>
            <w:r w:rsidRPr="00E40036">
              <w:rPr>
                <w:rFonts w:ascii="Times New Roman" w:hAnsi="Times New Roman"/>
                <w:lang w:eastAsia="ru-RU"/>
              </w:rPr>
              <w:t>Шору</w:t>
            </w:r>
            <w:proofErr w:type="spellEnd"/>
            <w:r w:rsidRPr="00E40036">
              <w:rPr>
                <w:rFonts w:ascii="Times New Roman" w:hAnsi="Times New Roman"/>
                <w:lang w:eastAsia="ru-RU"/>
              </w:rPr>
              <w:t xml:space="preserve"> от 50 до 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Рабочее давление не менее 10бар, но не более 16Бар</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Строительная высота не более 460мм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Вес единицы не более 10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lastRenderedPageBreak/>
              <w:t>ГОСТ Р 53672-2009</w:t>
            </w:r>
          </w:p>
        </w:tc>
      </w:tr>
      <w:tr w:rsidR="00AA7912" w:rsidRPr="00416413" w:rsidTr="00C23473">
        <w:trPr>
          <w:trHeight w:val="343"/>
        </w:trPr>
        <w:tc>
          <w:tcPr>
            <w:tcW w:w="851"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lastRenderedPageBreak/>
              <w:t>57.</w:t>
            </w: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Дренажный насос погружной</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Мощность не менее 600 Вт, но не более 730 Вт</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Напор максимальный не менее 9,5 м, но не более 11 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Расход  не менее 17,0 м3/ч, но не более 19,0 м3/ч</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Максимальная температура перекачиваемой жидкости не ниже 50°С, </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Допустимый диаметр твердых включений не менее 10мм, но не более 12 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Степень защиты не ниже IP 68</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Класс изоляции двигателя – F</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 нержавеющая сталь</w:t>
            </w:r>
          </w:p>
          <w:p w:rsidR="00AA7912" w:rsidRPr="00E40036" w:rsidRDefault="00AA7912" w:rsidP="00C23473">
            <w:pPr>
              <w:spacing w:after="0"/>
              <w:rPr>
                <w:rFonts w:ascii="Times New Roman" w:hAnsi="Times New Roman"/>
                <w:b/>
                <w:lang w:eastAsia="ru-RU"/>
              </w:rPr>
            </w:pPr>
            <w:r w:rsidRPr="00E40036">
              <w:rPr>
                <w:rFonts w:ascii="Times New Roman" w:hAnsi="Times New Roman"/>
                <w:lang w:eastAsia="ru-RU"/>
              </w:rPr>
              <w:t>Вес не более 13 кг</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eastAsia="Times New Roman" w:hAnsi="Times New Roman"/>
                <w:lang w:eastAsia="ru-RU"/>
              </w:rPr>
              <w:t>ГОСТ Р 54775-2011</w:t>
            </w:r>
          </w:p>
        </w:tc>
      </w:tr>
      <w:tr w:rsidR="00AA7912" w:rsidRPr="00416413" w:rsidTr="00C23473">
        <w:trPr>
          <w:trHeight w:val="343"/>
        </w:trPr>
        <w:tc>
          <w:tcPr>
            <w:tcW w:w="851"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58.</w:t>
            </w:r>
          </w:p>
          <w:p w:rsidR="00AA7912" w:rsidRPr="00E40036" w:rsidRDefault="00AA7912" w:rsidP="00C23473">
            <w:pPr>
              <w:spacing w:after="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Электрическая мешалка</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Мощность не более 600 Вт</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Тип редуктора – коаксиальный</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Тип пропеллера – двухлопастной </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Диаметр пропеллера не более 1700мм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Длина штока не более 3750мм</w:t>
            </w:r>
          </w:p>
        </w:tc>
        <w:tc>
          <w:tcPr>
            <w:tcW w:w="1984" w:type="dxa"/>
          </w:tcPr>
          <w:p w:rsidR="00AA7912" w:rsidRPr="00E40036" w:rsidRDefault="00AA7912" w:rsidP="00C23473">
            <w:pPr>
              <w:spacing w:after="0"/>
              <w:jc w:val="center"/>
              <w:rPr>
                <w:rFonts w:ascii="Times New Roman" w:hAnsi="Times New Roman"/>
              </w:rPr>
            </w:pPr>
          </w:p>
        </w:tc>
      </w:tr>
      <w:tr w:rsidR="00AA7912" w:rsidRPr="00416413" w:rsidTr="00C23473">
        <w:trPr>
          <w:trHeight w:val="343"/>
        </w:trPr>
        <w:tc>
          <w:tcPr>
            <w:tcW w:w="851" w:type="dxa"/>
          </w:tcPr>
          <w:p w:rsidR="00AA7912" w:rsidRPr="00E40036" w:rsidRDefault="00AA7912" w:rsidP="00AA7912">
            <w:pPr>
              <w:numPr>
                <w:ilvl w:val="0"/>
                <w:numId w:val="10"/>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Электрическая мешалка</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Мощность не более 1100 Вт</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Тип редуктора – коаксиальный</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Тип пропеллера – трехлопастной</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Диаметр пропеллера не более 900мм</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Длина штока не более 1600мм</w:t>
            </w:r>
          </w:p>
        </w:tc>
        <w:tc>
          <w:tcPr>
            <w:tcW w:w="1984" w:type="dxa"/>
          </w:tcPr>
          <w:p w:rsidR="00AA7912" w:rsidRPr="00E40036" w:rsidRDefault="00AA7912" w:rsidP="00C23473">
            <w:pPr>
              <w:spacing w:after="0"/>
              <w:jc w:val="center"/>
              <w:rPr>
                <w:rFonts w:ascii="Times New Roman" w:hAnsi="Times New Roman"/>
              </w:rPr>
            </w:pPr>
          </w:p>
        </w:tc>
      </w:tr>
      <w:tr w:rsidR="00AA7912" w:rsidRPr="009C2162" w:rsidTr="00C23473">
        <w:trPr>
          <w:trHeight w:val="343"/>
        </w:trPr>
        <w:tc>
          <w:tcPr>
            <w:tcW w:w="851" w:type="dxa"/>
          </w:tcPr>
          <w:p w:rsidR="00AA7912" w:rsidRPr="00E40036" w:rsidRDefault="00AA7912" w:rsidP="00AA7912">
            <w:pPr>
              <w:numPr>
                <w:ilvl w:val="0"/>
                <w:numId w:val="10"/>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Статический миксер (</w:t>
            </w:r>
            <w:proofErr w:type="spellStart"/>
            <w:r w:rsidRPr="00E40036">
              <w:rPr>
                <w:rFonts w:ascii="Times New Roman" w:hAnsi="Times New Roman"/>
                <w:lang w:eastAsia="ru-RU"/>
              </w:rPr>
              <w:t>диспергатор</w:t>
            </w:r>
            <w:proofErr w:type="spellEnd"/>
            <w:r w:rsidRPr="00E40036">
              <w:rPr>
                <w:rFonts w:ascii="Times New Roman" w:hAnsi="Times New Roman"/>
                <w:lang w:eastAsia="ru-RU"/>
              </w:rPr>
              <w:t>)</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Материал корпуса и фланцев – нержавеющая сталь</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Материал лопастей - нержавеющая сталь </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Количество лопастных элементов не менее трех</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Максимальная температура рабочей среды не более 110°С</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Максимальное давление рабочей среды не менее 10бар</w:t>
            </w:r>
          </w:p>
        </w:tc>
        <w:tc>
          <w:tcPr>
            <w:tcW w:w="1984" w:type="dxa"/>
          </w:tcPr>
          <w:p w:rsidR="00AA7912" w:rsidRPr="00E40036" w:rsidRDefault="00AA7912" w:rsidP="00C23473">
            <w:pPr>
              <w:spacing w:after="0"/>
              <w:jc w:val="center"/>
              <w:rPr>
                <w:rFonts w:ascii="Times New Roman" w:hAnsi="Times New Roman"/>
              </w:rPr>
            </w:pPr>
            <w:r w:rsidRPr="00E40036">
              <w:rPr>
                <w:rFonts w:ascii="Times New Roman" w:hAnsi="Times New Roman"/>
              </w:rPr>
              <w:t>-</w:t>
            </w:r>
          </w:p>
        </w:tc>
      </w:tr>
      <w:tr w:rsidR="00AA7912" w:rsidRPr="00416413" w:rsidTr="00C23473">
        <w:trPr>
          <w:trHeight w:val="343"/>
        </w:trPr>
        <w:tc>
          <w:tcPr>
            <w:tcW w:w="851" w:type="dxa"/>
          </w:tcPr>
          <w:p w:rsidR="00AA7912" w:rsidRPr="00E40036" w:rsidRDefault="00AA7912" w:rsidP="00AA7912">
            <w:pPr>
              <w:numPr>
                <w:ilvl w:val="0"/>
                <w:numId w:val="10"/>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 xml:space="preserve">Расходомер стационарный </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Степень защиты не ниже </w:t>
            </w:r>
            <w:r w:rsidRPr="00E40036">
              <w:rPr>
                <w:rFonts w:ascii="Times New Roman" w:hAnsi="Times New Roman"/>
                <w:lang w:val="en-US" w:eastAsia="ru-RU"/>
              </w:rPr>
              <w:t>IP</w:t>
            </w:r>
            <w:r w:rsidRPr="00E40036">
              <w:rPr>
                <w:rFonts w:ascii="Times New Roman" w:hAnsi="Times New Roman"/>
                <w:lang w:eastAsia="ru-RU"/>
              </w:rPr>
              <w:t>65</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Масса не более 2,5 кг</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Тип выхода - импульсный</w:t>
            </w:r>
          </w:p>
        </w:tc>
        <w:tc>
          <w:tcPr>
            <w:tcW w:w="1984" w:type="dxa"/>
          </w:tcPr>
          <w:p w:rsidR="00AA7912" w:rsidRPr="00E40036" w:rsidRDefault="00AA7912" w:rsidP="00C23473">
            <w:pPr>
              <w:spacing w:after="0"/>
              <w:jc w:val="center"/>
              <w:rPr>
                <w:rFonts w:ascii="Times New Roman" w:hAnsi="Times New Roman"/>
              </w:rPr>
            </w:pPr>
          </w:p>
        </w:tc>
      </w:tr>
      <w:tr w:rsidR="00AA7912" w:rsidRPr="00416413" w:rsidTr="00C23473">
        <w:trPr>
          <w:trHeight w:val="343"/>
        </w:trPr>
        <w:tc>
          <w:tcPr>
            <w:tcW w:w="851" w:type="dxa"/>
          </w:tcPr>
          <w:p w:rsidR="00AA7912" w:rsidRPr="00E40036" w:rsidRDefault="00AA7912" w:rsidP="00AA7912">
            <w:pPr>
              <w:numPr>
                <w:ilvl w:val="0"/>
                <w:numId w:val="10"/>
              </w:numPr>
              <w:spacing w:after="0" w:line="240" w:lineRule="auto"/>
              <w:ind w:left="0" w:firstLine="0"/>
              <w:jc w:val="center"/>
              <w:rPr>
                <w:rFonts w:ascii="Times New Roman" w:hAnsi="Times New Roman"/>
                <w:lang w:eastAsia="ru-RU"/>
              </w:rPr>
            </w:pPr>
          </w:p>
        </w:tc>
        <w:tc>
          <w:tcPr>
            <w:tcW w:w="2268" w:type="dxa"/>
          </w:tcPr>
          <w:p w:rsidR="00AA7912" w:rsidRPr="00E40036" w:rsidRDefault="00AA7912" w:rsidP="00C23473">
            <w:pPr>
              <w:spacing w:after="0"/>
              <w:jc w:val="center"/>
              <w:rPr>
                <w:rFonts w:ascii="Times New Roman" w:hAnsi="Times New Roman"/>
                <w:lang w:eastAsia="ru-RU"/>
              </w:rPr>
            </w:pPr>
            <w:r w:rsidRPr="00E40036">
              <w:rPr>
                <w:rFonts w:ascii="Times New Roman" w:hAnsi="Times New Roman"/>
                <w:lang w:eastAsia="ru-RU"/>
              </w:rPr>
              <w:t>Ультразвуковой уровнемер</w:t>
            </w:r>
          </w:p>
        </w:tc>
        <w:tc>
          <w:tcPr>
            <w:tcW w:w="5529" w:type="dxa"/>
          </w:tcPr>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 xml:space="preserve">Степень защиты не ниже </w:t>
            </w:r>
            <w:r w:rsidRPr="00E40036">
              <w:rPr>
                <w:rFonts w:ascii="Times New Roman" w:hAnsi="Times New Roman"/>
                <w:lang w:val="en-US" w:eastAsia="ru-RU"/>
              </w:rPr>
              <w:t>IP</w:t>
            </w:r>
            <w:r w:rsidRPr="00E40036">
              <w:rPr>
                <w:rFonts w:ascii="Times New Roman" w:hAnsi="Times New Roman"/>
                <w:lang w:eastAsia="ru-RU"/>
              </w:rPr>
              <w:t>65</w:t>
            </w:r>
          </w:p>
          <w:p w:rsidR="00AA7912" w:rsidRPr="00E40036" w:rsidRDefault="00AA7912" w:rsidP="00C23473">
            <w:pPr>
              <w:spacing w:after="0"/>
              <w:rPr>
                <w:rFonts w:ascii="Times New Roman" w:hAnsi="Times New Roman"/>
                <w:sz w:val="18"/>
              </w:rPr>
            </w:pPr>
            <w:r w:rsidRPr="00E40036">
              <w:rPr>
                <w:rFonts w:ascii="Times New Roman" w:hAnsi="Times New Roman"/>
                <w:lang w:eastAsia="ru-RU"/>
              </w:rPr>
              <w:t xml:space="preserve">Зона нечувствительности не более 0,5 </w:t>
            </w:r>
            <w:r w:rsidRPr="00E40036">
              <w:rPr>
                <w:rFonts w:ascii="Times New Roman" w:hAnsi="Times New Roman"/>
                <w:sz w:val="18"/>
                <w:lang w:val="en-US"/>
              </w:rPr>
              <w:t></w:t>
            </w:r>
            <w:r w:rsidRPr="00E40036">
              <w:rPr>
                <w:rFonts w:ascii="Times New Roman" w:hAnsi="Times New Roman"/>
                <w:sz w:val="18"/>
                <w:vertAlign w:val="subscript"/>
              </w:rPr>
              <w:t>д</w:t>
            </w:r>
          </w:p>
          <w:p w:rsidR="00AA7912" w:rsidRPr="00E40036" w:rsidRDefault="00AA7912" w:rsidP="00C23473">
            <w:pPr>
              <w:spacing w:after="0"/>
              <w:rPr>
                <w:rFonts w:ascii="Times New Roman" w:hAnsi="Times New Roman"/>
                <w:lang w:eastAsia="ru-RU"/>
              </w:rPr>
            </w:pPr>
            <w:r w:rsidRPr="00E40036">
              <w:rPr>
                <w:rFonts w:ascii="Times New Roman" w:hAnsi="Times New Roman"/>
                <w:lang w:eastAsia="ru-RU"/>
              </w:rPr>
              <w:t>Тип выхода - токовый</w:t>
            </w:r>
          </w:p>
        </w:tc>
        <w:tc>
          <w:tcPr>
            <w:tcW w:w="1984" w:type="dxa"/>
          </w:tcPr>
          <w:p w:rsidR="00AA7912" w:rsidRPr="00E40036" w:rsidRDefault="00AA7912" w:rsidP="00C23473">
            <w:pPr>
              <w:spacing w:after="0"/>
              <w:jc w:val="center"/>
              <w:rPr>
                <w:rFonts w:ascii="Times New Roman" w:hAnsi="Times New Roman"/>
              </w:rPr>
            </w:pPr>
          </w:p>
        </w:tc>
      </w:tr>
    </w:tbl>
    <w:p w:rsidR="00AA7912" w:rsidRDefault="00AA7912" w:rsidP="00AA7912">
      <w:pPr>
        <w:pStyle w:val="19"/>
        <w:ind w:left="0"/>
        <w:jc w:val="center"/>
        <w:rPr>
          <w:rFonts w:ascii="Times New Roman" w:hAnsi="Times New Roman"/>
          <w:b/>
          <w:bCs/>
          <w:sz w:val="24"/>
          <w:szCs w:val="24"/>
        </w:rPr>
      </w:pPr>
    </w:p>
    <w:p w:rsidR="00AA7912" w:rsidRDefault="00AA7912" w:rsidP="00AA7912">
      <w:pPr>
        <w:rPr>
          <w:rFonts w:ascii="Times New Roman" w:hAnsi="Times New Roman"/>
        </w:rPr>
      </w:pPr>
    </w:p>
    <w:p w:rsidR="00AA7912" w:rsidRPr="00DB40A9" w:rsidRDefault="00AA7912" w:rsidP="00AA7912">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AA7912" w:rsidRDefault="00AA7912" w:rsidP="00AA7912">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AA7912" w:rsidRDefault="00AA7912" w:rsidP="00AA7912">
      <w:pPr>
        <w:widowControl w:val="0"/>
        <w:autoSpaceDE w:val="0"/>
        <w:autoSpaceDN w:val="0"/>
        <w:adjustRightInd w:val="0"/>
        <w:spacing w:after="0" w:line="240" w:lineRule="auto"/>
        <w:ind w:firstLine="567"/>
        <w:jc w:val="center"/>
        <w:rPr>
          <w:rFonts w:ascii="Times New Roman" w:hAnsi="Times New Roman"/>
          <w:b/>
          <w:sz w:val="24"/>
          <w:szCs w:val="24"/>
        </w:rPr>
      </w:pP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w:t>
      </w:r>
      <w:r w:rsidRPr="00CD0D76">
        <w:rPr>
          <w:rFonts w:ascii="Times New Roman" w:hAnsi="Times New Roman"/>
          <w:sz w:val="24"/>
          <w:szCs w:val="24"/>
        </w:rPr>
        <w:lastRenderedPageBreak/>
        <w:t>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AA7912" w:rsidRPr="00CD0D76" w:rsidRDefault="00AA7912" w:rsidP="00AA791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случае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AA7912" w:rsidRPr="00CD0D76" w:rsidRDefault="00AA7912" w:rsidP="00AA7912">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AA7912" w:rsidRPr="00CD0D76" w:rsidRDefault="00AA7912" w:rsidP="00AA791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случае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rsidR="003F150C">
        <w:rPr>
          <w:rFonts w:ascii="Times New Roman" w:hAnsi="Times New Roman"/>
          <w:sz w:val="24"/>
          <w:szCs w:val="24"/>
        </w:rP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AA7912" w:rsidRPr="00E57A8C" w:rsidRDefault="00AA7912" w:rsidP="00AA7912">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3F150C" w:rsidRDefault="003F150C">
      <w:pPr>
        <w:rPr>
          <w:rFonts w:ascii="Times New Roman" w:hAnsi="Times New Roman" w:cs="Times New Roman"/>
        </w:rPr>
      </w:pPr>
      <w:r>
        <w:rPr>
          <w:rFonts w:ascii="Times New Roman" w:hAnsi="Times New Roman" w:cs="Times New Roman"/>
        </w:rPr>
        <w:br w:type="page"/>
      </w:r>
    </w:p>
    <w:p w:rsidR="003F150C" w:rsidRDefault="003F150C" w:rsidP="00AA7912">
      <w:pPr>
        <w:jc w:val="right"/>
        <w:rPr>
          <w:rFonts w:ascii="Times New Roman" w:hAnsi="Times New Roman" w:cs="Times New Roman"/>
        </w:rPr>
        <w:sectPr w:rsidR="003F150C">
          <w:pgSz w:w="11906" w:h="16838"/>
          <w:pgMar w:top="1134" w:right="850" w:bottom="1134" w:left="1701" w:header="708" w:footer="708" w:gutter="0"/>
          <w:cols w:space="708"/>
          <w:docGrid w:linePitch="360"/>
        </w:sectPr>
      </w:pPr>
    </w:p>
    <w:p w:rsidR="00AA7912" w:rsidRDefault="003F150C" w:rsidP="00AA7912">
      <w:pPr>
        <w:jc w:val="right"/>
        <w:rPr>
          <w:rFonts w:ascii="Times New Roman" w:hAnsi="Times New Roman" w:cs="Times New Roman"/>
        </w:rPr>
      </w:pPr>
      <w:r>
        <w:rPr>
          <w:rFonts w:ascii="Times New Roman" w:hAnsi="Times New Roman" w:cs="Times New Roman"/>
        </w:rPr>
        <w:lastRenderedPageBreak/>
        <w:t>Приложение №3</w:t>
      </w:r>
    </w:p>
    <w:tbl>
      <w:tblPr>
        <w:tblW w:w="15403" w:type="dxa"/>
        <w:tblInd w:w="93" w:type="dxa"/>
        <w:tblLook w:val="04A0" w:firstRow="1" w:lastRow="0" w:firstColumn="1" w:lastColumn="0" w:noHBand="0" w:noVBand="1"/>
      </w:tblPr>
      <w:tblGrid>
        <w:gridCol w:w="520"/>
        <w:gridCol w:w="1880"/>
        <w:gridCol w:w="5080"/>
        <w:gridCol w:w="2458"/>
        <w:gridCol w:w="1360"/>
        <w:gridCol w:w="1596"/>
        <w:gridCol w:w="1013"/>
        <w:gridCol w:w="1496"/>
      </w:tblGrid>
      <w:tr w:rsidR="003F150C" w:rsidRPr="003F150C" w:rsidTr="00C23473">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3003" w:type="dxa"/>
            <w:gridSpan w:val="6"/>
            <w:tcBorders>
              <w:top w:val="nil"/>
              <w:left w:val="nil"/>
              <w:bottom w:val="nil"/>
              <w:right w:val="nil"/>
            </w:tcBorders>
            <w:shd w:val="clear" w:color="auto" w:fill="auto"/>
            <w:noWrap/>
            <w:vAlign w:val="bottom"/>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b/>
                <w:bCs/>
                <w:sz w:val="20"/>
                <w:szCs w:val="20"/>
                <w:lang w:eastAsia="ru-RU"/>
              </w:rPr>
              <w:t>СВОДНЫЙ СМЕТНЫЙ РАСЧЕТ СТОИМОСТИ СТРОИТЕЛЬСТВА</w:t>
            </w:r>
          </w:p>
        </w:tc>
      </w:tr>
      <w:tr w:rsidR="003F150C" w:rsidRPr="003F150C" w:rsidTr="003F150C">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50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2458"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right"/>
              <w:rPr>
                <w:rFonts w:ascii="Arial" w:eastAsia="Times New Roman" w:hAnsi="Arial" w:cs="Arial"/>
                <w:sz w:val="20"/>
                <w:szCs w:val="20"/>
                <w:lang w:eastAsia="ru-RU"/>
              </w:rPr>
            </w:pPr>
          </w:p>
        </w:tc>
        <w:tc>
          <w:tcPr>
            <w:tcW w:w="136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5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013"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C23473">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1507" w:type="dxa"/>
            <w:gridSpan w:val="5"/>
            <w:tcBorders>
              <w:top w:val="nil"/>
              <w:left w:val="nil"/>
              <w:bottom w:val="single" w:sz="4" w:space="0" w:color="auto"/>
              <w:right w:val="nil"/>
            </w:tcBorders>
            <w:shd w:val="clear" w:color="auto" w:fill="auto"/>
            <w:noWrap/>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 </w:t>
            </w:r>
          </w:p>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Реконструкция насосно-фильтровальной станции г. Куйбышев (1 этап. Строительство горизонтальных отстойников) </w:t>
            </w:r>
          </w:p>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3F150C">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50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2458"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i/>
                <w:iCs/>
                <w:sz w:val="18"/>
                <w:szCs w:val="18"/>
                <w:lang w:eastAsia="ru-RU"/>
              </w:rPr>
            </w:pPr>
            <w:r w:rsidRPr="003F150C">
              <w:rPr>
                <w:rFonts w:ascii="Arial" w:eastAsia="Times New Roman" w:hAnsi="Arial" w:cs="Arial"/>
                <w:i/>
                <w:iCs/>
                <w:sz w:val="18"/>
                <w:szCs w:val="18"/>
                <w:lang w:eastAsia="ru-RU"/>
              </w:rPr>
              <w:t>(наименование стройки)</w:t>
            </w:r>
          </w:p>
        </w:tc>
        <w:tc>
          <w:tcPr>
            <w:tcW w:w="136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5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013"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3F150C">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508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2458"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36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596"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013"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3F150C">
        <w:trPr>
          <w:trHeight w:val="255"/>
        </w:trPr>
        <w:tc>
          <w:tcPr>
            <w:tcW w:w="520" w:type="dxa"/>
            <w:tcBorders>
              <w:top w:val="nil"/>
              <w:left w:val="nil"/>
              <w:bottom w:val="nil"/>
              <w:right w:val="nil"/>
            </w:tcBorders>
            <w:shd w:val="clear" w:color="auto" w:fill="auto"/>
            <w:noWrap/>
            <w:vAlign w:val="bottom"/>
            <w:hideMark/>
          </w:tcPr>
          <w:p w:rsidR="003F150C" w:rsidRPr="003F150C" w:rsidRDefault="003F150C" w:rsidP="003F150C">
            <w:pPr>
              <w:spacing w:after="0" w:line="240" w:lineRule="auto"/>
              <w:rPr>
                <w:rFonts w:ascii="Arial CYR" w:eastAsia="Times New Roman" w:hAnsi="Arial CYR" w:cs="Arial CYR"/>
                <w:sz w:val="20"/>
                <w:szCs w:val="20"/>
                <w:lang w:eastAsia="ru-RU"/>
              </w:rPr>
            </w:pPr>
          </w:p>
        </w:tc>
        <w:tc>
          <w:tcPr>
            <w:tcW w:w="6960" w:type="dxa"/>
            <w:gridSpan w:val="2"/>
            <w:tcBorders>
              <w:top w:val="nil"/>
              <w:left w:val="nil"/>
              <w:bottom w:val="nil"/>
              <w:right w:val="nil"/>
            </w:tcBorders>
            <w:shd w:val="clear" w:color="auto" w:fill="auto"/>
            <w:noWrap/>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Составлена в ценах по состоянию на IV квартал 2015 года</w:t>
            </w:r>
          </w:p>
        </w:tc>
        <w:tc>
          <w:tcPr>
            <w:tcW w:w="2458"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right"/>
              <w:rPr>
                <w:rFonts w:ascii="Arial" w:eastAsia="Times New Roman" w:hAnsi="Arial" w:cs="Arial"/>
                <w:sz w:val="20"/>
                <w:szCs w:val="20"/>
                <w:lang w:eastAsia="ru-RU"/>
              </w:rPr>
            </w:pPr>
          </w:p>
        </w:tc>
        <w:tc>
          <w:tcPr>
            <w:tcW w:w="1360"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013"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3F150C">
        <w:trPr>
          <w:trHeight w:val="255"/>
        </w:trPr>
        <w:tc>
          <w:tcPr>
            <w:tcW w:w="520" w:type="dxa"/>
            <w:tcBorders>
              <w:top w:val="nil"/>
              <w:left w:val="nil"/>
              <w:bottom w:val="nil"/>
              <w:right w:val="nil"/>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880" w:type="dxa"/>
            <w:tcBorders>
              <w:top w:val="nil"/>
              <w:left w:val="nil"/>
              <w:bottom w:val="nil"/>
              <w:right w:val="nil"/>
            </w:tcBorders>
            <w:shd w:val="clear" w:color="auto" w:fill="auto"/>
            <w:noWrap/>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5080" w:type="dxa"/>
            <w:tcBorders>
              <w:top w:val="nil"/>
              <w:left w:val="nil"/>
              <w:bottom w:val="nil"/>
              <w:right w:val="nil"/>
            </w:tcBorders>
            <w:shd w:val="clear" w:color="auto" w:fill="auto"/>
            <w:noWrap/>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2458"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360"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5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013"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c>
          <w:tcPr>
            <w:tcW w:w="1496" w:type="dxa"/>
            <w:tcBorders>
              <w:top w:val="nil"/>
              <w:left w:val="nil"/>
              <w:bottom w:val="nil"/>
              <w:right w:val="nil"/>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p>
        </w:tc>
      </w:tr>
      <w:tr w:rsidR="003F150C" w:rsidRPr="003F150C" w:rsidTr="003F150C">
        <w:trPr>
          <w:trHeight w:val="255"/>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xml:space="preserve">№ </w:t>
            </w:r>
            <w:proofErr w:type="spellStart"/>
            <w:r w:rsidRPr="003F150C">
              <w:rPr>
                <w:rFonts w:ascii="Arial" w:eastAsia="Times New Roman" w:hAnsi="Arial" w:cs="Arial"/>
                <w:sz w:val="20"/>
                <w:szCs w:val="20"/>
                <w:lang w:eastAsia="ru-RU"/>
              </w:rPr>
              <w:t>пп</w:t>
            </w:r>
            <w:proofErr w:type="spellEnd"/>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Номера сметных расчетов и смет</w:t>
            </w:r>
          </w:p>
        </w:tc>
        <w:tc>
          <w:tcPr>
            <w:tcW w:w="5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Наименование глав, объектов, работ и затрат</w:t>
            </w:r>
          </w:p>
        </w:tc>
        <w:tc>
          <w:tcPr>
            <w:tcW w:w="6427" w:type="dxa"/>
            <w:gridSpan w:val="4"/>
            <w:tcBorders>
              <w:top w:val="single" w:sz="4" w:space="0" w:color="auto"/>
              <w:left w:val="nil"/>
              <w:bottom w:val="single" w:sz="4" w:space="0" w:color="auto"/>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Сметная стоимость, руб.</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Общая сметная стоимость, руб.</w:t>
            </w:r>
          </w:p>
        </w:tc>
      </w:tr>
      <w:tr w:rsidR="003F150C" w:rsidRPr="003F150C" w:rsidTr="003F150C">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2458" w:type="dxa"/>
            <w:vMerge w:val="restart"/>
            <w:tcBorders>
              <w:top w:val="nil"/>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строитель-</w:t>
            </w:r>
            <w:r w:rsidRPr="003F150C">
              <w:rPr>
                <w:rFonts w:ascii="Arial" w:eastAsia="Times New Roman" w:hAnsi="Arial" w:cs="Arial"/>
                <w:sz w:val="20"/>
                <w:szCs w:val="20"/>
                <w:lang w:eastAsia="ru-RU"/>
              </w:rPr>
              <w:br/>
            </w:r>
            <w:proofErr w:type="spellStart"/>
            <w:r w:rsidRPr="003F150C">
              <w:rPr>
                <w:rFonts w:ascii="Arial" w:eastAsia="Times New Roman" w:hAnsi="Arial" w:cs="Arial"/>
                <w:sz w:val="20"/>
                <w:szCs w:val="20"/>
                <w:lang w:eastAsia="ru-RU"/>
              </w:rPr>
              <w:t>ных</w:t>
            </w:r>
            <w:proofErr w:type="spellEnd"/>
            <w:r w:rsidRPr="003F150C">
              <w:rPr>
                <w:rFonts w:ascii="Arial" w:eastAsia="Times New Roman" w:hAnsi="Arial" w:cs="Arial"/>
                <w:sz w:val="20"/>
                <w:szCs w:val="20"/>
                <w:lang w:eastAsia="ru-RU"/>
              </w:rPr>
              <w:t xml:space="preserve"> работ</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монтажных работ</w:t>
            </w:r>
          </w:p>
        </w:tc>
        <w:tc>
          <w:tcPr>
            <w:tcW w:w="1596" w:type="dxa"/>
            <w:vMerge w:val="restart"/>
            <w:tcBorders>
              <w:top w:val="nil"/>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оборудования, мебели, инвентаря</w:t>
            </w:r>
          </w:p>
        </w:tc>
        <w:tc>
          <w:tcPr>
            <w:tcW w:w="1013" w:type="dxa"/>
            <w:vMerge w:val="restart"/>
            <w:tcBorders>
              <w:top w:val="nil"/>
              <w:left w:val="single" w:sz="4" w:space="0" w:color="auto"/>
              <w:bottom w:val="single" w:sz="4" w:space="0" w:color="auto"/>
              <w:right w:val="single" w:sz="4" w:space="0" w:color="auto"/>
            </w:tcBorders>
            <w:shd w:val="clear" w:color="auto" w:fill="auto"/>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прочих</w:t>
            </w: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r>
      <w:tr w:rsidR="003F150C" w:rsidRPr="003F150C" w:rsidTr="003F150C">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2458"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596"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013"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r>
      <w:tr w:rsidR="003F150C" w:rsidRPr="003F150C" w:rsidTr="003F150C">
        <w:trPr>
          <w:trHeight w:val="25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5080"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2458"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596"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013" w:type="dxa"/>
            <w:vMerge/>
            <w:tcBorders>
              <w:top w:val="nil"/>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3F150C" w:rsidRPr="003F150C" w:rsidRDefault="003F150C" w:rsidP="003F150C">
            <w:pPr>
              <w:spacing w:after="0" w:line="240" w:lineRule="auto"/>
              <w:rPr>
                <w:rFonts w:ascii="Arial" w:eastAsia="Times New Roman" w:hAnsi="Arial" w:cs="Arial"/>
                <w:sz w:val="20"/>
                <w:szCs w:val="20"/>
                <w:lang w:eastAsia="ru-RU"/>
              </w:rPr>
            </w:pPr>
          </w:p>
        </w:tc>
      </w:tr>
      <w:tr w:rsidR="003F150C" w:rsidRPr="003F150C" w:rsidTr="003F150C">
        <w:trPr>
          <w:trHeight w:val="255"/>
        </w:trPr>
        <w:tc>
          <w:tcPr>
            <w:tcW w:w="520" w:type="dxa"/>
            <w:tcBorders>
              <w:top w:val="nil"/>
              <w:left w:val="single" w:sz="4" w:space="0" w:color="auto"/>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1</w:t>
            </w:r>
          </w:p>
        </w:tc>
        <w:tc>
          <w:tcPr>
            <w:tcW w:w="1880"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2</w:t>
            </w:r>
          </w:p>
        </w:tc>
        <w:tc>
          <w:tcPr>
            <w:tcW w:w="5080"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3</w:t>
            </w:r>
          </w:p>
        </w:tc>
        <w:tc>
          <w:tcPr>
            <w:tcW w:w="2458"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4</w:t>
            </w:r>
          </w:p>
        </w:tc>
        <w:tc>
          <w:tcPr>
            <w:tcW w:w="1360"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5</w:t>
            </w:r>
          </w:p>
        </w:tc>
        <w:tc>
          <w:tcPr>
            <w:tcW w:w="1596"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6</w:t>
            </w:r>
          </w:p>
        </w:tc>
        <w:tc>
          <w:tcPr>
            <w:tcW w:w="1013"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7</w:t>
            </w:r>
          </w:p>
        </w:tc>
        <w:tc>
          <w:tcPr>
            <w:tcW w:w="1496" w:type="dxa"/>
            <w:tcBorders>
              <w:top w:val="nil"/>
              <w:left w:val="nil"/>
              <w:bottom w:val="nil"/>
              <w:right w:val="single" w:sz="4" w:space="0" w:color="auto"/>
            </w:tcBorders>
            <w:shd w:val="clear" w:color="auto" w:fill="auto"/>
            <w:noWrap/>
            <w:vAlign w:val="center"/>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8</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Глава 2. Основные объекты строительства</w:t>
            </w:r>
          </w:p>
        </w:tc>
      </w:tr>
      <w:tr w:rsidR="003F150C" w:rsidRPr="003F150C" w:rsidTr="003F150C">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1</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01-01-01</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Организация работ по сносу или демонтажу объектов капитального строительства</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2367862</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2078</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2369940</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2</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01-02-01</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Подготовка территории строительства</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161573</w:t>
            </w:r>
          </w:p>
        </w:tc>
        <w:tc>
          <w:tcPr>
            <w:tcW w:w="1360"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161573</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3</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02-01-01</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 xml:space="preserve">АР-1 </w:t>
            </w:r>
            <w:proofErr w:type="spellStart"/>
            <w:r w:rsidRPr="003F150C">
              <w:rPr>
                <w:rFonts w:ascii="Arial" w:eastAsia="Times New Roman" w:hAnsi="Arial" w:cs="Arial"/>
                <w:sz w:val="20"/>
                <w:szCs w:val="20"/>
                <w:lang w:eastAsia="ru-RU"/>
              </w:rPr>
              <w:t>Архитекурные</w:t>
            </w:r>
            <w:proofErr w:type="spellEnd"/>
            <w:r w:rsidRPr="003F150C">
              <w:rPr>
                <w:rFonts w:ascii="Arial" w:eastAsia="Times New Roman" w:hAnsi="Arial" w:cs="Arial"/>
                <w:sz w:val="20"/>
                <w:szCs w:val="20"/>
                <w:lang w:eastAsia="ru-RU"/>
              </w:rPr>
              <w:t xml:space="preserve"> решения</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16049413</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26919</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130570</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16206902</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4</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02-01-02</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Конструкции металлические. Каркас здания</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16932843</w:t>
            </w:r>
          </w:p>
        </w:tc>
        <w:tc>
          <w:tcPr>
            <w:tcW w:w="1360"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16932843</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5</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02-01-04</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КР-1 Конструкции железобетонные</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30804969</w:t>
            </w:r>
          </w:p>
        </w:tc>
        <w:tc>
          <w:tcPr>
            <w:tcW w:w="1360"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30804969</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6</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02-01-05</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Технологическое оборудование и трубопроводы</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239695</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6004433</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25307625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31551753</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7</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06-02-01</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Трубопроводы подачи воды В7.2, В8</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3586724</w:t>
            </w:r>
          </w:p>
        </w:tc>
        <w:tc>
          <w:tcPr>
            <w:tcW w:w="1360"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3586724</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8</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06-04-01</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 xml:space="preserve">Трубопровод </w:t>
            </w:r>
            <w:proofErr w:type="spellStart"/>
            <w:r w:rsidRPr="003F150C">
              <w:rPr>
                <w:rFonts w:ascii="Arial" w:eastAsia="Times New Roman" w:hAnsi="Arial" w:cs="Arial"/>
                <w:sz w:val="20"/>
                <w:szCs w:val="20"/>
                <w:lang w:eastAsia="ru-RU"/>
              </w:rPr>
              <w:t>производственой</w:t>
            </w:r>
            <w:proofErr w:type="spellEnd"/>
            <w:r w:rsidRPr="003F150C">
              <w:rPr>
                <w:rFonts w:ascii="Arial" w:eastAsia="Times New Roman" w:hAnsi="Arial" w:cs="Arial"/>
                <w:sz w:val="20"/>
                <w:szCs w:val="20"/>
                <w:lang w:eastAsia="ru-RU"/>
              </w:rPr>
              <w:t xml:space="preserve"> канализации К3, К3.1</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3207132</w:t>
            </w:r>
          </w:p>
        </w:tc>
        <w:tc>
          <w:tcPr>
            <w:tcW w:w="1360"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596"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3207132</w:t>
            </w:r>
          </w:p>
        </w:tc>
      </w:tr>
      <w:tr w:rsidR="003F150C" w:rsidRPr="003F150C" w:rsidTr="003F150C">
        <w:trPr>
          <w:trHeight w:val="559"/>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по Главе 2. "Основные объекты строительства"</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6033430</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Глава 7. Благоустройство и озеленение территории</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по Главам 1-7</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6033430</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Глава 8. Временные здания и сооружения</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lastRenderedPageBreak/>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по Главам 1-8</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6033430</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Глава 9. Прочие работы и затраты</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по Главам 1-9</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6033430</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Глава 12. Проектные и изыскательские работы</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по Главам 1-12</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6033430</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Непредвиденные затраты</w:t>
            </w:r>
          </w:p>
        </w:tc>
      </w:tr>
      <w:tr w:rsidR="003F150C" w:rsidRPr="003F150C" w:rsidTr="003F150C">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9</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МДС 81-35.2004 п.4.96</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Непредвиденные затраты - 1%</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"Непредвиденные затраты"</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733502,11</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60334,3</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254381,95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1048218,36</w:t>
            </w:r>
          </w:p>
        </w:tc>
      </w:tr>
      <w:tr w:rsidR="003F150C" w:rsidRPr="003F150C" w:rsidTr="003F150C">
        <w:trPr>
          <w:trHeight w:val="255"/>
        </w:trPr>
        <w:tc>
          <w:tcPr>
            <w:tcW w:w="15403" w:type="dxa"/>
            <w:gridSpan w:val="8"/>
            <w:tcBorders>
              <w:top w:val="single" w:sz="4" w:space="0" w:color="auto"/>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Налоги и обязательные платежи</w:t>
            </w:r>
          </w:p>
        </w:tc>
      </w:tr>
      <w:tr w:rsidR="003F150C" w:rsidRPr="003F150C" w:rsidTr="003F150C">
        <w:trPr>
          <w:trHeight w:val="510"/>
        </w:trPr>
        <w:tc>
          <w:tcPr>
            <w:tcW w:w="520" w:type="dxa"/>
            <w:tcBorders>
              <w:top w:val="nil"/>
              <w:left w:val="single" w:sz="4" w:space="0" w:color="auto"/>
              <w:bottom w:val="single" w:sz="4" w:space="0" w:color="auto"/>
              <w:right w:val="single" w:sz="4" w:space="0" w:color="auto"/>
            </w:tcBorders>
            <w:shd w:val="clear" w:color="auto" w:fill="auto"/>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10</w:t>
            </w:r>
          </w:p>
        </w:tc>
        <w:tc>
          <w:tcPr>
            <w:tcW w:w="18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МДС 81-35.2004 п.4.100</w:t>
            </w:r>
          </w:p>
        </w:tc>
        <w:tc>
          <w:tcPr>
            <w:tcW w:w="508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rPr>
                <w:rFonts w:ascii="Arial" w:eastAsia="Times New Roman" w:hAnsi="Arial" w:cs="Arial"/>
                <w:sz w:val="20"/>
                <w:szCs w:val="20"/>
                <w:lang w:eastAsia="ru-RU"/>
              </w:rPr>
            </w:pPr>
            <w:r w:rsidRPr="003F150C">
              <w:rPr>
                <w:rFonts w:ascii="Arial" w:eastAsia="Times New Roman" w:hAnsi="Arial" w:cs="Arial"/>
                <w:sz w:val="20"/>
                <w:szCs w:val="20"/>
                <w:lang w:eastAsia="ru-RU"/>
              </w:rPr>
              <w:t>НДС - 18%</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13335068,36</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1096877,57</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4624663,85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19056609,78</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Итого "Налоги и обязательные платежи"</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13335068,36</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1096877,57</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4624663,85</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19056609,78</w:t>
            </w:r>
          </w:p>
        </w:tc>
      </w:tr>
      <w:tr w:rsidR="003F150C" w:rsidRPr="003F150C" w:rsidTr="003F150C">
        <w:trPr>
          <w:trHeight w:val="255"/>
        </w:trPr>
        <w:tc>
          <w:tcPr>
            <w:tcW w:w="520" w:type="dxa"/>
            <w:tcBorders>
              <w:top w:val="nil"/>
              <w:left w:val="single" w:sz="4" w:space="0" w:color="auto"/>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center"/>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6960" w:type="dxa"/>
            <w:gridSpan w:val="2"/>
            <w:tcBorders>
              <w:top w:val="single" w:sz="4" w:space="0" w:color="auto"/>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b/>
                <w:bCs/>
                <w:sz w:val="20"/>
                <w:szCs w:val="20"/>
                <w:lang w:eastAsia="ru-RU"/>
              </w:rPr>
            </w:pPr>
            <w:r w:rsidRPr="003F150C">
              <w:rPr>
                <w:rFonts w:ascii="Arial" w:eastAsia="Times New Roman" w:hAnsi="Arial" w:cs="Arial"/>
                <w:b/>
                <w:bCs/>
                <w:sz w:val="20"/>
                <w:szCs w:val="20"/>
                <w:lang w:eastAsia="ru-RU"/>
              </w:rPr>
              <w:t>Всего по сводному расчету</w:t>
            </w:r>
          </w:p>
        </w:tc>
        <w:tc>
          <w:tcPr>
            <w:tcW w:w="2458"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87418781,47</w:t>
            </w:r>
          </w:p>
        </w:tc>
        <w:tc>
          <w:tcPr>
            <w:tcW w:w="1360"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7190641,87</w:t>
            </w:r>
          </w:p>
        </w:tc>
        <w:tc>
          <w:tcPr>
            <w:tcW w:w="15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30317240,8</w:t>
            </w:r>
          </w:p>
        </w:tc>
        <w:tc>
          <w:tcPr>
            <w:tcW w:w="1013" w:type="dxa"/>
            <w:tcBorders>
              <w:top w:val="nil"/>
              <w:left w:val="nil"/>
              <w:bottom w:val="single" w:sz="4" w:space="0" w:color="auto"/>
              <w:right w:val="single" w:sz="4" w:space="0" w:color="auto"/>
            </w:tcBorders>
            <w:shd w:val="clear" w:color="auto" w:fill="auto"/>
            <w:noWrap/>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 </w:t>
            </w:r>
          </w:p>
        </w:tc>
        <w:tc>
          <w:tcPr>
            <w:tcW w:w="1496" w:type="dxa"/>
            <w:tcBorders>
              <w:top w:val="nil"/>
              <w:left w:val="nil"/>
              <w:bottom w:val="single" w:sz="4" w:space="0" w:color="auto"/>
              <w:right w:val="single" w:sz="4" w:space="0" w:color="auto"/>
            </w:tcBorders>
            <w:shd w:val="clear" w:color="auto" w:fill="auto"/>
            <w:hideMark/>
          </w:tcPr>
          <w:p w:rsidR="003F150C" w:rsidRPr="003F150C" w:rsidRDefault="003F150C" w:rsidP="003F150C">
            <w:pPr>
              <w:spacing w:after="0" w:line="240" w:lineRule="auto"/>
              <w:jc w:val="right"/>
              <w:rPr>
                <w:rFonts w:ascii="Arial" w:eastAsia="Times New Roman" w:hAnsi="Arial" w:cs="Arial"/>
                <w:sz w:val="20"/>
                <w:szCs w:val="20"/>
                <w:lang w:eastAsia="ru-RU"/>
              </w:rPr>
            </w:pPr>
            <w:r w:rsidRPr="003F150C">
              <w:rPr>
                <w:rFonts w:ascii="Arial" w:eastAsia="Times New Roman" w:hAnsi="Arial" w:cs="Arial"/>
                <w:sz w:val="20"/>
                <w:szCs w:val="20"/>
                <w:lang w:eastAsia="ru-RU"/>
              </w:rPr>
              <w:t>124926664,14</w:t>
            </w:r>
          </w:p>
        </w:tc>
      </w:tr>
    </w:tbl>
    <w:p w:rsidR="003F150C" w:rsidRDefault="003F150C" w:rsidP="00AA7912">
      <w:pPr>
        <w:jc w:val="right"/>
        <w:rPr>
          <w:rFonts w:ascii="Times New Roman" w:hAnsi="Times New Roman" w:cs="Times New Roman"/>
        </w:rPr>
        <w:sectPr w:rsidR="003F150C" w:rsidSect="003F150C">
          <w:pgSz w:w="16838" w:h="11906" w:orient="landscape"/>
          <w:pgMar w:top="1701" w:right="1134" w:bottom="851" w:left="1134" w:header="709" w:footer="709" w:gutter="0"/>
          <w:cols w:space="708"/>
          <w:docGrid w:linePitch="360"/>
        </w:sectPr>
      </w:pPr>
    </w:p>
    <w:p w:rsidR="003F150C" w:rsidRPr="00AA7912" w:rsidRDefault="003F150C" w:rsidP="00AA7912">
      <w:pPr>
        <w:jc w:val="right"/>
        <w:rPr>
          <w:rFonts w:ascii="Times New Roman" w:hAnsi="Times New Roman" w:cs="Times New Roman"/>
        </w:rPr>
      </w:pPr>
    </w:p>
    <w:sectPr w:rsidR="003F150C" w:rsidRPr="00AA79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447" w:rsidRDefault="00793447" w:rsidP="00AA7912">
      <w:pPr>
        <w:spacing w:after="0" w:line="240" w:lineRule="auto"/>
      </w:pPr>
      <w:r>
        <w:separator/>
      </w:r>
    </w:p>
  </w:endnote>
  <w:endnote w:type="continuationSeparator" w:id="0">
    <w:p w:rsidR="00793447" w:rsidRDefault="00793447" w:rsidP="00AA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240538"/>
      <w:docPartObj>
        <w:docPartGallery w:val="Page Numbers (Bottom of Page)"/>
        <w:docPartUnique/>
      </w:docPartObj>
    </w:sdtPr>
    <w:sdtEndPr/>
    <w:sdtContent>
      <w:p w:rsidR="00C23473" w:rsidRDefault="00C23473">
        <w:pPr>
          <w:pStyle w:val="af3"/>
          <w:jc w:val="right"/>
        </w:pPr>
        <w:r>
          <w:fldChar w:fldCharType="begin"/>
        </w:r>
        <w:r>
          <w:instrText>PAGE   \* MERGEFORMAT</w:instrText>
        </w:r>
        <w:r>
          <w:fldChar w:fldCharType="separate"/>
        </w:r>
        <w:r w:rsidR="00C074F3">
          <w:rPr>
            <w:noProof/>
          </w:rPr>
          <w:t>3</w:t>
        </w:r>
        <w:r>
          <w:fldChar w:fldCharType="end"/>
        </w:r>
      </w:p>
    </w:sdtContent>
  </w:sdt>
  <w:p w:rsidR="00C23473" w:rsidRDefault="00C23473">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81834"/>
      <w:docPartObj>
        <w:docPartGallery w:val="Page Numbers (Bottom of Page)"/>
        <w:docPartUnique/>
      </w:docPartObj>
    </w:sdtPr>
    <w:sdtEndPr/>
    <w:sdtContent>
      <w:p w:rsidR="00C23473" w:rsidRDefault="00C23473">
        <w:pPr>
          <w:pStyle w:val="af3"/>
          <w:jc w:val="right"/>
        </w:pPr>
        <w:r>
          <w:fldChar w:fldCharType="begin"/>
        </w:r>
        <w:r>
          <w:instrText>PAGE   \* MERGEFORMAT</w:instrText>
        </w:r>
        <w:r>
          <w:fldChar w:fldCharType="separate"/>
        </w:r>
        <w:r>
          <w:rPr>
            <w:noProof/>
          </w:rPr>
          <w:t>1</w:t>
        </w:r>
        <w:r>
          <w:fldChar w:fldCharType="end"/>
        </w:r>
      </w:p>
    </w:sdtContent>
  </w:sdt>
  <w:p w:rsidR="00C23473" w:rsidRDefault="00C23473">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447" w:rsidRDefault="00793447" w:rsidP="00AA7912">
      <w:pPr>
        <w:spacing w:after="0" w:line="240" w:lineRule="auto"/>
      </w:pPr>
      <w:r>
        <w:separator/>
      </w:r>
    </w:p>
  </w:footnote>
  <w:footnote w:type="continuationSeparator" w:id="0">
    <w:p w:rsidR="00793447" w:rsidRDefault="00793447" w:rsidP="00AA7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473" w:rsidRPr="00BF5453" w:rsidRDefault="00C23473" w:rsidP="00C23473">
    <w:pPr>
      <w:pStyle w:val="af2"/>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29D7E64"/>
    <w:multiLevelType w:val="hybridMultilevel"/>
    <w:tmpl w:val="23EC817E"/>
    <w:lvl w:ilvl="0" w:tplc="00C62676">
      <w:start w:val="4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53373D"/>
    <w:multiLevelType w:val="hybridMultilevel"/>
    <w:tmpl w:val="DF124B22"/>
    <w:lvl w:ilvl="0" w:tplc="0419000F">
      <w:start w:val="1"/>
      <w:numFmt w:val="decimal"/>
      <w:lvlText w:val="%1."/>
      <w:lvlJc w:val="left"/>
      <w:pPr>
        <w:ind w:left="644"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7666C5"/>
    <w:multiLevelType w:val="hybridMultilevel"/>
    <w:tmpl w:val="9D8A2A46"/>
    <w:lvl w:ilvl="0" w:tplc="4B1AAC16">
      <w:start w:val="59"/>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8">
    <w:nsid w:val="494063F3"/>
    <w:multiLevelType w:val="hybridMultilevel"/>
    <w:tmpl w:val="7666BF8E"/>
    <w:lvl w:ilvl="0" w:tplc="C11E4668">
      <w:start w:val="29"/>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7"/>
  </w:num>
  <w:num w:numId="6">
    <w:abstractNumId w:val="9"/>
  </w:num>
  <w:num w:numId="7">
    <w:abstractNumId w:val="4"/>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08"/>
    <w:rsid w:val="001D4660"/>
    <w:rsid w:val="0021635B"/>
    <w:rsid w:val="00292A08"/>
    <w:rsid w:val="003F150C"/>
    <w:rsid w:val="00793447"/>
    <w:rsid w:val="008C30E1"/>
    <w:rsid w:val="00AA7912"/>
    <w:rsid w:val="00C074F3"/>
    <w:rsid w:val="00C10DB9"/>
    <w:rsid w:val="00C23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92A08"/>
    <w:pPr>
      <w:spacing w:after="0" w:line="240" w:lineRule="auto"/>
    </w:pPr>
    <w:rPr>
      <w:rFonts w:ascii="Tahoma" w:hAnsi="Tahoma" w:cs="Tahoma"/>
      <w:sz w:val="16"/>
      <w:szCs w:val="16"/>
    </w:rPr>
  </w:style>
  <w:style w:type="character" w:customStyle="1" w:styleId="a4">
    <w:name w:val="Текст выноски Знак"/>
    <w:basedOn w:val="a0"/>
    <w:link w:val="a3"/>
    <w:rsid w:val="00292A08"/>
    <w:rPr>
      <w:rFonts w:ascii="Tahoma" w:hAnsi="Tahoma" w:cs="Tahoma"/>
      <w:sz w:val="16"/>
      <w:szCs w:val="16"/>
    </w:rPr>
  </w:style>
  <w:style w:type="character" w:customStyle="1" w:styleId="1">
    <w:name w:val="Основной шрифт абзаца1"/>
    <w:uiPriority w:val="99"/>
    <w:rsid w:val="00AA7912"/>
  </w:style>
  <w:style w:type="character" w:customStyle="1" w:styleId="10">
    <w:name w:val="Знак примечания1"/>
    <w:rsid w:val="00AA7912"/>
    <w:rPr>
      <w:sz w:val="16"/>
      <w:szCs w:val="16"/>
    </w:rPr>
  </w:style>
  <w:style w:type="character" w:customStyle="1" w:styleId="a5">
    <w:name w:val="Текст примечания Знак"/>
    <w:rsid w:val="00AA7912"/>
  </w:style>
  <w:style w:type="character" w:customStyle="1" w:styleId="a6">
    <w:name w:val="Тема примечания Знак"/>
    <w:rsid w:val="00AA7912"/>
    <w:rPr>
      <w:b/>
      <w:bCs/>
    </w:rPr>
  </w:style>
  <w:style w:type="character" w:customStyle="1" w:styleId="a7">
    <w:name w:val="Верхний колонтитул Знак"/>
    <w:uiPriority w:val="99"/>
    <w:rsid w:val="00AA7912"/>
    <w:rPr>
      <w:sz w:val="22"/>
      <w:szCs w:val="22"/>
    </w:rPr>
  </w:style>
  <w:style w:type="character" w:customStyle="1" w:styleId="a8">
    <w:name w:val="Нижний колонтитул Знак"/>
    <w:uiPriority w:val="99"/>
    <w:rsid w:val="00AA7912"/>
    <w:rPr>
      <w:sz w:val="22"/>
      <w:szCs w:val="22"/>
    </w:rPr>
  </w:style>
  <w:style w:type="character" w:customStyle="1" w:styleId="a9">
    <w:name w:val="Основной текст Знак"/>
    <w:rsid w:val="00AA7912"/>
    <w:rPr>
      <w:rFonts w:ascii="Times New Roman" w:eastAsia="Times New Roman" w:hAnsi="Times New Roman" w:cs="Times New Roman"/>
      <w:color w:val="000000"/>
      <w:sz w:val="24"/>
      <w:lang w:val="x-none"/>
    </w:rPr>
  </w:style>
  <w:style w:type="character" w:styleId="aa">
    <w:name w:val="Hyperlink"/>
    <w:rsid w:val="00AA7912"/>
    <w:rPr>
      <w:color w:val="000080"/>
      <w:u w:val="single"/>
    </w:rPr>
  </w:style>
  <w:style w:type="character" w:customStyle="1" w:styleId="ab">
    <w:name w:val="Символ нумерации"/>
    <w:rsid w:val="00AA7912"/>
  </w:style>
  <w:style w:type="paragraph" w:customStyle="1" w:styleId="ac">
    <w:name w:val="Заголовок"/>
    <w:basedOn w:val="a"/>
    <w:next w:val="ad"/>
    <w:rsid w:val="00AA7912"/>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AA7912"/>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AA7912"/>
    <w:rPr>
      <w:rFonts w:ascii="Times New Roman" w:eastAsia="Times New Roman" w:hAnsi="Times New Roman" w:cs="Times New Roman"/>
      <w:color w:val="000000"/>
      <w:sz w:val="24"/>
      <w:szCs w:val="20"/>
      <w:lang w:val="x-none" w:eastAsia="ar-SA"/>
    </w:rPr>
  </w:style>
  <w:style w:type="paragraph" w:styleId="ae">
    <w:name w:val="List"/>
    <w:basedOn w:val="ad"/>
    <w:rsid w:val="00AA7912"/>
    <w:rPr>
      <w:rFonts w:cs="Mangal"/>
    </w:rPr>
  </w:style>
  <w:style w:type="paragraph" w:customStyle="1" w:styleId="12">
    <w:name w:val="Название1"/>
    <w:basedOn w:val="a"/>
    <w:rsid w:val="00AA7912"/>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AA7912"/>
    <w:pPr>
      <w:suppressLineNumbers/>
      <w:suppressAutoHyphens/>
    </w:pPr>
    <w:rPr>
      <w:rFonts w:ascii="Calibri" w:eastAsia="Calibri" w:hAnsi="Calibri" w:cs="Mangal"/>
      <w:lang w:eastAsia="ar-SA"/>
    </w:rPr>
  </w:style>
  <w:style w:type="paragraph" w:customStyle="1" w:styleId="14">
    <w:name w:val="Текст примечания1"/>
    <w:basedOn w:val="a"/>
    <w:rsid w:val="00AA7912"/>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AA7912"/>
    <w:pPr>
      <w:spacing w:line="240" w:lineRule="auto"/>
    </w:pPr>
    <w:rPr>
      <w:sz w:val="20"/>
      <w:szCs w:val="20"/>
    </w:rPr>
  </w:style>
  <w:style w:type="character" w:customStyle="1" w:styleId="15">
    <w:name w:val="Текст примечания Знак1"/>
    <w:basedOn w:val="a0"/>
    <w:link w:val="af"/>
    <w:uiPriority w:val="99"/>
    <w:semiHidden/>
    <w:rsid w:val="00AA7912"/>
    <w:rPr>
      <w:sz w:val="20"/>
      <w:szCs w:val="20"/>
    </w:rPr>
  </w:style>
  <w:style w:type="paragraph" w:styleId="af0">
    <w:name w:val="annotation subject"/>
    <w:basedOn w:val="14"/>
    <w:next w:val="14"/>
    <w:link w:val="16"/>
    <w:rsid w:val="00AA7912"/>
    <w:rPr>
      <w:b/>
      <w:bCs/>
    </w:rPr>
  </w:style>
  <w:style w:type="character" w:customStyle="1" w:styleId="16">
    <w:name w:val="Тема примечания Знак1"/>
    <w:basedOn w:val="15"/>
    <w:link w:val="af0"/>
    <w:rsid w:val="00AA7912"/>
    <w:rPr>
      <w:rFonts w:ascii="Calibri" w:eastAsia="Calibri" w:hAnsi="Calibri" w:cs="Times New Roman"/>
      <w:b/>
      <w:bCs/>
      <w:sz w:val="20"/>
      <w:szCs w:val="20"/>
      <w:lang w:eastAsia="ar-SA"/>
    </w:rPr>
  </w:style>
  <w:style w:type="paragraph" w:customStyle="1" w:styleId="ConsPlusNormal">
    <w:name w:val="ConsPlusNormal"/>
    <w:link w:val="ConsPlusNormal0"/>
    <w:rsid w:val="00AA7912"/>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AA7912"/>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AA7912"/>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AA7912"/>
    <w:rPr>
      <w:rFonts w:ascii="Calibri" w:eastAsia="Calibri" w:hAnsi="Calibri" w:cs="Times New Roman"/>
      <w:lang w:eastAsia="ar-SA"/>
    </w:rPr>
  </w:style>
  <w:style w:type="paragraph" w:styleId="af3">
    <w:name w:val="footer"/>
    <w:basedOn w:val="a"/>
    <w:link w:val="18"/>
    <w:uiPriority w:val="99"/>
    <w:rsid w:val="00AA7912"/>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AA7912"/>
    <w:rPr>
      <w:rFonts w:ascii="Calibri" w:eastAsia="Calibri" w:hAnsi="Calibri" w:cs="Times New Roman"/>
      <w:lang w:eastAsia="ar-SA"/>
    </w:rPr>
  </w:style>
  <w:style w:type="paragraph" w:customStyle="1" w:styleId="ConsPlusNonformat">
    <w:name w:val="ConsPlusNonformat"/>
    <w:rsid w:val="00AA7912"/>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AA7912"/>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AA7912"/>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AA7912"/>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AA7912"/>
    <w:pPr>
      <w:jc w:val="center"/>
    </w:pPr>
    <w:rPr>
      <w:b/>
      <w:bCs/>
    </w:rPr>
  </w:style>
  <w:style w:type="paragraph" w:customStyle="1" w:styleId="af8">
    <w:name w:val="Содержимое врезки"/>
    <w:basedOn w:val="ad"/>
    <w:rsid w:val="00AA7912"/>
  </w:style>
  <w:style w:type="table" w:styleId="af9">
    <w:name w:val="Table Grid"/>
    <w:basedOn w:val="a1"/>
    <w:uiPriority w:val="59"/>
    <w:rsid w:val="00AA79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AA7912"/>
    <w:rPr>
      <w:rFonts w:ascii="Verdana" w:eastAsia="Times New Roman" w:hAnsi="Verdana" w:cs="Verdana"/>
      <w:sz w:val="24"/>
      <w:szCs w:val="24"/>
      <w:lang w:eastAsia="ar-SA"/>
    </w:rPr>
  </w:style>
  <w:style w:type="character" w:customStyle="1" w:styleId="ConsPlusNormal0">
    <w:name w:val="ConsPlusNormal Знак"/>
    <w:link w:val="ConsPlusNormal"/>
    <w:locked/>
    <w:rsid w:val="00AA7912"/>
    <w:rPr>
      <w:rFonts w:ascii="Arial" w:eastAsia="Times New Roman" w:hAnsi="Arial" w:cs="Arial"/>
      <w:sz w:val="20"/>
      <w:szCs w:val="20"/>
      <w:lang w:eastAsia="ar-SA"/>
    </w:rPr>
  </w:style>
  <w:style w:type="paragraph" w:customStyle="1" w:styleId="21">
    <w:name w:val="Основной текст с отступом 21"/>
    <w:basedOn w:val="a"/>
    <w:rsid w:val="00AA7912"/>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apple-converted-space">
    <w:name w:val="apple-converted-space"/>
    <w:basedOn w:val="a0"/>
    <w:rsid w:val="00AA7912"/>
  </w:style>
  <w:style w:type="paragraph" w:customStyle="1" w:styleId="19">
    <w:name w:val="Абзац списка1"/>
    <w:basedOn w:val="a"/>
    <w:uiPriority w:val="99"/>
    <w:rsid w:val="00AA7912"/>
    <w:pPr>
      <w:suppressAutoHyphens/>
      <w:ind w:left="720"/>
      <w:contextualSpacing/>
    </w:pPr>
    <w:rPr>
      <w:rFonts w:ascii="Calibri" w:eastAsia="Times New Roman"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92A08"/>
    <w:pPr>
      <w:spacing w:after="0" w:line="240" w:lineRule="auto"/>
    </w:pPr>
    <w:rPr>
      <w:rFonts w:ascii="Tahoma" w:hAnsi="Tahoma" w:cs="Tahoma"/>
      <w:sz w:val="16"/>
      <w:szCs w:val="16"/>
    </w:rPr>
  </w:style>
  <w:style w:type="character" w:customStyle="1" w:styleId="a4">
    <w:name w:val="Текст выноски Знак"/>
    <w:basedOn w:val="a0"/>
    <w:link w:val="a3"/>
    <w:rsid w:val="00292A08"/>
    <w:rPr>
      <w:rFonts w:ascii="Tahoma" w:hAnsi="Tahoma" w:cs="Tahoma"/>
      <w:sz w:val="16"/>
      <w:szCs w:val="16"/>
    </w:rPr>
  </w:style>
  <w:style w:type="character" w:customStyle="1" w:styleId="1">
    <w:name w:val="Основной шрифт абзаца1"/>
    <w:uiPriority w:val="99"/>
    <w:rsid w:val="00AA7912"/>
  </w:style>
  <w:style w:type="character" w:customStyle="1" w:styleId="10">
    <w:name w:val="Знак примечания1"/>
    <w:rsid w:val="00AA7912"/>
    <w:rPr>
      <w:sz w:val="16"/>
      <w:szCs w:val="16"/>
    </w:rPr>
  </w:style>
  <w:style w:type="character" w:customStyle="1" w:styleId="a5">
    <w:name w:val="Текст примечания Знак"/>
    <w:rsid w:val="00AA7912"/>
  </w:style>
  <w:style w:type="character" w:customStyle="1" w:styleId="a6">
    <w:name w:val="Тема примечания Знак"/>
    <w:rsid w:val="00AA7912"/>
    <w:rPr>
      <w:b/>
      <w:bCs/>
    </w:rPr>
  </w:style>
  <w:style w:type="character" w:customStyle="1" w:styleId="a7">
    <w:name w:val="Верхний колонтитул Знак"/>
    <w:uiPriority w:val="99"/>
    <w:rsid w:val="00AA7912"/>
    <w:rPr>
      <w:sz w:val="22"/>
      <w:szCs w:val="22"/>
    </w:rPr>
  </w:style>
  <w:style w:type="character" w:customStyle="1" w:styleId="a8">
    <w:name w:val="Нижний колонтитул Знак"/>
    <w:uiPriority w:val="99"/>
    <w:rsid w:val="00AA7912"/>
    <w:rPr>
      <w:sz w:val="22"/>
      <w:szCs w:val="22"/>
    </w:rPr>
  </w:style>
  <w:style w:type="character" w:customStyle="1" w:styleId="a9">
    <w:name w:val="Основной текст Знак"/>
    <w:rsid w:val="00AA7912"/>
    <w:rPr>
      <w:rFonts w:ascii="Times New Roman" w:eastAsia="Times New Roman" w:hAnsi="Times New Roman" w:cs="Times New Roman"/>
      <w:color w:val="000000"/>
      <w:sz w:val="24"/>
      <w:lang w:val="x-none"/>
    </w:rPr>
  </w:style>
  <w:style w:type="character" w:styleId="aa">
    <w:name w:val="Hyperlink"/>
    <w:rsid w:val="00AA7912"/>
    <w:rPr>
      <w:color w:val="000080"/>
      <w:u w:val="single"/>
    </w:rPr>
  </w:style>
  <w:style w:type="character" w:customStyle="1" w:styleId="ab">
    <w:name w:val="Символ нумерации"/>
    <w:rsid w:val="00AA7912"/>
  </w:style>
  <w:style w:type="paragraph" w:customStyle="1" w:styleId="ac">
    <w:name w:val="Заголовок"/>
    <w:basedOn w:val="a"/>
    <w:next w:val="ad"/>
    <w:rsid w:val="00AA7912"/>
    <w:pPr>
      <w:keepNext/>
      <w:suppressAutoHyphens/>
      <w:spacing w:before="240" w:after="120"/>
    </w:pPr>
    <w:rPr>
      <w:rFonts w:ascii="Arial" w:eastAsia="Microsoft YaHei" w:hAnsi="Arial" w:cs="Mangal"/>
      <w:sz w:val="28"/>
      <w:szCs w:val="28"/>
      <w:lang w:eastAsia="ar-SA"/>
    </w:rPr>
  </w:style>
  <w:style w:type="paragraph" w:styleId="ad">
    <w:name w:val="Body Text"/>
    <w:basedOn w:val="a"/>
    <w:link w:val="11"/>
    <w:rsid w:val="00AA7912"/>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1">
    <w:name w:val="Основной текст Знак1"/>
    <w:basedOn w:val="a0"/>
    <w:link w:val="ad"/>
    <w:rsid w:val="00AA7912"/>
    <w:rPr>
      <w:rFonts w:ascii="Times New Roman" w:eastAsia="Times New Roman" w:hAnsi="Times New Roman" w:cs="Times New Roman"/>
      <w:color w:val="000000"/>
      <w:sz w:val="24"/>
      <w:szCs w:val="20"/>
      <w:lang w:val="x-none" w:eastAsia="ar-SA"/>
    </w:rPr>
  </w:style>
  <w:style w:type="paragraph" w:styleId="ae">
    <w:name w:val="List"/>
    <w:basedOn w:val="ad"/>
    <w:rsid w:val="00AA7912"/>
    <w:rPr>
      <w:rFonts w:cs="Mangal"/>
    </w:rPr>
  </w:style>
  <w:style w:type="paragraph" w:customStyle="1" w:styleId="12">
    <w:name w:val="Название1"/>
    <w:basedOn w:val="a"/>
    <w:rsid w:val="00AA7912"/>
    <w:pPr>
      <w:suppressLineNumbers/>
      <w:suppressAutoHyphens/>
      <w:spacing w:before="120" w:after="120"/>
    </w:pPr>
    <w:rPr>
      <w:rFonts w:ascii="Calibri" w:eastAsia="Calibri" w:hAnsi="Calibri" w:cs="Mangal"/>
      <w:i/>
      <w:iCs/>
      <w:sz w:val="24"/>
      <w:szCs w:val="24"/>
      <w:lang w:eastAsia="ar-SA"/>
    </w:rPr>
  </w:style>
  <w:style w:type="paragraph" w:customStyle="1" w:styleId="13">
    <w:name w:val="Указатель1"/>
    <w:basedOn w:val="a"/>
    <w:rsid w:val="00AA7912"/>
    <w:pPr>
      <w:suppressLineNumbers/>
      <w:suppressAutoHyphens/>
    </w:pPr>
    <w:rPr>
      <w:rFonts w:ascii="Calibri" w:eastAsia="Calibri" w:hAnsi="Calibri" w:cs="Mangal"/>
      <w:lang w:eastAsia="ar-SA"/>
    </w:rPr>
  </w:style>
  <w:style w:type="paragraph" w:customStyle="1" w:styleId="14">
    <w:name w:val="Текст примечания1"/>
    <w:basedOn w:val="a"/>
    <w:rsid w:val="00AA7912"/>
    <w:pPr>
      <w:suppressAutoHyphens/>
    </w:pPr>
    <w:rPr>
      <w:rFonts w:ascii="Calibri" w:eastAsia="Calibri" w:hAnsi="Calibri" w:cs="Times New Roman"/>
      <w:sz w:val="20"/>
      <w:szCs w:val="20"/>
      <w:lang w:eastAsia="ar-SA"/>
    </w:rPr>
  </w:style>
  <w:style w:type="paragraph" w:styleId="af">
    <w:name w:val="annotation text"/>
    <w:basedOn w:val="a"/>
    <w:link w:val="15"/>
    <w:uiPriority w:val="99"/>
    <w:semiHidden/>
    <w:unhideWhenUsed/>
    <w:rsid w:val="00AA7912"/>
    <w:pPr>
      <w:spacing w:line="240" w:lineRule="auto"/>
    </w:pPr>
    <w:rPr>
      <w:sz w:val="20"/>
      <w:szCs w:val="20"/>
    </w:rPr>
  </w:style>
  <w:style w:type="character" w:customStyle="1" w:styleId="15">
    <w:name w:val="Текст примечания Знак1"/>
    <w:basedOn w:val="a0"/>
    <w:link w:val="af"/>
    <w:uiPriority w:val="99"/>
    <w:semiHidden/>
    <w:rsid w:val="00AA7912"/>
    <w:rPr>
      <w:sz w:val="20"/>
      <w:szCs w:val="20"/>
    </w:rPr>
  </w:style>
  <w:style w:type="paragraph" w:styleId="af0">
    <w:name w:val="annotation subject"/>
    <w:basedOn w:val="14"/>
    <w:next w:val="14"/>
    <w:link w:val="16"/>
    <w:rsid w:val="00AA7912"/>
    <w:rPr>
      <w:b/>
      <w:bCs/>
    </w:rPr>
  </w:style>
  <w:style w:type="character" w:customStyle="1" w:styleId="16">
    <w:name w:val="Тема примечания Знак1"/>
    <w:basedOn w:val="15"/>
    <w:link w:val="af0"/>
    <w:rsid w:val="00AA7912"/>
    <w:rPr>
      <w:rFonts w:ascii="Calibri" w:eastAsia="Calibri" w:hAnsi="Calibri" w:cs="Times New Roman"/>
      <w:b/>
      <w:bCs/>
      <w:sz w:val="20"/>
      <w:szCs w:val="20"/>
      <w:lang w:eastAsia="ar-SA"/>
    </w:rPr>
  </w:style>
  <w:style w:type="paragraph" w:customStyle="1" w:styleId="ConsPlusNormal">
    <w:name w:val="ConsPlusNormal"/>
    <w:link w:val="ConsPlusNormal0"/>
    <w:rsid w:val="00AA7912"/>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AA7912"/>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7"/>
    <w:uiPriority w:val="99"/>
    <w:rsid w:val="00AA7912"/>
    <w:pPr>
      <w:tabs>
        <w:tab w:val="center" w:pos="4677"/>
        <w:tab w:val="right" w:pos="9355"/>
      </w:tabs>
      <w:suppressAutoHyphens/>
    </w:pPr>
    <w:rPr>
      <w:rFonts w:ascii="Calibri" w:eastAsia="Calibri" w:hAnsi="Calibri" w:cs="Times New Roman"/>
      <w:lang w:eastAsia="ar-SA"/>
    </w:rPr>
  </w:style>
  <w:style w:type="character" w:customStyle="1" w:styleId="17">
    <w:name w:val="Верхний колонтитул Знак1"/>
    <w:basedOn w:val="a0"/>
    <w:link w:val="af2"/>
    <w:uiPriority w:val="99"/>
    <w:rsid w:val="00AA7912"/>
    <w:rPr>
      <w:rFonts w:ascii="Calibri" w:eastAsia="Calibri" w:hAnsi="Calibri" w:cs="Times New Roman"/>
      <w:lang w:eastAsia="ar-SA"/>
    </w:rPr>
  </w:style>
  <w:style w:type="paragraph" w:styleId="af3">
    <w:name w:val="footer"/>
    <w:basedOn w:val="a"/>
    <w:link w:val="18"/>
    <w:uiPriority w:val="99"/>
    <w:rsid w:val="00AA7912"/>
    <w:pPr>
      <w:tabs>
        <w:tab w:val="center" w:pos="4677"/>
        <w:tab w:val="right" w:pos="9355"/>
      </w:tabs>
      <w:suppressAutoHyphens/>
    </w:pPr>
    <w:rPr>
      <w:rFonts w:ascii="Calibri" w:eastAsia="Calibri" w:hAnsi="Calibri" w:cs="Times New Roman"/>
      <w:lang w:eastAsia="ar-SA"/>
    </w:rPr>
  </w:style>
  <w:style w:type="character" w:customStyle="1" w:styleId="18">
    <w:name w:val="Нижний колонтитул Знак1"/>
    <w:basedOn w:val="a0"/>
    <w:link w:val="af3"/>
    <w:uiPriority w:val="99"/>
    <w:rsid w:val="00AA7912"/>
    <w:rPr>
      <w:rFonts w:ascii="Calibri" w:eastAsia="Calibri" w:hAnsi="Calibri" w:cs="Times New Roman"/>
      <w:lang w:eastAsia="ar-SA"/>
    </w:rPr>
  </w:style>
  <w:style w:type="paragraph" w:customStyle="1" w:styleId="ConsPlusNonformat">
    <w:name w:val="ConsPlusNonformat"/>
    <w:rsid w:val="00AA7912"/>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AA7912"/>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AA7912"/>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AA7912"/>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AA7912"/>
    <w:pPr>
      <w:jc w:val="center"/>
    </w:pPr>
    <w:rPr>
      <w:b/>
      <w:bCs/>
    </w:rPr>
  </w:style>
  <w:style w:type="paragraph" w:customStyle="1" w:styleId="af8">
    <w:name w:val="Содержимое врезки"/>
    <w:basedOn w:val="ad"/>
    <w:rsid w:val="00AA7912"/>
  </w:style>
  <w:style w:type="table" w:styleId="af9">
    <w:name w:val="Table Grid"/>
    <w:basedOn w:val="a1"/>
    <w:uiPriority w:val="59"/>
    <w:rsid w:val="00AA79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link w:val="af4"/>
    <w:rsid w:val="00AA7912"/>
    <w:rPr>
      <w:rFonts w:ascii="Verdana" w:eastAsia="Times New Roman" w:hAnsi="Verdana" w:cs="Verdana"/>
      <w:sz w:val="24"/>
      <w:szCs w:val="24"/>
      <w:lang w:eastAsia="ar-SA"/>
    </w:rPr>
  </w:style>
  <w:style w:type="character" w:customStyle="1" w:styleId="ConsPlusNormal0">
    <w:name w:val="ConsPlusNormal Знак"/>
    <w:link w:val="ConsPlusNormal"/>
    <w:locked/>
    <w:rsid w:val="00AA7912"/>
    <w:rPr>
      <w:rFonts w:ascii="Arial" w:eastAsia="Times New Roman" w:hAnsi="Arial" w:cs="Arial"/>
      <w:sz w:val="20"/>
      <w:szCs w:val="20"/>
      <w:lang w:eastAsia="ar-SA"/>
    </w:rPr>
  </w:style>
  <w:style w:type="paragraph" w:customStyle="1" w:styleId="21">
    <w:name w:val="Основной текст с отступом 21"/>
    <w:basedOn w:val="a"/>
    <w:rsid w:val="00AA7912"/>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apple-converted-space">
    <w:name w:val="apple-converted-space"/>
    <w:basedOn w:val="a0"/>
    <w:rsid w:val="00AA7912"/>
  </w:style>
  <w:style w:type="paragraph" w:customStyle="1" w:styleId="19">
    <w:name w:val="Абзац списка1"/>
    <w:basedOn w:val="a"/>
    <w:uiPriority w:val="99"/>
    <w:rsid w:val="00AA7912"/>
    <w:pPr>
      <w:suppressAutoHyphens/>
      <w:ind w:left="720"/>
      <w:contextualSpacing/>
    </w:pPr>
    <w:rPr>
      <w:rFonts w:ascii="Calibri" w:eastAsia="Times New Roman"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341231">
      <w:bodyDiv w:val="1"/>
      <w:marLeft w:val="0"/>
      <w:marRight w:val="0"/>
      <w:marTop w:val="0"/>
      <w:marBottom w:val="0"/>
      <w:divBdr>
        <w:top w:val="none" w:sz="0" w:space="0" w:color="auto"/>
        <w:left w:val="none" w:sz="0" w:space="0" w:color="auto"/>
        <w:bottom w:val="none" w:sz="0" w:space="0" w:color="auto"/>
        <w:right w:val="none" w:sz="0" w:space="0" w:color="auto"/>
      </w:divBdr>
    </w:div>
    <w:div w:id="104860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jOvHafopIhJkygI1yvYXt0YmlqJBJhKNGZL5HTCAWjY=</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hC20NSAnwWgmMyNeUqAaR569+ywhN1t5dsjus5l/hyo=</DigestValue>
    </Reference>
  </SignedInfo>
  <SignatureValue>EMX+pJWyA3e90GYUPYmhDnVMxxprmyL3lQPi00aYHr6jS+ZWVL8qKUHX++tyI0eB
ix2XOe1N6NSNTMsS5PsHbw==</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d5WlWl6iVueyCtWxvHR+F9gw8jQ=</DigestValue>
      </Reference>
      <Reference URI="/word/document.xml?ContentType=application/vnd.openxmlformats-officedocument.wordprocessingml.document.main+xml">
        <DigestMethod Algorithm="http://www.w3.org/2000/09/xmldsig#sha1"/>
        <DigestValue>x5NlBVXKSTwaZJ/LIv7iDkGb3yg=</DigestValue>
      </Reference>
      <Reference URI="/word/endnotes.xml?ContentType=application/vnd.openxmlformats-officedocument.wordprocessingml.endnotes+xml">
        <DigestMethod Algorithm="http://www.w3.org/2000/09/xmldsig#sha1"/>
        <DigestValue>mgYGtk6NxDi/AZk1yzkP9DN5TSM=</DigestValue>
      </Reference>
      <Reference URI="/word/fontTable.xml?ContentType=application/vnd.openxmlformats-officedocument.wordprocessingml.fontTable+xml">
        <DigestMethod Algorithm="http://www.w3.org/2000/09/xmldsig#sha1"/>
        <DigestValue>5oqLtQNQpHVOoFObKcIFw2OXoms=</DigestValue>
      </Reference>
      <Reference URI="/word/footer1.xml?ContentType=application/vnd.openxmlformats-officedocument.wordprocessingml.footer+xml">
        <DigestMethod Algorithm="http://www.w3.org/2000/09/xmldsig#sha1"/>
        <DigestValue>GqlS43bxFM+ZrBwjPpzOlIuiCU0=</DigestValue>
      </Reference>
      <Reference URI="/word/footer2.xml?ContentType=application/vnd.openxmlformats-officedocument.wordprocessingml.footer+xml">
        <DigestMethod Algorithm="http://www.w3.org/2000/09/xmldsig#sha1"/>
        <DigestValue>oMvYBmdhZEFlfxRMuWb+JzNTNT8=</DigestValue>
      </Reference>
      <Reference URI="/word/footnotes.xml?ContentType=application/vnd.openxmlformats-officedocument.wordprocessingml.footnotes+xml">
        <DigestMethod Algorithm="http://www.w3.org/2000/09/xmldsig#sha1"/>
        <DigestValue>YNcG8POjGy3wolp3h6H488h0BPs=</DigestValue>
      </Reference>
      <Reference URI="/word/header1.xml?ContentType=application/vnd.openxmlformats-officedocument.wordprocessingml.header+xml">
        <DigestMethod Algorithm="http://www.w3.org/2000/09/xmldsig#sha1"/>
        <DigestValue>LJ4BO2Z0dm2NxIvJMDvvGsCMWd4=</DigestValue>
      </Reference>
      <Reference URI="/word/media/image1.png?ContentType=image/png">
        <DigestMethod Algorithm="http://www.w3.org/2000/09/xmldsig#sha1"/>
        <DigestValue>sa+BShRls9w2VSJAxZKG0wXwR8Y=</DigestValue>
      </Reference>
      <Reference URI="/word/media/image2.png?ContentType=image/png">
        <DigestMethod Algorithm="http://www.w3.org/2000/09/xmldsig#sha1"/>
        <DigestValue>JkrOIkIjpxwEvfV1TYaA2pxL9n0=</DigestValue>
      </Reference>
      <Reference URI="/word/media/image3.wmf?ContentType=image/x-wmf">
        <DigestMethod Algorithm="http://www.w3.org/2000/09/xmldsig#sha1"/>
        <DigestValue>fd1W+BtqmPqUU2VoEoEPWEdcDpE=</DigestValue>
      </Reference>
      <Reference URI="/word/media/image4.emf?ContentType=image/x-emf">
        <DigestMethod Algorithm="http://www.w3.org/2000/09/xmldsig#sha1"/>
        <DigestValue>mZgqA8ystx1mJJ60par23eraNo8=</DigestValue>
      </Reference>
      <Reference URI="/word/numbering.xml?ContentType=application/vnd.openxmlformats-officedocument.wordprocessingml.numbering+xml">
        <DigestMethod Algorithm="http://www.w3.org/2000/09/xmldsig#sha1"/>
        <DigestValue>8Zy7KbIslkcPxUpzuoc3lQC6dUI=</DigestValue>
      </Reference>
      <Reference URI="/word/settings.xml?ContentType=application/vnd.openxmlformats-officedocument.wordprocessingml.settings+xml">
        <DigestMethod Algorithm="http://www.w3.org/2000/09/xmldsig#sha1"/>
        <DigestValue>jzIaI8uWZltx0TDX0R3D+C+qU3g=</DigestValue>
      </Reference>
      <Reference URI="/word/styles.xml?ContentType=application/vnd.openxmlformats-officedocument.wordprocessingml.styles+xml">
        <DigestMethod Algorithm="http://www.w3.org/2000/09/xmldsig#sha1"/>
        <DigestValue>py0nyKvQEyP+cAmlYm+blnUoURY=</DigestValue>
      </Reference>
      <Reference URI="/word/stylesWithEffects.xml?ContentType=application/vnd.ms-word.stylesWithEffects+xml">
        <DigestMethod Algorithm="http://www.w3.org/2000/09/xmldsig#sha1"/>
        <DigestValue>rcDaT2naIbKsikZEO16SZFG2qSA=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qDjgvsd5vHXSnvJSUnXLi3pFk8Y=</DigestValue>
      </Reference>
    </Manifest>
    <SignatureProperties>
      <SignatureProperty Id="idSignatureTime" Target="#idPackageSignature">
        <mdssi:SignatureTime>
          <mdssi:Format>YYYY-MM-DDThh:mm:ssTZD</mdssi:Format>
          <mdssi:Value>2016-03-29T12:29:19Z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2016-03-29T12:29:19Z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12</TotalTime>
  <Pages>42</Pages>
  <Words>14308</Words>
  <Characters>81557</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dc:creator>
  <cp:lastModifiedBy>rub</cp:lastModifiedBy>
  <cp:revision>6</cp:revision>
  <dcterms:created xsi:type="dcterms:W3CDTF">2016-03-29T12:14:00Z</dcterms:created>
  <dcterms:modified xsi:type="dcterms:W3CDTF">2016-03-29T12:29:00Z</dcterms:modified>
</cp:coreProperties>
</file>