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1B4C" w:rsidRDefault="00C37575" w:rsidP="00940E90">
      <w:pPr>
        <w:tabs>
          <w:tab w:val="center" w:pos="4819"/>
          <w:tab w:val="left" w:pos="6015"/>
        </w:tabs>
        <w:jc w:val="center"/>
        <w:rPr>
          <w:b/>
          <w:sz w:val="24"/>
          <w:szCs w:val="24"/>
        </w:rPr>
      </w:pPr>
      <w:r>
        <w:rPr>
          <w:b/>
          <w:noProof/>
          <w:sz w:val="24"/>
          <w:szCs w:val="24"/>
        </w:rPr>
        <w:drawing>
          <wp:inline distT="0" distB="0" distL="0" distR="0">
            <wp:extent cx="6390640" cy="8970034"/>
            <wp:effectExtent l="0" t="0" r="0" b="2540"/>
            <wp:docPr id="2" name="Рисунок 2" descr="D:\UserData\shvp\Рабочий стол\СКАНЫ\2016_03_30_09_38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Data\shvp\Рабочий стол\СКАНЫ\2016_03_30_09_38_35.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90640" cy="8970034"/>
                    </a:xfrm>
                    <a:prstGeom prst="rect">
                      <a:avLst/>
                    </a:prstGeom>
                    <a:noFill/>
                    <a:ln>
                      <a:noFill/>
                    </a:ln>
                  </pic:spPr>
                </pic:pic>
              </a:graphicData>
            </a:graphic>
          </wp:inline>
        </w:drawing>
      </w:r>
    </w:p>
    <w:p w:rsidR="00711B4C" w:rsidRDefault="00711B4C" w:rsidP="00940E90">
      <w:pPr>
        <w:tabs>
          <w:tab w:val="center" w:pos="4819"/>
          <w:tab w:val="left" w:pos="6015"/>
        </w:tabs>
        <w:jc w:val="center"/>
        <w:rPr>
          <w:b/>
          <w:sz w:val="24"/>
          <w:szCs w:val="24"/>
        </w:rPr>
        <w:sectPr w:rsidR="00711B4C" w:rsidSect="005D616B">
          <w:pgSz w:w="11906" w:h="16838" w:code="9"/>
          <w:pgMar w:top="851" w:right="566" w:bottom="709" w:left="1276" w:header="709" w:footer="709" w:gutter="0"/>
          <w:cols w:space="708"/>
          <w:docGrid w:linePitch="360"/>
        </w:sectPr>
      </w:pPr>
    </w:p>
    <w:p w:rsidR="00940E90" w:rsidRDefault="00C37575" w:rsidP="00B31BF4">
      <w:pPr>
        <w:tabs>
          <w:tab w:val="center" w:pos="993"/>
          <w:tab w:val="left" w:pos="4111"/>
        </w:tabs>
        <w:jc w:val="both"/>
        <w:rPr>
          <w:sz w:val="24"/>
          <w:szCs w:val="24"/>
        </w:rPr>
      </w:pPr>
      <w:r>
        <w:rPr>
          <w:noProof/>
          <w:sz w:val="24"/>
          <w:szCs w:val="24"/>
        </w:rPr>
        <w:lastRenderedPageBreak/>
        <w:drawing>
          <wp:inline distT="0" distB="0" distL="0" distR="0">
            <wp:extent cx="6120765" cy="8598761"/>
            <wp:effectExtent l="0" t="0" r="0" b="0"/>
            <wp:docPr id="3" name="Рисунок 3" descr="D:\UserData\shvp\Рабочий стол\СКАНЫ\2016_03_30_09_27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Data\shvp\Рабочий стол\СКАНЫ\2016_03_30_09_27_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765" cy="8598761"/>
                    </a:xfrm>
                    <a:prstGeom prst="rect">
                      <a:avLst/>
                    </a:prstGeom>
                    <a:noFill/>
                    <a:ln>
                      <a:noFill/>
                    </a:ln>
                  </pic:spPr>
                </pic:pic>
              </a:graphicData>
            </a:graphic>
          </wp:inline>
        </w:drawing>
      </w:r>
    </w:p>
    <w:p w:rsidR="00C37575" w:rsidRPr="0060688C" w:rsidRDefault="00C37575" w:rsidP="00B31BF4">
      <w:pPr>
        <w:tabs>
          <w:tab w:val="center" w:pos="993"/>
          <w:tab w:val="left" w:pos="4111"/>
        </w:tabs>
        <w:jc w:val="both"/>
        <w:rPr>
          <w:sz w:val="24"/>
          <w:szCs w:val="24"/>
        </w:rPr>
      </w:pPr>
      <w:r>
        <w:rPr>
          <w:noProof/>
          <w:sz w:val="24"/>
          <w:szCs w:val="24"/>
        </w:rPr>
        <w:lastRenderedPageBreak/>
        <w:drawing>
          <wp:inline distT="0" distB="0" distL="0" distR="0">
            <wp:extent cx="6120765" cy="8589292"/>
            <wp:effectExtent l="0" t="0" r="0" b="2540"/>
            <wp:docPr id="4" name="Рисунок 4" descr="D:\UserData\shvp\Рабочий стол\СКАНЫ\2016_03_30_09_27_16_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Data\shvp\Рабочий стол\СКАНЫ\2016_03_30_09_27_16_00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765" cy="8589292"/>
                    </a:xfrm>
                    <a:prstGeom prst="rect">
                      <a:avLst/>
                    </a:prstGeom>
                    <a:noFill/>
                    <a:ln>
                      <a:noFill/>
                    </a:ln>
                  </pic:spPr>
                </pic:pic>
              </a:graphicData>
            </a:graphic>
          </wp:inline>
        </w:drawing>
      </w:r>
      <w:r>
        <w:rPr>
          <w:noProof/>
          <w:sz w:val="24"/>
          <w:szCs w:val="24"/>
        </w:rPr>
        <w:lastRenderedPageBreak/>
        <w:drawing>
          <wp:inline distT="0" distB="0" distL="0" distR="0">
            <wp:extent cx="6120765" cy="8583867"/>
            <wp:effectExtent l="0" t="0" r="0" b="8255"/>
            <wp:docPr id="8" name="Рисунок 8" descr="D:\UserData\shvp\Рабочий стол\СКАНЫ\2016_03_30_09_27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Data\shvp\Рабочий стол\СКАНЫ\2016_03_30_09_27_1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765" cy="8583867"/>
                    </a:xfrm>
                    <a:prstGeom prst="rect">
                      <a:avLst/>
                    </a:prstGeom>
                    <a:noFill/>
                    <a:ln>
                      <a:noFill/>
                    </a:ln>
                  </pic:spPr>
                </pic:pic>
              </a:graphicData>
            </a:graphic>
          </wp:inline>
        </w:drawing>
      </w:r>
    </w:p>
    <w:p w:rsidR="0060688C" w:rsidRPr="0060688C" w:rsidRDefault="0060688C">
      <w:pPr>
        <w:spacing w:after="200" w:line="276" w:lineRule="auto"/>
        <w:rPr>
          <w:sz w:val="24"/>
          <w:szCs w:val="24"/>
        </w:rPr>
      </w:pPr>
      <w:r w:rsidRPr="0060688C">
        <w:rPr>
          <w:sz w:val="24"/>
          <w:szCs w:val="24"/>
        </w:rPr>
        <w:br w:type="page"/>
      </w:r>
    </w:p>
    <w:p w:rsidR="00940E90" w:rsidRPr="00370510" w:rsidRDefault="00DA6773" w:rsidP="00940E90">
      <w:pPr>
        <w:tabs>
          <w:tab w:val="center" w:pos="993"/>
          <w:tab w:val="left" w:pos="4111"/>
        </w:tabs>
        <w:jc w:val="both"/>
        <w:rPr>
          <w:sz w:val="20"/>
        </w:rPr>
      </w:pPr>
      <w:r>
        <w:rPr>
          <w:noProof/>
          <w:sz w:val="20"/>
        </w:rPr>
        <w:lastRenderedPageBreak/>
        <w:drawing>
          <wp:inline distT="0" distB="0" distL="0" distR="0">
            <wp:extent cx="6120765" cy="8612257"/>
            <wp:effectExtent l="0" t="0" r="0" b="0"/>
            <wp:docPr id="9" name="Рисунок 9" descr="D:\UserData\shvp\Рабочий стол\СКАНЫ\2016_03_30_09_27_17_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Data\shvp\Рабочий стол\СКАНЫ\2016_03_30_09_27_17_00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765" cy="8612257"/>
                    </a:xfrm>
                    <a:prstGeom prst="rect">
                      <a:avLst/>
                    </a:prstGeom>
                    <a:noFill/>
                    <a:ln>
                      <a:noFill/>
                    </a:ln>
                  </pic:spPr>
                </pic:pic>
              </a:graphicData>
            </a:graphic>
          </wp:inline>
        </w:drawing>
      </w:r>
    </w:p>
    <w:p w:rsidR="00940E90" w:rsidRDefault="00940E90" w:rsidP="00940E90">
      <w:pPr>
        <w:tabs>
          <w:tab w:val="center" w:pos="993"/>
          <w:tab w:val="left" w:pos="4111"/>
        </w:tabs>
        <w:jc w:val="right"/>
        <w:rPr>
          <w:sz w:val="24"/>
          <w:szCs w:val="24"/>
        </w:rPr>
      </w:pPr>
    </w:p>
    <w:p w:rsidR="00940E90" w:rsidRDefault="00940E90" w:rsidP="00940E90">
      <w:pPr>
        <w:tabs>
          <w:tab w:val="center" w:pos="993"/>
          <w:tab w:val="left" w:pos="4111"/>
        </w:tabs>
        <w:jc w:val="right"/>
        <w:rPr>
          <w:sz w:val="24"/>
          <w:szCs w:val="24"/>
        </w:rPr>
        <w:sectPr w:rsidR="00940E90" w:rsidSect="00940E90">
          <w:pgSz w:w="11906" w:h="16838" w:code="9"/>
          <w:pgMar w:top="1134" w:right="566" w:bottom="1134" w:left="1701" w:header="709" w:footer="709" w:gutter="0"/>
          <w:cols w:space="708"/>
          <w:docGrid w:linePitch="360"/>
        </w:sectPr>
      </w:pPr>
    </w:p>
    <w:p w:rsidR="00940E90" w:rsidRPr="0070077E" w:rsidRDefault="00940E90" w:rsidP="00940E90">
      <w:pPr>
        <w:rPr>
          <w:sz w:val="24"/>
          <w:szCs w:val="24"/>
        </w:rPr>
      </w:pPr>
    </w:p>
    <w:p w:rsidR="00940E90" w:rsidRPr="006A3340" w:rsidRDefault="00940E90" w:rsidP="00940E90">
      <w:pPr>
        <w:jc w:val="center"/>
        <w:rPr>
          <w:b/>
          <w:sz w:val="24"/>
          <w:szCs w:val="24"/>
        </w:rPr>
      </w:pPr>
      <w:r w:rsidRPr="006A3340">
        <w:rPr>
          <w:b/>
          <w:sz w:val="24"/>
          <w:szCs w:val="24"/>
        </w:rPr>
        <w:t>ОПИСАНИЕ ОБЪЕКТА ЗАКУПКИ</w:t>
      </w:r>
    </w:p>
    <w:p w:rsidR="00940E90" w:rsidRDefault="003F7F42" w:rsidP="00940E90">
      <w:pPr>
        <w:jc w:val="center"/>
        <w:rPr>
          <w:sz w:val="24"/>
          <w:szCs w:val="24"/>
        </w:rPr>
      </w:pPr>
      <w:r w:rsidRPr="00CB6648">
        <w:rPr>
          <w:sz w:val="24"/>
          <w:szCs w:val="24"/>
        </w:rPr>
        <w:t xml:space="preserve">Поставка </w:t>
      </w:r>
      <w:r>
        <w:rPr>
          <w:rFonts w:eastAsia="Calibri"/>
          <w:sz w:val="24"/>
          <w:szCs w:val="24"/>
        </w:rPr>
        <w:t>а</w:t>
      </w:r>
      <w:r w:rsidRPr="00CB6648">
        <w:rPr>
          <w:rFonts w:eastAsia="Calibri"/>
          <w:sz w:val="24"/>
          <w:szCs w:val="24"/>
        </w:rPr>
        <w:t>втомобил</w:t>
      </w:r>
      <w:r>
        <w:rPr>
          <w:rFonts w:eastAsia="Calibri"/>
          <w:sz w:val="24"/>
          <w:szCs w:val="24"/>
        </w:rPr>
        <w:t>ей</w:t>
      </w:r>
      <w:r w:rsidRPr="00CB6648">
        <w:rPr>
          <w:rFonts w:eastAsia="Calibri"/>
          <w:sz w:val="24"/>
          <w:szCs w:val="24"/>
        </w:rPr>
        <w:t xml:space="preserve"> скорой медицинской помощи класс</w:t>
      </w:r>
      <w:proofErr w:type="gramStart"/>
      <w:r w:rsidRPr="00CB6648">
        <w:rPr>
          <w:rFonts w:eastAsia="Calibri"/>
          <w:sz w:val="24"/>
          <w:szCs w:val="24"/>
        </w:rPr>
        <w:t xml:space="preserve"> А</w:t>
      </w:r>
      <w:proofErr w:type="gramEnd"/>
      <w:r>
        <w:rPr>
          <w:rFonts w:eastAsia="Calibri"/>
          <w:sz w:val="24"/>
          <w:szCs w:val="24"/>
        </w:rPr>
        <w:t xml:space="preserve"> в рамках реализации мероприятия </w:t>
      </w:r>
      <w:r w:rsidRPr="00FD183B">
        <w:rPr>
          <w:color w:val="000000" w:themeColor="text1"/>
          <w:sz w:val="24"/>
          <w:szCs w:val="24"/>
        </w:rPr>
        <w:t>2.6.2.1. Приобретение автомобилей для службы скорой медицинской помощи</w:t>
      </w:r>
    </w:p>
    <w:p w:rsidR="006F3EDC" w:rsidRDefault="006F3EDC" w:rsidP="00940E90">
      <w:pPr>
        <w:jc w:val="center"/>
        <w:rPr>
          <w:sz w:val="24"/>
          <w:szCs w:val="24"/>
        </w:rPr>
      </w:pPr>
    </w:p>
    <w:p w:rsidR="00FD63C5" w:rsidRDefault="003F7F42" w:rsidP="00940E90">
      <w:pPr>
        <w:jc w:val="center"/>
        <w:rPr>
          <w:sz w:val="24"/>
          <w:szCs w:val="24"/>
        </w:rPr>
      </w:pPr>
      <w:r w:rsidRPr="00690DC0">
        <w:rPr>
          <w:rFonts w:eastAsia="Calibri"/>
        </w:rPr>
        <w:t>Автомобиль скорой медицинской помощи класс</w:t>
      </w:r>
      <w:proofErr w:type="gramStart"/>
      <w:r w:rsidRPr="00690DC0">
        <w:rPr>
          <w:rFonts w:eastAsia="Calibri"/>
        </w:rPr>
        <w:t xml:space="preserve"> А</w:t>
      </w:r>
      <w:proofErr w:type="gramEnd"/>
      <w:r w:rsidRPr="00690DC0">
        <w:rPr>
          <w:rFonts w:eastAsia="Calibri"/>
        </w:rPr>
        <w:t>, повышенной проходимости, типа 4х4 –7 шт.</w:t>
      </w:r>
    </w:p>
    <w:p w:rsidR="003F7F42" w:rsidRDefault="003F7F42" w:rsidP="00940E90">
      <w:pPr>
        <w:jc w:val="center"/>
        <w:rPr>
          <w:sz w:val="24"/>
          <w:szCs w:val="24"/>
        </w:r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9"/>
        <w:gridCol w:w="8948"/>
        <w:gridCol w:w="4820"/>
      </w:tblGrid>
      <w:tr w:rsidR="008640DA" w:rsidRPr="0002118F" w:rsidTr="002722F1">
        <w:tc>
          <w:tcPr>
            <w:tcW w:w="799" w:type="dxa"/>
            <w:vAlign w:val="center"/>
          </w:tcPr>
          <w:p w:rsidR="008640DA" w:rsidRPr="0002118F" w:rsidRDefault="008640DA" w:rsidP="002722F1">
            <w:pPr>
              <w:ind w:hanging="37"/>
              <w:jc w:val="center"/>
              <w:rPr>
                <w:rFonts w:eastAsia="Calibri"/>
                <w:sz w:val="24"/>
                <w:szCs w:val="24"/>
              </w:rPr>
            </w:pPr>
            <w:r w:rsidRPr="0002118F">
              <w:rPr>
                <w:rFonts w:eastAsia="Calibri"/>
                <w:sz w:val="24"/>
                <w:szCs w:val="24"/>
              </w:rPr>
              <w:t>№</w:t>
            </w:r>
          </w:p>
        </w:tc>
        <w:tc>
          <w:tcPr>
            <w:tcW w:w="8948"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Наименование параметра</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Требования, установленные заказчиком</w:t>
            </w:r>
          </w:p>
        </w:tc>
      </w:tr>
      <w:tr w:rsidR="008640DA" w:rsidRPr="0002118F" w:rsidTr="002722F1">
        <w:tc>
          <w:tcPr>
            <w:tcW w:w="799" w:type="dxa"/>
            <w:vAlign w:val="center"/>
          </w:tcPr>
          <w:p w:rsidR="008640DA" w:rsidRPr="0002118F" w:rsidRDefault="008640DA" w:rsidP="002722F1">
            <w:pPr>
              <w:pStyle w:val="af7"/>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Общие требования</w:t>
            </w:r>
          </w:p>
        </w:tc>
        <w:tc>
          <w:tcPr>
            <w:tcW w:w="4820" w:type="dxa"/>
            <w:vAlign w:val="center"/>
          </w:tcPr>
          <w:p w:rsidR="008640DA" w:rsidRPr="0002118F" w:rsidRDefault="008640DA" w:rsidP="002722F1">
            <w:pPr>
              <w:ind w:hanging="37"/>
              <w:contextualSpacing/>
              <w:rPr>
                <w:rFonts w:eastAsia="Calibri"/>
                <w:sz w:val="24"/>
                <w:szCs w:val="24"/>
              </w:rPr>
            </w:pP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Полное наименование и страна-изготовитель</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Указать</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Год выпуска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ранее 2015</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Эксплуатационная и техническая документация на русском языке</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Электрооборудование приборов и установок должно быть защищено от токов короткого замыкания и перегрузок</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Оборудование и установки должны иметь необходимые блокировки по технике безопасности</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Автомобиль должен иметь штатный комплект инструментов и принадлежностей для эксплуатации</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Все надписи на приборной панели и специальные маркировки должны быть выполнены на русском языке или в виде понятных условных знаков </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Технические характеристики</w:t>
            </w:r>
          </w:p>
        </w:tc>
        <w:tc>
          <w:tcPr>
            <w:tcW w:w="4820" w:type="dxa"/>
            <w:vAlign w:val="center"/>
          </w:tcPr>
          <w:p w:rsidR="008640DA" w:rsidRPr="0002118F" w:rsidRDefault="008640DA" w:rsidP="002722F1">
            <w:pPr>
              <w:ind w:hanging="37"/>
              <w:contextualSpacing/>
              <w:rPr>
                <w:rFonts w:eastAsia="Calibri"/>
                <w:sz w:val="24"/>
                <w:szCs w:val="24"/>
              </w:rPr>
            </w:pP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Колесная формула </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4х4</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Габаритные размеры:</w:t>
            </w:r>
          </w:p>
          <w:p w:rsidR="008640DA" w:rsidRPr="0002118F" w:rsidRDefault="008640DA" w:rsidP="002722F1">
            <w:pPr>
              <w:ind w:hanging="37"/>
              <w:contextualSpacing/>
              <w:rPr>
                <w:rFonts w:eastAsia="Calibri"/>
                <w:sz w:val="24"/>
                <w:szCs w:val="24"/>
              </w:rPr>
            </w:pPr>
            <w:r w:rsidRPr="0002118F">
              <w:rPr>
                <w:rFonts w:eastAsia="Calibri"/>
                <w:sz w:val="24"/>
                <w:szCs w:val="24"/>
              </w:rPr>
              <w:t xml:space="preserve">- длина, </w:t>
            </w:r>
            <w:proofErr w:type="gramStart"/>
            <w:r w:rsidRPr="0002118F">
              <w:rPr>
                <w:rFonts w:eastAsia="Calibri"/>
                <w:sz w:val="24"/>
                <w:szCs w:val="24"/>
              </w:rPr>
              <w:t>мм</w:t>
            </w:r>
            <w:proofErr w:type="gramEnd"/>
          </w:p>
          <w:p w:rsidR="008640DA" w:rsidRPr="0002118F" w:rsidRDefault="008640DA" w:rsidP="002722F1">
            <w:pPr>
              <w:ind w:hanging="37"/>
              <w:contextualSpacing/>
              <w:rPr>
                <w:rFonts w:eastAsia="Calibri"/>
                <w:sz w:val="24"/>
                <w:szCs w:val="24"/>
              </w:rPr>
            </w:pPr>
            <w:r w:rsidRPr="0002118F">
              <w:rPr>
                <w:rFonts w:eastAsia="Calibri"/>
                <w:sz w:val="24"/>
                <w:szCs w:val="24"/>
              </w:rPr>
              <w:t xml:space="preserve">- ширина (без учета зеркал), </w:t>
            </w:r>
            <w:proofErr w:type="gramStart"/>
            <w:r w:rsidRPr="0002118F">
              <w:rPr>
                <w:rFonts w:eastAsia="Calibri"/>
                <w:sz w:val="24"/>
                <w:szCs w:val="24"/>
              </w:rPr>
              <w:t>мм</w:t>
            </w:r>
            <w:proofErr w:type="gramEnd"/>
          </w:p>
          <w:p w:rsidR="008640DA" w:rsidRPr="0002118F" w:rsidRDefault="008640DA" w:rsidP="002722F1">
            <w:pPr>
              <w:ind w:hanging="37"/>
              <w:contextualSpacing/>
              <w:rPr>
                <w:rFonts w:eastAsia="Calibri"/>
                <w:sz w:val="24"/>
                <w:szCs w:val="24"/>
              </w:rPr>
            </w:pPr>
            <w:r w:rsidRPr="0002118F">
              <w:rPr>
                <w:rFonts w:eastAsia="Calibri"/>
                <w:sz w:val="24"/>
                <w:szCs w:val="24"/>
              </w:rPr>
              <w:t xml:space="preserve">- высота, </w:t>
            </w:r>
            <w:proofErr w:type="gramStart"/>
            <w:r w:rsidRPr="0002118F">
              <w:rPr>
                <w:rFonts w:eastAsia="Calibri"/>
                <w:sz w:val="24"/>
                <w:szCs w:val="24"/>
              </w:rPr>
              <w:t>мм</w:t>
            </w:r>
            <w:proofErr w:type="gramEnd"/>
          </w:p>
        </w:tc>
        <w:tc>
          <w:tcPr>
            <w:tcW w:w="4820" w:type="dxa"/>
            <w:vAlign w:val="center"/>
          </w:tcPr>
          <w:p w:rsidR="008640DA" w:rsidRPr="0002118F" w:rsidRDefault="008640DA" w:rsidP="002722F1">
            <w:pPr>
              <w:ind w:hanging="37"/>
              <w:contextualSpacing/>
              <w:rPr>
                <w:rFonts w:eastAsia="Calibri"/>
                <w:sz w:val="24"/>
                <w:szCs w:val="24"/>
              </w:rPr>
            </w:pPr>
          </w:p>
          <w:p w:rsidR="008640DA" w:rsidRPr="0002118F" w:rsidRDefault="008640DA" w:rsidP="002722F1">
            <w:pPr>
              <w:ind w:hanging="37"/>
              <w:contextualSpacing/>
              <w:rPr>
                <w:rFonts w:eastAsia="Calibri"/>
                <w:sz w:val="24"/>
                <w:szCs w:val="24"/>
              </w:rPr>
            </w:pPr>
            <w:r w:rsidRPr="0002118F">
              <w:rPr>
                <w:rFonts w:eastAsia="Calibri"/>
                <w:sz w:val="24"/>
                <w:szCs w:val="24"/>
              </w:rPr>
              <w:t>Не более 4900</w:t>
            </w:r>
          </w:p>
          <w:p w:rsidR="008640DA" w:rsidRPr="0002118F" w:rsidRDefault="008640DA" w:rsidP="002722F1">
            <w:pPr>
              <w:ind w:hanging="37"/>
              <w:contextualSpacing/>
              <w:rPr>
                <w:rFonts w:eastAsia="Calibri"/>
                <w:sz w:val="24"/>
                <w:szCs w:val="24"/>
              </w:rPr>
            </w:pPr>
            <w:r w:rsidRPr="0002118F">
              <w:rPr>
                <w:rFonts w:eastAsia="Calibri"/>
                <w:sz w:val="24"/>
                <w:szCs w:val="24"/>
              </w:rPr>
              <w:t>Не более 1975</w:t>
            </w:r>
          </w:p>
          <w:p w:rsidR="008640DA" w:rsidRPr="0002118F" w:rsidRDefault="008640DA" w:rsidP="002722F1">
            <w:pPr>
              <w:ind w:hanging="37"/>
              <w:contextualSpacing/>
              <w:rPr>
                <w:rFonts w:eastAsia="Calibri"/>
                <w:sz w:val="24"/>
                <w:szCs w:val="24"/>
              </w:rPr>
            </w:pPr>
            <w:r w:rsidRPr="0002118F">
              <w:rPr>
                <w:rFonts w:eastAsia="Calibri"/>
                <w:sz w:val="24"/>
                <w:szCs w:val="24"/>
              </w:rPr>
              <w:t>Не более 2300</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Технически допустимая полная масса, </w:t>
            </w:r>
            <w:proofErr w:type="gramStart"/>
            <w:r w:rsidRPr="0002118F">
              <w:rPr>
                <w:rFonts w:eastAsia="Calibri"/>
                <w:sz w:val="24"/>
                <w:szCs w:val="24"/>
              </w:rPr>
              <w:t>кг</w:t>
            </w:r>
            <w:proofErr w:type="gram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более 3500</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Экологический класс</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ниже 4</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Рабочий объем цилиндров, </w:t>
            </w:r>
            <w:proofErr w:type="gramStart"/>
            <w:r w:rsidRPr="0002118F">
              <w:rPr>
                <w:rFonts w:eastAsia="Calibri"/>
                <w:sz w:val="24"/>
                <w:szCs w:val="24"/>
              </w:rPr>
              <w:t>см</w:t>
            </w:r>
            <w:proofErr w:type="gramEnd"/>
            <w:r w:rsidRPr="0002118F">
              <w:rPr>
                <w:rFonts w:eastAsia="Calibri"/>
                <w:sz w:val="24"/>
                <w:szCs w:val="24"/>
              </w:rPr>
              <w:t>³</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более 2700</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Тип двигателя</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Бензиновый</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Максимальная мощность двигателя, кВт</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82,5</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Трансмиссия</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Механическая</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Число передач</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5</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Рулевое управление</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С гидроусилителем</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Рабочая тормозная система</w:t>
            </w:r>
          </w:p>
        </w:tc>
        <w:tc>
          <w:tcPr>
            <w:tcW w:w="4820" w:type="dxa"/>
            <w:vAlign w:val="center"/>
          </w:tcPr>
          <w:p w:rsidR="008640DA" w:rsidRPr="0002118F" w:rsidRDefault="008640DA" w:rsidP="002722F1">
            <w:pPr>
              <w:ind w:hanging="37"/>
              <w:contextualSpacing/>
              <w:rPr>
                <w:rFonts w:eastAsia="Calibri"/>
                <w:sz w:val="24"/>
                <w:szCs w:val="24"/>
              </w:rPr>
            </w:pPr>
            <w:proofErr w:type="gramStart"/>
            <w:r w:rsidRPr="0002118F">
              <w:rPr>
                <w:rFonts w:eastAsia="Calibri"/>
                <w:sz w:val="24"/>
                <w:szCs w:val="24"/>
              </w:rPr>
              <w:t>Гидравлическая</w:t>
            </w:r>
            <w:proofErr w:type="gramEnd"/>
            <w:r w:rsidRPr="0002118F">
              <w:rPr>
                <w:rFonts w:eastAsia="Calibri"/>
                <w:sz w:val="24"/>
                <w:szCs w:val="24"/>
              </w:rPr>
              <w:t xml:space="preserve">, двухконтурная, с </w:t>
            </w:r>
            <w:r w:rsidRPr="0002118F">
              <w:rPr>
                <w:rFonts w:eastAsia="Calibri"/>
                <w:sz w:val="24"/>
                <w:szCs w:val="24"/>
              </w:rPr>
              <w:lastRenderedPageBreak/>
              <w:t>вакуумным усилителем</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АБС</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Предпусковой подогреватель</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Емкость топливного бака, </w:t>
            </w:r>
            <w:proofErr w:type="gramStart"/>
            <w:r w:rsidRPr="0002118F">
              <w:rPr>
                <w:rFonts w:eastAsia="Calibri"/>
                <w:sz w:val="24"/>
                <w:szCs w:val="24"/>
              </w:rPr>
              <w:t>л</w:t>
            </w:r>
            <w:proofErr w:type="gram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77</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Противотуманные фары</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Боковая дверь</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Сдвижная или распашная</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Задние двери</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Распашные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proofErr w:type="spellStart"/>
            <w:r w:rsidRPr="0002118F">
              <w:rPr>
                <w:rFonts w:eastAsia="Calibri"/>
                <w:sz w:val="24"/>
                <w:szCs w:val="24"/>
              </w:rPr>
              <w:t>Цветографическая</w:t>
            </w:r>
            <w:proofErr w:type="spellEnd"/>
            <w:r w:rsidRPr="0002118F">
              <w:rPr>
                <w:rFonts w:eastAsia="Calibri"/>
                <w:sz w:val="24"/>
                <w:szCs w:val="24"/>
              </w:rPr>
              <w:t xml:space="preserve"> схема </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По ГОСТ </w:t>
            </w:r>
            <w:proofErr w:type="gramStart"/>
            <w:r w:rsidRPr="0002118F">
              <w:rPr>
                <w:rFonts w:eastAsia="Calibri"/>
                <w:sz w:val="24"/>
                <w:szCs w:val="24"/>
              </w:rPr>
              <w:t>Р</w:t>
            </w:r>
            <w:proofErr w:type="gramEnd"/>
            <w:r w:rsidRPr="0002118F">
              <w:rPr>
                <w:rFonts w:eastAsia="Calibri"/>
                <w:sz w:val="24"/>
                <w:szCs w:val="24"/>
              </w:rPr>
              <w:t xml:space="preserve"> 52567-2006</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Подкрылки</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Матирование окон медицинского салона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 2/3</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Проблесковые маячки и громкоговорящая система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Освещение над задними и </w:t>
            </w:r>
            <w:proofErr w:type="gramStart"/>
            <w:r w:rsidRPr="0002118F">
              <w:rPr>
                <w:rFonts w:eastAsia="Calibri"/>
                <w:sz w:val="24"/>
                <w:szCs w:val="24"/>
              </w:rPr>
              <w:t>боковой</w:t>
            </w:r>
            <w:proofErr w:type="gramEnd"/>
            <w:r w:rsidRPr="0002118F">
              <w:rPr>
                <w:rFonts w:eastAsia="Calibri"/>
                <w:sz w:val="24"/>
                <w:szCs w:val="24"/>
              </w:rPr>
              <w:t xml:space="preserve"> дверями</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Розетка внешнего подключения 220В </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Удлинитель для розетки внешнего подключения, </w:t>
            </w:r>
            <w:proofErr w:type="gramStart"/>
            <w:r w:rsidRPr="0002118F">
              <w:rPr>
                <w:rFonts w:eastAsia="Calibri"/>
                <w:sz w:val="24"/>
                <w:szCs w:val="24"/>
              </w:rPr>
              <w:t>м</w:t>
            </w:r>
            <w:proofErr w:type="gram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15</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Блокировка запуска двигателя при подключении 220В</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Раздвижное окно в боковой двери салона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Подножка боковой двери</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Ограничитель боковой двери салона для фиксации в открытом положении</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Фиксатор задних распашных дверей для удержания в открытом положении на 90º</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Утепление и обивка дверей водителя и переднего пассажира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proofErr w:type="gramStart"/>
            <w:r w:rsidRPr="0002118F">
              <w:rPr>
                <w:rFonts w:eastAsia="Calibri"/>
                <w:sz w:val="24"/>
                <w:szCs w:val="24"/>
              </w:rPr>
              <w:t>Дополнительная</w:t>
            </w:r>
            <w:proofErr w:type="gramEnd"/>
            <w:r w:rsidRPr="0002118F">
              <w:rPr>
                <w:rFonts w:eastAsia="Calibri"/>
                <w:sz w:val="24"/>
                <w:szCs w:val="24"/>
              </w:rPr>
              <w:t xml:space="preserve"> </w:t>
            </w:r>
            <w:proofErr w:type="spellStart"/>
            <w:r w:rsidRPr="0002118F">
              <w:rPr>
                <w:rFonts w:eastAsia="Calibri"/>
                <w:sz w:val="24"/>
                <w:szCs w:val="24"/>
              </w:rPr>
              <w:t>шумоизоляция</w:t>
            </w:r>
            <w:proofErr w:type="spellEnd"/>
            <w:r w:rsidRPr="0002118F">
              <w:rPr>
                <w:rFonts w:eastAsia="Calibri"/>
                <w:sz w:val="24"/>
                <w:szCs w:val="24"/>
              </w:rPr>
              <w:t>/утепление стен и потолка медицинского салона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Напольное покрытие с гидроизоляцией всех швов</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Облицовка стен и дверей медицинского салона композитным материалом белого цвета с гидроизоляцией стыков</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Мягкая обивка потолка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proofErr w:type="spellStart"/>
            <w:r w:rsidRPr="0002118F">
              <w:rPr>
                <w:rFonts w:eastAsia="Calibri"/>
                <w:sz w:val="24"/>
                <w:szCs w:val="24"/>
              </w:rPr>
              <w:t>Световентиляционный</w:t>
            </w:r>
            <w:proofErr w:type="spellEnd"/>
            <w:r w:rsidRPr="0002118F">
              <w:rPr>
                <w:rFonts w:eastAsia="Calibri"/>
                <w:sz w:val="24"/>
                <w:szCs w:val="24"/>
              </w:rPr>
              <w:t xml:space="preserve"> люк с молоточком для аварийного разбития стекла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Приточно-вытяжная вентиляция</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proofErr w:type="gramStart"/>
            <w:r w:rsidRPr="0002118F">
              <w:rPr>
                <w:rFonts w:eastAsia="Calibri"/>
                <w:sz w:val="24"/>
                <w:szCs w:val="24"/>
              </w:rPr>
              <w:t>Дополнительная</w:t>
            </w:r>
            <w:proofErr w:type="gramEnd"/>
            <w:r w:rsidRPr="0002118F">
              <w:rPr>
                <w:rFonts w:eastAsia="Calibri"/>
                <w:sz w:val="24"/>
                <w:szCs w:val="24"/>
              </w:rPr>
              <w:t xml:space="preserve"> электро-разводка салона 12В</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Освещение медицинского салона светильниками</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Дополнительное локальное освещение направленного света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Поручень (леер) для размещения капельниц</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Пульт управления электрооборудованием салона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Розетки на 12В для приборов</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Два кресла мягкие врача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Держатель капельниц </w:t>
            </w:r>
            <w:proofErr w:type="spellStart"/>
            <w:r w:rsidRPr="0002118F">
              <w:rPr>
                <w:rFonts w:eastAsia="Calibri"/>
                <w:sz w:val="24"/>
                <w:szCs w:val="24"/>
              </w:rPr>
              <w:t>леерный</w:t>
            </w:r>
            <w:proofErr w:type="spell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Тумба скамейка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Кронштейны и ремни для установки дополнительных санитарных носилок по правому борту медицинского салона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proofErr w:type="spellStart"/>
            <w:r w:rsidRPr="0002118F">
              <w:rPr>
                <w:rFonts w:eastAsia="Calibri"/>
                <w:sz w:val="24"/>
                <w:szCs w:val="24"/>
              </w:rPr>
              <w:t>Травмобезопасные</w:t>
            </w:r>
            <w:proofErr w:type="spellEnd"/>
            <w:r w:rsidRPr="0002118F">
              <w:rPr>
                <w:rFonts w:eastAsia="Calibri"/>
                <w:sz w:val="24"/>
                <w:szCs w:val="24"/>
              </w:rPr>
              <w:t xml:space="preserve"> чехлы на кронштейны крепления носилок</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Стол с </w:t>
            </w:r>
            <w:proofErr w:type="spellStart"/>
            <w:r w:rsidRPr="0002118F">
              <w:rPr>
                <w:rFonts w:eastAsia="Calibri"/>
                <w:sz w:val="24"/>
                <w:szCs w:val="24"/>
              </w:rPr>
              <w:t>электроумывальником</w:t>
            </w:r>
            <w:proofErr w:type="spellEnd"/>
            <w:r w:rsidRPr="0002118F">
              <w:rPr>
                <w:rFonts w:eastAsia="Calibri"/>
                <w:sz w:val="24"/>
                <w:szCs w:val="24"/>
              </w:rPr>
              <w:t xml:space="preserve"> и 2-мя емкостями для чистой и использованной воды</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Шкаф для приборов и медицинских укладок</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Сигнализатор открытых дверей</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Преобразователь напряжения с функцией зарядного устройства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799"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948"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Сдвижное окно между салоном и кабиной водителя со шторкой</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bl>
    <w:p w:rsidR="00497FBF" w:rsidRPr="0002118F" w:rsidRDefault="00497FBF" w:rsidP="002722F1">
      <w:pPr>
        <w:ind w:hanging="37"/>
        <w:contextualSpacing/>
        <w:rPr>
          <w:rFonts w:eastAsia="Calibri"/>
          <w:sz w:val="24"/>
          <w:szCs w:val="24"/>
        </w:rPr>
      </w:pPr>
    </w:p>
    <w:p w:rsidR="00497FBF" w:rsidRPr="0002118F" w:rsidRDefault="00497FBF" w:rsidP="002722F1">
      <w:pPr>
        <w:pStyle w:val="af7"/>
        <w:numPr>
          <w:ilvl w:val="0"/>
          <w:numId w:val="5"/>
        </w:numPr>
        <w:spacing w:after="0" w:line="240" w:lineRule="auto"/>
        <w:ind w:left="0" w:hanging="37"/>
        <w:jc w:val="center"/>
        <w:rPr>
          <w:rFonts w:ascii="Times New Roman" w:eastAsia="Calibri" w:hAnsi="Times New Roman"/>
          <w:sz w:val="24"/>
          <w:szCs w:val="24"/>
        </w:rPr>
      </w:pPr>
      <w:r w:rsidRPr="0002118F">
        <w:rPr>
          <w:rFonts w:ascii="Times New Roman" w:eastAsia="Calibri" w:hAnsi="Times New Roman"/>
          <w:sz w:val="24"/>
          <w:szCs w:val="24"/>
        </w:rPr>
        <w:t>Комплект медицинского оборудования</w:t>
      </w:r>
    </w:p>
    <w:p w:rsidR="00497FBF" w:rsidRPr="0002118F" w:rsidRDefault="00497FBF" w:rsidP="002722F1">
      <w:pPr>
        <w:ind w:hanging="37"/>
        <w:contextualSpacing/>
        <w:rPr>
          <w:rFonts w:eastAsia="Calibri"/>
          <w:sz w:val="24"/>
          <w:szCs w:val="24"/>
        </w:rPr>
      </w:pPr>
    </w:p>
    <w:p w:rsidR="00497FBF" w:rsidRPr="0002118F" w:rsidRDefault="00497FBF" w:rsidP="00706CAC">
      <w:pPr>
        <w:pStyle w:val="af7"/>
        <w:numPr>
          <w:ilvl w:val="1"/>
          <w:numId w:val="5"/>
        </w:numPr>
        <w:spacing w:after="0" w:line="240" w:lineRule="auto"/>
        <w:ind w:left="0" w:hanging="37"/>
        <w:jc w:val="both"/>
        <w:rPr>
          <w:rFonts w:ascii="Times New Roman" w:eastAsia="Calibri" w:hAnsi="Times New Roman"/>
          <w:sz w:val="24"/>
          <w:szCs w:val="24"/>
        </w:rPr>
      </w:pPr>
      <w:r w:rsidRPr="0002118F">
        <w:rPr>
          <w:rFonts w:ascii="Times New Roman" w:eastAsia="Calibri" w:hAnsi="Times New Roman"/>
          <w:sz w:val="24"/>
          <w:szCs w:val="24"/>
        </w:rPr>
        <w:t xml:space="preserve"> Комплект аппаратуры для проведения базовой сердечно-легочной реанимации (дыхательный мешок (мешки) для проведения искусственной вентиляции легких взрослых, детей, новорожденных с возможностью подключения дополнительной </w:t>
      </w:r>
      <w:proofErr w:type="spellStart"/>
      <w:r w:rsidRPr="0002118F">
        <w:rPr>
          <w:rFonts w:ascii="Times New Roman" w:eastAsia="Calibri" w:hAnsi="Times New Roman"/>
          <w:sz w:val="24"/>
          <w:szCs w:val="24"/>
        </w:rPr>
        <w:t>оксигенации</w:t>
      </w:r>
      <w:proofErr w:type="spellEnd"/>
      <w:r w:rsidRPr="0002118F">
        <w:rPr>
          <w:rFonts w:ascii="Times New Roman" w:eastAsia="Calibri" w:hAnsi="Times New Roman"/>
          <w:sz w:val="24"/>
          <w:szCs w:val="24"/>
        </w:rPr>
        <w:t xml:space="preserve">; аспиратор с механическим приводом и набором приспособлений; устройство </w:t>
      </w:r>
      <w:proofErr w:type="gramStart"/>
      <w:r w:rsidRPr="0002118F">
        <w:rPr>
          <w:rFonts w:ascii="Times New Roman" w:eastAsia="Calibri" w:hAnsi="Times New Roman"/>
          <w:sz w:val="24"/>
          <w:szCs w:val="24"/>
        </w:rPr>
        <w:t>контроля качества проведения непрямого массажа сердца</w:t>
      </w:r>
      <w:proofErr w:type="gramEnd"/>
      <w:r w:rsidRPr="0002118F">
        <w:rPr>
          <w:rFonts w:ascii="Times New Roman" w:eastAsia="Calibri" w:hAnsi="Times New Roman"/>
          <w:sz w:val="24"/>
          <w:szCs w:val="24"/>
        </w:rPr>
        <w:t xml:space="preserve"> с голосовыми подсказками) – 7 шт.</w:t>
      </w:r>
    </w:p>
    <w:p w:rsidR="00497FBF" w:rsidRPr="0002118F" w:rsidRDefault="00497FBF" w:rsidP="002722F1">
      <w:pPr>
        <w:ind w:hanging="37"/>
        <w:contextualSpacing/>
        <w:rPr>
          <w:rFonts w:eastAsia="Calibri"/>
          <w:sz w:val="24"/>
          <w:szCs w:val="24"/>
        </w:r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6"/>
        <w:gridCol w:w="8851"/>
        <w:gridCol w:w="4820"/>
      </w:tblGrid>
      <w:tr w:rsidR="008640DA" w:rsidRPr="0002118F" w:rsidTr="002722F1">
        <w:tc>
          <w:tcPr>
            <w:tcW w:w="896" w:type="dxa"/>
            <w:vAlign w:val="center"/>
          </w:tcPr>
          <w:p w:rsidR="008640DA" w:rsidRPr="0002118F" w:rsidRDefault="008640DA" w:rsidP="002722F1">
            <w:pPr>
              <w:ind w:hanging="37"/>
              <w:jc w:val="center"/>
              <w:rPr>
                <w:rFonts w:eastAsia="Calibri"/>
                <w:sz w:val="24"/>
                <w:szCs w:val="24"/>
              </w:rPr>
            </w:pPr>
            <w:r w:rsidRPr="0002118F">
              <w:rPr>
                <w:rFonts w:eastAsia="Calibri"/>
                <w:sz w:val="24"/>
                <w:szCs w:val="24"/>
              </w:rPr>
              <w:t>№</w:t>
            </w: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Наименование параметра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Требования, установленные заказчиком</w:t>
            </w:r>
          </w:p>
        </w:tc>
      </w:tr>
      <w:tr w:rsidR="008640DA" w:rsidRPr="0002118F" w:rsidTr="002722F1">
        <w:tc>
          <w:tcPr>
            <w:tcW w:w="896" w:type="dxa"/>
            <w:vAlign w:val="center"/>
          </w:tcPr>
          <w:p w:rsidR="008640DA" w:rsidRPr="0002118F" w:rsidRDefault="008640DA"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Общие требования</w:t>
            </w:r>
          </w:p>
        </w:tc>
        <w:tc>
          <w:tcPr>
            <w:tcW w:w="4820" w:type="dxa"/>
            <w:vAlign w:val="center"/>
          </w:tcPr>
          <w:p w:rsidR="008640DA" w:rsidRPr="0002118F" w:rsidRDefault="008640DA" w:rsidP="002722F1">
            <w:pPr>
              <w:ind w:hanging="37"/>
              <w:contextualSpacing/>
              <w:rPr>
                <w:rFonts w:eastAsia="Calibri"/>
                <w:sz w:val="24"/>
                <w:szCs w:val="24"/>
              </w:rPr>
            </w:pP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Полное наименование и страна-изготовитель</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Указать</w:t>
            </w:r>
          </w:p>
        </w:tc>
      </w:tr>
      <w:tr w:rsidR="008640DA" w:rsidRPr="0002118F" w:rsidTr="002722F1">
        <w:tc>
          <w:tcPr>
            <w:tcW w:w="896" w:type="dxa"/>
            <w:vAlign w:val="center"/>
          </w:tcPr>
          <w:p w:rsidR="008640DA" w:rsidRPr="0002118F" w:rsidRDefault="008640DA" w:rsidP="002722F1">
            <w:pPr>
              <w:pStyle w:val="af7"/>
              <w:spacing w:after="0" w:line="240" w:lineRule="auto"/>
              <w:ind w:left="0" w:hanging="37"/>
              <w:rPr>
                <w:rFonts w:ascii="Times New Roman" w:eastAsia="Calibri" w:hAnsi="Times New Roman"/>
                <w:sz w:val="24"/>
                <w:szCs w:val="24"/>
              </w:rPr>
            </w:pPr>
          </w:p>
        </w:tc>
        <w:tc>
          <w:tcPr>
            <w:tcW w:w="8851" w:type="dxa"/>
          </w:tcPr>
          <w:p w:rsidR="008640DA" w:rsidRPr="0002118F" w:rsidRDefault="008640DA" w:rsidP="002722F1">
            <w:pPr>
              <w:ind w:hanging="37"/>
              <w:contextualSpacing/>
              <w:rPr>
                <w:rFonts w:eastAsia="Calibri"/>
                <w:sz w:val="24"/>
                <w:szCs w:val="24"/>
              </w:rPr>
            </w:pPr>
            <w:r w:rsidRPr="0002118F">
              <w:rPr>
                <w:rFonts w:eastAsia="Calibri"/>
                <w:sz w:val="24"/>
                <w:szCs w:val="24"/>
              </w:rPr>
              <w:t>Технические характеристики</w:t>
            </w:r>
          </w:p>
        </w:tc>
        <w:tc>
          <w:tcPr>
            <w:tcW w:w="4820" w:type="dxa"/>
            <w:vAlign w:val="center"/>
          </w:tcPr>
          <w:p w:rsidR="008640DA" w:rsidRPr="0002118F" w:rsidRDefault="008640DA" w:rsidP="002722F1">
            <w:pPr>
              <w:ind w:hanging="37"/>
              <w:contextualSpacing/>
              <w:rPr>
                <w:rFonts w:eastAsia="Calibri"/>
                <w:sz w:val="24"/>
                <w:szCs w:val="24"/>
              </w:rPr>
            </w:pP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8640DA" w:rsidRPr="0002118F" w:rsidRDefault="008640DA" w:rsidP="002722F1">
            <w:pPr>
              <w:ind w:hanging="37"/>
              <w:contextualSpacing/>
              <w:rPr>
                <w:rFonts w:eastAsia="Calibri"/>
                <w:sz w:val="24"/>
                <w:szCs w:val="24"/>
              </w:rPr>
            </w:pPr>
            <w:r w:rsidRPr="0002118F">
              <w:rPr>
                <w:rFonts w:eastAsia="Calibri"/>
                <w:sz w:val="24"/>
                <w:szCs w:val="24"/>
              </w:rPr>
              <w:t>Дыхательный, многоразовый мешок, взрослый</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Объем вдыхаемого газа, мл</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1200</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Объем дыхательного мешка, мл</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1550</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Минутная вентиляция, </w:t>
            </w:r>
            <w:proofErr w:type="gramStart"/>
            <w:r w:rsidRPr="0002118F">
              <w:rPr>
                <w:rFonts w:eastAsia="Calibri"/>
                <w:sz w:val="24"/>
                <w:szCs w:val="24"/>
              </w:rPr>
              <w:t>л</w:t>
            </w:r>
            <w:proofErr w:type="gramEnd"/>
            <w:r w:rsidRPr="0002118F">
              <w:rPr>
                <w:rFonts w:eastAsia="Calibri"/>
                <w:sz w:val="24"/>
                <w:szCs w:val="24"/>
              </w:rPr>
              <w:t>/мин</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31</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Ограничение давления в дыхательном контуре, </w:t>
            </w:r>
            <w:proofErr w:type="spellStart"/>
            <w:r w:rsidRPr="0002118F">
              <w:rPr>
                <w:rFonts w:eastAsia="Calibri"/>
                <w:sz w:val="24"/>
                <w:szCs w:val="24"/>
              </w:rPr>
              <w:t>гПа</w:t>
            </w:r>
            <w:proofErr w:type="spell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более 60</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Сопротивление вдоху, </w:t>
            </w:r>
            <w:proofErr w:type="spellStart"/>
            <w:r w:rsidRPr="0002118F">
              <w:rPr>
                <w:rFonts w:eastAsia="Calibri"/>
                <w:sz w:val="24"/>
                <w:szCs w:val="24"/>
              </w:rPr>
              <w:t>гПа</w:t>
            </w:r>
            <w:proofErr w:type="spell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более 5</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Сопротивление выдоху при потоке 25 л/мин, </w:t>
            </w:r>
            <w:proofErr w:type="spellStart"/>
            <w:r w:rsidRPr="0002118F">
              <w:rPr>
                <w:rFonts w:eastAsia="Calibri"/>
                <w:sz w:val="24"/>
                <w:szCs w:val="24"/>
              </w:rPr>
              <w:t>гПа</w:t>
            </w:r>
            <w:proofErr w:type="spell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более 2</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Время цикла (сжатие-расправление):</w:t>
            </w:r>
          </w:p>
          <w:p w:rsidR="008640DA" w:rsidRPr="0002118F" w:rsidRDefault="008640DA" w:rsidP="002722F1">
            <w:pPr>
              <w:ind w:hanging="37"/>
              <w:contextualSpacing/>
              <w:rPr>
                <w:rFonts w:eastAsia="Calibri"/>
                <w:sz w:val="24"/>
                <w:szCs w:val="24"/>
              </w:rPr>
            </w:pPr>
            <w:r w:rsidRPr="0002118F">
              <w:rPr>
                <w:rFonts w:eastAsia="Calibri"/>
                <w:sz w:val="24"/>
                <w:szCs w:val="24"/>
              </w:rPr>
              <w:t>- при установке дросселя с отверстием диаметром 1,47 и длиной 25 мм,</w:t>
            </w:r>
          </w:p>
          <w:p w:rsidR="008640DA" w:rsidRPr="0002118F" w:rsidRDefault="008640DA" w:rsidP="002722F1">
            <w:pPr>
              <w:ind w:hanging="37"/>
              <w:contextualSpacing/>
              <w:rPr>
                <w:rFonts w:eastAsia="Calibri"/>
                <w:sz w:val="24"/>
                <w:szCs w:val="24"/>
              </w:rPr>
            </w:pPr>
            <w:r w:rsidRPr="0002118F">
              <w:rPr>
                <w:rFonts w:eastAsia="Calibri"/>
                <w:sz w:val="24"/>
                <w:szCs w:val="24"/>
              </w:rPr>
              <w:t>- без дросселя</w:t>
            </w:r>
          </w:p>
        </w:tc>
        <w:tc>
          <w:tcPr>
            <w:tcW w:w="4820" w:type="dxa"/>
            <w:vAlign w:val="center"/>
          </w:tcPr>
          <w:p w:rsidR="008640DA" w:rsidRPr="0002118F" w:rsidRDefault="008640DA" w:rsidP="002722F1">
            <w:pPr>
              <w:ind w:hanging="37"/>
              <w:contextualSpacing/>
              <w:rPr>
                <w:rFonts w:eastAsia="Calibri"/>
                <w:sz w:val="24"/>
                <w:szCs w:val="24"/>
              </w:rPr>
            </w:pPr>
          </w:p>
          <w:p w:rsidR="008640DA" w:rsidRPr="0002118F" w:rsidRDefault="008640DA" w:rsidP="002722F1">
            <w:pPr>
              <w:ind w:hanging="37"/>
              <w:contextualSpacing/>
              <w:rPr>
                <w:rFonts w:eastAsia="Calibri"/>
                <w:sz w:val="24"/>
                <w:szCs w:val="24"/>
              </w:rPr>
            </w:pPr>
            <w:r w:rsidRPr="0002118F">
              <w:rPr>
                <w:rFonts w:eastAsia="Calibri"/>
                <w:sz w:val="24"/>
                <w:szCs w:val="24"/>
              </w:rPr>
              <w:t>Не более 8 сек.</w:t>
            </w:r>
          </w:p>
          <w:p w:rsidR="008640DA" w:rsidRPr="0002118F" w:rsidRDefault="008640DA" w:rsidP="002722F1">
            <w:pPr>
              <w:ind w:hanging="37"/>
              <w:contextualSpacing/>
              <w:rPr>
                <w:rFonts w:eastAsia="Calibri"/>
                <w:sz w:val="24"/>
                <w:szCs w:val="24"/>
              </w:rPr>
            </w:pPr>
          </w:p>
          <w:p w:rsidR="008640DA" w:rsidRPr="0002118F" w:rsidRDefault="008640DA" w:rsidP="002722F1">
            <w:pPr>
              <w:ind w:hanging="37"/>
              <w:contextualSpacing/>
              <w:rPr>
                <w:rFonts w:eastAsia="Calibri"/>
                <w:sz w:val="24"/>
                <w:szCs w:val="24"/>
              </w:rPr>
            </w:pPr>
            <w:r w:rsidRPr="0002118F">
              <w:rPr>
                <w:rFonts w:eastAsia="Calibri"/>
                <w:sz w:val="24"/>
                <w:szCs w:val="24"/>
              </w:rPr>
              <w:t>Не более 2 сек.</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Дыхательный, многоразовый мешок, детский</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Объем вдыхаемого газа, мл</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340</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Объем дыхательного мешка, мл</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470</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Минутная вентиляция, </w:t>
            </w:r>
            <w:proofErr w:type="gramStart"/>
            <w:r w:rsidRPr="0002118F">
              <w:rPr>
                <w:rFonts w:eastAsia="Calibri"/>
                <w:sz w:val="24"/>
                <w:szCs w:val="24"/>
              </w:rPr>
              <w:t>л</w:t>
            </w:r>
            <w:proofErr w:type="gramEnd"/>
            <w:r w:rsidRPr="0002118F">
              <w:rPr>
                <w:rFonts w:eastAsia="Calibri"/>
                <w:sz w:val="24"/>
                <w:szCs w:val="24"/>
              </w:rPr>
              <w:t>/мин</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15</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Ограничение давления в дыхательном контуре, </w:t>
            </w:r>
            <w:proofErr w:type="spellStart"/>
            <w:r w:rsidRPr="0002118F">
              <w:rPr>
                <w:rFonts w:eastAsia="Calibri"/>
                <w:sz w:val="24"/>
                <w:szCs w:val="24"/>
              </w:rPr>
              <w:t>гПа</w:t>
            </w:r>
            <w:proofErr w:type="spell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более 40</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Сопротивление вдоху, </w:t>
            </w:r>
            <w:proofErr w:type="spellStart"/>
            <w:r w:rsidRPr="0002118F">
              <w:rPr>
                <w:rFonts w:eastAsia="Calibri"/>
                <w:sz w:val="24"/>
                <w:szCs w:val="24"/>
              </w:rPr>
              <w:t>гПа</w:t>
            </w:r>
            <w:proofErr w:type="spell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более 5</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Сопротивление выдоху при потоке 15 л/мин, </w:t>
            </w:r>
            <w:proofErr w:type="spellStart"/>
            <w:r w:rsidRPr="0002118F">
              <w:rPr>
                <w:rFonts w:eastAsia="Calibri"/>
                <w:sz w:val="24"/>
                <w:szCs w:val="24"/>
              </w:rPr>
              <w:t>гПа</w:t>
            </w:r>
            <w:proofErr w:type="spell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более 2</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Время цикла (сжатие-расправление): </w:t>
            </w:r>
          </w:p>
          <w:p w:rsidR="008640DA" w:rsidRPr="0002118F" w:rsidRDefault="008640DA" w:rsidP="002722F1">
            <w:pPr>
              <w:ind w:hanging="37"/>
              <w:contextualSpacing/>
              <w:rPr>
                <w:rFonts w:eastAsia="Calibri"/>
                <w:sz w:val="24"/>
                <w:szCs w:val="24"/>
              </w:rPr>
            </w:pPr>
            <w:r w:rsidRPr="0002118F">
              <w:rPr>
                <w:rFonts w:eastAsia="Calibri"/>
                <w:sz w:val="24"/>
                <w:szCs w:val="24"/>
              </w:rPr>
              <w:t>- при установке дросселя с отверстием диаметром 1,47 и длиной 25 мм</w:t>
            </w:r>
          </w:p>
          <w:p w:rsidR="008640DA" w:rsidRPr="0002118F" w:rsidRDefault="008640DA" w:rsidP="002722F1">
            <w:pPr>
              <w:ind w:hanging="37"/>
              <w:contextualSpacing/>
              <w:rPr>
                <w:rFonts w:eastAsia="Calibri"/>
                <w:sz w:val="24"/>
                <w:szCs w:val="24"/>
              </w:rPr>
            </w:pPr>
            <w:r w:rsidRPr="0002118F">
              <w:rPr>
                <w:rFonts w:eastAsia="Calibri"/>
                <w:sz w:val="24"/>
                <w:szCs w:val="24"/>
              </w:rPr>
              <w:t>- без дросселя</w:t>
            </w:r>
          </w:p>
        </w:tc>
        <w:tc>
          <w:tcPr>
            <w:tcW w:w="4820" w:type="dxa"/>
            <w:vAlign w:val="center"/>
          </w:tcPr>
          <w:p w:rsidR="008640DA" w:rsidRPr="0002118F" w:rsidRDefault="008640DA" w:rsidP="002722F1">
            <w:pPr>
              <w:ind w:hanging="37"/>
              <w:contextualSpacing/>
              <w:rPr>
                <w:rFonts w:eastAsia="Calibri"/>
                <w:sz w:val="24"/>
                <w:szCs w:val="24"/>
              </w:rPr>
            </w:pPr>
          </w:p>
          <w:p w:rsidR="008640DA" w:rsidRPr="0002118F" w:rsidRDefault="008640DA" w:rsidP="002722F1">
            <w:pPr>
              <w:ind w:hanging="37"/>
              <w:contextualSpacing/>
              <w:rPr>
                <w:rFonts w:eastAsia="Calibri"/>
                <w:sz w:val="24"/>
                <w:szCs w:val="24"/>
              </w:rPr>
            </w:pPr>
            <w:r w:rsidRPr="0002118F">
              <w:rPr>
                <w:rFonts w:eastAsia="Calibri"/>
                <w:sz w:val="24"/>
                <w:szCs w:val="24"/>
              </w:rPr>
              <w:t>Не более 4 сек.</w:t>
            </w:r>
          </w:p>
          <w:p w:rsidR="008640DA" w:rsidRPr="0002118F" w:rsidRDefault="008640DA" w:rsidP="002722F1">
            <w:pPr>
              <w:ind w:hanging="37"/>
              <w:contextualSpacing/>
              <w:rPr>
                <w:rFonts w:eastAsia="Calibri"/>
                <w:sz w:val="24"/>
                <w:szCs w:val="24"/>
              </w:rPr>
            </w:pPr>
          </w:p>
          <w:p w:rsidR="008640DA" w:rsidRPr="0002118F" w:rsidRDefault="008640DA" w:rsidP="002722F1">
            <w:pPr>
              <w:ind w:hanging="37"/>
              <w:contextualSpacing/>
              <w:rPr>
                <w:rFonts w:eastAsia="Calibri"/>
                <w:sz w:val="24"/>
                <w:szCs w:val="24"/>
              </w:rPr>
            </w:pPr>
            <w:r w:rsidRPr="0002118F">
              <w:rPr>
                <w:rFonts w:eastAsia="Calibri"/>
                <w:sz w:val="24"/>
                <w:szCs w:val="24"/>
              </w:rPr>
              <w:t>Не более 1 сек.</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Дыхательный, многоразовый мешок, новорожденных</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Объем вдыхаемого газа, мл.</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150</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Объем дыхательного мешка, мл</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230</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Минутная вентиляция, </w:t>
            </w:r>
            <w:proofErr w:type="gramStart"/>
            <w:r w:rsidRPr="0002118F">
              <w:rPr>
                <w:rFonts w:eastAsia="Calibri"/>
                <w:sz w:val="24"/>
                <w:szCs w:val="24"/>
              </w:rPr>
              <w:t>л</w:t>
            </w:r>
            <w:proofErr w:type="gramEnd"/>
            <w:r w:rsidRPr="0002118F">
              <w:rPr>
                <w:rFonts w:eastAsia="Calibri"/>
                <w:sz w:val="24"/>
                <w:szCs w:val="24"/>
              </w:rPr>
              <w:t>/мин</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5</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Ограничение давления в дыхательном контуре, </w:t>
            </w:r>
            <w:proofErr w:type="spellStart"/>
            <w:r w:rsidRPr="0002118F">
              <w:rPr>
                <w:rFonts w:eastAsia="Calibri"/>
                <w:sz w:val="24"/>
                <w:szCs w:val="24"/>
              </w:rPr>
              <w:t>гПа</w:t>
            </w:r>
            <w:proofErr w:type="spell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более 40</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Сопротивление вдоху, </w:t>
            </w:r>
            <w:proofErr w:type="spellStart"/>
            <w:r w:rsidRPr="0002118F">
              <w:rPr>
                <w:rFonts w:eastAsia="Calibri"/>
                <w:sz w:val="24"/>
                <w:szCs w:val="24"/>
              </w:rPr>
              <w:t>гПа</w:t>
            </w:r>
            <w:proofErr w:type="spell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более 1</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Сопротивление выдоху при потоке 5 л/мин, </w:t>
            </w:r>
            <w:proofErr w:type="spellStart"/>
            <w:r w:rsidRPr="0002118F">
              <w:rPr>
                <w:rFonts w:eastAsia="Calibri"/>
                <w:sz w:val="24"/>
                <w:szCs w:val="24"/>
              </w:rPr>
              <w:t>гПа</w:t>
            </w:r>
            <w:proofErr w:type="spell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более 2</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Время цикла (сжатие-расправление):</w:t>
            </w:r>
          </w:p>
          <w:p w:rsidR="008640DA" w:rsidRPr="0002118F" w:rsidRDefault="008640DA" w:rsidP="002722F1">
            <w:pPr>
              <w:ind w:hanging="37"/>
              <w:contextualSpacing/>
              <w:rPr>
                <w:rFonts w:eastAsia="Calibri"/>
                <w:sz w:val="24"/>
                <w:szCs w:val="24"/>
              </w:rPr>
            </w:pPr>
            <w:r w:rsidRPr="0002118F">
              <w:rPr>
                <w:rFonts w:eastAsia="Calibri"/>
                <w:sz w:val="24"/>
                <w:szCs w:val="24"/>
              </w:rPr>
              <w:t>- при установке дросселя с отверстием диаметром 1,47 и длиной 25 мм</w:t>
            </w:r>
          </w:p>
          <w:p w:rsidR="008640DA" w:rsidRPr="0002118F" w:rsidRDefault="008640DA" w:rsidP="002722F1">
            <w:pPr>
              <w:ind w:hanging="37"/>
              <w:contextualSpacing/>
              <w:rPr>
                <w:rFonts w:eastAsia="Calibri"/>
                <w:sz w:val="24"/>
                <w:szCs w:val="24"/>
              </w:rPr>
            </w:pPr>
            <w:r w:rsidRPr="0002118F">
              <w:rPr>
                <w:rFonts w:eastAsia="Calibri"/>
                <w:sz w:val="24"/>
                <w:szCs w:val="24"/>
              </w:rPr>
              <w:t>- без дросселя</w:t>
            </w:r>
          </w:p>
        </w:tc>
        <w:tc>
          <w:tcPr>
            <w:tcW w:w="4820" w:type="dxa"/>
            <w:vAlign w:val="center"/>
          </w:tcPr>
          <w:p w:rsidR="008640DA" w:rsidRPr="0002118F" w:rsidRDefault="008640DA" w:rsidP="002722F1">
            <w:pPr>
              <w:ind w:hanging="37"/>
              <w:contextualSpacing/>
              <w:rPr>
                <w:rFonts w:eastAsia="Calibri"/>
                <w:sz w:val="24"/>
                <w:szCs w:val="24"/>
              </w:rPr>
            </w:pPr>
          </w:p>
          <w:p w:rsidR="008640DA" w:rsidRPr="0002118F" w:rsidRDefault="008640DA" w:rsidP="002722F1">
            <w:pPr>
              <w:ind w:hanging="37"/>
              <w:contextualSpacing/>
              <w:rPr>
                <w:rFonts w:eastAsia="Calibri"/>
                <w:sz w:val="24"/>
                <w:szCs w:val="24"/>
              </w:rPr>
            </w:pPr>
            <w:r w:rsidRPr="0002118F">
              <w:rPr>
                <w:rFonts w:eastAsia="Calibri"/>
                <w:sz w:val="24"/>
                <w:szCs w:val="24"/>
              </w:rPr>
              <w:t>Не более 3 сек.</w:t>
            </w:r>
          </w:p>
          <w:p w:rsidR="008640DA" w:rsidRPr="0002118F" w:rsidRDefault="008640DA" w:rsidP="002722F1">
            <w:pPr>
              <w:ind w:hanging="37"/>
              <w:contextualSpacing/>
              <w:rPr>
                <w:rFonts w:eastAsia="Calibri"/>
                <w:sz w:val="24"/>
                <w:szCs w:val="24"/>
              </w:rPr>
            </w:pPr>
          </w:p>
          <w:p w:rsidR="008640DA" w:rsidRPr="0002118F" w:rsidRDefault="008640DA" w:rsidP="002722F1">
            <w:pPr>
              <w:ind w:hanging="37"/>
              <w:contextualSpacing/>
              <w:rPr>
                <w:rFonts w:eastAsia="Calibri"/>
                <w:sz w:val="24"/>
                <w:szCs w:val="24"/>
              </w:rPr>
            </w:pPr>
            <w:r w:rsidRPr="0002118F">
              <w:rPr>
                <w:rFonts w:eastAsia="Calibri"/>
                <w:sz w:val="24"/>
                <w:szCs w:val="24"/>
              </w:rPr>
              <w:t>Не более 1 сек.</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Аспиратор с механическим приводом</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Максимальный вакуум, кПа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70</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Производительность по воде, </w:t>
            </w:r>
            <w:proofErr w:type="gramStart"/>
            <w:r w:rsidRPr="0002118F">
              <w:rPr>
                <w:rFonts w:eastAsia="Calibri"/>
                <w:sz w:val="24"/>
                <w:szCs w:val="24"/>
              </w:rPr>
              <w:t>л</w:t>
            </w:r>
            <w:proofErr w:type="gramEnd"/>
            <w:r w:rsidRPr="0002118F">
              <w:rPr>
                <w:rFonts w:eastAsia="Calibri"/>
                <w:sz w:val="24"/>
                <w:szCs w:val="24"/>
              </w:rPr>
              <w:t>/мин</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6</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Производительность по искусственной рвотной массе, </w:t>
            </w:r>
            <w:proofErr w:type="gramStart"/>
            <w:r w:rsidRPr="0002118F">
              <w:rPr>
                <w:rFonts w:eastAsia="Calibri"/>
                <w:sz w:val="24"/>
                <w:szCs w:val="24"/>
              </w:rPr>
              <w:t>л</w:t>
            </w:r>
            <w:proofErr w:type="gramEnd"/>
            <w:r w:rsidRPr="0002118F">
              <w:rPr>
                <w:rFonts w:eastAsia="Calibri"/>
                <w:sz w:val="24"/>
                <w:szCs w:val="24"/>
              </w:rPr>
              <w:t>/мин</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2</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Свободный расход воздуха, </w:t>
            </w:r>
            <w:proofErr w:type="gramStart"/>
            <w:r w:rsidRPr="0002118F">
              <w:rPr>
                <w:rFonts w:eastAsia="Calibri"/>
                <w:sz w:val="24"/>
                <w:szCs w:val="24"/>
              </w:rPr>
              <w:t>л</w:t>
            </w:r>
            <w:proofErr w:type="gramEnd"/>
            <w:r w:rsidRPr="0002118F">
              <w:rPr>
                <w:rFonts w:eastAsia="Calibri"/>
                <w:sz w:val="24"/>
                <w:szCs w:val="24"/>
              </w:rPr>
              <w:t>/мин</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70</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Вместимость сборника жидкости, </w:t>
            </w:r>
            <w:proofErr w:type="gramStart"/>
            <w:r w:rsidRPr="0002118F">
              <w:rPr>
                <w:rFonts w:eastAsia="Calibri"/>
                <w:sz w:val="24"/>
                <w:szCs w:val="24"/>
              </w:rPr>
              <w:t>л</w:t>
            </w:r>
            <w:proofErr w:type="gram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0,3</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Устройство защиты от переполнения</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Номинальный внутренний диаметр отсасывающей трубки, </w:t>
            </w:r>
            <w:proofErr w:type="gramStart"/>
            <w:r w:rsidRPr="0002118F">
              <w:rPr>
                <w:rFonts w:eastAsia="Calibri"/>
                <w:sz w:val="24"/>
                <w:szCs w:val="24"/>
              </w:rPr>
              <w:t>мм</w:t>
            </w:r>
            <w:proofErr w:type="gram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10</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Устойчивость к многократной дезинфекции 3% раствором перекиси водорода или 1% раствором хлорамина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Устройство </w:t>
            </w:r>
            <w:proofErr w:type="gramStart"/>
            <w:r w:rsidRPr="0002118F">
              <w:rPr>
                <w:rFonts w:eastAsia="Calibri"/>
                <w:sz w:val="24"/>
                <w:szCs w:val="24"/>
              </w:rPr>
              <w:t>контроля качества проведения непрямого массажа сердца</w:t>
            </w:r>
            <w:proofErr w:type="gramEnd"/>
            <w:r w:rsidRPr="0002118F">
              <w:rPr>
                <w:rFonts w:eastAsia="Calibri"/>
                <w:sz w:val="24"/>
                <w:szCs w:val="24"/>
              </w:rPr>
              <w:t xml:space="preserve"> с голосовыми подсказками</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8F1539">
            <w:pPr>
              <w:ind w:hanging="37"/>
              <w:contextualSpacing/>
              <w:rPr>
                <w:rFonts w:eastAsia="Calibri"/>
                <w:sz w:val="24"/>
                <w:szCs w:val="24"/>
              </w:rPr>
            </w:pPr>
            <w:r w:rsidRPr="0002118F">
              <w:rPr>
                <w:rFonts w:eastAsia="Calibri"/>
                <w:sz w:val="24"/>
                <w:szCs w:val="24"/>
              </w:rPr>
              <w:t>Частота задаваемых компрессий, 1/мин</w:t>
            </w:r>
            <w:r w:rsidR="008F1539" w:rsidRPr="0002118F">
              <w:rPr>
                <w:rFonts w:eastAsia="Calibri"/>
                <w:sz w:val="24"/>
                <w:szCs w:val="24"/>
              </w:rPr>
              <w:t xml:space="preserve"> </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100</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Диапазон частот измеряемых компрессий, 1/мин, в диапазоне</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40 - 150</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bottom"/>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Абсолютная погрешность измерения глубины компрессий, </w:t>
            </w:r>
            <w:proofErr w:type="gramStart"/>
            <w:r w:rsidRPr="0002118F">
              <w:rPr>
                <w:rFonts w:eastAsia="Calibri"/>
                <w:sz w:val="24"/>
                <w:szCs w:val="24"/>
              </w:rPr>
              <w:t>мм</w:t>
            </w:r>
            <w:proofErr w:type="gram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более 5</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Абсолютная погрешность измерения глубины компрессий, 1/мин</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более 2</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Литиевая батарея типа CR123(A) или аналог CR17345, DL123A, EL123LA, K123LA номиналом, </w:t>
            </w:r>
            <w:proofErr w:type="gramStart"/>
            <w:r w:rsidRPr="0002118F">
              <w:rPr>
                <w:rFonts w:eastAsia="Calibri"/>
                <w:sz w:val="24"/>
                <w:szCs w:val="24"/>
              </w:rPr>
              <w:t>В</w:t>
            </w:r>
            <w:proofErr w:type="gram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более 3</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Время непрерывной работы от новой батареи, часов</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6</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Сумка медицинская универсальная</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Сумка медицинская из плотной водоотталкивающей ткани ПВХ, жесткий каркас (пластиковый или металлический) цвет немаркий, элементы корпуса выполнены с использованием уплотнителя, прочная удобная ручка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8640DA" w:rsidRPr="0002118F" w:rsidRDefault="008640DA" w:rsidP="002722F1">
            <w:pPr>
              <w:ind w:hanging="37"/>
              <w:contextualSpacing/>
              <w:rPr>
                <w:rFonts w:eastAsia="Calibri"/>
                <w:sz w:val="24"/>
                <w:szCs w:val="24"/>
              </w:rPr>
            </w:pPr>
            <w:r w:rsidRPr="0002118F">
              <w:rPr>
                <w:rFonts w:eastAsia="Calibri"/>
                <w:sz w:val="24"/>
                <w:szCs w:val="24"/>
              </w:rPr>
              <w:t>Бирочное окошко для номера бригады</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8640DA" w:rsidRPr="0002118F" w:rsidRDefault="008640DA" w:rsidP="002722F1">
            <w:pPr>
              <w:ind w:hanging="37"/>
              <w:contextualSpacing/>
              <w:rPr>
                <w:rFonts w:eastAsia="Calibri"/>
                <w:sz w:val="24"/>
                <w:szCs w:val="24"/>
              </w:rPr>
            </w:pPr>
            <w:r w:rsidRPr="0002118F">
              <w:rPr>
                <w:rFonts w:eastAsia="Calibri"/>
                <w:sz w:val="24"/>
                <w:szCs w:val="24"/>
              </w:rPr>
              <w:t>Плечевой ремень</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8640DA" w:rsidRPr="0002118F" w:rsidRDefault="008640DA" w:rsidP="002722F1">
            <w:pPr>
              <w:ind w:hanging="37"/>
              <w:contextualSpacing/>
              <w:rPr>
                <w:rFonts w:eastAsia="Calibri"/>
                <w:sz w:val="24"/>
                <w:szCs w:val="24"/>
              </w:rPr>
            </w:pPr>
            <w:r w:rsidRPr="0002118F">
              <w:rPr>
                <w:rFonts w:eastAsia="Calibri"/>
                <w:sz w:val="24"/>
                <w:szCs w:val="24"/>
              </w:rPr>
              <w:t>Светоотражающая лента на корпусе сумки</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Наличие </w:t>
            </w:r>
          </w:p>
        </w:tc>
      </w:tr>
      <w:tr w:rsidR="008640DA" w:rsidRPr="0002118F" w:rsidTr="002722F1">
        <w:tc>
          <w:tcPr>
            <w:tcW w:w="896" w:type="dxa"/>
            <w:vAlign w:val="center"/>
          </w:tcPr>
          <w:p w:rsidR="008640DA" w:rsidRPr="0002118F" w:rsidRDefault="008640DA" w:rsidP="002722F1">
            <w:pPr>
              <w:pStyle w:val="af7"/>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sz w:val="24"/>
                <w:szCs w:val="24"/>
              </w:rPr>
              <w:t>Комплект поставки</w:t>
            </w:r>
          </w:p>
        </w:tc>
        <w:tc>
          <w:tcPr>
            <w:tcW w:w="4820" w:type="dxa"/>
            <w:vAlign w:val="center"/>
          </w:tcPr>
          <w:p w:rsidR="008640DA" w:rsidRPr="0002118F" w:rsidRDefault="008640DA" w:rsidP="002722F1">
            <w:pPr>
              <w:ind w:hanging="37"/>
              <w:contextualSpacing/>
              <w:rPr>
                <w:rFonts w:eastAsia="Calibri"/>
                <w:sz w:val="24"/>
                <w:szCs w:val="24"/>
              </w:rPr>
            </w:pP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Дыхательный многоразовый мешок для взрослых</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Дыхательный многоразовый мешок для детей</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Дыхательный многоразовый мешок для новорожденных</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Резервный мешок (2600 мл)</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Резервный мешок (600 мл)</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Маска дыхательная № 0</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Маска дыхательная № 1</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Маска дыхательная № 2</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Маска дыхательная № 3</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Маска дыхательная № 4</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Маска дыхательная № 5</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Силиконовая трубка </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Аспиратор с механическим приводом</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Комплект катетеров (зондов) аспирационных (5 шт. разных размеров)</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1 </w:t>
            </w:r>
            <w:proofErr w:type="spellStart"/>
            <w:r w:rsidRPr="0002118F">
              <w:rPr>
                <w:rFonts w:eastAsia="Calibri"/>
                <w:sz w:val="24"/>
                <w:szCs w:val="24"/>
              </w:rPr>
              <w:t>компл</w:t>
            </w:r>
            <w:proofErr w:type="spellEnd"/>
            <w:r w:rsidRPr="0002118F">
              <w:rPr>
                <w:rFonts w:eastAsia="Calibri"/>
                <w:sz w:val="24"/>
                <w:szCs w:val="24"/>
              </w:rPr>
              <w:t>.</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Комплект воздуховодов полимерных одноразовых (5 шт. разных размеров)</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1 </w:t>
            </w:r>
            <w:proofErr w:type="spellStart"/>
            <w:r w:rsidRPr="0002118F">
              <w:rPr>
                <w:rFonts w:eastAsia="Calibri"/>
                <w:sz w:val="24"/>
                <w:szCs w:val="24"/>
              </w:rPr>
              <w:t>компл</w:t>
            </w:r>
            <w:proofErr w:type="spellEnd"/>
            <w:r w:rsidRPr="0002118F">
              <w:rPr>
                <w:rFonts w:eastAsia="Calibri"/>
                <w:sz w:val="24"/>
                <w:szCs w:val="24"/>
              </w:rPr>
              <w:t>.</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proofErr w:type="spellStart"/>
            <w:r w:rsidRPr="0002118F">
              <w:rPr>
                <w:rFonts w:eastAsia="Calibri"/>
                <w:sz w:val="24"/>
                <w:szCs w:val="24"/>
              </w:rPr>
              <w:t>Языкодержатель</w:t>
            </w:r>
            <w:proofErr w:type="spell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Роторасширитель винтовой полимерный</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Устройство контроля качества проведения СЛР</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bottom"/>
          </w:tcPr>
          <w:p w:rsidR="008640DA" w:rsidRPr="0002118F" w:rsidRDefault="008640DA" w:rsidP="002722F1">
            <w:pPr>
              <w:ind w:hanging="37"/>
              <w:contextualSpacing/>
              <w:rPr>
                <w:rFonts w:eastAsia="Calibri"/>
                <w:sz w:val="24"/>
                <w:szCs w:val="24"/>
              </w:rPr>
            </w:pPr>
            <w:r w:rsidRPr="0002118F">
              <w:rPr>
                <w:rFonts w:eastAsia="Calibri"/>
                <w:sz w:val="24"/>
                <w:szCs w:val="24"/>
              </w:rPr>
              <w:t>Сумка тканевая</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Руководство по эксплуатации</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bl>
    <w:p w:rsidR="00497FBF" w:rsidRPr="0002118F" w:rsidRDefault="00497FBF" w:rsidP="002722F1">
      <w:pPr>
        <w:ind w:hanging="37"/>
        <w:contextualSpacing/>
        <w:rPr>
          <w:rFonts w:eastAsia="Calibri"/>
          <w:sz w:val="24"/>
          <w:szCs w:val="24"/>
        </w:rPr>
      </w:pPr>
    </w:p>
    <w:p w:rsidR="00497FBF" w:rsidRPr="0002118F" w:rsidRDefault="00497FBF" w:rsidP="002722F1">
      <w:pPr>
        <w:pStyle w:val="af7"/>
        <w:numPr>
          <w:ilvl w:val="1"/>
          <w:numId w:val="5"/>
        </w:numPr>
        <w:spacing w:after="0" w:line="240" w:lineRule="auto"/>
        <w:ind w:left="0" w:hanging="37"/>
        <w:rPr>
          <w:rFonts w:ascii="Times New Roman" w:eastAsia="Calibri" w:hAnsi="Times New Roman"/>
          <w:sz w:val="24"/>
          <w:szCs w:val="24"/>
        </w:rPr>
      </w:pPr>
      <w:r w:rsidRPr="0002118F">
        <w:rPr>
          <w:rFonts w:ascii="Times New Roman" w:eastAsia="Calibri" w:hAnsi="Times New Roman"/>
          <w:sz w:val="24"/>
          <w:szCs w:val="24"/>
        </w:rPr>
        <w:t>Автоматический наружный дефибриллятор в герметичном (степень защиты, обеспечиваемая оболочками, не ниже IP 55) и удароустойчивом корпусе с автономным питанием с голосовыми подсказками, с наличием взрослых и детских электродов – 7 шт.</w:t>
      </w:r>
    </w:p>
    <w:p w:rsidR="00497FBF" w:rsidRPr="0002118F" w:rsidRDefault="00497FBF" w:rsidP="002722F1">
      <w:pPr>
        <w:ind w:hanging="37"/>
        <w:contextualSpacing/>
        <w:rPr>
          <w:rFonts w:eastAsia="Calibri"/>
          <w:sz w:val="24"/>
          <w:szCs w:val="24"/>
        </w:rPr>
      </w:pPr>
    </w:p>
    <w:tbl>
      <w:tblPr>
        <w:tblW w:w="14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6"/>
        <w:gridCol w:w="8743"/>
        <w:gridCol w:w="4820"/>
      </w:tblGrid>
      <w:tr w:rsidR="008640DA" w:rsidRPr="0002118F" w:rsidTr="002722F1">
        <w:tc>
          <w:tcPr>
            <w:tcW w:w="896" w:type="dxa"/>
            <w:vAlign w:val="center"/>
          </w:tcPr>
          <w:p w:rsidR="008640DA" w:rsidRPr="0002118F" w:rsidRDefault="008640DA" w:rsidP="002722F1">
            <w:pPr>
              <w:ind w:hanging="37"/>
              <w:jc w:val="center"/>
              <w:rPr>
                <w:rFonts w:eastAsia="Calibri"/>
                <w:sz w:val="24"/>
                <w:szCs w:val="24"/>
              </w:rPr>
            </w:pPr>
            <w:r w:rsidRPr="0002118F">
              <w:rPr>
                <w:rFonts w:eastAsia="Calibri"/>
                <w:sz w:val="24"/>
                <w:szCs w:val="24"/>
              </w:rPr>
              <w:lastRenderedPageBreak/>
              <w:t>№</w:t>
            </w:r>
          </w:p>
        </w:tc>
        <w:tc>
          <w:tcPr>
            <w:tcW w:w="8743"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Наименование параметра</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Требования, установленные заказчиком</w:t>
            </w:r>
          </w:p>
        </w:tc>
      </w:tr>
      <w:tr w:rsidR="008640DA" w:rsidRPr="0002118F" w:rsidTr="002722F1">
        <w:tc>
          <w:tcPr>
            <w:tcW w:w="896" w:type="dxa"/>
            <w:vAlign w:val="center"/>
          </w:tcPr>
          <w:p w:rsidR="008640DA" w:rsidRPr="0002118F" w:rsidRDefault="008640DA" w:rsidP="002722F1">
            <w:pPr>
              <w:pStyle w:val="af7"/>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Общие требования</w:t>
            </w:r>
          </w:p>
        </w:tc>
        <w:tc>
          <w:tcPr>
            <w:tcW w:w="4820" w:type="dxa"/>
            <w:vAlign w:val="center"/>
          </w:tcPr>
          <w:p w:rsidR="008640DA" w:rsidRPr="0002118F" w:rsidRDefault="008640DA" w:rsidP="002722F1">
            <w:pPr>
              <w:ind w:hanging="37"/>
              <w:contextualSpacing/>
              <w:jc w:val="center"/>
              <w:rPr>
                <w:rFonts w:eastAsia="Calibri"/>
                <w:sz w:val="24"/>
                <w:szCs w:val="24"/>
              </w:rPr>
            </w:pP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Полное наименование и страна-изготовитель</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Указать</w:t>
            </w:r>
          </w:p>
        </w:tc>
      </w:tr>
      <w:tr w:rsidR="008640DA" w:rsidRPr="0002118F" w:rsidTr="002722F1">
        <w:tc>
          <w:tcPr>
            <w:tcW w:w="896" w:type="dxa"/>
            <w:vAlign w:val="center"/>
          </w:tcPr>
          <w:p w:rsidR="008640DA" w:rsidRPr="0002118F" w:rsidRDefault="008640DA" w:rsidP="002722F1">
            <w:pPr>
              <w:pStyle w:val="af7"/>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Технические характеристики</w:t>
            </w:r>
          </w:p>
        </w:tc>
        <w:tc>
          <w:tcPr>
            <w:tcW w:w="4820" w:type="dxa"/>
          </w:tcPr>
          <w:p w:rsidR="008640DA" w:rsidRPr="0002118F" w:rsidRDefault="008640DA" w:rsidP="002722F1">
            <w:pPr>
              <w:ind w:hanging="37"/>
              <w:contextualSpacing/>
              <w:rPr>
                <w:rFonts w:eastAsia="Calibri"/>
                <w:sz w:val="24"/>
                <w:szCs w:val="24"/>
              </w:rPr>
            </w:pP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Форма </w:t>
            </w:r>
            <w:proofErr w:type="spellStart"/>
            <w:r w:rsidRPr="0002118F">
              <w:rPr>
                <w:rFonts w:eastAsia="Calibri"/>
                <w:sz w:val="24"/>
                <w:szCs w:val="24"/>
              </w:rPr>
              <w:t>дефибрилляционного</w:t>
            </w:r>
            <w:proofErr w:type="spellEnd"/>
            <w:r w:rsidRPr="0002118F">
              <w:rPr>
                <w:rFonts w:eastAsia="Calibri"/>
                <w:sz w:val="24"/>
                <w:szCs w:val="24"/>
              </w:rPr>
              <w:t xml:space="preserve"> импульса</w:t>
            </w:r>
          </w:p>
        </w:tc>
        <w:tc>
          <w:tcPr>
            <w:tcW w:w="4820" w:type="dxa"/>
          </w:tcPr>
          <w:p w:rsidR="008640DA" w:rsidRPr="0002118F" w:rsidRDefault="008640DA" w:rsidP="002722F1">
            <w:pPr>
              <w:ind w:hanging="37"/>
              <w:contextualSpacing/>
              <w:rPr>
                <w:rFonts w:eastAsia="Calibri"/>
                <w:sz w:val="24"/>
                <w:szCs w:val="24"/>
              </w:rPr>
            </w:pPr>
            <w:proofErr w:type="spellStart"/>
            <w:r w:rsidRPr="0002118F">
              <w:rPr>
                <w:rFonts w:eastAsia="Calibri"/>
                <w:sz w:val="24"/>
                <w:szCs w:val="24"/>
              </w:rPr>
              <w:t>Низкоэнергетичная</w:t>
            </w:r>
            <w:proofErr w:type="spellEnd"/>
            <w:r w:rsidRPr="0002118F">
              <w:rPr>
                <w:rFonts w:eastAsia="Calibri"/>
                <w:sz w:val="24"/>
                <w:szCs w:val="24"/>
              </w:rPr>
              <w:t xml:space="preserve"> прямоугольная </w:t>
            </w:r>
            <w:proofErr w:type="spellStart"/>
            <w:r w:rsidRPr="0002118F">
              <w:rPr>
                <w:rFonts w:eastAsia="Calibri"/>
                <w:sz w:val="24"/>
                <w:szCs w:val="24"/>
              </w:rPr>
              <w:t>бифазная</w:t>
            </w:r>
            <w:proofErr w:type="spellEnd"/>
            <w:r w:rsidRPr="0002118F">
              <w:rPr>
                <w:rFonts w:eastAsia="Calibri"/>
                <w:sz w:val="24"/>
                <w:szCs w:val="24"/>
              </w:rPr>
              <w:t xml:space="preserve"> с </w:t>
            </w:r>
            <w:proofErr w:type="gramStart"/>
            <w:r w:rsidRPr="0002118F">
              <w:rPr>
                <w:rFonts w:eastAsia="Calibri"/>
                <w:sz w:val="24"/>
                <w:szCs w:val="24"/>
              </w:rPr>
              <w:t>постоянной</w:t>
            </w:r>
            <w:proofErr w:type="gramEnd"/>
            <w:r w:rsidRPr="0002118F">
              <w:rPr>
                <w:rFonts w:eastAsia="Calibri"/>
                <w:sz w:val="24"/>
                <w:szCs w:val="24"/>
              </w:rPr>
              <w:t xml:space="preserve"> длительность импульса</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Режимы работы</w:t>
            </w:r>
          </w:p>
        </w:tc>
        <w:tc>
          <w:tcPr>
            <w:tcW w:w="4820" w:type="dxa"/>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Внешняя асинхронная </w:t>
            </w:r>
            <w:proofErr w:type="spellStart"/>
            <w:r w:rsidRPr="0002118F">
              <w:rPr>
                <w:rFonts w:eastAsia="Calibri"/>
                <w:sz w:val="24"/>
                <w:szCs w:val="24"/>
              </w:rPr>
              <w:t>дефибрилляция</w:t>
            </w:r>
            <w:proofErr w:type="spellEnd"/>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Энергия разряда, </w:t>
            </w:r>
            <w:proofErr w:type="gramStart"/>
            <w:r w:rsidRPr="0002118F">
              <w:rPr>
                <w:rFonts w:eastAsia="Calibri"/>
                <w:sz w:val="24"/>
                <w:szCs w:val="24"/>
              </w:rPr>
              <w:t>Дж</w:t>
            </w:r>
            <w:proofErr w:type="gramEnd"/>
          </w:p>
        </w:tc>
        <w:tc>
          <w:tcPr>
            <w:tcW w:w="4820" w:type="dxa"/>
          </w:tcPr>
          <w:p w:rsidR="008640DA" w:rsidRPr="0002118F" w:rsidRDefault="008640DA" w:rsidP="002722F1">
            <w:pPr>
              <w:ind w:hanging="37"/>
              <w:contextualSpacing/>
              <w:rPr>
                <w:rFonts w:eastAsia="Calibri"/>
                <w:sz w:val="24"/>
                <w:szCs w:val="24"/>
              </w:rPr>
            </w:pPr>
            <w:r w:rsidRPr="0002118F">
              <w:rPr>
                <w:rFonts w:eastAsia="Calibri"/>
                <w:sz w:val="24"/>
                <w:szCs w:val="24"/>
              </w:rPr>
              <w:t>С увеличением в автоматической последовательности 120-150-200 для взрослых, 50- 70 -85 для детей моложе 8 лет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Время набора заряда максимальной энергии, сек</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более 10</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Регистрация ЭКГ</w:t>
            </w:r>
          </w:p>
        </w:tc>
        <w:tc>
          <w:tcPr>
            <w:tcW w:w="4820" w:type="dxa"/>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- 1 </w:t>
            </w:r>
            <w:proofErr w:type="gramStart"/>
            <w:r w:rsidRPr="0002118F">
              <w:rPr>
                <w:rFonts w:eastAsia="Calibri"/>
                <w:sz w:val="24"/>
                <w:szCs w:val="24"/>
              </w:rPr>
              <w:t>канальная</w:t>
            </w:r>
            <w:proofErr w:type="gramEnd"/>
            <w:r w:rsidRPr="0002118F">
              <w:rPr>
                <w:rFonts w:eastAsia="Calibri"/>
                <w:sz w:val="24"/>
                <w:szCs w:val="24"/>
              </w:rPr>
              <w:t xml:space="preserve"> ЭКГ через </w:t>
            </w:r>
            <w:proofErr w:type="spellStart"/>
            <w:r w:rsidRPr="0002118F">
              <w:rPr>
                <w:rFonts w:eastAsia="Calibri"/>
                <w:sz w:val="24"/>
                <w:szCs w:val="24"/>
              </w:rPr>
              <w:t>дефибрилляционные</w:t>
            </w:r>
            <w:proofErr w:type="spellEnd"/>
            <w:r w:rsidRPr="0002118F">
              <w:rPr>
                <w:rFonts w:eastAsia="Calibri"/>
                <w:sz w:val="24"/>
                <w:szCs w:val="24"/>
              </w:rPr>
              <w:t xml:space="preserve"> электроды</w:t>
            </w:r>
          </w:p>
          <w:p w:rsidR="008640DA" w:rsidRPr="0002118F" w:rsidRDefault="008640DA" w:rsidP="002722F1">
            <w:pPr>
              <w:pStyle w:val="4"/>
              <w:spacing w:before="0"/>
              <w:ind w:hanging="37"/>
              <w:contextualSpacing/>
              <w:rPr>
                <w:rFonts w:ascii="Times New Roman" w:eastAsia="Calibri" w:hAnsi="Times New Roman" w:cs="Times New Roman"/>
                <w:b w:val="0"/>
                <w:bCs w:val="0"/>
                <w:i w:val="0"/>
                <w:iCs w:val="0"/>
                <w:color w:val="auto"/>
                <w:sz w:val="24"/>
                <w:szCs w:val="24"/>
              </w:rPr>
            </w:pPr>
            <w:r w:rsidRPr="0002118F">
              <w:rPr>
                <w:rFonts w:ascii="Times New Roman" w:eastAsia="Calibri" w:hAnsi="Times New Roman" w:cs="Times New Roman"/>
                <w:b w:val="0"/>
                <w:bCs w:val="0"/>
                <w:i w:val="0"/>
                <w:iCs w:val="0"/>
                <w:color w:val="auto"/>
                <w:sz w:val="24"/>
                <w:szCs w:val="24"/>
              </w:rPr>
              <w:t xml:space="preserve">- автоматический анализ ЭКГ на предмет наличия </w:t>
            </w:r>
            <w:proofErr w:type="gramStart"/>
            <w:r w:rsidRPr="0002118F">
              <w:rPr>
                <w:rFonts w:ascii="Times New Roman" w:eastAsia="Calibri" w:hAnsi="Times New Roman" w:cs="Times New Roman"/>
                <w:b w:val="0"/>
                <w:bCs w:val="0"/>
                <w:i w:val="0"/>
                <w:iCs w:val="0"/>
                <w:color w:val="auto"/>
                <w:sz w:val="24"/>
                <w:szCs w:val="24"/>
              </w:rPr>
              <w:t>желудочковых</w:t>
            </w:r>
            <w:proofErr w:type="gramEnd"/>
            <w:r w:rsidRPr="0002118F">
              <w:rPr>
                <w:rFonts w:ascii="Times New Roman" w:eastAsia="Calibri" w:hAnsi="Times New Roman" w:cs="Times New Roman"/>
                <w:b w:val="0"/>
                <w:bCs w:val="0"/>
                <w:i w:val="0"/>
                <w:iCs w:val="0"/>
                <w:color w:val="auto"/>
                <w:sz w:val="24"/>
                <w:szCs w:val="24"/>
              </w:rPr>
              <w:t xml:space="preserve"> фибрилляции и тахикардии</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Диапазон измерения ЧСС, уд/мин</w:t>
            </w:r>
          </w:p>
        </w:tc>
        <w:tc>
          <w:tcPr>
            <w:tcW w:w="4820" w:type="dxa"/>
          </w:tcPr>
          <w:p w:rsidR="008640DA" w:rsidRPr="0002118F" w:rsidRDefault="008640DA" w:rsidP="002722F1">
            <w:pPr>
              <w:ind w:hanging="37"/>
              <w:contextualSpacing/>
              <w:rPr>
                <w:rFonts w:eastAsia="Calibri"/>
                <w:sz w:val="24"/>
                <w:szCs w:val="24"/>
              </w:rPr>
            </w:pPr>
            <w:r w:rsidRPr="0002118F">
              <w:rPr>
                <w:rFonts w:eastAsia="Calibri"/>
                <w:sz w:val="24"/>
                <w:szCs w:val="24"/>
              </w:rPr>
              <w:t>Не уже 0-300</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Батарея</w:t>
            </w:r>
          </w:p>
        </w:tc>
        <w:tc>
          <w:tcPr>
            <w:tcW w:w="4820" w:type="dxa"/>
          </w:tcPr>
          <w:p w:rsidR="008640DA" w:rsidRPr="0002118F" w:rsidRDefault="008640DA" w:rsidP="002722F1">
            <w:pPr>
              <w:ind w:hanging="37"/>
              <w:contextualSpacing/>
              <w:rPr>
                <w:rFonts w:eastAsia="Calibri"/>
                <w:sz w:val="24"/>
                <w:szCs w:val="24"/>
              </w:rPr>
            </w:pPr>
            <w:r w:rsidRPr="0002118F">
              <w:rPr>
                <w:rFonts w:eastAsia="Calibri"/>
                <w:sz w:val="24"/>
                <w:szCs w:val="24"/>
              </w:rPr>
              <w:t>10 Одноразовых литиевых пользовательских батарей со сроком годности не менее 5 лет или аналог</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Емкость батареи, разрядов максимальной энергии</w:t>
            </w:r>
          </w:p>
        </w:tc>
        <w:tc>
          <w:tcPr>
            <w:tcW w:w="4820" w:type="dxa"/>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300</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Голосовые подсказки на русском языке по всем этапам сердечно-легочной реанимации (СЛР)</w:t>
            </w:r>
          </w:p>
        </w:tc>
        <w:tc>
          <w:tcPr>
            <w:tcW w:w="4820" w:type="dxa"/>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Панель управления</w:t>
            </w:r>
          </w:p>
        </w:tc>
        <w:tc>
          <w:tcPr>
            <w:tcW w:w="4820" w:type="dxa"/>
          </w:tcPr>
          <w:p w:rsidR="008640DA" w:rsidRPr="0002118F" w:rsidRDefault="008640DA" w:rsidP="002722F1">
            <w:pPr>
              <w:ind w:hanging="37"/>
              <w:contextualSpacing/>
              <w:rPr>
                <w:rFonts w:eastAsia="Calibri"/>
                <w:sz w:val="24"/>
                <w:szCs w:val="24"/>
              </w:rPr>
            </w:pPr>
            <w:r w:rsidRPr="0002118F">
              <w:rPr>
                <w:rFonts w:eastAsia="Calibri"/>
                <w:sz w:val="24"/>
                <w:szCs w:val="24"/>
              </w:rPr>
              <w:t>Кнопки: “</w:t>
            </w:r>
            <w:proofErr w:type="spellStart"/>
            <w:r w:rsidRPr="0002118F">
              <w:rPr>
                <w:rFonts w:eastAsia="Calibri"/>
                <w:sz w:val="24"/>
                <w:szCs w:val="24"/>
              </w:rPr>
              <w:t>Вкл</w:t>
            </w:r>
            <w:proofErr w:type="spellEnd"/>
            <w:r w:rsidRPr="0002118F">
              <w:rPr>
                <w:rFonts w:eastAsia="Calibri"/>
                <w:sz w:val="24"/>
                <w:szCs w:val="24"/>
              </w:rPr>
              <w:t>/</w:t>
            </w:r>
            <w:proofErr w:type="spellStart"/>
            <w:proofErr w:type="gramStart"/>
            <w:r w:rsidRPr="0002118F">
              <w:rPr>
                <w:rFonts w:eastAsia="Calibri"/>
                <w:sz w:val="24"/>
                <w:szCs w:val="24"/>
              </w:rPr>
              <w:t>выкл</w:t>
            </w:r>
            <w:proofErr w:type="spellEnd"/>
            <w:proofErr w:type="gramEnd"/>
            <w:r w:rsidRPr="0002118F">
              <w:rPr>
                <w:rFonts w:eastAsia="Calibri"/>
                <w:sz w:val="24"/>
                <w:szCs w:val="24"/>
              </w:rPr>
              <w:t>”, “Заряд”, “Выбор энергии”, “Разряд”, 3 кнопки управления меню</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Лицевая панель прибора</w:t>
            </w:r>
          </w:p>
        </w:tc>
        <w:tc>
          <w:tcPr>
            <w:tcW w:w="4820" w:type="dxa"/>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Наличие графических пиктограмм по каждому этапу СЛР на лицевой панели прибора, синхронизированных </w:t>
            </w:r>
            <w:proofErr w:type="spellStart"/>
            <w:r w:rsidRPr="0002118F">
              <w:rPr>
                <w:rFonts w:eastAsia="Calibri"/>
                <w:sz w:val="24"/>
                <w:szCs w:val="24"/>
              </w:rPr>
              <w:t>светоиндикацией</w:t>
            </w:r>
            <w:proofErr w:type="spellEnd"/>
            <w:r w:rsidRPr="0002118F">
              <w:rPr>
                <w:rFonts w:eastAsia="Calibri"/>
                <w:sz w:val="24"/>
                <w:szCs w:val="24"/>
              </w:rPr>
              <w:t xml:space="preserve"> с текстовыми и голосовыми подсказками</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Дисплей</w:t>
            </w:r>
          </w:p>
        </w:tc>
        <w:tc>
          <w:tcPr>
            <w:tcW w:w="4820" w:type="dxa"/>
          </w:tcPr>
          <w:p w:rsidR="008640DA" w:rsidRPr="0002118F" w:rsidRDefault="008640DA" w:rsidP="002722F1">
            <w:pPr>
              <w:ind w:hanging="37"/>
              <w:contextualSpacing/>
              <w:rPr>
                <w:rFonts w:eastAsia="Calibri"/>
                <w:sz w:val="24"/>
                <w:szCs w:val="24"/>
              </w:rPr>
            </w:pPr>
            <w:r w:rsidRPr="0002118F">
              <w:rPr>
                <w:rFonts w:eastAsia="Calibri"/>
                <w:sz w:val="24"/>
                <w:szCs w:val="24"/>
              </w:rPr>
              <w:t>Отображение шкалы глубины компрессии при СЛР</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Корпус прибора</w:t>
            </w:r>
          </w:p>
        </w:tc>
        <w:tc>
          <w:tcPr>
            <w:tcW w:w="4820" w:type="dxa"/>
          </w:tcPr>
          <w:p w:rsidR="008640DA" w:rsidRPr="0002118F" w:rsidRDefault="008640DA" w:rsidP="002722F1">
            <w:pPr>
              <w:ind w:hanging="37"/>
              <w:contextualSpacing/>
              <w:rPr>
                <w:rFonts w:eastAsia="Calibri"/>
                <w:sz w:val="24"/>
                <w:szCs w:val="24"/>
              </w:rPr>
            </w:pPr>
            <w:proofErr w:type="gramStart"/>
            <w:r w:rsidRPr="0002118F">
              <w:rPr>
                <w:rFonts w:eastAsia="Calibri"/>
                <w:sz w:val="24"/>
                <w:szCs w:val="24"/>
              </w:rPr>
              <w:t>Пылезащищённый</w:t>
            </w:r>
            <w:proofErr w:type="gramEnd"/>
            <w:r w:rsidRPr="0002118F">
              <w:rPr>
                <w:rFonts w:eastAsia="Calibri"/>
                <w:sz w:val="24"/>
                <w:szCs w:val="24"/>
              </w:rPr>
              <w:t xml:space="preserve"> и водонепроницаемый с показателем проникновения инородных тел </w:t>
            </w:r>
            <w:r w:rsidRPr="0002118F">
              <w:rPr>
                <w:rFonts w:eastAsia="Calibri"/>
                <w:sz w:val="24"/>
                <w:szCs w:val="24"/>
              </w:rPr>
              <w:lastRenderedPageBreak/>
              <w:t>не менее IP 55</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Крышка прибора</w:t>
            </w:r>
          </w:p>
        </w:tc>
        <w:tc>
          <w:tcPr>
            <w:tcW w:w="4820" w:type="dxa"/>
          </w:tcPr>
          <w:p w:rsidR="008640DA" w:rsidRPr="0002118F" w:rsidRDefault="008640DA" w:rsidP="002722F1">
            <w:pPr>
              <w:ind w:hanging="37"/>
              <w:contextualSpacing/>
              <w:rPr>
                <w:rFonts w:eastAsia="Calibri"/>
                <w:sz w:val="24"/>
                <w:szCs w:val="24"/>
              </w:rPr>
            </w:pPr>
            <w:r w:rsidRPr="0002118F">
              <w:rPr>
                <w:rFonts w:eastAsia="Calibri"/>
                <w:sz w:val="24"/>
                <w:szCs w:val="24"/>
              </w:rPr>
              <w:t>Используется для обеспечения правильного положения пациента и проходимости дыхательных путей во время СЛР</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Внутренняя память</w:t>
            </w:r>
          </w:p>
        </w:tc>
        <w:tc>
          <w:tcPr>
            <w:tcW w:w="4820" w:type="dxa"/>
          </w:tcPr>
          <w:p w:rsidR="008640DA" w:rsidRPr="0002118F" w:rsidRDefault="008640DA" w:rsidP="002722F1">
            <w:pPr>
              <w:ind w:hanging="37"/>
              <w:contextualSpacing/>
              <w:rPr>
                <w:rFonts w:eastAsia="Calibri"/>
                <w:sz w:val="24"/>
                <w:szCs w:val="24"/>
              </w:rPr>
            </w:pPr>
            <w:r w:rsidRPr="0002118F">
              <w:rPr>
                <w:rFonts w:eastAsia="Calibri"/>
                <w:sz w:val="24"/>
                <w:szCs w:val="24"/>
              </w:rPr>
              <w:t>На одного пациента с регистрацией всей последовательности реанимационных мероприятий и ЭКГ</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Возможность архивирования и просмотра данных пациента на ПК</w:t>
            </w:r>
          </w:p>
        </w:tc>
        <w:tc>
          <w:tcPr>
            <w:tcW w:w="4820" w:type="dxa"/>
          </w:tcPr>
          <w:p w:rsidR="008640DA" w:rsidRPr="0002118F" w:rsidRDefault="008640DA" w:rsidP="002722F1">
            <w:pPr>
              <w:ind w:hanging="37"/>
              <w:contextualSpacing/>
              <w:rPr>
                <w:rFonts w:eastAsia="Calibri"/>
                <w:sz w:val="24"/>
                <w:szCs w:val="24"/>
              </w:rPr>
            </w:pPr>
            <w:r w:rsidRPr="0002118F">
              <w:rPr>
                <w:rFonts w:eastAsia="Calibri"/>
                <w:sz w:val="24"/>
                <w:szCs w:val="24"/>
              </w:rPr>
              <w:t>Через встроенный ИК-порт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Вес, </w:t>
            </w:r>
            <w:proofErr w:type="gramStart"/>
            <w:r w:rsidRPr="0002118F">
              <w:rPr>
                <w:rFonts w:eastAsia="Calibri"/>
                <w:sz w:val="24"/>
                <w:szCs w:val="24"/>
              </w:rPr>
              <w:t>кг</w:t>
            </w:r>
            <w:proofErr w:type="gramEnd"/>
          </w:p>
        </w:tc>
        <w:tc>
          <w:tcPr>
            <w:tcW w:w="4820" w:type="dxa"/>
          </w:tcPr>
          <w:p w:rsidR="008640DA" w:rsidRPr="0002118F" w:rsidRDefault="008640DA" w:rsidP="002722F1">
            <w:pPr>
              <w:ind w:hanging="37"/>
              <w:contextualSpacing/>
              <w:rPr>
                <w:rFonts w:eastAsia="Calibri"/>
                <w:sz w:val="24"/>
                <w:szCs w:val="24"/>
              </w:rPr>
            </w:pPr>
            <w:r w:rsidRPr="0002118F">
              <w:rPr>
                <w:rFonts w:eastAsia="Calibri"/>
                <w:sz w:val="24"/>
                <w:szCs w:val="24"/>
              </w:rPr>
              <w:t>Не более 2,6</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Габариты, </w:t>
            </w:r>
            <w:proofErr w:type="gramStart"/>
            <w:r w:rsidRPr="0002118F">
              <w:rPr>
                <w:rFonts w:eastAsia="Calibri"/>
                <w:sz w:val="24"/>
                <w:szCs w:val="24"/>
              </w:rPr>
              <w:t>мм</w:t>
            </w:r>
            <w:proofErr w:type="gramEnd"/>
          </w:p>
        </w:tc>
        <w:tc>
          <w:tcPr>
            <w:tcW w:w="4820" w:type="dxa"/>
          </w:tcPr>
          <w:p w:rsidR="008640DA" w:rsidRPr="0002118F" w:rsidRDefault="008640DA" w:rsidP="002722F1">
            <w:pPr>
              <w:ind w:hanging="37"/>
              <w:contextualSpacing/>
              <w:rPr>
                <w:rFonts w:eastAsia="Calibri"/>
                <w:sz w:val="24"/>
                <w:szCs w:val="24"/>
              </w:rPr>
            </w:pPr>
            <w:r w:rsidRPr="0002118F">
              <w:rPr>
                <w:rFonts w:eastAsia="Calibri"/>
                <w:sz w:val="24"/>
                <w:szCs w:val="24"/>
              </w:rPr>
              <w:t>Не более 70х210х260</w:t>
            </w:r>
          </w:p>
        </w:tc>
      </w:tr>
      <w:tr w:rsidR="008640DA" w:rsidRPr="0002118F" w:rsidTr="002722F1">
        <w:tc>
          <w:tcPr>
            <w:tcW w:w="896" w:type="dxa"/>
            <w:vAlign w:val="center"/>
          </w:tcPr>
          <w:p w:rsidR="008640DA" w:rsidRPr="0002118F" w:rsidRDefault="008640DA" w:rsidP="002722F1">
            <w:pPr>
              <w:pStyle w:val="af7"/>
              <w:spacing w:after="0" w:line="240" w:lineRule="auto"/>
              <w:ind w:left="0" w:hanging="37"/>
              <w:rPr>
                <w:rFonts w:ascii="Times New Roman" w:eastAsia="Calibri" w:hAnsi="Times New Roman"/>
                <w:sz w:val="24"/>
                <w:szCs w:val="24"/>
              </w:rPr>
            </w:pPr>
          </w:p>
        </w:tc>
        <w:tc>
          <w:tcPr>
            <w:tcW w:w="8743" w:type="dxa"/>
          </w:tcPr>
          <w:p w:rsidR="008640DA" w:rsidRPr="0002118F" w:rsidRDefault="008640DA" w:rsidP="002722F1">
            <w:pPr>
              <w:ind w:hanging="37"/>
              <w:contextualSpacing/>
              <w:rPr>
                <w:rFonts w:eastAsia="Calibri"/>
                <w:sz w:val="24"/>
                <w:szCs w:val="24"/>
              </w:rPr>
            </w:pPr>
            <w:r w:rsidRPr="0002118F">
              <w:rPr>
                <w:sz w:val="24"/>
                <w:szCs w:val="24"/>
              </w:rPr>
              <w:t>Комплект поставки</w:t>
            </w:r>
          </w:p>
        </w:tc>
        <w:tc>
          <w:tcPr>
            <w:tcW w:w="4820" w:type="dxa"/>
            <w:vAlign w:val="center"/>
          </w:tcPr>
          <w:p w:rsidR="008640DA" w:rsidRPr="0002118F" w:rsidRDefault="008640DA" w:rsidP="002722F1">
            <w:pPr>
              <w:ind w:hanging="37"/>
              <w:contextualSpacing/>
              <w:jc w:val="center"/>
              <w:rPr>
                <w:rFonts w:eastAsia="Calibri"/>
                <w:sz w:val="24"/>
                <w:szCs w:val="24"/>
              </w:rPr>
            </w:pP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tcPr>
          <w:p w:rsidR="008640DA" w:rsidRPr="0002118F" w:rsidRDefault="008640DA" w:rsidP="002722F1">
            <w:pPr>
              <w:ind w:hanging="37"/>
              <w:contextualSpacing/>
              <w:rPr>
                <w:rFonts w:eastAsia="Calibri"/>
                <w:sz w:val="24"/>
                <w:szCs w:val="24"/>
              </w:rPr>
            </w:pPr>
            <w:r w:rsidRPr="0002118F">
              <w:rPr>
                <w:rFonts w:eastAsia="Calibri"/>
                <w:sz w:val="24"/>
                <w:szCs w:val="24"/>
              </w:rPr>
              <w:t>Дефибриллятор со встроенным блоком ЭКГ</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1 шт.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Электроды </w:t>
            </w:r>
            <w:proofErr w:type="spellStart"/>
            <w:r w:rsidRPr="0002118F">
              <w:rPr>
                <w:rFonts w:eastAsia="Calibri"/>
                <w:sz w:val="24"/>
                <w:szCs w:val="24"/>
              </w:rPr>
              <w:t>дефибрилляционные</w:t>
            </w:r>
            <w:proofErr w:type="spellEnd"/>
            <w:r w:rsidRPr="0002118F">
              <w:rPr>
                <w:rFonts w:eastAsia="Calibri"/>
                <w:sz w:val="24"/>
                <w:szCs w:val="24"/>
              </w:rPr>
              <w:t xml:space="preserve"> с датчиком контроля правильности СЛР c одноразовым набором принадлежностей вкл. перчатки, дыхательная маска, ножницы, салфетка</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1 шт.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tcPr>
          <w:p w:rsidR="008640DA" w:rsidRPr="0002118F" w:rsidRDefault="008640DA" w:rsidP="002722F1">
            <w:pPr>
              <w:ind w:hanging="37"/>
              <w:contextualSpacing/>
              <w:rPr>
                <w:rFonts w:eastAsia="Calibri"/>
                <w:sz w:val="24"/>
                <w:szCs w:val="24"/>
              </w:rPr>
            </w:pPr>
            <w:r w:rsidRPr="0002118F">
              <w:rPr>
                <w:rFonts w:eastAsia="Calibri"/>
                <w:sz w:val="24"/>
                <w:szCs w:val="24"/>
              </w:rPr>
              <w:t>Сумка для ношения</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1 шт.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tcPr>
          <w:p w:rsidR="008640DA" w:rsidRPr="0002118F" w:rsidRDefault="008640DA" w:rsidP="002722F1">
            <w:pPr>
              <w:ind w:hanging="37"/>
              <w:contextualSpacing/>
              <w:rPr>
                <w:rFonts w:eastAsia="Calibri"/>
                <w:sz w:val="24"/>
                <w:szCs w:val="24"/>
              </w:rPr>
            </w:pPr>
            <w:r w:rsidRPr="0002118F">
              <w:rPr>
                <w:rFonts w:eastAsia="Calibri"/>
                <w:sz w:val="24"/>
                <w:szCs w:val="24"/>
              </w:rPr>
              <w:t>Программное обеспечение для ПК для архивирования и просмотра данных пациента</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1 шт.</w:t>
            </w:r>
          </w:p>
        </w:tc>
      </w:tr>
      <w:tr w:rsidR="008640DA" w:rsidRPr="0002118F" w:rsidTr="002722F1">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Руководство по эксплуатации</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1 шт.</w:t>
            </w:r>
          </w:p>
        </w:tc>
      </w:tr>
    </w:tbl>
    <w:p w:rsidR="00497FBF" w:rsidRPr="0002118F" w:rsidRDefault="00497FBF" w:rsidP="002722F1">
      <w:pPr>
        <w:ind w:hanging="37"/>
        <w:contextualSpacing/>
        <w:rPr>
          <w:rFonts w:eastAsia="Calibri"/>
          <w:sz w:val="24"/>
          <w:szCs w:val="24"/>
        </w:rPr>
      </w:pPr>
    </w:p>
    <w:p w:rsidR="00497FBF" w:rsidRPr="0002118F" w:rsidRDefault="00497FBF" w:rsidP="002722F1">
      <w:pPr>
        <w:pStyle w:val="af7"/>
        <w:numPr>
          <w:ilvl w:val="1"/>
          <w:numId w:val="5"/>
        </w:numPr>
        <w:spacing w:after="0" w:line="240" w:lineRule="auto"/>
        <w:ind w:left="0" w:hanging="37"/>
        <w:rPr>
          <w:rFonts w:ascii="Times New Roman" w:eastAsia="Calibri" w:hAnsi="Times New Roman"/>
          <w:sz w:val="24"/>
          <w:szCs w:val="24"/>
        </w:rPr>
      </w:pPr>
      <w:r w:rsidRPr="0002118F">
        <w:rPr>
          <w:rFonts w:ascii="Times New Roman" w:eastAsia="Calibri" w:hAnsi="Times New Roman"/>
          <w:sz w:val="24"/>
          <w:szCs w:val="24"/>
        </w:rPr>
        <w:t>Редуктор-ингалятор кислородный с не менее чем двумя баллонами газовыми кислородными объемом не менее 1 л для обеспечения проведения кислородной (кислородно-воздушной) и аэрозольной терапии, с возможностью подключения аппарата искусственной вентиляции легких – 7 шт.</w:t>
      </w:r>
    </w:p>
    <w:p w:rsidR="00497FBF" w:rsidRPr="0002118F" w:rsidRDefault="00497FBF" w:rsidP="002722F1">
      <w:pPr>
        <w:ind w:hanging="37"/>
        <w:contextualSpacing/>
        <w:rPr>
          <w:rFonts w:eastAsia="Calibri"/>
          <w:sz w:val="24"/>
          <w:szCs w:val="24"/>
        </w:r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6"/>
        <w:gridCol w:w="8851"/>
        <w:gridCol w:w="4820"/>
      </w:tblGrid>
      <w:tr w:rsidR="008640DA" w:rsidRPr="0002118F" w:rsidTr="00864C2C">
        <w:tc>
          <w:tcPr>
            <w:tcW w:w="896" w:type="dxa"/>
            <w:vAlign w:val="center"/>
          </w:tcPr>
          <w:p w:rsidR="008640DA" w:rsidRPr="0002118F" w:rsidRDefault="008640DA" w:rsidP="002722F1">
            <w:pPr>
              <w:ind w:hanging="37"/>
              <w:rPr>
                <w:rFonts w:eastAsia="Calibri"/>
                <w:sz w:val="24"/>
                <w:szCs w:val="24"/>
              </w:rPr>
            </w:pPr>
            <w:r w:rsidRPr="0002118F">
              <w:rPr>
                <w:rFonts w:eastAsia="Calibri"/>
                <w:sz w:val="24"/>
                <w:szCs w:val="24"/>
              </w:rPr>
              <w:t>№</w:t>
            </w: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Наименование параметра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Требования, установленные заказчиком</w:t>
            </w:r>
          </w:p>
        </w:tc>
      </w:tr>
      <w:tr w:rsidR="008640DA" w:rsidRPr="0002118F" w:rsidTr="00864C2C">
        <w:tc>
          <w:tcPr>
            <w:tcW w:w="896" w:type="dxa"/>
            <w:vAlign w:val="center"/>
          </w:tcPr>
          <w:p w:rsidR="008640DA" w:rsidRPr="0002118F" w:rsidRDefault="008640DA"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Общие требования</w:t>
            </w:r>
          </w:p>
        </w:tc>
        <w:tc>
          <w:tcPr>
            <w:tcW w:w="4820" w:type="dxa"/>
            <w:vAlign w:val="center"/>
          </w:tcPr>
          <w:p w:rsidR="008640DA" w:rsidRPr="0002118F" w:rsidRDefault="008640DA" w:rsidP="002722F1">
            <w:pPr>
              <w:ind w:hanging="37"/>
              <w:contextualSpacing/>
              <w:rPr>
                <w:rFonts w:eastAsia="Calibri"/>
                <w:sz w:val="24"/>
                <w:szCs w:val="24"/>
              </w:rPr>
            </w:pP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Полное наименование и страна-изготовитель</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Указать</w:t>
            </w:r>
          </w:p>
        </w:tc>
      </w:tr>
      <w:tr w:rsidR="008640DA" w:rsidRPr="0002118F" w:rsidTr="00864C2C">
        <w:tc>
          <w:tcPr>
            <w:tcW w:w="896" w:type="dxa"/>
            <w:vAlign w:val="center"/>
          </w:tcPr>
          <w:p w:rsidR="008640DA" w:rsidRPr="0002118F" w:rsidRDefault="008640DA"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Технические характеристики</w:t>
            </w:r>
          </w:p>
        </w:tc>
        <w:tc>
          <w:tcPr>
            <w:tcW w:w="4820" w:type="dxa"/>
            <w:vAlign w:val="center"/>
          </w:tcPr>
          <w:p w:rsidR="008640DA" w:rsidRPr="0002118F" w:rsidRDefault="008640DA" w:rsidP="002722F1">
            <w:pPr>
              <w:ind w:hanging="37"/>
              <w:contextualSpacing/>
              <w:rPr>
                <w:rFonts w:eastAsia="Calibri"/>
                <w:sz w:val="24"/>
                <w:szCs w:val="24"/>
              </w:rPr>
            </w:pP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Понижение давления кислорода, в диапазоне, атм.</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200 - 4</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Кислородная ингаляция с диапазоном потока кислорода, </w:t>
            </w:r>
            <w:proofErr w:type="gramStart"/>
            <w:r w:rsidRPr="0002118F">
              <w:rPr>
                <w:rFonts w:eastAsia="Calibri"/>
                <w:sz w:val="24"/>
                <w:szCs w:val="24"/>
              </w:rPr>
              <w:t>л</w:t>
            </w:r>
            <w:proofErr w:type="gramEnd"/>
            <w:r w:rsidRPr="0002118F">
              <w:rPr>
                <w:rFonts w:eastAsia="Calibri"/>
                <w:sz w:val="24"/>
                <w:szCs w:val="24"/>
              </w:rPr>
              <w:t>/мин.</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хуже 1, 2, 3, 4, 5, 6, 7, 9, 12, 15, 25</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Быстроразъемное соединение типа </w:t>
            </w:r>
            <w:proofErr w:type="spellStart"/>
            <w:r w:rsidRPr="0002118F">
              <w:rPr>
                <w:rFonts w:eastAsia="Calibri"/>
                <w:sz w:val="24"/>
                <w:szCs w:val="24"/>
              </w:rPr>
              <w:t>Camozzi</w:t>
            </w:r>
            <w:proofErr w:type="spellEnd"/>
            <w:r w:rsidRPr="0002118F">
              <w:rPr>
                <w:rFonts w:eastAsia="Calibri"/>
                <w:sz w:val="24"/>
                <w:szCs w:val="24"/>
              </w:rPr>
              <w:t xml:space="preserve"> 5051 G1/4 на выходе редуктора для подключения аппаратуры ИВЛ</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Возможность ингаляции лекарственными веществами</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Подсоединение к кислородному баллону без применения инструментов</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Рабочий газ баллона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Кислород</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Максимальное рабочее давление газа в баллоне, МПа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20</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Объём баллона, </w:t>
            </w:r>
            <w:proofErr w:type="gramStart"/>
            <w:r w:rsidRPr="0002118F">
              <w:rPr>
                <w:rFonts w:eastAsia="Calibri"/>
                <w:sz w:val="24"/>
                <w:szCs w:val="24"/>
              </w:rPr>
              <w:t>л</w:t>
            </w:r>
            <w:proofErr w:type="gram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2</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Масса пустого баллона, </w:t>
            </w:r>
            <w:proofErr w:type="gramStart"/>
            <w:r w:rsidRPr="0002118F">
              <w:rPr>
                <w:rFonts w:eastAsia="Calibri"/>
                <w:sz w:val="24"/>
                <w:szCs w:val="24"/>
              </w:rPr>
              <w:t>кг</w:t>
            </w:r>
            <w:proofErr w:type="gram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более 4,5</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Габаритные размеры кислородного баллона, </w:t>
            </w:r>
            <w:proofErr w:type="gramStart"/>
            <w:r w:rsidRPr="0002118F">
              <w:rPr>
                <w:rFonts w:eastAsia="Calibri"/>
                <w:sz w:val="24"/>
                <w:szCs w:val="24"/>
              </w:rPr>
              <w:t>мм</w:t>
            </w:r>
            <w:proofErr w:type="gramEnd"/>
            <w:r w:rsidRPr="0002118F">
              <w:rPr>
                <w:rFonts w:eastAsia="Calibri"/>
                <w:sz w:val="24"/>
                <w:szCs w:val="24"/>
              </w:rPr>
              <w:t>:</w:t>
            </w:r>
          </w:p>
          <w:p w:rsidR="008640DA" w:rsidRPr="0002118F" w:rsidRDefault="008640DA" w:rsidP="002722F1">
            <w:pPr>
              <w:ind w:hanging="37"/>
              <w:contextualSpacing/>
              <w:rPr>
                <w:rFonts w:eastAsia="Calibri"/>
                <w:sz w:val="24"/>
                <w:szCs w:val="24"/>
              </w:rPr>
            </w:pPr>
            <w:r w:rsidRPr="0002118F">
              <w:rPr>
                <w:rFonts w:eastAsia="Calibri"/>
                <w:sz w:val="24"/>
                <w:szCs w:val="24"/>
              </w:rPr>
              <w:t>- длина</w:t>
            </w:r>
          </w:p>
          <w:p w:rsidR="008640DA" w:rsidRPr="0002118F" w:rsidRDefault="008640DA" w:rsidP="002722F1">
            <w:pPr>
              <w:ind w:hanging="37"/>
              <w:contextualSpacing/>
              <w:rPr>
                <w:rFonts w:eastAsia="Calibri"/>
                <w:sz w:val="24"/>
                <w:szCs w:val="24"/>
              </w:rPr>
            </w:pPr>
            <w:r w:rsidRPr="0002118F">
              <w:rPr>
                <w:rFonts w:eastAsia="Calibri"/>
                <w:sz w:val="24"/>
                <w:szCs w:val="24"/>
              </w:rPr>
              <w:t>-диаметр</w:t>
            </w:r>
          </w:p>
        </w:tc>
        <w:tc>
          <w:tcPr>
            <w:tcW w:w="4820" w:type="dxa"/>
            <w:vAlign w:val="center"/>
          </w:tcPr>
          <w:p w:rsidR="008640DA" w:rsidRPr="0002118F" w:rsidRDefault="008640DA" w:rsidP="002722F1">
            <w:pPr>
              <w:ind w:hanging="37"/>
              <w:contextualSpacing/>
              <w:rPr>
                <w:rFonts w:eastAsia="Calibri"/>
                <w:sz w:val="24"/>
                <w:szCs w:val="24"/>
              </w:rPr>
            </w:pPr>
          </w:p>
          <w:p w:rsidR="008640DA" w:rsidRPr="0002118F" w:rsidRDefault="008640DA" w:rsidP="002722F1">
            <w:pPr>
              <w:ind w:hanging="37"/>
              <w:contextualSpacing/>
              <w:rPr>
                <w:rFonts w:eastAsia="Calibri"/>
                <w:sz w:val="24"/>
                <w:szCs w:val="24"/>
              </w:rPr>
            </w:pPr>
          </w:p>
          <w:p w:rsidR="008640DA" w:rsidRPr="0002118F" w:rsidRDefault="008640DA" w:rsidP="002722F1">
            <w:pPr>
              <w:ind w:hanging="37"/>
              <w:contextualSpacing/>
              <w:rPr>
                <w:rFonts w:eastAsia="Calibri"/>
                <w:sz w:val="24"/>
                <w:szCs w:val="24"/>
              </w:rPr>
            </w:pPr>
            <w:r w:rsidRPr="0002118F">
              <w:rPr>
                <w:rFonts w:eastAsia="Calibri"/>
                <w:sz w:val="24"/>
                <w:szCs w:val="24"/>
              </w:rPr>
              <w:t>Не более 415</w:t>
            </w:r>
          </w:p>
          <w:p w:rsidR="008640DA" w:rsidRPr="0002118F" w:rsidRDefault="008640DA" w:rsidP="002722F1">
            <w:pPr>
              <w:ind w:hanging="37"/>
              <w:contextualSpacing/>
              <w:rPr>
                <w:rFonts w:eastAsia="Calibri"/>
                <w:sz w:val="24"/>
                <w:szCs w:val="24"/>
              </w:rPr>
            </w:pPr>
            <w:r w:rsidRPr="0002118F">
              <w:rPr>
                <w:rFonts w:eastAsia="Calibri"/>
                <w:sz w:val="24"/>
                <w:szCs w:val="24"/>
              </w:rPr>
              <w:t>Не более 110</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Разовые системы для оксигенотерапии</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Ингалятор аэрозольный для распыления сжатым воздухом КШАТ</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Масса (с 1 баллоном), </w:t>
            </w:r>
            <w:proofErr w:type="gramStart"/>
            <w:r w:rsidRPr="0002118F">
              <w:rPr>
                <w:rFonts w:eastAsia="Calibri"/>
                <w:sz w:val="24"/>
                <w:szCs w:val="24"/>
              </w:rPr>
              <w:t>кг</w:t>
            </w:r>
            <w:proofErr w:type="gram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более 6</w:t>
            </w:r>
          </w:p>
        </w:tc>
      </w:tr>
      <w:tr w:rsidR="008640DA" w:rsidRPr="0002118F" w:rsidTr="00864C2C">
        <w:tc>
          <w:tcPr>
            <w:tcW w:w="896" w:type="dxa"/>
            <w:vAlign w:val="center"/>
          </w:tcPr>
          <w:p w:rsidR="008640DA" w:rsidRPr="0002118F" w:rsidRDefault="008640DA" w:rsidP="002722F1">
            <w:pPr>
              <w:pStyle w:val="af7"/>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sz w:val="24"/>
                <w:szCs w:val="24"/>
              </w:rPr>
            </w:pPr>
            <w:r w:rsidRPr="0002118F">
              <w:rPr>
                <w:sz w:val="24"/>
                <w:szCs w:val="24"/>
              </w:rPr>
              <w:t>Комплект поставки</w:t>
            </w:r>
          </w:p>
        </w:tc>
        <w:tc>
          <w:tcPr>
            <w:tcW w:w="4820" w:type="dxa"/>
            <w:vAlign w:val="center"/>
          </w:tcPr>
          <w:p w:rsidR="008640DA" w:rsidRPr="0002118F" w:rsidRDefault="008640DA" w:rsidP="002722F1">
            <w:pPr>
              <w:ind w:hanging="37"/>
              <w:contextualSpacing/>
              <w:rPr>
                <w:sz w:val="24"/>
                <w:szCs w:val="24"/>
              </w:rPr>
            </w:pP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sz w:val="24"/>
                <w:szCs w:val="24"/>
              </w:rPr>
            </w:pPr>
            <w:r w:rsidRPr="0002118F">
              <w:rPr>
                <w:sz w:val="24"/>
                <w:szCs w:val="24"/>
              </w:rPr>
              <w:t>Редуктор-ингалятор</w:t>
            </w:r>
          </w:p>
        </w:tc>
        <w:tc>
          <w:tcPr>
            <w:tcW w:w="4820" w:type="dxa"/>
            <w:vAlign w:val="center"/>
          </w:tcPr>
          <w:p w:rsidR="008640DA" w:rsidRPr="0002118F" w:rsidRDefault="008640DA" w:rsidP="002722F1">
            <w:pPr>
              <w:ind w:hanging="37"/>
              <w:contextualSpacing/>
              <w:rPr>
                <w:sz w:val="24"/>
                <w:szCs w:val="24"/>
              </w:rPr>
            </w:pPr>
            <w:r w:rsidRPr="0002118F">
              <w:rPr>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sz w:val="24"/>
                <w:szCs w:val="24"/>
              </w:rPr>
            </w:pPr>
            <w:r w:rsidRPr="0002118F">
              <w:rPr>
                <w:sz w:val="24"/>
                <w:szCs w:val="24"/>
              </w:rPr>
              <w:t>Ингалятор аэрозольный</w:t>
            </w:r>
          </w:p>
        </w:tc>
        <w:tc>
          <w:tcPr>
            <w:tcW w:w="4820" w:type="dxa"/>
            <w:vAlign w:val="center"/>
          </w:tcPr>
          <w:p w:rsidR="008640DA" w:rsidRPr="0002118F" w:rsidRDefault="008640DA" w:rsidP="002722F1">
            <w:pPr>
              <w:ind w:hanging="37"/>
              <w:contextualSpacing/>
              <w:rPr>
                <w:sz w:val="24"/>
                <w:szCs w:val="24"/>
              </w:rPr>
            </w:pPr>
            <w:r w:rsidRPr="0002118F">
              <w:rPr>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sz w:val="24"/>
                <w:szCs w:val="24"/>
              </w:rPr>
            </w:pPr>
            <w:r w:rsidRPr="0002118F">
              <w:rPr>
                <w:sz w:val="24"/>
                <w:szCs w:val="24"/>
              </w:rPr>
              <w:t xml:space="preserve">Бесклапанная маска лицевая с дыхательным шлангом </w:t>
            </w:r>
            <w:proofErr w:type="gramStart"/>
            <w:r w:rsidRPr="0002118F">
              <w:rPr>
                <w:sz w:val="24"/>
                <w:szCs w:val="24"/>
              </w:rPr>
              <w:t>длинной</w:t>
            </w:r>
            <w:proofErr w:type="gramEnd"/>
            <w:r w:rsidRPr="0002118F">
              <w:rPr>
                <w:sz w:val="24"/>
                <w:szCs w:val="24"/>
              </w:rPr>
              <w:t xml:space="preserve"> 1,5 м</w:t>
            </w:r>
          </w:p>
        </w:tc>
        <w:tc>
          <w:tcPr>
            <w:tcW w:w="4820" w:type="dxa"/>
            <w:vAlign w:val="center"/>
          </w:tcPr>
          <w:p w:rsidR="008640DA" w:rsidRPr="0002118F" w:rsidRDefault="008640DA" w:rsidP="002722F1">
            <w:pPr>
              <w:ind w:hanging="37"/>
              <w:contextualSpacing/>
              <w:rPr>
                <w:sz w:val="24"/>
                <w:szCs w:val="24"/>
              </w:rPr>
            </w:pPr>
            <w:r w:rsidRPr="0002118F">
              <w:rPr>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sz w:val="24"/>
                <w:szCs w:val="24"/>
              </w:rPr>
            </w:pPr>
            <w:r w:rsidRPr="0002118F">
              <w:rPr>
                <w:sz w:val="24"/>
                <w:szCs w:val="24"/>
              </w:rPr>
              <w:t>Сумка</w:t>
            </w:r>
          </w:p>
        </w:tc>
        <w:tc>
          <w:tcPr>
            <w:tcW w:w="4820" w:type="dxa"/>
            <w:vAlign w:val="center"/>
          </w:tcPr>
          <w:p w:rsidR="008640DA" w:rsidRPr="0002118F" w:rsidRDefault="008640DA" w:rsidP="002722F1">
            <w:pPr>
              <w:ind w:hanging="37"/>
              <w:contextualSpacing/>
              <w:rPr>
                <w:sz w:val="24"/>
                <w:szCs w:val="24"/>
              </w:rPr>
            </w:pPr>
            <w:r w:rsidRPr="0002118F">
              <w:rPr>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sz w:val="24"/>
                <w:szCs w:val="24"/>
              </w:rPr>
            </w:pPr>
            <w:r w:rsidRPr="0002118F">
              <w:rPr>
                <w:sz w:val="24"/>
                <w:szCs w:val="24"/>
              </w:rPr>
              <w:t>Комплект ЗИП</w:t>
            </w:r>
          </w:p>
        </w:tc>
        <w:tc>
          <w:tcPr>
            <w:tcW w:w="4820" w:type="dxa"/>
            <w:vAlign w:val="center"/>
          </w:tcPr>
          <w:p w:rsidR="008640DA" w:rsidRPr="0002118F" w:rsidRDefault="008640DA" w:rsidP="002722F1">
            <w:pPr>
              <w:ind w:hanging="37"/>
              <w:contextualSpacing/>
              <w:rPr>
                <w:sz w:val="24"/>
                <w:szCs w:val="24"/>
              </w:rPr>
            </w:pPr>
            <w:r w:rsidRPr="0002118F">
              <w:rPr>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sz w:val="24"/>
                <w:szCs w:val="24"/>
              </w:rPr>
            </w:pPr>
            <w:r w:rsidRPr="0002118F">
              <w:rPr>
                <w:sz w:val="24"/>
                <w:szCs w:val="24"/>
              </w:rPr>
              <w:t>Баллон для медицинского кислорода с вентилем вместимостью 2л.</w:t>
            </w:r>
          </w:p>
        </w:tc>
        <w:tc>
          <w:tcPr>
            <w:tcW w:w="4820" w:type="dxa"/>
            <w:vAlign w:val="center"/>
          </w:tcPr>
          <w:p w:rsidR="008640DA" w:rsidRPr="0002118F" w:rsidRDefault="008640DA" w:rsidP="002722F1">
            <w:pPr>
              <w:ind w:hanging="37"/>
              <w:contextualSpacing/>
              <w:rPr>
                <w:sz w:val="24"/>
                <w:szCs w:val="24"/>
              </w:rPr>
            </w:pPr>
            <w:r w:rsidRPr="0002118F">
              <w:rPr>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sz w:val="24"/>
                <w:szCs w:val="24"/>
              </w:rPr>
            </w:pPr>
            <w:r w:rsidRPr="0002118F">
              <w:rPr>
                <w:sz w:val="24"/>
                <w:szCs w:val="24"/>
              </w:rPr>
              <w:t>Руководство по эксплуатации на русском языке</w:t>
            </w:r>
          </w:p>
        </w:tc>
        <w:tc>
          <w:tcPr>
            <w:tcW w:w="4820" w:type="dxa"/>
            <w:vAlign w:val="center"/>
          </w:tcPr>
          <w:p w:rsidR="008640DA" w:rsidRPr="0002118F" w:rsidRDefault="008640DA" w:rsidP="002722F1">
            <w:pPr>
              <w:ind w:hanging="37"/>
              <w:contextualSpacing/>
              <w:rPr>
                <w:sz w:val="24"/>
                <w:szCs w:val="24"/>
              </w:rPr>
            </w:pPr>
            <w:r w:rsidRPr="0002118F">
              <w:rPr>
                <w:sz w:val="24"/>
                <w:szCs w:val="24"/>
              </w:rPr>
              <w:t>1 шт.</w:t>
            </w:r>
          </w:p>
        </w:tc>
      </w:tr>
    </w:tbl>
    <w:p w:rsidR="00497FBF" w:rsidRPr="0002118F" w:rsidRDefault="00497FBF" w:rsidP="002722F1">
      <w:pPr>
        <w:ind w:hanging="37"/>
        <w:contextualSpacing/>
        <w:rPr>
          <w:rFonts w:eastAsia="Calibri"/>
          <w:sz w:val="24"/>
          <w:szCs w:val="24"/>
        </w:rPr>
      </w:pPr>
    </w:p>
    <w:p w:rsidR="00497FBF" w:rsidRPr="0002118F" w:rsidRDefault="00497FBF" w:rsidP="002722F1">
      <w:pPr>
        <w:pStyle w:val="af7"/>
        <w:numPr>
          <w:ilvl w:val="1"/>
          <w:numId w:val="5"/>
        </w:numPr>
        <w:spacing w:after="0" w:line="240" w:lineRule="auto"/>
        <w:ind w:left="0" w:hanging="37"/>
        <w:rPr>
          <w:rFonts w:ascii="Times New Roman" w:eastAsia="Calibri" w:hAnsi="Times New Roman"/>
          <w:sz w:val="24"/>
          <w:szCs w:val="24"/>
        </w:rPr>
      </w:pPr>
      <w:proofErr w:type="spellStart"/>
      <w:r w:rsidRPr="0002118F">
        <w:rPr>
          <w:rFonts w:ascii="Times New Roman" w:eastAsia="Calibri" w:hAnsi="Times New Roman"/>
          <w:sz w:val="24"/>
          <w:szCs w:val="24"/>
        </w:rPr>
        <w:t>Пульсоксиметр</w:t>
      </w:r>
      <w:proofErr w:type="spellEnd"/>
      <w:r w:rsidRPr="0002118F">
        <w:rPr>
          <w:rFonts w:ascii="Times New Roman" w:eastAsia="Calibri" w:hAnsi="Times New Roman"/>
          <w:sz w:val="24"/>
          <w:szCs w:val="24"/>
        </w:rPr>
        <w:t xml:space="preserve"> портативный транспортный в комплекте </w:t>
      </w:r>
      <w:proofErr w:type="gramStart"/>
      <w:r w:rsidRPr="0002118F">
        <w:rPr>
          <w:rFonts w:ascii="Times New Roman" w:eastAsia="Calibri" w:hAnsi="Times New Roman"/>
          <w:sz w:val="24"/>
          <w:szCs w:val="24"/>
        </w:rPr>
        <w:t>со</w:t>
      </w:r>
      <w:proofErr w:type="gramEnd"/>
      <w:r w:rsidRPr="0002118F">
        <w:rPr>
          <w:rFonts w:ascii="Times New Roman" w:eastAsia="Calibri" w:hAnsi="Times New Roman"/>
          <w:sz w:val="24"/>
          <w:szCs w:val="24"/>
        </w:rPr>
        <w:t xml:space="preserve"> взрослым и детским датчиками – 7 шт.</w:t>
      </w:r>
    </w:p>
    <w:p w:rsidR="00497FBF" w:rsidRPr="0002118F" w:rsidRDefault="00497FBF" w:rsidP="002722F1">
      <w:pPr>
        <w:ind w:hanging="37"/>
        <w:contextualSpacing/>
        <w:rPr>
          <w:rFonts w:eastAsia="Calibri"/>
          <w:sz w:val="24"/>
          <w:szCs w:val="24"/>
        </w:rPr>
      </w:pPr>
    </w:p>
    <w:tbl>
      <w:tblPr>
        <w:tblW w:w="14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6"/>
        <w:gridCol w:w="8743"/>
        <w:gridCol w:w="4820"/>
      </w:tblGrid>
      <w:tr w:rsidR="008640DA" w:rsidRPr="0002118F" w:rsidTr="00864C2C">
        <w:tc>
          <w:tcPr>
            <w:tcW w:w="896" w:type="dxa"/>
            <w:vAlign w:val="center"/>
          </w:tcPr>
          <w:p w:rsidR="008640DA" w:rsidRPr="0002118F" w:rsidRDefault="008640DA" w:rsidP="002722F1">
            <w:pPr>
              <w:ind w:hanging="37"/>
              <w:jc w:val="center"/>
              <w:rPr>
                <w:rFonts w:eastAsia="Calibri"/>
                <w:sz w:val="24"/>
                <w:szCs w:val="24"/>
              </w:rPr>
            </w:pPr>
            <w:r w:rsidRPr="0002118F">
              <w:rPr>
                <w:rFonts w:eastAsia="Calibri"/>
                <w:sz w:val="24"/>
                <w:szCs w:val="24"/>
              </w:rPr>
              <w:t>№</w:t>
            </w:r>
          </w:p>
        </w:tc>
        <w:tc>
          <w:tcPr>
            <w:tcW w:w="8743"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Наименование параметра</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Требования, установленные заказчиком</w:t>
            </w:r>
          </w:p>
        </w:tc>
      </w:tr>
      <w:tr w:rsidR="008640DA" w:rsidRPr="0002118F" w:rsidTr="00864C2C">
        <w:tc>
          <w:tcPr>
            <w:tcW w:w="896" w:type="dxa"/>
            <w:vAlign w:val="center"/>
          </w:tcPr>
          <w:p w:rsidR="008640DA" w:rsidRPr="0002118F" w:rsidRDefault="008640DA" w:rsidP="002722F1">
            <w:pPr>
              <w:pStyle w:val="af7"/>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Общие требования</w:t>
            </w:r>
          </w:p>
        </w:tc>
        <w:tc>
          <w:tcPr>
            <w:tcW w:w="4820" w:type="dxa"/>
            <w:vAlign w:val="center"/>
          </w:tcPr>
          <w:p w:rsidR="008640DA" w:rsidRPr="0002118F" w:rsidRDefault="008640DA" w:rsidP="002722F1">
            <w:pPr>
              <w:ind w:hanging="37"/>
              <w:contextualSpacing/>
              <w:jc w:val="center"/>
              <w:rPr>
                <w:rFonts w:eastAsia="Calibri"/>
                <w:sz w:val="24"/>
                <w:szCs w:val="24"/>
              </w:rPr>
            </w:pP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Полное наименование и страна-изготовитель</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Указать</w:t>
            </w:r>
          </w:p>
        </w:tc>
      </w:tr>
      <w:tr w:rsidR="008640DA" w:rsidRPr="0002118F" w:rsidTr="00864C2C">
        <w:tc>
          <w:tcPr>
            <w:tcW w:w="896" w:type="dxa"/>
            <w:vAlign w:val="center"/>
          </w:tcPr>
          <w:p w:rsidR="008640DA" w:rsidRPr="0002118F" w:rsidRDefault="008640DA" w:rsidP="002722F1">
            <w:pPr>
              <w:pStyle w:val="af7"/>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Технические характеристики</w:t>
            </w:r>
          </w:p>
        </w:tc>
        <w:tc>
          <w:tcPr>
            <w:tcW w:w="4820" w:type="dxa"/>
            <w:vAlign w:val="center"/>
          </w:tcPr>
          <w:p w:rsidR="008640DA" w:rsidRPr="0002118F" w:rsidRDefault="008640DA" w:rsidP="002722F1">
            <w:pPr>
              <w:ind w:hanging="37"/>
              <w:contextualSpacing/>
              <w:jc w:val="center"/>
              <w:rPr>
                <w:rFonts w:eastAsia="Calibri"/>
                <w:sz w:val="24"/>
                <w:szCs w:val="24"/>
              </w:rPr>
            </w:pP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Соответствие требованиям в зависимости от воспринимаемых механических воздействий</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 xml:space="preserve">ГОСТ </w:t>
            </w:r>
            <w:proofErr w:type="gramStart"/>
            <w:r w:rsidRPr="0002118F">
              <w:rPr>
                <w:rFonts w:eastAsia="Calibri"/>
                <w:sz w:val="24"/>
                <w:szCs w:val="24"/>
              </w:rPr>
              <w:t>Р</w:t>
            </w:r>
            <w:proofErr w:type="gramEnd"/>
            <w:r w:rsidRPr="0002118F">
              <w:rPr>
                <w:rFonts w:eastAsia="Calibri"/>
                <w:sz w:val="24"/>
                <w:szCs w:val="24"/>
              </w:rPr>
              <w:t xml:space="preserve"> 50444 для группы 5</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Соответствие требованиям по безопасности</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 xml:space="preserve">ГОСТ </w:t>
            </w:r>
            <w:proofErr w:type="gramStart"/>
            <w:r w:rsidRPr="0002118F">
              <w:rPr>
                <w:rFonts w:eastAsia="Calibri"/>
                <w:sz w:val="24"/>
                <w:szCs w:val="24"/>
              </w:rPr>
              <w:t>Р</w:t>
            </w:r>
            <w:proofErr w:type="gramEnd"/>
            <w:r w:rsidRPr="0002118F">
              <w:rPr>
                <w:rFonts w:eastAsia="Calibri"/>
                <w:sz w:val="24"/>
                <w:szCs w:val="24"/>
              </w:rPr>
              <w:t xml:space="preserve"> 50267.0</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Соответствие требованиям по электромагнитной совместимости</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 xml:space="preserve">ГОСТ </w:t>
            </w:r>
            <w:proofErr w:type="gramStart"/>
            <w:r w:rsidRPr="0002118F">
              <w:rPr>
                <w:rFonts w:eastAsia="Calibri"/>
                <w:sz w:val="24"/>
                <w:szCs w:val="24"/>
              </w:rPr>
              <w:t>Р</w:t>
            </w:r>
            <w:proofErr w:type="gramEnd"/>
            <w:r w:rsidRPr="0002118F">
              <w:rPr>
                <w:rFonts w:eastAsia="Calibri"/>
                <w:sz w:val="24"/>
                <w:szCs w:val="24"/>
              </w:rPr>
              <w:t xml:space="preserve"> 50267.0.2</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Устойчивость показателей в условиях тряски и при ослаблении пульса</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Наличие</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Измеряемые параметры</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SpO2 (насыщение кислородом артериальной крови)</w:t>
            </w:r>
          </w:p>
          <w:p w:rsidR="008640DA" w:rsidRPr="0002118F" w:rsidRDefault="008640DA" w:rsidP="002722F1">
            <w:pPr>
              <w:ind w:hanging="37"/>
              <w:contextualSpacing/>
              <w:rPr>
                <w:rFonts w:eastAsia="Calibri"/>
                <w:sz w:val="24"/>
                <w:szCs w:val="24"/>
              </w:rPr>
            </w:pPr>
            <w:r w:rsidRPr="0002118F">
              <w:rPr>
                <w:rFonts w:eastAsia="Calibri"/>
                <w:sz w:val="24"/>
                <w:szCs w:val="24"/>
              </w:rPr>
              <w:t>- PR (частота пульса)</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Диапазон измерения SpO2, %</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Не уже 60-99</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Диапазон измерения частоты пульса, уд/мин</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Не уже 20-250</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Погрешность измерения SpO2, при использовании прищепки на палец, в диапазоне 60-99 %</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Не более 3 знака</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Погрешность измерения частоты пульса, уд/мин</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Не более 2 знака</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Четырехуровневая индикация заряда аккумулятора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Полная зарядка, половинная зарядка, слабая зарядка, почти полная разрядка</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Время реакции (индикации) на изменение параметров, сек</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Не более 15</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bottom"/>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2 </w:t>
            </w:r>
            <w:proofErr w:type="spellStart"/>
            <w:r w:rsidRPr="0002118F">
              <w:rPr>
                <w:rFonts w:eastAsia="Calibri"/>
                <w:sz w:val="24"/>
                <w:szCs w:val="24"/>
              </w:rPr>
              <w:t>семи</w:t>
            </w:r>
            <w:proofErr w:type="gramStart"/>
            <w:r w:rsidRPr="0002118F">
              <w:rPr>
                <w:rFonts w:eastAsia="Calibri"/>
                <w:sz w:val="24"/>
                <w:szCs w:val="24"/>
              </w:rPr>
              <w:t>c</w:t>
            </w:r>
            <w:proofErr w:type="gramEnd"/>
            <w:r w:rsidRPr="0002118F">
              <w:rPr>
                <w:rFonts w:eastAsia="Calibri"/>
                <w:sz w:val="24"/>
                <w:szCs w:val="24"/>
              </w:rPr>
              <w:t>егментных</w:t>
            </w:r>
            <w:proofErr w:type="spellEnd"/>
            <w:r w:rsidRPr="0002118F">
              <w:rPr>
                <w:rFonts w:eastAsia="Calibri"/>
                <w:sz w:val="24"/>
                <w:szCs w:val="24"/>
              </w:rPr>
              <w:t xml:space="preserve"> светодиодных индикатора SpO2, размеры, мм</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Не менее 21х14</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bottom"/>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3 индикатора PR размеры, </w:t>
            </w:r>
            <w:proofErr w:type="gramStart"/>
            <w:r w:rsidRPr="0002118F">
              <w:rPr>
                <w:rFonts w:eastAsia="Calibri"/>
                <w:sz w:val="24"/>
                <w:szCs w:val="24"/>
              </w:rPr>
              <w:t>мм</w:t>
            </w:r>
            <w:proofErr w:type="gramEnd"/>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Не менее 14х10</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bottom"/>
          </w:tcPr>
          <w:p w:rsidR="008640DA" w:rsidRPr="0002118F" w:rsidRDefault="008640DA" w:rsidP="002722F1">
            <w:pPr>
              <w:ind w:hanging="37"/>
              <w:contextualSpacing/>
              <w:rPr>
                <w:rFonts w:eastAsia="Calibri"/>
                <w:sz w:val="24"/>
                <w:szCs w:val="24"/>
              </w:rPr>
            </w:pPr>
            <w:r w:rsidRPr="0002118F">
              <w:rPr>
                <w:rFonts w:eastAsia="Calibri"/>
                <w:sz w:val="24"/>
                <w:szCs w:val="24"/>
              </w:rPr>
              <w:t>Линейная шкала индикации пульсовой волны</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Наличие</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bottom"/>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Изменяемый уровень яркости в диапазоне, </w:t>
            </w:r>
            <w:proofErr w:type="spellStart"/>
            <w:r w:rsidRPr="0002118F">
              <w:rPr>
                <w:rFonts w:eastAsia="Calibri"/>
                <w:sz w:val="24"/>
                <w:szCs w:val="24"/>
              </w:rPr>
              <w:t>mcd</w:t>
            </w:r>
            <w:proofErr w:type="spellEnd"/>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Не уже 0 - 21</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Установка оператором границ (порогов) тревожной сигнализации по сатурации, нижняя граница в диапазоне, % </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Не уже 50 – 99</w:t>
            </w:r>
          </w:p>
          <w:p w:rsidR="008640DA" w:rsidRPr="0002118F" w:rsidRDefault="008640DA" w:rsidP="002722F1">
            <w:pPr>
              <w:ind w:hanging="37"/>
              <w:contextualSpacing/>
              <w:jc w:val="center"/>
              <w:rPr>
                <w:rFonts w:eastAsia="Calibri"/>
                <w:sz w:val="24"/>
                <w:szCs w:val="24"/>
              </w:rPr>
            </w:pPr>
            <w:r w:rsidRPr="0002118F">
              <w:rPr>
                <w:rFonts w:eastAsia="Calibri"/>
                <w:sz w:val="24"/>
                <w:szCs w:val="24"/>
              </w:rPr>
              <w:t>с шагом 1</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Установка оператором границ (порогов) тревожной сигнализации по сатурации, верхняя граница в диапазоне, % </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Не уже 80 – 99</w:t>
            </w:r>
          </w:p>
          <w:p w:rsidR="008640DA" w:rsidRPr="0002118F" w:rsidRDefault="008640DA" w:rsidP="002722F1">
            <w:pPr>
              <w:ind w:hanging="37"/>
              <w:contextualSpacing/>
              <w:jc w:val="center"/>
              <w:rPr>
                <w:rFonts w:eastAsia="Calibri"/>
                <w:sz w:val="24"/>
                <w:szCs w:val="24"/>
              </w:rPr>
            </w:pPr>
            <w:r w:rsidRPr="0002118F">
              <w:rPr>
                <w:rFonts w:eastAsia="Calibri"/>
                <w:sz w:val="24"/>
                <w:szCs w:val="24"/>
              </w:rPr>
              <w:t>с шагом 1</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Установка оператором границ (порогов) тревожной сигнализации по пульсу, нижняя граница, в диапазоне, 1/мин</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Не уже 30 – 200</w:t>
            </w:r>
          </w:p>
          <w:p w:rsidR="008640DA" w:rsidRPr="0002118F" w:rsidRDefault="008640DA" w:rsidP="002722F1">
            <w:pPr>
              <w:ind w:hanging="37"/>
              <w:contextualSpacing/>
              <w:jc w:val="center"/>
              <w:rPr>
                <w:rFonts w:eastAsia="Calibri"/>
                <w:sz w:val="24"/>
                <w:szCs w:val="24"/>
              </w:rPr>
            </w:pPr>
            <w:r w:rsidRPr="0002118F">
              <w:rPr>
                <w:rFonts w:eastAsia="Calibri"/>
                <w:sz w:val="24"/>
                <w:szCs w:val="24"/>
              </w:rPr>
              <w:t>с шагом 5</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Установка оператором границ (порогов) тревожной сигнализации по пульсу, верхняя граница, в диапазоне, 1/мин</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Не уже 70 – 250</w:t>
            </w:r>
          </w:p>
          <w:p w:rsidR="008640DA" w:rsidRPr="0002118F" w:rsidRDefault="008640DA" w:rsidP="002722F1">
            <w:pPr>
              <w:ind w:hanging="37"/>
              <w:contextualSpacing/>
              <w:jc w:val="center"/>
              <w:rPr>
                <w:rFonts w:eastAsia="Calibri"/>
                <w:sz w:val="24"/>
                <w:szCs w:val="24"/>
              </w:rPr>
            </w:pPr>
            <w:r w:rsidRPr="0002118F">
              <w:rPr>
                <w:rFonts w:eastAsia="Calibri"/>
                <w:sz w:val="24"/>
                <w:szCs w:val="24"/>
              </w:rPr>
              <w:t>с шагом 5</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Тревожная сигнализация по параметрам</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установленному пределу сатурации и пульса;</w:t>
            </w:r>
          </w:p>
          <w:p w:rsidR="008640DA" w:rsidRPr="0002118F" w:rsidRDefault="008640DA" w:rsidP="002722F1">
            <w:pPr>
              <w:ind w:hanging="37"/>
              <w:contextualSpacing/>
              <w:rPr>
                <w:rFonts w:eastAsia="Calibri"/>
                <w:sz w:val="24"/>
                <w:szCs w:val="24"/>
              </w:rPr>
            </w:pPr>
            <w:r w:rsidRPr="0002118F">
              <w:rPr>
                <w:rFonts w:eastAsia="Calibri"/>
                <w:sz w:val="24"/>
                <w:szCs w:val="24"/>
              </w:rPr>
              <w:t>- качеству сигнала;</w:t>
            </w:r>
          </w:p>
          <w:p w:rsidR="008640DA" w:rsidRPr="0002118F" w:rsidRDefault="008640DA" w:rsidP="002722F1">
            <w:pPr>
              <w:ind w:hanging="37"/>
              <w:contextualSpacing/>
              <w:rPr>
                <w:rFonts w:eastAsia="Calibri"/>
                <w:sz w:val="24"/>
                <w:szCs w:val="24"/>
              </w:rPr>
            </w:pPr>
            <w:r w:rsidRPr="0002118F">
              <w:rPr>
                <w:rFonts w:eastAsia="Calibri"/>
                <w:sz w:val="24"/>
                <w:szCs w:val="24"/>
              </w:rPr>
              <w:t>- отсутствию датчика;</w:t>
            </w:r>
          </w:p>
          <w:p w:rsidR="008640DA" w:rsidRPr="0002118F" w:rsidRDefault="008640DA" w:rsidP="002722F1">
            <w:pPr>
              <w:ind w:hanging="37"/>
              <w:contextualSpacing/>
              <w:rPr>
                <w:rFonts w:eastAsia="Calibri"/>
                <w:sz w:val="24"/>
                <w:szCs w:val="24"/>
              </w:rPr>
            </w:pPr>
            <w:r w:rsidRPr="0002118F">
              <w:rPr>
                <w:rFonts w:eastAsia="Calibri"/>
                <w:sz w:val="24"/>
                <w:szCs w:val="24"/>
              </w:rPr>
              <w:t>- отсутствию пальца в датчике (или плохому контакту)</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Раздельная регулировка громкости звуковой сигнализации по «тревоге» и по пульсу</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Наличие</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Комбинированное питание аппарата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от 3-х элементов питания (типа АА, аккумуляторы)</w:t>
            </w:r>
          </w:p>
          <w:p w:rsidR="008640DA" w:rsidRPr="0002118F" w:rsidRDefault="008640DA" w:rsidP="002722F1">
            <w:pPr>
              <w:ind w:hanging="37"/>
              <w:contextualSpacing/>
              <w:rPr>
                <w:rFonts w:eastAsia="Calibri"/>
                <w:sz w:val="24"/>
                <w:szCs w:val="24"/>
              </w:rPr>
            </w:pPr>
            <w:r w:rsidRPr="0002118F">
              <w:rPr>
                <w:rFonts w:eastAsia="Calibri"/>
                <w:sz w:val="24"/>
                <w:szCs w:val="24"/>
              </w:rPr>
              <w:t xml:space="preserve"> - от 3-х элементов питания (типа АА, одноразового применения)</w:t>
            </w:r>
          </w:p>
          <w:p w:rsidR="008640DA" w:rsidRPr="0002118F" w:rsidRDefault="008640DA" w:rsidP="002722F1">
            <w:pPr>
              <w:ind w:hanging="37"/>
              <w:contextualSpacing/>
              <w:rPr>
                <w:rFonts w:eastAsia="Calibri"/>
                <w:sz w:val="24"/>
                <w:szCs w:val="24"/>
              </w:rPr>
            </w:pPr>
            <w:r w:rsidRPr="0002118F">
              <w:rPr>
                <w:rFonts w:eastAsia="Calibri"/>
                <w:sz w:val="24"/>
                <w:szCs w:val="24"/>
              </w:rPr>
              <w:t xml:space="preserve"> - от бортовой сети автомобиля (8 - 18) </w:t>
            </w:r>
            <w:proofErr w:type="gramStart"/>
            <w:r w:rsidRPr="0002118F">
              <w:rPr>
                <w:rFonts w:eastAsia="Calibri"/>
                <w:sz w:val="24"/>
                <w:szCs w:val="24"/>
              </w:rPr>
              <w:t>В</w:t>
            </w:r>
            <w:proofErr w:type="gramEnd"/>
          </w:p>
          <w:p w:rsidR="008640DA" w:rsidRPr="0002118F" w:rsidRDefault="008640DA" w:rsidP="002722F1">
            <w:pPr>
              <w:ind w:hanging="37"/>
              <w:contextualSpacing/>
              <w:rPr>
                <w:rFonts w:eastAsia="Calibri"/>
                <w:sz w:val="24"/>
                <w:szCs w:val="24"/>
              </w:rPr>
            </w:pPr>
            <w:r w:rsidRPr="0002118F">
              <w:rPr>
                <w:rFonts w:eastAsia="Calibri"/>
                <w:sz w:val="24"/>
                <w:szCs w:val="24"/>
              </w:rPr>
              <w:t xml:space="preserve"> - от стационарной сети 220</w:t>
            </w:r>
            <w:proofErr w:type="gramStart"/>
            <w:r w:rsidRPr="0002118F">
              <w:rPr>
                <w:rFonts w:eastAsia="Calibri"/>
                <w:sz w:val="24"/>
                <w:szCs w:val="24"/>
              </w:rPr>
              <w:t xml:space="preserve"> В</w:t>
            </w:r>
            <w:proofErr w:type="gramEnd"/>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Автономное питание от аккумулятора, часов</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Не менее 50</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Бортовое внешнее питание и подзарядка, в диапазоне, </w:t>
            </w:r>
            <w:proofErr w:type="gramStart"/>
            <w:r w:rsidRPr="0002118F">
              <w:rPr>
                <w:rFonts w:eastAsia="Calibri"/>
                <w:sz w:val="24"/>
                <w:szCs w:val="24"/>
              </w:rPr>
              <w:t>В</w:t>
            </w:r>
            <w:proofErr w:type="gramEnd"/>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Не уже 8 - 18</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Сетевое внешнее питание 220</w:t>
            </w:r>
            <w:proofErr w:type="gramStart"/>
            <w:r w:rsidRPr="0002118F">
              <w:rPr>
                <w:rFonts w:eastAsia="Calibri"/>
                <w:sz w:val="24"/>
                <w:szCs w:val="24"/>
              </w:rPr>
              <w:t xml:space="preserve"> В</w:t>
            </w:r>
            <w:proofErr w:type="gramEnd"/>
            <w:r w:rsidRPr="0002118F">
              <w:rPr>
                <w:rFonts w:eastAsia="Calibri"/>
                <w:sz w:val="24"/>
                <w:szCs w:val="24"/>
              </w:rPr>
              <w:t xml:space="preserve"> с защитой от пробоя до 4 </w:t>
            </w:r>
            <w:proofErr w:type="spellStart"/>
            <w:r w:rsidRPr="0002118F">
              <w:rPr>
                <w:rFonts w:eastAsia="Calibri"/>
                <w:sz w:val="24"/>
                <w:szCs w:val="24"/>
              </w:rPr>
              <w:t>кВ</w:t>
            </w:r>
            <w:proofErr w:type="spellEnd"/>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Наличие</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Защита от скачков напряжения (до 200 В) при зарядке от </w:t>
            </w:r>
            <w:proofErr w:type="gramStart"/>
            <w:r w:rsidRPr="0002118F">
              <w:rPr>
                <w:rFonts w:eastAsia="Calibri"/>
                <w:sz w:val="24"/>
                <w:szCs w:val="24"/>
              </w:rPr>
              <w:t>борт-сети</w:t>
            </w:r>
            <w:proofErr w:type="gramEnd"/>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Наличие</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Возможность подключения Датчика</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 xml:space="preserve">- </w:t>
            </w:r>
            <w:proofErr w:type="gramStart"/>
            <w:r w:rsidRPr="0002118F">
              <w:rPr>
                <w:rFonts w:eastAsia="Calibri"/>
                <w:sz w:val="24"/>
                <w:szCs w:val="24"/>
              </w:rPr>
              <w:t>детский</w:t>
            </w:r>
            <w:proofErr w:type="gramEnd"/>
            <w:r w:rsidRPr="0002118F">
              <w:rPr>
                <w:rFonts w:eastAsia="Calibri"/>
                <w:sz w:val="24"/>
                <w:szCs w:val="24"/>
              </w:rPr>
              <w:t xml:space="preserve"> (манжетка) взаимозаменяемый, </w:t>
            </w:r>
            <w:proofErr w:type="spellStart"/>
            <w:r w:rsidRPr="0002118F">
              <w:rPr>
                <w:rFonts w:eastAsia="Calibri"/>
                <w:sz w:val="24"/>
                <w:szCs w:val="24"/>
              </w:rPr>
              <w:t>ремонтопригодный</w:t>
            </w:r>
            <w:proofErr w:type="spellEnd"/>
            <w:r w:rsidRPr="0002118F">
              <w:rPr>
                <w:rFonts w:eastAsia="Calibri"/>
                <w:sz w:val="24"/>
                <w:szCs w:val="24"/>
              </w:rPr>
              <w:t>, длина кабеля пациента не менее 3-х метров</w:t>
            </w:r>
          </w:p>
          <w:p w:rsidR="008640DA" w:rsidRPr="0002118F" w:rsidRDefault="008640DA" w:rsidP="002722F1">
            <w:pPr>
              <w:ind w:hanging="37"/>
              <w:contextualSpacing/>
              <w:jc w:val="center"/>
              <w:rPr>
                <w:rFonts w:eastAsia="Calibri"/>
                <w:sz w:val="24"/>
                <w:szCs w:val="24"/>
              </w:rPr>
            </w:pPr>
            <w:r w:rsidRPr="0002118F">
              <w:rPr>
                <w:rFonts w:eastAsia="Calibri"/>
                <w:sz w:val="24"/>
                <w:szCs w:val="24"/>
              </w:rPr>
              <w:t xml:space="preserve">- взрослый (прищепка) взаимозаменяемый, </w:t>
            </w:r>
            <w:proofErr w:type="spellStart"/>
            <w:r w:rsidRPr="0002118F">
              <w:rPr>
                <w:rFonts w:eastAsia="Calibri"/>
                <w:sz w:val="24"/>
                <w:szCs w:val="24"/>
              </w:rPr>
              <w:t>ремонтопригодный</w:t>
            </w:r>
            <w:proofErr w:type="spellEnd"/>
            <w:r w:rsidRPr="0002118F">
              <w:rPr>
                <w:rFonts w:eastAsia="Calibri"/>
                <w:sz w:val="24"/>
                <w:szCs w:val="24"/>
              </w:rPr>
              <w:t>, длина кабеля пациента не менее 3-х метров.</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bottom"/>
          </w:tcPr>
          <w:p w:rsidR="008640DA" w:rsidRPr="0002118F" w:rsidRDefault="008640DA" w:rsidP="002722F1">
            <w:pPr>
              <w:ind w:hanging="37"/>
              <w:contextualSpacing/>
              <w:rPr>
                <w:rFonts w:eastAsia="Calibri"/>
                <w:sz w:val="24"/>
                <w:szCs w:val="24"/>
              </w:rPr>
            </w:pPr>
            <w:r w:rsidRPr="0002118F">
              <w:rPr>
                <w:rFonts w:eastAsia="Calibri"/>
                <w:sz w:val="24"/>
                <w:szCs w:val="24"/>
              </w:rPr>
              <w:t>Комплект крепления в салоне автомобиля</w:t>
            </w:r>
          </w:p>
        </w:tc>
        <w:tc>
          <w:tcPr>
            <w:tcW w:w="4820" w:type="dxa"/>
            <w:vAlign w:val="bottom"/>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Наличие</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Чехол для комплекта прибора с кабелями и датчиками.</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Наличие</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Габаритные размеры, </w:t>
            </w:r>
            <w:proofErr w:type="gramStart"/>
            <w:r w:rsidRPr="0002118F">
              <w:rPr>
                <w:rFonts w:eastAsia="Calibri"/>
                <w:sz w:val="24"/>
                <w:szCs w:val="24"/>
              </w:rPr>
              <w:t>мм</w:t>
            </w:r>
            <w:proofErr w:type="gramEnd"/>
          </w:p>
        </w:tc>
        <w:tc>
          <w:tcPr>
            <w:tcW w:w="4820" w:type="dxa"/>
            <w:vAlign w:val="bottom"/>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Не более 137х64х27</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Вес, </w:t>
            </w:r>
            <w:proofErr w:type="gramStart"/>
            <w:r w:rsidRPr="0002118F">
              <w:rPr>
                <w:rFonts w:eastAsia="Calibri"/>
                <w:sz w:val="24"/>
                <w:szCs w:val="24"/>
              </w:rPr>
              <w:t>кг</w:t>
            </w:r>
            <w:proofErr w:type="gramEnd"/>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Не более 0,3</w:t>
            </w:r>
          </w:p>
        </w:tc>
      </w:tr>
      <w:tr w:rsidR="008640DA" w:rsidRPr="0002118F" w:rsidTr="00864C2C">
        <w:tc>
          <w:tcPr>
            <w:tcW w:w="896" w:type="dxa"/>
            <w:vAlign w:val="center"/>
          </w:tcPr>
          <w:p w:rsidR="008640DA" w:rsidRPr="0002118F" w:rsidRDefault="008640DA" w:rsidP="002722F1">
            <w:pPr>
              <w:pStyle w:val="af7"/>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sz w:val="24"/>
                <w:szCs w:val="24"/>
              </w:rPr>
              <w:t>Комплект поставки</w:t>
            </w:r>
          </w:p>
        </w:tc>
        <w:tc>
          <w:tcPr>
            <w:tcW w:w="4820" w:type="dxa"/>
            <w:vAlign w:val="center"/>
          </w:tcPr>
          <w:p w:rsidR="008640DA" w:rsidRPr="0002118F" w:rsidRDefault="008640DA" w:rsidP="002722F1">
            <w:pPr>
              <w:ind w:hanging="37"/>
              <w:contextualSpacing/>
              <w:jc w:val="center"/>
              <w:rPr>
                <w:rFonts w:eastAsia="Calibri"/>
                <w:sz w:val="24"/>
                <w:szCs w:val="24"/>
              </w:rPr>
            </w:pP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Блок обработки и индикации</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Датчик </w:t>
            </w:r>
            <w:proofErr w:type="spellStart"/>
            <w:r w:rsidRPr="0002118F">
              <w:rPr>
                <w:rFonts w:eastAsia="Calibri"/>
                <w:sz w:val="24"/>
                <w:szCs w:val="24"/>
              </w:rPr>
              <w:t>пульсоксиметрический</w:t>
            </w:r>
            <w:proofErr w:type="spellEnd"/>
            <w:r w:rsidRPr="0002118F">
              <w:rPr>
                <w:rFonts w:eastAsia="Calibri"/>
                <w:sz w:val="24"/>
                <w:szCs w:val="24"/>
              </w:rPr>
              <w:t xml:space="preserve"> пальцевой (Взрослый)</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Датчик </w:t>
            </w:r>
            <w:proofErr w:type="spellStart"/>
            <w:r w:rsidRPr="0002118F">
              <w:rPr>
                <w:rFonts w:eastAsia="Calibri"/>
                <w:sz w:val="24"/>
                <w:szCs w:val="24"/>
              </w:rPr>
              <w:t>пульсоксиметрический</w:t>
            </w:r>
            <w:proofErr w:type="spellEnd"/>
            <w:r w:rsidRPr="0002118F">
              <w:rPr>
                <w:rFonts w:eastAsia="Calibri"/>
                <w:sz w:val="24"/>
                <w:szCs w:val="24"/>
              </w:rPr>
              <w:t xml:space="preserve"> "Манжетка" (Детский)</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Автомобильное зарядное устройство</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Сетевой адаптер</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bottom"/>
          </w:tcPr>
          <w:p w:rsidR="008640DA" w:rsidRPr="0002118F" w:rsidRDefault="008640DA" w:rsidP="002722F1">
            <w:pPr>
              <w:ind w:hanging="37"/>
              <w:contextualSpacing/>
              <w:rPr>
                <w:rFonts w:eastAsia="Calibri"/>
                <w:sz w:val="24"/>
                <w:szCs w:val="24"/>
              </w:rPr>
            </w:pPr>
            <w:r w:rsidRPr="0002118F">
              <w:rPr>
                <w:rFonts w:eastAsia="Calibri"/>
                <w:sz w:val="24"/>
                <w:szCs w:val="24"/>
              </w:rPr>
              <w:t>Элементы питания (Аккумулятор - типоразмер АА)</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3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bottom"/>
          </w:tcPr>
          <w:p w:rsidR="008640DA" w:rsidRPr="0002118F" w:rsidRDefault="008640DA" w:rsidP="002722F1">
            <w:pPr>
              <w:ind w:hanging="37"/>
              <w:contextualSpacing/>
              <w:rPr>
                <w:rFonts w:eastAsia="Calibri"/>
                <w:sz w:val="24"/>
                <w:szCs w:val="24"/>
              </w:rPr>
            </w:pPr>
            <w:r w:rsidRPr="0002118F">
              <w:rPr>
                <w:rFonts w:eastAsia="Calibri"/>
                <w:sz w:val="24"/>
                <w:szCs w:val="24"/>
              </w:rPr>
              <w:t>Комплект крепления в салоне автомобиля</w:t>
            </w:r>
          </w:p>
        </w:tc>
        <w:tc>
          <w:tcPr>
            <w:tcW w:w="4820" w:type="dxa"/>
            <w:vAlign w:val="bottom"/>
          </w:tcPr>
          <w:p w:rsidR="008640DA" w:rsidRPr="0002118F" w:rsidRDefault="008640DA" w:rsidP="002722F1">
            <w:pPr>
              <w:ind w:hanging="37"/>
              <w:contextualSpacing/>
              <w:jc w:val="center"/>
              <w:rPr>
                <w:rFonts w:eastAsia="Calibri"/>
                <w:sz w:val="24"/>
                <w:szCs w:val="24"/>
              </w:rPr>
            </w:pPr>
            <w:r w:rsidRPr="0002118F">
              <w:rPr>
                <w:rFonts w:eastAsia="Calibri"/>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Чехол комплекта</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743"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Руководство по эксплуатации</w:t>
            </w:r>
          </w:p>
        </w:tc>
        <w:tc>
          <w:tcPr>
            <w:tcW w:w="4820" w:type="dxa"/>
            <w:vAlign w:val="center"/>
          </w:tcPr>
          <w:p w:rsidR="008640DA" w:rsidRPr="0002118F" w:rsidRDefault="008640DA" w:rsidP="002722F1">
            <w:pPr>
              <w:ind w:hanging="37"/>
              <w:contextualSpacing/>
              <w:jc w:val="center"/>
              <w:rPr>
                <w:rFonts w:eastAsia="Calibri"/>
                <w:sz w:val="24"/>
                <w:szCs w:val="24"/>
              </w:rPr>
            </w:pPr>
            <w:r w:rsidRPr="0002118F">
              <w:rPr>
                <w:rFonts w:eastAsia="Calibri"/>
                <w:sz w:val="24"/>
                <w:szCs w:val="24"/>
              </w:rPr>
              <w:t>1 шт.</w:t>
            </w:r>
          </w:p>
        </w:tc>
      </w:tr>
    </w:tbl>
    <w:p w:rsidR="00497FBF" w:rsidRPr="0002118F" w:rsidRDefault="00497FBF" w:rsidP="002722F1">
      <w:pPr>
        <w:ind w:hanging="37"/>
        <w:rPr>
          <w:rFonts w:eastAsia="Calibri"/>
          <w:sz w:val="24"/>
          <w:szCs w:val="24"/>
        </w:rPr>
      </w:pPr>
    </w:p>
    <w:p w:rsidR="00497FBF" w:rsidRPr="0002118F" w:rsidRDefault="00497FBF" w:rsidP="002722F1">
      <w:pPr>
        <w:pStyle w:val="af7"/>
        <w:numPr>
          <w:ilvl w:val="1"/>
          <w:numId w:val="5"/>
        </w:numPr>
        <w:spacing w:after="0" w:line="240" w:lineRule="auto"/>
        <w:ind w:left="0" w:hanging="37"/>
        <w:rPr>
          <w:rFonts w:ascii="Times New Roman" w:eastAsia="Calibri" w:hAnsi="Times New Roman"/>
          <w:sz w:val="24"/>
          <w:szCs w:val="24"/>
        </w:rPr>
      </w:pPr>
      <w:r w:rsidRPr="0002118F">
        <w:rPr>
          <w:rFonts w:ascii="Times New Roman" w:eastAsia="Calibri" w:hAnsi="Times New Roman"/>
          <w:sz w:val="24"/>
          <w:szCs w:val="24"/>
        </w:rPr>
        <w:t>Тележка-каталка со съемными кресельными носилками – 7 шт.</w:t>
      </w:r>
    </w:p>
    <w:p w:rsidR="00497FBF" w:rsidRPr="0002118F" w:rsidRDefault="00497FBF" w:rsidP="002722F1">
      <w:pPr>
        <w:ind w:hanging="37"/>
        <w:contextualSpacing/>
        <w:rPr>
          <w:rFonts w:eastAsia="Calibri"/>
          <w:sz w:val="24"/>
          <w:szCs w:val="24"/>
        </w:r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6"/>
        <w:gridCol w:w="8851"/>
        <w:gridCol w:w="4820"/>
      </w:tblGrid>
      <w:tr w:rsidR="008640DA" w:rsidRPr="0002118F" w:rsidTr="00864C2C">
        <w:tc>
          <w:tcPr>
            <w:tcW w:w="896" w:type="dxa"/>
            <w:vAlign w:val="center"/>
          </w:tcPr>
          <w:p w:rsidR="008640DA" w:rsidRPr="0002118F" w:rsidRDefault="008640DA" w:rsidP="002722F1">
            <w:pPr>
              <w:ind w:hanging="37"/>
              <w:rPr>
                <w:rFonts w:eastAsia="Calibri"/>
                <w:sz w:val="24"/>
                <w:szCs w:val="24"/>
              </w:rPr>
            </w:pPr>
            <w:r w:rsidRPr="0002118F">
              <w:rPr>
                <w:rFonts w:eastAsia="Calibri"/>
                <w:sz w:val="24"/>
                <w:szCs w:val="24"/>
              </w:rPr>
              <w:t>№</w:t>
            </w: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Наименование параметра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Требования, установленные заказчиком</w:t>
            </w:r>
          </w:p>
        </w:tc>
      </w:tr>
      <w:tr w:rsidR="008640DA" w:rsidRPr="0002118F" w:rsidTr="00864C2C">
        <w:tc>
          <w:tcPr>
            <w:tcW w:w="896" w:type="dxa"/>
            <w:vAlign w:val="center"/>
          </w:tcPr>
          <w:p w:rsidR="008640DA" w:rsidRPr="0002118F" w:rsidRDefault="008640DA"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Общие требования</w:t>
            </w:r>
          </w:p>
        </w:tc>
        <w:tc>
          <w:tcPr>
            <w:tcW w:w="4820" w:type="dxa"/>
            <w:vAlign w:val="center"/>
          </w:tcPr>
          <w:p w:rsidR="008640DA" w:rsidRPr="0002118F" w:rsidRDefault="008640DA" w:rsidP="002722F1">
            <w:pPr>
              <w:ind w:hanging="37"/>
              <w:contextualSpacing/>
              <w:rPr>
                <w:rFonts w:eastAsia="Calibri"/>
                <w:sz w:val="24"/>
                <w:szCs w:val="24"/>
              </w:rPr>
            </w:pP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Полное наименование и страна-изготовитель</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Указать</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Год выпуска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ранее 2015</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Гарантийное обслуживание, месяцев</w:t>
            </w:r>
            <w:r w:rsidRPr="0002118F">
              <w:rPr>
                <w:rFonts w:eastAsia="Calibri"/>
                <w:sz w:val="24"/>
                <w:szCs w:val="24"/>
              </w:rPr>
              <w:tab/>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12</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Регистрационное удостоверение Росздравнадзора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Сертификат соответствия Госстандарта России</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864C2C">
        <w:tc>
          <w:tcPr>
            <w:tcW w:w="896" w:type="dxa"/>
            <w:vAlign w:val="center"/>
          </w:tcPr>
          <w:p w:rsidR="008640DA" w:rsidRPr="0002118F" w:rsidRDefault="008640DA"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Технические характеристики</w:t>
            </w:r>
          </w:p>
        </w:tc>
        <w:tc>
          <w:tcPr>
            <w:tcW w:w="4820" w:type="dxa"/>
            <w:vAlign w:val="center"/>
          </w:tcPr>
          <w:p w:rsidR="008640DA" w:rsidRPr="0002118F" w:rsidRDefault="008640DA" w:rsidP="002722F1">
            <w:pPr>
              <w:ind w:hanging="37"/>
              <w:contextualSpacing/>
              <w:rPr>
                <w:rFonts w:eastAsia="Calibri"/>
                <w:sz w:val="24"/>
                <w:szCs w:val="24"/>
              </w:rPr>
            </w:pP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Назначение </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Для перевозки больных в автомобиле скорой медицинской помощи</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Максимальная грузоподъемность, </w:t>
            </w:r>
            <w:proofErr w:type="gramStart"/>
            <w:r w:rsidRPr="0002118F">
              <w:rPr>
                <w:rFonts w:eastAsia="Calibri"/>
                <w:sz w:val="24"/>
                <w:szCs w:val="24"/>
              </w:rPr>
              <w:t>кг</w:t>
            </w:r>
            <w:proofErr w:type="gram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160</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tcPr>
          <w:p w:rsidR="008640DA" w:rsidRPr="0002118F" w:rsidRDefault="008640DA" w:rsidP="002722F1">
            <w:pPr>
              <w:ind w:hanging="37"/>
              <w:contextualSpacing/>
              <w:rPr>
                <w:rFonts w:eastAsia="Calibri"/>
                <w:sz w:val="24"/>
                <w:szCs w:val="24"/>
              </w:rPr>
            </w:pPr>
            <w:r w:rsidRPr="0002118F">
              <w:rPr>
                <w:rFonts w:eastAsia="Calibri"/>
                <w:sz w:val="24"/>
                <w:szCs w:val="24"/>
              </w:rPr>
              <w:t>Обрезиненные колеса, шт.</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4</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tcPr>
          <w:p w:rsidR="008640DA" w:rsidRPr="0002118F" w:rsidRDefault="008640DA" w:rsidP="002722F1">
            <w:pPr>
              <w:ind w:hanging="37"/>
              <w:contextualSpacing/>
              <w:rPr>
                <w:rFonts w:eastAsia="Calibri"/>
                <w:sz w:val="24"/>
                <w:szCs w:val="24"/>
              </w:rPr>
            </w:pPr>
            <w:r w:rsidRPr="0002118F">
              <w:rPr>
                <w:rFonts w:eastAsia="Calibri"/>
                <w:sz w:val="24"/>
                <w:szCs w:val="24"/>
              </w:rPr>
              <w:t>Обрезиненные складные ручки съемных носилок, шт.</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4</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tcPr>
          <w:p w:rsidR="008640DA" w:rsidRPr="0002118F" w:rsidRDefault="008640DA" w:rsidP="002722F1">
            <w:pPr>
              <w:ind w:hanging="37"/>
              <w:contextualSpacing/>
              <w:rPr>
                <w:rFonts w:eastAsia="Calibri"/>
                <w:sz w:val="24"/>
                <w:szCs w:val="24"/>
              </w:rPr>
            </w:pPr>
            <w:r w:rsidRPr="0002118F">
              <w:rPr>
                <w:rFonts w:eastAsia="Calibri"/>
                <w:sz w:val="24"/>
                <w:szCs w:val="24"/>
              </w:rPr>
              <w:t>Рычаги в задней части каталки для фиксации-</w:t>
            </w:r>
            <w:proofErr w:type="spellStart"/>
            <w:r w:rsidRPr="0002118F">
              <w:rPr>
                <w:rFonts w:eastAsia="Calibri"/>
                <w:sz w:val="24"/>
                <w:szCs w:val="24"/>
              </w:rPr>
              <w:t>расфиксации</w:t>
            </w:r>
            <w:proofErr w:type="spellEnd"/>
            <w:r w:rsidRPr="0002118F">
              <w:rPr>
                <w:rFonts w:eastAsia="Calibri"/>
                <w:sz w:val="24"/>
                <w:szCs w:val="24"/>
              </w:rPr>
              <w:t xml:space="preserve"> опор каталки, шт.</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2</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tcPr>
          <w:p w:rsidR="008640DA" w:rsidRPr="0002118F" w:rsidRDefault="008640DA" w:rsidP="002722F1">
            <w:pPr>
              <w:ind w:hanging="37"/>
              <w:contextualSpacing/>
              <w:rPr>
                <w:rFonts w:eastAsia="Calibri"/>
                <w:sz w:val="24"/>
                <w:szCs w:val="24"/>
              </w:rPr>
            </w:pPr>
            <w:r w:rsidRPr="0002118F">
              <w:rPr>
                <w:rFonts w:eastAsia="Calibri"/>
                <w:sz w:val="24"/>
                <w:szCs w:val="24"/>
              </w:rPr>
              <w:t>Боковые ограждения-поручни, шт.</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2</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tcPr>
          <w:p w:rsidR="008640DA" w:rsidRPr="0002118F" w:rsidRDefault="008640DA" w:rsidP="002722F1">
            <w:pPr>
              <w:ind w:hanging="37"/>
              <w:contextualSpacing/>
              <w:rPr>
                <w:rFonts w:eastAsia="Calibri"/>
                <w:sz w:val="24"/>
                <w:szCs w:val="24"/>
              </w:rPr>
            </w:pPr>
            <w:r w:rsidRPr="0002118F">
              <w:rPr>
                <w:rFonts w:eastAsia="Calibri"/>
                <w:sz w:val="24"/>
                <w:szCs w:val="24"/>
              </w:rPr>
              <w:t>Количество секций съемных носилок, шт.</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3</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tcPr>
          <w:p w:rsidR="008640DA" w:rsidRPr="0002118F" w:rsidRDefault="008640DA" w:rsidP="002722F1">
            <w:pPr>
              <w:ind w:hanging="37"/>
              <w:contextualSpacing/>
              <w:rPr>
                <w:rFonts w:eastAsia="Calibri"/>
                <w:sz w:val="24"/>
                <w:szCs w:val="24"/>
              </w:rPr>
            </w:pPr>
            <w:r w:rsidRPr="0002118F">
              <w:rPr>
                <w:rFonts w:eastAsia="Calibri"/>
                <w:sz w:val="24"/>
                <w:szCs w:val="24"/>
              </w:rPr>
              <w:t>Направляющие ролики съемных носилок, шт.</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6</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Масса тележки каталки со съемными носилками, </w:t>
            </w:r>
            <w:proofErr w:type="gramStart"/>
            <w:r w:rsidRPr="0002118F">
              <w:rPr>
                <w:rFonts w:eastAsia="Calibri"/>
                <w:sz w:val="24"/>
                <w:szCs w:val="24"/>
              </w:rPr>
              <w:t>к</w:t>
            </w:r>
            <w:proofErr w:type="gram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более 36</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tcPr>
          <w:p w:rsidR="008640DA" w:rsidRPr="0002118F" w:rsidRDefault="008640DA" w:rsidP="002722F1">
            <w:pPr>
              <w:ind w:hanging="37"/>
              <w:contextualSpacing/>
              <w:rPr>
                <w:rFonts w:eastAsia="Calibri"/>
                <w:sz w:val="24"/>
                <w:szCs w:val="24"/>
              </w:rPr>
            </w:pPr>
            <w:r w:rsidRPr="0002118F">
              <w:rPr>
                <w:rFonts w:eastAsia="Calibri"/>
                <w:sz w:val="24"/>
                <w:szCs w:val="24"/>
              </w:rPr>
              <w:t>Материал изготовления несущих конструкций</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Алюминиевый сплав</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Система переднего торможения (остановки)</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Поднимающееся изголовье с регулированием высоты</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Ведущее колесо</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tcPr>
          <w:p w:rsidR="008640DA" w:rsidRPr="0002118F" w:rsidRDefault="008640DA" w:rsidP="002722F1">
            <w:pPr>
              <w:ind w:hanging="37"/>
              <w:contextualSpacing/>
              <w:rPr>
                <w:rFonts w:eastAsia="Calibri"/>
                <w:sz w:val="24"/>
                <w:szCs w:val="24"/>
              </w:rPr>
            </w:pPr>
            <w:r w:rsidRPr="0002118F">
              <w:rPr>
                <w:rFonts w:eastAsia="Calibri"/>
                <w:sz w:val="24"/>
                <w:szCs w:val="24"/>
              </w:rPr>
              <w:t>Габаритные размеры в транспортном положении:</w:t>
            </w:r>
          </w:p>
          <w:p w:rsidR="008640DA" w:rsidRPr="0002118F" w:rsidRDefault="008640DA" w:rsidP="002722F1">
            <w:pPr>
              <w:ind w:hanging="37"/>
              <w:contextualSpacing/>
              <w:rPr>
                <w:rFonts w:eastAsia="Calibri"/>
                <w:sz w:val="24"/>
                <w:szCs w:val="24"/>
              </w:rPr>
            </w:pPr>
            <w:r w:rsidRPr="0002118F">
              <w:rPr>
                <w:rFonts w:eastAsia="Calibri"/>
                <w:sz w:val="24"/>
                <w:szCs w:val="24"/>
              </w:rPr>
              <w:t xml:space="preserve">Длина, </w:t>
            </w:r>
            <w:proofErr w:type="gramStart"/>
            <w:r w:rsidRPr="0002118F">
              <w:rPr>
                <w:rFonts w:eastAsia="Calibri"/>
                <w:sz w:val="24"/>
                <w:szCs w:val="24"/>
              </w:rPr>
              <w:t>мм</w:t>
            </w:r>
            <w:proofErr w:type="gramEnd"/>
          </w:p>
          <w:p w:rsidR="008640DA" w:rsidRPr="0002118F" w:rsidRDefault="008640DA" w:rsidP="002722F1">
            <w:pPr>
              <w:ind w:hanging="37"/>
              <w:contextualSpacing/>
              <w:rPr>
                <w:rFonts w:eastAsia="Calibri"/>
                <w:sz w:val="24"/>
                <w:szCs w:val="24"/>
              </w:rPr>
            </w:pPr>
            <w:r w:rsidRPr="0002118F">
              <w:rPr>
                <w:rFonts w:eastAsia="Calibri"/>
                <w:sz w:val="24"/>
                <w:szCs w:val="24"/>
              </w:rPr>
              <w:t xml:space="preserve">Ширина, </w:t>
            </w:r>
            <w:proofErr w:type="gramStart"/>
            <w:r w:rsidRPr="0002118F">
              <w:rPr>
                <w:rFonts w:eastAsia="Calibri"/>
                <w:sz w:val="24"/>
                <w:szCs w:val="24"/>
              </w:rPr>
              <w:t>мм</w:t>
            </w:r>
            <w:proofErr w:type="gramEnd"/>
          </w:p>
          <w:p w:rsidR="008640DA" w:rsidRPr="0002118F" w:rsidRDefault="008640DA" w:rsidP="002722F1">
            <w:pPr>
              <w:ind w:hanging="37"/>
              <w:contextualSpacing/>
              <w:rPr>
                <w:rFonts w:eastAsia="Calibri"/>
                <w:sz w:val="24"/>
                <w:szCs w:val="24"/>
              </w:rPr>
            </w:pPr>
            <w:r w:rsidRPr="0002118F">
              <w:rPr>
                <w:rFonts w:eastAsia="Calibri"/>
                <w:sz w:val="24"/>
                <w:szCs w:val="24"/>
              </w:rPr>
              <w:t xml:space="preserve">Высота, </w:t>
            </w:r>
            <w:proofErr w:type="gramStart"/>
            <w:r w:rsidRPr="0002118F">
              <w:rPr>
                <w:rFonts w:eastAsia="Calibri"/>
                <w:sz w:val="24"/>
                <w:szCs w:val="24"/>
              </w:rPr>
              <w:t>мм</w:t>
            </w:r>
            <w:proofErr w:type="gramEnd"/>
          </w:p>
        </w:tc>
        <w:tc>
          <w:tcPr>
            <w:tcW w:w="4820" w:type="dxa"/>
            <w:vAlign w:val="center"/>
          </w:tcPr>
          <w:p w:rsidR="008640DA" w:rsidRPr="0002118F" w:rsidRDefault="008640DA" w:rsidP="002722F1">
            <w:pPr>
              <w:ind w:hanging="37"/>
              <w:contextualSpacing/>
              <w:rPr>
                <w:rFonts w:eastAsia="Calibri"/>
                <w:sz w:val="24"/>
                <w:szCs w:val="24"/>
              </w:rPr>
            </w:pPr>
          </w:p>
          <w:p w:rsidR="008640DA" w:rsidRPr="0002118F" w:rsidRDefault="008640DA" w:rsidP="002722F1">
            <w:pPr>
              <w:ind w:hanging="37"/>
              <w:contextualSpacing/>
              <w:rPr>
                <w:rFonts w:eastAsia="Calibri"/>
                <w:sz w:val="24"/>
                <w:szCs w:val="24"/>
              </w:rPr>
            </w:pPr>
          </w:p>
          <w:p w:rsidR="008640DA" w:rsidRPr="0002118F" w:rsidRDefault="008640DA" w:rsidP="002722F1">
            <w:pPr>
              <w:ind w:hanging="37"/>
              <w:contextualSpacing/>
              <w:rPr>
                <w:rFonts w:eastAsia="Calibri"/>
                <w:sz w:val="24"/>
                <w:szCs w:val="24"/>
              </w:rPr>
            </w:pPr>
            <w:r w:rsidRPr="0002118F">
              <w:rPr>
                <w:rFonts w:eastAsia="Calibri"/>
                <w:sz w:val="24"/>
                <w:szCs w:val="24"/>
              </w:rPr>
              <w:t>Не более 2 000</w:t>
            </w:r>
          </w:p>
          <w:p w:rsidR="008640DA" w:rsidRPr="0002118F" w:rsidRDefault="008640DA" w:rsidP="002722F1">
            <w:pPr>
              <w:ind w:hanging="37"/>
              <w:contextualSpacing/>
              <w:rPr>
                <w:rFonts w:eastAsia="Calibri"/>
                <w:sz w:val="24"/>
                <w:szCs w:val="24"/>
              </w:rPr>
            </w:pPr>
            <w:r w:rsidRPr="0002118F">
              <w:rPr>
                <w:rFonts w:eastAsia="Calibri"/>
                <w:sz w:val="24"/>
                <w:szCs w:val="24"/>
              </w:rPr>
              <w:t>Не более 550</w:t>
            </w:r>
          </w:p>
          <w:p w:rsidR="008640DA" w:rsidRPr="0002118F" w:rsidRDefault="008640DA" w:rsidP="002722F1">
            <w:pPr>
              <w:ind w:hanging="37"/>
              <w:contextualSpacing/>
              <w:rPr>
                <w:rFonts w:eastAsia="Calibri"/>
                <w:sz w:val="24"/>
                <w:szCs w:val="24"/>
              </w:rPr>
            </w:pPr>
            <w:r w:rsidRPr="0002118F">
              <w:rPr>
                <w:rFonts w:eastAsia="Calibri"/>
                <w:sz w:val="24"/>
                <w:szCs w:val="24"/>
              </w:rPr>
              <w:t>Не более 300</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tcPr>
          <w:p w:rsidR="008640DA" w:rsidRPr="0002118F" w:rsidRDefault="008640DA" w:rsidP="002722F1">
            <w:pPr>
              <w:ind w:hanging="37"/>
              <w:contextualSpacing/>
              <w:rPr>
                <w:rFonts w:eastAsia="Calibri"/>
                <w:sz w:val="24"/>
                <w:szCs w:val="24"/>
              </w:rPr>
            </w:pPr>
            <w:r w:rsidRPr="0002118F">
              <w:rPr>
                <w:rFonts w:eastAsia="Calibri"/>
                <w:sz w:val="24"/>
                <w:szCs w:val="24"/>
              </w:rPr>
              <w:t>Габаритные размеры в рабочем положении:</w:t>
            </w:r>
          </w:p>
          <w:p w:rsidR="008640DA" w:rsidRPr="0002118F" w:rsidRDefault="008640DA" w:rsidP="002722F1">
            <w:pPr>
              <w:ind w:hanging="37"/>
              <w:contextualSpacing/>
              <w:rPr>
                <w:rFonts w:eastAsia="Calibri"/>
                <w:sz w:val="24"/>
                <w:szCs w:val="24"/>
              </w:rPr>
            </w:pPr>
            <w:r w:rsidRPr="0002118F">
              <w:rPr>
                <w:rFonts w:eastAsia="Calibri"/>
                <w:sz w:val="24"/>
                <w:szCs w:val="24"/>
              </w:rPr>
              <w:t xml:space="preserve">Длина, </w:t>
            </w:r>
            <w:proofErr w:type="gramStart"/>
            <w:r w:rsidRPr="0002118F">
              <w:rPr>
                <w:rFonts w:eastAsia="Calibri"/>
                <w:sz w:val="24"/>
                <w:szCs w:val="24"/>
              </w:rPr>
              <w:t>мм</w:t>
            </w:r>
            <w:proofErr w:type="gramEnd"/>
          </w:p>
          <w:p w:rsidR="008640DA" w:rsidRPr="0002118F" w:rsidRDefault="008640DA" w:rsidP="002722F1">
            <w:pPr>
              <w:ind w:hanging="37"/>
              <w:contextualSpacing/>
              <w:rPr>
                <w:rFonts w:eastAsia="Calibri"/>
                <w:sz w:val="24"/>
                <w:szCs w:val="24"/>
              </w:rPr>
            </w:pPr>
            <w:r w:rsidRPr="0002118F">
              <w:rPr>
                <w:rFonts w:eastAsia="Calibri"/>
                <w:sz w:val="24"/>
                <w:szCs w:val="24"/>
              </w:rPr>
              <w:t xml:space="preserve">Ширина, </w:t>
            </w:r>
            <w:proofErr w:type="gramStart"/>
            <w:r w:rsidRPr="0002118F">
              <w:rPr>
                <w:rFonts w:eastAsia="Calibri"/>
                <w:sz w:val="24"/>
                <w:szCs w:val="24"/>
              </w:rPr>
              <w:t>мм</w:t>
            </w:r>
            <w:proofErr w:type="gramEnd"/>
          </w:p>
          <w:p w:rsidR="008640DA" w:rsidRPr="0002118F" w:rsidRDefault="008640DA" w:rsidP="002722F1">
            <w:pPr>
              <w:ind w:hanging="37"/>
              <w:contextualSpacing/>
              <w:rPr>
                <w:rFonts w:eastAsia="Calibri"/>
                <w:sz w:val="24"/>
                <w:szCs w:val="24"/>
              </w:rPr>
            </w:pPr>
            <w:r w:rsidRPr="0002118F">
              <w:rPr>
                <w:rFonts w:eastAsia="Calibri"/>
                <w:sz w:val="24"/>
                <w:szCs w:val="24"/>
              </w:rPr>
              <w:t xml:space="preserve">Высота, </w:t>
            </w:r>
            <w:proofErr w:type="gramStart"/>
            <w:r w:rsidRPr="0002118F">
              <w:rPr>
                <w:rFonts w:eastAsia="Calibri"/>
                <w:sz w:val="24"/>
                <w:szCs w:val="24"/>
              </w:rPr>
              <w:t>мм</w:t>
            </w:r>
            <w:proofErr w:type="gramEnd"/>
          </w:p>
        </w:tc>
        <w:tc>
          <w:tcPr>
            <w:tcW w:w="4820" w:type="dxa"/>
            <w:vAlign w:val="center"/>
          </w:tcPr>
          <w:p w:rsidR="008640DA" w:rsidRPr="0002118F" w:rsidRDefault="008640DA" w:rsidP="002722F1">
            <w:pPr>
              <w:ind w:hanging="37"/>
              <w:contextualSpacing/>
              <w:rPr>
                <w:rFonts w:eastAsia="Calibri"/>
                <w:sz w:val="24"/>
                <w:szCs w:val="24"/>
              </w:rPr>
            </w:pPr>
          </w:p>
          <w:p w:rsidR="008640DA" w:rsidRPr="0002118F" w:rsidRDefault="008640DA" w:rsidP="002722F1">
            <w:pPr>
              <w:ind w:hanging="37"/>
              <w:contextualSpacing/>
              <w:rPr>
                <w:rFonts w:eastAsia="Calibri"/>
                <w:sz w:val="24"/>
                <w:szCs w:val="24"/>
              </w:rPr>
            </w:pPr>
            <w:r w:rsidRPr="0002118F">
              <w:rPr>
                <w:rFonts w:eastAsia="Calibri"/>
                <w:sz w:val="24"/>
                <w:szCs w:val="24"/>
              </w:rPr>
              <w:t>Не более 2 000</w:t>
            </w:r>
          </w:p>
          <w:p w:rsidR="008640DA" w:rsidRPr="0002118F" w:rsidRDefault="008640DA" w:rsidP="002722F1">
            <w:pPr>
              <w:ind w:hanging="37"/>
              <w:contextualSpacing/>
              <w:rPr>
                <w:rFonts w:eastAsia="Calibri"/>
                <w:sz w:val="24"/>
                <w:szCs w:val="24"/>
              </w:rPr>
            </w:pPr>
            <w:r w:rsidRPr="0002118F">
              <w:rPr>
                <w:rFonts w:eastAsia="Calibri"/>
                <w:sz w:val="24"/>
                <w:szCs w:val="24"/>
              </w:rPr>
              <w:t>Не более 550</w:t>
            </w:r>
          </w:p>
          <w:p w:rsidR="008640DA" w:rsidRPr="0002118F" w:rsidRDefault="008640DA" w:rsidP="002722F1">
            <w:pPr>
              <w:ind w:hanging="37"/>
              <w:contextualSpacing/>
              <w:rPr>
                <w:rFonts w:eastAsia="Calibri"/>
                <w:sz w:val="24"/>
                <w:szCs w:val="24"/>
              </w:rPr>
            </w:pPr>
            <w:r w:rsidRPr="0002118F">
              <w:rPr>
                <w:rFonts w:eastAsia="Calibri"/>
                <w:sz w:val="24"/>
                <w:szCs w:val="24"/>
              </w:rPr>
              <w:t>Не более 700</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tcPr>
          <w:p w:rsidR="008640DA" w:rsidRPr="0002118F" w:rsidRDefault="008640DA" w:rsidP="002722F1">
            <w:pPr>
              <w:ind w:hanging="37"/>
              <w:contextualSpacing/>
              <w:rPr>
                <w:rFonts w:eastAsia="Calibri"/>
                <w:sz w:val="24"/>
                <w:szCs w:val="24"/>
              </w:rPr>
            </w:pPr>
            <w:r w:rsidRPr="0002118F">
              <w:rPr>
                <w:rFonts w:eastAsia="Calibri"/>
                <w:sz w:val="24"/>
                <w:szCs w:val="24"/>
              </w:rPr>
              <w:t>Количество уровней по высоте</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2</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Обрезиненные колеса диаметром, </w:t>
            </w:r>
            <w:proofErr w:type="gramStart"/>
            <w:r w:rsidRPr="0002118F">
              <w:rPr>
                <w:rFonts w:eastAsia="Calibri"/>
                <w:sz w:val="24"/>
                <w:szCs w:val="24"/>
              </w:rPr>
              <w:t>мм</w:t>
            </w:r>
            <w:proofErr w:type="gram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125</w:t>
            </w:r>
          </w:p>
        </w:tc>
      </w:tr>
      <w:tr w:rsidR="008640DA" w:rsidRPr="0002118F" w:rsidTr="00864C2C">
        <w:tc>
          <w:tcPr>
            <w:tcW w:w="896" w:type="dxa"/>
            <w:vAlign w:val="center"/>
          </w:tcPr>
          <w:p w:rsidR="008640DA" w:rsidRPr="0002118F" w:rsidRDefault="008640DA" w:rsidP="002722F1">
            <w:pPr>
              <w:pStyle w:val="af7"/>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sz w:val="24"/>
                <w:szCs w:val="24"/>
              </w:rPr>
              <w:t>Комплект поставки</w:t>
            </w:r>
          </w:p>
        </w:tc>
        <w:tc>
          <w:tcPr>
            <w:tcW w:w="4820" w:type="dxa"/>
            <w:vAlign w:val="center"/>
          </w:tcPr>
          <w:p w:rsidR="008640DA" w:rsidRPr="0002118F" w:rsidRDefault="008640DA" w:rsidP="002722F1">
            <w:pPr>
              <w:ind w:hanging="37"/>
              <w:contextualSpacing/>
              <w:rPr>
                <w:rFonts w:eastAsia="Calibri"/>
                <w:sz w:val="24"/>
                <w:szCs w:val="24"/>
              </w:rPr>
            </w:pP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Тележка-каталка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Носилки съемные трансформируемые</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Матрас мягкий с ручками для транспортировки</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Фиксатор передний</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Замок-фиксатор задний с красной кнопкой</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Ремни безопасности для фиксации пациента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1 комплект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sz w:val="24"/>
                <w:szCs w:val="24"/>
              </w:rPr>
            </w:pPr>
            <w:r w:rsidRPr="0002118F">
              <w:rPr>
                <w:sz w:val="24"/>
                <w:szCs w:val="24"/>
              </w:rPr>
              <w:t>Руководство по эксплуатации на русском языке</w:t>
            </w:r>
          </w:p>
        </w:tc>
        <w:tc>
          <w:tcPr>
            <w:tcW w:w="4820" w:type="dxa"/>
            <w:vAlign w:val="center"/>
          </w:tcPr>
          <w:p w:rsidR="008640DA" w:rsidRPr="0002118F" w:rsidRDefault="008640DA" w:rsidP="002722F1">
            <w:pPr>
              <w:ind w:hanging="37"/>
              <w:contextualSpacing/>
              <w:rPr>
                <w:sz w:val="24"/>
                <w:szCs w:val="24"/>
              </w:rPr>
            </w:pPr>
            <w:r w:rsidRPr="0002118F">
              <w:rPr>
                <w:sz w:val="24"/>
                <w:szCs w:val="24"/>
              </w:rPr>
              <w:t>1 шт.</w:t>
            </w:r>
          </w:p>
        </w:tc>
      </w:tr>
    </w:tbl>
    <w:p w:rsidR="00497FBF" w:rsidRPr="0002118F" w:rsidRDefault="00497FBF" w:rsidP="002722F1">
      <w:pPr>
        <w:ind w:hanging="37"/>
        <w:contextualSpacing/>
        <w:rPr>
          <w:rFonts w:eastAsia="Calibri"/>
          <w:sz w:val="24"/>
          <w:szCs w:val="24"/>
        </w:rPr>
      </w:pPr>
    </w:p>
    <w:p w:rsidR="00497FBF" w:rsidRPr="0002118F" w:rsidRDefault="00497FBF" w:rsidP="002722F1">
      <w:pPr>
        <w:pStyle w:val="af7"/>
        <w:numPr>
          <w:ilvl w:val="1"/>
          <w:numId w:val="5"/>
        </w:numPr>
        <w:spacing w:after="0" w:line="240" w:lineRule="auto"/>
        <w:ind w:left="0" w:hanging="37"/>
        <w:rPr>
          <w:rFonts w:ascii="Times New Roman" w:eastAsia="Calibri" w:hAnsi="Times New Roman"/>
          <w:sz w:val="24"/>
          <w:szCs w:val="24"/>
        </w:rPr>
      </w:pPr>
      <w:r w:rsidRPr="0002118F">
        <w:rPr>
          <w:rFonts w:ascii="Times New Roman" w:eastAsia="Calibri" w:hAnsi="Times New Roman"/>
          <w:sz w:val="24"/>
          <w:szCs w:val="24"/>
        </w:rPr>
        <w:t>Приемное устройство тележки-каталки – 7 шт.</w:t>
      </w:r>
    </w:p>
    <w:p w:rsidR="00497FBF" w:rsidRPr="0002118F" w:rsidRDefault="00497FBF" w:rsidP="002722F1">
      <w:pPr>
        <w:ind w:hanging="37"/>
        <w:contextualSpacing/>
        <w:rPr>
          <w:rFonts w:eastAsia="Calibri"/>
          <w:sz w:val="24"/>
          <w:szCs w:val="24"/>
        </w:r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6"/>
        <w:gridCol w:w="8851"/>
        <w:gridCol w:w="4820"/>
      </w:tblGrid>
      <w:tr w:rsidR="008640DA" w:rsidRPr="0002118F" w:rsidTr="00864C2C">
        <w:tc>
          <w:tcPr>
            <w:tcW w:w="896" w:type="dxa"/>
            <w:vAlign w:val="center"/>
          </w:tcPr>
          <w:p w:rsidR="008640DA" w:rsidRPr="0002118F" w:rsidRDefault="008640DA" w:rsidP="002722F1">
            <w:pPr>
              <w:ind w:hanging="37"/>
              <w:rPr>
                <w:rFonts w:eastAsia="Calibri"/>
                <w:sz w:val="24"/>
                <w:szCs w:val="24"/>
              </w:rPr>
            </w:pPr>
            <w:r w:rsidRPr="0002118F">
              <w:rPr>
                <w:rFonts w:eastAsia="Calibri"/>
                <w:sz w:val="24"/>
                <w:szCs w:val="24"/>
              </w:rPr>
              <w:t>№</w:t>
            </w: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Наименование параметра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Требования, установленные заказчиком</w:t>
            </w:r>
          </w:p>
        </w:tc>
      </w:tr>
      <w:tr w:rsidR="008640DA" w:rsidRPr="0002118F" w:rsidTr="00864C2C">
        <w:trPr>
          <w:trHeight w:val="626"/>
        </w:trPr>
        <w:tc>
          <w:tcPr>
            <w:tcW w:w="896" w:type="dxa"/>
            <w:vAlign w:val="center"/>
          </w:tcPr>
          <w:p w:rsidR="008640DA" w:rsidRPr="0002118F" w:rsidRDefault="008640DA"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Общие требования</w:t>
            </w:r>
          </w:p>
        </w:tc>
        <w:tc>
          <w:tcPr>
            <w:tcW w:w="4820" w:type="dxa"/>
            <w:vAlign w:val="center"/>
          </w:tcPr>
          <w:p w:rsidR="008640DA" w:rsidRPr="0002118F" w:rsidRDefault="008640DA" w:rsidP="002722F1">
            <w:pPr>
              <w:ind w:hanging="37"/>
              <w:contextualSpacing/>
              <w:rPr>
                <w:rFonts w:eastAsia="Calibri"/>
                <w:sz w:val="24"/>
                <w:szCs w:val="24"/>
              </w:rPr>
            </w:pP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Полное наименование и страна-изготовитель</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Указать</w:t>
            </w:r>
          </w:p>
        </w:tc>
      </w:tr>
      <w:tr w:rsidR="008640DA" w:rsidRPr="0002118F" w:rsidTr="00864C2C">
        <w:tc>
          <w:tcPr>
            <w:tcW w:w="896" w:type="dxa"/>
            <w:vAlign w:val="center"/>
          </w:tcPr>
          <w:p w:rsidR="008640DA" w:rsidRPr="0002118F" w:rsidRDefault="008640DA"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Технические характеристики</w:t>
            </w:r>
          </w:p>
        </w:tc>
        <w:tc>
          <w:tcPr>
            <w:tcW w:w="4820" w:type="dxa"/>
            <w:vAlign w:val="center"/>
          </w:tcPr>
          <w:p w:rsidR="008640DA" w:rsidRPr="0002118F" w:rsidRDefault="008640DA" w:rsidP="002722F1">
            <w:pPr>
              <w:ind w:hanging="37"/>
              <w:contextualSpacing/>
              <w:rPr>
                <w:rFonts w:eastAsia="Calibri"/>
                <w:sz w:val="24"/>
                <w:szCs w:val="24"/>
              </w:rPr>
            </w:pP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Назначение</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Для безопасной погрузки/выгрузки пациента одним медицинским работником</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Ширина приемного лотка, </w:t>
            </w:r>
            <w:proofErr w:type="gramStart"/>
            <w:r w:rsidRPr="0002118F">
              <w:rPr>
                <w:rFonts w:eastAsia="Calibri"/>
                <w:sz w:val="24"/>
                <w:szCs w:val="24"/>
              </w:rPr>
              <w:t>мм</w:t>
            </w:r>
            <w:proofErr w:type="gramEnd"/>
          </w:p>
        </w:tc>
        <w:tc>
          <w:tcPr>
            <w:tcW w:w="4820" w:type="dxa"/>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660</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Рабочая высота погрузки, </w:t>
            </w:r>
            <w:proofErr w:type="gramStart"/>
            <w:r w:rsidRPr="0002118F">
              <w:rPr>
                <w:rFonts w:eastAsia="Calibri"/>
                <w:sz w:val="24"/>
                <w:szCs w:val="24"/>
              </w:rPr>
              <w:t>мм</w:t>
            </w:r>
            <w:proofErr w:type="gramEnd"/>
          </w:p>
        </w:tc>
        <w:tc>
          <w:tcPr>
            <w:tcW w:w="4820" w:type="dxa"/>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700</w:t>
            </w:r>
          </w:p>
        </w:tc>
      </w:tr>
      <w:tr w:rsidR="008640DA" w:rsidRPr="0002118F" w:rsidTr="00864C2C">
        <w:tc>
          <w:tcPr>
            <w:tcW w:w="896" w:type="dxa"/>
            <w:vAlign w:val="center"/>
          </w:tcPr>
          <w:p w:rsidR="008640DA" w:rsidRPr="0002118F" w:rsidRDefault="008640DA" w:rsidP="002722F1">
            <w:pPr>
              <w:pStyle w:val="af7"/>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sz w:val="24"/>
                <w:szCs w:val="24"/>
              </w:rPr>
            </w:pPr>
            <w:r w:rsidRPr="0002118F">
              <w:rPr>
                <w:sz w:val="24"/>
                <w:szCs w:val="24"/>
              </w:rPr>
              <w:t>Комплект поставки</w:t>
            </w:r>
          </w:p>
        </w:tc>
        <w:tc>
          <w:tcPr>
            <w:tcW w:w="4820" w:type="dxa"/>
            <w:vAlign w:val="center"/>
          </w:tcPr>
          <w:p w:rsidR="008640DA" w:rsidRPr="0002118F" w:rsidRDefault="008640DA" w:rsidP="002722F1">
            <w:pPr>
              <w:ind w:hanging="37"/>
              <w:contextualSpacing/>
              <w:rPr>
                <w:sz w:val="24"/>
                <w:szCs w:val="24"/>
              </w:rPr>
            </w:pP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sz w:val="24"/>
                <w:szCs w:val="24"/>
              </w:rPr>
            </w:pPr>
            <w:r w:rsidRPr="0002118F">
              <w:rPr>
                <w:sz w:val="24"/>
                <w:szCs w:val="24"/>
              </w:rPr>
              <w:t>Приемное устройство (слип-фиксатор)</w:t>
            </w:r>
          </w:p>
        </w:tc>
        <w:tc>
          <w:tcPr>
            <w:tcW w:w="4820" w:type="dxa"/>
            <w:vAlign w:val="center"/>
          </w:tcPr>
          <w:p w:rsidR="008640DA" w:rsidRPr="0002118F" w:rsidRDefault="008640DA" w:rsidP="002722F1">
            <w:pPr>
              <w:ind w:hanging="37"/>
              <w:contextualSpacing/>
              <w:rPr>
                <w:sz w:val="24"/>
                <w:szCs w:val="24"/>
              </w:rPr>
            </w:pPr>
            <w:r w:rsidRPr="0002118F">
              <w:rPr>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sz w:val="24"/>
                <w:szCs w:val="24"/>
              </w:rPr>
            </w:pPr>
            <w:r w:rsidRPr="0002118F">
              <w:rPr>
                <w:sz w:val="24"/>
                <w:szCs w:val="24"/>
              </w:rPr>
              <w:t>Передний упор-фиксатор</w:t>
            </w:r>
          </w:p>
        </w:tc>
        <w:tc>
          <w:tcPr>
            <w:tcW w:w="4820" w:type="dxa"/>
            <w:vAlign w:val="center"/>
          </w:tcPr>
          <w:p w:rsidR="008640DA" w:rsidRPr="0002118F" w:rsidRDefault="008640DA" w:rsidP="002722F1">
            <w:pPr>
              <w:ind w:hanging="37"/>
              <w:contextualSpacing/>
              <w:rPr>
                <w:sz w:val="24"/>
                <w:szCs w:val="24"/>
              </w:rPr>
            </w:pPr>
            <w:r w:rsidRPr="0002118F">
              <w:rPr>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sz w:val="24"/>
                <w:szCs w:val="24"/>
              </w:rPr>
            </w:pPr>
            <w:r w:rsidRPr="0002118F">
              <w:rPr>
                <w:sz w:val="24"/>
                <w:szCs w:val="24"/>
              </w:rPr>
              <w:t>Руководство по эксплуатации на русском языке</w:t>
            </w:r>
          </w:p>
        </w:tc>
        <w:tc>
          <w:tcPr>
            <w:tcW w:w="4820" w:type="dxa"/>
            <w:vAlign w:val="center"/>
          </w:tcPr>
          <w:p w:rsidR="008640DA" w:rsidRPr="0002118F" w:rsidRDefault="008640DA" w:rsidP="002722F1">
            <w:pPr>
              <w:ind w:hanging="37"/>
              <w:contextualSpacing/>
              <w:rPr>
                <w:sz w:val="24"/>
                <w:szCs w:val="24"/>
              </w:rPr>
            </w:pPr>
            <w:r w:rsidRPr="0002118F">
              <w:rPr>
                <w:sz w:val="24"/>
                <w:szCs w:val="24"/>
              </w:rPr>
              <w:t>1 шт.</w:t>
            </w:r>
          </w:p>
        </w:tc>
      </w:tr>
    </w:tbl>
    <w:p w:rsidR="00497FBF" w:rsidRPr="0002118F" w:rsidRDefault="00497FBF" w:rsidP="002722F1">
      <w:pPr>
        <w:ind w:hanging="37"/>
        <w:rPr>
          <w:rFonts w:eastAsia="Calibri"/>
          <w:sz w:val="24"/>
          <w:szCs w:val="24"/>
        </w:rPr>
      </w:pPr>
    </w:p>
    <w:p w:rsidR="00497FBF" w:rsidRPr="0002118F" w:rsidRDefault="00497FBF" w:rsidP="002722F1">
      <w:pPr>
        <w:pStyle w:val="af7"/>
        <w:numPr>
          <w:ilvl w:val="1"/>
          <w:numId w:val="5"/>
        </w:numPr>
        <w:spacing w:after="0" w:line="240" w:lineRule="auto"/>
        <w:ind w:left="0" w:hanging="37"/>
        <w:rPr>
          <w:rFonts w:ascii="Times New Roman" w:eastAsia="Calibri" w:hAnsi="Times New Roman"/>
          <w:sz w:val="24"/>
          <w:szCs w:val="24"/>
        </w:rPr>
      </w:pPr>
      <w:r w:rsidRPr="0002118F">
        <w:rPr>
          <w:rFonts w:ascii="Times New Roman" w:eastAsia="Calibri" w:hAnsi="Times New Roman"/>
          <w:sz w:val="24"/>
          <w:szCs w:val="24"/>
        </w:rPr>
        <w:t>Носилки санитарные бескаркасные, имеющие не менее четырех пар ручек для переноски, со стропами (ремнями) для фиксации пациента, с лямками для переноски пациента в сидячем положении (размер не менее 170 см x 70 см) – 7 шт.</w:t>
      </w:r>
    </w:p>
    <w:p w:rsidR="00497FBF" w:rsidRPr="0002118F" w:rsidRDefault="00497FBF" w:rsidP="002722F1">
      <w:pPr>
        <w:ind w:hanging="37"/>
        <w:contextualSpacing/>
        <w:rPr>
          <w:rFonts w:eastAsia="Calibri"/>
          <w:sz w:val="24"/>
          <w:szCs w:val="24"/>
        </w:r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6"/>
        <w:gridCol w:w="8851"/>
        <w:gridCol w:w="4820"/>
      </w:tblGrid>
      <w:tr w:rsidR="008640DA" w:rsidRPr="0002118F" w:rsidTr="00864C2C">
        <w:tc>
          <w:tcPr>
            <w:tcW w:w="896" w:type="dxa"/>
            <w:vAlign w:val="center"/>
          </w:tcPr>
          <w:p w:rsidR="008640DA" w:rsidRPr="0002118F" w:rsidRDefault="008640DA" w:rsidP="002722F1">
            <w:pPr>
              <w:ind w:hanging="37"/>
              <w:rPr>
                <w:rFonts w:eastAsia="Calibri"/>
                <w:sz w:val="24"/>
                <w:szCs w:val="24"/>
              </w:rPr>
            </w:pPr>
            <w:r w:rsidRPr="0002118F">
              <w:rPr>
                <w:rFonts w:eastAsia="Calibri"/>
                <w:sz w:val="24"/>
                <w:szCs w:val="24"/>
              </w:rPr>
              <w:t>№</w:t>
            </w: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Наименование параметра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Требования, установленные заказчиком</w:t>
            </w:r>
          </w:p>
        </w:tc>
      </w:tr>
      <w:tr w:rsidR="008640DA" w:rsidRPr="0002118F" w:rsidTr="00864C2C">
        <w:tc>
          <w:tcPr>
            <w:tcW w:w="896" w:type="dxa"/>
            <w:vAlign w:val="center"/>
          </w:tcPr>
          <w:p w:rsidR="008640DA" w:rsidRPr="0002118F" w:rsidRDefault="008640DA"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Общие требования</w:t>
            </w:r>
          </w:p>
        </w:tc>
        <w:tc>
          <w:tcPr>
            <w:tcW w:w="4820" w:type="dxa"/>
            <w:vAlign w:val="center"/>
          </w:tcPr>
          <w:p w:rsidR="008640DA" w:rsidRPr="0002118F" w:rsidRDefault="008640DA" w:rsidP="002722F1">
            <w:pPr>
              <w:ind w:hanging="37"/>
              <w:contextualSpacing/>
              <w:rPr>
                <w:rFonts w:eastAsia="Calibri"/>
                <w:sz w:val="24"/>
                <w:szCs w:val="24"/>
              </w:rPr>
            </w:pP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Полное наименование и страна-изготовитель</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Указать</w:t>
            </w:r>
          </w:p>
        </w:tc>
      </w:tr>
      <w:tr w:rsidR="008640DA" w:rsidRPr="0002118F" w:rsidTr="00864C2C">
        <w:tc>
          <w:tcPr>
            <w:tcW w:w="896" w:type="dxa"/>
            <w:vAlign w:val="center"/>
          </w:tcPr>
          <w:p w:rsidR="008640DA" w:rsidRPr="0002118F" w:rsidRDefault="008640DA"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Технические характеристики</w:t>
            </w:r>
          </w:p>
        </w:tc>
        <w:tc>
          <w:tcPr>
            <w:tcW w:w="4820" w:type="dxa"/>
            <w:vAlign w:val="center"/>
          </w:tcPr>
          <w:p w:rsidR="008640DA" w:rsidRPr="0002118F" w:rsidRDefault="008640DA" w:rsidP="002722F1">
            <w:pPr>
              <w:ind w:hanging="37"/>
              <w:contextualSpacing/>
              <w:rPr>
                <w:rFonts w:eastAsia="Calibri"/>
                <w:sz w:val="24"/>
                <w:szCs w:val="24"/>
              </w:rPr>
            </w:pP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Материал полотна носилок</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Ткань с </w:t>
            </w:r>
            <w:proofErr w:type="gramStart"/>
            <w:r w:rsidRPr="0002118F">
              <w:rPr>
                <w:rFonts w:eastAsia="Calibri"/>
                <w:sz w:val="24"/>
                <w:szCs w:val="24"/>
              </w:rPr>
              <w:t>армированным</w:t>
            </w:r>
            <w:proofErr w:type="gramEnd"/>
            <w:r w:rsidRPr="0002118F">
              <w:rPr>
                <w:rFonts w:eastAsia="Calibri"/>
                <w:sz w:val="24"/>
                <w:szCs w:val="24"/>
              </w:rPr>
              <w:t xml:space="preserve"> ПВХ-покрытием, цвет - немаркий</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Материал чехла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Ткань ПВХ</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 усиленных двойных швов в местах максимальной нагрузки</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Металлические люверсы, шт.</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4</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Стропы для фиксации пациента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Ширина стропы, </w:t>
            </w:r>
            <w:proofErr w:type="gramStart"/>
            <w:r w:rsidRPr="0002118F">
              <w:rPr>
                <w:rFonts w:eastAsia="Calibri"/>
                <w:sz w:val="24"/>
                <w:szCs w:val="24"/>
              </w:rPr>
              <w:t>мм</w:t>
            </w:r>
            <w:proofErr w:type="gram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40</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Номинальная нагрузка, </w:t>
            </w:r>
            <w:proofErr w:type="gramStart"/>
            <w:r w:rsidRPr="0002118F">
              <w:rPr>
                <w:rFonts w:eastAsia="Calibri"/>
                <w:sz w:val="24"/>
                <w:szCs w:val="24"/>
              </w:rPr>
              <w:t>кг</w:t>
            </w:r>
            <w:proofErr w:type="gram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150</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Четыре пары ручек из трубки ПВХ для переноски пациента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Ремни плечевые для переноски пациента в сидячем положении</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Размер полотна, </w:t>
            </w:r>
            <w:proofErr w:type="gramStart"/>
            <w:r w:rsidRPr="0002118F">
              <w:rPr>
                <w:rFonts w:eastAsia="Calibri"/>
                <w:sz w:val="24"/>
                <w:szCs w:val="24"/>
              </w:rPr>
              <w:t>мм</w:t>
            </w:r>
            <w:proofErr w:type="gram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менее 2000х850</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Носилки должны быть устойчивы к дезинфекции по МУ 287-113 3% раствором перекиси водорода</w:t>
            </w:r>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Наличие</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Масса изделия, </w:t>
            </w:r>
            <w:proofErr w:type="gramStart"/>
            <w:r w:rsidRPr="0002118F">
              <w:rPr>
                <w:rFonts w:eastAsia="Calibri"/>
                <w:sz w:val="24"/>
                <w:szCs w:val="24"/>
              </w:rPr>
              <w:t>кг</w:t>
            </w:r>
            <w:proofErr w:type="gram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более 2</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 xml:space="preserve">Габаритные размеры в чехле, </w:t>
            </w:r>
            <w:proofErr w:type="gramStart"/>
            <w:r w:rsidRPr="0002118F">
              <w:rPr>
                <w:rFonts w:eastAsia="Calibri"/>
                <w:sz w:val="24"/>
                <w:szCs w:val="24"/>
              </w:rPr>
              <w:t>мм</w:t>
            </w:r>
            <w:proofErr w:type="gramEnd"/>
          </w:p>
        </w:tc>
        <w:tc>
          <w:tcPr>
            <w:tcW w:w="4820"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Не более 550х350х50</w:t>
            </w:r>
          </w:p>
        </w:tc>
      </w:tr>
      <w:tr w:rsidR="008640DA" w:rsidRPr="0002118F" w:rsidTr="00864C2C">
        <w:tc>
          <w:tcPr>
            <w:tcW w:w="896" w:type="dxa"/>
            <w:vAlign w:val="center"/>
          </w:tcPr>
          <w:p w:rsidR="008640DA" w:rsidRPr="0002118F" w:rsidRDefault="008640DA" w:rsidP="002722F1">
            <w:pPr>
              <w:pStyle w:val="af7"/>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sz w:val="24"/>
                <w:szCs w:val="24"/>
              </w:rPr>
              <w:t>Комплект поставки</w:t>
            </w:r>
          </w:p>
        </w:tc>
        <w:tc>
          <w:tcPr>
            <w:tcW w:w="4820" w:type="dxa"/>
            <w:vAlign w:val="center"/>
          </w:tcPr>
          <w:p w:rsidR="008640DA" w:rsidRPr="0002118F" w:rsidRDefault="008640DA" w:rsidP="002722F1">
            <w:pPr>
              <w:ind w:hanging="37"/>
              <w:contextualSpacing/>
              <w:rPr>
                <w:sz w:val="24"/>
                <w:szCs w:val="24"/>
              </w:rPr>
            </w:pP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Носилки бескаркасные</w:t>
            </w:r>
          </w:p>
        </w:tc>
        <w:tc>
          <w:tcPr>
            <w:tcW w:w="4820" w:type="dxa"/>
            <w:vAlign w:val="center"/>
          </w:tcPr>
          <w:p w:rsidR="008640DA" w:rsidRPr="0002118F" w:rsidRDefault="008640DA" w:rsidP="002722F1">
            <w:pPr>
              <w:ind w:hanging="37"/>
              <w:contextualSpacing/>
              <w:rPr>
                <w:sz w:val="24"/>
                <w:szCs w:val="24"/>
              </w:rPr>
            </w:pPr>
            <w:r w:rsidRPr="0002118F">
              <w:rPr>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Комплект ремней и строп для фиксации пациента</w:t>
            </w:r>
          </w:p>
        </w:tc>
        <w:tc>
          <w:tcPr>
            <w:tcW w:w="4820" w:type="dxa"/>
            <w:vAlign w:val="center"/>
          </w:tcPr>
          <w:p w:rsidR="008640DA" w:rsidRPr="0002118F" w:rsidRDefault="008640DA" w:rsidP="002722F1">
            <w:pPr>
              <w:ind w:hanging="37"/>
              <w:contextualSpacing/>
              <w:rPr>
                <w:sz w:val="24"/>
                <w:szCs w:val="24"/>
              </w:rPr>
            </w:pPr>
            <w:r w:rsidRPr="0002118F">
              <w:rPr>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rFonts w:eastAsia="Calibri"/>
                <w:sz w:val="24"/>
                <w:szCs w:val="24"/>
              </w:rPr>
            </w:pPr>
            <w:r w:rsidRPr="0002118F">
              <w:rPr>
                <w:rFonts w:eastAsia="Calibri"/>
                <w:sz w:val="24"/>
                <w:szCs w:val="24"/>
              </w:rPr>
              <w:t>Чехол с ремнем</w:t>
            </w:r>
          </w:p>
        </w:tc>
        <w:tc>
          <w:tcPr>
            <w:tcW w:w="4820" w:type="dxa"/>
            <w:vAlign w:val="center"/>
          </w:tcPr>
          <w:p w:rsidR="008640DA" w:rsidRPr="0002118F" w:rsidRDefault="008640DA" w:rsidP="002722F1">
            <w:pPr>
              <w:ind w:hanging="37"/>
              <w:contextualSpacing/>
              <w:rPr>
                <w:sz w:val="24"/>
                <w:szCs w:val="24"/>
              </w:rPr>
            </w:pPr>
            <w:r w:rsidRPr="0002118F">
              <w:rPr>
                <w:sz w:val="24"/>
                <w:szCs w:val="24"/>
              </w:rPr>
              <w:t>1 шт.</w:t>
            </w:r>
          </w:p>
        </w:tc>
      </w:tr>
      <w:tr w:rsidR="008640DA" w:rsidRPr="0002118F" w:rsidTr="00864C2C">
        <w:tc>
          <w:tcPr>
            <w:tcW w:w="896" w:type="dxa"/>
            <w:vAlign w:val="center"/>
          </w:tcPr>
          <w:p w:rsidR="008640DA" w:rsidRPr="0002118F" w:rsidRDefault="008640DA"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8640DA" w:rsidRPr="0002118F" w:rsidRDefault="008640DA" w:rsidP="002722F1">
            <w:pPr>
              <w:ind w:hanging="37"/>
              <w:contextualSpacing/>
              <w:rPr>
                <w:sz w:val="24"/>
                <w:szCs w:val="24"/>
              </w:rPr>
            </w:pPr>
            <w:r w:rsidRPr="0002118F">
              <w:rPr>
                <w:sz w:val="24"/>
                <w:szCs w:val="24"/>
              </w:rPr>
              <w:t>Руководство по эксплуатации на русском языке</w:t>
            </w:r>
          </w:p>
        </w:tc>
        <w:tc>
          <w:tcPr>
            <w:tcW w:w="4820" w:type="dxa"/>
            <w:vAlign w:val="center"/>
          </w:tcPr>
          <w:p w:rsidR="008640DA" w:rsidRPr="0002118F" w:rsidRDefault="008640DA" w:rsidP="002722F1">
            <w:pPr>
              <w:ind w:hanging="37"/>
              <w:contextualSpacing/>
              <w:rPr>
                <w:sz w:val="24"/>
                <w:szCs w:val="24"/>
              </w:rPr>
            </w:pPr>
            <w:r w:rsidRPr="0002118F">
              <w:rPr>
                <w:sz w:val="24"/>
                <w:szCs w:val="24"/>
              </w:rPr>
              <w:t>1 шт.</w:t>
            </w:r>
          </w:p>
        </w:tc>
      </w:tr>
    </w:tbl>
    <w:p w:rsidR="00497FBF" w:rsidRPr="0002118F" w:rsidRDefault="00497FBF" w:rsidP="002722F1">
      <w:pPr>
        <w:ind w:hanging="37"/>
        <w:contextualSpacing/>
        <w:rPr>
          <w:rFonts w:eastAsia="Calibri"/>
          <w:sz w:val="24"/>
          <w:szCs w:val="24"/>
        </w:rPr>
      </w:pPr>
    </w:p>
    <w:p w:rsidR="00497FBF" w:rsidRPr="0002118F" w:rsidRDefault="00497FBF" w:rsidP="002722F1">
      <w:pPr>
        <w:pStyle w:val="af7"/>
        <w:numPr>
          <w:ilvl w:val="1"/>
          <w:numId w:val="5"/>
        </w:numPr>
        <w:spacing w:after="0" w:line="240" w:lineRule="auto"/>
        <w:ind w:left="0" w:hanging="37"/>
        <w:rPr>
          <w:rFonts w:ascii="Times New Roman" w:eastAsia="Calibri" w:hAnsi="Times New Roman"/>
          <w:sz w:val="24"/>
          <w:szCs w:val="24"/>
        </w:rPr>
      </w:pPr>
      <w:r w:rsidRPr="0002118F">
        <w:rPr>
          <w:rFonts w:ascii="Times New Roman" w:eastAsia="Calibri" w:hAnsi="Times New Roman"/>
          <w:sz w:val="24"/>
          <w:szCs w:val="24"/>
        </w:rPr>
        <w:t xml:space="preserve">Комплект шин транспортных </w:t>
      </w:r>
      <w:proofErr w:type="spellStart"/>
      <w:r w:rsidRPr="0002118F">
        <w:rPr>
          <w:rFonts w:ascii="Times New Roman" w:eastAsia="Calibri" w:hAnsi="Times New Roman"/>
          <w:sz w:val="24"/>
          <w:szCs w:val="24"/>
        </w:rPr>
        <w:t>иммобилизационных</w:t>
      </w:r>
      <w:proofErr w:type="spellEnd"/>
      <w:r w:rsidRPr="0002118F">
        <w:rPr>
          <w:rFonts w:ascii="Times New Roman" w:eastAsia="Calibri" w:hAnsi="Times New Roman"/>
          <w:sz w:val="24"/>
          <w:szCs w:val="24"/>
        </w:rPr>
        <w:t xml:space="preserve"> складных – 7 шт.</w:t>
      </w:r>
    </w:p>
    <w:p w:rsidR="00497FBF" w:rsidRPr="0002118F" w:rsidRDefault="00497FBF" w:rsidP="002722F1">
      <w:pPr>
        <w:ind w:hanging="37"/>
        <w:contextualSpacing/>
        <w:rPr>
          <w:rFonts w:eastAsia="Calibri"/>
          <w:sz w:val="24"/>
          <w:szCs w:val="24"/>
        </w:r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6"/>
        <w:gridCol w:w="8851"/>
        <w:gridCol w:w="4820"/>
      </w:tblGrid>
      <w:tr w:rsidR="00C211CF" w:rsidRPr="0002118F" w:rsidTr="00864C2C">
        <w:tc>
          <w:tcPr>
            <w:tcW w:w="896" w:type="dxa"/>
            <w:vAlign w:val="center"/>
          </w:tcPr>
          <w:p w:rsidR="00C211CF" w:rsidRPr="0002118F" w:rsidRDefault="00C211CF" w:rsidP="002722F1">
            <w:pPr>
              <w:ind w:hanging="37"/>
              <w:rPr>
                <w:rFonts w:eastAsia="Calibri"/>
                <w:sz w:val="24"/>
                <w:szCs w:val="24"/>
              </w:rPr>
            </w:pPr>
            <w:r w:rsidRPr="0002118F">
              <w:rPr>
                <w:rFonts w:eastAsia="Calibri"/>
                <w:sz w:val="24"/>
                <w:szCs w:val="24"/>
              </w:rPr>
              <w:t>№</w:t>
            </w: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Наименование параметра</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Требования, установленные заказчиком</w:t>
            </w:r>
          </w:p>
        </w:tc>
      </w:tr>
      <w:tr w:rsidR="00C211CF" w:rsidRPr="0002118F" w:rsidTr="00864C2C">
        <w:tc>
          <w:tcPr>
            <w:tcW w:w="896" w:type="dxa"/>
            <w:vAlign w:val="center"/>
          </w:tcPr>
          <w:p w:rsidR="00C211CF" w:rsidRPr="0002118F" w:rsidRDefault="00C211CF"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Общие требования</w:t>
            </w:r>
          </w:p>
        </w:tc>
        <w:tc>
          <w:tcPr>
            <w:tcW w:w="4820" w:type="dxa"/>
            <w:vAlign w:val="center"/>
          </w:tcPr>
          <w:p w:rsidR="00C211CF" w:rsidRPr="0002118F" w:rsidRDefault="00C211CF" w:rsidP="002722F1">
            <w:pPr>
              <w:ind w:hanging="37"/>
              <w:contextualSpacing/>
              <w:rPr>
                <w:rFonts w:eastAsia="Calibri"/>
                <w:sz w:val="24"/>
                <w:szCs w:val="24"/>
              </w:rPr>
            </w:pP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Полное наименование и страна-изготовитель</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Указать</w:t>
            </w:r>
          </w:p>
        </w:tc>
      </w:tr>
      <w:tr w:rsidR="00C211CF" w:rsidRPr="0002118F" w:rsidTr="00864C2C">
        <w:tc>
          <w:tcPr>
            <w:tcW w:w="896" w:type="dxa"/>
            <w:vAlign w:val="center"/>
          </w:tcPr>
          <w:p w:rsidR="00C211CF" w:rsidRPr="0002118F" w:rsidRDefault="00C211CF"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Технические характеристики</w:t>
            </w:r>
          </w:p>
        </w:tc>
        <w:tc>
          <w:tcPr>
            <w:tcW w:w="4820" w:type="dxa"/>
            <w:vAlign w:val="center"/>
          </w:tcPr>
          <w:p w:rsidR="00C211CF" w:rsidRPr="0002118F" w:rsidRDefault="00C211CF" w:rsidP="002722F1">
            <w:pPr>
              <w:ind w:hanging="37"/>
              <w:contextualSpacing/>
              <w:rPr>
                <w:rFonts w:eastAsia="Calibri"/>
                <w:sz w:val="24"/>
                <w:szCs w:val="24"/>
              </w:rPr>
            </w:pP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Материал шин для конечностей</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Пластик</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Материал шин-воротников</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Пластик, </w:t>
            </w:r>
            <w:proofErr w:type="spellStart"/>
            <w:r w:rsidRPr="0002118F">
              <w:rPr>
                <w:rFonts w:eastAsia="Calibri"/>
                <w:sz w:val="24"/>
                <w:szCs w:val="24"/>
              </w:rPr>
              <w:t>изолон</w:t>
            </w:r>
            <w:proofErr w:type="spellEnd"/>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Способ фиксации шин для конечностей на теле пациента</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С помощью бинтов и косыночной повязки</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Способ фиксации шины-воротника на теле пациента</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Текстильная застежка «</w:t>
            </w:r>
            <w:proofErr w:type="spellStart"/>
            <w:r w:rsidRPr="0002118F">
              <w:rPr>
                <w:rFonts w:eastAsia="Calibri"/>
                <w:sz w:val="24"/>
                <w:szCs w:val="24"/>
              </w:rPr>
              <w:t>велькро</w:t>
            </w:r>
            <w:proofErr w:type="spellEnd"/>
            <w:r w:rsidRPr="0002118F">
              <w:rPr>
                <w:rFonts w:eastAsia="Calibri"/>
                <w:sz w:val="24"/>
                <w:szCs w:val="24"/>
              </w:rPr>
              <w:t>»</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Продольная и поперечная перфорация для моделирования шины по размеру конечности</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Наличие</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Регулирование шины-воротника по высоте и объему шеи</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Наличие</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Количество регулируемых размеров, размеров:</w:t>
            </w:r>
          </w:p>
        </w:tc>
        <w:tc>
          <w:tcPr>
            <w:tcW w:w="4820" w:type="dxa"/>
            <w:vAlign w:val="center"/>
          </w:tcPr>
          <w:p w:rsidR="00C211CF" w:rsidRPr="0002118F" w:rsidRDefault="00C211CF" w:rsidP="002722F1">
            <w:pPr>
              <w:ind w:hanging="37"/>
              <w:contextualSpacing/>
              <w:rPr>
                <w:rFonts w:eastAsia="Calibri"/>
                <w:sz w:val="24"/>
                <w:szCs w:val="24"/>
              </w:rPr>
            </w:pP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Шина для нижней конечности для взрослых </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Не менее 4</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Шина для нижней конечности для детей </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Не менее 4</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Шина для верхней конечности для взрослых </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Не менее 4</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Шина для верхней конечности для детей </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Не менее 5</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Шина-воротник для взрослых</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Не менее 4</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Шина-воротник для детей</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Не менее 3</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Съемный держатель затылочной части, фиксируется на шине-воротнике для взрослых</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Наличие</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Наличие центрального окна в шине-воротнике</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Наличие</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proofErr w:type="spellStart"/>
            <w:r w:rsidRPr="0002118F">
              <w:rPr>
                <w:rFonts w:eastAsia="Calibri"/>
                <w:sz w:val="24"/>
                <w:szCs w:val="24"/>
              </w:rPr>
              <w:t>Рентгенопрозрачность</w:t>
            </w:r>
            <w:proofErr w:type="spellEnd"/>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Наличие</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Устойчивость к дезинфекции 3% раствором перекиси водорода</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Наличие</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Рабочий диапазон температур, °С</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Не менее − 50 - + 45</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Вид климатического исполнения</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У</w:t>
            </w:r>
            <w:proofErr w:type="gramStart"/>
            <w:r w:rsidRPr="0002118F">
              <w:rPr>
                <w:rFonts w:eastAsia="Calibri"/>
                <w:sz w:val="24"/>
                <w:szCs w:val="24"/>
              </w:rPr>
              <w:t>1</w:t>
            </w:r>
            <w:proofErr w:type="gramEnd"/>
            <w:r w:rsidRPr="0002118F">
              <w:rPr>
                <w:rFonts w:eastAsia="Calibri"/>
                <w:sz w:val="24"/>
                <w:szCs w:val="24"/>
              </w:rPr>
              <w:t xml:space="preserve"> по ГОСТ 15150</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Масса комплекта, </w:t>
            </w:r>
            <w:proofErr w:type="gramStart"/>
            <w:r w:rsidRPr="0002118F">
              <w:rPr>
                <w:rFonts w:eastAsia="Calibri"/>
                <w:sz w:val="24"/>
                <w:szCs w:val="24"/>
              </w:rPr>
              <w:t>кг</w:t>
            </w:r>
            <w:proofErr w:type="gramEnd"/>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Не более 6</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Габаритные размеры комплекта в сумке, </w:t>
            </w:r>
            <w:proofErr w:type="gramStart"/>
            <w:r w:rsidRPr="0002118F">
              <w:rPr>
                <w:rFonts w:eastAsia="Calibri"/>
                <w:sz w:val="24"/>
                <w:szCs w:val="24"/>
              </w:rPr>
              <w:t>мм</w:t>
            </w:r>
            <w:proofErr w:type="gramEnd"/>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Не более 320х190х160</w:t>
            </w:r>
          </w:p>
        </w:tc>
      </w:tr>
      <w:tr w:rsidR="00C211CF" w:rsidRPr="0002118F" w:rsidTr="00864C2C">
        <w:tc>
          <w:tcPr>
            <w:tcW w:w="896" w:type="dxa"/>
            <w:vAlign w:val="center"/>
          </w:tcPr>
          <w:p w:rsidR="00C211CF" w:rsidRPr="0002118F" w:rsidRDefault="00C211CF" w:rsidP="002722F1">
            <w:pPr>
              <w:pStyle w:val="af7"/>
              <w:spacing w:after="0" w:line="240" w:lineRule="auto"/>
              <w:ind w:left="0" w:hanging="37"/>
              <w:rPr>
                <w:rFonts w:ascii="Times New Roman"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sz w:val="24"/>
                <w:szCs w:val="24"/>
              </w:rPr>
              <w:t>Комплект поставки</w:t>
            </w:r>
          </w:p>
        </w:tc>
        <w:tc>
          <w:tcPr>
            <w:tcW w:w="4820" w:type="dxa"/>
            <w:vAlign w:val="bottom"/>
          </w:tcPr>
          <w:p w:rsidR="00C211CF" w:rsidRPr="0002118F" w:rsidRDefault="00C211CF" w:rsidP="002722F1">
            <w:pPr>
              <w:ind w:hanging="37"/>
              <w:contextualSpacing/>
              <w:rPr>
                <w:rFonts w:eastAsia="Calibri"/>
                <w:sz w:val="24"/>
                <w:szCs w:val="24"/>
              </w:rPr>
            </w:pP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Шина-воротник для взрослых</w:t>
            </w:r>
          </w:p>
        </w:tc>
        <w:tc>
          <w:tcPr>
            <w:tcW w:w="4820" w:type="dxa"/>
            <w:vAlign w:val="bottom"/>
          </w:tcPr>
          <w:p w:rsidR="00C211CF" w:rsidRPr="0002118F" w:rsidRDefault="00C211CF" w:rsidP="002722F1">
            <w:pPr>
              <w:ind w:hanging="37"/>
              <w:contextualSpacing/>
              <w:rPr>
                <w:rFonts w:eastAsia="Calibri"/>
                <w:sz w:val="24"/>
                <w:szCs w:val="24"/>
              </w:rPr>
            </w:pPr>
            <w:r w:rsidRPr="0002118F">
              <w:rPr>
                <w:rFonts w:eastAsia="Calibri"/>
                <w:sz w:val="24"/>
                <w:szCs w:val="24"/>
              </w:rPr>
              <w:t>2 шт.</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Шина-воротник для детей</w:t>
            </w:r>
          </w:p>
        </w:tc>
        <w:tc>
          <w:tcPr>
            <w:tcW w:w="4820" w:type="dxa"/>
            <w:vAlign w:val="bottom"/>
          </w:tcPr>
          <w:p w:rsidR="00C211CF" w:rsidRPr="0002118F" w:rsidRDefault="00C211CF" w:rsidP="002722F1">
            <w:pPr>
              <w:ind w:hanging="37"/>
              <w:contextualSpacing/>
              <w:rPr>
                <w:rFonts w:eastAsia="Calibri"/>
                <w:sz w:val="24"/>
                <w:szCs w:val="24"/>
              </w:rPr>
            </w:pPr>
            <w:r w:rsidRPr="0002118F">
              <w:rPr>
                <w:rFonts w:eastAsia="Calibri"/>
                <w:sz w:val="24"/>
                <w:szCs w:val="24"/>
              </w:rPr>
              <w:t>2 шт.</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Шина для нижней конечности для взрослых</w:t>
            </w:r>
          </w:p>
        </w:tc>
        <w:tc>
          <w:tcPr>
            <w:tcW w:w="4820" w:type="dxa"/>
            <w:vAlign w:val="bottom"/>
          </w:tcPr>
          <w:p w:rsidR="00C211CF" w:rsidRPr="0002118F" w:rsidRDefault="00C211CF" w:rsidP="002722F1">
            <w:pPr>
              <w:ind w:hanging="37"/>
              <w:contextualSpacing/>
              <w:rPr>
                <w:rFonts w:eastAsia="Calibri"/>
                <w:sz w:val="24"/>
                <w:szCs w:val="24"/>
              </w:rPr>
            </w:pPr>
            <w:r w:rsidRPr="0002118F">
              <w:rPr>
                <w:rFonts w:eastAsia="Calibri"/>
                <w:sz w:val="24"/>
                <w:szCs w:val="24"/>
              </w:rPr>
              <w:t>2 шт.</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Шина для нижней конечности для детей</w:t>
            </w:r>
          </w:p>
        </w:tc>
        <w:tc>
          <w:tcPr>
            <w:tcW w:w="4820" w:type="dxa"/>
            <w:vAlign w:val="bottom"/>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Шина для верхней конечности для взрослых</w:t>
            </w:r>
          </w:p>
        </w:tc>
        <w:tc>
          <w:tcPr>
            <w:tcW w:w="4820" w:type="dxa"/>
            <w:vAlign w:val="bottom"/>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Шина для верхней конечности для детей</w:t>
            </w:r>
          </w:p>
        </w:tc>
        <w:tc>
          <w:tcPr>
            <w:tcW w:w="4820" w:type="dxa"/>
            <w:vAlign w:val="bottom"/>
          </w:tcPr>
          <w:p w:rsidR="00C211CF" w:rsidRPr="0002118F" w:rsidRDefault="00C211CF" w:rsidP="002722F1">
            <w:pPr>
              <w:ind w:hanging="37"/>
              <w:contextualSpacing/>
              <w:rPr>
                <w:rFonts w:eastAsia="Calibri"/>
                <w:sz w:val="24"/>
                <w:szCs w:val="24"/>
              </w:rPr>
            </w:pPr>
            <w:r w:rsidRPr="0002118F">
              <w:rPr>
                <w:rFonts w:eastAsia="Calibri"/>
                <w:sz w:val="24"/>
                <w:szCs w:val="24"/>
              </w:rPr>
              <w:t>2 шт.</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Бинт медицинский стерильный 7х14</w:t>
            </w:r>
          </w:p>
        </w:tc>
        <w:tc>
          <w:tcPr>
            <w:tcW w:w="4820" w:type="dxa"/>
            <w:vAlign w:val="bottom"/>
          </w:tcPr>
          <w:p w:rsidR="00C211CF" w:rsidRPr="0002118F" w:rsidRDefault="00C211CF" w:rsidP="002722F1">
            <w:pPr>
              <w:ind w:hanging="37"/>
              <w:contextualSpacing/>
              <w:rPr>
                <w:rFonts w:eastAsia="Calibri"/>
                <w:sz w:val="24"/>
                <w:szCs w:val="24"/>
              </w:rPr>
            </w:pPr>
            <w:r w:rsidRPr="0002118F">
              <w:rPr>
                <w:rFonts w:eastAsia="Calibri"/>
                <w:sz w:val="24"/>
                <w:szCs w:val="24"/>
              </w:rPr>
              <w:t>2 шт.</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Повязка косыночная для взрослых</w:t>
            </w:r>
          </w:p>
        </w:tc>
        <w:tc>
          <w:tcPr>
            <w:tcW w:w="4820" w:type="dxa"/>
            <w:vAlign w:val="bottom"/>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Повязка косыночная для детей</w:t>
            </w:r>
          </w:p>
        </w:tc>
        <w:tc>
          <w:tcPr>
            <w:tcW w:w="4820" w:type="dxa"/>
            <w:vAlign w:val="bottom"/>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Повязка косыночная универсальная</w:t>
            </w:r>
          </w:p>
        </w:tc>
        <w:tc>
          <w:tcPr>
            <w:tcW w:w="4820" w:type="dxa"/>
            <w:vAlign w:val="bottom"/>
          </w:tcPr>
          <w:p w:rsidR="00C211CF" w:rsidRPr="0002118F" w:rsidRDefault="00C211CF" w:rsidP="002722F1">
            <w:pPr>
              <w:ind w:hanging="37"/>
              <w:contextualSpacing/>
              <w:rPr>
                <w:rFonts w:eastAsia="Calibri"/>
                <w:sz w:val="24"/>
                <w:szCs w:val="24"/>
              </w:rPr>
            </w:pPr>
            <w:r w:rsidRPr="0002118F">
              <w:rPr>
                <w:rFonts w:eastAsia="Calibri"/>
                <w:sz w:val="24"/>
                <w:szCs w:val="24"/>
              </w:rPr>
              <w:t>10 шт.</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Сумка транспортировочная</w:t>
            </w:r>
          </w:p>
        </w:tc>
        <w:tc>
          <w:tcPr>
            <w:tcW w:w="4820" w:type="dxa"/>
            <w:vAlign w:val="bottom"/>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bottom"/>
          </w:tcPr>
          <w:p w:rsidR="00C211CF" w:rsidRPr="0002118F" w:rsidRDefault="00C211CF" w:rsidP="002722F1">
            <w:pPr>
              <w:ind w:hanging="37"/>
              <w:contextualSpacing/>
              <w:rPr>
                <w:rFonts w:eastAsia="Calibri"/>
                <w:sz w:val="24"/>
                <w:szCs w:val="24"/>
              </w:rPr>
            </w:pPr>
            <w:r w:rsidRPr="0002118F">
              <w:rPr>
                <w:rFonts w:eastAsia="Calibri"/>
                <w:sz w:val="24"/>
                <w:szCs w:val="24"/>
              </w:rPr>
              <w:t>Руководство по эксплуатации</w:t>
            </w:r>
          </w:p>
        </w:tc>
        <w:tc>
          <w:tcPr>
            <w:tcW w:w="4820" w:type="dxa"/>
            <w:vAlign w:val="bottom"/>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bl>
    <w:p w:rsidR="00497FBF" w:rsidRPr="0002118F" w:rsidRDefault="00497FBF" w:rsidP="002722F1">
      <w:pPr>
        <w:ind w:hanging="37"/>
        <w:contextualSpacing/>
        <w:rPr>
          <w:rFonts w:eastAsia="Calibri"/>
          <w:sz w:val="24"/>
          <w:szCs w:val="24"/>
        </w:rPr>
      </w:pPr>
    </w:p>
    <w:p w:rsidR="00497FBF" w:rsidRPr="0002118F" w:rsidRDefault="00497FBF" w:rsidP="002722F1">
      <w:pPr>
        <w:pStyle w:val="af7"/>
        <w:numPr>
          <w:ilvl w:val="1"/>
          <w:numId w:val="5"/>
        </w:numPr>
        <w:spacing w:after="0" w:line="240" w:lineRule="auto"/>
        <w:ind w:left="0" w:hanging="37"/>
        <w:rPr>
          <w:rFonts w:ascii="Times New Roman" w:eastAsia="Calibri" w:hAnsi="Times New Roman"/>
          <w:sz w:val="24"/>
          <w:szCs w:val="24"/>
        </w:rPr>
      </w:pPr>
      <w:r w:rsidRPr="0002118F">
        <w:rPr>
          <w:rFonts w:ascii="Times New Roman" w:eastAsia="Calibri" w:hAnsi="Times New Roman"/>
          <w:sz w:val="24"/>
          <w:szCs w:val="24"/>
        </w:rPr>
        <w:t>Щит спинальный с устройством для фиксации головы – 7 шт.</w:t>
      </w:r>
    </w:p>
    <w:p w:rsidR="00497FBF" w:rsidRPr="0002118F" w:rsidRDefault="00497FBF" w:rsidP="002722F1">
      <w:pPr>
        <w:ind w:hanging="37"/>
        <w:contextualSpacing/>
        <w:rPr>
          <w:rFonts w:eastAsia="Calibri"/>
          <w:sz w:val="24"/>
          <w:szCs w:val="24"/>
        </w:r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6"/>
        <w:gridCol w:w="8851"/>
        <w:gridCol w:w="4820"/>
      </w:tblGrid>
      <w:tr w:rsidR="00C211CF" w:rsidRPr="0002118F" w:rsidTr="00864C2C">
        <w:tc>
          <w:tcPr>
            <w:tcW w:w="896" w:type="dxa"/>
            <w:vAlign w:val="center"/>
          </w:tcPr>
          <w:p w:rsidR="00C211CF" w:rsidRPr="0002118F" w:rsidRDefault="00C211CF" w:rsidP="002722F1">
            <w:pPr>
              <w:ind w:hanging="37"/>
              <w:rPr>
                <w:rFonts w:eastAsia="Calibri"/>
                <w:sz w:val="24"/>
                <w:szCs w:val="24"/>
              </w:rPr>
            </w:pPr>
            <w:r w:rsidRPr="0002118F">
              <w:rPr>
                <w:rFonts w:eastAsia="Calibri"/>
                <w:sz w:val="24"/>
                <w:szCs w:val="24"/>
              </w:rPr>
              <w:t>№</w:t>
            </w: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Наименование параметра</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Требования, установленные заказчиком</w:t>
            </w:r>
          </w:p>
        </w:tc>
      </w:tr>
      <w:tr w:rsidR="00C211CF" w:rsidRPr="0002118F" w:rsidTr="00864C2C">
        <w:tc>
          <w:tcPr>
            <w:tcW w:w="896" w:type="dxa"/>
            <w:vAlign w:val="center"/>
          </w:tcPr>
          <w:p w:rsidR="00C211CF" w:rsidRPr="0002118F" w:rsidRDefault="00C211CF"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Общие требования</w:t>
            </w:r>
          </w:p>
        </w:tc>
        <w:tc>
          <w:tcPr>
            <w:tcW w:w="4820" w:type="dxa"/>
            <w:vAlign w:val="center"/>
          </w:tcPr>
          <w:p w:rsidR="00C211CF" w:rsidRPr="0002118F" w:rsidRDefault="00C211CF" w:rsidP="002722F1">
            <w:pPr>
              <w:ind w:hanging="37"/>
              <w:contextualSpacing/>
              <w:jc w:val="center"/>
              <w:rPr>
                <w:rFonts w:eastAsia="Calibri"/>
                <w:sz w:val="24"/>
                <w:szCs w:val="24"/>
              </w:rPr>
            </w:pPr>
          </w:p>
        </w:tc>
      </w:tr>
      <w:tr w:rsidR="00C211CF" w:rsidRPr="0002118F" w:rsidTr="00864C2C">
        <w:trPr>
          <w:trHeight w:val="567"/>
        </w:trPr>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Полное наименование и страна-изготовитель</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Указать</w:t>
            </w:r>
          </w:p>
        </w:tc>
      </w:tr>
      <w:tr w:rsidR="00C211CF" w:rsidRPr="0002118F" w:rsidTr="00864C2C">
        <w:tc>
          <w:tcPr>
            <w:tcW w:w="896" w:type="dxa"/>
            <w:vAlign w:val="center"/>
          </w:tcPr>
          <w:p w:rsidR="00C211CF" w:rsidRPr="0002118F" w:rsidRDefault="00C211CF"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Технические характеристики</w:t>
            </w:r>
          </w:p>
        </w:tc>
        <w:tc>
          <w:tcPr>
            <w:tcW w:w="4820" w:type="dxa"/>
            <w:vAlign w:val="center"/>
          </w:tcPr>
          <w:p w:rsidR="00C211CF" w:rsidRPr="0002118F" w:rsidRDefault="00C211CF" w:rsidP="002722F1">
            <w:pPr>
              <w:snapToGrid w:val="0"/>
              <w:ind w:hanging="37"/>
              <w:contextualSpacing/>
              <w:jc w:val="center"/>
              <w:rPr>
                <w:rFonts w:eastAsia="Calibri"/>
                <w:sz w:val="24"/>
                <w:szCs w:val="24"/>
              </w:rPr>
            </w:pP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Назначение </w:t>
            </w:r>
          </w:p>
        </w:tc>
        <w:tc>
          <w:tcPr>
            <w:tcW w:w="4820" w:type="dxa"/>
            <w:vAlign w:val="center"/>
          </w:tcPr>
          <w:p w:rsidR="00C211CF" w:rsidRPr="0002118F" w:rsidRDefault="00C211CF" w:rsidP="002722F1">
            <w:pPr>
              <w:snapToGrid w:val="0"/>
              <w:ind w:hanging="37"/>
              <w:contextualSpacing/>
              <w:jc w:val="center"/>
              <w:rPr>
                <w:rFonts w:eastAsia="Calibri"/>
                <w:sz w:val="24"/>
                <w:szCs w:val="24"/>
              </w:rPr>
            </w:pPr>
            <w:r w:rsidRPr="0002118F">
              <w:rPr>
                <w:rFonts w:eastAsia="Calibri"/>
                <w:sz w:val="24"/>
                <w:szCs w:val="24"/>
              </w:rPr>
              <w:t xml:space="preserve">Для проведения иммобилизации и транспортирования пострадавших, в </w:t>
            </w:r>
            <w:proofErr w:type="spellStart"/>
            <w:r w:rsidRPr="0002118F">
              <w:rPr>
                <w:rFonts w:eastAsia="Calibri"/>
                <w:sz w:val="24"/>
                <w:szCs w:val="24"/>
              </w:rPr>
              <w:t>т.ч</w:t>
            </w:r>
            <w:proofErr w:type="spellEnd"/>
            <w:r w:rsidRPr="0002118F">
              <w:rPr>
                <w:rFonts w:eastAsia="Calibri"/>
                <w:sz w:val="24"/>
                <w:szCs w:val="24"/>
              </w:rPr>
              <w:t>. при переломах позвоночника</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Условия эксплуатации </w:t>
            </w:r>
          </w:p>
        </w:tc>
        <w:tc>
          <w:tcPr>
            <w:tcW w:w="4820" w:type="dxa"/>
            <w:vAlign w:val="center"/>
          </w:tcPr>
          <w:p w:rsidR="00C211CF" w:rsidRPr="0002118F" w:rsidRDefault="00C211CF" w:rsidP="002722F1">
            <w:pPr>
              <w:snapToGrid w:val="0"/>
              <w:ind w:hanging="37"/>
              <w:contextualSpacing/>
              <w:jc w:val="center"/>
              <w:rPr>
                <w:rFonts w:eastAsia="Calibri"/>
                <w:sz w:val="24"/>
                <w:szCs w:val="24"/>
              </w:rPr>
            </w:pPr>
            <w:r w:rsidRPr="0002118F">
              <w:rPr>
                <w:rFonts w:eastAsia="Calibri"/>
                <w:sz w:val="24"/>
                <w:szCs w:val="24"/>
              </w:rPr>
              <w:t>Автомобиль скорой медицинской помощи, полевые условия</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Тип оборудования</w:t>
            </w:r>
          </w:p>
        </w:tc>
        <w:tc>
          <w:tcPr>
            <w:tcW w:w="4820" w:type="dxa"/>
            <w:vAlign w:val="center"/>
          </w:tcPr>
          <w:p w:rsidR="00C211CF" w:rsidRPr="0002118F" w:rsidRDefault="00C211CF" w:rsidP="002722F1">
            <w:pPr>
              <w:snapToGrid w:val="0"/>
              <w:ind w:hanging="37"/>
              <w:contextualSpacing/>
              <w:jc w:val="center"/>
              <w:rPr>
                <w:rFonts w:eastAsia="Calibri"/>
                <w:sz w:val="24"/>
                <w:szCs w:val="24"/>
              </w:rPr>
            </w:pPr>
            <w:r w:rsidRPr="0002118F">
              <w:rPr>
                <w:rFonts w:eastAsia="Calibri"/>
                <w:sz w:val="24"/>
                <w:szCs w:val="24"/>
              </w:rPr>
              <w:t>Переносной</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Материал</w:t>
            </w:r>
          </w:p>
        </w:tc>
        <w:tc>
          <w:tcPr>
            <w:tcW w:w="4820" w:type="dxa"/>
            <w:vAlign w:val="center"/>
          </w:tcPr>
          <w:p w:rsidR="00C211CF" w:rsidRPr="0002118F" w:rsidRDefault="00C211CF" w:rsidP="002722F1">
            <w:pPr>
              <w:ind w:hanging="37"/>
              <w:contextualSpacing/>
              <w:jc w:val="center"/>
              <w:rPr>
                <w:rFonts w:eastAsia="Calibri"/>
                <w:sz w:val="24"/>
                <w:szCs w:val="24"/>
              </w:rPr>
            </w:pPr>
            <w:proofErr w:type="spellStart"/>
            <w:r w:rsidRPr="0002118F">
              <w:rPr>
                <w:rFonts w:eastAsia="Calibri"/>
                <w:sz w:val="24"/>
                <w:szCs w:val="24"/>
              </w:rPr>
              <w:t>Рентгенопрозрачный</w:t>
            </w:r>
            <w:proofErr w:type="spellEnd"/>
            <w:r w:rsidRPr="0002118F">
              <w:rPr>
                <w:rFonts w:eastAsia="Calibri"/>
                <w:sz w:val="24"/>
                <w:szCs w:val="24"/>
              </w:rPr>
              <w:t xml:space="preserve"> пластик</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Пластиковый складной подголовник для фиксации головы из легкого пластика, обклеенного тканью ПВХ</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Наличие</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Мягкие фиксаторы для лба и подбородка</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Наличие</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Пазы для поднятия и переноски носилок с пациентом с каждой стороны, шт.</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Не менее 7</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Поперечный профиль носилок для обеспечения удобства поднятия пациента с горизонтальной поверхности</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Наличие</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Длина, </w:t>
            </w:r>
            <w:proofErr w:type="gramStart"/>
            <w:r w:rsidRPr="0002118F">
              <w:rPr>
                <w:rFonts w:eastAsia="Calibri"/>
                <w:sz w:val="24"/>
                <w:szCs w:val="24"/>
              </w:rPr>
              <w:t>мм</w:t>
            </w:r>
            <w:proofErr w:type="gramEnd"/>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Не менее 1830</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Ширина, </w:t>
            </w:r>
            <w:proofErr w:type="gramStart"/>
            <w:r w:rsidRPr="0002118F">
              <w:rPr>
                <w:rFonts w:eastAsia="Calibri"/>
                <w:sz w:val="24"/>
                <w:szCs w:val="24"/>
              </w:rPr>
              <w:t>мм</w:t>
            </w:r>
            <w:proofErr w:type="gramEnd"/>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Не менее 410</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Высота, </w:t>
            </w:r>
            <w:proofErr w:type="gramStart"/>
            <w:r w:rsidRPr="0002118F">
              <w:rPr>
                <w:rFonts w:eastAsia="Calibri"/>
                <w:sz w:val="24"/>
                <w:szCs w:val="24"/>
              </w:rPr>
              <w:t>мм</w:t>
            </w:r>
            <w:proofErr w:type="gramEnd"/>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Не более 45</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Грузоподъёмность, </w:t>
            </w:r>
            <w:proofErr w:type="gramStart"/>
            <w:r w:rsidRPr="0002118F">
              <w:rPr>
                <w:rFonts w:eastAsia="Calibri"/>
                <w:sz w:val="24"/>
                <w:szCs w:val="24"/>
              </w:rPr>
              <w:t>кг</w:t>
            </w:r>
            <w:proofErr w:type="gramEnd"/>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Не менее 150</w:t>
            </w:r>
          </w:p>
        </w:tc>
      </w:tr>
      <w:tr w:rsidR="00C211CF" w:rsidRPr="0002118F" w:rsidTr="00864C2C">
        <w:tc>
          <w:tcPr>
            <w:tcW w:w="896" w:type="dxa"/>
            <w:vAlign w:val="center"/>
          </w:tcPr>
          <w:p w:rsidR="00C211CF" w:rsidRPr="0002118F" w:rsidRDefault="00C211CF" w:rsidP="002722F1">
            <w:pPr>
              <w:pStyle w:val="af7"/>
              <w:spacing w:after="0" w:line="240" w:lineRule="auto"/>
              <w:ind w:left="0" w:hanging="37"/>
              <w:rPr>
                <w:rFonts w:ascii="Times New Roman" w:hAnsi="Times New Roman"/>
                <w:sz w:val="24"/>
                <w:szCs w:val="24"/>
              </w:rPr>
            </w:pPr>
          </w:p>
        </w:tc>
        <w:tc>
          <w:tcPr>
            <w:tcW w:w="8851" w:type="dxa"/>
          </w:tcPr>
          <w:p w:rsidR="00C211CF" w:rsidRPr="0002118F" w:rsidRDefault="00C211CF" w:rsidP="002722F1">
            <w:pPr>
              <w:ind w:hanging="37"/>
              <w:contextualSpacing/>
              <w:rPr>
                <w:sz w:val="24"/>
                <w:szCs w:val="24"/>
              </w:rPr>
            </w:pPr>
            <w:r w:rsidRPr="0002118F">
              <w:rPr>
                <w:sz w:val="24"/>
                <w:szCs w:val="24"/>
              </w:rPr>
              <w:t>Комплект поставки</w:t>
            </w:r>
          </w:p>
        </w:tc>
        <w:tc>
          <w:tcPr>
            <w:tcW w:w="4820" w:type="dxa"/>
            <w:vAlign w:val="center"/>
          </w:tcPr>
          <w:p w:rsidR="00C211CF" w:rsidRPr="0002118F" w:rsidRDefault="00C211CF" w:rsidP="002722F1">
            <w:pPr>
              <w:ind w:hanging="37"/>
              <w:contextualSpacing/>
              <w:jc w:val="center"/>
              <w:rPr>
                <w:sz w:val="24"/>
                <w:szCs w:val="24"/>
              </w:rPr>
            </w:pP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hAnsi="Times New Roman"/>
                <w:sz w:val="24"/>
                <w:szCs w:val="24"/>
              </w:rPr>
            </w:pPr>
          </w:p>
        </w:tc>
        <w:tc>
          <w:tcPr>
            <w:tcW w:w="8851" w:type="dxa"/>
          </w:tcPr>
          <w:p w:rsidR="00C211CF" w:rsidRPr="0002118F" w:rsidRDefault="00C211CF" w:rsidP="002722F1">
            <w:pPr>
              <w:ind w:hanging="37"/>
              <w:contextualSpacing/>
              <w:rPr>
                <w:sz w:val="24"/>
                <w:szCs w:val="24"/>
              </w:rPr>
            </w:pPr>
            <w:proofErr w:type="gramStart"/>
            <w:r w:rsidRPr="0002118F">
              <w:rPr>
                <w:sz w:val="24"/>
                <w:szCs w:val="24"/>
              </w:rPr>
              <w:t>Щит-носилки</w:t>
            </w:r>
            <w:proofErr w:type="gramEnd"/>
          </w:p>
        </w:tc>
        <w:tc>
          <w:tcPr>
            <w:tcW w:w="4820" w:type="dxa"/>
            <w:vAlign w:val="center"/>
          </w:tcPr>
          <w:p w:rsidR="00C211CF" w:rsidRPr="0002118F" w:rsidRDefault="00C211CF" w:rsidP="002722F1">
            <w:pPr>
              <w:ind w:hanging="37"/>
              <w:contextualSpacing/>
              <w:jc w:val="center"/>
              <w:rPr>
                <w:sz w:val="24"/>
                <w:szCs w:val="24"/>
              </w:rPr>
            </w:pPr>
            <w:r w:rsidRPr="0002118F">
              <w:rPr>
                <w:sz w:val="24"/>
                <w:szCs w:val="24"/>
              </w:rPr>
              <w:t>1 шт.</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hAnsi="Times New Roman"/>
                <w:sz w:val="24"/>
                <w:szCs w:val="24"/>
              </w:rPr>
            </w:pPr>
          </w:p>
        </w:tc>
        <w:tc>
          <w:tcPr>
            <w:tcW w:w="8851" w:type="dxa"/>
          </w:tcPr>
          <w:p w:rsidR="00C211CF" w:rsidRPr="0002118F" w:rsidRDefault="00C211CF" w:rsidP="002722F1">
            <w:pPr>
              <w:ind w:hanging="37"/>
              <w:contextualSpacing/>
              <w:rPr>
                <w:sz w:val="24"/>
                <w:szCs w:val="24"/>
              </w:rPr>
            </w:pPr>
            <w:r w:rsidRPr="0002118F">
              <w:rPr>
                <w:sz w:val="24"/>
                <w:szCs w:val="24"/>
              </w:rPr>
              <w:t xml:space="preserve">Система ременная </w:t>
            </w:r>
            <w:proofErr w:type="spellStart"/>
            <w:r w:rsidRPr="0002118F">
              <w:rPr>
                <w:sz w:val="24"/>
                <w:szCs w:val="24"/>
              </w:rPr>
              <w:t>иммобилизирующая</w:t>
            </w:r>
            <w:proofErr w:type="spellEnd"/>
          </w:p>
        </w:tc>
        <w:tc>
          <w:tcPr>
            <w:tcW w:w="4820" w:type="dxa"/>
            <w:vAlign w:val="center"/>
          </w:tcPr>
          <w:p w:rsidR="00C211CF" w:rsidRPr="0002118F" w:rsidRDefault="00C211CF" w:rsidP="002722F1">
            <w:pPr>
              <w:ind w:hanging="37"/>
              <w:contextualSpacing/>
              <w:jc w:val="center"/>
              <w:rPr>
                <w:sz w:val="24"/>
                <w:szCs w:val="24"/>
              </w:rPr>
            </w:pPr>
            <w:r w:rsidRPr="0002118F">
              <w:rPr>
                <w:sz w:val="24"/>
                <w:szCs w:val="24"/>
              </w:rPr>
              <w:t>1 шт.</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hAnsi="Times New Roman"/>
                <w:sz w:val="24"/>
                <w:szCs w:val="24"/>
              </w:rPr>
            </w:pPr>
          </w:p>
        </w:tc>
        <w:tc>
          <w:tcPr>
            <w:tcW w:w="8851" w:type="dxa"/>
          </w:tcPr>
          <w:p w:rsidR="00C211CF" w:rsidRPr="0002118F" w:rsidRDefault="00C211CF" w:rsidP="002722F1">
            <w:pPr>
              <w:ind w:hanging="37"/>
              <w:contextualSpacing/>
              <w:rPr>
                <w:sz w:val="24"/>
                <w:szCs w:val="24"/>
              </w:rPr>
            </w:pPr>
            <w:r w:rsidRPr="0002118F">
              <w:rPr>
                <w:sz w:val="24"/>
                <w:szCs w:val="24"/>
              </w:rPr>
              <w:t xml:space="preserve">Подголовник складной </w:t>
            </w:r>
          </w:p>
        </w:tc>
        <w:tc>
          <w:tcPr>
            <w:tcW w:w="4820" w:type="dxa"/>
            <w:vAlign w:val="center"/>
          </w:tcPr>
          <w:p w:rsidR="00C211CF" w:rsidRPr="0002118F" w:rsidRDefault="00C211CF" w:rsidP="002722F1">
            <w:pPr>
              <w:ind w:hanging="37"/>
              <w:contextualSpacing/>
              <w:jc w:val="center"/>
              <w:rPr>
                <w:sz w:val="24"/>
                <w:szCs w:val="24"/>
              </w:rPr>
            </w:pPr>
            <w:r w:rsidRPr="0002118F">
              <w:rPr>
                <w:sz w:val="24"/>
                <w:szCs w:val="24"/>
              </w:rPr>
              <w:t>1 шт.</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hAnsi="Times New Roman"/>
                <w:sz w:val="24"/>
                <w:szCs w:val="24"/>
              </w:rPr>
            </w:pPr>
          </w:p>
        </w:tc>
        <w:tc>
          <w:tcPr>
            <w:tcW w:w="8851" w:type="dxa"/>
          </w:tcPr>
          <w:p w:rsidR="00C211CF" w:rsidRPr="0002118F" w:rsidRDefault="00C211CF" w:rsidP="002722F1">
            <w:pPr>
              <w:ind w:hanging="37"/>
              <w:contextualSpacing/>
              <w:rPr>
                <w:sz w:val="24"/>
                <w:szCs w:val="24"/>
              </w:rPr>
            </w:pPr>
            <w:r w:rsidRPr="0002118F">
              <w:rPr>
                <w:sz w:val="24"/>
                <w:szCs w:val="24"/>
              </w:rPr>
              <w:t>Сумка для хранения и транспортировки</w:t>
            </w:r>
          </w:p>
        </w:tc>
        <w:tc>
          <w:tcPr>
            <w:tcW w:w="4820" w:type="dxa"/>
            <w:vAlign w:val="center"/>
          </w:tcPr>
          <w:p w:rsidR="00C211CF" w:rsidRPr="0002118F" w:rsidRDefault="00C211CF" w:rsidP="002722F1">
            <w:pPr>
              <w:ind w:hanging="37"/>
              <w:contextualSpacing/>
              <w:jc w:val="center"/>
              <w:rPr>
                <w:sz w:val="24"/>
                <w:szCs w:val="24"/>
              </w:rPr>
            </w:pPr>
            <w:r w:rsidRPr="0002118F">
              <w:rPr>
                <w:sz w:val="24"/>
                <w:szCs w:val="24"/>
              </w:rPr>
              <w:t>1 шт.</w:t>
            </w:r>
          </w:p>
        </w:tc>
      </w:tr>
      <w:tr w:rsidR="00C211CF" w:rsidRPr="0002118F" w:rsidTr="00864C2C">
        <w:tc>
          <w:tcPr>
            <w:tcW w:w="896" w:type="dxa"/>
            <w:vAlign w:val="center"/>
          </w:tcPr>
          <w:p w:rsidR="00C211CF" w:rsidRPr="0002118F" w:rsidRDefault="00C211CF" w:rsidP="002722F1">
            <w:pPr>
              <w:pStyle w:val="af7"/>
              <w:numPr>
                <w:ilvl w:val="0"/>
                <w:numId w:val="4"/>
              </w:numPr>
              <w:spacing w:after="0" w:line="240" w:lineRule="auto"/>
              <w:ind w:left="0" w:hanging="37"/>
              <w:rPr>
                <w:rFonts w:ascii="Times New Roman" w:hAnsi="Times New Roman"/>
                <w:sz w:val="24"/>
                <w:szCs w:val="24"/>
              </w:rPr>
            </w:pPr>
          </w:p>
        </w:tc>
        <w:tc>
          <w:tcPr>
            <w:tcW w:w="8851" w:type="dxa"/>
            <w:vAlign w:val="center"/>
          </w:tcPr>
          <w:p w:rsidR="00C211CF" w:rsidRPr="0002118F" w:rsidRDefault="00C211CF" w:rsidP="002722F1">
            <w:pPr>
              <w:ind w:hanging="37"/>
              <w:contextualSpacing/>
              <w:rPr>
                <w:sz w:val="24"/>
                <w:szCs w:val="24"/>
              </w:rPr>
            </w:pPr>
            <w:r w:rsidRPr="0002118F">
              <w:rPr>
                <w:sz w:val="24"/>
                <w:szCs w:val="24"/>
              </w:rPr>
              <w:t>Руководство по эксплуатации на русском языке</w:t>
            </w:r>
          </w:p>
        </w:tc>
        <w:tc>
          <w:tcPr>
            <w:tcW w:w="4820" w:type="dxa"/>
            <w:vAlign w:val="center"/>
          </w:tcPr>
          <w:p w:rsidR="00C211CF" w:rsidRPr="0002118F" w:rsidRDefault="00C211CF" w:rsidP="002722F1">
            <w:pPr>
              <w:ind w:hanging="37"/>
              <w:contextualSpacing/>
              <w:jc w:val="center"/>
              <w:rPr>
                <w:sz w:val="24"/>
                <w:szCs w:val="24"/>
              </w:rPr>
            </w:pPr>
            <w:r w:rsidRPr="0002118F">
              <w:rPr>
                <w:sz w:val="24"/>
                <w:szCs w:val="24"/>
              </w:rPr>
              <w:t>1 шт.</w:t>
            </w:r>
          </w:p>
        </w:tc>
      </w:tr>
    </w:tbl>
    <w:p w:rsidR="00497FBF" w:rsidRPr="0002118F" w:rsidRDefault="00497FBF" w:rsidP="002722F1">
      <w:pPr>
        <w:ind w:hanging="37"/>
        <w:contextualSpacing/>
        <w:rPr>
          <w:rFonts w:eastAsia="Calibri"/>
          <w:sz w:val="24"/>
          <w:szCs w:val="24"/>
        </w:rPr>
      </w:pPr>
    </w:p>
    <w:p w:rsidR="00497FBF" w:rsidRPr="0002118F" w:rsidRDefault="00497FBF" w:rsidP="002722F1">
      <w:pPr>
        <w:pStyle w:val="af7"/>
        <w:numPr>
          <w:ilvl w:val="1"/>
          <w:numId w:val="5"/>
        </w:numPr>
        <w:spacing w:after="0" w:line="240" w:lineRule="auto"/>
        <w:ind w:left="0" w:hanging="37"/>
        <w:rPr>
          <w:rFonts w:ascii="Times New Roman" w:eastAsia="Calibri" w:hAnsi="Times New Roman"/>
          <w:sz w:val="24"/>
          <w:szCs w:val="24"/>
        </w:rPr>
      </w:pPr>
      <w:r w:rsidRPr="0002118F">
        <w:rPr>
          <w:rFonts w:ascii="Times New Roman" w:eastAsia="Calibri" w:hAnsi="Times New Roman"/>
          <w:sz w:val="24"/>
          <w:szCs w:val="24"/>
        </w:rPr>
        <w:t xml:space="preserve">Укладка </w:t>
      </w:r>
      <w:proofErr w:type="spellStart"/>
      <w:r w:rsidRPr="0002118F">
        <w:rPr>
          <w:rFonts w:ascii="Times New Roman" w:eastAsia="Calibri" w:hAnsi="Times New Roman"/>
          <w:sz w:val="24"/>
          <w:szCs w:val="24"/>
        </w:rPr>
        <w:t>общепрофильная</w:t>
      </w:r>
      <w:proofErr w:type="spellEnd"/>
      <w:r w:rsidRPr="0002118F">
        <w:rPr>
          <w:rFonts w:ascii="Times New Roman" w:eastAsia="Calibri" w:hAnsi="Times New Roman"/>
          <w:sz w:val="24"/>
          <w:szCs w:val="24"/>
        </w:rPr>
        <w:t xml:space="preserve"> для оказания скорой медицинской помощи – 7 шт.</w:t>
      </w:r>
    </w:p>
    <w:p w:rsidR="00497FBF" w:rsidRPr="0002118F" w:rsidRDefault="00497FBF" w:rsidP="002722F1">
      <w:pPr>
        <w:ind w:hanging="37"/>
        <w:contextualSpacing/>
        <w:rPr>
          <w:rFonts w:eastAsia="Calibri"/>
          <w:sz w:val="24"/>
          <w:szCs w:val="24"/>
        </w:r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6"/>
        <w:gridCol w:w="8851"/>
        <w:gridCol w:w="4820"/>
      </w:tblGrid>
      <w:tr w:rsidR="00C211CF" w:rsidRPr="0002118F" w:rsidTr="0036495D">
        <w:tc>
          <w:tcPr>
            <w:tcW w:w="896" w:type="dxa"/>
            <w:vAlign w:val="center"/>
          </w:tcPr>
          <w:p w:rsidR="00C211CF" w:rsidRPr="0002118F" w:rsidRDefault="00C211CF" w:rsidP="002722F1">
            <w:pPr>
              <w:ind w:hanging="37"/>
              <w:jc w:val="center"/>
              <w:rPr>
                <w:rFonts w:eastAsia="Calibri"/>
                <w:sz w:val="24"/>
                <w:szCs w:val="24"/>
              </w:rPr>
            </w:pPr>
            <w:r w:rsidRPr="0002118F">
              <w:rPr>
                <w:rFonts w:eastAsia="Calibri"/>
                <w:sz w:val="24"/>
                <w:szCs w:val="24"/>
              </w:rPr>
              <w:t>№</w:t>
            </w: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Наименование параметра</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Требования, установленные заказчиком</w:t>
            </w:r>
          </w:p>
        </w:tc>
      </w:tr>
      <w:tr w:rsidR="00C211CF" w:rsidRPr="0002118F" w:rsidTr="0036495D">
        <w:tc>
          <w:tcPr>
            <w:tcW w:w="896" w:type="dxa"/>
            <w:vAlign w:val="center"/>
          </w:tcPr>
          <w:p w:rsidR="00C211CF" w:rsidRPr="0002118F" w:rsidRDefault="00C211CF"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Общие требования</w:t>
            </w:r>
          </w:p>
        </w:tc>
        <w:tc>
          <w:tcPr>
            <w:tcW w:w="4820" w:type="dxa"/>
            <w:vAlign w:val="center"/>
          </w:tcPr>
          <w:p w:rsidR="00C211CF" w:rsidRPr="0002118F" w:rsidRDefault="00C211CF" w:rsidP="002722F1">
            <w:pPr>
              <w:ind w:hanging="37"/>
              <w:contextualSpacing/>
              <w:jc w:val="center"/>
              <w:rPr>
                <w:rFonts w:eastAsia="Calibri"/>
                <w:sz w:val="24"/>
                <w:szCs w:val="24"/>
              </w:rPr>
            </w:pP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Полное наименование и страна-изготовитель</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Указать</w:t>
            </w:r>
          </w:p>
        </w:tc>
      </w:tr>
      <w:tr w:rsidR="00C211CF" w:rsidRPr="0002118F" w:rsidTr="0036495D">
        <w:tc>
          <w:tcPr>
            <w:tcW w:w="896" w:type="dxa"/>
            <w:vAlign w:val="center"/>
          </w:tcPr>
          <w:p w:rsidR="00C211CF" w:rsidRPr="0002118F" w:rsidRDefault="00C211CF" w:rsidP="002722F1">
            <w:pPr>
              <w:pStyle w:val="af7"/>
              <w:spacing w:after="0" w:line="240" w:lineRule="auto"/>
              <w:ind w:left="0" w:hanging="37"/>
              <w:rPr>
                <w:rFonts w:ascii="Times New Roman" w:eastAsia="Calibri"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Технические характеристики</w:t>
            </w:r>
          </w:p>
        </w:tc>
        <w:tc>
          <w:tcPr>
            <w:tcW w:w="4820" w:type="dxa"/>
            <w:vAlign w:val="center"/>
          </w:tcPr>
          <w:p w:rsidR="00C211CF" w:rsidRPr="0002118F" w:rsidRDefault="00C211CF" w:rsidP="002722F1">
            <w:pPr>
              <w:snapToGrid w:val="0"/>
              <w:ind w:hanging="37"/>
              <w:contextualSpacing/>
              <w:jc w:val="center"/>
              <w:rPr>
                <w:rFonts w:eastAsia="Calibri"/>
                <w:sz w:val="24"/>
                <w:szCs w:val="24"/>
              </w:rPr>
            </w:pP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Беспрепятственный доступ ко всем вложениям сумки в открытом состоянии</w:t>
            </w:r>
          </w:p>
        </w:tc>
        <w:tc>
          <w:tcPr>
            <w:tcW w:w="4820" w:type="dxa"/>
            <w:vAlign w:val="center"/>
          </w:tcPr>
          <w:p w:rsidR="00C211CF" w:rsidRPr="0002118F" w:rsidRDefault="00C211CF" w:rsidP="002722F1">
            <w:pPr>
              <w:snapToGrid w:val="0"/>
              <w:ind w:hanging="37"/>
              <w:contextualSpacing/>
              <w:jc w:val="center"/>
              <w:rPr>
                <w:rFonts w:eastAsia="Calibri"/>
                <w:sz w:val="24"/>
                <w:szCs w:val="24"/>
              </w:rPr>
            </w:pPr>
            <w:r w:rsidRPr="0002118F">
              <w:rPr>
                <w:rFonts w:eastAsia="Calibri"/>
                <w:sz w:val="24"/>
                <w:szCs w:val="24"/>
              </w:rPr>
              <w:t>Наличие</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Каркас из трубки алюминиевого сплава с поворотными элементами </w:t>
            </w:r>
          </w:p>
        </w:tc>
        <w:tc>
          <w:tcPr>
            <w:tcW w:w="4820" w:type="dxa"/>
            <w:vAlign w:val="center"/>
          </w:tcPr>
          <w:p w:rsidR="00C211CF" w:rsidRPr="0002118F" w:rsidRDefault="00C211CF" w:rsidP="002722F1">
            <w:pPr>
              <w:snapToGrid w:val="0"/>
              <w:ind w:hanging="37"/>
              <w:contextualSpacing/>
              <w:jc w:val="center"/>
              <w:rPr>
                <w:rFonts w:eastAsia="Calibri"/>
                <w:sz w:val="24"/>
                <w:szCs w:val="24"/>
              </w:rPr>
            </w:pPr>
            <w:r w:rsidRPr="0002118F">
              <w:rPr>
                <w:rFonts w:eastAsia="Calibri"/>
                <w:sz w:val="24"/>
                <w:szCs w:val="24"/>
              </w:rPr>
              <w:t>Наличие</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Чехол из ткани с ПВХ покрытием, являющейся съёмным элементом корпуса укладки</w:t>
            </w:r>
          </w:p>
        </w:tc>
        <w:tc>
          <w:tcPr>
            <w:tcW w:w="4820" w:type="dxa"/>
            <w:vAlign w:val="center"/>
          </w:tcPr>
          <w:p w:rsidR="00C211CF" w:rsidRPr="0002118F" w:rsidRDefault="00C211CF" w:rsidP="002722F1">
            <w:pPr>
              <w:snapToGrid w:val="0"/>
              <w:ind w:hanging="37"/>
              <w:contextualSpacing/>
              <w:jc w:val="center"/>
              <w:rPr>
                <w:rFonts w:eastAsia="Calibri"/>
                <w:sz w:val="24"/>
                <w:szCs w:val="24"/>
              </w:rPr>
            </w:pPr>
            <w:r w:rsidRPr="0002118F">
              <w:rPr>
                <w:rFonts w:eastAsia="Calibri"/>
                <w:sz w:val="24"/>
                <w:szCs w:val="24"/>
              </w:rPr>
              <w:t>Наличие</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Вкладыши для размещения функциональных принадлежностей</w:t>
            </w:r>
          </w:p>
        </w:tc>
        <w:tc>
          <w:tcPr>
            <w:tcW w:w="4820" w:type="dxa"/>
            <w:vAlign w:val="center"/>
          </w:tcPr>
          <w:p w:rsidR="00C211CF" w:rsidRPr="0002118F" w:rsidRDefault="00C211CF" w:rsidP="002722F1">
            <w:pPr>
              <w:snapToGrid w:val="0"/>
              <w:ind w:hanging="37"/>
              <w:contextualSpacing/>
              <w:jc w:val="center"/>
              <w:rPr>
                <w:rFonts w:eastAsia="Calibri"/>
                <w:sz w:val="24"/>
                <w:szCs w:val="24"/>
              </w:rPr>
            </w:pPr>
            <w:r w:rsidRPr="0002118F">
              <w:rPr>
                <w:rFonts w:eastAsia="Calibri"/>
                <w:sz w:val="24"/>
                <w:szCs w:val="24"/>
              </w:rPr>
              <w:t>Наличие</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Съёмные панели с карманами, шт.</w:t>
            </w:r>
          </w:p>
        </w:tc>
        <w:tc>
          <w:tcPr>
            <w:tcW w:w="4820" w:type="dxa"/>
            <w:vAlign w:val="center"/>
          </w:tcPr>
          <w:p w:rsidR="00C211CF" w:rsidRPr="0002118F" w:rsidRDefault="00C211CF" w:rsidP="002722F1">
            <w:pPr>
              <w:snapToGrid w:val="0"/>
              <w:ind w:hanging="37"/>
              <w:contextualSpacing/>
              <w:jc w:val="center"/>
              <w:rPr>
                <w:rFonts w:eastAsia="Calibri"/>
                <w:sz w:val="24"/>
                <w:szCs w:val="24"/>
              </w:rPr>
            </w:pPr>
            <w:r w:rsidRPr="0002118F">
              <w:rPr>
                <w:rFonts w:eastAsia="Calibri"/>
                <w:sz w:val="24"/>
                <w:szCs w:val="24"/>
              </w:rPr>
              <w:t>Не менее 2</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Материал дна сумки</w:t>
            </w:r>
          </w:p>
        </w:tc>
        <w:tc>
          <w:tcPr>
            <w:tcW w:w="4820" w:type="dxa"/>
            <w:vAlign w:val="center"/>
          </w:tcPr>
          <w:p w:rsidR="00C211CF" w:rsidRPr="0002118F" w:rsidRDefault="00C211CF" w:rsidP="002722F1">
            <w:pPr>
              <w:snapToGrid w:val="0"/>
              <w:ind w:hanging="37"/>
              <w:contextualSpacing/>
              <w:jc w:val="center"/>
              <w:rPr>
                <w:rFonts w:eastAsia="Calibri"/>
                <w:sz w:val="24"/>
                <w:szCs w:val="24"/>
              </w:rPr>
            </w:pPr>
            <w:r w:rsidRPr="0002118F">
              <w:rPr>
                <w:rFonts w:eastAsia="Calibri"/>
                <w:sz w:val="24"/>
                <w:szCs w:val="24"/>
              </w:rPr>
              <w:t>Водоотталкивающий</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Ручки для переноски</w:t>
            </w:r>
          </w:p>
        </w:tc>
        <w:tc>
          <w:tcPr>
            <w:tcW w:w="4820" w:type="dxa"/>
            <w:vAlign w:val="center"/>
          </w:tcPr>
          <w:p w:rsidR="00C211CF" w:rsidRPr="0002118F" w:rsidRDefault="00C211CF" w:rsidP="002722F1">
            <w:pPr>
              <w:snapToGrid w:val="0"/>
              <w:ind w:hanging="37"/>
              <w:contextualSpacing/>
              <w:jc w:val="center"/>
              <w:rPr>
                <w:rFonts w:eastAsia="Calibri"/>
                <w:sz w:val="24"/>
                <w:szCs w:val="24"/>
              </w:rPr>
            </w:pPr>
            <w:r w:rsidRPr="0002118F">
              <w:rPr>
                <w:rFonts w:eastAsia="Calibri"/>
                <w:sz w:val="24"/>
                <w:szCs w:val="24"/>
              </w:rPr>
              <w:t>Не менее 2</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Плечевой ремень</w:t>
            </w:r>
          </w:p>
        </w:tc>
        <w:tc>
          <w:tcPr>
            <w:tcW w:w="4820" w:type="dxa"/>
            <w:vAlign w:val="center"/>
          </w:tcPr>
          <w:p w:rsidR="00C211CF" w:rsidRPr="0002118F" w:rsidRDefault="00C211CF" w:rsidP="002722F1">
            <w:pPr>
              <w:snapToGrid w:val="0"/>
              <w:ind w:hanging="37"/>
              <w:contextualSpacing/>
              <w:jc w:val="center"/>
              <w:rPr>
                <w:rFonts w:eastAsia="Calibri"/>
                <w:sz w:val="24"/>
                <w:szCs w:val="24"/>
              </w:rPr>
            </w:pPr>
            <w:r w:rsidRPr="0002118F">
              <w:rPr>
                <w:rFonts w:eastAsia="Calibri"/>
                <w:sz w:val="24"/>
                <w:szCs w:val="24"/>
              </w:rPr>
              <w:t>Наличие</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Габаритные размеры, </w:t>
            </w:r>
            <w:proofErr w:type="gramStart"/>
            <w:r w:rsidRPr="0002118F">
              <w:rPr>
                <w:rFonts w:eastAsia="Calibri"/>
                <w:sz w:val="24"/>
                <w:szCs w:val="24"/>
              </w:rPr>
              <w:t>мм</w:t>
            </w:r>
            <w:proofErr w:type="gramEnd"/>
          </w:p>
        </w:tc>
        <w:tc>
          <w:tcPr>
            <w:tcW w:w="4820" w:type="dxa"/>
            <w:vAlign w:val="center"/>
          </w:tcPr>
          <w:p w:rsidR="00C211CF" w:rsidRPr="0002118F" w:rsidRDefault="00C211CF" w:rsidP="002722F1">
            <w:pPr>
              <w:snapToGrid w:val="0"/>
              <w:ind w:hanging="37"/>
              <w:contextualSpacing/>
              <w:jc w:val="center"/>
              <w:rPr>
                <w:rFonts w:eastAsia="Calibri"/>
                <w:sz w:val="24"/>
                <w:szCs w:val="24"/>
              </w:rPr>
            </w:pPr>
            <w:r w:rsidRPr="0002118F">
              <w:rPr>
                <w:rFonts w:eastAsia="Calibri"/>
                <w:sz w:val="24"/>
                <w:szCs w:val="24"/>
              </w:rPr>
              <w:t>Не более 440х260х360</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Эмблема Красного креста</w:t>
            </w:r>
          </w:p>
        </w:tc>
        <w:tc>
          <w:tcPr>
            <w:tcW w:w="4820" w:type="dxa"/>
            <w:vAlign w:val="center"/>
          </w:tcPr>
          <w:p w:rsidR="00C211CF" w:rsidRPr="0002118F" w:rsidRDefault="00C211CF" w:rsidP="002722F1">
            <w:pPr>
              <w:snapToGrid w:val="0"/>
              <w:ind w:hanging="37"/>
              <w:contextualSpacing/>
              <w:jc w:val="center"/>
              <w:rPr>
                <w:rFonts w:eastAsia="Calibri"/>
                <w:sz w:val="24"/>
                <w:szCs w:val="24"/>
              </w:rPr>
            </w:pPr>
            <w:r w:rsidRPr="0002118F">
              <w:rPr>
                <w:rFonts w:eastAsia="Calibri"/>
                <w:sz w:val="24"/>
                <w:szCs w:val="24"/>
              </w:rPr>
              <w:t>Наличие</w:t>
            </w:r>
          </w:p>
        </w:tc>
      </w:tr>
      <w:tr w:rsidR="00C211CF" w:rsidRPr="0002118F" w:rsidTr="0036495D">
        <w:tc>
          <w:tcPr>
            <w:tcW w:w="896" w:type="dxa"/>
            <w:vAlign w:val="center"/>
          </w:tcPr>
          <w:p w:rsidR="00C211CF" w:rsidRPr="0002118F" w:rsidRDefault="00C211CF" w:rsidP="002722F1">
            <w:pPr>
              <w:pStyle w:val="af7"/>
              <w:spacing w:after="0" w:line="240" w:lineRule="auto"/>
              <w:ind w:left="0" w:hanging="37"/>
              <w:rPr>
                <w:rFonts w:ascii="Times New Roman"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sz w:val="24"/>
                <w:szCs w:val="24"/>
              </w:rPr>
              <w:t>Комплект поставки</w:t>
            </w:r>
          </w:p>
        </w:tc>
        <w:tc>
          <w:tcPr>
            <w:tcW w:w="4820" w:type="dxa"/>
            <w:vAlign w:val="center"/>
          </w:tcPr>
          <w:p w:rsidR="00C211CF" w:rsidRPr="0002118F" w:rsidRDefault="00C211CF" w:rsidP="002722F1">
            <w:pPr>
              <w:ind w:hanging="37"/>
              <w:contextualSpacing/>
              <w:jc w:val="center"/>
              <w:rPr>
                <w:rFonts w:eastAsia="Calibri"/>
                <w:sz w:val="24"/>
                <w:szCs w:val="24"/>
              </w:rPr>
            </w:pP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Сумка специальная</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Чехол для перевязочных материалов</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2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Чехол для инструментария</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Бинт марлевый медицинский стерильный (5 м x 10 см)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10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Бинт марлевый медицинский стерильный (7 м x 14 см)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10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Бинт марлевый медицинский нестерильный (5 м x 5 см)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10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Бинт эластичный сетчато-трубчатый фиксирующий (№ 3)</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Бинт эластичный сетчато-трубчатый фиксирующий (№ 4)</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Вата медицинская гигроскопическая (250 г)</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 xml:space="preserve">1 </w:t>
            </w:r>
            <w:proofErr w:type="spellStart"/>
            <w:r w:rsidRPr="0002118F">
              <w:rPr>
                <w:rFonts w:eastAsia="Calibri"/>
                <w:sz w:val="24"/>
                <w:szCs w:val="24"/>
              </w:rPr>
              <w:t>уп</w:t>
            </w:r>
            <w:proofErr w:type="spellEnd"/>
            <w:r w:rsidRPr="0002118F">
              <w:rPr>
                <w:rFonts w:eastAsia="Calibri"/>
                <w:sz w:val="24"/>
                <w:szCs w:val="24"/>
              </w:rPr>
              <w:t>.</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Воздуховод </w:t>
            </w:r>
            <w:proofErr w:type="spellStart"/>
            <w:r w:rsidRPr="0002118F">
              <w:rPr>
                <w:rFonts w:eastAsia="Calibri"/>
                <w:sz w:val="24"/>
                <w:szCs w:val="24"/>
              </w:rPr>
              <w:t>Гведела</w:t>
            </w:r>
            <w:proofErr w:type="spellEnd"/>
            <w:r w:rsidRPr="0002118F">
              <w:rPr>
                <w:rFonts w:eastAsia="Calibri"/>
                <w:sz w:val="24"/>
                <w:szCs w:val="24"/>
              </w:rPr>
              <w:t xml:space="preserve"> (40 мм)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Воздуховод </w:t>
            </w:r>
            <w:proofErr w:type="spellStart"/>
            <w:r w:rsidRPr="0002118F">
              <w:rPr>
                <w:rFonts w:eastAsia="Calibri"/>
                <w:sz w:val="24"/>
                <w:szCs w:val="24"/>
              </w:rPr>
              <w:t>Гведела</w:t>
            </w:r>
            <w:proofErr w:type="spellEnd"/>
            <w:r w:rsidRPr="0002118F">
              <w:rPr>
                <w:rFonts w:eastAsia="Calibri"/>
                <w:sz w:val="24"/>
                <w:szCs w:val="24"/>
              </w:rPr>
              <w:t xml:space="preserve"> (60 мм)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Воздуховод </w:t>
            </w:r>
            <w:proofErr w:type="spellStart"/>
            <w:r w:rsidRPr="0002118F">
              <w:rPr>
                <w:rFonts w:eastAsia="Calibri"/>
                <w:sz w:val="24"/>
                <w:szCs w:val="24"/>
              </w:rPr>
              <w:t>Гведела</w:t>
            </w:r>
            <w:proofErr w:type="spellEnd"/>
            <w:r w:rsidRPr="0002118F">
              <w:rPr>
                <w:rFonts w:eastAsia="Calibri"/>
                <w:sz w:val="24"/>
                <w:szCs w:val="24"/>
              </w:rPr>
              <w:t xml:space="preserve"> (90 мм)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Воздуховод </w:t>
            </w:r>
            <w:proofErr w:type="spellStart"/>
            <w:r w:rsidRPr="0002118F">
              <w:rPr>
                <w:rFonts w:eastAsia="Calibri"/>
                <w:sz w:val="24"/>
                <w:szCs w:val="24"/>
              </w:rPr>
              <w:t>Гведела</w:t>
            </w:r>
            <w:proofErr w:type="spellEnd"/>
            <w:r w:rsidRPr="0002118F">
              <w:rPr>
                <w:rFonts w:eastAsia="Calibri"/>
                <w:sz w:val="24"/>
                <w:szCs w:val="24"/>
              </w:rPr>
              <w:t xml:space="preserve"> (120 мм)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Губка </w:t>
            </w:r>
            <w:proofErr w:type="spellStart"/>
            <w:r w:rsidRPr="0002118F">
              <w:rPr>
                <w:rFonts w:eastAsia="Calibri"/>
                <w:sz w:val="24"/>
                <w:szCs w:val="24"/>
              </w:rPr>
              <w:t>гемостатическая</w:t>
            </w:r>
            <w:proofErr w:type="spellEnd"/>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Держатели </w:t>
            </w:r>
            <w:proofErr w:type="spellStart"/>
            <w:r w:rsidRPr="0002118F">
              <w:rPr>
                <w:rFonts w:eastAsia="Calibri"/>
                <w:sz w:val="24"/>
                <w:szCs w:val="24"/>
              </w:rPr>
              <w:t>инфузионных</w:t>
            </w:r>
            <w:proofErr w:type="spellEnd"/>
            <w:r w:rsidRPr="0002118F">
              <w:rPr>
                <w:rFonts w:eastAsia="Calibri"/>
                <w:sz w:val="24"/>
                <w:szCs w:val="24"/>
              </w:rPr>
              <w:t xml:space="preserve"> флаконов (с кронштейном, на 200 мл)</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Держатели </w:t>
            </w:r>
            <w:proofErr w:type="spellStart"/>
            <w:r w:rsidRPr="0002118F">
              <w:rPr>
                <w:rFonts w:eastAsia="Calibri"/>
                <w:sz w:val="24"/>
                <w:szCs w:val="24"/>
              </w:rPr>
              <w:t>инфузионных</w:t>
            </w:r>
            <w:proofErr w:type="spellEnd"/>
            <w:r w:rsidRPr="0002118F">
              <w:rPr>
                <w:rFonts w:eastAsia="Calibri"/>
                <w:sz w:val="24"/>
                <w:szCs w:val="24"/>
              </w:rPr>
              <w:t xml:space="preserve"> флаконов (с кронштейном, на 400 мл)</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Жгут кровеостанавливающий с дозированной компрессией (резиновый или </w:t>
            </w:r>
            <w:proofErr w:type="spellStart"/>
            <w:r w:rsidRPr="0002118F">
              <w:rPr>
                <w:rFonts w:eastAsia="Calibri"/>
                <w:sz w:val="24"/>
                <w:szCs w:val="24"/>
              </w:rPr>
              <w:t>матерчато</w:t>
            </w:r>
            <w:proofErr w:type="spellEnd"/>
            <w:r w:rsidRPr="0002118F">
              <w:rPr>
                <w:rFonts w:eastAsia="Calibri"/>
                <w:sz w:val="24"/>
                <w:szCs w:val="24"/>
              </w:rPr>
              <w:t>-эластичный)</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Жгут кровеостанавливающий (резиновый или </w:t>
            </w:r>
            <w:proofErr w:type="spellStart"/>
            <w:r w:rsidRPr="0002118F">
              <w:rPr>
                <w:rFonts w:eastAsia="Calibri"/>
                <w:sz w:val="24"/>
                <w:szCs w:val="24"/>
              </w:rPr>
              <w:t>матерчато</w:t>
            </w:r>
            <w:proofErr w:type="spellEnd"/>
            <w:r w:rsidRPr="0002118F">
              <w:rPr>
                <w:rFonts w:eastAsia="Calibri"/>
                <w:sz w:val="24"/>
                <w:szCs w:val="24"/>
              </w:rPr>
              <w:t>-эластичный)</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2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Зажим медицинский кровоостанавливающий изогнутый</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Зажим медицинский кровоостанавливающий прямой</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Катетер (канюля) для периферических вен (наружный диаметр 2,1 мм, длина 45 мм)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Катетер (канюля) для периферических вен (наружный диаметр 1,7 мм, длина 45 мм)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Катетер (канюля) для периферических вен (наружный диаметр 1,5 мм, длина 45 мм)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Катетер (канюля) для периферических вен (наружный диаметр 1,3 мм, длина 45 мм)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Катетер (канюля) для периферических вен (наружный диаметр 1,1 мм, длина 15 мм)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Катетер (канюля) для периферических вен (наружный диаметр 0,9 мм, длина 32 мм)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Катетер (канюля) для периферических вен (наружный диаметр 0,7 мм, длина 19 мм)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Катетер (канюля) для периферических вен (наружный диаметр 0,6 мм, длина 19 мм)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Катетер (канюля) для периферических вен (наружный диаметр 0,5 мм, длина 19 мм)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Катетер (канюля) для периферических вен (наружный диаметр 0,4 мм, длина 19 мм)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Катетер уретральный детский однократного применения стерильный</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2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Катетер уретральный женский однократного применения стерильный</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2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Катетер уретральный мужской однократного применения стерильный</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2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Лейкопластырь бактерицидный (не менее 1,9 см x 7,2 см)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5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Лейкопластырь рулонный (не менее 2 см x 5 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2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Маска медицинская нестерильная трёхслойная из нетканого материала с резинками или с завязками</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10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Мешок для медицинских отходов класса</w:t>
            </w:r>
            <w:proofErr w:type="gramStart"/>
            <w:r w:rsidRPr="0002118F">
              <w:rPr>
                <w:rFonts w:eastAsia="Calibri"/>
                <w:sz w:val="24"/>
                <w:szCs w:val="24"/>
              </w:rPr>
              <w:t xml:space="preserve"> А</w:t>
            </w:r>
            <w:proofErr w:type="gramEnd"/>
            <w:r w:rsidRPr="0002118F">
              <w:rPr>
                <w:rFonts w:eastAsia="Calibri"/>
                <w:sz w:val="24"/>
                <w:szCs w:val="24"/>
              </w:rPr>
              <w:t xml:space="preserve"> (объёмом не менее 10 л)</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Мешок для медицинских отходов класса</w:t>
            </w:r>
            <w:proofErr w:type="gramStart"/>
            <w:r w:rsidRPr="0002118F">
              <w:rPr>
                <w:rFonts w:eastAsia="Calibri"/>
                <w:sz w:val="24"/>
                <w:szCs w:val="24"/>
              </w:rPr>
              <w:t xml:space="preserve"> Б</w:t>
            </w:r>
            <w:proofErr w:type="gramEnd"/>
            <w:r w:rsidRPr="0002118F">
              <w:rPr>
                <w:rFonts w:eastAsia="Calibri"/>
                <w:sz w:val="24"/>
                <w:szCs w:val="24"/>
              </w:rPr>
              <w:t xml:space="preserve"> (объёмом не менее 10 л)</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Ножницы для разрезания повязок по Листеру (с дополнительным элементом для быстрого разрыва повязок)</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3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Пакет гипотермический</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5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Пакет перевязочный медицинский стерильный</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3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Перчатки медицинские нестерильные смотровые</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100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Перчатки хирургические стерильные</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5 пар</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Пинцет медицинский</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2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Покрывало спасательное изотермическое (не менее 150 см x 200 см)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3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proofErr w:type="gramStart"/>
            <w:r w:rsidRPr="0002118F">
              <w:rPr>
                <w:rFonts w:eastAsia="Calibri"/>
                <w:sz w:val="24"/>
                <w:szCs w:val="24"/>
              </w:rPr>
              <w:t>Пульсовый</w:t>
            </w:r>
            <w:proofErr w:type="gramEnd"/>
            <w:r w:rsidRPr="0002118F">
              <w:rPr>
                <w:rFonts w:eastAsia="Calibri"/>
                <w:sz w:val="24"/>
                <w:szCs w:val="24"/>
              </w:rPr>
              <w:t xml:space="preserve"> </w:t>
            </w:r>
            <w:proofErr w:type="spellStart"/>
            <w:r w:rsidRPr="0002118F">
              <w:rPr>
                <w:rFonts w:eastAsia="Calibri"/>
                <w:sz w:val="24"/>
                <w:szCs w:val="24"/>
              </w:rPr>
              <w:t>оксиметр</w:t>
            </w:r>
            <w:proofErr w:type="spellEnd"/>
            <w:r w:rsidRPr="0002118F">
              <w:rPr>
                <w:rFonts w:eastAsia="Calibri"/>
                <w:sz w:val="24"/>
                <w:szCs w:val="24"/>
              </w:rPr>
              <w:t xml:space="preserve"> электронный портативный с автономным питанием от встроенных аккумуляторов (элементов питания)</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Роторасширитель</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Салфетка антисептическая из нетканого материала спиртовая (не менее 12,5 см x 11,0 см)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30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Салфетка антисептическая из нетканого материала с перекисью водорода (не менее 12,5 см x 11,0 см)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6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Салфетка из нетканого материала с раствором аммиака (не менее 12,5 см x 11,0 см)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10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Салфетка марлевая медицинская стерильная (не менее 16 см x 14 см, № 10)</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 xml:space="preserve">1 </w:t>
            </w:r>
            <w:proofErr w:type="spellStart"/>
            <w:r w:rsidRPr="0002118F">
              <w:rPr>
                <w:rFonts w:eastAsia="Calibri"/>
                <w:sz w:val="24"/>
                <w:szCs w:val="24"/>
              </w:rPr>
              <w:t>уп</w:t>
            </w:r>
            <w:proofErr w:type="spellEnd"/>
            <w:r w:rsidRPr="0002118F">
              <w:rPr>
                <w:rFonts w:eastAsia="Calibri"/>
                <w:sz w:val="24"/>
                <w:szCs w:val="24"/>
              </w:rPr>
              <w:t>.</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Скальпель стерильный одноразовый</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2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Средство перевязочное </w:t>
            </w:r>
            <w:proofErr w:type="spellStart"/>
            <w:r w:rsidRPr="0002118F">
              <w:rPr>
                <w:rFonts w:eastAsia="Calibri"/>
                <w:sz w:val="24"/>
                <w:szCs w:val="24"/>
              </w:rPr>
              <w:t>гемостатическое</w:t>
            </w:r>
            <w:proofErr w:type="spellEnd"/>
            <w:r w:rsidRPr="0002118F">
              <w:rPr>
                <w:rFonts w:eastAsia="Calibri"/>
                <w:sz w:val="24"/>
                <w:szCs w:val="24"/>
              </w:rPr>
              <w:t xml:space="preserve"> стерильное на основе цеолитов или алюмосиликатов кальция и натрия или </w:t>
            </w:r>
            <w:proofErr w:type="spellStart"/>
            <w:r w:rsidRPr="0002118F">
              <w:rPr>
                <w:rFonts w:eastAsia="Calibri"/>
                <w:sz w:val="24"/>
                <w:szCs w:val="24"/>
              </w:rPr>
              <w:t>гидросиликата</w:t>
            </w:r>
            <w:proofErr w:type="spellEnd"/>
            <w:r w:rsidRPr="0002118F">
              <w:rPr>
                <w:rFonts w:eastAsia="Calibri"/>
                <w:sz w:val="24"/>
                <w:szCs w:val="24"/>
              </w:rPr>
              <w:t xml:space="preserve"> кальция (не менее 50 г)</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3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Средство перевязочное </w:t>
            </w:r>
            <w:proofErr w:type="spellStart"/>
            <w:r w:rsidRPr="0002118F">
              <w:rPr>
                <w:rFonts w:eastAsia="Calibri"/>
                <w:sz w:val="24"/>
                <w:szCs w:val="24"/>
              </w:rPr>
              <w:t>гемостатическое</w:t>
            </w:r>
            <w:proofErr w:type="spellEnd"/>
            <w:r w:rsidRPr="0002118F">
              <w:rPr>
                <w:rFonts w:eastAsia="Calibri"/>
                <w:sz w:val="24"/>
                <w:szCs w:val="24"/>
              </w:rPr>
              <w:t xml:space="preserve"> стерильное с аминокапроновой кислотой (не менее 6 см x 10 см)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3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Средство перевязочное </w:t>
            </w:r>
            <w:proofErr w:type="spellStart"/>
            <w:r w:rsidRPr="0002118F">
              <w:rPr>
                <w:rFonts w:eastAsia="Calibri"/>
                <w:sz w:val="24"/>
                <w:szCs w:val="24"/>
              </w:rPr>
              <w:t>гидрогелевое</w:t>
            </w:r>
            <w:proofErr w:type="spellEnd"/>
            <w:r w:rsidRPr="0002118F">
              <w:rPr>
                <w:rFonts w:eastAsia="Calibri"/>
                <w:sz w:val="24"/>
                <w:szCs w:val="24"/>
              </w:rPr>
              <w:t xml:space="preserve"> противоожоговое стерильное (на основе </w:t>
            </w:r>
            <w:proofErr w:type="spellStart"/>
            <w:r w:rsidRPr="0002118F">
              <w:rPr>
                <w:rFonts w:eastAsia="Calibri"/>
                <w:sz w:val="24"/>
                <w:szCs w:val="24"/>
              </w:rPr>
              <w:t>аллилоксиэтанола</w:t>
            </w:r>
            <w:proofErr w:type="spellEnd"/>
            <w:r w:rsidRPr="0002118F">
              <w:rPr>
                <w:rFonts w:eastAsia="Calibri"/>
                <w:sz w:val="24"/>
                <w:szCs w:val="24"/>
              </w:rPr>
              <w:t xml:space="preserve"> и </w:t>
            </w:r>
            <w:proofErr w:type="spellStart"/>
            <w:r w:rsidRPr="0002118F">
              <w:rPr>
                <w:rFonts w:eastAsia="Calibri"/>
                <w:sz w:val="24"/>
                <w:szCs w:val="24"/>
              </w:rPr>
              <w:t>лидокаина</w:t>
            </w:r>
            <w:proofErr w:type="spellEnd"/>
            <w:r w:rsidRPr="0002118F">
              <w:rPr>
                <w:rFonts w:eastAsia="Calibri"/>
                <w:sz w:val="24"/>
                <w:szCs w:val="24"/>
              </w:rPr>
              <w:t>)</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6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Стерильная салфетка (не менее 40 см x 60 см)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4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Стерильная салфетка или простыня (не менее 70 см x 140 см)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4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Сфигмоманометр (измеритель артериального давления) </w:t>
            </w:r>
            <w:proofErr w:type="gramStart"/>
            <w:r w:rsidRPr="0002118F">
              <w:rPr>
                <w:rFonts w:eastAsia="Calibri"/>
                <w:sz w:val="24"/>
                <w:szCs w:val="24"/>
              </w:rPr>
              <w:t>со</w:t>
            </w:r>
            <w:proofErr w:type="gramEnd"/>
            <w:r w:rsidRPr="0002118F">
              <w:rPr>
                <w:rFonts w:eastAsia="Calibri"/>
                <w:sz w:val="24"/>
                <w:szCs w:val="24"/>
              </w:rPr>
              <w:t xml:space="preserve"> взрослой и детскими манжетами механический с анероидным манометром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Термометр медицинский максимальный стеклянный ртутный в футляре</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Термометр медицинский электронный в футляре</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Трубка ректальная газоотводная резиновая детская одноразовая</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Устройство для переливания крови, кровезаменителей и </w:t>
            </w:r>
            <w:proofErr w:type="spellStart"/>
            <w:r w:rsidRPr="0002118F">
              <w:rPr>
                <w:rFonts w:eastAsia="Calibri"/>
                <w:sz w:val="24"/>
                <w:szCs w:val="24"/>
              </w:rPr>
              <w:t>инфузионных</w:t>
            </w:r>
            <w:proofErr w:type="spellEnd"/>
            <w:r w:rsidRPr="0002118F">
              <w:rPr>
                <w:rFonts w:eastAsia="Calibri"/>
                <w:sz w:val="24"/>
                <w:szCs w:val="24"/>
              </w:rPr>
              <w:t xml:space="preserve"> растворов с боковой микрофильтрацией</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Устройство для проведения искусственного дыхания "рот-устройство-рот" одноразовое плёночное</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Фонендоскоп</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Шпатель деревянный стерильный</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10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Шпатель терапевтический стерильный</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Шприц инъекционный однократного применения (2 мл с иглой 0,6 мм)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10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Шприц инъекционный однократного применения (5 мл с иглой 0,7 мм)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10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Шприц инъекционный однократного применения (10 мл с иглой 0,8 мм)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10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Шприц инъекционный однократного применения (20 мл с иглой 0,8 мм)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10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proofErr w:type="spellStart"/>
            <w:r w:rsidRPr="0002118F">
              <w:rPr>
                <w:rFonts w:eastAsia="Calibri"/>
                <w:sz w:val="24"/>
                <w:szCs w:val="24"/>
              </w:rPr>
              <w:t>Языкодержатель</w:t>
            </w:r>
            <w:proofErr w:type="spellEnd"/>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Контейнер со съёмными ложементами, не менее чем на 200 ампул</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Маркер перманентный чёрного цвета</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Фонарик диагностический с элементом питания</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Руководство по эксплуатации на русском языке</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bl>
    <w:p w:rsidR="00497FBF" w:rsidRPr="0002118F" w:rsidRDefault="00497FBF" w:rsidP="002722F1">
      <w:pPr>
        <w:ind w:hanging="37"/>
        <w:contextualSpacing/>
        <w:rPr>
          <w:rFonts w:eastAsia="Calibri"/>
          <w:sz w:val="24"/>
          <w:szCs w:val="24"/>
        </w:rPr>
      </w:pPr>
    </w:p>
    <w:p w:rsidR="00497FBF" w:rsidRPr="0002118F" w:rsidRDefault="00497FBF" w:rsidP="002722F1">
      <w:pPr>
        <w:pStyle w:val="af7"/>
        <w:numPr>
          <w:ilvl w:val="1"/>
          <w:numId w:val="5"/>
        </w:numPr>
        <w:spacing w:after="0" w:line="240" w:lineRule="auto"/>
        <w:ind w:left="0" w:hanging="37"/>
        <w:rPr>
          <w:rFonts w:ascii="Times New Roman" w:eastAsia="Calibri" w:hAnsi="Times New Roman"/>
          <w:sz w:val="24"/>
          <w:szCs w:val="24"/>
        </w:rPr>
      </w:pPr>
      <w:r w:rsidRPr="0002118F">
        <w:rPr>
          <w:rFonts w:ascii="Times New Roman" w:eastAsia="Calibri" w:hAnsi="Times New Roman"/>
          <w:sz w:val="24"/>
          <w:szCs w:val="24"/>
        </w:rPr>
        <w:t>Набор акушерский для оказания скорой медицинской помощи – 7 шт.</w:t>
      </w:r>
    </w:p>
    <w:p w:rsidR="00497FBF" w:rsidRPr="0002118F" w:rsidRDefault="00497FBF" w:rsidP="002722F1">
      <w:pPr>
        <w:ind w:hanging="37"/>
        <w:contextualSpacing/>
        <w:rPr>
          <w:rFonts w:eastAsia="Calibri"/>
          <w:sz w:val="24"/>
          <w:szCs w:val="24"/>
        </w:r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6"/>
        <w:gridCol w:w="8851"/>
        <w:gridCol w:w="4820"/>
      </w:tblGrid>
      <w:tr w:rsidR="00C211CF" w:rsidRPr="0002118F" w:rsidTr="0036495D">
        <w:trPr>
          <w:trHeight w:val="416"/>
        </w:trPr>
        <w:tc>
          <w:tcPr>
            <w:tcW w:w="896" w:type="dxa"/>
            <w:vAlign w:val="center"/>
          </w:tcPr>
          <w:p w:rsidR="00C211CF" w:rsidRPr="0002118F" w:rsidRDefault="00C211CF" w:rsidP="002722F1">
            <w:pPr>
              <w:ind w:hanging="37"/>
              <w:jc w:val="center"/>
              <w:rPr>
                <w:rFonts w:eastAsia="Calibri"/>
                <w:sz w:val="24"/>
                <w:szCs w:val="24"/>
              </w:rPr>
            </w:pPr>
            <w:r w:rsidRPr="0002118F">
              <w:rPr>
                <w:rFonts w:eastAsia="Calibri"/>
                <w:sz w:val="24"/>
                <w:szCs w:val="24"/>
              </w:rPr>
              <w:t>№</w:t>
            </w: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Наименование параметра</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Требования, установленные заказчиком</w:t>
            </w:r>
          </w:p>
        </w:tc>
      </w:tr>
      <w:tr w:rsidR="00C211CF" w:rsidRPr="0002118F" w:rsidTr="0036495D">
        <w:tc>
          <w:tcPr>
            <w:tcW w:w="896" w:type="dxa"/>
            <w:vAlign w:val="center"/>
          </w:tcPr>
          <w:p w:rsidR="00C211CF" w:rsidRPr="0002118F" w:rsidRDefault="00C211CF"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Общие требования</w:t>
            </w:r>
          </w:p>
        </w:tc>
        <w:tc>
          <w:tcPr>
            <w:tcW w:w="4820" w:type="dxa"/>
            <w:vAlign w:val="center"/>
          </w:tcPr>
          <w:p w:rsidR="00C211CF" w:rsidRPr="0002118F" w:rsidRDefault="00C211CF" w:rsidP="002722F1">
            <w:pPr>
              <w:ind w:hanging="37"/>
              <w:contextualSpacing/>
              <w:jc w:val="center"/>
              <w:rPr>
                <w:rFonts w:eastAsia="Calibri"/>
                <w:sz w:val="24"/>
                <w:szCs w:val="24"/>
              </w:rPr>
            </w:pP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Полное наименование и страна-изготовитель</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Указать</w:t>
            </w:r>
          </w:p>
        </w:tc>
      </w:tr>
      <w:tr w:rsidR="00C211CF" w:rsidRPr="0002118F" w:rsidTr="0036495D">
        <w:tc>
          <w:tcPr>
            <w:tcW w:w="896" w:type="dxa"/>
            <w:vAlign w:val="center"/>
          </w:tcPr>
          <w:p w:rsidR="00C211CF" w:rsidRPr="0002118F" w:rsidRDefault="00C211CF" w:rsidP="002722F1">
            <w:pPr>
              <w:pStyle w:val="af7"/>
              <w:spacing w:after="0" w:line="240" w:lineRule="auto"/>
              <w:ind w:left="0" w:hanging="37"/>
              <w:rPr>
                <w:rFonts w:ascii="Times New Roman" w:eastAsia="Calibri"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Технические характеристики</w:t>
            </w:r>
          </w:p>
        </w:tc>
        <w:tc>
          <w:tcPr>
            <w:tcW w:w="4820" w:type="dxa"/>
            <w:vAlign w:val="center"/>
          </w:tcPr>
          <w:p w:rsidR="00C211CF" w:rsidRPr="0002118F" w:rsidRDefault="00C211CF" w:rsidP="002722F1">
            <w:pPr>
              <w:ind w:hanging="37"/>
              <w:contextualSpacing/>
              <w:jc w:val="center"/>
              <w:rPr>
                <w:rFonts w:eastAsia="Calibri"/>
                <w:sz w:val="24"/>
                <w:szCs w:val="24"/>
              </w:rPr>
            </w:pP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Сумка должна иметь не менее одного отделения и пяти внутренних карманов</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Наличие</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Материал дна сумки</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Водоотталкивающий</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Сумка должна закрываться на молнию и два портфельных замка</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Наличие</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Ручки и плечевой ремень для переноски</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Наличие</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Вес с набором, </w:t>
            </w:r>
            <w:proofErr w:type="gramStart"/>
            <w:r w:rsidRPr="0002118F">
              <w:rPr>
                <w:rFonts w:eastAsia="Calibri"/>
                <w:sz w:val="24"/>
                <w:szCs w:val="24"/>
              </w:rPr>
              <w:t>кг</w:t>
            </w:r>
            <w:proofErr w:type="gramEnd"/>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Не более 4</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Габаритные размеры, </w:t>
            </w:r>
            <w:proofErr w:type="gramStart"/>
            <w:r w:rsidRPr="0002118F">
              <w:rPr>
                <w:rFonts w:eastAsia="Calibri"/>
                <w:sz w:val="24"/>
                <w:szCs w:val="24"/>
              </w:rPr>
              <w:t>мм</w:t>
            </w:r>
            <w:proofErr w:type="gramEnd"/>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Не более 400х210х220</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C211CF" w:rsidRPr="0002118F" w:rsidRDefault="00C211CF" w:rsidP="002722F1">
            <w:pPr>
              <w:ind w:hanging="37"/>
              <w:contextualSpacing/>
              <w:rPr>
                <w:rFonts w:eastAsia="Calibri"/>
                <w:sz w:val="24"/>
                <w:szCs w:val="24"/>
              </w:rPr>
            </w:pPr>
            <w:proofErr w:type="spellStart"/>
            <w:r w:rsidRPr="0002118F">
              <w:rPr>
                <w:rFonts w:eastAsia="Calibri"/>
                <w:sz w:val="24"/>
                <w:szCs w:val="24"/>
              </w:rPr>
              <w:t>Световозвращающий</w:t>
            </w:r>
            <w:proofErr w:type="spellEnd"/>
            <w:r w:rsidRPr="0002118F">
              <w:rPr>
                <w:rFonts w:eastAsia="Calibri"/>
                <w:sz w:val="24"/>
                <w:szCs w:val="24"/>
              </w:rPr>
              <w:t xml:space="preserve"> элемент</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Наличие</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Эмблема Красного креста</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Наличие</w:t>
            </w:r>
          </w:p>
        </w:tc>
      </w:tr>
      <w:tr w:rsidR="00C211CF" w:rsidRPr="0002118F" w:rsidTr="0036495D">
        <w:tc>
          <w:tcPr>
            <w:tcW w:w="896" w:type="dxa"/>
            <w:vAlign w:val="center"/>
          </w:tcPr>
          <w:p w:rsidR="00C211CF" w:rsidRPr="0002118F" w:rsidRDefault="00C211CF" w:rsidP="002722F1">
            <w:pPr>
              <w:pStyle w:val="af7"/>
              <w:spacing w:after="0" w:line="240" w:lineRule="auto"/>
              <w:ind w:left="0" w:hanging="37"/>
              <w:rPr>
                <w:rFonts w:ascii="Times New Roman"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sz w:val="24"/>
                <w:szCs w:val="24"/>
              </w:rPr>
              <w:t>Комплект поставки</w:t>
            </w:r>
          </w:p>
        </w:tc>
        <w:tc>
          <w:tcPr>
            <w:tcW w:w="4820" w:type="dxa"/>
            <w:vAlign w:val="center"/>
          </w:tcPr>
          <w:p w:rsidR="00C211CF" w:rsidRPr="0002118F" w:rsidRDefault="00C211CF" w:rsidP="002722F1">
            <w:pPr>
              <w:ind w:hanging="37"/>
              <w:contextualSpacing/>
              <w:jc w:val="center"/>
              <w:rPr>
                <w:rFonts w:eastAsia="Calibri"/>
                <w:sz w:val="24"/>
                <w:szCs w:val="24"/>
              </w:rPr>
            </w:pP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Сумка специальная</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Сумка-вкладыш для размещения хирургического инструмента</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Воротник-шина </w:t>
            </w:r>
            <w:proofErr w:type="gramStart"/>
            <w:r w:rsidRPr="0002118F">
              <w:rPr>
                <w:rFonts w:eastAsia="Calibri"/>
                <w:sz w:val="24"/>
                <w:szCs w:val="24"/>
              </w:rPr>
              <w:t>шейная</w:t>
            </w:r>
            <w:proofErr w:type="gramEnd"/>
            <w:r w:rsidRPr="0002118F">
              <w:rPr>
                <w:rFonts w:eastAsia="Calibri"/>
                <w:sz w:val="24"/>
                <w:szCs w:val="24"/>
              </w:rPr>
              <w:t xml:space="preserve"> для новорождённых</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3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Глазная повязка стерильная (55 мм x 70 мм)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4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Грелка</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2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Зажим </w:t>
            </w:r>
            <w:proofErr w:type="spellStart"/>
            <w:r w:rsidRPr="0002118F">
              <w:rPr>
                <w:rFonts w:eastAsia="Calibri"/>
                <w:sz w:val="24"/>
                <w:szCs w:val="24"/>
              </w:rPr>
              <w:t>Кохера</w:t>
            </w:r>
            <w:proofErr w:type="spellEnd"/>
            <w:r w:rsidRPr="0002118F">
              <w:rPr>
                <w:rFonts w:eastAsia="Calibri"/>
                <w:sz w:val="24"/>
                <w:szCs w:val="24"/>
              </w:rPr>
              <w:t xml:space="preserve"> стерильный</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2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Зажим кровоостанавливающий зубчатый изогнутый № 1, 158 мм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Зажим кровоостанавливающий зубчатый прямой № 1, 160 мм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Зажим пуповины</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6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Игла атравматическая</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2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Иглодержатель общехирургический</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Катетер для отсоса слизи с фильтром или спринцовка резиновая</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Катетер цилиндрический уретральный № 16</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Комплект акушерского белья для роженицы и новорождённого</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 xml:space="preserve">2 </w:t>
            </w:r>
            <w:proofErr w:type="spellStart"/>
            <w:r w:rsidRPr="0002118F">
              <w:rPr>
                <w:rFonts w:eastAsia="Calibri"/>
                <w:sz w:val="24"/>
                <w:szCs w:val="24"/>
              </w:rPr>
              <w:t>компл</w:t>
            </w:r>
            <w:proofErr w:type="spellEnd"/>
            <w:r w:rsidRPr="0002118F">
              <w:rPr>
                <w:rFonts w:eastAsia="Calibri"/>
                <w:sz w:val="24"/>
                <w:szCs w:val="24"/>
              </w:rPr>
              <w:t>.</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Комплект одежды хирургической одноразовый</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 xml:space="preserve">2 </w:t>
            </w:r>
            <w:proofErr w:type="spellStart"/>
            <w:r w:rsidRPr="0002118F">
              <w:rPr>
                <w:rFonts w:eastAsia="Calibri"/>
                <w:sz w:val="24"/>
                <w:szCs w:val="24"/>
              </w:rPr>
              <w:t>компл</w:t>
            </w:r>
            <w:proofErr w:type="spellEnd"/>
            <w:r w:rsidRPr="0002118F">
              <w:rPr>
                <w:rFonts w:eastAsia="Calibri"/>
                <w:sz w:val="24"/>
                <w:szCs w:val="24"/>
              </w:rPr>
              <w:t>.</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Лоток большой почкообразный</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Маска медицинская нестерильная трёхслойная из нетканого материала</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2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Мешок для медицинских отходов класса</w:t>
            </w:r>
            <w:proofErr w:type="gramStart"/>
            <w:r w:rsidRPr="0002118F">
              <w:rPr>
                <w:rFonts w:eastAsia="Calibri"/>
                <w:sz w:val="24"/>
                <w:szCs w:val="24"/>
              </w:rPr>
              <w:t xml:space="preserve"> А</w:t>
            </w:r>
            <w:proofErr w:type="gramEnd"/>
            <w:r w:rsidRPr="0002118F">
              <w:rPr>
                <w:rFonts w:eastAsia="Calibri"/>
                <w:sz w:val="24"/>
                <w:szCs w:val="24"/>
              </w:rPr>
              <w:t xml:space="preserve"> и Б (объёмом 10 л)</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Пакет гипотермический</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3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Перчатки хирургические стерильные</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4 пары</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Пинцет стерильный</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2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Салфетка антисептическая из нетканого материала спиртовая (12,5 см x 11,0 см)</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6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Салфетка стерильная двухслойная (16 см x 14 см № 10)</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 xml:space="preserve">2 </w:t>
            </w:r>
            <w:proofErr w:type="spellStart"/>
            <w:r w:rsidRPr="0002118F">
              <w:rPr>
                <w:rFonts w:eastAsia="Calibri"/>
                <w:sz w:val="24"/>
                <w:szCs w:val="24"/>
              </w:rPr>
              <w:t>уп</w:t>
            </w:r>
            <w:proofErr w:type="spellEnd"/>
            <w:r w:rsidRPr="0002118F">
              <w:rPr>
                <w:rFonts w:eastAsia="Calibri"/>
                <w:sz w:val="24"/>
                <w:szCs w:val="24"/>
              </w:rPr>
              <w:t>.</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Скальпель стерильный одноразовый или ножницы для пресечения пуповины</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2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Спринцовка резиновая маленькая</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Стетоскоп акушерский деревянный</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proofErr w:type="spellStart"/>
            <w:r w:rsidRPr="0002118F">
              <w:rPr>
                <w:rFonts w:eastAsia="Calibri"/>
                <w:sz w:val="24"/>
                <w:szCs w:val="24"/>
              </w:rPr>
              <w:t>Стетофонендоскоп</w:t>
            </w:r>
            <w:proofErr w:type="spellEnd"/>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Термометр медицинский максимальный стеклянный ртутный в футляре</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Одеяло байковое детское</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Руководство по эксплуатации на русском языке</w:t>
            </w:r>
          </w:p>
        </w:tc>
        <w:tc>
          <w:tcPr>
            <w:tcW w:w="4820" w:type="dxa"/>
            <w:vAlign w:val="center"/>
          </w:tcPr>
          <w:p w:rsidR="00C211CF" w:rsidRPr="0002118F" w:rsidRDefault="00C211CF" w:rsidP="002722F1">
            <w:pPr>
              <w:ind w:hanging="37"/>
              <w:contextualSpacing/>
              <w:jc w:val="center"/>
              <w:rPr>
                <w:rFonts w:eastAsia="Calibri"/>
                <w:sz w:val="24"/>
                <w:szCs w:val="24"/>
              </w:rPr>
            </w:pPr>
            <w:r w:rsidRPr="0002118F">
              <w:rPr>
                <w:rFonts w:eastAsia="Calibri"/>
                <w:sz w:val="24"/>
                <w:szCs w:val="24"/>
              </w:rPr>
              <w:t>1 шт.</w:t>
            </w:r>
          </w:p>
        </w:tc>
      </w:tr>
    </w:tbl>
    <w:p w:rsidR="00497FBF" w:rsidRPr="0002118F" w:rsidRDefault="00497FBF" w:rsidP="002722F1">
      <w:pPr>
        <w:ind w:hanging="37"/>
        <w:contextualSpacing/>
        <w:rPr>
          <w:rFonts w:eastAsia="Calibri"/>
          <w:sz w:val="24"/>
          <w:szCs w:val="24"/>
        </w:rPr>
      </w:pPr>
    </w:p>
    <w:p w:rsidR="00497FBF" w:rsidRPr="0002118F" w:rsidRDefault="00497FBF" w:rsidP="002722F1">
      <w:pPr>
        <w:pStyle w:val="af7"/>
        <w:numPr>
          <w:ilvl w:val="1"/>
          <w:numId w:val="5"/>
        </w:numPr>
        <w:spacing w:after="0" w:line="240" w:lineRule="auto"/>
        <w:ind w:left="0" w:hanging="37"/>
        <w:rPr>
          <w:rFonts w:ascii="Times New Roman" w:eastAsia="Calibri" w:hAnsi="Times New Roman"/>
          <w:sz w:val="24"/>
          <w:szCs w:val="24"/>
        </w:rPr>
      </w:pPr>
      <w:r w:rsidRPr="0002118F">
        <w:rPr>
          <w:rFonts w:ascii="Times New Roman" w:eastAsia="Calibri" w:hAnsi="Times New Roman"/>
          <w:sz w:val="24"/>
          <w:szCs w:val="24"/>
        </w:rPr>
        <w:t>Набор противоожоговый для оказания скорой медицинской помощи – 7 шт.</w:t>
      </w:r>
    </w:p>
    <w:p w:rsidR="00497FBF" w:rsidRPr="0002118F" w:rsidRDefault="00497FBF" w:rsidP="002722F1">
      <w:pPr>
        <w:ind w:hanging="37"/>
        <w:contextualSpacing/>
        <w:rPr>
          <w:rFonts w:eastAsia="Calibri"/>
          <w:sz w:val="24"/>
          <w:szCs w:val="24"/>
        </w:r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6"/>
        <w:gridCol w:w="8851"/>
        <w:gridCol w:w="4820"/>
      </w:tblGrid>
      <w:tr w:rsidR="00C211CF" w:rsidRPr="0002118F" w:rsidTr="0036495D">
        <w:tc>
          <w:tcPr>
            <w:tcW w:w="896" w:type="dxa"/>
            <w:vAlign w:val="center"/>
          </w:tcPr>
          <w:p w:rsidR="00C211CF" w:rsidRPr="0002118F" w:rsidRDefault="00C211CF" w:rsidP="002722F1">
            <w:pPr>
              <w:ind w:hanging="37"/>
              <w:jc w:val="center"/>
              <w:rPr>
                <w:rFonts w:eastAsia="Calibri"/>
                <w:sz w:val="24"/>
                <w:szCs w:val="24"/>
              </w:rPr>
            </w:pPr>
            <w:r w:rsidRPr="0002118F">
              <w:rPr>
                <w:rFonts w:eastAsia="Calibri"/>
                <w:sz w:val="24"/>
                <w:szCs w:val="24"/>
              </w:rPr>
              <w:t>№</w:t>
            </w: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Наименование параметра</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Требования, установленные заказчиком</w:t>
            </w:r>
          </w:p>
        </w:tc>
      </w:tr>
      <w:tr w:rsidR="00C211CF" w:rsidRPr="0002118F" w:rsidTr="0036495D">
        <w:tc>
          <w:tcPr>
            <w:tcW w:w="896" w:type="dxa"/>
            <w:vAlign w:val="center"/>
          </w:tcPr>
          <w:p w:rsidR="00C211CF" w:rsidRPr="0002118F" w:rsidRDefault="00C211CF"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Общие требования</w:t>
            </w:r>
          </w:p>
        </w:tc>
        <w:tc>
          <w:tcPr>
            <w:tcW w:w="4820" w:type="dxa"/>
            <w:vAlign w:val="center"/>
          </w:tcPr>
          <w:p w:rsidR="00C211CF" w:rsidRPr="0002118F" w:rsidRDefault="00C211CF" w:rsidP="002722F1">
            <w:pPr>
              <w:ind w:hanging="37"/>
              <w:contextualSpacing/>
              <w:rPr>
                <w:rFonts w:eastAsia="Calibri"/>
                <w:sz w:val="24"/>
                <w:szCs w:val="24"/>
              </w:rPr>
            </w:pP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Полное наименование и страна-изготовитель</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Указать</w:t>
            </w:r>
          </w:p>
        </w:tc>
      </w:tr>
      <w:tr w:rsidR="00C211CF" w:rsidRPr="0002118F" w:rsidTr="0036495D">
        <w:tc>
          <w:tcPr>
            <w:tcW w:w="896" w:type="dxa"/>
            <w:vAlign w:val="center"/>
          </w:tcPr>
          <w:p w:rsidR="00C211CF" w:rsidRPr="0002118F" w:rsidRDefault="00C211CF"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Технические характеристики</w:t>
            </w:r>
          </w:p>
        </w:tc>
        <w:tc>
          <w:tcPr>
            <w:tcW w:w="4820" w:type="dxa"/>
            <w:vAlign w:val="center"/>
          </w:tcPr>
          <w:p w:rsidR="00C211CF" w:rsidRPr="0002118F" w:rsidRDefault="00C211CF" w:rsidP="002722F1">
            <w:pPr>
              <w:ind w:hanging="37"/>
              <w:contextualSpacing/>
              <w:rPr>
                <w:rFonts w:eastAsia="Calibri"/>
                <w:sz w:val="24"/>
                <w:szCs w:val="24"/>
              </w:rPr>
            </w:pP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Сумка</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Плотная водоотталкивающая ткань</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Габаритные размеры, </w:t>
            </w:r>
            <w:proofErr w:type="gramStart"/>
            <w:r w:rsidRPr="0002118F">
              <w:rPr>
                <w:rFonts w:eastAsia="Calibri"/>
                <w:sz w:val="24"/>
                <w:szCs w:val="24"/>
              </w:rPr>
              <w:t>мм</w:t>
            </w:r>
            <w:proofErr w:type="gramEnd"/>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Не более 330х240х70</w:t>
            </w:r>
          </w:p>
        </w:tc>
      </w:tr>
      <w:tr w:rsidR="00C211CF" w:rsidRPr="0002118F" w:rsidTr="0036495D">
        <w:tc>
          <w:tcPr>
            <w:tcW w:w="896" w:type="dxa"/>
            <w:vAlign w:val="center"/>
          </w:tcPr>
          <w:p w:rsidR="00C211CF" w:rsidRPr="0002118F" w:rsidRDefault="00C211CF" w:rsidP="002722F1">
            <w:pPr>
              <w:pStyle w:val="af7"/>
              <w:spacing w:after="0" w:line="240" w:lineRule="auto"/>
              <w:ind w:left="0" w:hanging="37"/>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sz w:val="24"/>
                <w:szCs w:val="24"/>
              </w:rPr>
              <w:t>Комплект поставки</w:t>
            </w:r>
          </w:p>
        </w:tc>
        <w:tc>
          <w:tcPr>
            <w:tcW w:w="4820" w:type="dxa"/>
            <w:vAlign w:val="center"/>
          </w:tcPr>
          <w:p w:rsidR="00C211CF" w:rsidRPr="0002118F" w:rsidRDefault="00C211CF" w:rsidP="002722F1">
            <w:pPr>
              <w:ind w:hanging="37"/>
              <w:contextualSpacing/>
              <w:rPr>
                <w:rFonts w:eastAsia="Calibri"/>
                <w:sz w:val="24"/>
                <w:szCs w:val="24"/>
              </w:rPr>
            </w:pP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Бинт марлевый медицинский стерильный, 7 м х 14 см</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3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Бинт марлевый медицинский стерильный, 5 м х 10 см</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3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Бинт эластичный сетчато-трубчатый фиксирующий №1, не менее 1 м</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Бинт эластичный сетчато-трубчатый фиксирующий №2, не менее 1 м</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Бинт эластичный сетчато-трубчатый фиксирующий №3, не менее 1 м</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Бинт эластичный сетчато-трубчатый фиксирующий №4, не менее 1 м</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Бинт эластичный сетчато-трубчатый фиксирующий №5, не менее 1 м</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Бинт эластичный сетчато-трубчатый фиксирующий №6, не менее 1 м</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Гидрогель противоожоговый стерильный</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3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Мешок для медицинских отходов класса</w:t>
            </w:r>
            <w:proofErr w:type="gramStart"/>
            <w:r w:rsidRPr="0002118F">
              <w:rPr>
                <w:rFonts w:eastAsia="Calibri"/>
                <w:sz w:val="24"/>
                <w:szCs w:val="24"/>
              </w:rPr>
              <w:t xml:space="preserve"> А</w:t>
            </w:r>
            <w:proofErr w:type="gramEnd"/>
            <w:r w:rsidRPr="0002118F">
              <w:rPr>
                <w:rFonts w:eastAsia="Calibri"/>
                <w:sz w:val="24"/>
                <w:szCs w:val="24"/>
              </w:rPr>
              <w:t>, объемом не менее 10 л</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Ножницы для разрезания повязок по Листеру</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Простыня стерильная</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2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Салфетка марлевая медицинская стерильная, не менее 16 см х 14 см №10</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3 </w:t>
            </w:r>
            <w:proofErr w:type="spellStart"/>
            <w:r w:rsidRPr="0002118F">
              <w:rPr>
                <w:rFonts w:eastAsia="Calibri"/>
                <w:sz w:val="24"/>
                <w:szCs w:val="24"/>
              </w:rPr>
              <w:t>уп</w:t>
            </w:r>
            <w:proofErr w:type="spellEnd"/>
            <w:r w:rsidRPr="0002118F">
              <w:rPr>
                <w:rFonts w:eastAsia="Calibri"/>
                <w:sz w:val="24"/>
                <w:szCs w:val="24"/>
              </w:rPr>
              <w:t>.</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Салфетка марлевая медицинская стерильная, не менее 45 см х 29 см №5</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3 </w:t>
            </w:r>
            <w:proofErr w:type="spellStart"/>
            <w:r w:rsidRPr="0002118F">
              <w:rPr>
                <w:rFonts w:eastAsia="Calibri"/>
                <w:sz w:val="24"/>
                <w:szCs w:val="24"/>
              </w:rPr>
              <w:t>уп</w:t>
            </w:r>
            <w:proofErr w:type="spellEnd"/>
            <w:r w:rsidRPr="0002118F">
              <w:rPr>
                <w:rFonts w:eastAsia="Calibri"/>
                <w:sz w:val="24"/>
                <w:szCs w:val="24"/>
              </w:rPr>
              <w:t>.</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Сумка</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Руководство по эксплуатации</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bl>
    <w:p w:rsidR="00497FBF" w:rsidRPr="0002118F" w:rsidRDefault="00497FBF" w:rsidP="002722F1">
      <w:pPr>
        <w:ind w:hanging="37"/>
        <w:contextualSpacing/>
        <w:rPr>
          <w:rFonts w:eastAsia="Calibri"/>
          <w:sz w:val="24"/>
          <w:szCs w:val="24"/>
        </w:rPr>
      </w:pPr>
    </w:p>
    <w:p w:rsidR="00497FBF" w:rsidRPr="0002118F" w:rsidRDefault="00497FBF" w:rsidP="002722F1">
      <w:pPr>
        <w:pStyle w:val="af7"/>
        <w:numPr>
          <w:ilvl w:val="1"/>
          <w:numId w:val="5"/>
        </w:numPr>
        <w:spacing w:after="0" w:line="240" w:lineRule="auto"/>
        <w:ind w:left="0" w:hanging="37"/>
        <w:rPr>
          <w:rFonts w:ascii="Times New Roman" w:eastAsia="Calibri" w:hAnsi="Times New Roman"/>
          <w:sz w:val="24"/>
          <w:szCs w:val="24"/>
        </w:rPr>
      </w:pPr>
      <w:r w:rsidRPr="0002118F">
        <w:rPr>
          <w:rFonts w:ascii="Times New Roman" w:eastAsia="Calibri" w:hAnsi="Times New Roman"/>
          <w:sz w:val="24"/>
          <w:szCs w:val="24"/>
        </w:rPr>
        <w:t>Набор для катетеризации центральных вен для оказания скорой медицинской помощи – 7 шт.</w:t>
      </w:r>
    </w:p>
    <w:p w:rsidR="00497FBF" w:rsidRPr="0002118F" w:rsidRDefault="00497FBF" w:rsidP="002722F1">
      <w:pPr>
        <w:ind w:hanging="37"/>
        <w:contextualSpacing/>
        <w:rPr>
          <w:rFonts w:eastAsia="Calibri"/>
          <w:sz w:val="24"/>
          <w:szCs w:val="24"/>
        </w:r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6"/>
        <w:gridCol w:w="8851"/>
        <w:gridCol w:w="4820"/>
      </w:tblGrid>
      <w:tr w:rsidR="00C211CF" w:rsidRPr="0002118F" w:rsidTr="0036495D">
        <w:tc>
          <w:tcPr>
            <w:tcW w:w="896" w:type="dxa"/>
            <w:vAlign w:val="center"/>
          </w:tcPr>
          <w:p w:rsidR="00C211CF" w:rsidRPr="0002118F" w:rsidRDefault="00C211CF" w:rsidP="002722F1">
            <w:pPr>
              <w:ind w:hanging="37"/>
              <w:jc w:val="center"/>
              <w:rPr>
                <w:rFonts w:eastAsia="Calibri"/>
                <w:sz w:val="24"/>
                <w:szCs w:val="24"/>
              </w:rPr>
            </w:pPr>
            <w:r w:rsidRPr="0002118F">
              <w:rPr>
                <w:rFonts w:eastAsia="Calibri"/>
                <w:sz w:val="24"/>
                <w:szCs w:val="24"/>
              </w:rPr>
              <w:t>№</w:t>
            </w: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Наименование параметра</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Требования, установленные заказчиком</w:t>
            </w:r>
          </w:p>
        </w:tc>
      </w:tr>
      <w:tr w:rsidR="00C211CF" w:rsidRPr="0002118F" w:rsidTr="0036495D">
        <w:tc>
          <w:tcPr>
            <w:tcW w:w="896" w:type="dxa"/>
            <w:vAlign w:val="center"/>
          </w:tcPr>
          <w:p w:rsidR="00C211CF" w:rsidRPr="0002118F" w:rsidRDefault="00C211CF"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Общие требования</w:t>
            </w:r>
          </w:p>
        </w:tc>
        <w:tc>
          <w:tcPr>
            <w:tcW w:w="4820" w:type="dxa"/>
            <w:vAlign w:val="center"/>
          </w:tcPr>
          <w:p w:rsidR="00C211CF" w:rsidRPr="0002118F" w:rsidRDefault="00C211CF" w:rsidP="002722F1">
            <w:pPr>
              <w:ind w:hanging="37"/>
              <w:contextualSpacing/>
              <w:rPr>
                <w:rFonts w:eastAsia="Calibri"/>
                <w:sz w:val="24"/>
                <w:szCs w:val="24"/>
              </w:rPr>
            </w:pP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Полное наименование и страна-изготовитель</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Указать</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Набор для катетеризации центральных вен</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Наличие</w:t>
            </w:r>
          </w:p>
        </w:tc>
      </w:tr>
      <w:tr w:rsidR="00C211CF" w:rsidRPr="0002118F" w:rsidTr="0036495D">
        <w:tc>
          <w:tcPr>
            <w:tcW w:w="896" w:type="dxa"/>
            <w:vAlign w:val="center"/>
          </w:tcPr>
          <w:p w:rsidR="00C211CF" w:rsidRPr="0002118F" w:rsidRDefault="00C211CF"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Комплектность набора</w:t>
            </w:r>
          </w:p>
        </w:tc>
        <w:tc>
          <w:tcPr>
            <w:tcW w:w="4820" w:type="dxa"/>
            <w:vAlign w:val="center"/>
          </w:tcPr>
          <w:p w:rsidR="00C211CF" w:rsidRPr="0002118F" w:rsidRDefault="00C211CF" w:rsidP="002722F1">
            <w:pPr>
              <w:ind w:hanging="37"/>
              <w:contextualSpacing/>
              <w:rPr>
                <w:rFonts w:eastAsia="Calibri"/>
                <w:sz w:val="24"/>
                <w:szCs w:val="24"/>
              </w:rPr>
            </w:pP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Игла для пункции центральной вены</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2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Игла </w:t>
            </w:r>
            <w:proofErr w:type="spellStart"/>
            <w:r w:rsidRPr="0002118F">
              <w:rPr>
                <w:rFonts w:eastAsia="Calibri"/>
                <w:sz w:val="24"/>
                <w:szCs w:val="24"/>
              </w:rPr>
              <w:t>Дюфо</w:t>
            </w:r>
            <w:proofErr w:type="spellEnd"/>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Игла хирургическая</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2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Иглодержатель</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Тазик почкообразный</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Марлевая салфетка хирургическая большая</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2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Марлевая салфетка хирургическая малая</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4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Мешок для медицинских отходов класса</w:t>
            </w:r>
            <w:proofErr w:type="gramStart"/>
            <w:r w:rsidRPr="0002118F">
              <w:rPr>
                <w:rFonts w:eastAsia="Calibri"/>
                <w:sz w:val="24"/>
                <w:szCs w:val="24"/>
              </w:rPr>
              <w:t xml:space="preserve"> А</w:t>
            </w:r>
            <w:proofErr w:type="gramEnd"/>
            <w:r w:rsidRPr="0002118F">
              <w:rPr>
                <w:rFonts w:eastAsia="Calibri"/>
                <w:sz w:val="24"/>
                <w:szCs w:val="24"/>
              </w:rPr>
              <w:t xml:space="preserve"> (объёмом не менее 10 л)</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Мешок для медицинских отходов класса</w:t>
            </w:r>
            <w:proofErr w:type="gramStart"/>
            <w:r w:rsidRPr="0002118F">
              <w:rPr>
                <w:rFonts w:eastAsia="Calibri"/>
                <w:sz w:val="24"/>
                <w:szCs w:val="24"/>
              </w:rPr>
              <w:t xml:space="preserve"> Б</w:t>
            </w:r>
            <w:proofErr w:type="gramEnd"/>
            <w:r w:rsidRPr="0002118F">
              <w:rPr>
                <w:rFonts w:eastAsia="Calibri"/>
                <w:sz w:val="24"/>
                <w:szCs w:val="24"/>
              </w:rPr>
              <w:t xml:space="preserve"> (объёмом не менее 10 л)</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Ножницы хирургические</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Перчатки хирургические стерильные</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2 пары</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Пинцет анатомический</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Стерильная ватная палочка</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3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Шовный материал</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1 </w:t>
            </w:r>
            <w:proofErr w:type="spellStart"/>
            <w:r w:rsidRPr="0002118F">
              <w:rPr>
                <w:rFonts w:eastAsia="Calibri"/>
                <w:sz w:val="24"/>
                <w:szCs w:val="24"/>
              </w:rPr>
              <w:t>упак</w:t>
            </w:r>
            <w:proofErr w:type="spellEnd"/>
            <w:r w:rsidRPr="0002118F">
              <w:rPr>
                <w:rFonts w:eastAsia="Calibri"/>
                <w:sz w:val="24"/>
                <w:szCs w:val="24"/>
              </w:rPr>
              <w:t>.</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Чехол (саквояж) для размещения набора</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bl>
    <w:p w:rsidR="00497FBF" w:rsidRPr="0002118F" w:rsidRDefault="00497FBF" w:rsidP="002722F1">
      <w:pPr>
        <w:ind w:hanging="37"/>
        <w:contextualSpacing/>
        <w:rPr>
          <w:rFonts w:eastAsia="Calibri"/>
          <w:sz w:val="24"/>
          <w:szCs w:val="24"/>
        </w:rPr>
      </w:pPr>
    </w:p>
    <w:p w:rsidR="00497FBF" w:rsidRPr="0002118F" w:rsidRDefault="00497FBF" w:rsidP="002722F1">
      <w:pPr>
        <w:pStyle w:val="af7"/>
        <w:numPr>
          <w:ilvl w:val="1"/>
          <w:numId w:val="5"/>
        </w:numPr>
        <w:spacing w:after="0" w:line="240" w:lineRule="auto"/>
        <w:ind w:left="0" w:hanging="37"/>
        <w:rPr>
          <w:rFonts w:ascii="Times New Roman" w:eastAsia="Calibri" w:hAnsi="Times New Roman"/>
          <w:sz w:val="24"/>
          <w:szCs w:val="24"/>
        </w:rPr>
      </w:pPr>
      <w:r w:rsidRPr="0002118F">
        <w:rPr>
          <w:rFonts w:ascii="Times New Roman" w:eastAsia="Calibri" w:hAnsi="Times New Roman"/>
          <w:sz w:val="24"/>
          <w:szCs w:val="24"/>
        </w:rPr>
        <w:t>Комплект противоэпидемический выездной бригады скорой медицинской помощи – 7 шт.</w:t>
      </w:r>
    </w:p>
    <w:p w:rsidR="00497FBF" w:rsidRPr="0002118F" w:rsidRDefault="00497FBF" w:rsidP="002722F1">
      <w:pPr>
        <w:ind w:hanging="37"/>
        <w:contextualSpacing/>
        <w:rPr>
          <w:rFonts w:eastAsia="Calibri"/>
          <w:sz w:val="24"/>
          <w:szCs w:val="24"/>
        </w:r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6"/>
        <w:gridCol w:w="8851"/>
        <w:gridCol w:w="4820"/>
      </w:tblGrid>
      <w:tr w:rsidR="00C211CF" w:rsidRPr="0002118F" w:rsidTr="0036495D">
        <w:tc>
          <w:tcPr>
            <w:tcW w:w="896" w:type="dxa"/>
            <w:vAlign w:val="center"/>
          </w:tcPr>
          <w:p w:rsidR="00C211CF" w:rsidRPr="0002118F" w:rsidRDefault="00C211CF" w:rsidP="002722F1">
            <w:pPr>
              <w:ind w:hanging="37"/>
              <w:jc w:val="center"/>
              <w:rPr>
                <w:rFonts w:eastAsia="Calibri"/>
                <w:sz w:val="24"/>
                <w:szCs w:val="24"/>
              </w:rPr>
            </w:pPr>
            <w:r w:rsidRPr="0002118F">
              <w:rPr>
                <w:rFonts w:eastAsia="Calibri"/>
                <w:sz w:val="24"/>
                <w:szCs w:val="24"/>
              </w:rPr>
              <w:t>№</w:t>
            </w: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Наименование параметра</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Требования, установленные заказчиком</w:t>
            </w:r>
          </w:p>
        </w:tc>
      </w:tr>
      <w:tr w:rsidR="00C211CF" w:rsidRPr="0002118F" w:rsidTr="0036495D">
        <w:tc>
          <w:tcPr>
            <w:tcW w:w="896" w:type="dxa"/>
            <w:vAlign w:val="center"/>
          </w:tcPr>
          <w:p w:rsidR="00C211CF" w:rsidRPr="0002118F" w:rsidRDefault="00C211CF"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Общие требования</w:t>
            </w:r>
          </w:p>
        </w:tc>
        <w:tc>
          <w:tcPr>
            <w:tcW w:w="4820" w:type="dxa"/>
            <w:vAlign w:val="center"/>
          </w:tcPr>
          <w:p w:rsidR="00C211CF" w:rsidRPr="0002118F" w:rsidRDefault="00C211CF" w:rsidP="002722F1">
            <w:pPr>
              <w:ind w:hanging="37"/>
              <w:contextualSpacing/>
              <w:rPr>
                <w:rFonts w:eastAsia="Calibri"/>
                <w:sz w:val="24"/>
                <w:szCs w:val="24"/>
              </w:rPr>
            </w:pP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Полное наименование и страна-изготовитель</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Указать</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Область применения</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Для создания безопасных условий труда персонала медицинских, ветеринарных, биологических, коммунальных и других заведений, где работают с сырьём биологического происхождения и обеспечения надёжной защиты от риска биологического заражения патогенными микроорганизмами II группы патогенности</w:t>
            </w:r>
          </w:p>
        </w:tc>
      </w:tr>
      <w:tr w:rsidR="00C211CF" w:rsidRPr="0002118F" w:rsidTr="0036495D">
        <w:tc>
          <w:tcPr>
            <w:tcW w:w="896" w:type="dxa"/>
            <w:vAlign w:val="center"/>
          </w:tcPr>
          <w:p w:rsidR="00C211CF" w:rsidRPr="0002118F" w:rsidRDefault="00C211CF"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Комплектность набора</w:t>
            </w:r>
          </w:p>
        </w:tc>
        <w:tc>
          <w:tcPr>
            <w:tcW w:w="4820" w:type="dxa"/>
            <w:vAlign w:val="center"/>
          </w:tcPr>
          <w:p w:rsidR="00C211CF" w:rsidRPr="0002118F" w:rsidRDefault="00C211CF" w:rsidP="002722F1">
            <w:pPr>
              <w:ind w:hanging="37"/>
              <w:contextualSpacing/>
              <w:rPr>
                <w:rFonts w:eastAsia="Calibri"/>
                <w:sz w:val="24"/>
                <w:szCs w:val="24"/>
              </w:rPr>
            </w:pP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Халат 160 см со стойкой и запахом, ткань </w:t>
            </w:r>
            <w:proofErr w:type="spellStart"/>
            <w:r w:rsidRPr="0002118F">
              <w:rPr>
                <w:rFonts w:eastAsia="Calibri"/>
                <w:sz w:val="24"/>
                <w:szCs w:val="24"/>
              </w:rPr>
              <w:t>спанбонд</w:t>
            </w:r>
            <w:proofErr w:type="spellEnd"/>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Брюки, ткань </w:t>
            </w:r>
            <w:proofErr w:type="spellStart"/>
            <w:r w:rsidRPr="0002118F">
              <w:rPr>
                <w:rFonts w:eastAsia="Calibri"/>
                <w:sz w:val="24"/>
                <w:szCs w:val="24"/>
              </w:rPr>
              <w:t>спанбонд</w:t>
            </w:r>
            <w:proofErr w:type="spellEnd"/>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Рубаха, ткань </w:t>
            </w:r>
            <w:proofErr w:type="spellStart"/>
            <w:r w:rsidRPr="0002118F">
              <w:rPr>
                <w:rFonts w:eastAsia="Calibri"/>
                <w:sz w:val="24"/>
                <w:szCs w:val="24"/>
              </w:rPr>
              <w:t>спанбонд</w:t>
            </w:r>
            <w:proofErr w:type="spellEnd"/>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Шапочка-шлем </w:t>
            </w:r>
            <w:proofErr w:type="gramStart"/>
            <w:r w:rsidRPr="0002118F">
              <w:rPr>
                <w:rFonts w:eastAsia="Calibri"/>
                <w:sz w:val="24"/>
                <w:szCs w:val="24"/>
              </w:rPr>
              <w:t>п</w:t>
            </w:r>
            <w:proofErr w:type="gramEnd"/>
            <w:r w:rsidRPr="0002118F">
              <w:rPr>
                <w:rFonts w:eastAsia="Calibri"/>
                <w:sz w:val="24"/>
                <w:szCs w:val="24"/>
              </w:rPr>
              <w:t>/</w:t>
            </w:r>
            <w:proofErr w:type="spellStart"/>
            <w:r w:rsidRPr="0002118F">
              <w:rPr>
                <w:rFonts w:eastAsia="Calibri"/>
                <w:sz w:val="24"/>
                <w:szCs w:val="24"/>
              </w:rPr>
              <w:t>эпид</w:t>
            </w:r>
            <w:proofErr w:type="spellEnd"/>
            <w:r w:rsidRPr="0002118F">
              <w:rPr>
                <w:rFonts w:eastAsia="Calibri"/>
                <w:sz w:val="24"/>
                <w:szCs w:val="24"/>
              </w:rPr>
              <w:t xml:space="preserve">., ткань </w:t>
            </w:r>
            <w:proofErr w:type="spellStart"/>
            <w:r w:rsidRPr="0002118F">
              <w:rPr>
                <w:rFonts w:eastAsia="Calibri"/>
                <w:sz w:val="24"/>
                <w:szCs w:val="24"/>
              </w:rPr>
              <w:t>спанбонд</w:t>
            </w:r>
            <w:proofErr w:type="spellEnd"/>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Бахилы высокие, ламинированные</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пара</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Нарукавники, ламинированные, ткань </w:t>
            </w:r>
            <w:proofErr w:type="spellStart"/>
            <w:r w:rsidRPr="0002118F">
              <w:rPr>
                <w:rFonts w:eastAsia="Calibri"/>
                <w:sz w:val="24"/>
                <w:szCs w:val="24"/>
              </w:rPr>
              <w:t>спанбонд</w:t>
            </w:r>
            <w:proofErr w:type="spellEnd"/>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пара</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Фартук, ламинированный, ткань </w:t>
            </w:r>
            <w:proofErr w:type="spellStart"/>
            <w:r w:rsidRPr="0002118F">
              <w:rPr>
                <w:rFonts w:eastAsia="Calibri"/>
                <w:sz w:val="24"/>
                <w:szCs w:val="24"/>
              </w:rPr>
              <w:t>спанбонд</w:t>
            </w:r>
            <w:proofErr w:type="spellEnd"/>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Маска 3-х </w:t>
            </w:r>
            <w:proofErr w:type="spellStart"/>
            <w:r w:rsidRPr="0002118F">
              <w:rPr>
                <w:rFonts w:eastAsia="Calibri"/>
                <w:sz w:val="24"/>
                <w:szCs w:val="24"/>
              </w:rPr>
              <w:t>слойная</w:t>
            </w:r>
            <w:proofErr w:type="spellEnd"/>
            <w:r w:rsidRPr="0002118F">
              <w:rPr>
                <w:rFonts w:eastAsia="Calibri"/>
                <w:sz w:val="24"/>
                <w:szCs w:val="24"/>
              </w:rPr>
              <w:t xml:space="preserve"> из многослойного трикотажного полиэфирного полотна</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Полотенце, ткань </w:t>
            </w:r>
            <w:proofErr w:type="spellStart"/>
            <w:r w:rsidRPr="0002118F">
              <w:rPr>
                <w:rFonts w:eastAsia="Calibri"/>
                <w:sz w:val="24"/>
                <w:szCs w:val="24"/>
              </w:rPr>
              <w:t>спанбонд</w:t>
            </w:r>
            <w:proofErr w:type="spellEnd"/>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Перчатки хирургические</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2 пары</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Очки ЗНГ-1 с минеральными защитными безосколочными стеклами “триплекс”</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пара</w:t>
            </w:r>
          </w:p>
        </w:tc>
      </w:tr>
    </w:tbl>
    <w:p w:rsidR="00497FBF" w:rsidRPr="0002118F" w:rsidRDefault="00497FBF" w:rsidP="002722F1">
      <w:pPr>
        <w:ind w:hanging="37"/>
        <w:rPr>
          <w:rFonts w:eastAsia="Calibri"/>
          <w:sz w:val="24"/>
          <w:szCs w:val="24"/>
        </w:rPr>
      </w:pPr>
    </w:p>
    <w:p w:rsidR="00497FBF" w:rsidRPr="0002118F" w:rsidRDefault="00497FBF" w:rsidP="002722F1">
      <w:pPr>
        <w:pStyle w:val="af7"/>
        <w:numPr>
          <w:ilvl w:val="1"/>
          <w:numId w:val="5"/>
        </w:numPr>
        <w:spacing w:after="0" w:line="240" w:lineRule="auto"/>
        <w:ind w:left="0" w:hanging="37"/>
        <w:rPr>
          <w:rFonts w:ascii="Times New Roman" w:eastAsia="Calibri" w:hAnsi="Times New Roman"/>
          <w:sz w:val="24"/>
          <w:szCs w:val="24"/>
        </w:rPr>
      </w:pPr>
      <w:r w:rsidRPr="0002118F">
        <w:rPr>
          <w:rFonts w:ascii="Times New Roman" w:eastAsia="Calibri" w:hAnsi="Times New Roman"/>
          <w:sz w:val="24"/>
          <w:szCs w:val="24"/>
        </w:rPr>
        <w:t>Облучатель бактерицидный циркуляционный с возможностью работы в присутствии медицинских работников – 7 шт.</w:t>
      </w:r>
    </w:p>
    <w:p w:rsidR="00497FBF" w:rsidRPr="0002118F" w:rsidRDefault="00497FBF" w:rsidP="002722F1">
      <w:pPr>
        <w:ind w:hanging="37"/>
        <w:contextualSpacing/>
        <w:rPr>
          <w:rFonts w:eastAsia="Calibri"/>
          <w:sz w:val="24"/>
          <w:szCs w:val="24"/>
        </w:r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6"/>
        <w:gridCol w:w="8851"/>
        <w:gridCol w:w="4820"/>
      </w:tblGrid>
      <w:tr w:rsidR="00C211CF" w:rsidRPr="0002118F" w:rsidTr="0036495D">
        <w:tc>
          <w:tcPr>
            <w:tcW w:w="896" w:type="dxa"/>
            <w:vAlign w:val="center"/>
          </w:tcPr>
          <w:p w:rsidR="00C211CF" w:rsidRPr="0002118F" w:rsidRDefault="00C211CF" w:rsidP="002722F1">
            <w:pPr>
              <w:ind w:hanging="37"/>
              <w:jc w:val="center"/>
              <w:rPr>
                <w:rFonts w:eastAsia="Calibri"/>
                <w:sz w:val="24"/>
                <w:szCs w:val="24"/>
              </w:rPr>
            </w:pPr>
            <w:r w:rsidRPr="0002118F">
              <w:rPr>
                <w:rFonts w:eastAsia="Calibri"/>
                <w:sz w:val="24"/>
                <w:szCs w:val="24"/>
              </w:rPr>
              <w:t>№</w:t>
            </w: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Наименование параметра</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Требования, установленные заказчиком</w:t>
            </w:r>
          </w:p>
        </w:tc>
      </w:tr>
      <w:tr w:rsidR="00C211CF" w:rsidRPr="0002118F" w:rsidTr="0036495D">
        <w:tc>
          <w:tcPr>
            <w:tcW w:w="896" w:type="dxa"/>
            <w:vAlign w:val="center"/>
          </w:tcPr>
          <w:p w:rsidR="00C211CF" w:rsidRPr="0002118F" w:rsidRDefault="00C211CF"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Общие требования</w:t>
            </w:r>
          </w:p>
        </w:tc>
        <w:tc>
          <w:tcPr>
            <w:tcW w:w="4820" w:type="dxa"/>
            <w:vAlign w:val="center"/>
          </w:tcPr>
          <w:p w:rsidR="00C211CF" w:rsidRPr="0002118F" w:rsidRDefault="00C211CF" w:rsidP="002722F1">
            <w:pPr>
              <w:ind w:hanging="37"/>
              <w:contextualSpacing/>
              <w:rPr>
                <w:rFonts w:eastAsia="Calibri"/>
                <w:sz w:val="24"/>
                <w:szCs w:val="24"/>
              </w:rPr>
            </w:pP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Полное наименование и страна-изготовитель</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Указать</w:t>
            </w:r>
          </w:p>
        </w:tc>
      </w:tr>
      <w:tr w:rsidR="00C211CF" w:rsidRPr="0002118F" w:rsidTr="0036495D">
        <w:tc>
          <w:tcPr>
            <w:tcW w:w="896" w:type="dxa"/>
            <w:vAlign w:val="center"/>
          </w:tcPr>
          <w:p w:rsidR="00C211CF" w:rsidRPr="0002118F" w:rsidRDefault="00C211CF"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Технические характеристики</w:t>
            </w:r>
          </w:p>
        </w:tc>
        <w:tc>
          <w:tcPr>
            <w:tcW w:w="4820" w:type="dxa"/>
            <w:vAlign w:val="center"/>
          </w:tcPr>
          <w:p w:rsidR="00C211CF" w:rsidRPr="0002118F" w:rsidRDefault="00C211CF" w:rsidP="002722F1">
            <w:pPr>
              <w:ind w:hanging="37"/>
              <w:contextualSpacing/>
              <w:rPr>
                <w:rFonts w:eastAsia="Calibri"/>
                <w:sz w:val="24"/>
                <w:szCs w:val="24"/>
              </w:rPr>
            </w:pP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Производительность, м3/час</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Не менее 20</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Бактерицидная эффективность, %</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Не менее 99,92</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Источник излучения</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Бактерицидная </w:t>
            </w:r>
            <w:proofErr w:type="spellStart"/>
            <w:r w:rsidRPr="0002118F">
              <w:rPr>
                <w:rFonts w:eastAsia="Calibri"/>
                <w:sz w:val="24"/>
                <w:szCs w:val="24"/>
              </w:rPr>
              <w:t>безозоновая</w:t>
            </w:r>
            <w:proofErr w:type="spellEnd"/>
            <w:r w:rsidRPr="0002118F">
              <w:rPr>
                <w:rFonts w:eastAsia="Calibri"/>
                <w:sz w:val="24"/>
                <w:szCs w:val="24"/>
              </w:rPr>
              <w:t xml:space="preserve"> ультрафиолетовая лампа</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Срок службы у/ф ламп, часов</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Не менее 9000</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Очистка воздуха от пыли</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При помощи нетканого фильтрующего материала</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Корпус</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Металлический</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Напряжение питающей сети, </w:t>
            </w:r>
            <w:proofErr w:type="gramStart"/>
            <w:r w:rsidRPr="0002118F">
              <w:rPr>
                <w:rFonts w:eastAsia="Calibri"/>
                <w:sz w:val="24"/>
                <w:szCs w:val="24"/>
              </w:rPr>
              <w:t>В</w:t>
            </w:r>
            <w:proofErr w:type="gramEnd"/>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12</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Потребляемая мощность, </w:t>
            </w:r>
            <w:proofErr w:type="gramStart"/>
            <w:r w:rsidRPr="0002118F">
              <w:rPr>
                <w:rFonts w:eastAsia="Calibri"/>
                <w:sz w:val="24"/>
                <w:szCs w:val="24"/>
              </w:rPr>
              <w:t>Вт</w:t>
            </w:r>
            <w:proofErr w:type="gramEnd"/>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Не более 20</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Уровень шума, </w:t>
            </w:r>
            <w:proofErr w:type="spellStart"/>
            <w:r w:rsidRPr="0002118F">
              <w:rPr>
                <w:rFonts w:eastAsia="Calibri"/>
                <w:sz w:val="24"/>
                <w:szCs w:val="24"/>
              </w:rPr>
              <w:t>Дб</w:t>
            </w:r>
            <w:proofErr w:type="spellEnd"/>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Не более 40</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 xml:space="preserve">Габаритные размеры, </w:t>
            </w:r>
            <w:proofErr w:type="gramStart"/>
            <w:r w:rsidRPr="0002118F">
              <w:rPr>
                <w:rFonts w:eastAsia="Calibri"/>
                <w:sz w:val="24"/>
                <w:szCs w:val="24"/>
              </w:rPr>
              <w:t>мм</w:t>
            </w:r>
            <w:proofErr w:type="gramEnd"/>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Не более 410х150х110</w:t>
            </w:r>
          </w:p>
        </w:tc>
      </w:tr>
      <w:tr w:rsidR="00C211CF" w:rsidRPr="0002118F" w:rsidTr="0036495D">
        <w:tc>
          <w:tcPr>
            <w:tcW w:w="896" w:type="dxa"/>
            <w:vAlign w:val="center"/>
          </w:tcPr>
          <w:p w:rsidR="00C211CF" w:rsidRPr="0002118F" w:rsidRDefault="00C211CF" w:rsidP="002722F1">
            <w:pPr>
              <w:pStyle w:val="af7"/>
              <w:spacing w:after="0" w:line="240" w:lineRule="auto"/>
              <w:ind w:left="0" w:hanging="37"/>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sz w:val="24"/>
                <w:szCs w:val="24"/>
              </w:rPr>
              <w:t>Комплект поставки</w:t>
            </w:r>
          </w:p>
        </w:tc>
        <w:tc>
          <w:tcPr>
            <w:tcW w:w="4820" w:type="dxa"/>
            <w:vAlign w:val="center"/>
          </w:tcPr>
          <w:p w:rsidR="00C211CF" w:rsidRPr="0002118F" w:rsidRDefault="00C211CF" w:rsidP="002722F1">
            <w:pPr>
              <w:ind w:hanging="37"/>
              <w:contextualSpacing/>
              <w:rPr>
                <w:rFonts w:eastAsia="Calibri"/>
                <w:sz w:val="24"/>
                <w:szCs w:val="24"/>
              </w:rPr>
            </w:pP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C211CF" w:rsidRPr="0002118F" w:rsidRDefault="00C211CF" w:rsidP="002722F1">
            <w:pPr>
              <w:ind w:hanging="37"/>
              <w:contextualSpacing/>
              <w:rPr>
                <w:rFonts w:eastAsia="Calibri"/>
                <w:sz w:val="24"/>
                <w:szCs w:val="24"/>
              </w:rPr>
            </w:pPr>
            <w:r w:rsidRPr="0002118F">
              <w:rPr>
                <w:rFonts w:eastAsia="Calibri"/>
                <w:sz w:val="24"/>
                <w:szCs w:val="24"/>
              </w:rPr>
              <w:t>Облучатель бактерицидный циркуляционный</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r w:rsidR="00C211CF" w:rsidRPr="0002118F" w:rsidTr="0036495D">
        <w:tc>
          <w:tcPr>
            <w:tcW w:w="896" w:type="dxa"/>
            <w:vAlign w:val="center"/>
          </w:tcPr>
          <w:p w:rsidR="00C211CF" w:rsidRPr="0002118F" w:rsidRDefault="00C211C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Руководство по эксплуатации</w:t>
            </w:r>
          </w:p>
        </w:tc>
        <w:tc>
          <w:tcPr>
            <w:tcW w:w="4820" w:type="dxa"/>
            <w:vAlign w:val="center"/>
          </w:tcPr>
          <w:p w:rsidR="00C211CF" w:rsidRPr="0002118F" w:rsidRDefault="00C211CF" w:rsidP="002722F1">
            <w:pPr>
              <w:ind w:hanging="37"/>
              <w:contextualSpacing/>
              <w:rPr>
                <w:rFonts w:eastAsia="Calibri"/>
                <w:sz w:val="24"/>
                <w:szCs w:val="24"/>
              </w:rPr>
            </w:pPr>
            <w:r w:rsidRPr="0002118F">
              <w:rPr>
                <w:rFonts w:eastAsia="Calibri"/>
                <w:sz w:val="24"/>
                <w:szCs w:val="24"/>
              </w:rPr>
              <w:t>1 шт.</w:t>
            </w:r>
          </w:p>
        </w:tc>
      </w:tr>
    </w:tbl>
    <w:p w:rsidR="00497FBF" w:rsidRPr="0002118F" w:rsidRDefault="00497FBF" w:rsidP="002722F1">
      <w:pPr>
        <w:ind w:hanging="37"/>
        <w:contextualSpacing/>
        <w:rPr>
          <w:rFonts w:eastAsia="Calibri"/>
          <w:sz w:val="24"/>
          <w:szCs w:val="24"/>
        </w:rPr>
      </w:pPr>
    </w:p>
    <w:p w:rsidR="00497FBF" w:rsidRPr="0002118F" w:rsidRDefault="00497FBF" w:rsidP="002722F1">
      <w:pPr>
        <w:pStyle w:val="af7"/>
        <w:numPr>
          <w:ilvl w:val="1"/>
          <w:numId w:val="5"/>
        </w:numPr>
        <w:spacing w:after="0" w:line="240" w:lineRule="auto"/>
        <w:ind w:left="0" w:hanging="37"/>
        <w:rPr>
          <w:rFonts w:ascii="Times New Roman" w:eastAsia="Calibri" w:hAnsi="Times New Roman"/>
          <w:sz w:val="24"/>
          <w:szCs w:val="24"/>
        </w:rPr>
      </w:pPr>
      <w:r w:rsidRPr="0002118F">
        <w:rPr>
          <w:rFonts w:ascii="Times New Roman" w:eastAsia="Calibri" w:hAnsi="Times New Roman"/>
          <w:sz w:val="24"/>
          <w:szCs w:val="24"/>
        </w:rPr>
        <w:t xml:space="preserve">Маска-респиратор </w:t>
      </w:r>
      <w:proofErr w:type="gramStart"/>
      <w:r w:rsidRPr="0002118F">
        <w:rPr>
          <w:rFonts w:ascii="Times New Roman" w:eastAsia="Calibri" w:hAnsi="Times New Roman"/>
          <w:sz w:val="24"/>
          <w:szCs w:val="24"/>
        </w:rPr>
        <w:t>защитный</w:t>
      </w:r>
      <w:proofErr w:type="gramEnd"/>
      <w:r w:rsidRPr="0002118F">
        <w:rPr>
          <w:rFonts w:ascii="Times New Roman" w:eastAsia="Calibri" w:hAnsi="Times New Roman"/>
          <w:sz w:val="24"/>
          <w:szCs w:val="24"/>
        </w:rPr>
        <w:t xml:space="preserve"> (одноразовый) медицинский с клапаном выдоха – 70 шт.</w:t>
      </w:r>
    </w:p>
    <w:p w:rsidR="00497FBF" w:rsidRPr="0002118F" w:rsidRDefault="00497FBF" w:rsidP="002722F1">
      <w:pPr>
        <w:ind w:hanging="37"/>
        <w:contextualSpacing/>
        <w:rPr>
          <w:rFonts w:eastAsia="Calibri"/>
          <w:sz w:val="24"/>
          <w:szCs w:val="24"/>
        </w:r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6"/>
        <w:gridCol w:w="8851"/>
        <w:gridCol w:w="4820"/>
      </w:tblGrid>
      <w:tr w:rsidR="0002118F" w:rsidRPr="0002118F" w:rsidTr="0036495D">
        <w:tc>
          <w:tcPr>
            <w:tcW w:w="896" w:type="dxa"/>
            <w:vAlign w:val="center"/>
          </w:tcPr>
          <w:p w:rsidR="0002118F" w:rsidRPr="0002118F" w:rsidRDefault="0002118F" w:rsidP="002722F1">
            <w:pPr>
              <w:ind w:hanging="37"/>
              <w:jc w:val="center"/>
              <w:rPr>
                <w:rFonts w:eastAsia="Calibri"/>
                <w:sz w:val="24"/>
                <w:szCs w:val="24"/>
              </w:rPr>
            </w:pPr>
            <w:r w:rsidRPr="0002118F">
              <w:rPr>
                <w:rFonts w:eastAsia="Calibri"/>
                <w:sz w:val="24"/>
                <w:szCs w:val="24"/>
              </w:rPr>
              <w:t>№</w:t>
            </w:r>
          </w:p>
        </w:tc>
        <w:tc>
          <w:tcPr>
            <w:tcW w:w="8851"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Наименование параметра</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Требования, установленные заказчиком</w:t>
            </w:r>
          </w:p>
        </w:tc>
      </w:tr>
      <w:tr w:rsidR="0002118F" w:rsidRPr="0002118F" w:rsidTr="0036495D">
        <w:tc>
          <w:tcPr>
            <w:tcW w:w="896" w:type="dxa"/>
            <w:vAlign w:val="center"/>
          </w:tcPr>
          <w:p w:rsidR="0002118F" w:rsidRPr="0002118F" w:rsidRDefault="0002118F"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Общие требования</w:t>
            </w:r>
          </w:p>
        </w:tc>
        <w:tc>
          <w:tcPr>
            <w:tcW w:w="4820" w:type="dxa"/>
            <w:vAlign w:val="center"/>
          </w:tcPr>
          <w:p w:rsidR="0002118F" w:rsidRPr="0002118F" w:rsidRDefault="0002118F" w:rsidP="002722F1">
            <w:pPr>
              <w:ind w:hanging="37"/>
              <w:contextualSpacing/>
              <w:rPr>
                <w:rFonts w:eastAsia="Calibri"/>
                <w:sz w:val="24"/>
                <w:szCs w:val="24"/>
              </w:rPr>
            </w:pPr>
          </w:p>
        </w:tc>
      </w:tr>
      <w:tr w:rsidR="0002118F" w:rsidRPr="0002118F" w:rsidTr="0036495D">
        <w:tc>
          <w:tcPr>
            <w:tcW w:w="896"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Полное наименование и страна-изготовитель</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Указать</w:t>
            </w:r>
          </w:p>
        </w:tc>
      </w:tr>
      <w:tr w:rsidR="0002118F" w:rsidRPr="0002118F" w:rsidTr="0036495D">
        <w:tc>
          <w:tcPr>
            <w:tcW w:w="896" w:type="dxa"/>
            <w:vAlign w:val="center"/>
          </w:tcPr>
          <w:p w:rsidR="0002118F" w:rsidRPr="0002118F" w:rsidRDefault="0002118F"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Технические характеристики</w:t>
            </w:r>
          </w:p>
        </w:tc>
        <w:tc>
          <w:tcPr>
            <w:tcW w:w="4820" w:type="dxa"/>
            <w:vAlign w:val="center"/>
          </w:tcPr>
          <w:p w:rsidR="0002118F" w:rsidRPr="0002118F" w:rsidRDefault="0002118F" w:rsidP="002722F1">
            <w:pPr>
              <w:ind w:hanging="37"/>
              <w:contextualSpacing/>
              <w:rPr>
                <w:rFonts w:eastAsia="Calibri"/>
                <w:sz w:val="24"/>
                <w:szCs w:val="24"/>
              </w:rPr>
            </w:pPr>
          </w:p>
        </w:tc>
      </w:tr>
      <w:tr w:rsidR="0002118F" w:rsidRPr="0002118F" w:rsidTr="0036495D">
        <w:tc>
          <w:tcPr>
            <w:tcW w:w="896"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Область применения</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Медицина</w:t>
            </w:r>
          </w:p>
        </w:tc>
      </w:tr>
      <w:tr w:rsidR="0002118F" w:rsidRPr="0002118F" w:rsidTr="0036495D">
        <w:tc>
          <w:tcPr>
            <w:tcW w:w="896"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Назначение</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Для использования медицинским персоналом в качестве защиты от аэрозолей и инфекций в зонах среднего риска. Защита от аллергенов.</w:t>
            </w:r>
          </w:p>
        </w:tc>
      </w:tr>
      <w:tr w:rsidR="0002118F" w:rsidRPr="0002118F" w:rsidTr="0036495D">
        <w:tc>
          <w:tcPr>
            <w:tcW w:w="896"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Стандарт</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Не хуже EN 149:2001+A1:2009</w:t>
            </w:r>
          </w:p>
        </w:tc>
      </w:tr>
      <w:tr w:rsidR="0002118F" w:rsidRPr="0002118F" w:rsidTr="0036495D">
        <w:tc>
          <w:tcPr>
            <w:tcW w:w="896"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Класс защиты</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Не хуже FFP 2 R D</w:t>
            </w:r>
          </w:p>
        </w:tc>
      </w:tr>
      <w:tr w:rsidR="0002118F" w:rsidRPr="0002118F" w:rsidTr="0036495D">
        <w:tc>
          <w:tcPr>
            <w:tcW w:w="896"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Клапан выдоха</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Наличие</w:t>
            </w:r>
          </w:p>
        </w:tc>
      </w:tr>
      <w:tr w:rsidR="0002118F" w:rsidRPr="0002118F" w:rsidTr="0036495D">
        <w:tc>
          <w:tcPr>
            <w:tcW w:w="896"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Универсальный размер</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Наличие</w:t>
            </w:r>
          </w:p>
        </w:tc>
      </w:tr>
      <w:tr w:rsidR="0002118F" w:rsidRPr="0002118F" w:rsidTr="0036495D">
        <w:tc>
          <w:tcPr>
            <w:tcW w:w="896"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Регулируемые ленты оголовья</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Наличие</w:t>
            </w:r>
          </w:p>
        </w:tc>
      </w:tr>
      <w:tr w:rsidR="0002118F" w:rsidRPr="0002118F" w:rsidTr="0036495D">
        <w:tc>
          <w:tcPr>
            <w:tcW w:w="896" w:type="dxa"/>
            <w:vAlign w:val="center"/>
          </w:tcPr>
          <w:p w:rsidR="0002118F" w:rsidRPr="0002118F" w:rsidRDefault="0002118F" w:rsidP="002722F1">
            <w:pPr>
              <w:pStyle w:val="af7"/>
              <w:spacing w:after="0" w:line="240" w:lineRule="auto"/>
              <w:ind w:left="0" w:hanging="37"/>
              <w:rPr>
                <w:rFonts w:ascii="Times New Roman" w:hAnsi="Times New Roman"/>
                <w:sz w:val="24"/>
                <w:szCs w:val="24"/>
              </w:rPr>
            </w:pPr>
          </w:p>
        </w:tc>
        <w:tc>
          <w:tcPr>
            <w:tcW w:w="8851" w:type="dxa"/>
          </w:tcPr>
          <w:p w:rsidR="0002118F" w:rsidRPr="0002118F" w:rsidRDefault="0002118F" w:rsidP="002722F1">
            <w:pPr>
              <w:ind w:hanging="37"/>
              <w:contextualSpacing/>
              <w:rPr>
                <w:rFonts w:eastAsia="Calibri"/>
                <w:sz w:val="24"/>
                <w:szCs w:val="24"/>
              </w:rPr>
            </w:pPr>
            <w:r w:rsidRPr="0002118F">
              <w:rPr>
                <w:sz w:val="24"/>
                <w:szCs w:val="24"/>
              </w:rPr>
              <w:t>Комплект поставки</w:t>
            </w:r>
          </w:p>
        </w:tc>
        <w:tc>
          <w:tcPr>
            <w:tcW w:w="4820" w:type="dxa"/>
            <w:vAlign w:val="center"/>
          </w:tcPr>
          <w:p w:rsidR="0002118F" w:rsidRPr="0002118F" w:rsidRDefault="0002118F" w:rsidP="002722F1">
            <w:pPr>
              <w:ind w:hanging="37"/>
              <w:contextualSpacing/>
              <w:rPr>
                <w:rFonts w:eastAsia="Calibri"/>
                <w:sz w:val="24"/>
                <w:szCs w:val="24"/>
              </w:rPr>
            </w:pPr>
          </w:p>
        </w:tc>
      </w:tr>
      <w:tr w:rsidR="0002118F" w:rsidRPr="0002118F" w:rsidTr="0036495D">
        <w:trPr>
          <w:trHeight w:val="70"/>
        </w:trPr>
        <w:tc>
          <w:tcPr>
            <w:tcW w:w="896"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hAnsi="Times New Roman"/>
                <w:sz w:val="24"/>
                <w:szCs w:val="24"/>
              </w:rPr>
            </w:pPr>
          </w:p>
        </w:tc>
        <w:tc>
          <w:tcPr>
            <w:tcW w:w="8851" w:type="dxa"/>
          </w:tcPr>
          <w:p w:rsidR="0002118F" w:rsidRPr="0002118F" w:rsidRDefault="0002118F" w:rsidP="002722F1">
            <w:pPr>
              <w:ind w:hanging="37"/>
              <w:contextualSpacing/>
              <w:rPr>
                <w:rFonts w:eastAsia="Calibri"/>
                <w:sz w:val="24"/>
                <w:szCs w:val="24"/>
              </w:rPr>
            </w:pPr>
            <w:r w:rsidRPr="0002118F">
              <w:rPr>
                <w:rFonts w:eastAsia="Calibri"/>
                <w:sz w:val="24"/>
                <w:szCs w:val="24"/>
              </w:rPr>
              <w:t>Маска-респиратор</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1 шт.</w:t>
            </w:r>
          </w:p>
        </w:tc>
      </w:tr>
    </w:tbl>
    <w:p w:rsidR="00497FBF" w:rsidRPr="0002118F" w:rsidRDefault="00497FBF" w:rsidP="002722F1">
      <w:pPr>
        <w:ind w:hanging="37"/>
        <w:contextualSpacing/>
        <w:rPr>
          <w:rFonts w:eastAsia="Calibri"/>
          <w:sz w:val="24"/>
          <w:szCs w:val="24"/>
        </w:rPr>
      </w:pPr>
    </w:p>
    <w:p w:rsidR="00497FBF" w:rsidRPr="0002118F" w:rsidRDefault="00497FBF" w:rsidP="002722F1">
      <w:pPr>
        <w:pStyle w:val="af7"/>
        <w:numPr>
          <w:ilvl w:val="1"/>
          <w:numId w:val="5"/>
        </w:numPr>
        <w:spacing w:after="0" w:line="240" w:lineRule="auto"/>
        <w:ind w:left="0" w:hanging="37"/>
        <w:rPr>
          <w:rFonts w:ascii="Times New Roman" w:eastAsia="Calibri" w:hAnsi="Times New Roman"/>
          <w:sz w:val="24"/>
          <w:szCs w:val="24"/>
        </w:rPr>
      </w:pPr>
      <w:r w:rsidRPr="0002118F">
        <w:rPr>
          <w:rFonts w:ascii="Times New Roman" w:eastAsia="Calibri" w:hAnsi="Times New Roman"/>
          <w:sz w:val="24"/>
          <w:szCs w:val="24"/>
        </w:rPr>
        <w:lastRenderedPageBreak/>
        <w:t>Средство радиосвязи и (или) мобильный абонентский комплект автоматизированной навигационно-диспетчерской системы управления с возможностью использования глобальной навигационной спутниковой системы ГЛОНАСС и GPS и возможность подачи сигнала тревоги – 7 шт.</w:t>
      </w:r>
    </w:p>
    <w:p w:rsidR="00497FBF" w:rsidRPr="0002118F" w:rsidRDefault="00497FBF" w:rsidP="002722F1">
      <w:pPr>
        <w:ind w:hanging="37"/>
        <w:contextualSpacing/>
        <w:rPr>
          <w:rFonts w:eastAsia="Calibri"/>
          <w:sz w:val="24"/>
          <w:szCs w:val="24"/>
        </w:r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6"/>
        <w:gridCol w:w="8851"/>
        <w:gridCol w:w="4820"/>
      </w:tblGrid>
      <w:tr w:rsidR="0002118F" w:rsidRPr="0002118F" w:rsidTr="0036495D">
        <w:tc>
          <w:tcPr>
            <w:tcW w:w="896" w:type="dxa"/>
            <w:vAlign w:val="center"/>
          </w:tcPr>
          <w:p w:rsidR="0002118F" w:rsidRPr="0002118F" w:rsidRDefault="0002118F" w:rsidP="002722F1">
            <w:pPr>
              <w:ind w:hanging="37"/>
              <w:jc w:val="center"/>
              <w:rPr>
                <w:rFonts w:eastAsia="Calibri"/>
                <w:sz w:val="24"/>
                <w:szCs w:val="24"/>
              </w:rPr>
            </w:pPr>
            <w:r w:rsidRPr="0002118F">
              <w:rPr>
                <w:rFonts w:eastAsia="Calibri"/>
                <w:sz w:val="24"/>
                <w:szCs w:val="24"/>
              </w:rPr>
              <w:t>№</w:t>
            </w:r>
          </w:p>
        </w:tc>
        <w:tc>
          <w:tcPr>
            <w:tcW w:w="8851"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Наименование параметра</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Требования, установленные заказчиком</w:t>
            </w:r>
          </w:p>
        </w:tc>
      </w:tr>
      <w:tr w:rsidR="0002118F" w:rsidRPr="0002118F" w:rsidTr="0036495D">
        <w:tc>
          <w:tcPr>
            <w:tcW w:w="896" w:type="dxa"/>
            <w:vAlign w:val="center"/>
          </w:tcPr>
          <w:p w:rsidR="0002118F" w:rsidRPr="0002118F" w:rsidRDefault="0002118F"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Общие требования</w:t>
            </w:r>
          </w:p>
        </w:tc>
        <w:tc>
          <w:tcPr>
            <w:tcW w:w="4820" w:type="dxa"/>
            <w:vAlign w:val="center"/>
          </w:tcPr>
          <w:p w:rsidR="0002118F" w:rsidRPr="0002118F" w:rsidRDefault="0002118F" w:rsidP="002722F1">
            <w:pPr>
              <w:ind w:hanging="37"/>
              <w:contextualSpacing/>
              <w:rPr>
                <w:rFonts w:eastAsia="Calibri"/>
                <w:sz w:val="24"/>
                <w:szCs w:val="24"/>
              </w:rPr>
            </w:pPr>
          </w:p>
        </w:tc>
      </w:tr>
      <w:tr w:rsidR="0002118F" w:rsidRPr="0002118F" w:rsidTr="0036495D">
        <w:tc>
          <w:tcPr>
            <w:tcW w:w="896"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Полное наименование и страна-изготовитель</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Указать</w:t>
            </w:r>
          </w:p>
        </w:tc>
      </w:tr>
      <w:tr w:rsidR="0002118F" w:rsidRPr="0002118F" w:rsidTr="0036495D">
        <w:tc>
          <w:tcPr>
            <w:tcW w:w="896"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Назначение</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 xml:space="preserve">Определение и передача на </w:t>
            </w:r>
            <w:proofErr w:type="spellStart"/>
            <w:r w:rsidRPr="0002118F">
              <w:rPr>
                <w:rFonts w:eastAsia="Calibri"/>
                <w:sz w:val="24"/>
                <w:szCs w:val="24"/>
              </w:rPr>
              <w:t>телематический</w:t>
            </w:r>
            <w:proofErr w:type="spellEnd"/>
            <w:r w:rsidRPr="0002118F">
              <w:rPr>
                <w:rFonts w:eastAsia="Calibri"/>
                <w:sz w:val="24"/>
                <w:szCs w:val="24"/>
              </w:rPr>
              <w:t xml:space="preserve"> сервер местоположения и параметров режима движения транспортного средства (объекта) географических координат, скорости, курса</w:t>
            </w:r>
          </w:p>
        </w:tc>
      </w:tr>
      <w:tr w:rsidR="0002118F" w:rsidRPr="0002118F" w:rsidTr="0036495D">
        <w:tc>
          <w:tcPr>
            <w:tcW w:w="896" w:type="dxa"/>
            <w:vAlign w:val="center"/>
          </w:tcPr>
          <w:p w:rsidR="0002118F" w:rsidRPr="0002118F" w:rsidRDefault="0002118F" w:rsidP="002722F1">
            <w:pPr>
              <w:pStyle w:val="af7"/>
              <w:spacing w:after="0" w:line="240" w:lineRule="auto"/>
              <w:ind w:left="0" w:hanging="37"/>
              <w:rPr>
                <w:rFonts w:ascii="Times New Roman" w:eastAsia="Calibri" w:hAnsi="Times New Roman"/>
                <w:sz w:val="24"/>
                <w:szCs w:val="24"/>
              </w:rPr>
            </w:pPr>
          </w:p>
        </w:tc>
        <w:tc>
          <w:tcPr>
            <w:tcW w:w="8851" w:type="dxa"/>
          </w:tcPr>
          <w:p w:rsidR="0002118F" w:rsidRPr="0002118F" w:rsidRDefault="0002118F" w:rsidP="002722F1">
            <w:pPr>
              <w:ind w:hanging="37"/>
              <w:contextualSpacing/>
              <w:rPr>
                <w:rFonts w:eastAsia="Calibri"/>
                <w:sz w:val="24"/>
                <w:szCs w:val="24"/>
              </w:rPr>
            </w:pPr>
            <w:r w:rsidRPr="0002118F">
              <w:rPr>
                <w:rFonts w:eastAsia="Calibri"/>
                <w:sz w:val="24"/>
                <w:szCs w:val="24"/>
              </w:rPr>
              <w:t>Технические характеристики</w:t>
            </w:r>
          </w:p>
        </w:tc>
        <w:tc>
          <w:tcPr>
            <w:tcW w:w="4820" w:type="dxa"/>
            <w:vAlign w:val="center"/>
          </w:tcPr>
          <w:p w:rsidR="0002118F" w:rsidRPr="0002118F" w:rsidRDefault="0002118F" w:rsidP="002722F1">
            <w:pPr>
              <w:ind w:hanging="37"/>
              <w:contextualSpacing/>
              <w:rPr>
                <w:rFonts w:eastAsia="Calibri"/>
                <w:sz w:val="24"/>
                <w:szCs w:val="24"/>
              </w:rPr>
            </w:pPr>
          </w:p>
        </w:tc>
      </w:tr>
      <w:tr w:rsidR="0002118F" w:rsidRPr="0002118F" w:rsidTr="0036495D">
        <w:tc>
          <w:tcPr>
            <w:tcW w:w="896"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02118F" w:rsidRPr="0002118F" w:rsidRDefault="0002118F" w:rsidP="002722F1">
            <w:pPr>
              <w:ind w:hanging="37"/>
              <w:contextualSpacing/>
              <w:rPr>
                <w:rFonts w:eastAsia="Calibri"/>
                <w:sz w:val="24"/>
                <w:szCs w:val="24"/>
              </w:rPr>
            </w:pPr>
            <w:r w:rsidRPr="0002118F">
              <w:rPr>
                <w:rFonts w:eastAsia="Calibri"/>
                <w:sz w:val="24"/>
                <w:szCs w:val="24"/>
              </w:rPr>
              <w:t>Абонентский терминал ГЛОНАСС/GPS/GSM/</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Наличие</w:t>
            </w:r>
          </w:p>
        </w:tc>
      </w:tr>
      <w:tr w:rsidR="0002118F" w:rsidRPr="0002118F" w:rsidTr="0036495D">
        <w:tc>
          <w:tcPr>
            <w:tcW w:w="896"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02118F" w:rsidRPr="0002118F" w:rsidRDefault="0002118F" w:rsidP="002722F1">
            <w:pPr>
              <w:ind w:hanging="37"/>
              <w:contextualSpacing/>
              <w:rPr>
                <w:rFonts w:eastAsia="Calibri"/>
                <w:sz w:val="24"/>
                <w:szCs w:val="24"/>
              </w:rPr>
            </w:pPr>
            <w:r w:rsidRPr="0002118F">
              <w:rPr>
                <w:rFonts w:eastAsia="Calibri"/>
                <w:sz w:val="24"/>
                <w:szCs w:val="24"/>
              </w:rPr>
              <w:t>Количество каналов навигационного приемника</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Не менее 32</w:t>
            </w:r>
          </w:p>
        </w:tc>
      </w:tr>
      <w:tr w:rsidR="0002118F" w:rsidRPr="0002118F" w:rsidTr="0036495D">
        <w:tc>
          <w:tcPr>
            <w:tcW w:w="896"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02118F" w:rsidRPr="0002118F" w:rsidRDefault="0002118F" w:rsidP="002722F1">
            <w:pPr>
              <w:ind w:hanging="37"/>
              <w:contextualSpacing/>
              <w:rPr>
                <w:rFonts w:eastAsia="Calibri"/>
                <w:sz w:val="24"/>
                <w:szCs w:val="24"/>
              </w:rPr>
            </w:pPr>
            <w:r w:rsidRPr="0002118F">
              <w:rPr>
                <w:rFonts w:eastAsia="Calibri"/>
                <w:sz w:val="24"/>
                <w:szCs w:val="24"/>
              </w:rPr>
              <w:t xml:space="preserve">Чувствительность навигационного приемника в режиме сопровождения, </w:t>
            </w:r>
            <w:proofErr w:type="spellStart"/>
            <w:r w:rsidRPr="0002118F">
              <w:rPr>
                <w:rFonts w:eastAsia="Calibri"/>
                <w:sz w:val="24"/>
                <w:szCs w:val="24"/>
              </w:rPr>
              <w:t>dbm</w:t>
            </w:r>
            <w:proofErr w:type="spellEnd"/>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Не ниже -161</w:t>
            </w:r>
          </w:p>
        </w:tc>
      </w:tr>
      <w:tr w:rsidR="0002118F" w:rsidRPr="0002118F" w:rsidTr="0036495D">
        <w:tc>
          <w:tcPr>
            <w:tcW w:w="896"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02118F" w:rsidRPr="0002118F" w:rsidRDefault="0002118F" w:rsidP="002722F1">
            <w:pPr>
              <w:ind w:hanging="37"/>
              <w:contextualSpacing/>
              <w:rPr>
                <w:rFonts w:eastAsia="Calibri"/>
                <w:sz w:val="24"/>
                <w:szCs w:val="24"/>
              </w:rPr>
            </w:pPr>
            <w:r w:rsidRPr="0002118F">
              <w:rPr>
                <w:rFonts w:eastAsia="Calibri"/>
                <w:sz w:val="24"/>
                <w:szCs w:val="24"/>
              </w:rPr>
              <w:t>Погрешность позиционирования, метров (СКО на плоскости)</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Не более 4</w:t>
            </w:r>
          </w:p>
        </w:tc>
      </w:tr>
      <w:tr w:rsidR="0002118F" w:rsidRPr="0002118F" w:rsidTr="0036495D">
        <w:tc>
          <w:tcPr>
            <w:tcW w:w="896"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02118F" w:rsidRPr="0002118F" w:rsidRDefault="0002118F" w:rsidP="002722F1">
            <w:pPr>
              <w:ind w:hanging="37"/>
              <w:contextualSpacing/>
              <w:rPr>
                <w:rFonts w:eastAsia="Calibri"/>
                <w:sz w:val="24"/>
                <w:szCs w:val="24"/>
              </w:rPr>
            </w:pPr>
            <w:r w:rsidRPr="0002118F">
              <w:rPr>
                <w:rFonts w:eastAsia="Calibri"/>
                <w:sz w:val="24"/>
                <w:szCs w:val="24"/>
              </w:rPr>
              <w:t xml:space="preserve">Емкость памяти (черного ящика) абонентского терминала, </w:t>
            </w:r>
            <w:proofErr w:type="spellStart"/>
            <w:proofErr w:type="gramStart"/>
            <w:r w:rsidRPr="0002118F">
              <w:rPr>
                <w:rFonts w:eastAsia="Calibri"/>
                <w:sz w:val="24"/>
                <w:szCs w:val="24"/>
              </w:rPr>
              <w:t>M</w:t>
            </w:r>
            <w:proofErr w:type="gramEnd"/>
            <w:r w:rsidRPr="0002118F">
              <w:rPr>
                <w:rFonts w:eastAsia="Calibri"/>
                <w:sz w:val="24"/>
                <w:szCs w:val="24"/>
              </w:rPr>
              <w:t>байт</w:t>
            </w:r>
            <w:proofErr w:type="spellEnd"/>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Не менее 4</w:t>
            </w:r>
          </w:p>
        </w:tc>
      </w:tr>
      <w:tr w:rsidR="0002118F" w:rsidRPr="0002118F" w:rsidTr="0036495D">
        <w:tc>
          <w:tcPr>
            <w:tcW w:w="896"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02118F" w:rsidRPr="0002118F" w:rsidRDefault="0002118F" w:rsidP="002722F1">
            <w:pPr>
              <w:ind w:hanging="37"/>
              <w:contextualSpacing/>
              <w:rPr>
                <w:rFonts w:eastAsia="Calibri"/>
                <w:sz w:val="24"/>
                <w:szCs w:val="24"/>
              </w:rPr>
            </w:pPr>
            <w:r w:rsidRPr="0002118F">
              <w:rPr>
                <w:rFonts w:eastAsia="Calibri"/>
                <w:sz w:val="24"/>
                <w:szCs w:val="24"/>
              </w:rPr>
              <w:t>Потребляемая АТ мощность в ждущем режиме, Ватт</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Не более 1.5</w:t>
            </w:r>
          </w:p>
        </w:tc>
      </w:tr>
      <w:tr w:rsidR="0002118F" w:rsidRPr="0002118F" w:rsidTr="0036495D">
        <w:tc>
          <w:tcPr>
            <w:tcW w:w="896"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02118F" w:rsidRPr="0002118F" w:rsidRDefault="0002118F" w:rsidP="002722F1">
            <w:pPr>
              <w:ind w:hanging="37"/>
              <w:contextualSpacing/>
              <w:rPr>
                <w:rFonts w:eastAsia="Calibri"/>
                <w:sz w:val="24"/>
                <w:szCs w:val="24"/>
              </w:rPr>
            </w:pPr>
            <w:r w:rsidRPr="0002118F">
              <w:rPr>
                <w:rFonts w:eastAsia="Calibri"/>
                <w:sz w:val="24"/>
                <w:szCs w:val="24"/>
              </w:rPr>
              <w:t>Потребляемая АТ мощность в режиме передачи данных и голосовой связи, Ватт</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Не более 5</w:t>
            </w:r>
          </w:p>
        </w:tc>
      </w:tr>
      <w:tr w:rsidR="0002118F" w:rsidRPr="0002118F" w:rsidTr="0036495D">
        <w:tc>
          <w:tcPr>
            <w:tcW w:w="896"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tcPr>
          <w:p w:rsidR="0002118F" w:rsidRPr="0002118F" w:rsidRDefault="0002118F" w:rsidP="002722F1">
            <w:pPr>
              <w:ind w:hanging="37"/>
              <w:contextualSpacing/>
              <w:rPr>
                <w:rFonts w:eastAsia="Calibri"/>
                <w:sz w:val="24"/>
                <w:szCs w:val="24"/>
              </w:rPr>
            </w:pPr>
            <w:r w:rsidRPr="0002118F">
              <w:rPr>
                <w:rFonts w:eastAsia="Calibri"/>
                <w:sz w:val="24"/>
                <w:szCs w:val="24"/>
              </w:rPr>
              <w:t>Обеспечение работоспособности АТ при потере питания от бортовой сети с использованием встроенной аккумуляторной батареи, часов</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Не менее 4</w:t>
            </w:r>
          </w:p>
        </w:tc>
      </w:tr>
      <w:tr w:rsidR="0002118F" w:rsidRPr="0002118F" w:rsidTr="0036495D">
        <w:tc>
          <w:tcPr>
            <w:tcW w:w="896" w:type="dxa"/>
            <w:vAlign w:val="center"/>
          </w:tcPr>
          <w:p w:rsidR="0002118F" w:rsidRPr="0002118F" w:rsidRDefault="0002118F" w:rsidP="002722F1">
            <w:pPr>
              <w:pStyle w:val="af7"/>
              <w:spacing w:after="0" w:line="240" w:lineRule="auto"/>
              <w:ind w:left="0" w:hanging="37"/>
              <w:rPr>
                <w:rFonts w:ascii="Times New Roman" w:eastAsia="Calibri" w:hAnsi="Times New Roman"/>
                <w:sz w:val="24"/>
                <w:szCs w:val="24"/>
              </w:rPr>
            </w:pPr>
          </w:p>
        </w:tc>
        <w:tc>
          <w:tcPr>
            <w:tcW w:w="8851" w:type="dxa"/>
            <w:vAlign w:val="center"/>
          </w:tcPr>
          <w:p w:rsidR="0002118F" w:rsidRPr="0002118F" w:rsidRDefault="0002118F" w:rsidP="002722F1">
            <w:pPr>
              <w:ind w:hanging="37"/>
              <w:contextualSpacing/>
              <w:rPr>
                <w:sz w:val="24"/>
                <w:szCs w:val="24"/>
              </w:rPr>
            </w:pPr>
            <w:r w:rsidRPr="0002118F">
              <w:rPr>
                <w:sz w:val="24"/>
                <w:szCs w:val="24"/>
              </w:rPr>
              <w:t>Комплект поставки</w:t>
            </w:r>
          </w:p>
        </w:tc>
        <w:tc>
          <w:tcPr>
            <w:tcW w:w="4820" w:type="dxa"/>
            <w:vAlign w:val="center"/>
          </w:tcPr>
          <w:p w:rsidR="0002118F" w:rsidRPr="0002118F" w:rsidRDefault="0002118F" w:rsidP="002722F1">
            <w:pPr>
              <w:ind w:hanging="37"/>
              <w:contextualSpacing/>
              <w:rPr>
                <w:sz w:val="24"/>
                <w:szCs w:val="24"/>
              </w:rPr>
            </w:pPr>
          </w:p>
        </w:tc>
      </w:tr>
      <w:tr w:rsidR="0002118F" w:rsidRPr="0002118F" w:rsidTr="0036495D">
        <w:tc>
          <w:tcPr>
            <w:tcW w:w="896"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02118F" w:rsidRPr="0002118F" w:rsidRDefault="0002118F" w:rsidP="002722F1">
            <w:pPr>
              <w:ind w:hanging="37"/>
              <w:contextualSpacing/>
              <w:rPr>
                <w:sz w:val="24"/>
                <w:szCs w:val="24"/>
              </w:rPr>
            </w:pPr>
            <w:r w:rsidRPr="0002118F">
              <w:rPr>
                <w:sz w:val="24"/>
                <w:szCs w:val="24"/>
              </w:rPr>
              <w:t>Абонентский терминал ГЛОНАСС/GPS/GSM/</w:t>
            </w:r>
          </w:p>
        </w:tc>
        <w:tc>
          <w:tcPr>
            <w:tcW w:w="4820" w:type="dxa"/>
            <w:vAlign w:val="center"/>
          </w:tcPr>
          <w:p w:rsidR="0002118F" w:rsidRPr="0002118F" w:rsidRDefault="0002118F" w:rsidP="002722F1">
            <w:pPr>
              <w:ind w:hanging="37"/>
              <w:contextualSpacing/>
              <w:rPr>
                <w:sz w:val="24"/>
                <w:szCs w:val="24"/>
              </w:rPr>
            </w:pPr>
            <w:r w:rsidRPr="0002118F">
              <w:rPr>
                <w:sz w:val="24"/>
                <w:szCs w:val="24"/>
              </w:rPr>
              <w:t>1 шт.</w:t>
            </w:r>
          </w:p>
        </w:tc>
      </w:tr>
      <w:tr w:rsidR="0002118F" w:rsidRPr="0002118F" w:rsidTr="0036495D">
        <w:tc>
          <w:tcPr>
            <w:tcW w:w="896"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851" w:type="dxa"/>
            <w:vAlign w:val="center"/>
          </w:tcPr>
          <w:p w:rsidR="0002118F" w:rsidRPr="0002118F" w:rsidRDefault="0002118F" w:rsidP="002722F1">
            <w:pPr>
              <w:ind w:hanging="37"/>
              <w:contextualSpacing/>
              <w:rPr>
                <w:sz w:val="24"/>
                <w:szCs w:val="24"/>
              </w:rPr>
            </w:pPr>
            <w:r w:rsidRPr="0002118F">
              <w:rPr>
                <w:sz w:val="24"/>
                <w:szCs w:val="24"/>
              </w:rPr>
              <w:t>Мобильное навигационно-связное устройство</w:t>
            </w:r>
          </w:p>
        </w:tc>
        <w:tc>
          <w:tcPr>
            <w:tcW w:w="4820" w:type="dxa"/>
            <w:vAlign w:val="center"/>
          </w:tcPr>
          <w:p w:rsidR="0002118F" w:rsidRPr="0002118F" w:rsidRDefault="0002118F" w:rsidP="002722F1">
            <w:pPr>
              <w:ind w:hanging="37"/>
              <w:contextualSpacing/>
              <w:rPr>
                <w:sz w:val="24"/>
                <w:szCs w:val="24"/>
              </w:rPr>
            </w:pPr>
            <w:r w:rsidRPr="0002118F">
              <w:rPr>
                <w:sz w:val="24"/>
                <w:szCs w:val="24"/>
              </w:rPr>
              <w:t>1 шт.</w:t>
            </w:r>
          </w:p>
        </w:tc>
      </w:tr>
    </w:tbl>
    <w:p w:rsidR="00497FBF" w:rsidRPr="0002118F" w:rsidRDefault="00497FBF" w:rsidP="002722F1">
      <w:pPr>
        <w:ind w:hanging="37"/>
        <w:contextualSpacing/>
        <w:rPr>
          <w:rFonts w:eastAsia="Calibri"/>
          <w:sz w:val="24"/>
          <w:szCs w:val="24"/>
        </w:rPr>
      </w:pPr>
    </w:p>
    <w:p w:rsidR="00497FBF" w:rsidRPr="0002118F" w:rsidRDefault="00497FBF" w:rsidP="002722F1">
      <w:pPr>
        <w:pStyle w:val="af7"/>
        <w:numPr>
          <w:ilvl w:val="1"/>
          <w:numId w:val="5"/>
        </w:numPr>
        <w:spacing w:after="0" w:line="240" w:lineRule="auto"/>
        <w:ind w:left="0" w:hanging="37"/>
        <w:jc w:val="center"/>
        <w:rPr>
          <w:rFonts w:ascii="Times New Roman" w:eastAsia="Calibri" w:hAnsi="Times New Roman"/>
          <w:sz w:val="24"/>
          <w:szCs w:val="24"/>
        </w:rPr>
      </w:pPr>
      <w:r w:rsidRPr="0002118F">
        <w:rPr>
          <w:rFonts w:ascii="Times New Roman" w:eastAsia="Calibri" w:hAnsi="Times New Roman"/>
          <w:sz w:val="24"/>
          <w:szCs w:val="24"/>
        </w:rPr>
        <w:t>Комплект сре</w:t>
      </w:r>
      <w:proofErr w:type="gramStart"/>
      <w:r w:rsidRPr="0002118F">
        <w:rPr>
          <w:rFonts w:ascii="Times New Roman" w:eastAsia="Calibri" w:hAnsi="Times New Roman"/>
          <w:sz w:val="24"/>
          <w:szCs w:val="24"/>
        </w:rPr>
        <w:t>дств дл</w:t>
      </w:r>
      <w:proofErr w:type="gramEnd"/>
      <w:r w:rsidRPr="0002118F">
        <w:rPr>
          <w:rFonts w:ascii="Times New Roman" w:eastAsia="Calibri" w:hAnsi="Times New Roman"/>
          <w:sz w:val="24"/>
          <w:szCs w:val="24"/>
        </w:rPr>
        <w:t>я применения мер физического стеснения при медицинской эвакуации (ленты из плотной хлопчатобумажной ткани (200 см x 10 см)) – 7 шт.</w:t>
      </w: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81"/>
        <w:gridCol w:w="8966"/>
        <w:gridCol w:w="4820"/>
      </w:tblGrid>
      <w:tr w:rsidR="0002118F" w:rsidRPr="0002118F" w:rsidTr="0036495D">
        <w:tc>
          <w:tcPr>
            <w:tcW w:w="781" w:type="dxa"/>
            <w:vAlign w:val="center"/>
          </w:tcPr>
          <w:p w:rsidR="0002118F" w:rsidRPr="0002118F" w:rsidRDefault="0002118F" w:rsidP="002722F1">
            <w:pPr>
              <w:ind w:hanging="37"/>
              <w:jc w:val="center"/>
              <w:rPr>
                <w:rFonts w:eastAsia="Calibri"/>
                <w:sz w:val="24"/>
                <w:szCs w:val="24"/>
              </w:rPr>
            </w:pPr>
            <w:r w:rsidRPr="0002118F">
              <w:rPr>
                <w:rFonts w:eastAsia="Calibri"/>
                <w:sz w:val="24"/>
                <w:szCs w:val="24"/>
              </w:rPr>
              <w:t>№</w:t>
            </w:r>
          </w:p>
        </w:tc>
        <w:tc>
          <w:tcPr>
            <w:tcW w:w="8966"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Наименование параметра</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Требования, установленные заказчиком</w:t>
            </w:r>
          </w:p>
        </w:tc>
      </w:tr>
      <w:tr w:rsidR="0002118F" w:rsidRPr="0002118F" w:rsidTr="0036495D">
        <w:tc>
          <w:tcPr>
            <w:tcW w:w="781" w:type="dxa"/>
            <w:vAlign w:val="center"/>
          </w:tcPr>
          <w:p w:rsidR="0002118F" w:rsidRPr="0002118F" w:rsidRDefault="0002118F" w:rsidP="002722F1">
            <w:pPr>
              <w:pStyle w:val="af7"/>
              <w:spacing w:after="0" w:line="240" w:lineRule="auto"/>
              <w:ind w:left="0" w:hanging="37"/>
              <w:rPr>
                <w:rFonts w:ascii="Times New Roman" w:eastAsia="Calibri" w:hAnsi="Times New Roman"/>
                <w:sz w:val="24"/>
                <w:szCs w:val="24"/>
              </w:rPr>
            </w:pPr>
          </w:p>
        </w:tc>
        <w:tc>
          <w:tcPr>
            <w:tcW w:w="8966"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Общие требования</w:t>
            </w:r>
          </w:p>
        </w:tc>
        <w:tc>
          <w:tcPr>
            <w:tcW w:w="4820" w:type="dxa"/>
            <w:vAlign w:val="center"/>
          </w:tcPr>
          <w:p w:rsidR="0002118F" w:rsidRPr="0002118F" w:rsidRDefault="0002118F" w:rsidP="002722F1">
            <w:pPr>
              <w:ind w:hanging="37"/>
              <w:contextualSpacing/>
              <w:rPr>
                <w:rFonts w:eastAsia="Calibri"/>
                <w:sz w:val="24"/>
                <w:szCs w:val="24"/>
              </w:rPr>
            </w:pPr>
          </w:p>
        </w:tc>
      </w:tr>
      <w:tr w:rsidR="0002118F" w:rsidRPr="0002118F" w:rsidTr="0036495D">
        <w:tc>
          <w:tcPr>
            <w:tcW w:w="781"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966"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Полное наименование и страна-изготовитель</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Указать</w:t>
            </w:r>
          </w:p>
        </w:tc>
      </w:tr>
      <w:tr w:rsidR="0002118F" w:rsidRPr="0002118F" w:rsidTr="0036495D">
        <w:tc>
          <w:tcPr>
            <w:tcW w:w="781" w:type="dxa"/>
            <w:vAlign w:val="center"/>
          </w:tcPr>
          <w:p w:rsidR="0002118F" w:rsidRPr="0002118F" w:rsidRDefault="0002118F" w:rsidP="002722F1">
            <w:pPr>
              <w:pStyle w:val="af7"/>
              <w:spacing w:after="0" w:line="240" w:lineRule="auto"/>
              <w:ind w:left="0" w:hanging="37"/>
              <w:rPr>
                <w:rFonts w:ascii="Times New Roman" w:eastAsia="Calibri" w:hAnsi="Times New Roman"/>
                <w:sz w:val="24"/>
                <w:szCs w:val="24"/>
              </w:rPr>
            </w:pPr>
          </w:p>
        </w:tc>
        <w:tc>
          <w:tcPr>
            <w:tcW w:w="8966"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Технические характеристики</w:t>
            </w:r>
          </w:p>
        </w:tc>
        <w:tc>
          <w:tcPr>
            <w:tcW w:w="4820" w:type="dxa"/>
          </w:tcPr>
          <w:p w:rsidR="0002118F" w:rsidRPr="0002118F" w:rsidRDefault="0002118F" w:rsidP="002722F1">
            <w:pPr>
              <w:ind w:hanging="37"/>
              <w:contextualSpacing/>
              <w:rPr>
                <w:rFonts w:eastAsia="Calibri"/>
                <w:sz w:val="24"/>
                <w:szCs w:val="24"/>
              </w:rPr>
            </w:pPr>
          </w:p>
        </w:tc>
      </w:tr>
      <w:tr w:rsidR="0002118F" w:rsidRPr="0002118F" w:rsidTr="0036495D">
        <w:tc>
          <w:tcPr>
            <w:tcW w:w="781"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966"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Материал ленты</w:t>
            </w:r>
          </w:p>
        </w:tc>
        <w:tc>
          <w:tcPr>
            <w:tcW w:w="4820" w:type="dxa"/>
          </w:tcPr>
          <w:p w:rsidR="0002118F" w:rsidRPr="0002118F" w:rsidRDefault="0002118F" w:rsidP="002722F1">
            <w:pPr>
              <w:ind w:hanging="37"/>
              <w:contextualSpacing/>
              <w:rPr>
                <w:rFonts w:eastAsia="Calibri"/>
                <w:sz w:val="24"/>
                <w:szCs w:val="24"/>
              </w:rPr>
            </w:pPr>
            <w:r w:rsidRPr="0002118F">
              <w:rPr>
                <w:rFonts w:eastAsia="Calibri"/>
                <w:sz w:val="24"/>
                <w:szCs w:val="24"/>
              </w:rPr>
              <w:t>Плотная хлопчатобумажная ткань</w:t>
            </w:r>
          </w:p>
        </w:tc>
      </w:tr>
      <w:tr w:rsidR="0002118F" w:rsidRPr="0002118F" w:rsidTr="0036495D">
        <w:tc>
          <w:tcPr>
            <w:tcW w:w="781"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966"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 xml:space="preserve">Размеры, </w:t>
            </w:r>
            <w:proofErr w:type="gramStart"/>
            <w:r w:rsidRPr="0002118F">
              <w:rPr>
                <w:rFonts w:eastAsia="Calibri"/>
                <w:sz w:val="24"/>
                <w:szCs w:val="24"/>
              </w:rPr>
              <w:t>см</w:t>
            </w:r>
            <w:proofErr w:type="gramEnd"/>
          </w:p>
        </w:tc>
        <w:tc>
          <w:tcPr>
            <w:tcW w:w="4820" w:type="dxa"/>
          </w:tcPr>
          <w:p w:rsidR="0002118F" w:rsidRPr="0002118F" w:rsidRDefault="0002118F" w:rsidP="002722F1">
            <w:pPr>
              <w:ind w:hanging="37"/>
              <w:contextualSpacing/>
              <w:rPr>
                <w:rFonts w:eastAsia="Calibri"/>
                <w:sz w:val="24"/>
                <w:szCs w:val="24"/>
              </w:rPr>
            </w:pPr>
            <w:r w:rsidRPr="0002118F">
              <w:rPr>
                <w:rFonts w:eastAsia="Calibri"/>
                <w:sz w:val="24"/>
                <w:szCs w:val="24"/>
              </w:rPr>
              <w:t>Не менее 200х10</w:t>
            </w:r>
          </w:p>
        </w:tc>
      </w:tr>
      <w:tr w:rsidR="0002118F" w:rsidRPr="0002118F" w:rsidTr="0036495D">
        <w:tc>
          <w:tcPr>
            <w:tcW w:w="781" w:type="dxa"/>
            <w:vAlign w:val="center"/>
          </w:tcPr>
          <w:p w:rsidR="0002118F" w:rsidRPr="0002118F" w:rsidRDefault="0002118F" w:rsidP="002722F1">
            <w:pPr>
              <w:pStyle w:val="af7"/>
              <w:spacing w:after="0" w:line="240" w:lineRule="auto"/>
              <w:ind w:left="0" w:hanging="37"/>
              <w:rPr>
                <w:rFonts w:ascii="Times New Roman" w:eastAsia="Calibri" w:hAnsi="Times New Roman"/>
                <w:sz w:val="24"/>
                <w:szCs w:val="24"/>
              </w:rPr>
            </w:pPr>
          </w:p>
        </w:tc>
        <w:tc>
          <w:tcPr>
            <w:tcW w:w="8966" w:type="dxa"/>
            <w:vAlign w:val="center"/>
          </w:tcPr>
          <w:p w:rsidR="0002118F" w:rsidRPr="0002118F" w:rsidRDefault="0002118F" w:rsidP="002722F1">
            <w:pPr>
              <w:ind w:hanging="37"/>
              <w:contextualSpacing/>
              <w:rPr>
                <w:sz w:val="24"/>
                <w:szCs w:val="24"/>
              </w:rPr>
            </w:pPr>
            <w:r w:rsidRPr="0002118F">
              <w:rPr>
                <w:sz w:val="24"/>
                <w:szCs w:val="24"/>
              </w:rPr>
              <w:t>Комплект поставки</w:t>
            </w:r>
          </w:p>
        </w:tc>
        <w:tc>
          <w:tcPr>
            <w:tcW w:w="4820" w:type="dxa"/>
            <w:vAlign w:val="center"/>
          </w:tcPr>
          <w:p w:rsidR="0002118F" w:rsidRPr="0002118F" w:rsidRDefault="0002118F" w:rsidP="002722F1">
            <w:pPr>
              <w:ind w:hanging="37"/>
              <w:contextualSpacing/>
              <w:rPr>
                <w:sz w:val="24"/>
                <w:szCs w:val="24"/>
              </w:rPr>
            </w:pPr>
          </w:p>
        </w:tc>
      </w:tr>
      <w:tr w:rsidR="0002118F" w:rsidRPr="0002118F" w:rsidTr="0036495D">
        <w:tc>
          <w:tcPr>
            <w:tcW w:w="781"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966" w:type="dxa"/>
            <w:vAlign w:val="center"/>
          </w:tcPr>
          <w:p w:rsidR="0002118F" w:rsidRPr="0002118F" w:rsidRDefault="0002118F" w:rsidP="002722F1">
            <w:pPr>
              <w:ind w:hanging="37"/>
              <w:contextualSpacing/>
              <w:rPr>
                <w:sz w:val="24"/>
                <w:szCs w:val="24"/>
              </w:rPr>
            </w:pPr>
            <w:proofErr w:type="gramStart"/>
            <w:r w:rsidRPr="0002118F">
              <w:rPr>
                <w:sz w:val="24"/>
                <w:szCs w:val="24"/>
              </w:rPr>
              <w:t>Комплект средств для применения мер физического стеснения при медицинской эвакуации (ленты из плотной хлопчатобумажной ткани (200 см x 10 см)</w:t>
            </w:r>
            <w:proofErr w:type="gramEnd"/>
          </w:p>
        </w:tc>
        <w:tc>
          <w:tcPr>
            <w:tcW w:w="4820" w:type="dxa"/>
            <w:vAlign w:val="center"/>
          </w:tcPr>
          <w:p w:rsidR="0002118F" w:rsidRPr="0002118F" w:rsidRDefault="0002118F" w:rsidP="002722F1">
            <w:pPr>
              <w:ind w:hanging="37"/>
              <w:contextualSpacing/>
              <w:rPr>
                <w:sz w:val="24"/>
                <w:szCs w:val="24"/>
              </w:rPr>
            </w:pPr>
            <w:r w:rsidRPr="0002118F">
              <w:rPr>
                <w:sz w:val="24"/>
                <w:szCs w:val="24"/>
              </w:rPr>
              <w:t>1 комплект</w:t>
            </w:r>
          </w:p>
        </w:tc>
      </w:tr>
    </w:tbl>
    <w:p w:rsidR="00497FBF" w:rsidRPr="0002118F" w:rsidRDefault="00497FBF" w:rsidP="002722F1">
      <w:pPr>
        <w:ind w:hanging="37"/>
        <w:rPr>
          <w:rFonts w:eastAsia="Calibri"/>
          <w:sz w:val="24"/>
          <w:szCs w:val="24"/>
        </w:rPr>
      </w:pPr>
    </w:p>
    <w:p w:rsidR="00497FBF" w:rsidRPr="0002118F" w:rsidRDefault="00497FBF" w:rsidP="002722F1">
      <w:pPr>
        <w:pStyle w:val="af7"/>
        <w:numPr>
          <w:ilvl w:val="1"/>
          <w:numId w:val="5"/>
        </w:numPr>
        <w:spacing w:after="0" w:line="240" w:lineRule="auto"/>
        <w:ind w:left="0" w:hanging="37"/>
        <w:rPr>
          <w:rFonts w:ascii="Times New Roman" w:eastAsia="Calibri" w:hAnsi="Times New Roman"/>
          <w:sz w:val="24"/>
          <w:szCs w:val="24"/>
        </w:rPr>
      </w:pPr>
      <w:r w:rsidRPr="0002118F">
        <w:rPr>
          <w:rFonts w:ascii="Times New Roman" w:eastAsia="Calibri" w:hAnsi="Times New Roman"/>
          <w:sz w:val="24"/>
          <w:szCs w:val="24"/>
        </w:rPr>
        <w:t>Автомобильный видеорегистратор – 7 шт.</w:t>
      </w:r>
    </w:p>
    <w:p w:rsidR="00497FBF" w:rsidRPr="0002118F" w:rsidRDefault="00497FBF" w:rsidP="002722F1">
      <w:pPr>
        <w:ind w:hanging="37"/>
        <w:contextualSpacing/>
        <w:rPr>
          <w:rFonts w:eastAsia="Calibri"/>
          <w:sz w:val="24"/>
          <w:szCs w:val="24"/>
        </w:r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81"/>
        <w:gridCol w:w="8966"/>
        <w:gridCol w:w="4820"/>
      </w:tblGrid>
      <w:tr w:rsidR="0002118F" w:rsidRPr="0002118F" w:rsidTr="0036495D">
        <w:tc>
          <w:tcPr>
            <w:tcW w:w="781" w:type="dxa"/>
            <w:vAlign w:val="center"/>
          </w:tcPr>
          <w:p w:rsidR="0002118F" w:rsidRPr="0002118F" w:rsidRDefault="0002118F" w:rsidP="002722F1">
            <w:pPr>
              <w:ind w:hanging="37"/>
              <w:jc w:val="center"/>
              <w:rPr>
                <w:rFonts w:eastAsia="Calibri"/>
                <w:sz w:val="24"/>
                <w:szCs w:val="24"/>
              </w:rPr>
            </w:pPr>
            <w:r w:rsidRPr="0002118F">
              <w:rPr>
                <w:rFonts w:eastAsia="Calibri"/>
                <w:sz w:val="24"/>
                <w:szCs w:val="24"/>
              </w:rPr>
              <w:t>№</w:t>
            </w:r>
          </w:p>
        </w:tc>
        <w:tc>
          <w:tcPr>
            <w:tcW w:w="8966"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Наименование параметра</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Требования, установленные заказчиком</w:t>
            </w:r>
          </w:p>
        </w:tc>
      </w:tr>
      <w:tr w:rsidR="0002118F" w:rsidRPr="0002118F" w:rsidTr="0036495D">
        <w:tc>
          <w:tcPr>
            <w:tcW w:w="781" w:type="dxa"/>
            <w:vAlign w:val="center"/>
          </w:tcPr>
          <w:p w:rsidR="0002118F" w:rsidRPr="0002118F" w:rsidRDefault="0002118F" w:rsidP="002722F1">
            <w:pPr>
              <w:pStyle w:val="af7"/>
              <w:spacing w:after="0" w:line="240" w:lineRule="auto"/>
              <w:ind w:left="0" w:hanging="37"/>
              <w:rPr>
                <w:rFonts w:ascii="Times New Roman" w:eastAsia="Calibri" w:hAnsi="Times New Roman"/>
                <w:sz w:val="24"/>
                <w:szCs w:val="24"/>
              </w:rPr>
            </w:pPr>
          </w:p>
        </w:tc>
        <w:tc>
          <w:tcPr>
            <w:tcW w:w="8966"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Общие требования</w:t>
            </w:r>
          </w:p>
        </w:tc>
        <w:tc>
          <w:tcPr>
            <w:tcW w:w="4820" w:type="dxa"/>
            <w:vAlign w:val="center"/>
          </w:tcPr>
          <w:p w:rsidR="0002118F" w:rsidRPr="0002118F" w:rsidRDefault="0002118F" w:rsidP="002722F1">
            <w:pPr>
              <w:ind w:hanging="37"/>
              <w:contextualSpacing/>
              <w:rPr>
                <w:rFonts w:eastAsia="Calibri"/>
                <w:sz w:val="24"/>
                <w:szCs w:val="24"/>
              </w:rPr>
            </w:pPr>
          </w:p>
        </w:tc>
      </w:tr>
      <w:tr w:rsidR="0002118F" w:rsidRPr="0002118F" w:rsidTr="0036495D">
        <w:tc>
          <w:tcPr>
            <w:tcW w:w="781"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966"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Полное наименование и страна-изготовитель</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Указать</w:t>
            </w:r>
          </w:p>
        </w:tc>
      </w:tr>
      <w:tr w:rsidR="0002118F" w:rsidRPr="0002118F" w:rsidTr="0036495D">
        <w:tc>
          <w:tcPr>
            <w:tcW w:w="781"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966"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Назначение</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Виде</w:t>
            </w:r>
            <w:proofErr w:type="gramStart"/>
            <w:r w:rsidRPr="0002118F">
              <w:rPr>
                <w:rFonts w:eastAsia="Calibri"/>
                <w:sz w:val="24"/>
                <w:szCs w:val="24"/>
              </w:rPr>
              <w:t>о-</w:t>
            </w:r>
            <w:proofErr w:type="gramEnd"/>
            <w:r w:rsidRPr="0002118F">
              <w:rPr>
                <w:rFonts w:eastAsia="Calibri"/>
                <w:sz w:val="24"/>
                <w:szCs w:val="24"/>
              </w:rPr>
              <w:t xml:space="preserve"> и </w:t>
            </w:r>
            <w:proofErr w:type="spellStart"/>
            <w:r w:rsidRPr="0002118F">
              <w:rPr>
                <w:rFonts w:eastAsia="Calibri"/>
                <w:sz w:val="24"/>
                <w:szCs w:val="24"/>
              </w:rPr>
              <w:t>аудиофиксация</w:t>
            </w:r>
            <w:proofErr w:type="spellEnd"/>
            <w:r w:rsidRPr="0002118F">
              <w:rPr>
                <w:rFonts w:eastAsia="Calibri"/>
                <w:sz w:val="24"/>
                <w:szCs w:val="24"/>
              </w:rPr>
              <w:t xml:space="preserve"> обстановки вокруг автомобиля при его движении или стоянке</w:t>
            </w:r>
          </w:p>
        </w:tc>
      </w:tr>
      <w:tr w:rsidR="0002118F" w:rsidRPr="0002118F" w:rsidTr="0036495D">
        <w:tc>
          <w:tcPr>
            <w:tcW w:w="781" w:type="dxa"/>
            <w:vAlign w:val="center"/>
          </w:tcPr>
          <w:p w:rsidR="0002118F" w:rsidRPr="0002118F" w:rsidRDefault="0002118F" w:rsidP="002722F1">
            <w:pPr>
              <w:pStyle w:val="af7"/>
              <w:spacing w:after="0" w:line="240" w:lineRule="auto"/>
              <w:ind w:left="0" w:hanging="37"/>
              <w:rPr>
                <w:rFonts w:ascii="Times New Roman" w:eastAsia="Calibri" w:hAnsi="Times New Roman"/>
                <w:sz w:val="24"/>
                <w:szCs w:val="24"/>
              </w:rPr>
            </w:pPr>
          </w:p>
        </w:tc>
        <w:tc>
          <w:tcPr>
            <w:tcW w:w="8966" w:type="dxa"/>
          </w:tcPr>
          <w:p w:rsidR="0002118F" w:rsidRPr="0002118F" w:rsidRDefault="0002118F" w:rsidP="002722F1">
            <w:pPr>
              <w:ind w:hanging="37"/>
              <w:contextualSpacing/>
              <w:rPr>
                <w:rFonts w:eastAsia="Calibri"/>
                <w:sz w:val="24"/>
                <w:szCs w:val="24"/>
              </w:rPr>
            </w:pPr>
            <w:r w:rsidRPr="0002118F">
              <w:rPr>
                <w:rFonts w:eastAsia="Calibri"/>
                <w:sz w:val="24"/>
                <w:szCs w:val="24"/>
              </w:rPr>
              <w:t>Технические характеристики</w:t>
            </w:r>
          </w:p>
        </w:tc>
        <w:tc>
          <w:tcPr>
            <w:tcW w:w="4820" w:type="dxa"/>
          </w:tcPr>
          <w:p w:rsidR="0002118F" w:rsidRPr="0002118F" w:rsidRDefault="0002118F" w:rsidP="002722F1">
            <w:pPr>
              <w:ind w:hanging="37"/>
              <w:contextualSpacing/>
              <w:rPr>
                <w:rFonts w:eastAsia="Calibri"/>
                <w:sz w:val="24"/>
                <w:szCs w:val="24"/>
              </w:rPr>
            </w:pPr>
          </w:p>
        </w:tc>
      </w:tr>
      <w:tr w:rsidR="0002118F" w:rsidRPr="0002118F" w:rsidTr="0036495D">
        <w:tc>
          <w:tcPr>
            <w:tcW w:w="781"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966" w:type="dxa"/>
          </w:tcPr>
          <w:p w:rsidR="0002118F" w:rsidRPr="0002118F" w:rsidRDefault="0002118F" w:rsidP="002722F1">
            <w:pPr>
              <w:ind w:hanging="37"/>
              <w:contextualSpacing/>
              <w:rPr>
                <w:rFonts w:eastAsia="Calibri"/>
                <w:sz w:val="24"/>
                <w:szCs w:val="24"/>
              </w:rPr>
            </w:pPr>
            <w:r w:rsidRPr="0002118F">
              <w:rPr>
                <w:rFonts w:eastAsia="Calibri"/>
                <w:sz w:val="24"/>
                <w:szCs w:val="24"/>
              </w:rPr>
              <w:t>Разрешение видео</w:t>
            </w:r>
          </w:p>
        </w:tc>
        <w:tc>
          <w:tcPr>
            <w:tcW w:w="4820" w:type="dxa"/>
          </w:tcPr>
          <w:p w:rsidR="0002118F" w:rsidRPr="0002118F" w:rsidRDefault="0002118F" w:rsidP="002722F1">
            <w:pPr>
              <w:ind w:hanging="37"/>
              <w:contextualSpacing/>
              <w:rPr>
                <w:rFonts w:eastAsia="Calibri"/>
                <w:sz w:val="24"/>
                <w:szCs w:val="24"/>
              </w:rPr>
            </w:pPr>
            <w:r w:rsidRPr="0002118F">
              <w:rPr>
                <w:rFonts w:eastAsia="Calibri"/>
                <w:sz w:val="24"/>
                <w:szCs w:val="24"/>
              </w:rPr>
              <w:t>Не менее HD 1280x720 / VGA 640x480</w:t>
            </w:r>
          </w:p>
        </w:tc>
      </w:tr>
      <w:tr w:rsidR="0002118F" w:rsidRPr="0002118F" w:rsidTr="0036495D">
        <w:tc>
          <w:tcPr>
            <w:tcW w:w="781"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966" w:type="dxa"/>
          </w:tcPr>
          <w:p w:rsidR="0002118F" w:rsidRPr="0002118F" w:rsidRDefault="0002118F" w:rsidP="002722F1">
            <w:pPr>
              <w:ind w:hanging="37"/>
              <w:contextualSpacing/>
              <w:rPr>
                <w:rFonts w:eastAsia="Calibri"/>
                <w:sz w:val="24"/>
                <w:szCs w:val="24"/>
              </w:rPr>
            </w:pPr>
            <w:r w:rsidRPr="0002118F">
              <w:rPr>
                <w:rFonts w:eastAsia="Calibri"/>
                <w:sz w:val="24"/>
                <w:szCs w:val="24"/>
              </w:rPr>
              <w:t>Разрешение изображения</w:t>
            </w:r>
          </w:p>
          <w:p w:rsidR="0002118F" w:rsidRPr="0002118F" w:rsidRDefault="0002118F" w:rsidP="002722F1">
            <w:pPr>
              <w:ind w:hanging="37"/>
              <w:contextualSpacing/>
              <w:rPr>
                <w:rFonts w:eastAsia="Calibri"/>
                <w:sz w:val="24"/>
                <w:szCs w:val="24"/>
              </w:rPr>
            </w:pPr>
            <w:r w:rsidRPr="0002118F">
              <w:rPr>
                <w:rFonts w:eastAsia="Calibri"/>
                <w:sz w:val="24"/>
                <w:szCs w:val="24"/>
              </w:rPr>
              <w:t>- 12М</w:t>
            </w:r>
          </w:p>
          <w:p w:rsidR="0002118F" w:rsidRPr="0002118F" w:rsidRDefault="0002118F" w:rsidP="002722F1">
            <w:pPr>
              <w:ind w:hanging="37"/>
              <w:contextualSpacing/>
              <w:rPr>
                <w:rFonts w:eastAsia="Calibri"/>
                <w:sz w:val="24"/>
                <w:szCs w:val="24"/>
              </w:rPr>
            </w:pPr>
            <w:r w:rsidRPr="0002118F">
              <w:rPr>
                <w:rFonts w:eastAsia="Calibri"/>
                <w:sz w:val="24"/>
                <w:szCs w:val="24"/>
              </w:rPr>
              <w:t>- 10М</w:t>
            </w:r>
          </w:p>
          <w:p w:rsidR="0002118F" w:rsidRPr="0002118F" w:rsidRDefault="0002118F" w:rsidP="002722F1">
            <w:pPr>
              <w:ind w:hanging="37"/>
              <w:contextualSpacing/>
              <w:rPr>
                <w:rFonts w:eastAsia="Calibri"/>
                <w:sz w:val="24"/>
                <w:szCs w:val="24"/>
              </w:rPr>
            </w:pPr>
            <w:r w:rsidRPr="0002118F">
              <w:rPr>
                <w:rFonts w:eastAsia="Calibri"/>
                <w:sz w:val="24"/>
                <w:szCs w:val="24"/>
              </w:rPr>
              <w:t>- 8М</w:t>
            </w:r>
          </w:p>
          <w:p w:rsidR="0002118F" w:rsidRPr="0002118F" w:rsidRDefault="0002118F" w:rsidP="002722F1">
            <w:pPr>
              <w:ind w:hanging="37"/>
              <w:contextualSpacing/>
              <w:rPr>
                <w:rFonts w:eastAsia="Calibri"/>
                <w:sz w:val="24"/>
                <w:szCs w:val="24"/>
              </w:rPr>
            </w:pPr>
            <w:r w:rsidRPr="0002118F">
              <w:rPr>
                <w:rFonts w:eastAsia="Calibri"/>
                <w:sz w:val="24"/>
                <w:szCs w:val="24"/>
              </w:rPr>
              <w:t>- 5М</w:t>
            </w:r>
          </w:p>
          <w:p w:rsidR="0002118F" w:rsidRPr="0002118F" w:rsidRDefault="0002118F" w:rsidP="002722F1">
            <w:pPr>
              <w:ind w:hanging="37"/>
              <w:contextualSpacing/>
              <w:rPr>
                <w:rFonts w:eastAsia="Calibri"/>
                <w:sz w:val="24"/>
                <w:szCs w:val="24"/>
              </w:rPr>
            </w:pPr>
            <w:r w:rsidRPr="0002118F">
              <w:rPr>
                <w:rFonts w:eastAsia="Calibri"/>
                <w:sz w:val="24"/>
                <w:szCs w:val="24"/>
              </w:rPr>
              <w:t>- 3М</w:t>
            </w:r>
          </w:p>
          <w:p w:rsidR="0002118F" w:rsidRPr="0002118F" w:rsidRDefault="0002118F" w:rsidP="002722F1">
            <w:pPr>
              <w:ind w:hanging="37"/>
              <w:contextualSpacing/>
              <w:rPr>
                <w:rFonts w:eastAsia="Calibri"/>
                <w:sz w:val="24"/>
                <w:szCs w:val="24"/>
              </w:rPr>
            </w:pPr>
            <w:r w:rsidRPr="0002118F">
              <w:rPr>
                <w:rFonts w:eastAsia="Calibri"/>
                <w:sz w:val="24"/>
                <w:szCs w:val="24"/>
              </w:rPr>
              <w:t>- 2М</w:t>
            </w:r>
          </w:p>
          <w:p w:rsidR="0002118F" w:rsidRPr="0002118F" w:rsidRDefault="0002118F" w:rsidP="002722F1">
            <w:pPr>
              <w:ind w:hanging="37"/>
              <w:contextualSpacing/>
              <w:rPr>
                <w:rFonts w:eastAsia="Calibri"/>
                <w:sz w:val="24"/>
                <w:szCs w:val="24"/>
              </w:rPr>
            </w:pPr>
            <w:r w:rsidRPr="0002118F">
              <w:rPr>
                <w:rFonts w:eastAsia="Calibri"/>
                <w:sz w:val="24"/>
                <w:szCs w:val="24"/>
              </w:rPr>
              <w:t>- 1,3М</w:t>
            </w:r>
          </w:p>
        </w:tc>
        <w:tc>
          <w:tcPr>
            <w:tcW w:w="4820" w:type="dxa"/>
          </w:tcPr>
          <w:p w:rsidR="0002118F" w:rsidRPr="0002118F" w:rsidRDefault="0002118F" w:rsidP="002722F1">
            <w:pPr>
              <w:ind w:hanging="37"/>
              <w:contextualSpacing/>
              <w:rPr>
                <w:rFonts w:eastAsia="Calibri"/>
                <w:sz w:val="24"/>
                <w:szCs w:val="24"/>
              </w:rPr>
            </w:pPr>
          </w:p>
          <w:p w:rsidR="0002118F" w:rsidRPr="0002118F" w:rsidRDefault="0002118F" w:rsidP="002722F1">
            <w:pPr>
              <w:ind w:hanging="37"/>
              <w:contextualSpacing/>
              <w:rPr>
                <w:rFonts w:eastAsia="Calibri"/>
                <w:sz w:val="24"/>
                <w:szCs w:val="24"/>
              </w:rPr>
            </w:pPr>
            <w:r w:rsidRPr="0002118F">
              <w:rPr>
                <w:rFonts w:eastAsia="Calibri"/>
                <w:sz w:val="24"/>
                <w:szCs w:val="24"/>
              </w:rPr>
              <w:t>Не менее 4032x3024</w:t>
            </w:r>
          </w:p>
          <w:p w:rsidR="0002118F" w:rsidRPr="0002118F" w:rsidRDefault="0002118F" w:rsidP="002722F1">
            <w:pPr>
              <w:ind w:hanging="37"/>
              <w:contextualSpacing/>
              <w:rPr>
                <w:rFonts w:eastAsia="Calibri"/>
                <w:sz w:val="24"/>
                <w:szCs w:val="24"/>
              </w:rPr>
            </w:pPr>
            <w:r w:rsidRPr="0002118F">
              <w:rPr>
                <w:rFonts w:eastAsia="Calibri"/>
                <w:sz w:val="24"/>
                <w:szCs w:val="24"/>
              </w:rPr>
              <w:t>Не менее 3648x2736</w:t>
            </w:r>
          </w:p>
          <w:p w:rsidR="0002118F" w:rsidRPr="0002118F" w:rsidRDefault="0002118F" w:rsidP="002722F1">
            <w:pPr>
              <w:ind w:hanging="37"/>
              <w:contextualSpacing/>
              <w:rPr>
                <w:rFonts w:eastAsia="Calibri"/>
                <w:sz w:val="24"/>
                <w:szCs w:val="24"/>
              </w:rPr>
            </w:pPr>
            <w:r w:rsidRPr="0002118F">
              <w:rPr>
                <w:rFonts w:eastAsia="Calibri"/>
                <w:sz w:val="24"/>
                <w:szCs w:val="24"/>
              </w:rPr>
              <w:t>Не менее 3264x2448</w:t>
            </w:r>
          </w:p>
          <w:p w:rsidR="0002118F" w:rsidRPr="0002118F" w:rsidRDefault="0002118F" w:rsidP="002722F1">
            <w:pPr>
              <w:ind w:hanging="37"/>
              <w:contextualSpacing/>
              <w:rPr>
                <w:rFonts w:eastAsia="Calibri"/>
                <w:sz w:val="24"/>
                <w:szCs w:val="24"/>
              </w:rPr>
            </w:pPr>
            <w:r w:rsidRPr="0002118F">
              <w:rPr>
                <w:rFonts w:eastAsia="Calibri"/>
                <w:sz w:val="24"/>
                <w:szCs w:val="24"/>
              </w:rPr>
              <w:t>Не менее 2592x1944</w:t>
            </w:r>
          </w:p>
          <w:p w:rsidR="0002118F" w:rsidRPr="0002118F" w:rsidRDefault="0002118F" w:rsidP="002722F1">
            <w:pPr>
              <w:ind w:hanging="37"/>
              <w:contextualSpacing/>
              <w:rPr>
                <w:rFonts w:eastAsia="Calibri"/>
                <w:sz w:val="24"/>
                <w:szCs w:val="24"/>
              </w:rPr>
            </w:pPr>
            <w:r w:rsidRPr="0002118F">
              <w:rPr>
                <w:rFonts w:eastAsia="Calibri"/>
                <w:sz w:val="24"/>
                <w:szCs w:val="24"/>
              </w:rPr>
              <w:t>Не менее 2048x1536</w:t>
            </w:r>
          </w:p>
          <w:p w:rsidR="0002118F" w:rsidRPr="0002118F" w:rsidRDefault="0002118F" w:rsidP="002722F1">
            <w:pPr>
              <w:ind w:hanging="37"/>
              <w:contextualSpacing/>
              <w:rPr>
                <w:rFonts w:eastAsia="Calibri"/>
                <w:sz w:val="24"/>
                <w:szCs w:val="24"/>
              </w:rPr>
            </w:pPr>
            <w:r w:rsidRPr="0002118F">
              <w:rPr>
                <w:rFonts w:eastAsia="Calibri"/>
                <w:sz w:val="24"/>
                <w:szCs w:val="24"/>
              </w:rPr>
              <w:t>Не менее HD 1920x1080</w:t>
            </w:r>
          </w:p>
          <w:p w:rsidR="0002118F" w:rsidRPr="0002118F" w:rsidRDefault="0002118F" w:rsidP="002722F1">
            <w:pPr>
              <w:ind w:hanging="37"/>
              <w:contextualSpacing/>
              <w:rPr>
                <w:rFonts w:eastAsia="Calibri"/>
                <w:sz w:val="24"/>
                <w:szCs w:val="24"/>
              </w:rPr>
            </w:pPr>
            <w:r w:rsidRPr="0002118F">
              <w:rPr>
                <w:rFonts w:eastAsia="Calibri"/>
                <w:sz w:val="24"/>
                <w:szCs w:val="24"/>
              </w:rPr>
              <w:t>Не менее 1280x960</w:t>
            </w:r>
          </w:p>
        </w:tc>
      </w:tr>
      <w:tr w:rsidR="0002118F" w:rsidRPr="0002118F" w:rsidTr="0036495D">
        <w:tc>
          <w:tcPr>
            <w:tcW w:w="781"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966" w:type="dxa"/>
          </w:tcPr>
          <w:p w:rsidR="0002118F" w:rsidRPr="0002118F" w:rsidRDefault="0002118F" w:rsidP="002722F1">
            <w:pPr>
              <w:ind w:hanging="37"/>
              <w:contextualSpacing/>
              <w:rPr>
                <w:rFonts w:eastAsia="Calibri"/>
                <w:sz w:val="24"/>
                <w:szCs w:val="24"/>
              </w:rPr>
            </w:pPr>
            <w:r w:rsidRPr="0002118F">
              <w:rPr>
                <w:rFonts w:eastAsia="Calibri"/>
                <w:sz w:val="24"/>
                <w:szCs w:val="24"/>
              </w:rPr>
              <w:t>Угол обзора, градус</w:t>
            </w:r>
          </w:p>
        </w:tc>
        <w:tc>
          <w:tcPr>
            <w:tcW w:w="4820" w:type="dxa"/>
          </w:tcPr>
          <w:p w:rsidR="0002118F" w:rsidRPr="0002118F" w:rsidRDefault="0002118F" w:rsidP="002722F1">
            <w:pPr>
              <w:ind w:hanging="37"/>
              <w:contextualSpacing/>
              <w:rPr>
                <w:rFonts w:eastAsia="Calibri"/>
                <w:sz w:val="24"/>
                <w:szCs w:val="24"/>
              </w:rPr>
            </w:pPr>
            <w:r w:rsidRPr="0002118F">
              <w:rPr>
                <w:rFonts w:eastAsia="Calibri"/>
                <w:sz w:val="24"/>
                <w:szCs w:val="24"/>
              </w:rPr>
              <w:t>Не менее 140</w:t>
            </w:r>
          </w:p>
        </w:tc>
      </w:tr>
      <w:tr w:rsidR="0002118F" w:rsidRPr="0002118F" w:rsidTr="0036495D">
        <w:tc>
          <w:tcPr>
            <w:tcW w:w="781"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966"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Запись</w:t>
            </w:r>
          </w:p>
        </w:tc>
        <w:tc>
          <w:tcPr>
            <w:tcW w:w="4820" w:type="dxa"/>
            <w:vAlign w:val="center"/>
          </w:tcPr>
          <w:p w:rsidR="0002118F" w:rsidRPr="0002118F" w:rsidRDefault="0002118F" w:rsidP="002722F1">
            <w:pPr>
              <w:ind w:hanging="37"/>
              <w:contextualSpacing/>
              <w:rPr>
                <w:rFonts w:eastAsia="Calibri"/>
                <w:sz w:val="24"/>
                <w:szCs w:val="24"/>
              </w:rPr>
            </w:pPr>
            <w:proofErr w:type="gramStart"/>
            <w:r w:rsidRPr="0002118F">
              <w:rPr>
                <w:rFonts w:eastAsia="Calibri"/>
                <w:sz w:val="24"/>
                <w:szCs w:val="24"/>
              </w:rPr>
              <w:t>Непрерывная</w:t>
            </w:r>
            <w:proofErr w:type="gramEnd"/>
            <w:r w:rsidRPr="0002118F">
              <w:rPr>
                <w:rFonts w:eastAsia="Calibri"/>
                <w:sz w:val="24"/>
                <w:szCs w:val="24"/>
              </w:rPr>
              <w:t xml:space="preserve"> циклическая без пропущенных фрагментов</w:t>
            </w:r>
          </w:p>
        </w:tc>
      </w:tr>
      <w:tr w:rsidR="0002118F" w:rsidRPr="0002118F" w:rsidTr="0036495D">
        <w:tc>
          <w:tcPr>
            <w:tcW w:w="781"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966" w:type="dxa"/>
          </w:tcPr>
          <w:p w:rsidR="0002118F" w:rsidRPr="0002118F" w:rsidRDefault="0002118F" w:rsidP="002722F1">
            <w:pPr>
              <w:ind w:hanging="37"/>
              <w:contextualSpacing/>
              <w:rPr>
                <w:rFonts w:eastAsia="Calibri"/>
                <w:sz w:val="24"/>
                <w:szCs w:val="24"/>
              </w:rPr>
            </w:pPr>
            <w:r w:rsidRPr="0002118F">
              <w:rPr>
                <w:rFonts w:eastAsia="Calibri"/>
                <w:sz w:val="24"/>
                <w:szCs w:val="24"/>
              </w:rPr>
              <w:t>Формат видео</w:t>
            </w:r>
          </w:p>
        </w:tc>
        <w:tc>
          <w:tcPr>
            <w:tcW w:w="4820" w:type="dxa"/>
          </w:tcPr>
          <w:p w:rsidR="0002118F" w:rsidRPr="0002118F" w:rsidRDefault="0002118F" w:rsidP="002722F1">
            <w:pPr>
              <w:ind w:hanging="37"/>
              <w:contextualSpacing/>
              <w:rPr>
                <w:rFonts w:eastAsia="Calibri"/>
                <w:sz w:val="24"/>
                <w:szCs w:val="24"/>
              </w:rPr>
            </w:pPr>
            <w:r w:rsidRPr="0002118F">
              <w:rPr>
                <w:rFonts w:eastAsia="Calibri"/>
                <w:sz w:val="24"/>
                <w:szCs w:val="24"/>
              </w:rPr>
              <w:t>MJPG (AVI)</w:t>
            </w:r>
          </w:p>
        </w:tc>
      </w:tr>
      <w:tr w:rsidR="0002118F" w:rsidRPr="0002118F" w:rsidTr="0036495D">
        <w:tc>
          <w:tcPr>
            <w:tcW w:w="781"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966" w:type="dxa"/>
          </w:tcPr>
          <w:p w:rsidR="0002118F" w:rsidRPr="0002118F" w:rsidRDefault="0002118F" w:rsidP="002722F1">
            <w:pPr>
              <w:ind w:hanging="37"/>
              <w:contextualSpacing/>
              <w:rPr>
                <w:rFonts w:eastAsia="Calibri"/>
                <w:sz w:val="24"/>
                <w:szCs w:val="24"/>
              </w:rPr>
            </w:pPr>
            <w:r w:rsidRPr="0002118F">
              <w:rPr>
                <w:rFonts w:eastAsia="Calibri"/>
                <w:sz w:val="24"/>
                <w:szCs w:val="24"/>
              </w:rPr>
              <w:t>Формат изображения</w:t>
            </w:r>
          </w:p>
        </w:tc>
        <w:tc>
          <w:tcPr>
            <w:tcW w:w="4820" w:type="dxa"/>
          </w:tcPr>
          <w:p w:rsidR="0002118F" w:rsidRPr="0002118F" w:rsidRDefault="0002118F" w:rsidP="002722F1">
            <w:pPr>
              <w:ind w:hanging="37"/>
              <w:contextualSpacing/>
              <w:rPr>
                <w:rFonts w:eastAsia="Calibri"/>
                <w:sz w:val="24"/>
                <w:szCs w:val="24"/>
              </w:rPr>
            </w:pPr>
            <w:r w:rsidRPr="0002118F">
              <w:rPr>
                <w:rFonts w:eastAsia="Calibri"/>
                <w:sz w:val="24"/>
                <w:szCs w:val="24"/>
              </w:rPr>
              <w:t>JPEG</w:t>
            </w:r>
          </w:p>
        </w:tc>
      </w:tr>
      <w:tr w:rsidR="0002118F" w:rsidRPr="0002118F" w:rsidTr="0036495D">
        <w:tc>
          <w:tcPr>
            <w:tcW w:w="781"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966"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Источник питания</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 xml:space="preserve">Литиево-ионный аккумулятор </w:t>
            </w:r>
          </w:p>
          <w:p w:rsidR="0002118F" w:rsidRPr="0002118F" w:rsidRDefault="0002118F" w:rsidP="002722F1">
            <w:pPr>
              <w:ind w:hanging="37"/>
              <w:contextualSpacing/>
              <w:rPr>
                <w:rFonts w:eastAsia="Calibri"/>
                <w:sz w:val="24"/>
                <w:szCs w:val="24"/>
              </w:rPr>
            </w:pPr>
            <w:r w:rsidRPr="0002118F">
              <w:rPr>
                <w:rFonts w:eastAsia="Calibri"/>
                <w:sz w:val="24"/>
                <w:szCs w:val="24"/>
              </w:rPr>
              <w:t>Автомобильное зарядное устройство</w:t>
            </w:r>
          </w:p>
        </w:tc>
      </w:tr>
      <w:tr w:rsidR="0002118F" w:rsidRPr="0002118F" w:rsidTr="0036495D">
        <w:tc>
          <w:tcPr>
            <w:tcW w:w="781"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966"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Поддержка карт памяти формата SD объемом, Гб</w:t>
            </w:r>
          </w:p>
        </w:tc>
        <w:tc>
          <w:tcPr>
            <w:tcW w:w="4820" w:type="dxa"/>
            <w:vAlign w:val="center"/>
          </w:tcPr>
          <w:p w:rsidR="0002118F" w:rsidRPr="0002118F" w:rsidRDefault="0002118F" w:rsidP="002722F1">
            <w:pPr>
              <w:ind w:hanging="37"/>
              <w:contextualSpacing/>
              <w:rPr>
                <w:rFonts w:eastAsia="Calibri"/>
                <w:sz w:val="24"/>
                <w:szCs w:val="24"/>
              </w:rPr>
            </w:pPr>
            <w:r w:rsidRPr="0002118F">
              <w:rPr>
                <w:rFonts w:eastAsia="Calibri"/>
                <w:sz w:val="24"/>
                <w:szCs w:val="24"/>
              </w:rPr>
              <w:t>Не менее 32</w:t>
            </w:r>
          </w:p>
        </w:tc>
      </w:tr>
      <w:tr w:rsidR="0002118F" w:rsidRPr="0002118F" w:rsidTr="0036495D">
        <w:tc>
          <w:tcPr>
            <w:tcW w:w="781"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966" w:type="dxa"/>
          </w:tcPr>
          <w:p w:rsidR="0002118F" w:rsidRPr="0002118F" w:rsidRDefault="0002118F" w:rsidP="002722F1">
            <w:pPr>
              <w:ind w:hanging="37"/>
              <w:contextualSpacing/>
              <w:rPr>
                <w:rFonts w:eastAsia="Calibri"/>
                <w:sz w:val="24"/>
                <w:szCs w:val="24"/>
              </w:rPr>
            </w:pPr>
            <w:r w:rsidRPr="0002118F">
              <w:rPr>
                <w:rFonts w:eastAsia="Calibri"/>
                <w:sz w:val="24"/>
                <w:szCs w:val="24"/>
              </w:rPr>
              <w:t>Интерфейс</w:t>
            </w:r>
          </w:p>
        </w:tc>
        <w:tc>
          <w:tcPr>
            <w:tcW w:w="4820" w:type="dxa"/>
          </w:tcPr>
          <w:p w:rsidR="0002118F" w:rsidRPr="0002118F" w:rsidRDefault="0002118F" w:rsidP="002722F1">
            <w:pPr>
              <w:ind w:hanging="37"/>
              <w:contextualSpacing/>
              <w:rPr>
                <w:rFonts w:eastAsia="Calibri"/>
                <w:sz w:val="24"/>
                <w:szCs w:val="24"/>
              </w:rPr>
            </w:pPr>
            <w:r w:rsidRPr="0002118F">
              <w:rPr>
                <w:rFonts w:eastAsia="Calibri"/>
                <w:sz w:val="24"/>
                <w:szCs w:val="24"/>
              </w:rPr>
              <w:t>HDMI и USB 2.0</w:t>
            </w:r>
          </w:p>
        </w:tc>
      </w:tr>
      <w:tr w:rsidR="0002118F" w:rsidRPr="0002118F" w:rsidTr="0036495D">
        <w:tc>
          <w:tcPr>
            <w:tcW w:w="781"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966" w:type="dxa"/>
          </w:tcPr>
          <w:p w:rsidR="0002118F" w:rsidRPr="0002118F" w:rsidRDefault="0002118F" w:rsidP="002722F1">
            <w:pPr>
              <w:ind w:hanging="37"/>
              <w:contextualSpacing/>
              <w:rPr>
                <w:rFonts w:eastAsia="Calibri"/>
                <w:sz w:val="24"/>
                <w:szCs w:val="24"/>
              </w:rPr>
            </w:pPr>
            <w:r w:rsidRPr="0002118F">
              <w:rPr>
                <w:rFonts w:eastAsia="Calibri"/>
                <w:sz w:val="24"/>
                <w:szCs w:val="24"/>
              </w:rPr>
              <w:t>Дисплей</w:t>
            </w:r>
          </w:p>
        </w:tc>
        <w:tc>
          <w:tcPr>
            <w:tcW w:w="4820" w:type="dxa"/>
          </w:tcPr>
          <w:p w:rsidR="0002118F" w:rsidRPr="0002118F" w:rsidRDefault="0002118F" w:rsidP="002722F1">
            <w:pPr>
              <w:ind w:hanging="37"/>
              <w:contextualSpacing/>
              <w:rPr>
                <w:rFonts w:eastAsia="Calibri"/>
                <w:sz w:val="24"/>
                <w:szCs w:val="24"/>
              </w:rPr>
            </w:pPr>
            <w:r w:rsidRPr="0002118F">
              <w:rPr>
                <w:rFonts w:eastAsia="Calibri"/>
                <w:sz w:val="24"/>
                <w:szCs w:val="24"/>
              </w:rPr>
              <w:t>Светодиодный</w:t>
            </w:r>
          </w:p>
        </w:tc>
      </w:tr>
      <w:tr w:rsidR="0002118F" w:rsidRPr="0002118F" w:rsidTr="0036495D">
        <w:tc>
          <w:tcPr>
            <w:tcW w:w="781"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966" w:type="dxa"/>
          </w:tcPr>
          <w:p w:rsidR="0002118F" w:rsidRPr="0002118F" w:rsidRDefault="0002118F" w:rsidP="002722F1">
            <w:pPr>
              <w:ind w:hanging="37"/>
              <w:contextualSpacing/>
              <w:rPr>
                <w:rFonts w:eastAsia="Calibri"/>
                <w:sz w:val="24"/>
                <w:szCs w:val="24"/>
              </w:rPr>
            </w:pPr>
            <w:r w:rsidRPr="0002118F">
              <w:rPr>
                <w:rFonts w:eastAsia="Calibri"/>
                <w:sz w:val="24"/>
                <w:szCs w:val="24"/>
              </w:rPr>
              <w:t>Размер, дюйм</w:t>
            </w:r>
          </w:p>
        </w:tc>
        <w:tc>
          <w:tcPr>
            <w:tcW w:w="4820" w:type="dxa"/>
          </w:tcPr>
          <w:p w:rsidR="0002118F" w:rsidRPr="0002118F" w:rsidRDefault="0002118F" w:rsidP="002722F1">
            <w:pPr>
              <w:ind w:hanging="37"/>
              <w:contextualSpacing/>
              <w:rPr>
                <w:rFonts w:eastAsia="Calibri"/>
                <w:sz w:val="24"/>
                <w:szCs w:val="24"/>
              </w:rPr>
            </w:pPr>
            <w:r w:rsidRPr="0002118F">
              <w:rPr>
                <w:rFonts w:eastAsia="Calibri"/>
                <w:sz w:val="24"/>
                <w:szCs w:val="24"/>
              </w:rPr>
              <w:t>Не менее 2,5</w:t>
            </w:r>
          </w:p>
        </w:tc>
      </w:tr>
      <w:tr w:rsidR="0002118F" w:rsidRPr="0002118F" w:rsidTr="0036495D">
        <w:tc>
          <w:tcPr>
            <w:tcW w:w="781"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966" w:type="dxa"/>
          </w:tcPr>
          <w:p w:rsidR="0002118F" w:rsidRPr="0002118F" w:rsidRDefault="0002118F" w:rsidP="002722F1">
            <w:pPr>
              <w:ind w:hanging="37"/>
              <w:contextualSpacing/>
              <w:rPr>
                <w:rFonts w:eastAsia="Calibri"/>
                <w:sz w:val="24"/>
                <w:szCs w:val="24"/>
              </w:rPr>
            </w:pPr>
            <w:r w:rsidRPr="0002118F">
              <w:rPr>
                <w:rFonts w:eastAsia="Calibri"/>
                <w:sz w:val="24"/>
                <w:szCs w:val="24"/>
              </w:rPr>
              <w:t>EV (экспозиция)</w:t>
            </w:r>
          </w:p>
        </w:tc>
        <w:tc>
          <w:tcPr>
            <w:tcW w:w="4820" w:type="dxa"/>
          </w:tcPr>
          <w:p w:rsidR="0002118F" w:rsidRPr="0002118F" w:rsidRDefault="0002118F" w:rsidP="002722F1">
            <w:pPr>
              <w:ind w:hanging="37"/>
              <w:contextualSpacing/>
              <w:rPr>
                <w:rFonts w:eastAsia="Calibri"/>
                <w:sz w:val="24"/>
                <w:szCs w:val="24"/>
              </w:rPr>
            </w:pPr>
            <w:r w:rsidRPr="0002118F">
              <w:rPr>
                <w:rFonts w:eastAsia="Calibri"/>
                <w:sz w:val="24"/>
                <w:szCs w:val="24"/>
              </w:rPr>
              <w:t>Регулируемая</w:t>
            </w:r>
          </w:p>
        </w:tc>
      </w:tr>
      <w:tr w:rsidR="0002118F" w:rsidRPr="0002118F" w:rsidTr="0036495D">
        <w:tc>
          <w:tcPr>
            <w:tcW w:w="781" w:type="dxa"/>
            <w:vAlign w:val="center"/>
          </w:tcPr>
          <w:p w:rsidR="0002118F" w:rsidRPr="0002118F" w:rsidRDefault="0002118F" w:rsidP="002722F1">
            <w:pPr>
              <w:pStyle w:val="af7"/>
              <w:spacing w:after="0" w:line="240" w:lineRule="auto"/>
              <w:ind w:left="0" w:hanging="37"/>
              <w:rPr>
                <w:rFonts w:ascii="Times New Roman" w:eastAsia="Calibri" w:hAnsi="Times New Roman"/>
                <w:sz w:val="24"/>
                <w:szCs w:val="24"/>
              </w:rPr>
            </w:pPr>
          </w:p>
        </w:tc>
        <w:tc>
          <w:tcPr>
            <w:tcW w:w="8966" w:type="dxa"/>
            <w:vAlign w:val="center"/>
          </w:tcPr>
          <w:p w:rsidR="0002118F" w:rsidRPr="0002118F" w:rsidRDefault="0002118F" w:rsidP="002722F1">
            <w:pPr>
              <w:ind w:hanging="37"/>
              <w:contextualSpacing/>
              <w:rPr>
                <w:sz w:val="24"/>
                <w:szCs w:val="24"/>
              </w:rPr>
            </w:pPr>
            <w:r w:rsidRPr="0002118F">
              <w:rPr>
                <w:sz w:val="24"/>
                <w:szCs w:val="24"/>
              </w:rPr>
              <w:t>Комплект поставки</w:t>
            </w:r>
          </w:p>
        </w:tc>
        <w:tc>
          <w:tcPr>
            <w:tcW w:w="4820" w:type="dxa"/>
            <w:vAlign w:val="center"/>
          </w:tcPr>
          <w:p w:rsidR="0002118F" w:rsidRPr="0002118F" w:rsidRDefault="0002118F" w:rsidP="002722F1">
            <w:pPr>
              <w:ind w:hanging="37"/>
              <w:contextualSpacing/>
              <w:rPr>
                <w:sz w:val="24"/>
                <w:szCs w:val="24"/>
              </w:rPr>
            </w:pPr>
          </w:p>
        </w:tc>
      </w:tr>
      <w:tr w:rsidR="0002118F" w:rsidRPr="0002118F" w:rsidTr="0036495D">
        <w:tc>
          <w:tcPr>
            <w:tcW w:w="781"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966" w:type="dxa"/>
            <w:vAlign w:val="center"/>
          </w:tcPr>
          <w:p w:rsidR="0002118F" w:rsidRPr="0002118F" w:rsidRDefault="0002118F" w:rsidP="002722F1">
            <w:pPr>
              <w:ind w:hanging="37"/>
              <w:contextualSpacing/>
              <w:rPr>
                <w:sz w:val="24"/>
                <w:szCs w:val="24"/>
              </w:rPr>
            </w:pPr>
            <w:r w:rsidRPr="0002118F">
              <w:rPr>
                <w:sz w:val="24"/>
                <w:szCs w:val="24"/>
              </w:rPr>
              <w:t>Автомобильный видеорегистратор</w:t>
            </w:r>
          </w:p>
        </w:tc>
        <w:tc>
          <w:tcPr>
            <w:tcW w:w="4820" w:type="dxa"/>
            <w:vAlign w:val="center"/>
          </w:tcPr>
          <w:p w:rsidR="0002118F" w:rsidRPr="0002118F" w:rsidRDefault="0002118F" w:rsidP="002722F1">
            <w:pPr>
              <w:ind w:hanging="37"/>
              <w:contextualSpacing/>
              <w:rPr>
                <w:sz w:val="24"/>
                <w:szCs w:val="24"/>
              </w:rPr>
            </w:pPr>
            <w:r w:rsidRPr="0002118F">
              <w:rPr>
                <w:sz w:val="24"/>
                <w:szCs w:val="24"/>
              </w:rPr>
              <w:t>1 шт.</w:t>
            </w:r>
          </w:p>
        </w:tc>
      </w:tr>
      <w:tr w:rsidR="0002118F" w:rsidRPr="0002118F" w:rsidTr="0036495D">
        <w:tc>
          <w:tcPr>
            <w:tcW w:w="781" w:type="dxa"/>
            <w:vAlign w:val="center"/>
          </w:tcPr>
          <w:p w:rsidR="0002118F" w:rsidRPr="0002118F" w:rsidRDefault="0002118F" w:rsidP="002722F1">
            <w:pPr>
              <w:pStyle w:val="af7"/>
              <w:numPr>
                <w:ilvl w:val="0"/>
                <w:numId w:val="4"/>
              </w:numPr>
              <w:spacing w:after="0" w:line="240" w:lineRule="auto"/>
              <w:ind w:left="0" w:hanging="37"/>
              <w:jc w:val="center"/>
              <w:rPr>
                <w:rFonts w:ascii="Times New Roman" w:eastAsia="Calibri" w:hAnsi="Times New Roman"/>
                <w:sz w:val="24"/>
                <w:szCs w:val="24"/>
              </w:rPr>
            </w:pPr>
          </w:p>
        </w:tc>
        <w:tc>
          <w:tcPr>
            <w:tcW w:w="8966" w:type="dxa"/>
            <w:vAlign w:val="center"/>
          </w:tcPr>
          <w:p w:rsidR="0002118F" w:rsidRPr="0002118F" w:rsidRDefault="0002118F" w:rsidP="002722F1">
            <w:pPr>
              <w:ind w:hanging="37"/>
              <w:contextualSpacing/>
              <w:rPr>
                <w:sz w:val="24"/>
                <w:szCs w:val="24"/>
              </w:rPr>
            </w:pPr>
            <w:r w:rsidRPr="0002118F">
              <w:rPr>
                <w:sz w:val="24"/>
                <w:szCs w:val="24"/>
              </w:rPr>
              <w:t>Руководство по эксплуатации на русском языке</w:t>
            </w:r>
          </w:p>
        </w:tc>
        <w:tc>
          <w:tcPr>
            <w:tcW w:w="4820" w:type="dxa"/>
            <w:vAlign w:val="center"/>
          </w:tcPr>
          <w:p w:rsidR="0002118F" w:rsidRPr="0002118F" w:rsidRDefault="0002118F" w:rsidP="002722F1">
            <w:pPr>
              <w:ind w:hanging="37"/>
              <w:contextualSpacing/>
              <w:rPr>
                <w:sz w:val="24"/>
                <w:szCs w:val="24"/>
              </w:rPr>
            </w:pPr>
            <w:r w:rsidRPr="0002118F">
              <w:rPr>
                <w:sz w:val="24"/>
                <w:szCs w:val="24"/>
              </w:rPr>
              <w:t>1 шт.</w:t>
            </w:r>
          </w:p>
        </w:tc>
      </w:tr>
    </w:tbl>
    <w:p w:rsidR="00DA5298" w:rsidRPr="003D671D" w:rsidRDefault="009E56B4" w:rsidP="00536287">
      <w:pPr>
        <w:jc w:val="both"/>
        <w:rPr>
          <w:sz w:val="24"/>
          <w:szCs w:val="24"/>
        </w:rPr>
      </w:pPr>
      <w:r w:rsidRPr="003D671D">
        <w:rPr>
          <w:sz w:val="24"/>
          <w:szCs w:val="24"/>
        </w:rPr>
        <w:lastRenderedPageBreak/>
        <w:t>Пакет документов полностью соответствует нормам и стандартам РФ для постановки на учет в органах ГИБДД</w:t>
      </w:r>
    </w:p>
    <w:p w:rsidR="00AC476C" w:rsidRPr="003D671D" w:rsidRDefault="00AC476C" w:rsidP="00542D77">
      <w:pPr>
        <w:ind w:firstLine="720"/>
        <w:jc w:val="center"/>
        <w:rPr>
          <w:b/>
          <w:sz w:val="24"/>
          <w:szCs w:val="24"/>
          <w:u w:val="single"/>
        </w:rPr>
      </w:pPr>
    </w:p>
    <w:p w:rsidR="009969BF" w:rsidRPr="009945E0" w:rsidRDefault="00542D77" w:rsidP="00542D77">
      <w:pPr>
        <w:ind w:firstLine="720"/>
        <w:jc w:val="center"/>
        <w:rPr>
          <w:b/>
          <w:sz w:val="24"/>
          <w:szCs w:val="24"/>
          <w:u w:val="single"/>
        </w:rPr>
      </w:pPr>
      <w:r w:rsidRPr="009945E0">
        <w:rPr>
          <w:b/>
          <w:sz w:val="24"/>
          <w:szCs w:val="24"/>
          <w:u w:val="single"/>
        </w:rPr>
        <w:t>Требования к гарантийн</w:t>
      </w:r>
      <w:r w:rsidR="009945E0" w:rsidRPr="009945E0">
        <w:rPr>
          <w:b/>
          <w:sz w:val="24"/>
          <w:szCs w:val="24"/>
          <w:u w:val="single"/>
        </w:rPr>
        <w:t>ому</w:t>
      </w:r>
      <w:r w:rsidRPr="009945E0">
        <w:rPr>
          <w:b/>
          <w:sz w:val="24"/>
          <w:szCs w:val="24"/>
          <w:u w:val="single"/>
        </w:rPr>
        <w:t xml:space="preserve"> срок</w:t>
      </w:r>
      <w:r w:rsidR="009945E0" w:rsidRPr="009945E0">
        <w:rPr>
          <w:b/>
          <w:sz w:val="24"/>
          <w:szCs w:val="24"/>
          <w:u w:val="single"/>
        </w:rPr>
        <w:t>у</w:t>
      </w:r>
    </w:p>
    <w:p w:rsidR="009969BF" w:rsidRDefault="009969BF" w:rsidP="00805A5F">
      <w:pPr>
        <w:jc w:val="both"/>
        <w:rPr>
          <w:sz w:val="24"/>
          <w:szCs w:val="24"/>
        </w:rPr>
      </w:pPr>
    </w:p>
    <w:tbl>
      <w:tblPr>
        <w:tblStyle w:val="a8"/>
        <w:tblW w:w="14142" w:type="dxa"/>
        <w:tblLook w:val="04A0" w:firstRow="1" w:lastRow="0" w:firstColumn="1" w:lastColumn="0" w:noHBand="0" w:noVBand="1"/>
      </w:tblPr>
      <w:tblGrid>
        <w:gridCol w:w="4361"/>
        <w:gridCol w:w="9781"/>
      </w:tblGrid>
      <w:tr w:rsidR="00542D77" w:rsidTr="006D6CC1">
        <w:tc>
          <w:tcPr>
            <w:tcW w:w="4361" w:type="dxa"/>
          </w:tcPr>
          <w:p w:rsidR="00542D77" w:rsidRPr="00083B3B" w:rsidRDefault="00083B3B" w:rsidP="00083B3B">
            <w:pPr>
              <w:jc w:val="center"/>
              <w:rPr>
                <w:b/>
                <w:sz w:val="24"/>
                <w:szCs w:val="24"/>
              </w:rPr>
            </w:pPr>
            <w:r w:rsidRPr="00083B3B">
              <w:rPr>
                <w:b/>
                <w:sz w:val="24"/>
                <w:szCs w:val="24"/>
              </w:rPr>
              <w:t>Наименование товара</w:t>
            </w:r>
          </w:p>
        </w:tc>
        <w:tc>
          <w:tcPr>
            <w:tcW w:w="9781" w:type="dxa"/>
          </w:tcPr>
          <w:p w:rsidR="00542D77" w:rsidRPr="00083B3B" w:rsidRDefault="00083B3B" w:rsidP="00083B3B">
            <w:pPr>
              <w:jc w:val="center"/>
              <w:rPr>
                <w:b/>
                <w:sz w:val="24"/>
                <w:szCs w:val="24"/>
              </w:rPr>
            </w:pPr>
            <w:r w:rsidRPr="00083B3B">
              <w:rPr>
                <w:b/>
                <w:sz w:val="24"/>
                <w:szCs w:val="24"/>
              </w:rPr>
              <w:t>Гарантийный срок</w:t>
            </w:r>
          </w:p>
        </w:tc>
      </w:tr>
      <w:tr w:rsidR="00083B3B" w:rsidTr="006D6CC1">
        <w:tc>
          <w:tcPr>
            <w:tcW w:w="4361" w:type="dxa"/>
          </w:tcPr>
          <w:p w:rsidR="00083B3B" w:rsidRDefault="00655E64" w:rsidP="00434EB3">
            <w:pPr>
              <w:jc w:val="both"/>
              <w:rPr>
                <w:sz w:val="24"/>
                <w:szCs w:val="24"/>
              </w:rPr>
            </w:pPr>
            <w:r>
              <w:rPr>
                <w:sz w:val="24"/>
                <w:szCs w:val="24"/>
              </w:rPr>
              <w:t>Транспортное средство</w:t>
            </w:r>
          </w:p>
        </w:tc>
        <w:tc>
          <w:tcPr>
            <w:tcW w:w="9781" w:type="dxa"/>
          </w:tcPr>
          <w:p w:rsidR="00083B3B" w:rsidRDefault="00083B3B" w:rsidP="00460DAE">
            <w:pPr>
              <w:jc w:val="both"/>
              <w:rPr>
                <w:sz w:val="24"/>
                <w:szCs w:val="24"/>
              </w:rPr>
            </w:pPr>
            <w:r>
              <w:rPr>
                <w:sz w:val="24"/>
                <w:szCs w:val="24"/>
              </w:rPr>
              <w:t>Д</w:t>
            </w:r>
            <w:r w:rsidRPr="00805A5F">
              <w:rPr>
                <w:sz w:val="24"/>
                <w:szCs w:val="24"/>
              </w:rPr>
              <w:t xml:space="preserve">олжен быть не менее </w:t>
            </w:r>
            <w:r w:rsidR="00460DAE">
              <w:rPr>
                <w:sz w:val="24"/>
                <w:szCs w:val="24"/>
              </w:rPr>
              <w:t xml:space="preserve">80 </w:t>
            </w:r>
            <w:r w:rsidRPr="00805A5F">
              <w:rPr>
                <w:sz w:val="24"/>
                <w:szCs w:val="24"/>
              </w:rPr>
              <w:t xml:space="preserve">000 км или не менее </w:t>
            </w:r>
            <w:r w:rsidR="00460DAE">
              <w:rPr>
                <w:sz w:val="24"/>
                <w:szCs w:val="24"/>
              </w:rPr>
              <w:t>24</w:t>
            </w:r>
            <w:r w:rsidR="00655E64" w:rsidRPr="009969BF">
              <w:rPr>
                <w:sz w:val="24"/>
                <w:szCs w:val="24"/>
              </w:rPr>
              <w:t xml:space="preserve"> (</w:t>
            </w:r>
            <w:r w:rsidR="00460DAE">
              <w:rPr>
                <w:sz w:val="24"/>
                <w:szCs w:val="24"/>
              </w:rPr>
              <w:t>двадцати четырех</w:t>
            </w:r>
            <w:r w:rsidR="00655E64" w:rsidRPr="009969BF">
              <w:rPr>
                <w:sz w:val="24"/>
                <w:szCs w:val="24"/>
              </w:rPr>
              <w:t>)</w:t>
            </w:r>
            <w:r w:rsidRPr="00805A5F">
              <w:rPr>
                <w:sz w:val="24"/>
                <w:szCs w:val="24"/>
              </w:rPr>
              <w:t xml:space="preserve"> месяцев с момента передачи </w:t>
            </w:r>
            <w:r>
              <w:rPr>
                <w:sz w:val="24"/>
                <w:szCs w:val="24"/>
              </w:rPr>
              <w:t>Грузополучателю</w:t>
            </w:r>
            <w:r w:rsidRPr="00805A5F">
              <w:rPr>
                <w:sz w:val="24"/>
                <w:szCs w:val="24"/>
              </w:rPr>
              <w:t>, но не менее срока, установленного производителем. Гарантия качества распространяется на все составляющие его части.</w:t>
            </w:r>
          </w:p>
          <w:p w:rsidR="00BC2482" w:rsidRDefault="00BC2482" w:rsidP="00460DAE">
            <w:pPr>
              <w:jc w:val="both"/>
              <w:rPr>
                <w:sz w:val="24"/>
                <w:szCs w:val="24"/>
              </w:rPr>
            </w:pPr>
          </w:p>
        </w:tc>
      </w:tr>
      <w:tr w:rsidR="00083B3B" w:rsidRPr="00E81C68" w:rsidTr="006D6CC1">
        <w:tc>
          <w:tcPr>
            <w:tcW w:w="4361" w:type="dxa"/>
          </w:tcPr>
          <w:p w:rsidR="00083B3B" w:rsidRPr="00E81C68" w:rsidRDefault="00655E64" w:rsidP="00805A5F">
            <w:pPr>
              <w:jc w:val="both"/>
              <w:rPr>
                <w:sz w:val="24"/>
                <w:szCs w:val="24"/>
              </w:rPr>
            </w:pPr>
            <w:r w:rsidRPr="00E81C68">
              <w:rPr>
                <w:sz w:val="24"/>
                <w:szCs w:val="24"/>
              </w:rPr>
              <w:t>Медицинское оборудование, используемое для оснащения транспортного средства</w:t>
            </w:r>
          </w:p>
        </w:tc>
        <w:tc>
          <w:tcPr>
            <w:tcW w:w="9781" w:type="dxa"/>
          </w:tcPr>
          <w:p w:rsidR="00083B3B" w:rsidRPr="00E81C68" w:rsidRDefault="00655E64" w:rsidP="00805A5F">
            <w:pPr>
              <w:jc w:val="both"/>
              <w:rPr>
                <w:sz w:val="24"/>
                <w:szCs w:val="24"/>
              </w:rPr>
            </w:pPr>
            <w:r w:rsidRPr="00E81C68">
              <w:rPr>
                <w:sz w:val="24"/>
                <w:szCs w:val="24"/>
              </w:rPr>
              <w:t>не менее 12 (двенадцати) месяцев со дня ввода</w:t>
            </w:r>
            <w:r w:rsidR="00EF2633" w:rsidRPr="00E81C68">
              <w:rPr>
                <w:sz w:val="24"/>
                <w:szCs w:val="24"/>
              </w:rPr>
              <w:t xml:space="preserve"> товара</w:t>
            </w:r>
            <w:r w:rsidRPr="00E81C68">
              <w:rPr>
                <w:sz w:val="24"/>
                <w:szCs w:val="24"/>
              </w:rPr>
              <w:t xml:space="preserve"> в эксплуатацию</w:t>
            </w:r>
            <w:r w:rsidR="00B0130D" w:rsidRPr="00E81C68">
              <w:rPr>
                <w:sz w:val="24"/>
                <w:szCs w:val="24"/>
              </w:rPr>
              <w:t>, но не менее срока предоставления гарантий качества производителя</w:t>
            </w:r>
          </w:p>
        </w:tc>
      </w:tr>
    </w:tbl>
    <w:p w:rsidR="00542D77" w:rsidRPr="00E81C68" w:rsidRDefault="00542D77" w:rsidP="00805A5F">
      <w:pPr>
        <w:jc w:val="both"/>
        <w:rPr>
          <w:sz w:val="24"/>
          <w:szCs w:val="24"/>
        </w:rPr>
      </w:pPr>
    </w:p>
    <w:p w:rsidR="000777BF" w:rsidRPr="00E81C68" w:rsidRDefault="000777BF" w:rsidP="00805A5F">
      <w:pPr>
        <w:ind w:firstLine="720"/>
        <w:jc w:val="both"/>
        <w:rPr>
          <w:sz w:val="24"/>
          <w:szCs w:val="24"/>
        </w:rPr>
      </w:pPr>
      <w:r w:rsidRPr="00E81C68">
        <w:rPr>
          <w:sz w:val="24"/>
          <w:szCs w:val="24"/>
        </w:rPr>
        <w:t xml:space="preserve">Началом гарантийного срока является дата подписания </w:t>
      </w:r>
      <w:r w:rsidRPr="00E81C68">
        <w:rPr>
          <w:snapToGrid w:val="0"/>
          <w:sz w:val="24"/>
          <w:szCs w:val="24"/>
        </w:rPr>
        <w:t xml:space="preserve">акта </w:t>
      </w:r>
      <w:r w:rsidRPr="00E81C68">
        <w:rPr>
          <w:sz w:val="24"/>
          <w:szCs w:val="24"/>
        </w:rPr>
        <w:t xml:space="preserve">приема-передачи </w:t>
      </w:r>
      <w:r w:rsidR="00C73DFA" w:rsidRPr="00E81C68">
        <w:rPr>
          <w:sz w:val="24"/>
          <w:szCs w:val="24"/>
        </w:rPr>
        <w:t xml:space="preserve">транспортного средства и </w:t>
      </w:r>
      <w:r w:rsidR="005152F1" w:rsidRPr="00E81C68">
        <w:rPr>
          <w:sz w:val="24"/>
          <w:szCs w:val="24"/>
        </w:rPr>
        <w:t xml:space="preserve">акта </w:t>
      </w:r>
      <w:r w:rsidR="00C73DFA" w:rsidRPr="00E81C68">
        <w:rPr>
          <w:sz w:val="24"/>
          <w:szCs w:val="24"/>
        </w:rPr>
        <w:t>в</w:t>
      </w:r>
      <w:r w:rsidR="005152F1" w:rsidRPr="00E81C68">
        <w:rPr>
          <w:sz w:val="24"/>
          <w:szCs w:val="24"/>
        </w:rPr>
        <w:t>вода</w:t>
      </w:r>
      <w:r w:rsidR="00C73DFA" w:rsidRPr="00E81C68">
        <w:rPr>
          <w:sz w:val="24"/>
          <w:szCs w:val="24"/>
        </w:rPr>
        <w:t xml:space="preserve"> </w:t>
      </w:r>
      <w:proofErr w:type="gramStart"/>
      <w:r w:rsidR="00EF2633" w:rsidRPr="00E81C68">
        <w:rPr>
          <w:sz w:val="24"/>
          <w:szCs w:val="24"/>
        </w:rPr>
        <w:t>товара</w:t>
      </w:r>
      <w:proofErr w:type="gramEnd"/>
      <w:r w:rsidR="00EF2633" w:rsidRPr="00E81C68">
        <w:rPr>
          <w:sz w:val="24"/>
          <w:szCs w:val="24"/>
        </w:rPr>
        <w:t xml:space="preserve"> </w:t>
      </w:r>
      <w:r w:rsidR="00C73DFA" w:rsidRPr="00E81C68">
        <w:rPr>
          <w:sz w:val="24"/>
          <w:szCs w:val="24"/>
        </w:rPr>
        <w:t>в эксплуатацию медицинского оборудования используемого для оснащения транспортного средства.</w:t>
      </w:r>
    </w:p>
    <w:p w:rsidR="00805A5F" w:rsidRPr="00805A5F" w:rsidRDefault="00805A5F" w:rsidP="00805A5F">
      <w:pPr>
        <w:ind w:firstLine="720"/>
        <w:jc w:val="both"/>
        <w:rPr>
          <w:sz w:val="24"/>
          <w:szCs w:val="24"/>
        </w:rPr>
      </w:pPr>
      <w:r w:rsidRPr="00E81C68">
        <w:rPr>
          <w:sz w:val="24"/>
          <w:szCs w:val="24"/>
        </w:rPr>
        <w:t>Если в период гарантийной эксплуатации обнаружатся недостатки, которые не позволят продолжить нормальную эксплуатацию товара до их устранения, то гарантийный срок продлевается на период устранения недостатков.</w:t>
      </w:r>
    </w:p>
    <w:p w:rsidR="00940E90" w:rsidRDefault="00940E90" w:rsidP="009F7D37">
      <w:pPr>
        <w:jc w:val="both"/>
        <w:rPr>
          <w:b/>
          <w:bCs/>
          <w:sz w:val="24"/>
          <w:szCs w:val="24"/>
        </w:rPr>
      </w:pPr>
    </w:p>
    <w:p w:rsidR="00AF6DAB" w:rsidRPr="003D671D" w:rsidRDefault="00AF6DAB" w:rsidP="00AF6DAB">
      <w:pPr>
        <w:ind w:firstLine="720"/>
        <w:jc w:val="both"/>
        <w:rPr>
          <w:b/>
          <w:sz w:val="24"/>
          <w:szCs w:val="24"/>
          <w:u w:val="single"/>
        </w:rPr>
      </w:pPr>
      <w:proofErr w:type="gramStart"/>
      <w:r w:rsidRPr="003D671D">
        <w:rPr>
          <w:rFonts w:eastAsia="Calibri"/>
          <w:sz w:val="24"/>
          <w:szCs w:val="24"/>
        </w:rPr>
        <w:t>Автомобиль, не бывший в употреблении, не снятый с длительного хранения, не восстановленный, изготовлен из новых, не бывших в употреблении, не снятых с длительного хранения, не восстановленных комплектующих, узлов и агрегатов, ранее не зарегистрированные в органах ГИБДД</w:t>
      </w:r>
      <w:proofErr w:type="gramEnd"/>
    </w:p>
    <w:p w:rsidR="00AF6DAB" w:rsidRPr="003D671D" w:rsidRDefault="00AF6DAB" w:rsidP="00AF6DAB">
      <w:pPr>
        <w:ind w:firstLine="720"/>
        <w:jc w:val="both"/>
        <w:rPr>
          <w:b/>
          <w:sz w:val="24"/>
          <w:szCs w:val="24"/>
          <w:u w:val="single"/>
        </w:rPr>
      </w:pPr>
      <w:r w:rsidRPr="003D671D">
        <w:rPr>
          <w:rFonts w:eastAsia="Calibri"/>
          <w:sz w:val="24"/>
          <w:szCs w:val="24"/>
        </w:rPr>
        <w:t xml:space="preserve">Паспорт транспортного средства на автомобиль скорой медицинской помощи в соответствии с Приказом МВД России № 496, </w:t>
      </w:r>
      <w:proofErr w:type="spellStart"/>
      <w:r w:rsidRPr="003D671D">
        <w:rPr>
          <w:rFonts w:eastAsia="Calibri"/>
          <w:sz w:val="24"/>
          <w:szCs w:val="24"/>
        </w:rPr>
        <w:t>Минпромэнерго</w:t>
      </w:r>
      <w:proofErr w:type="spellEnd"/>
      <w:r w:rsidRPr="003D671D">
        <w:rPr>
          <w:rFonts w:eastAsia="Calibri"/>
          <w:sz w:val="24"/>
          <w:szCs w:val="24"/>
        </w:rPr>
        <w:t xml:space="preserve"> России № 192, Минэкономразвития России № 134 от 23.06.2005 «Об утверждении Положения о паспортах транспортных средств и паспортах шасси транспортных средств»</w:t>
      </w:r>
    </w:p>
    <w:p w:rsidR="00AF6DAB" w:rsidRPr="003D671D" w:rsidRDefault="00AF6DAB" w:rsidP="00AF6DAB">
      <w:pPr>
        <w:ind w:firstLine="720"/>
        <w:jc w:val="both"/>
        <w:rPr>
          <w:rFonts w:eastAsia="Calibri"/>
          <w:sz w:val="24"/>
          <w:szCs w:val="24"/>
        </w:rPr>
      </w:pPr>
      <w:r w:rsidRPr="003D671D">
        <w:rPr>
          <w:rFonts w:eastAsia="Calibri"/>
          <w:sz w:val="24"/>
          <w:szCs w:val="24"/>
        </w:rPr>
        <w:t xml:space="preserve">Одобрение типа транспортного средства на автомобиль скорой медицинской помощи </w:t>
      </w:r>
    </w:p>
    <w:p w:rsidR="00AF6DAB" w:rsidRPr="003D671D" w:rsidRDefault="00AF6DAB" w:rsidP="00AF6DAB">
      <w:pPr>
        <w:ind w:firstLine="720"/>
        <w:jc w:val="both"/>
        <w:rPr>
          <w:b/>
          <w:sz w:val="24"/>
          <w:szCs w:val="24"/>
          <w:u w:val="single"/>
        </w:rPr>
      </w:pPr>
      <w:r w:rsidRPr="003D671D">
        <w:rPr>
          <w:rFonts w:eastAsia="Calibri"/>
          <w:sz w:val="24"/>
          <w:szCs w:val="24"/>
        </w:rPr>
        <w:t xml:space="preserve">Комплектация автомобилей </w:t>
      </w:r>
      <w:proofErr w:type="gramStart"/>
      <w:r w:rsidRPr="003D671D">
        <w:rPr>
          <w:rFonts w:eastAsia="Calibri"/>
          <w:sz w:val="24"/>
          <w:szCs w:val="24"/>
        </w:rPr>
        <w:t>согласно приказа</w:t>
      </w:r>
      <w:proofErr w:type="gramEnd"/>
      <w:r w:rsidRPr="003D671D">
        <w:rPr>
          <w:rFonts w:eastAsia="Calibri"/>
          <w:sz w:val="24"/>
          <w:szCs w:val="24"/>
        </w:rPr>
        <w:t xml:space="preserve"> Министерства здравоохранения Российской Федерации от 20июня 2013 года № 388 «Об утверждении порядка оказания скорой, в том числе скорой специализированной, медицинской помощи»</w:t>
      </w:r>
    </w:p>
    <w:p w:rsidR="00460DAE" w:rsidRDefault="00460DAE" w:rsidP="009F7D37">
      <w:pPr>
        <w:jc w:val="both"/>
        <w:rPr>
          <w:b/>
          <w:bCs/>
          <w:sz w:val="24"/>
          <w:szCs w:val="24"/>
        </w:rPr>
      </w:pPr>
    </w:p>
    <w:p w:rsidR="00460DAE" w:rsidRDefault="00460DAE" w:rsidP="009F7D37">
      <w:pPr>
        <w:jc w:val="both"/>
        <w:rPr>
          <w:b/>
          <w:bCs/>
          <w:sz w:val="24"/>
          <w:szCs w:val="24"/>
        </w:rPr>
      </w:pPr>
    </w:p>
    <w:p w:rsidR="00460DAE" w:rsidRDefault="00460DAE" w:rsidP="009F7D37">
      <w:pPr>
        <w:jc w:val="both"/>
        <w:rPr>
          <w:b/>
          <w:bCs/>
          <w:sz w:val="24"/>
          <w:szCs w:val="24"/>
        </w:rPr>
      </w:pPr>
    </w:p>
    <w:p w:rsidR="00460DAE" w:rsidRPr="00C275DC" w:rsidRDefault="00460DAE" w:rsidP="009F7D37">
      <w:pPr>
        <w:jc w:val="both"/>
        <w:rPr>
          <w:b/>
          <w:bCs/>
          <w:sz w:val="24"/>
          <w:szCs w:val="24"/>
        </w:rPr>
      </w:pPr>
    </w:p>
    <w:p w:rsidR="00940E90" w:rsidRPr="00C275DC" w:rsidRDefault="00940E90" w:rsidP="00940E90">
      <w:pPr>
        <w:rPr>
          <w:sz w:val="24"/>
          <w:szCs w:val="24"/>
        </w:rPr>
        <w:sectPr w:rsidR="00940E90" w:rsidRPr="00C275DC" w:rsidSect="006D6CC1">
          <w:pgSz w:w="16838" w:h="11906" w:orient="landscape" w:code="9"/>
          <w:pgMar w:top="1276" w:right="1134" w:bottom="566" w:left="1134" w:header="709" w:footer="709" w:gutter="0"/>
          <w:cols w:space="708"/>
          <w:docGrid w:linePitch="381"/>
        </w:sectPr>
      </w:pPr>
    </w:p>
    <w:p w:rsidR="00940E90" w:rsidRDefault="00940E90" w:rsidP="00940E90">
      <w:pPr>
        <w:tabs>
          <w:tab w:val="center" w:pos="993"/>
          <w:tab w:val="left" w:pos="4111"/>
        </w:tabs>
        <w:jc w:val="right"/>
        <w:rPr>
          <w:sz w:val="24"/>
          <w:szCs w:val="24"/>
        </w:rPr>
      </w:pPr>
    </w:p>
    <w:p w:rsidR="0078292E" w:rsidRDefault="00DA6773" w:rsidP="00940E90">
      <w:pPr>
        <w:rPr>
          <w:sz w:val="24"/>
          <w:szCs w:val="24"/>
        </w:rPr>
      </w:pPr>
      <w:r>
        <w:rPr>
          <w:noProof/>
          <w:sz w:val="24"/>
          <w:szCs w:val="24"/>
        </w:rPr>
        <w:drawing>
          <wp:inline distT="0" distB="0" distL="0" distR="0">
            <wp:extent cx="6120765" cy="8612257"/>
            <wp:effectExtent l="0" t="0" r="0" b="0"/>
            <wp:docPr id="10" name="Рисунок 10" descr="D:\UserData\shvp\Рабочий стол\СКАНЫ\2016_03_30_09_27_1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Data\shvp\Рабочий стол\СКАНЫ\2016_03_30_09_27_17_00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765" cy="8612257"/>
                    </a:xfrm>
                    <a:prstGeom prst="rect">
                      <a:avLst/>
                    </a:prstGeom>
                    <a:noFill/>
                    <a:ln>
                      <a:noFill/>
                    </a:ln>
                  </pic:spPr>
                </pic:pic>
              </a:graphicData>
            </a:graphic>
          </wp:inline>
        </w:drawing>
      </w:r>
    </w:p>
    <w:p w:rsidR="0078292E" w:rsidRDefault="0078292E" w:rsidP="00940E90">
      <w:pPr>
        <w:rPr>
          <w:sz w:val="24"/>
          <w:szCs w:val="24"/>
        </w:rPr>
      </w:pPr>
    </w:p>
    <w:p w:rsidR="0078292E" w:rsidRDefault="0078292E" w:rsidP="00940E90">
      <w:pPr>
        <w:rPr>
          <w:sz w:val="24"/>
          <w:szCs w:val="24"/>
        </w:rPr>
      </w:pPr>
    </w:p>
    <w:p w:rsidR="0078292E" w:rsidRPr="0070077E" w:rsidRDefault="0078292E" w:rsidP="00940E90">
      <w:pPr>
        <w:rPr>
          <w:sz w:val="24"/>
          <w:szCs w:val="24"/>
        </w:rPr>
        <w:sectPr w:rsidR="0078292E" w:rsidRPr="0070077E" w:rsidSect="00940E90">
          <w:pgSz w:w="11906" w:h="16838" w:code="9"/>
          <w:pgMar w:top="1134" w:right="566" w:bottom="1134" w:left="1701" w:header="709" w:footer="709" w:gutter="0"/>
          <w:cols w:space="708"/>
          <w:docGrid w:linePitch="381"/>
        </w:sectPr>
      </w:pPr>
    </w:p>
    <w:p w:rsidR="00940E90" w:rsidRPr="00E53B15" w:rsidRDefault="00940E90" w:rsidP="00940E90">
      <w:pPr>
        <w:jc w:val="center"/>
        <w:rPr>
          <w:b/>
          <w:szCs w:val="24"/>
        </w:rPr>
      </w:pPr>
      <w:r w:rsidRPr="00E53B15">
        <w:rPr>
          <w:b/>
          <w:szCs w:val="24"/>
        </w:rPr>
        <w:lastRenderedPageBreak/>
        <w:t xml:space="preserve">Обоснование </w:t>
      </w:r>
    </w:p>
    <w:p w:rsidR="00940E90" w:rsidRDefault="00940E90" w:rsidP="00940E90">
      <w:pPr>
        <w:jc w:val="center"/>
        <w:rPr>
          <w:b/>
          <w:szCs w:val="24"/>
        </w:rPr>
      </w:pPr>
      <w:r w:rsidRPr="00E53B15">
        <w:rPr>
          <w:b/>
          <w:szCs w:val="24"/>
        </w:rPr>
        <w:t xml:space="preserve">начальной (максимальной) цены государственного контракта </w:t>
      </w:r>
    </w:p>
    <w:p w:rsidR="00940E90" w:rsidRDefault="00940E90" w:rsidP="00940E90">
      <w:pPr>
        <w:jc w:val="center"/>
        <w:rPr>
          <w:b/>
          <w:szCs w:val="24"/>
        </w:rPr>
      </w:pPr>
    </w:p>
    <w:p w:rsidR="00940E90" w:rsidRDefault="00746E2E" w:rsidP="00940E90">
      <w:pPr>
        <w:jc w:val="center"/>
        <w:rPr>
          <w:b/>
          <w:color w:val="000000"/>
          <w:sz w:val="24"/>
          <w:szCs w:val="24"/>
        </w:rPr>
      </w:pPr>
      <w:r w:rsidRPr="00CB6648">
        <w:rPr>
          <w:sz w:val="24"/>
          <w:szCs w:val="24"/>
        </w:rPr>
        <w:t xml:space="preserve">Поставка </w:t>
      </w:r>
      <w:r>
        <w:rPr>
          <w:rFonts w:eastAsia="Calibri"/>
          <w:sz w:val="24"/>
          <w:szCs w:val="24"/>
        </w:rPr>
        <w:t>а</w:t>
      </w:r>
      <w:r w:rsidRPr="00CB6648">
        <w:rPr>
          <w:rFonts w:eastAsia="Calibri"/>
          <w:sz w:val="24"/>
          <w:szCs w:val="24"/>
        </w:rPr>
        <w:t>втомобил</w:t>
      </w:r>
      <w:r>
        <w:rPr>
          <w:rFonts w:eastAsia="Calibri"/>
          <w:sz w:val="24"/>
          <w:szCs w:val="24"/>
        </w:rPr>
        <w:t>ей</w:t>
      </w:r>
      <w:r w:rsidRPr="00CB6648">
        <w:rPr>
          <w:rFonts w:eastAsia="Calibri"/>
          <w:sz w:val="24"/>
          <w:szCs w:val="24"/>
        </w:rPr>
        <w:t xml:space="preserve"> скорой медицинской помощи класс</w:t>
      </w:r>
      <w:proofErr w:type="gramStart"/>
      <w:r w:rsidRPr="00CB6648">
        <w:rPr>
          <w:rFonts w:eastAsia="Calibri"/>
          <w:sz w:val="24"/>
          <w:szCs w:val="24"/>
        </w:rPr>
        <w:t xml:space="preserve"> А</w:t>
      </w:r>
      <w:proofErr w:type="gramEnd"/>
      <w:r>
        <w:rPr>
          <w:rFonts w:eastAsia="Calibri"/>
          <w:sz w:val="24"/>
          <w:szCs w:val="24"/>
        </w:rPr>
        <w:t xml:space="preserve"> в рамках реализации мероприятия </w:t>
      </w:r>
      <w:r w:rsidRPr="00FD183B">
        <w:rPr>
          <w:color w:val="000000" w:themeColor="text1"/>
          <w:sz w:val="24"/>
          <w:szCs w:val="24"/>
        </w:rPr>
        <w:t>2.6.2.1. Приобретение автомобилей для службы скорой медицинской помощи</w:t>
      </w:r>
    </w:p>
    <w:p w:rsidR="00D25988" w:rsidRDefault="00D25988" w:rsidP="00940E90">
      <w:pPr>
        <w:jc w:val="center"/>
        <w:rPr>
          <w:b/>
          <w:szCs w:val="24"/>
          <w:highlight w:val="yellow"/>
        </w:rPr>
      </w:pPr>
    </w:p>
    <w:p w:rsidR="00D25988" w:rsidRDefault="00D25988" w:rsidP="00940E90">
      <w:pPr>
        <w:jc w:val="center"/>
        <w:rPr>
          <w:b/>
          <w:szCs w:val="24"/>
          <w:highlight w:val="yellow"/>
        </w:rPr>
      </w:pPr>
    </w:p>
    <w:tbl>
      <w:tblPr>
        <w:tblStyle w:val="a8"/>
        <w:tblW w:w="15049" w:type="dxa"/>
        <w:shd w:val="clear" w:color="auto" w:fill="FFFFFF" w:themeFill="background1"/>
        <w:tblLook w:val="04A0" w:firstRow="1" w:lastRow="0" w:firstColumn="1" w:lastColumn="0" w:noHBand="0" w:noVBand="1"/>
      </w:tblPr>
      <w:tblGrid>
        <w:gridCol w:w="2802"/>
        <w:gridCol w:w="1100"/>
        <w:gridCol w:w="1841"/>
        <w:gridCol w:w="1841"/>
        <w:gridCol w:w="1841"/>
        <w:gridCol w:w="1839"/>
        <w:gridCol w:w="1809"/>
        <w:gridCol w:w="1976"/>
      </w:tblGrid>
      <w:tr w:rsidR="000A0E80" w:rsidRPr="006441EF" w:rsidTr="006441EF">
        <w:tc>
          <w:tcPr>
            <w:tcW w:w="2802" w:type="dxa"/>
            <w:vMerge w:val="restart"/>
            <w:shd w:val="clear" w:color="auto" w:fill="FFFFFF" w:themeFill="background1"/>
            <w:vAlign w:val="center"/>
          </w:tcPr>
          <w:p w:rsidR="000A0E80" w:rsidRPr="006441EF" w:rsidRDefault="000A0E80" w:rsidP="00D25988">
            <w:pPr>
              <w:jc w:val="center"/>
              <w:rPr>
                <w:b/>
                <w:sz w:val="24"/>
                <w:szCs w:val="24"/>
              </w:rPr>
            </w:pPr>
            <w:r w:rsidRPr="006441EF">
              <w:rPr>
                <w:bCs/>
                <w:sz w:val="24"/>
                <w:szCs w:val="24"/>
              </w:rPr>
              <w:t>Наименование товара</w:t>
            </w:r>
          </w:p>
        </w:tc>
        <w:tc>
          <w:tcPr>
            <w:tcW w:w="1100" w:type="dxa"/>
            <w:vMerge w:val="restart"/>
            <w:shd w:val="clear" w:color="auto" w:fill="FFFFFF" w:themeFill="background1"/>
            <w:vAlign w:val="center"/>
          </w:tcPr>
          <w:p w:rsidR="000A0E80" w:rsidRPr="006441EF" w:rsidRDefault="000A0E80" w:rsidP="00D25988">
            <w:pPr>
              <w:jc w:val="center"/>
              <w:rPr>
                <w:b/>
                <w:sz w:val="24"/>
                <w:szCs w:val="24"/>
              </w:rPr>
            </w:pPr>
            <w:r w:rsidRPr="006441EF">
              <w:rPr>
                <w:bCs/>
                <w:sz w:val="24"/>
                <w:szCs w:val="24"/>
              </w:rPr>
              <w:t xml:space="preserve">Кол-во, </w:t>
            </w:r>
            <w:proofErr w:type="spellStart"/>
            <w:proofErr w:type="gramStart"/>
            <w:r w:rsidRPr="006441EF">
              <w:rPr>
                <w:bCs/>
                <w:sz w:val="24"/>
                <w:szCs w:val="24"/>
              </w:rPr>
              <w:t>шт</w:t>
            </w:r>
            <w:proofErr w:type="spellEnd"/>
            <w:proofErr w:type="gramEnd"/>
          </w:p>
        </w:tc>
        <w:tc>
          <w:tcPr>
            <w:tcW w:w="5523" w:type="dxa"/>
            <w:gridSpan w:val="3"/>
            <w:shd w:val="clear" w:color="auto" w:fill="FFFFFF" w:themeFill="background1"/>
            <w:vAlign w:val="center"/>
          </w:tcPr>
          <w:p w:rsidR="000A0E80" w:rsidRPr="006441EF" w:rsidRDefault="000A0E80" w:rsidP="00D25988">
            <w:pPr>
              <w:jc w:val="center"/>
              <w:rPr>
                <w:bCs/>
                <w:sz w:val="24"/>
                <w:szCs w:val="24"/>
              </w:rPr>
            </w:pPr>
            <w:r w:rsidRPr="006441EF">
              <w:rPr>
                <w:bCs/>
                <w:sz w:val="24"/>
                <w:szCs w:val="24"/>
              </w:rPr>
              <w:t xml:space="preserve">Цена за </w:t>
            </w:r>
            <w:proofErr w:type="spellStart"/>
            <w:proofErr w:type="gramStart"/>
            <w:r w:rsidRPr="006441EF">
              <w:rPr>
                <w:bCs/>
                <w:sz w:val="24"/>
                <w:szCs w:val="24"/>
              </w:rPr>
              <w:t>ед</w:t>
            </w:r>
            <w:proofErr w:type="spellEnd"/>
            <w:proofErr w:type="gramEnd"/>
            <w:r w:rsidRPr="006441EF">
              <w:rPr>
                <w:bCs/>
                <w:sz w:val="24"/>
                <w:szCs w:val="24"/>
              </w:rPr>
              <w:t xml:space="preserve"> руб. /</w:t>
            </w:r>
          </w:p>
          <w:p w:rsidR="000A0E80" w:rsidRPr="006441EF" w:rsidRDefault="000A0E80" w:rsidP="00D25988">
            <w:pPr>
              <w:jc w:val="center"/>
              <w:rPr>
                <w:b/>
                <w:sz w:val="24"/>
                <w:szCs w:val="24"/>
              </w:rPr>
            </w:pPr>
            <w:r w:rsidRPr="006441EF">
              <w:rPr>
                <w:bCs/>
                <w:sz w:val="24"/>
                <w:szCs w:val="24"/>
              </w:rPr>
              <w:t>Источники информации</w:t>
            </w:r>
          </w:p>
        </w:tc>
        <w:tc>
          <w:tcPr>
            <w:tcW w:w="1839" w:type="dxa"/>
            <w:vMerge w:val="restart"/>
            <w:shd w:val="clear" w:color="auto" w:fill="FFFFFF" w:themeFill="background1"/>
            <w:vAlign w:val="center"/>
          </w:tcPr>
          <w:p w:rsidR="000A0E80" w:rsidRPr="006441EF" w:rsidRDefault="00BF4834" w:rsidP="00D25988">
            <w:pPr>
              <w:ind w:left="-107"/>
              <w:jc w:val="center"/>
              <w:rPr>
                <w:bCs/>
                <w:sz w:val="24"/>
                <w:szCs w:val="24"/>
              </w:rPr>
            </w:pPr>
            <w:r>
              <w:rPr>
                <w:bCs/>
                <w:sz w:val="24"/>
                <w:szCs w:val="24"/>
              </w:rPr>
              <w:t>Средняя стоимость за единицу в руб.</w:t>
            </w:r>
          </w:p>
        </w:tc>
        <w:tc>
          <w:tcPr>
            <w:tcW w:w="1809" w:type="dxa"/>
            <w:vMerge w:val="restart"/>
            <w:shd w:val="clear" w:color="auto" w:fill="FFFFFF" w:themeFill="background1"/>
            <w:vAlign w:val="center"/>
          </w:tcPr>
          <w:p w:rsidR="000A0E80" w:rsidRPr="006441EF" w:rsidRDefault="000A0E80" w:rsidP="00D25988">
            <w:pPr>
              <w:jc w:val="center"/>
              <w:rPr>
                <w:bCs/>
                <w:sz w:val="24"/>
                <w:szCs w:val="24"/>
              </w:rPr>
            </w:pPr>
            <w:r w:rsidRPr="006441EF">
              <w:rPr>
                <w:bCs/>
                <w:sz w:val="24"/>
                <w:szCs w:val="24"/>
              </w:rPr>
              <w:t>Сумма, руб.</w:t>
            </w:r>
          </w:p>
        </w:tc>
        <w:tc>
          <w:tcPr>
            <w:tcW w:w="1976" w:type="dxa"/>
            <w:vMerge w:val="restart"/>
            <w:shd w:val="clear" w:color="auto" w:fill="FFFFFF" w:themeFill="background1"/>
            <w:vAlign w:val="center"/>
          </w:tcPr>
          <w:p w:rsidR="000A0E80" w:rsidRPr="006441EF" w:rsidRDefault="000A0E80" w:rsidP="00D25988">
            <w:pPr>
              <w:jc w:val="center"/>
              <w:rPr>
                <w:b/>
                <w:bCs/>
                <w:sz w:val="24"/>
                <w:szCs w:val="24"/>
              </w:rPr>
            </w:pPr>
            <w:r w:rsidRPr="006441EF">
              <w:rPr>
                <w:b/>
                <w:bCs/>
                <w:sz w:val="24"/>
                <w:szCs w:val="24"/>
              </w:rPr>
              <w:t>Начальная (максимальная) цена контракта, руб.</w:t>
            </w:r>
          </w:p>
        </w:tc>
      </w:tr>
      <w:tr w:rsidR="000A0E80" w:rsidRPr="006441EF" w:rsidTr="006441EF">
        <w:tc>
          <w:tcPr>
            <w:tcW w:w="2802" w:type="dxa"/>
            <w:vMerge/>
            <w:shd w:val="clear" w:color="auto" w:fill="FFFFFF" w:themeFill="background1"/>
          </w:tcPr>
          <w:p w:rsidR="000A0E80" w:rsidRPr="006441EF" w:rsidRDefault="000A0E80" w:rsidP="000A0E80">
            <w:pPr>
              <w:jc w:val="center"/>
              <w:rPr>
                <w:b/>
                <w:sz w:val="24"/>
                <w:szCs w:val="24"/>
              </w:rPr>
            </w:pPr>
          </w:p>
        </w:tc>
        <w:tc>
          <w:tcPr>
            <w:tcW w:w="1100" w:type="dxa"/>
            <w:vMerge/>
            <w:shd w:val="clear" w:color="auto" w:fill="FFFFFF" w:themeFill="background1"/>
          </w:tcPr>
          <w:p w:rsidR="000A0E80" w:rsidRPr="006441EF" w:rsidRDefault="000A0E80" w:rsidP="000A0E80">
            <w:pPr>
              <w:jc w:val="center"/>
              <w:rPr>
                <w:b/>
                <w:sz w:val="24"/>
                <w:szCs w:val="24"/>
              </w:rPr>
            </w:pPr>
          </w:p>
        </w:tc>
        <w:tc>
          <w:tcPr>
            <w:tcW w:w="1841" w:type="dxa"/>
            <w:shd w:val="clear" w:color="auto" w:fill="FFFFFF" w:themeFill="background1"/>
          </w:tcPr>
          <w:p w:rsidR="000A0E80" w:rsidRPr="006441EF" w:rsidRDefault="000A0E80" w:rsidP="000A0E80">
            <w:pPr>
              <w:jc w:val="center"/>
              <w:rPr>
                <w:bCs/>
                <w:color w:val="0D0D0D"/>
                <w:sz w:val="24"/>
                <w:szCs w:val="24"/>
              </w:rPr>
            </w:pPr>
            <w:r w:rsidRPr="006441EF">
              <w:rPr>
                <w:bCs/>
                <w:color w:val="0D0D0D"/>
                <w:sz w:val="24"/>
                <w:szCs w:val="24"/>
              </w:rPr>
              <w:t xml:space="preserve">Коммерческое предложение </w:t>
            </w:r>
          </w:p>
          <w:p w:rsidR="000A0E80" w:rsidRPr="006441EF" w:rsidRDefault="000A0E80" w:rsidP="006441EF">
            <w:pPr>
              <w:jc w:val="center"/>
              <w:rPr>
                <w:bCs/>
                <w:color w:val="0D0D0D"/>
                <w:sz w:val="24"/>
                <w:szCs w:val="24"/>
              </w:rPr>
            </w:pPr>
            <w:r w:rsidRPr="006441EF">
              <w:rPr>
                <w:bCs/>
                <w:color w:val="0D0D0D"/>
                <w:sz w:val="24"/>
                <w:szCs w:val="24"/>
              </w:rPr>
              <w:t>от 1</w:t>
            </w:r>
            <w:r w:rsidR="006441EF" w:rsidRPr="006441EF">
              <w:rPr>
                <w:bCs/>
                <w:color w:val="0D0D0D"/>
                <w:sz w:val="24"/>
                <w:szCs w:val="24"/>
              </w:rPr>
              <w:t>5</w:t>
            </w:r>
            <w:r w:rsidRPr="006441EF">
              <w:rPr>
                <w:bCs/>
                <w:color w:val="0D0D0D"/>
                <w:sz w:val="24"/>
                <w:szCs w:val="24"/>
              </w:rPr>
              <w:t>.0</w:t>
            </w:r>
            <w:r w:rsidR="006441EF" w:rsidRPr="006441EF">
              <w:rPr>
                <w:bCs/>
                <w:color w:val="0D0D0D"/>
                <w:sz w:val="24"/>
                <w:szCs w:val="24"/>
              </w:rPr>
              <w:t>2</w:t>
            </w:r>
            <w:r w:rsidRPr="006441EF">
              <w:rPr>
                <w:bCs/>
                <w:color w:val="0D0D0D"/>
                <w:sz w:val="24"/>
                <w:szCs w:val="24"/>
              </w:rPr>
              <w:t xml:space="preserve">. </w:t>
            </w:r>
            <w:r w:rsidR="006441EF" w:rsidRPr="006441EF">
              <w:rPr>
                <w:bCs/>
                <w:color w:val="0D0D0D"/>
                <w:sz w:val="24"/>
                <w:szCs w:val="24"/>
              </w:rPr>
              <w:t>2016</w:t>
            </w:r>
            <w:r w:rsidRPr="006441EF">
              <w:rPr>
                <w:bCs/>
                <w:color w:val="0D0D0D"/>
                <w:sz w:val="24"/>
                <w:szCs w:val="24"/>
              </w:rPr>
              <w:t xml:space="preserve"> № </w:t>
            </w:r>
            <w:r w:rsidR="006441EF" w:rsidRPr="006441EF">
              <w:rPr>
                <w:bCs/>
                <w:color w:val="0D0D0D"/>
                <w:sz w:val="24"/>
                <w:szCs w:val="24"/>
              </w:rPr>
              <w:t>319</w:t>
            </w:r>
          </w:p>
        </w:tc>
        <w:tc>
          <w:tcPr>
            <w:tcW w:w="1841" w:type="dxa"/>
            <w:shd w:val="clear" w:color="auto" w:fill="FFFFFF" w:themeFill="background1"/>
          </w:tcPr>
          <w:p w:rsidR="000A0E80" w:rsidRPr="006441EF" w:rsidRDefault="000A0E80" w:rsidP="000A0E80">
            <w:pPr>
              <w:jc w:val="center"/>
              <w:rPr>
                <w:bCs/>
                <w:color w:val="0D0D0D"/>
                <w:sz w:val="24"/>
                <w:szCs w:val="24"/>
              </w:rPr>
            </w:pPr>
            <w:r w:rsidRPr="006441EF">
              <w:rPr>
                <w:bCs/>
                <w:color w:val="0D0D0D"/>
                <w:sz w:val="24"/>
                <w:szCs w:val="24"/>
              </w:rPr>
              <w:t xml:space="preserve">Коммерческое предложение </w:t>
            </w:r>
          </w:p>
          <w:p w:rsidR="000A0E80" w:rsidRPr="006441EF" w:rsidRDefault="000A0E80" w:rsidP="0028618F">
            <w:pPr>
              <w:jc w:val="center"/>
              <w:rPr>
                <w:bCs/>
                <w:color w:val="0D0D0D"/>
                <w:sz w:val="24"/>
                <w:szCs w:val="24"/>
              </w:rPr>
            </w:pPr>
            <w:r w:rsidRPr="006441EF">
              <w:rPr>
                <w:bCs/>
                <w:color w:val="0D0D0D"/>
                <w:sz w:val="24"/>
                <w:szCs w:val="24"/>
              </w:rPr>
              <w:t xml:space="preserve">от </w:t>
            </w:r>
            <w:r w:rsidR="0028618F">
              <w:rPr>
                <w:bCs/>
                <w:color w:val="0D0D0D"/>
                <w:sz w:val="24"/>
                <w:szCs w:val="24"/>
              </w:rPr>
              <w:t>б/д</w:t>
            </w:r>
            <w:r w:rsidRPr="006441EF">
              <w:rPr>
                <w:bCs/>
                <w:color w:val="0D0D0D"/>
                <w:sz w:val="24"/>
                <w:szCs w:val="24"/>
              </w:rPr>
              <w:t xml:space="preserve"> № </w:t>
            </w:r>
            <w:r w:rsidR="0028618F">
              <w:rPr>
                <w:bCs/>
                <w:color w:val="0D0D0D"/>
                <w:sz w:val="24"/>
                <w:szCs w:val="24"/>
              </w:rPr>
              <w:t>б/</w:t>
            </w:r>
            <w:proofErr w:type="gramStart"/>
            <w:r w:rsidR="0028618F">
              <w:rPr>
                <w:bCs/>
                <w:color w:val="0D0D0D"/>
                <w:sz w:val="24"/>
                <w:szCs w:val="24"/>
              </w:rPr>
              <w:t>н</w:t>
            </w:r>
            <w:proofErr w:type="gramEnd"/>
          </w:p>
        </w:tc>
        <w:tc>
          <w:tcPr>
            <w:tcW w:w="1841" w:type="dxa"/>
            <w:shd w:val="clear" w:color="auto" w:fill="FFFFFF" w:themeFill="background1"/>
          </w:tcPr>
          <w:p w:rsidR="000A0E80" w:rsidRPr="006441EF" w:rsidRDefault="000A0E80" w:rsidP="000A0E80">
            <w:pPr>
              <w:jc w:val="center"/>
              <w:rPr>
                <w:bCs/>
                <w:color w:val="0D0D0D"/>
                <w:sz w:val="24"/>
                <w:szCs w:val="24"/>
              </w:rPr>
            </w:pPr>
            <w:r w:rsidRPr="006441EF">
              <w:rPr>
                <w:bCs/>
                <w:color w:val="0D0D0D"/>
                <w:sz w:val="24"/>
                <w:szCs w:val="24"/>
              </w:rPr>
              <w:t xml:space="preserve">Коммерческое предложение </w:t>
            </w:r>
          </w:p>
          <w:p w:rsidR="000A0E80" w:rsidRPr="006441EF" w:rsidRDefault="000A0E80" w:rsidP="0028618F">
            <w:pPr>
              <w:jc w:val="center"/>
              <w:rPr>
                <w:bCs/>
                <w:color w:val="0D0D0D"/>
                <w:sz w:val="24"/>
                <w:szCs w:val="24"/>
              </w:rPr>
            </w:pPr>
            <w:r w:rsidRPr="006441EF">
              <w:rPr>
                <w:bCs/>
                <w:color w:val="0D0D0D"/>
                <w:sz w:val="24"/>
                <w:szCs w:val="24"/>
              </w:rPr>
              <w:t>от 1</w:t>
            </w:r>
            <w:r w:rsidR="0028618F">
              <w:rPr>
                <w:bCs/>
                <w:color w:val="0D0D0D"/>
                <w:sz w:val="24"/>
                <w:szCs w:val="24"/>
              </w:rPr>
              <w:t>5</w:t>
            </w:r>
            <w:r w:rsidRPr="006441EF">
              <w:rPr>
                <w:bCs/>
                <w:color w:val="0D0D0D"/>
                <w:sz w:val="24"/>
                <w:szCs w:val="24"/>
              </w:rPr>
              <w:t>.0</w:t>
            </w:r>
            <w:r w:rsidR="0028618F">
              <w:rPr>
                <w:bCs/>
                <w:color w:val="0D0D0D"/>
                <w:sz w:val="24"/>
                <w:szCs w:val="24"/>
              </w:rPr>
              <w:t>2</w:t>
            </w:r>
            <w:r w:rsidRPr="006441EF">
              <w:rPr>
                <w:bCs/>
                <w:color w:val="0D0D0D"/>
                <w:sz w:val="24"/>
                <w:szCs w:val="24"/>
              </w:rPr>
              <w:t>. 201</w:t>
            </w:r>
            <w:r w:rsidR="0028618F">
              <w:rPr>
                <w:bCs/>
                <w:color w:val="0D0D0D"/>
                <w:sz w:val="24"/>
                <w:szCs w:val="24"/>
              </w:rPr>
              <w:t>6</w:t>
            </w:r>
            <w:r w:rsidRPr="006441EF">
              <w:rPr>
                <w:bCs/>
                <w:color w:val="0D0D0D"/>
                <w:sz w:val="24"/>
                <w:szCs w:val="24"/>
              </w:rPr>
              <w:t xml:space="preserve"> № </w:t>
            </w:r>
            <w:r w:rsidR="0028618F">
              <w:rPr>
                <w:bCs/>
                <w:color w:val="0D0D0D"/>
                <w:sz w:val="24"/>
                <w:szCs w:val="24"/>
              </w:rPr>
              <w:t>23-ОП-16</w:t>
            </w:r>
          </w:p>
        </w:tc>
        <w:tc>
          <w:tcPr>
            <w:tcW w:w="1839" w:type="dxa"/>
            <w:vMerge/>
            <w:shd w:val="clear" w:color="auto" w:fill="FFFFFF" w:themeFill="background1"/>
          </w:tcPr>
          <w:p w:rsidR="000A0E80" w:rsidRPr="006441EF" w:rsidRDefault="000A0E80" w:rsidP="000A0E80">
            <w:pPr>
              <w:jc w:val="center"/>
              <w:rPr>
                <w:b/>
                <w:sz w:val="24"/>
                <w:szCs w:val="24"/>
              </w:rPr>
            </w:pPr>
          </w:p>
        </w:tc>
        <w:tc>
          <w:tcPr>
            <w:tcW w:w="1809" w:type="dxa"/>
            <w:vMerge/>
            <w:shd w:val="clear" w:color="auto" w:fill="FFFFFF" w:themeFill="background1"/>
          </w:tcPr>
          <w:p w:rsidR="000A0E80" w:rsidRPr="006441EF" w:rsidRDefault="000A0E80" w:rsidP="000A0E80">
            <w:pPr>
              <w:jc w:val="center"/>
              <w:rPr>
                <w:b/>
                <w:sz w:val="24"/>
                <w:szCs w:val="24"/>
              </w:rPr>
            </w:pPr>
          </w:p>
        </w:tc>
        <w:tc>
          <w:tcPr>
            <w:tcW w:w="1976" w:type="dxa"/>
            <w:vMerge/>
            <w:shd w:val="clear" w:color="auto" w:fill="FFFFFF" w:themeFill="background1"/>
          </w:tcPr>
          <w:p w:rsidR="000A0E80" w:rsidRPr="006441EF" w:rsidRDefault="000A0E80" w:rsidP="000A0E80">
            <w:pPr>
              <w:jc w:val="center"/>
              <w:rPr>
                <w:b/>
                <w:sz w:val="24"/>
                <w:szCs w:val="24"/>
              </w:rPr>
            </w:pPr>
          </w:p>
        </w:tc>
      </w:tr>
      <w:tr w:rsidR="000A0E80" w:rsidRPr="006441EF" w:rsidTr="006441EF">
        <w:tc>
          <w:tcPr>
            <w:tcW w:w="2802" w:type="dxa"/>
            <w:shd w:val="clear" w:color="auto" w:fill="FFFFFF" w:themeFill="background1"/>
          </w:tcPr>
          <w:p w:rsidR="000A0E80" w:rsidRPr="006441EF" w:rsidRDefault="000A0E80" w:rsidP="000A0E80">
            <w:pPr>
              <w:jc w:val="center"/>
              <w:rPr>
                <w:b/>
                <w:sz w:val="24"/>
                <w:szCs w:val="24"/>
              </w:rPr>
            </w:pPr>
            <w:r w:rsidRPr="006441EF">
              <w:rPr>
                <w:rFonts w:eastAsia="Calibri"/>
                <w:sz w:val="24"/>
                <w:szCs w:val="24"/>
              </w:rPr>
              <w:t>Автомобиль скорой медицинской помощи класс</w:t>
            </w:r>
            <w:r w:rsidR="00D25988" w:rsidRPr="006441EF">
              <w:rPr>
                <w:rFonts w:eastAsia="Calibri"/>
                <w:sz w:val="24"/>
                <w:szCs w:val="24"/>
              </w:rPr>
              <w:t>а</w:t>
            </w:r>
            <w:proofErr w:type="gramStart"/>
            <w:r w:rsidRPr="006441EF">
              <w:rPr>
                <w:rFonts w:eastAsia="Calibri"/>
                <w:sz w:val="24"/>
                <w:szCs w:val="24"/>
              </w:rPr>
              <w:t xml:space="preserve"> А</w:t>
            </w:r>
            <w:proofErr w:type="gramEnd"/>
          </w:p>
        </w:tc>
        <w:tc>
          <w:tcPr>
            <w:tcW w:w="1100" w:type="dxa"/>
            <w:shd w:val="clear" w:color="auto" w:fill="FFFFFF" w:themeFill="background1"/>
            <w:vAlign w:val="center"/>
          </w:tcPr>
          <w:p w:rsidR="000A0E80" w:rsidRPr="006441EF" w:rsidRDefault="000A0E80" w:rsidP="000A0E80">
            <w:pPr>
              <w:jc w:val="center"/>
              <w:rPr>
                <w:b/>
                <w:sz w:val="24"/>
                <w:szCs w:val="24"/>
              </w:rPr>
            </w:pPr>
            <w:r w:rsidRPr="006441EF">
              <w:rPr>
                <w:sz w:val="24"/>
                <w:szCs w:val="24"/>
              </w:rPr>
              <w:t>7</w:t>
            </w:r>
          </w:p>
        </w:tc>
        <w:tc>
          <w:tcPr>
            <w:tcW w:w="1841" w:type="dxa"/>
            <w:shd w:val="clear" w:color="auto" w:fill="FFFFFF" w:themeFill="background1"/>
            <w:vAlign w:val="center"/>
          </w:tcPr>
          <w:p w:rsidR="000A0E80" w:rsidRPr="006441EF" w:rsidRDefault="006441EF" w:rsidP="000A0E80">
            <w:pPr>
              <w:jc w:val="center"/>
              <w:rPr>
                <w:sz w:val="24"/>
                <w:szCs w:val="24"/>
              </w:rPr>
            </w:pPr>
            <w:r w:rsidRPr="006441EF">
              <w:rPr>
                <w:sz w:val="24"/>
                <w:szCs w:val="24"/>
              </w:rPr>
              <w:t>1 575 202,00</w:t>
            </w:r>
          </w:p>
        </w:tc>
        <w:tc>
          <w:tcPr>
            <w:tcW w:w="1841" w:type="dxa"/>
            <w:shd w:val="clear" w:color="auto" w:fill="FFFFFF" w:themeFill="background1"/>
            <w:vAlign w:val="center"/>
          </w:tcPr>
          <w:p w:rsidR="000A0E80" w:rsidRPr="006441EF" w:rsidRDefault="0028618F" w:rsidP="000A0E80">
            <w:pPr>
              <w:jc w:val="center"/>
              <w:rPr>
                <w:sz w:val="24"/>
                <w:szCs w:val="24"/>
              </w:rPr>
            </w:pPr>
            <w:r>
              <w:rPr>
                <w:sz w:val="24"/>
                <w:szCs w:val="24"/>
              </w:rPr>
              <w:t>1 685 436,02</w:t>
            </w:r>
          </w:p>
        </w:tc>
        <w:tc>
          <w:tcPr>
            <w:tcW w:w="1841" w:type="dxa"/>
            <w:shd w:val="clear" w:color="auto" w:fill="FFFFFF" w:themeFill="background1"/>
            <w:vAlign w:val="center"/>
          </w:tcPr>
          <w:p w:rsidR="000A0E80" w:rsidRPr="006441EF" w:rsidRDefault="0028618F" w:rsidP="000A0E80">
            <w:pPr>
              <w:jc w:val="center"/>
              <w:rPr>
                <w:sz w:val="24"/>
                <w:szCs w:val="24"/>
              </w:rPr>
            </w:pPr>
            <w:r>
              <w:rPr>
                <w:sz w:val="24"/>
                <w:szCs w:val="24"/>
              </w:rPr>
              <w:t>1 641 444,00</w:t>
            </w:r>
          </w:p>
        </w:tc>
        <w:tc>
          <w:tcPr>
            <w:tcW w:w="1839" w:type="dxa"/>
            <w:shd w:val="clear" w:color="auto" w:fill="FFFFFF" w:themeFill="background1"/>
            <w:vAlign w:val="center"/>
          </w:tcPr>
          <w:p w:rsidR="000A0E80" w:rsidRPr="006441EF" w:rsidRDefault="00BF4834" w:rsidP="000A0E80">
            <w:pPr>
              <w:jc w:val="center"/>
              <w:rPr>
                <w:sz w:val="24"/>
                <w:szCs w:val="24"/>
              </w:rPr>
            </w:pPr>
            <w:r>
              <w:rPr>
                <w:sz w:val="24"/>
                <w:szCs w:val="24"/>
              </w:rPr>
              <w:t>1 634 027,34</w:t>
            </w:r>
          </w:p>
        </w:tc>
        <w:tc>
          <w:tcPr>
            <w:tcW w:w="1809" w:type="dxa"/>
            <w:shd w:val="clear" w:color="auto" w:fill="FFFFFF" w:themeFill="background1"/>
            <w:vAlign w:val="center"/>
          </w:tcPr>
          <w:p w:rsidR="000A0E80" w:rsidRPr="006441EF" w:rsidRDefault="00BF4834" w:rsidP="000A0E80">
            <w:pPr>
              <w:jc w:val="center"/>
              <w:rPr>
                <w:sz w:val="24"/>
                <w:szCs w:val="24"/>
              </w:rPr>
            </w:pPr>
            <w:r>
              <w:rPr>
                <w:sz w:val="24"/>
                <w:szCs w:val="24"/>
              </w:rPr>
              <w:t>11 438 191,38</w:t>
            </w:r>
          </w:p>
        </w:tc>
        <w:tc>
          <w:tcPr>
            <w:tcW w:w="1976" w:type="dxa"/>
            <w:shd w:val="clear" w:color="auto" w:fill="FFFFFF" w:themeFill="background1"/>
            <w:vAlign w:val="center"/>
          </w:tcPr>
          <w:p w:rsidR="000A0E80" w:rsidRPr="006441EF" w:rsidRDefault="00BF4834" w:rsidP="000A0E80">
            <w:pPr>
              <w:jc w:val="center"/>
              <w:rPr>
                <w:sz w:val="24"/>
                <w:szCs w:val="24"/>
              </w:rPr>
            </w:pPr>
            <w:r>
              <w:rPr>
                <w:sz w:val="24"/>
                <w:szCs w:val="24"/>
              </w:rPr>
              <w:t>11 438 191,38</w:t>
            </w:r>
          </w:p>
        </w:tc>
      </w:tr>
    </w:tbl>
    <w:p w:rsidR="00940E90" w:rsidRDefault="00940E90" w:rsidP="00940E90">
      <w:pPr>
        <w:jc w:val="center"/>
        <w:rPr>
          <w:highlight w:val="yellow"/>
        </w:rPr>
      </w:pPr>
    </w:p>
    <w:p w:rsidR="00940E90" w:rsidRDefault="00940E90" w:rsidP="00940E90">
      <w:pPr>
        <w:jc w:val="both"/>
        <w:rPr>
          <w:sz w:val="24"/>
          <w:szCs w:val="24"/>
        </w:rPr>
      </w:pPr>
      <w:r w:rsidRPr="00DA7957">
        <w:rPr>
          <w:sz w:val="24"/>
          <w:szCs w:val="24"/>
        </w:rPr>
        <w:t xml:space="preserve">Начальная (максимальная) цена контракта установлена заказчиком </w:t>
      </w:r>
      <w:r w:rsidR="00BF4834">
        <w:rPr>
          <w:sz w:val="24"/>
          <w:szCs w:val="24"/>
        </w:rPr>
        <w:t>11 438 191,38</w:t>
      </w:r>
      <w:r>
        <w:rPr>
          <w:sz w:val="24"/>
          <w:szCs w:val="24"/>
        </w:rPr>
        <w:t>руб.</w:t>
      </w:r>
    </w:p>
    <w:p w:rsidR="008D22E4" w:rsidRDefault="0087571A" w:rsidP="00940E90">
      <w:pPr>
        <w:jc w:val="both"/>
        <w:rPr>
          <w:sz w:val="24"/>
          <w:szCs w:val="24"/>
        </w:rPr>
      </w:pPr>
      <w:r w:rsidRPr="00DA7957">
        <w:rPr>
          <w:sz w:val="24"/>
          <w:szCs w:val="24"/>
        </w:rPr>
        <w:t xml:space="preserve">Начальная (максимальная) цена контракта определена на основании </w:t>
      </w:r>
      <w:r w:rsidR="004A6EC6">
        <w:rPr>
          <w:sz w:val="24"/>
          <w:szCs w:val="24"/>
        </w:rPr>
        <w:t>среднего</w:t>
      </w:r>
      <w:r w:rsidRPr="00DA7957">
        <w:rPr>
          <w:sz w:val="24"/>
          <w:szCs w:val="24"/>
        </w:rPr>
        <w:t xml:space="preserve"> предложения цены</w:t>
      </w:r>
    </w:p>
    <w:p w:rsidR="009675BE" w:rsidRDefault="009675BE" w:rsidP="00940E90">
      <w:pPr>
        <w:jc w:val="both"/>
        <w:rPr>
          <w:sz w:val="24"/>
          <w:szCs w:val="24"/>
        </w:rPr>
        <w:sectPr w:rsidR="009675BE" w:rsidSect="00940E90">
          <w:pgSz w:w="16838" w:h="11906" w:orient="landscape" w:code="9"/>
          <w:pgMar w:top="1701" w:right="1134" w:bottom="566" w:left="1134" w:header="709" w:footer="709" w:gutter="0"/>
          <w:cols w:space="708"/>
          <w:docGrid w:linePitch="381"/>
        </w:sectPr>
      </w:pPr>
    </w:p>
    <w:p w:rsidR="009675BE" w:rsidRDefault="00ED1A62" w:rsidP="00940E90">
      <w:pPr>
        <w:jc w:val="both"/>
        <w:rPr>
          <w:sz w:val="24"/>
          <w:szCs w:val="24"/>
        </w:rPr>
      </w:pPr>
      <w:r>
        <w:rPr>
          <w:noProof/>
          <w:sz w:val="24"/>
          <w:szCs w:val="24"/>
        </w:rPr>
        <w:lastRenderedPageBreak/>
        <w:drawing>
          <wp:inline distT="0" distB="0" distL="0" distR="0">
            <wp:extent cx="9251950" cy="6544631"/>
            <wp:effectExtent l="0" t="0" r="6350" b="8890"/>
            <wp:docPr id="21" name="Рисунок 21" descr="D:\UserData\shvp\Рабочий стол\СКАНЫ\2016_03_30_11_58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Data\shvp\Рабочий стол\СКАНЫ\2016_03_30_11_58_4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251950" cy="6544631"/>
                    </a:xfrm>
                    <a:prstGeom prst="rect">
                      <a:avLst/>
                    </a:prstGeom>
                    <a:noFill/>
                    <a:ln>
                      <a:noFill/>
                    </a:ln>
                  </pic:spPr>
                </pic:pic>
              </a:graphicData>
            </a:graphic>
          </wp:inline>
        </w:drawing>
      </w:r>
    </w:p>
    <w:p w:rsidR="009675BE" w:rsidRDefault="00ED1A62" w:rsidP="00940E90">
      <w:pPr>
        <w:jc w:val="both"/>
        <w:rPr>
          <w:sz w:val="24"/>
          <w:szCs w:val="24"/>
        </w:rPr>
      </w:pPr>
      <w:r>
        <w:rPr>
          <w:noProof/>
          <w:sz w:val="24"/>
          <w:szCs w:val="24"/>
        </w:rPr>
        <w:lastRenderedPageBreak/>
        <w:drawing>
          <wp:inline distT="0" distB="0" distL="0" distR="0">
            <wp:extent cx="9251950" cy="6504038"/>
            <wp:effectExtent l="0" t="0" r="6350" b="0"/>
            <wp:docPr id="22" name="Рисунок 22" descr="D:\UserData\shvp\Рабочий стол\СКАНЫ\2016_03_30_11_58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Data\shvp\Рабочий стол\СКАНЫ\2016_03_30_11_58_4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251950" cy="6504038"/>
                    </a:xfrm>
                    <a:prstGeom prst="rect">
                      <a:avLst/>
                    </a:prstGeom>
                    <a:noFill/>
                    <a:ln>
                      <a:noFill/>
                    </a:ln>
                  </pic:spPr>
                </pic:pic>
              </a:graphicData>
            </a:graphic>
          </wp:inline>
        </w:drawing>
      </w:r>
    </w:p>
    <w:p w:rsidR="009675BE" w:rsidRPr="00DA7957" w:rsidRDefault="00ED1A62" w:rsidP="00940E90">
      <w:pPr>
        <w:jc w:val="both"/>
        <w:rPr>
          <w:color w:val="000000"/>
          <w:sz w:val="24"/>
          <w:szCs w:val="24"/>
        </w:rPr>
      </w:pPr>
      <w:r>
        <w:rPr>
          <w:noProof/>
          <w:color w:val="000000"/>
          <w:sz w:val="24"/>
          <w:szCs w:val="24"/>
        </w:rPr>
        <w:lastRenderedPageBreak/>
        <w:drawing>
          <wp:inline distT="0" distB="0" distL="0" distR="0">
            <wp:extent cx="9251950" cy="6526505"/>
            <wp:effectExtent l="0" t="0" r="6350" b="8255"/>
            <wp:docPr id="23" name="Рисунок 23" descr="D:\UserData\shvp\Рабочий стол\СКАНЫ\2016_03_30_11_58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Data\shvp\Рабочий стол\СКАНЫ\2016_03_30_11_58_4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251950" cy="6526505"/>
                    </a:xfrm>
                    <a:prstGeom prst="rect">
                      <a:avLst/>
                    </a:prstGeom>
                    <a:noFill/>
                    <a:ln>
                      <a:noFill/>
                    </a:ln>
                  </pic:spPr>
                </pic:pic>
              </a:graphicData>
            </a:graphic>
          </wp:inline>
        </w:drawing>
      </w:r>
    </w:p>
    <w:p w:rsidR="00940E90" w:rsidRDefault="00ED1A62" w:rsidP="00940E90">
      <w:pPr>
        <w:rPr>
          <w:color w:val="000000"/>
          <w:sz w:val="24"/>
          <w:szCs w:val="24"/>
        </w:rPr>
      </w:pPr>
      <w:r>
        <w:rPr>
          <w:noProof/>
          <w:color w:val="000000"/>
          <w:sz w:val="24"/>
          <w:szCs w:val="24"/>
        </w:rPr>
        <w:lastRenderedPageBreak/>
        <w:drawing>
          <wp:inline distT="0" distB="0" distL="0" distR="0">
            <wp:extent cx="9251950" cy="6451390"/>
            <wp:effectExtent l="0" t="0" r="6350" b="6985"/>
            <wp:docPr id="24" name="Рисунок 24" descr="D:\UserData\shvp\Рабочий стол\СКАНЫ\2016_03_30_11_58_46_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Data\shvp\Рабочий стол\СКАНЫ\2016_03_30_11_58_46_00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251950" cy="6451390"/>
                    </a:xfrm>
                    <a:prstGeom prst="rect">
                      <a:avLst/>
                    </a:prstGeom>
                    <a:noFill/>
                    <a:ln>
                      <a:noFill/>
                    </a:ln>
                  </pic:spPr>
                </pic:pic>
              </a:graphicData>
            </a:graphic>
          </wp:inline>
        </w:drawing>
      </w:r>
    </w:p>
    <w:p w:rsidR="00ED1A62" w:rsidRDefault="00D257E0" w:rsidP="00940E90">
      <w:pPr>
        <w:rPr>
          <w:color w:val="000000"/>
          <w:sz w:val="24"/>
          <w:szCs w:val="24"/>
        </w:rPr>
      </w:pPr>
      <w:r>
        <w:rPr>
          <w:noProof/>
          <w:color w:val="000000"/>
          <w:sz w:val="24"/>
          <w:szCs w:val="24"/>
        </w:rPr>
        <w:lastRenderedPageBreak/>
        <w:drawing>
          <wp:inline distT="0" distB="0" distL="0" distR="0">
            <wp:extent cx="9251950" cy="6559978"/>
            <wp:effectExtent l="0" t="0" r="6350" b="0"/>
            <wp:docPr id="25" name="Рисунок 25" descr="D:\UserData\shvp\Рабочий стол\СКАНЫ\2016_03_30_11_58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Data\shvp\Рабочий стол\СКАНЫ\2016_03_30_11_58_4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251950" cy="6559978"/>
                    </a:xfrm>
                    <a:prstGeom prst="rect">
                      <a:avLst/>
                    </a:prstGeom>
                    <a:noFill/>
                    <a:ln>
                      <a:noFill/>
                    </a:ln>
                  </pic:spPr>
                </pic:pic>
              </a:graphicData>
            </a:graphic>
          </wp:inline>
        </w:drawing>
      </w:r>
    </w:p>
    <w:p w:rsidR="00ED1A62" w:rsidRDefault="00F97951" w:rsidP="00940E90">
      <w:pPr>
        <w:rPr>
          <w:color w:val="000000"/>
          <w:sz w:val="24"/>
          <w:szCs w:val="24"/>
        </w:rPr>
      </w:pPr>
      <w:r>
        <w:rPr>
          <w:noProof/>
          <w:color w:val="000000"/>
          <w:sz w:val="24"/>
          <w:szCs w:val="24"/>
        </w:rPr>
        <w:lastRenderedPageBreak/>
        <w:drawing>
          <wp:inline distT="0" distB="0" distL="0" distR="0">
            <wp:extent cx="9251950" cy="6448547"/>
            <wp:effectExtent l="0" t="0" r="6350" b="9525"/>
            <wp:docPr id="26" name="Рисунок 26" descr="D:\UserData\shvp\Рабочий стол\СКАНЫ\2016_03_30_11_58_49_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Data\shvp\Рабочий стол\СКАНЫ\2016_03_30_11_58_49_00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251950" cy="6448547"/>
                    </a:xfrm>
                    <a:prstGeom prst="rect">
                      <a:avLst/>
                    </a:prstGeom>
                    <a:noFill/>
                    <a:ln>
                      <a:noFill/>
                    </a:ln>
                  </pic:spPr>
                </pic:pic>
              </a:graphicData>
            </a:graphic>
          </wp:inline>
        </w:drawing>
      </w:r>
    </w:p>
    <w:p w:rsidR="00ED1A62" w:rsidRDefault="00F97951" w:rsidP="00940E90">
      <w:pPr>
        <w:rPr>
          <w:color w:val="000000"/>
          <w:sz w:val="24"/>
          <w:szCs w:val="24"/>
        </w:rPr>
      </w:pPr>
      <w:r>
        <w:rPr>
          <w:noProof/>
          <w:color w:val="000000"/>
          <w:sz w:val="24"/>
          <w:szCs w:val="24"/>
        </w:rPr>
        <w:lastRenderedPageBreak/>
        <w:drawing>
          <wp:inline distT="0" distB="0" distL="0" distR="0">
            <wp:extent cx="9251950" cy="6557872"/>
            <wp:effectExtent l="0" t="0" r="6350" b="0"/>
            <wp:docPr id="27" name="Рисунок 27" descr="D:\UserData\shvp\Рабочий стол\СКАНЫ\2016_03_30_11_58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Data\shvp\Рабочий стол\СКАНЫ\2016_03_30_11_58_5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251950" cy="6557872"/>
                    </a:xfrm>
                    <a:prstGeom prst="rect">
                      <a:avLst/>
                    </a:prstGeom>
                    <a:noFill/>
                    <a:ln>
                      <a:noFill/>
                    </a:ln>
                  </pic:spPr>
                </pic:pic>
              </a:graphicData>
            </a:graphic>
          </wp:inline>
        </w:drawing>
      </w:r>
    </w:p>
    <w:p w:rsidR="00ED1A62" w:rsidRDefault="00F97951" w:rsidP="00940E90">
      <w:pPr>
        <w:rPr>
          <w:color w:val="000000"/>
          <w:sz w:val="24"/>
          <w:szCs w:val="24"/>
        </w:rPr>
      </w:pPr>
      <w:r>
        <w:rPr>
          <w:noProof/>
          <w:color w:val="000000"/>
          <w:sz w:val="24"/>
          <w:szCs w:val="24"/>
        </w:rPr>
        <w:lastRenderedPageBreak/>
        <w:drawing>
          <wp:inline distT="0" distB="0" distL="0" distR="0">
            <wp:extent cx="9251950" cy="6461468"/>
            <wp:effectExtent l="0" t="0" r="6350" b="0"/>
            <wp:docPr id="28" name="Рисунок 28" descr="D:\UserData\shvp\Рабочий стол\СКАНЫ\2016_03_30_11_58_52_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Data\shvp\Рабочий стол\СКАНЫ\2016_03_30_11_58_52_00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251950" cy="6461468"/>
                    </a:xfrm>
                    <a:prstGeom prst="rect">
                      <a:avLst/>
                    </a:prstGeom>
                    <a:noFill/>
                    <a:ln>
                      <a:noFill/>
                    </a:ln>
                  </pic:spPr>
                </pic:pic>
              </a:graphicData>
            </a:graphic>
          </wp:inline>
        </w:drawing>
      </w:r>
    </w:p>
    <w:p w:rsidR="00ED1A62" w:rsidRDefault="00F97951" w:rsidP="00940E90">
      <w:pPr>
        <w:rPr>
          <w:color w:val="000000"/>
          <w:sz w:val="24"/>
          <w:szCs w:val="24"/>
        </w:rPr>
      </w:pPr>
      <w:r>
        <w:rPr>
          <w:noProof/>
          <w:color w:val="000000"/>
          <w:sz w:val="24"/>
          <w:szCs w:val="24"/>
        </w:rPr>
        <w:lastRenderedPageBreak/>
        <w:drawing>
          <wp:inline distT="0" distB="0" distL="0" distR="0">
            <wp:extent cx="9251950" cy="6554854"/>
            <wp:effectExtent l="0" t="0" r="6350" b="0"/>
            <wp:docPr id="29" name="Рисунок 29" descr="D:\UserData\shvp\Рабочий стол\СКАНЫ\2016_03_30_11_58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Data\shvp\Рабочий стол\СКАНЫ\2016_03_30_11_58_5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251950" cy="6554854"/>
                    </a:xfrm>
                    <a:prstGeom prst="rect">
                      <a:avLst/>
                    </a:prstGeom>
                    <a:noFill/>
                    <a:ln>
                      <a:noFill/>
                    </a:ln>
                  </pic:spPr>
                </pic:pic>
              </a:graphicData>
            </a:graphic>
          </wp:inline>
        </w:drawing>
      </w:r>
    </w:p>
    <w:p w:rsidR="00ED1A62" w:rsidRDefault="00F97951" w:rsidP="00940E90">
      <w:pPr>
        <w:rPr>
          <w:color w:val="000000"/>
          <w:sz w:val="24"/>
          <w:szCs w:val="24"/>
        </w:rPr>
      </w:pPr>
      <w:r>
        <w:rPr>
          <w:noProof/>
          <w:color w:val="000000"/>
          <w:sz w:val="24"/>
          <w:szCs w:val="24"/>
        </w:rPr>
        <w:lastRenderedPageBreak/>
        <w:drawing>
          <wp:inline distT="0" distB="0" distL="0" distR="0">
            <wp:extent cx="9251950" cy="6498974"/>
            <wp:effectExtent l="0" t="0" r="6350" b="0"/>
            <wp:docPr id="30" name="Рисунок 30" descr="D:\UserData\shvp\Рабочий стол\СКАНЫ\2016_03_30_11_58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erData\shvp\Рабочий стол\СКАНЫ\2016_03_30_11_58_5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251950" cy="6498974"/>
                    </a:xfrm>
                    <a:prstGeom prst="rect">
                      <a:avLst/>
                    </a:prstGeom>
                    <a:noFill/>
                    <a:ln>
                      <a:noFill/>
                    </a:ln>
                  </pic:spPr>
                </pic:pic>
              </a:graphicData>
            </a:graphic>
          </wp:inline>
        </w:drawing>
      </w:r>
    </w:p>
    <w:p w:rsidR="00ED1A62" w:rsidRDefault="00F97951" w:rsidP="00940E90">
      <w:pPr>
        <w:rPr>
          <w:color w:val="000000"/>
          <w:sz w:val="24"/>
          <w:szCs w:val="24"/>
        </w:rPr>
      </w:pPr>
      <w:r>
        <w:rPr>
          <w:noProof/>
          <w:color w:val="000000"/>
          <w:sz w:val="24"/>
          <w:szCs w:val="24"/>
        </w:rPr>
        <w:lastRenderedPageBreak/>
        <w:drawing>
          <wp:inline distT="0" distB="0" distL="0" distR="0">
            <wp:extent cx="9251950" cy="6575397"/>
            <wp:effectExtent l="0" t="0" r="6350" b="0"/>
            <wp:docPr id="31" name="Рисунок 31" descr="D:\UserData\shvp\Рабочий стол\СКАНЫ\2016_03_30_11_58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UserData\shvp\Рабочий стол\СКАНЫ\2016_03_30_11_58_5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251950" cy="6575397"/>
                    </a:xfrm>
                    <a:prstGeom prst="rect">
                      <a:avLst/>
                    </a:prstGeom>
                    <a:noFill/>
                    <a:ln>
                      <a:noFill/>
                    </a:ln>
                  </pic:spPr>
                </pic:pic>
              </a:graphicData>
            </a:graphic>
          </wp:inline>
        </w:drawing>
      </w:r>
    </w:p>
    <w:p w:rsidR="00ED1A62" w:rsidRDefault="00F97951" w:rsidP="00940E90">
      <w:pPr>
        <w:rPr>
          <w:color w:val="000000"/>
          <w:sz w:val="24"/>
          <w:szCs w:val="24"/>
        </w:rPr>
      </w:pPr>
      <w:r>
        <w:rPr>
          <w:noProof/>
          <w:color w:val="000000"/>
          <w:sz w:val="24"/>
          <w:szCs w:val="24"/>
        </w:rPr>
        <w:lastRenderedPageBreak/>
        <w:drawing>
          <wp:inline distT="0" distB="0" distL="0" distR="0">
            <wp:extent cx="9251950" cy="6458605"/>
            <wp:effectExtent l="0" t="0" r="6350" b="0"/>
            <wp:docPr id="32" name="Рисунок 32" descr="D:\UserData\shvp\Рабочий стол\СКАНЫ\2016_03_30_11_58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serData\shvp\Рабочий стол\СКАНЫ\2016_03_30_11_58_5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251950" cy="6458605"/>
                    </a:xfrm>
                    <a:prstGeom prst="rect">
                      <a:avLst/>
                    </a:prstGeom>
                    <a:noFill/>
                    <a:ln>
                      <a:noFill/>
                    </a:ln>
                  </pic:spPr>
                </pic:pic>
              </a:graphicData>
            </a:graphic>
          </wp:inline>
        </w:drawing>
      </w:r>
    </w:p>
    <w:p w:rsidR="00ED1A62" w:rsidRDefault="00F97951" w:rsidP="00940E90">
      <w:pPr>
        <w:rPr>
          <w:color w:val="000000"/>
          <w:sz w:val="24"/>
          <w:szCs w:val="24"/>
        </w:rPr>
      </w:pPr>
      <w:r>
        <w:rPr>
          <w:noProof/>
          <w:color w:val="000000"/>
          <w:sz w:val="24"/>
          <w:szCs w:val="24"/>
        </w:rPr>
        <w:lastRenderedPageBreak/>
        <w:drawing>
          <wp:inline distT="0" distB="0" distL="0" distR="0">
            <wp:extent cx="9251950" cy="6555763"/>
            <wp:effectExtent l="0" t="0" r="6350" b="0"/>
            <wp:docPr id="33" name="Рисунок 33" descr="D:\UserData\shvp\Рабочий стол\СКАНЫ\2016_03_30_11_5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serData\shvp\Рабочий стол\СКАНЫ\2016_03_30_11_59_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251950" cy="6555763"/>
                    </a:xfrm>
                    <a:prstGeom prst="rect">
                      <a:avLst/>
                    </a:prstGeom>
                    <a:noFill/>
                    <a:ln>
                      <a:noFill/>
                    </a:ln>
                  </pic:spPr>
                </pic:pic>
              </a:graphicData>
            </a:graphic>
          </wp:inline>
        </w:drawing>
      </w:r>
    </w:p>
    <w:p w:rsidR="00ED1A62" w:rsidRDefault="00F97951" w:rsidP="00940E90">
      <w:pPr>
        <w:rPr>
          <w:color w:val="000000"/>
          <w:sz w:val="24"/>
          <w:szCs w:val="24"/>
        </w:rPr>
      </w:pPr>
      <w:r>
        <w:rPr>
          <w:noProof/>
          <w:color w:val="000000"/>
          <w:sz w:val="24"/>
          <w:szCs w:val="24"/>
        </w:rPr>
        <w:lastRenderedPageBreak/>
        <w:drawing>
          <wp:inline distT="0" distB="0" distL="0" distR="0">
            <wp:extent cx="9251950" cy="6484566"/>
            <wp:effectExtent l="0" t="0" r="6350" b="0"/>
            <wp:docPr id="34" name="Рисунок 34" descr="D:\UserData\shvp\Рабочий стол\СКАНЫ\2016_03_30_11_59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UserData\shvp\Рабочий стол\СКАНЫ\2016_03_30_11_59_0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251950" cy="6484566"/>
                    </a:xfrm>
                    <a:prstGeom prst="rect">
                      <a:avLst/>
                    </a:prstGeom>
                    <a:noFill/>
                    <a:ln>
                      <a:noFill/>
                    </a:ln>
                  </pic:spPr>
                </pic:pic>
              </a:graphicData>
            </a:graphic>
          </wp:inline>
        </w:drawing>
      </w:r>
    </w:p>
    <w:p w:rsidR="00ED1A62" w:rsidRDefault="00F97951" w:rsidP="00940E90">
      <w:pPr>
        <w:rPr>
          <w:color w:val="000000"/>
          <w:sz w:val="24"/>
          <w:szCs w:val="24"/>
        </w:rPr>
      </w:pPr>
      <w:r>
        <w:rPr>
          <w:noProof/>
          <w:color w:val="000000"/>
          <w:sz w:val="24"/>
          <w:szCs w:val="24"/>
        </w:rPr>
        <w:lastRenderedPageBreak/>
        <w:drawing>
          <wp:inline distT="0" distB="0" distL="0" distR="0">
            <wp:extent cx="9251950" cy="6554854"/>
            <wp:effectExtent l="0" t="0" r="6350" b="0"/>
            <wp:docPr id="35" name="Рисунок 35" descr="D:\UserData\shvp\Рабочий стол\СКАНЫ\2016_03_30_11_59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UserData\shvp\Рабочий стол\СКАНЫ\2016_03_30_11_59_0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251950" cy="6554854"/>
                    </a:xfrm>
                    <a:prstGeom prst="rect">
                      <a:avLst/>
                    </a:prstGeom>
                    <a:noFill/>
                    <a:ln>
                      <a:noFill/>
                    </a:ln>
                  </pic:spPr>
                </pic:pic>
              </a:graphicData>
            </a:graphic>
          </wp:inline>
        </w:drawing>
      </w:r>
    </w:p>
    <w:p w:rsidR="00ED1A62" w:rsidRDefault="00ED1273" w:rsidP="00940E90">
      <w:pPr>
        <w:rPr>
          <w:color w:val="000000"/>
          <w:sz w:val="24"/>
          <w:szCs w:val="24"/>
        </w:rPr>
      </w:pPr>
      <w:r>
        <w:rPr>
          <w:noProof/>
          <w:color w:val="000000"/>
          <w:sz w:val="24"/>
          <w:szCs w:val="24"/>
        </w:rPr>
        <w:lastRenderedPageBreak/>
        <w:drawing>
          <wp:inline distT="0" distB="0" distL="0" distR="0">
            <wp:extent cx="8961088" cy="6363695"/>
            <wp:effectExtent l="0" t="0" r="0" b="0"/>
            <wp:docPr id="36" name="Рисунок 36" descr="D:\UserData\shvp\Рабочий стол\СКАНЫ\2016_03_30_11_59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UserData\shvp\Рабочий стол\СКАНЫ\2016_03_30_11_59_0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961919" cy="6364285"/>
                    </a:xfrm>
                    <a:prstGeom prst="rect">
                      <a:avLst/>
                    </a:prstGeom>
                    <a:noFill/>
                    <a:ln>
                      <a:noFill/>
                    </a:ln>
                  </pic:spPr>
                </pic:pic>
              </a:graphicData>
            </a:graphic>
          </wp:inline>
        </w:drawing>
      </w:r>
    </w:p>
    <w:p w:rsidR="00ED1273" w:rsidRDefault="00ED1273" w:rsidP="00940E90">
      <w:pPr>
        <w:rPr>
          <w:noProof/>
          <w:color w:val="000000"/>
          <w:sz w:val="24"/>
          <w:szCs w:val="24"/>
        </w:rPr>
      </w:pPr>
      <w:r>
        <w:rPr>
          <w:noProof/>
          <w:color w:val="000000"/>
          <w:sz w:val="24"/>
          <w:szCs w:val="24"/>
        </w:rPr>
        <w:lastRenderedPageBreak/>
        <w:drawing>
          <wp:inline distT="0" distB="0" distL="0" distR="0" wp14:anchorId="6ECD0736" wp14:editId="4A9A897E">
            <wp:extent cx="9251950" cy="6491770"/>
            <wp:effectExtent l="0" t="0" r="6350" b="4445"/>
            <wp:docPr id="37" name="Рисунок 37" descr="D:\UserData\shvp\Рабочий стол\СКАНЫ\2016_03_30_11_59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UserData\shvp\Рабочий стол\СКАНЫ\2016_03_30_11_59_0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251950" cy="6491770"/>
                    </a:xfrm>
                    <a:prstGeom prst="rect">
                      <a:avLst/>
                    </a:prstGeom>
                    <a:noFill/>
                    <a:ln>
                      <a:noFill/>
                    </a:ln>
                  </pic:spPr>
                </pic:pic>
              </a:graphicData>
            </a:graphic>
          </wp:inline>
        </w:drawing>
      </w:r>
    </w:p>
    <w:p w:rsidR="00ED1A62" w:rsidRDefault="00ED1273" w:rsidP="00940E90">
      <w:pPr>
        <w:rPr>
          <w:color w:val="000000"/>
          <w:sz w:val="24"/>
          <w:szCs w:val="24"/>
        </w:rPr>
      </w:pPr>
      <w:r>
        <w:rPr>
          <w:noProof/>
          <w:color w:val="000000"/>
          <w:sz w:val="24"/>
          <w:szCs w:val="24"/>
        </w:rPr>
        <w:lastRenderedPageBreak/>
        <w:drawing>
          <wp:inline distT="0" distB="0" distL="0" distR="0">
            <wp:extent cx="9287409" cy="6590271"/>
            <wp:effectExtent l="0" t="0" r="9525" b="1270"/>
            <wp:docPr id="38" name="Рисунок 38" descr="D:\UserData\shvp\Рабочий стол\СКАНЫ\2016_03_30_11_59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UserData\shvp\Рабочий стол\СКАНЫ\2016_03_30_11_59_1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285695" cy="6589055"/>
                    </a:xfrm>
                    <a:prstGeom prst="rect">
                      <a:avLst/>
                    </a:prstGeom>
                    <a:noFill/>
                    <a:ln>
                      <a:noFill/>
                    </a:ln>
                  </pic:spPr>
                </pic:pic>
              </a:graphicData>
            </a:graphic>
          </wp:inline>
        </w:drawing>
      </w:r>
    </w:p>
    <w:p w:rsidR="00ED1A62" w:rsidRDefault="006E4F51" w:rsidP="00940E90">
      <w:pPr>
        <w:rPr>
          <w:color w:val="000000"/>
          <w:sz w:val="24"/>
          <w:szCs w:val="24"/>
        </w:rPr>
      </w:pPr>
      <w:r>
        <w:rPr>
          <w:noProof/>
          <w:color w:val="000000"/>
          <w:sz w:val="24"/>
          <w:szCs w:val="24"/>
        </w:rPr>
        <w:lastRenderedPageBreak/>
        <w:drawing>
          <wp:inline distT="0" distB="0" distL="0" distR="0">
            <wp:extent cx="9251950" cy="6434139"/>
            <wp:effectExtent l="0" t="0" r="6350" b="5080"/>
            <wp:docPr id="39" name="Рисунок 39" descr="D:\UserData\shvp\Рабочий стол\СКАНЫ\2016_03_30_11_59_10_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UserData\shvp\Рабочий стол\СКАНЫ\2016_03_30_11_59_10_00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251950" cy="6434139"/>
                    </a:xfrm>
                    <a:prstGeom prst="rect">
                      <a:avLst/>
                    </a:prstGeom>
                    <a:noFill/>
                    <a:ln>
                      <a:noFill/>
                    </a:ln>
                  </pic:spPr>
                </pic:pic>
              </a:graphicData>
            </a:graphic>
          </wp:inline>
        </w:drawing>
      </w:r>
    </w:p>
    <w:p w:rsidR="00ED1A62" w:rsidRDefault="00ED1A62" w:rsidP="00940E90">
      <w:pPr>
        <w:rPr>
          <w:color w:val="000000"/>
          <w:sz w:val="24"/>
          <w:szCs w:val="24"/>
        </w:rPr>
      </w:pPr>
    </w:p>
    <w:p w:rsidR="00ED1A62" w:rsidRDefault="00F342F0" w:rsidP="00940E90">
      <w:pPr>
        <w:rPr>
          <w:color w:val="000000"/>
          <w:sz w:val="24"/>
          <w:szCs w:val="24"/>
        </w:rPr>
      </w:pPr>
      <w:r>
        <w:rPr>
          <w:noProof/>
          <w:color w:val="000000"/>
          <w:sz w:val="24"/>
          <w:szCs w:val="24"/>
        </w:rPr>
        <w:lastRenderedPageBreak/>
        <w:drawing>
          <wp:inline distT="0" distB="0" distL="0" distR="0">
            <wp:extent cx="9251950" cy="6570250"/>
            <wp:effectExtent l="0" t="0" r="6350" b="2540"/>
            <wp:docPr id="40" name="Рисунок 40" descr="D:\UserData\shvp\Рабочий стол\СКАНЫ\2016_03_30_11_59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UserData\shvp\Рабочий стол\СКАНЫ\2016_03_30_11_59_1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251950" cy="6570250"/>
                    </a:xfrm>
                    <a:prstGeom prst="rect">
                      <a:avLst/>
                    </a:prstGeom>
                    <a:noFill/>
                    <a:ln>
                      <a:noFill/>
                    </a:ln>
                  </pic:spPr>
                </pic:pic>
              </a:graphicData>
            </a:graphic>
          </wp:inline>
        </w:drawing>
      </w:r>
    </w:p>
    <w:p w:rsidR="006E4F51" w:rsidRDefault="00F342F0" w:rsidP="00940E90">
      <w:pPr>
        <w:rPr>
          <w:color w:val="000000"/>
          <w:sz w:val="24"/>
          <w:szCs w:val="24"/>
        </w:rPr>
      </w:pPr>
      <w:r>
        <w:rPr>
          <w:noProof/>
          <w:color w:val="000000"/>
          <w:sz w:val="24"/>
          <w:szCs w:val="24"/>
        </w:rPr>
        <w:lastRenderedPageBreak/>
        <w:drawing>
          <wp:inline distT="0" distB="0" distL="0" distR="0">
            <wp:extent cx="9251950" cy="6446363"/>
            <wp:effectExtent l="0" t="0" r="6350" b="0"/>
            <wp:docPr id="41" name="Рисунок 41" descr="D:\UserData\shvp\Рабочий стол\СКАНЫ\2016_03_30_11_59_13_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UserData\shvp\Рабочий стол\СКАНЫ\2016_03_30_11_59_13_00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251950" cy="6446363"/>
                    </a:xfrm>
                    <a:prstGeom prst="rect">
                      <a:avLst/>
                    </a:prstGeom>
                    <a:noFill/>
                    <a:ln>
                      <a:noFill/>
                    </a:ln>
                  </pic:spPr>
                </pic:pic>
              </a:graphicData>
            </a:graphic>
          </wp:inline>
        </w:drawing>
      </w:r>
    </w:p>
    <w:p w:rsidR="006E4F51" w:rsidRDefault="006E4F51" w:rsidP="00940E90">
      <w:pPr>
        <w:rPr>
          <w:color w:val="000000"/>
          <w:sz w:val="24"/>
          <w:szCs w:val="24"/>
        </w:rPr>
      </w:pPr>
    </w:p>
    <w:p w:rsidR="006E4F51" w:rsidRDefault="00F342F0" w:rsidP="00940E90">
      <w:pPr>
        <w:rPr>
          <w:color w:val="000000"/>
          <w:sz w:val="24"/>
          <w:szCs w:val="24"/>
        </w:rPr>
      </w:pPr>
      <w:r>
        <w:rPr>
          <w:noProof/>
          <w:color w:val="000000"/>
          <w:sz w:val="24"/>
          <w:szCs w:val="24"/>
        </w:rPr>
        <w:lastRenderedPageBreak/>
        <w:drawing>
          <wp:inline distT="0" distB="0" distL="0" distR="0">
            <wp:extent cx="9251950" cy="6573299"/>
            <wp:effectExtent l="0" t="0" r="6350" b="0"/>
            <wp:docPr id="42" name="Рисунок 42" descr="D:\UserData\shvp\Рабочий стол\СКАНЫ\2016_03_30_11_59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UserData\shvp\Рабочий стол\СКАНЫ\2016_03_30_11_59_1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251950" cy="6573299"/>
                    </a:xfrm>
                    <a:prstGeom prst="rect">
                      <a:avLst/>
                    </a:prstGeom>
                    <a:noFill/>
                    <a:ln>
                      <a:noFill/>
                    </a:ln>
                  </pic:spPr>
                </pic:pic>
              </a:graphicData>
            </a:graphic>
          </wp:inline>
        </w:drawing>
      </w:r>
    </w:p>
    <w:p w:rsidR="006E4F51" w:rsidRDefault="00F342F0" w:rsidP="00940E90">
      <w:pPr>
        <w:rPr>
          <w:color w:val="000000"/>
          <w:sz w:val="24"/>
          <w:szCs w:val="24"/>
        </w:rPr>
      </w:pPr>
      <w:r>
        <w:rPr>
          <w:noProof/>
          <w:color w:val="000000"/>
          <w:sz w:val="24"/>
          <w:szCs w:val="24"/>
        </w:rPr>
        <w:lastRenderedPageBreak/>
        <w:drawing>
          <wp:inline distT="0" distB="0" distL="0" distR="0">
            <wp:extent cx="9251950" cy="6449204"/>
            <wp:effectExtent l="0" t="0" r="6350" b="8890"/>
            <wp:docPr id="43" name="Рисунок 43" descr="D:\UserData\shvp\Рабочий стол\СКАНЫ\2016_03_30_11_59_16_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UserData\shvp\Рабочий стол\СКАНЫ\2016_03_30_11_59_16_00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251950" cy="6449204"/>
                    </a:xfrm>
                    <a:prstGeom prst="rect">
                      <a:avLst/>
                    </a:prstGeom>
                    <a:noFill/>
                    <a:ln>
                      <a:noFill/>
                    </a:ln>
                  </pic:spPr>
                </pic:pic>
              </a:graphicData>
            </a:graphic>
          </wp:inline>
        </w:drawing>
      </w:r>
    </w:p>
    <w:p w:rsidR="006E4F51" w:rsidRDefault="006E4F51" w:rsidP="00940E90">
      <w:pPr>
        <w:rPr>
          <w:color w:val="000000"/>
          <w:sz w:val="24"/>
          <w:szCs w:val="24"/>
        </w:rPr>
      </w:pPr>
    </w:p>
    <w:p w:rsidR="006E4F51" w:rsidRDefault="00F342F0" w:rsidP="00940E90">
      <w:pPr>
        <w:rPr>
          <w:color w:val="000000"/>
          <w:sz w:val="24"/>
          <w:szCs w:val="24"/>
        </w:rPr>
      </w:pPr>
      <w:r>
        <w:rPr>
          <w:noProof/>
          <w:color w:val="000000"/>
          <w:sz w:val="24"/>
          <w:szCs w:val="24"/>
        </w:rPr>
        <w:lastRenderedPageBreak/>
        <w:drawing>
          <wp:inline distT="0" distB="0" distL="0" distR="0">
            <wp:extent cx="9251950" cy="6582646"/>
            <wp:effectExtent l="0" t="0" r="6350" b="8890"/>
            <wp:docPr id="44" name="Рисунок 44" descr="D:\UserData\shvp\Рабочий стол\СКАНЫ\2016_03_30_11_59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UserData\shvp\Рабочий стол\СКАНЫ\2016_03_30_11_59_1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251950" cy="6582646"/>
                    </a:xfrm>
                    <a:prstGeom prst="rect">
                      <a:avLst/>
                    </a:prstGeom>
                    <a:noFill/>
                    <a:ln>
                      <a:noFill/>
                    </a:ln>
                  </pic:spPr>
                </pic:pic>
              </a:graphicData>
            </a:graphic>
          </wp:inline>
        </w:drawing>
      </w:r>
    </w:p>
    <w:p w:rsidR="006E4F51" w:rsidRDefault="00F342F0" w:rsidP="00940E90">
      <w:pPr>
        <w:rPr>
          <w:color w:val="000000"/>
          <w:sz w:val="24"/>
          <w:szCs w:val="24"/>
        </w:rPr>
      </w:pPr>
      <w:r>
        <w:rPr>
          <w:noProof/>
          <w:color w:val="000000"/>
          <w:sz w:val="24"/>
          <w:szCs w:val="24"/>
        </w:rPr>
        <w:lastRenderedPageBreak/>
        <w:drawing>
          <wp:inline distT="0" distB="0" distL="0" distR="0">
            <wp:extent cx="9251950" cy="6491770"/>
            <wp:effectExtent l="0" t="0" r="6350" b="4445"/>
            <wp:docPr id="45" name="Рисунок 45" descr="D:\UserData\shvp\Рабочий стол\СКАНЫ\2016_03_30_11_59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UserData\shvp\Рабочий стол\СКАНЫ\2016_03_30_11_59_1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251950" cy="6491770"/>
                    </a:xfrm>
                    <a:prstGeom prst="rect">
                      <a:avLst/>
                    </a:prstGeom>
                    <a:noFill/>
                    <a:ln>
                      <a:noFill/>
                    </a:ln>
                  </pic:spPr>
                </pic:pic>
              </a:graphicData>
            </a:graphic>
          </wp:inline>
        </w:drawing>
      </w:r>
    </w:p>
    <w:p w:rsidR="006E4F51" w:rsidRDefault="00F342F0" w:rsidP="00940E90">
      <w:pPr>
        <w:rPr>
          <w:color w:val="000000"/>
          <w:sz w:val="24"/>
          <w:szCs w:val="24"/>
        </w:rPr>
      </w:pPr>
      <w:r>
        <w:rPr>
          <w:noProof/>
          <w:color w:val="000000"/>
          <w:sz w:val="24"/>
          <w:szCs w:val="24"/>
        </w:rPr>
        <w:lastRenderedPageBreak/>
        <w:drawing>
          <wp:inline distT="0" distB="0" distL="0" distR="0">
            <wp:extent cx="9251950" cy="6570250"/>
            <wp:effectExtent l="0" t="0" r="6350" b="2540"/>
            <wp:docPr id="46" name="Рисунок 46" descr="D:\UserData\shvp\Рабочий стол\СКАНЫ\2016_03_30_11_59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UserData\shvp\Рабочий стол\СКАНЫ\2016_03_30_11_59_2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251950" cy="6570250"/>
                    </a:xfrm>
                    <a:prstGeom prst="rect">
                      <a:avLst/>
                    </a:prstGeom>
                    <a:noFill/>
                    <a:ln>
                      <a:noFill/>
                    </a:ln>
                  </pic:spPr>
                </pic:pic>
              </a:graphicData>
            </a:graphic>
          </wp:inline>
        </w:drawing>
      </w:r>
    </w:p>
    <w:p w:rsidR="006E4F51" w:rsidRDefault="00F342F0" w:rsidP="00940E90">
      <w:pPr>
        <w:rPr>
          <w:color w:val="000000"/>
          <w:sz w:val="24"/>
          <w:szCs w:val="24"/>
        </w:rPr>
      </w:pPr>
      <w:r>
        <w:rPr>
          <w:noProof/>
          <w:color w:val="000000"/>
          <w:sz w:val="24"/>
          <w:szCs w:val="24"/>
        </w:rPr>
        <w:lastRenderedPageBreak/>
        <w:drawing>
          <wp:inline distT="0" distB="0" distL="0" distR="0">
            <wp:extent cx="9251950" cy="6491770"/>
            <wp:effectExtent l="0" t="0" r="6350" b="4445"/>
            <wp:docPr id="47" name="Рисунок 47" descr="D:\UserData\shvp\Рабочий стол\СКАНЫ\2016_03_30_11_59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UserData\shvp\Рабочий стол\СКАНЫ\2016_03_30_11_59_2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251950" cy="6491770"/>
                    </a:xfrm>
                    <a:prstGeom prst="rect">
                      <a:avLst/>
                    </a:prstGeom>
                    <a:noFill/>
                    <a:ln>
                      <a:noFill/>
                    </a:ln>
                  </pic:spPr>
                </pic:pic>
              </a:graphicData>
            </a:graphic>
          </wp:inline>
        </w:drawing>
      </w:r>
    </w:p>
    <w:p w:rsidR="006E4F51" w:rsidRDefault="00F342F0" w:rsidP="00940E90">
      <w:pPr>
        <w:rPr>
          <w:color w:val="000000"/>
          <w:sz w:val="24"/>
          <w:szCs w:val="24"/>
        </w:rPr>
      </w:pPr>
      <w:r>
        <w:rPr>
          <w:noProof/>
          <w:color w:val="000000"/>
          <w:sz w:val="24"/>
          <w:szCs w:val="24"/>
        </w:rPr>
        <w:lastRenderedPageBreak/>
        <w:drawing>
          <wp:inline distT="0" distB="0" distL="0" distR="0">
            <wp:extent cx="9251950" cy="6577493"/>
            <wp:effectExtent l="0" t="0" r="6350" b="0"/>
            <wp:docPr id="48" name="Рисунок 48" descr="D:\UserData\shvp\Рабочий стол\СКАНЫ\2016_03_30_11_59_22_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UserData\shvp\Рабочий стол\СКАНЫ\2016_03_30_11_59_22_00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251950" cy="6577493"/>
                    </a:xfrm>
                    <a:prstGeom prst="rect">
                      <a:avLst/>
                    </a:prstGeom>
                    <a:noFill/>
                    <a:ln>
                      <a:noFill/>
                    </a:ln>
                  </pic:spPr>
                </pic:pic>
              </a:graphicData>
            </a:graphic>
          </wp:inline>
        </w:drawing>
      </w:r>
    </w:p>
    <w:p w:rsidR="006E4F51" w:rsidRDefault="00F342F0" w:rsidP="00940E90">
      <w:pPr>
        <w:rPr>
          <w:color w:val="000000"/>
          <w:sz w:val="24"/>
          <w:szCs w:val="24"/>
        </w:rPr>
      </w:pPr>
      <w:r>
        <w:rPr>
          <w:noProof/>
          <w:color w:val="000000"/>
          <w:sz w:val="24"/>
          <w:szCs w:val="24"/>
        </w:rPr>
        <w:lastRenderedPageBreak/>
        <w:drawing>
          <wp:inline distT="0" distB="0" distL="0" distR="0">
            <wp:extent cx="9251950" cy="6446363"/>
            <wp:effectExtent l="0" t="0" r="6350" b="0"/>
            <wp:docPr id="49" name="Рисунок 49" descr="D:\UserData\shvp\Рабочий стол\СКАНЫ\2016_03_30_11_59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UserData\shvp\Рабочий стол\СКАНЫ\2016_03_30_11_59_2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251950" cy="6446363"/>
                    </a:xfrm>
                    <a:prstGeom prst="rect">
                      <a:avLst/>
                    </a:prstGeom>
                    <a:noFill/>
                    <a:ln>
                      <a:noFill/>
                    </a:ln>
                  </pic:spPr>
                </pic:pic>
              </a:graphicData>
            </a:graphic>
          </wp:inline>
        </w:drawing>
      </w:r>
    </w:p>
    <w:p w:rsidR="006E4F51" w:rsidRDefault="006E4F51" w:rsidP="00940E90">
      <w:pPr>
        <w:rPr>
          <w:color w:val="000000"/>
          <w:sz w:val="24"/>
          <w:szCs w:val="24"/>
        </w:rPr>
      </w:pPr>
    </w:p>
    <w:p w:rsidR="00ED1A62" w:rsidRDefault="00BF2774" w:rsidP="00940E90">
      <w:pPr>
        <w:rPr>
          <w:color w:val="000000"/>
          <w:sz w:val="24"/>
          <w:szCs w:val="24"/>
        </w:rPr>
      </w:pPr>
      <w:r>
        <w:rPr>
          <w:noProof/>
          <w:color w:val="000000"/>
          <w:sz w:val="24"/>
          <w:szCs w:val="24"/>
        </w:rPr>
        <w:lastRenderedPageBreak/>
        <w:drawing>
          <wp:inline distT="0" distB="0" distL="0" distR="0">
            <wp:extent cx="9251950" cy="6582646"/>
            <wp:effectExtent l="0" t="0" r="6350" b="8890"/>
            <wp:docPr id="50" name="Рисунок 50" descr="D:\UserData\shvp\Рабочий стол\СКАНЫ\2016_03_30_11_59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UserData\shvp\Рабочий стол\СКАНЫ\2016_03_30_11_59_2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251950" cy="6582646"/>
                    </a:xfrm>
                    <a:prstGeom prst="rect">
                      <a:avLst/>
                    </a:prstGeom>
                    <a:noFill/>
                    <a:ln>
                      <a:noFill/>
                    </a:ln>
                  </pic:spPr>
                </pic:pic>
              </a:graphicData>
            </a:graphic>
          </wp:inline>
        </w:drawing>
      </w:r>
    </w:p>
    <w:p w:rsidR="00F342F0" w:rsidRDefault="00BF2774" w:rsidP="00940E90">
      <w:pPr>
        <w:rPr>
          <w:color w:val="000000"/>
          <w:sz w:val="24"/>
          <w:szCs w:val="24"/>
        </w:rPr>
      </w:pPr>
      <w:r>
        <w:rPr>
          <w:noProof/>
          <w:color w:val="000000"/>
          <w:sz w:val="24"/>
          <w:szCs w:val="24"/>
        </w:rPr>
        <w:lastRenderedPageBreak/>
        <w:drawing>
          <wp:inline distT="0" distB="0" distL="0" distR="0">
            <wp:extent cx="9251950" cy="6509110"/>
            <wp:effectExtent l="0" t="0" r="6350" b="6350"/>
            <wp:docPr id="51" name="Рисунок 51" descr="D:\UserData\shvp\Рабочий стол\СКАНЫ\2016_03_30_11_59_24_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UserData\shvp\Рабочий стол\СКАНЫ\2016_03_30_11_59_24_00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251950" cy="6509110"/>
                    </a:xfrm>
                    <a:prstGeom prst="rect">
                      <a:avLst/>
                    </a:prstGeom>
                    <a:noFill/>
                    <a:ln>
                      <a:noFill/>
                    </a:ln>
                  </pic:spPr>
                </pic:pic>
              </a:graphicData>
            </a:graphic>
          </wp:inline>
        </w:drawing>
      </w:r>
    </w:p>
    <w:p w:rsidR="00F342F0" w:rsidRDefault="00BF2774" w:rsidP="00940E90">
      <w:pPr>
        <w:rPr>
          <w:color w:val="000000"/>
          <w:sz w:val="24"/>
          <w:szCs w:val="24"/>
        </w:rPr>
      </w:pPr>
      <w:r>
        <w:rPr>
          <w:noProof/>
          <w:color w:val="000000"/>
          <w:sz w:val="24"/>
          <w:szCs w:val="24"/>
        </w:rPr>
        <w:lastRenderedPageBreak/>
        <w:drawing>
          <wp:inline distT="0" distB="0" distL="0" distR="0">
            <wp:extent cx="9251950" cy="6573299"/>
            <wp:effectExtent l="0" t="0" r="6350" b="0"/>
            <wp:docPr id="52" name="Рисунок 52" descr="D:\UserData\shvp\Рабочий стол\СКАНЫ\2016_03_30_11_59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UserData\shvp\Рабочий стол\СКАНЫ\2016_03_30_11_59_2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251950" cy="6573299"/>
                    </a:xfrm>
                    <a:prstGeom prst="rect">
                      <a:avLst/>
                    </a:prstGeom>
                    <a:noFill/>
                    <a:ln>
                      <a:noFill/>
                    </a:ln>
                  </pic:spPr>
                </pic:pic>
              </a:graphicData>
            </a:graphic>
          </wp:inline>
        </w:drawing>
      </w:r>
    </w:p>
    <w:p w:rsidR="00F342F0" w:rsidRDefault="00BF2774" w:rsidP="00940E90">
      <w:pPr>
        <w:rPr>
          <w:color w:val="000000"/>
          <w:sz w:val="24"/>
          <w:szCs w:val="24"/>
        </w:rPr>
      </w:pPr>
      <w:r>
        <w:rPr>
          <w:noProof/>
          <w:color w:val="000000"/>
          <w:sz w:val="24"/>
          <w:szCs w:val="24"/>
        </w:rPr>
        <w:lastRenderedPageBreak/>
        <w:drawing>
          <wp:inline distT="0" distB="0" distL="0" distR="0">
            <wp:extent cx="9251950" cy="6509110"/>
            <wp:effectExtent l="0" t="0" r="6350" b="6350"/>
            <wp:docPr id="53" name="Рисунок 53" descr="D:\UserData\shvp\Рабочий стол\СКАНЫ\2016_03_30_11_59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UserData\shvp\Рабочий стол\СКАНЫ\2016_03_30_11_59_2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251950" cy="6509110"/>
                    </a:xfrm>
                    <a:prstGeom prst="rect">
                      <a:avLst/>
                    </a:prstGeom>
                    <a:noFill/>
                    <a:ln>
                      <a:noFill/>
                    </a:ln>
                  </pic:spPr>
                </pic:pic>
              </a:graphicData>
            </a:graphic>
          </wp:inline>
        </w:drawing>
      </w:r>
    </w:p>
    <w:p w:rsidR="00F342F0" w:rsidRDefault="00BF2774" w:rsidP="00940E90">
      <w:pPr>
        <w:rPr>
          <w:color w:val="000000"/>
          <w:sz w:val="24"/>
          <w:szCs w:val="24"/>
        </w:rPr>
      </w:pPr>
      <w:r>
        <w:rPr>
          <w:noProof/>
          <w:color w:val="000000"/>
          <w:sz w:val="24"/>
          <w:szCs w:val="24"/>
        </w:rPr>
        <w:lastRenderedPageBreak/>
        <w:drawing>
          <wp:inline distT="0" distB="0" distL="0" distR="0">
            <wp:extent cx="9251950" cy="6582646"/>
            <wp:effectExtent l="0" t="0" r="6350" b="8890"/>
            <wp:docPr id="54" name="Рисунок 54" descr="D:\UserData\shvp\Рабочий стол\СКАНЫ\2016_03_30_11_59_26_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UserData\shvp\Рабочий стол\СКАНЫ\2016_03_30_11_59_26_00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251950" cy="6582646"/>
                    </a:xfrm>
                    <a:prstGeom prst="rect">
                      <a:avLst/>
                    </a:prstGeom>
                    <a:noFill/>
                    <a:ln>
                      <a:noFill/>
                    </a:ln>
                  </pic:spPr>
                </pic:pic>
              </a:graphicData>
            </a:graphic>
          </wp:inline>
        </w:drawing>
      </w:r>
    </w:p>
    <w:p w:rsidR="00F342F0" w:rsidRDefault="003A5616" w:rsidP="00940E90">
      <w:pPr>
        <w:rPr>
          <w:color w:val="000000"/>
          <w:sz w:val="24"/>
          <w:szCs w:val="24"/>
        </w:rPr>
      </w:pPr>
      <w:r>
        <w:rPr>
          <w:noProof/>
          <w:color w:val="000000"/>
          <w:sz w:val="24"/>
          <w:szCs w:val="24"/>
        </w:rPr>
        <w:lastRenderedPageBreak/>
        <w:drawing>
          <wp:inline distT="0" distB="0" distL="0" distR="0">
            <wp:extent cx="9251950" cy="6458605"/>
            <wp:effectExtent l="0" t="0" r="6350" b="0"/>
            <wp:docPr id="55" name="Рисунок 55" descr="D:\UserData\shvp\Рабочий стол\СКАНЫ\2016_03_30_11_59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UserData\shvp\Рабочий стол\СКАНЫ\2016_03_30_11_59_2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251950" cy="6458605"/>
                    </a:xfrm>
                    <a:prstGeom prst="rect">
                      <a:avLst/>
                    </a:prstGeom>
                    <a:noFill/>
                    <a:ln>
                      <a:noFill/>
                    </a:ln>
                  </pic:spPr>
                </pic:pic>
              </a:graphicData>
            </a:graphic>
          </wp:inline>
        </w:drawing>
      </w:r>
    </w:p>
    <w:p w:rsidR="00F342F0" w:rsidRDefault="00F342F0" w:rsidP="00940E90">
      <w:pPr>
        <w:rPr>
          <w:color w:val="000000"/>
          <w:sz w:val="24"/>
          <w:szCs w:val="24"/>
        </w:rPr>
      </w:pPr>
    </w:p>
    <w:p w:rsidR="00F342F0" w:rsidRDefault="003A5616" w:rsidP="00940E90">
      <w:pPr>
        <w:rPr>
          <w:color w:val="000000"/>
          <w:sz w:val="24"/>
          <w:szCs w:val="24"/>
        </w:rPr>
      </w:pPr>
      <w:r>
        <w:rPr>
          <w:noProof/>
          <w:color w:val="000000"/>
          <w:sz w:val="24"/>
          <w:szCs w:val="24"/>
        </w:rPr>
        <w:lastRenderedPageBreak/>
        <w:drawing>
          <wp:inline distT="0" distB="0" distL="0" distR="0">
            <wp:extent cx="9251950" cy="6580553"/>
            <wp:effectExtent l="0" t="0" r="6350" b="0"/>
            <wp:docPr id="56" name="Рисунок 56" descr="D:\UserData\shvp\Рабочий стол\СКАНЫ\2016_03_30_11_59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UserData\shvp\Рабочий стол\СКАНЫ\2016_03_30_11_59_2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251950" cy="6580553"/>
                    </a:xfrm>
                    <a:prstGeom prst="rect">
                      <a:avLst/>
                    </a:prstGeom>
                    <a:noFill/>
                    <a:ln>
                      <a:noFill/>
                    </a:ln>
                  </pic:spPr>
                </pic:pic>
              </a:graphicData>
            </a:graphic>
          </wp:inline>
        </w:drawing>
      </w:r>
    </w:p>
    <w:p w:rsidR="00F342F0" w:rsidRDefault="003A5616" w:rsidP="00940E90">
      <w:pPr>
        <w:rPr>
          <w:color w:val="000000"/>
          <w:sz w:val="24"/>
          <w:szCs w:val="24"/>
        </w:rPr>
      </w:pPr>
      <w:r>
        <w:rPr>
          <w:noProof/>
          <w:color w:val="000000"/>
          <w:sz w:val="24"/>
          <w:szCs w:val="24"/>
        </w:rPr>
        <w:lastRenderedPageBreak/>
        <w:drawing>
          <wp:inline distT="0" distB="0" distL="0" distR="0">
            <wp:extent cx="9251950" cy="6447015"/>
            <wp:effectExtent l="0" t="0" r="6350" b="0"/>
            <wp:docPr id="57" name="Рисунок 57" descr="D:\UserData\shvp\Рабочий стол\СКАНЫ\2016_03_30_11_59_28_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UserData\shvp\Рабочий стол\СКАНЫ\2016_03_30_11_59_28_00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251950" cy="6447015"/>
                    </a:xfrm>
                    <a:prstGeom prst="rect">
                      <a:avLst/>
                    </a:prstGeom>
                    <a:noFill/>
                    <a:ln>
                      <a:noFill/>
                    </a:ln>
                  </pic:spPr>
                </pic:pic>
              </a:graphicData>
            </a:graphic>
          </wp:inline>
        </w:drawing>
      </w:r>
    </w:p>
    <w:p w:rsidR="00F342F0" w:rsidRDefault="00F342F0" w:rsidP="00940E90">
      <w:pPr>
        <w:rPr>
          <w:color w:val="000000"/>
          <w:sz w:val="24"/>
          <w:szCs w:val="24"/>
        </w:rPr>
      </w:pPr>
    </w:p>
    <w:p w:rsidR="003A5616" w:rsidRDefault="003A5616" w:rsidP="00940E90">
      <w:pPr>
        <w:rPr>
          <w:color w:val="000000"/>
          <w:sz w:val="24"/>
          <w:szCs w:val="24"/>
        </w:rPr>
      </w:pPr>
      <w:r>
        <w:rPr>
          <w:noProof/>
          <w:color w:val="000000"/>
          <w:sz w:val="24"/>
          <w:szCs w:val="24"/>
        </w:rPr>
        <w:lastRenderedPageBreak/>
        <w:drawing>
          <wp:inline distT="0" distB="0" distL="0" distR="0">
            <wp:extent cx="9251950" cy="6568148"/>
            <wp:effectExtent l="0" t="0" r="6350" b="4445"/>
            <wp:docPr id="58" name="Рисунок 58" descr="D:\UserData\shvp\Рабочий стол\СКАНЫ\2016_03_30_11_59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UserData\shvp\Рабочий стол\СКАНЫ\2016_03_30_11_59_2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251950" cy="6568148"/>
                    </a:xfrm>
                    <a:prstGeom prst="rect">
                      <a:avLst/>
                    </a:prstGeom>
                    <a:noFill/>
                    <a:ln>
                      <a:noFill/>
                    </a:ln>
                  </pic:spPr>
                </pic:pic>
              </a:graphicData>
            </a:graphic>
          </wp:inline>
        </w:drawing>
      </w:r>
    </w:p>
    <w:p w:rsidR="00ED1A62" w:rsidRPr="00DF4EE1" w:rsidRDefault="003A5616" w:rsidP="00940E90">
      <w:pPr>
        <w:rPr>
          <w:color w:val="000000"/>
          <w:sz w:val="24"/>
          <w:szCs w:val="24"/>
        </w:rPr>
      </w:pPr>
      <w:bookmarkStart w:id="0" w:name="_GoBack"/>
      <w:r>
        <w:rPr>
          <w:noProof/>
          <w:color w:val="000000"/>
          <w:sz w:val="24"/>
          <w:szCs w:val="24"/>
        </w:rPr>
        <w:lastRenderedPageBreak/>
        <w:drawing>
          <wp:inline distT="0" distB="0" distL="0" distR="0">
            <wp:extent cx="9251950" cy="6509110"/>
            <wp:effectExtent l="0" t="0" r="6350" b="6350"/>
            <wp:docPr id="59" name="Рисунок 59" descr="D:\UserData\shvp\Рабочий стол\СКАНЫ\2016_03_30_11_59_29_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UserData\shvp\Рабочий стол\СКАНЫ\2016_03_30_11_59_29_00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251950" cy="6509110"/>
                    </a:xfrm>
                    <a:prstGeom prst="rect">
                      <a:avLst/>
                    </a:prstGeom>
                    <a:noFill/>
                    <a:ln>
                      <a:noFill/>
                    </a:ln>
                  </pic:spPr>
                </pic:pic>
              </a:graphicData>
            </a:graphic>
          </wp:inline>
        </w:drawing>
      </w:r>
      <w:bookmarkEnd w:id="0"/>
    </w:p>
    <w:p w:rsidR="00940E90" w:rsidRDefault="00940E90" w:rsidP="00B14F25">
      <w:pPr>
        <w:framePr w:w="13534" w:wrap="auto" w:hAnchor="text"/>
        <w:tabs>
          <w:tab w:val="center" w:pos="993"/>
          <w:tab w:val="left" w:pos="4111"/>
        </w:tabs>
        <w:jc w:val="right"/>
        <w:rPr>
          <w:sz w:val="24"/>
          <w:szCs w:val="24"/>
        </w:rPr>
        <w:sectPr w:rsidR="00940E90" w:rsidSect="00ED1273">
          <w:pgSz w:w="16838" w:h="11906" w:orient="landscape" w:code="9"/>
          <w:pgMar w:top="851" w:right="1134" w:bottom="566" w:left="1134" w:header="709" w:footer="709" w:gutter="0"/>
          <w:cols w:space="708"/>
          <w:docGrid w:linePitch="381"/>
        </w:sectPr>
      </w:pPr>
    </w:p>
    <w:p w:rsidR="00940E90" w:rsidRDefault="00DA6773" w:rsidP="00940E90">
      <w:pPr>
        <w:keepNext/>
        <w:keepLines/>
        <w:tabs>
          <w:tab w:val="left" w:pos="5460"/>
        </w:tabs>
        <w:adjustRightInd w:val="0"/>
        <w:jc w:val="center"/>
        <w:rPr>
          <w:b/>
          <w:sz w:val="24"/>
          <w:szCs w:val="24"/>
        </w:rPr>
      </w:pPr>
      <w:r>
        <w:rPr>
          <w:b/>
          <w:noProof/>
          <w:sz w:val="24"/>
          <w:szCs w:val="24"/>
        </w:rPr>
        <w:lastRenderedPageBreak/>
        <w:drawing>
          <wp:inline distT="0" distB="0" distL="0" distR="0">
            <wp:extent cx="6210300" cy="8820342"/>
            <wp:effectExtent l="0" t="0" r="0" b="0"/>
            <wp:docPr id="11" name="Рисунок 11" descr="D:\UserData\shvp\Рабочий стол\СКАНЫ\2016_03_30_09_27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Data\shvp\Рабочий стол\СКАНЫ\2016_03_30_09_27_1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10300" cy="8820342"/>
                    </a:xfrm>
                    <a:prstGeom prst="rect">
                      <a:avLst/>
                    </a:prstGeom>
                    <a:noFill/>
                    <a:ln>
                      <a:noFill/>
                    </a:ln>
                  </pic:spPr>
                </pic:pic>
              </a:graphicData>
            </a:graphic>
          </wp:inline>
        </w:drawing>
      </w:r>
    </w:p>
    <w:p w:rsidR="00940E90" w:rsidRDefault="00940E90" w:rsidP="00940E90">
      <w:pPr>
        <w:pStyle w:val="a5"/>
        <w:jc w:val="center"/>
        <w:rPr>
          <w:b/>
          <w:sz w:val="24"/>
          <w:szCs w:val="24"/>
        </w:rPr>
      </w:pPr>
    </w:p>
    <w:p w:rsidR="00940E90" w:rsidRDefault="00940E90" w:rsidP="00940E90">
      <w:pPr>
        <w:pStyle w:val="a5"/>
        <w:jc w:val="center"/>
        <w:rPr>
          <w:b/>
          <w:sz w:val="24"/>
          <w:szCs w:val="24"/>
        </w:rPr>
      </w:pPr>
      <w:r>
        <w:rPr>
          <w:b/>
          <w:sz w:val="24"/>
          <w:szCs w:val="24"/>
        </w:rPr>
        <w:br w:type="page"/>
      </w:r>
      <w:r w:rsidRPr="0054117D">
        <w:rPr>
          <w:b/>
          <w:sz w:val="24"/>
          <w:szCs w:val="24"/>
        </w:rPr>
        <w:lastRenderedPageBreak/>
        <w:t>Государственный контракт</w:t>
      </w:r>
      <w:r>
        <w:rPr>
          <w:b/>
          <w:sz w:val="24"/>
          <w:szCs w:val="24"/>
        </w:rPr>
        <w:t xml:space="preserve"> № ________________</w:t>
      </w:r>
    </w:p>
    <w:p w:rsidR="0004201A" w:rsidRPr="0004201A" w:rsidRDefault="0004201A" w:rsidP="0004201A">
      <w:pPr>
        <w:keepNext/>
        <w:keepLines/>
        <w:tabs>
          <w:tab w:val="left" w:pos="5460"/>
        </w:tabs>
        <w:adjustRightInd w:val="0"/>
        <w:jc w:val="center"/>
        <w:rPr>
          <w:sz w:val="20"/>
          <w:u w:val="single"/>
          <w:vertAlign w:val="superscript"/>
        </w:rPr>
      </w:pPr>
      <w:r w:rsidRPr="0004201A">
        <w:rPr>
          <w:sz w:val="20"/>
        </w:rPr>
        <w:t xml:space="preserve">Поставка </w:t>
      </w:r>
      <w:r w:rsidRPr="0004201A">
        <w:rPr>
          <w:rFonts w:eastAsia="Calibri"/>
          <w:sz w:val="20"/>
        </w:rPr>
        <w:t>автомобилей скорой медицинской помощи класс</w:t>
      </w:r>
      <w:proofErr w:type="gramStart"/>
      <w:r w:rsidRPr="0004201A">
        <w:rPr>
          <w:rFonts w:eastAsia="Calibri"/>
          <w:sz w:val="20"/>
        </w:rPr>
        <w:t xml:space="preserve"> А</w:t>
      </w:r>
      <w:proofErr w:type="gramEnd"/>
      <w:r w:rsidRPr="0004201A">
        <w:rPr>
          <w:rFonts w:eastAsia="Calibri"/>
          <w:sz w:val="20"/>
        </w:rPr>
        <w:t xml:space="preserve"> в рамках реализации мероприятия </w:t>
      </w:r>
      <w:r w:rsidRPr="0004201A">
        <w:rPr>
          <w:color w:val="000000" w:themeColor="text1"/>
          <w:sz w:val="20"/>
        </w:rPr>
        <w:t>2.6.2.1. Приобретение автомобилей для службы скорой медицинской помощи</w:t>
      </w:r>
    </w:p>
    <w:p w:rsidR="00940E90" w:rsidRPr="006F3EDC" w:rsidRDefault="00940E90" w:rsidP="00940E90">
      <w:pPr>
        <w:pStyle w:val="a5"/>
        <w:jc w:val="center"/>
        <w:rPr>
          <w:b/>
        </w:rPr>
      </w:pPr>
    </w:p>
    <w:p w:rsidR="0031164E" w:rsidRPr="00702DDC" w:rsidRDefault="0031164E" w:rsidP="00940E90">
      <w:pPr>
        <w:pStyle w:val="a5"/>
        <w:jc w:val="center"/>
        <w:rPr>
          <w:b/>
        </w:rPr>
      </w:pPr>
    </w:p>
    <w:tbl>
      <w:tblPr>
        <w:tblW w:w="0" w:type="auto"/>
        <w:tblLook w:val="04A0" w:firstRow="1" w:lastRow="0" w:firstColumn="1" w:lastColumn="0" w:noHBand="0" w:noVBand="1"/>
      </w:tblPr>
      <w:tblGrid>
        <w:gridCol w:w="4903"/>
        <w:gridCol w:w="4952"/>
      </w:tblGrid>
      <w:tr w:rsidR="00940E90" w:rsidRPr="001635FF" w:rsidTr="00940E90">
        <w:tc>
          <w:tcPr>
            <w:tcW w:w="4903" w:type="dxa"/>
          </w:tcPr>
          <w:p w:rsidR="00940E90" w:rsidRPr="001635FF" w:rsidRDefault="00940E90" w:rsidP="00940E90">
            <w:pPr>
              <w:rPr>
                <w:sz w:val="22"/>
                <w:szCs w:val="22"/>
              </w:rPr>
            </w:pPr>
            <w:r w:rsidRPr="001635FF">
              <w:rPr>
                <w:sz w:val="22"/>
                <w:szCs w:val="22"/>
              </w:rPr>
              <w:t>г. Новосибирск</w:t>
            </w:r>
            <w:r w:rsidR="004157BF">
              <w:rPr>
                <w:sz w:val="22"/>
                <w:szCs w:val="22"/>
              </w:rPr>
              <w:t xml:space="preserve">             </w:t>
            </w:r>
            <w:r w:rsidRPr="001635FF">
              <w:rPr>
                <w:sz w:val="22"/>
                <w:szCs w:val="22"/>
              </w:rPr>
              <w:t xml:space="preserve"> </w:t>
            </w:r>
          </w:p>
        </w:tc>
        <w:tc>
          <w:tcPr>
            <w:tcW w:w="4952" w:type="dxa"/>
          </w:tcPr>
          <w:p w:rsidR="00940E90" w:rsidRPr="001635FF" w:rsidRDefault="004157BF" w:rsidP="00940E90">
            <w:pPr>
              <w:jc w:val="right"/>
              <w:rPr>
                <w:sz w:val="22"/>
                <w:szCs w:val="22"/>
              </w:rPr>
            </w:pPr>
            <w:r>
              <w:rPr>
                <w:sz w:val="22"/>
                <w:szCs w:val="22"/>
              </w:rPr>
              <w:t xml:space="preserve">   </w:t>
            </w:r>
            <w:r w:rsidR="00940E90" w:rsidRPr="001635FF">
              <w:rPr>
                <w:sz w:val="22"/>
                <w:szCs w:val="22"/>
              </w:rPr>
              <w:t>«___» ________________ 2015 г.</w:t>
            </w:r>
          </w:p>
        </w:tc>
      </w:tr>
    </w:tbl>
    <w:p w:rsidR="00940E90" w:rsidRPr="001635FF" w:rsidRDefault="00940E90" w:rsidP="001635FF">
      <w:pPr>
        <w:pStyle w:val="a5"/>
        <w:jc w:val="center"/>
        <w:rPr>
          <w:sz w:val="22"/>
          <w:szCs w:val="22"/>
        </w:rPr>
      </w:pPr>
    </w:p>
    <w:p w:rsidR="00940E90" w:rsidRPr="001635FF" w:rsidRDefault="00940E90" w:rsidP="001635FF">
      <w:pPr>
        <w:widowControl w:val="0"/>
        <w:suppressAutoHyphens/>
        <w:autoSpaceDE w:val="0"/>
        <w:ind w:firstLine="708"/>
        <w:jc w:val="both"/>
        <w:rPr>
          <w:rFonts w:eastAsia="Calibri"/>
          <w:color w:val="000000"/>
          <w:sz w:val="22"/>
          <w:szCs w:val="22"/>
          <w:lang w:eastAsia="ar-SA"/>
        </w:rPr>
      </w:pPr>
      <w:proofErr w:type="gramStart"/>
      <w:r w:rsidRPr="001635FF">
        <w:rPr>
          <w:rFonts w:eastAsia="Calibri"/>
          <w:b/>
          <w:color w:val="000000"/>
          <w:sz w:val="22"/>
          <w:szCs w:val="22"/>
          <w:lang w:eastAsia="ar-SA"/>
        </w:rPr>
        <w:t xml:space="preserve">Министерство здравоохранения Новосибирской области </w:t>
      </w:r>
      <w:r w:rsidRPr="001635FF">
        <w:rPr>
          <w:rFonts w:eastAsia="Calibri"/>
          <w:color w:val="000000"/>
          <w:sz w:val="22"/>
          <w:szCs w:val="22"/>
          <w:lang w:eastAsia="ar-SA"/>
        </w:rPr>
        <w:t xml:space="preserve">для обеспечения нужд Новосибирской области, в лице </w:t>
      </w:r>
      <w:r w:rsidRPr="001635FF">
        <w:rPr>
          <w:rFonts w:eastAsia="Calibri"/>
          <w:color w:val="000000"/>
          <w:sz w:val="22"/>
          <w:szCs w:val="22"/>
          <w:u w:val="single"/>
          <w:lang w:eastAsia="ar-SA"/>
        </w:rPr>
        <w:t>министра Иванинского Олега Ивановича</w:t>
      </w:r>
      <w:r w:rsidRPr="001635FF">
        <w:rPr>
          <w:rFonts w:eastAsia="Calibri"/>
          <w:color w:val="000000"/>
          <w:sz w:val="22"/>
          <w:szCs w:val="22"/>
          <w:lang w:eastAsia="ar-SA"/>
        </w:rPr>
        <w:t>, действующего на основании Положения о министерстве здравоохранения Новосибирской области,</w:t>
      </w:r>
      <w:r w:rsidRPr="001635FF">
        <w:rPr>
          <w:rFonts w:eastAsia="Calibri"/>
          <w:sz w:val="22"/>
          <w:szCs w:val="22"/>
          <w:lang w:eastAsia="ar-SA"/>
        </w:rPr>
        <w:t xml:space="preserve"> </w:t>
      </w:r>
      <w:r w:rsidRPr="001635FF">
        <w:rPr>
          <w:rFonts w:eastAsia="Calibri"/>
          <w:color w:val="000000"/>
          <w:sz w:val="22"/>
          <w:szCs w:val="22"/>
          <w:lang w:eastAsia="ar-SA"/>
        </w:rPr>
        <w:t>именуемое в дальнейшем «Заказчик», с одной стороны, и _________________,</w:t>
      </w:r>
      <w:r w:rsidR="004157BF">
        <w:rPr>
          <w:rFonts w:eastAsia="Calibri"/>
          <w:color w:val="000000"/>
          <w:sz w:val="22"/>
          <w:szCs w:val="22"/>
          <w:lang w:eastAsia="ar-SA"/>
        </w:rPr>
        <w:t xml:space="preserve"> </w:t>
      </w:r>
      <w:r w:rsidRPr="001635FF">
        <w:rPr>
          <w:rFonts w:eastAsia="Calibri"/>
          <w:color w:val="000000"/>
          <w:sz w:val="22"/>
          <w:szCs w:val="22"/>
          <w:lang w:eastAsia="ar-SA"/>
        </w:rPr>
        <w:t>именуем___ в дальнейшем «Поставщик», в лице ___________, действующего на основании ______________, с другой стороны, вместе именуемые «Стороны» и каждый в отдельности «Сторона», с соблюдением требований Федерального закона от 05.04.2013 № 44-ФЗ</w:t>
      </w:r>
      <w:proofErr w:type="gramEnd"/>
      <w:r w:rsidRPr="001635FF">
        <w:rPr>
          <w:rFonts w:eastAsia="Calibri"/>
          <w:color w:val="000000"/>
          <w:sz w:val="22"/>
          <w:szCs w:val="22"/>
          <w:lang w:eastAsia="ar-SA"/>
        </w:rPr>
        <w:t xml:space="preserve">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поставщика электронный аукцион (протокол _______ № ______ </w:t>
      </w:r>
      <w:proofErr w:type="gramStart"/>
      <w:r w:rsidRPr="001635FF">
        <w:rPr>
          <w:rFonts w:eastAsia="Calibri"/>
          <w:color w:val="000000"/>
          <w:sz w:val="22"/>
          <w:szCs w:val="22"/>
          <w:lang w:eastAsia="ar-SA"/>
        </w:rPr>
        <w:t>от</w:t>
      </w:r>
      <w:proofErr w:type="gramEnd"/>
      <w:r w:rsidRPr="001635FF">
        <w:rPr>
          <w:rFonts w:eastAsia="Calibri"/>
          <w:color w:val="000000"/>
          <w:sz w:val="22"/>
          <w:szCs w:val="22"/>
          <w:lang w:eastAsia="ar-SA"/>
        </w:rPr>
        <w:t xml:space="preserve"> _____) заключили настоящий государственный контракт (далее – Контракт) о нижеследующем:</w:t>
      </w:r>
    </w:p>
    <w:p w:rsidR="00940E90" w:rsidRPr="00946343" w:rsidRDefault="00940E90" w:rsidP="001635FF">
      <w:pPr>
        <w:widowControl w:val="0"/>
        <w:suppressAutoHyphens/>
        <w:autoSpaceDE w:val="0"/>
        <w:jc w:val="center"/>
        <w:rPr>
          <w:rFonts w:eastAsia="Calibri"/>
          <w:b/>
          <w:sz w:val="22"/>
          <w:szCs w:val="22"/>
          <w:lang w:eastAsia="ar-SA"/>
        </w:rPr>
      </w:pPr>
      <w:r w:rsidRPr="00946343">
        <w:rPr>
          <w:rFonts w:eastAsia="Calibri"/>
          <w:b/>
          <w:color w:val="000000"/>
          <w:sz w:val="22"/>
          <w:szCs w:val="22"/>
          <w:lang w:eastAsia="ar-SA"/>
        </w:rPr>
        <w:t>1. Предмет Контракта</w:t>
      </w:r>
    </w:p>
    <w:p w:rsidR="00940E90" w:rsidRPr="00946343" w:rsidRDefault="00940E90" w:rsidP="0004201A">
      <w:pPr>
        <w:keepNext/>
        <w:keepLines/>
        <w:tabs>
          <w:tab w:val="left" w:pos="5460"/>
        </w:tabs>
        <w:adjustRightInd w:val="0"/>
        <w:ind w:firstLine="709"/>
        <w:jc w:val="both"/>
        <w:rPr>
          <w:rFonts w:eastAsia="Calibri"/>
          <w:color w:val="000000"/>
          <w:sz w:val="22"/>
          <w:szCs w:val="22"/>
          <w:lang w:eastAsia="ar-SA"/>
        </w:rPr>
      </w:pPr>
      <w:r w:rsidRPr="00946343">
        <w:rPr>
          <w:rFonts w:eastAsia="Calibri"/>
          <w:color w:val="000000"/>
          <w:sz w:val="22"/>
          <w:szCs w:val="22"/>
          <w:lang w:eastAsia="ar-SA"/>
        </w:rPr>
        <w:t xml:space="preserve">1.1. Предметом Контракта является </w:t>
      </w:r>
      <w:r w:rsidR="00A315D1" w:rsidRPr="00946343">
        <w:rPr>
          <w:rFonts w:eastAsia="Calibri"/>
          <w:color w:val="000000"/>
          <w:sz w:val="22"/>
          <w:szCs w:val="22"/>
          <w:lang w:eastAsia="ar-SA"/>
        </w:rPr>
        <w:t xml:space="preserve">поставка </w:t>
      </w:r>
      <w:r w:rsidR="0004201A" w:rsidRPr="00946343">
        <w:rPr>
          <w:rFonts w:eastAsia="Calibri"/>
          <w:sz w:val="22"/>
          <w:szCs w:val="22"/>
        </w:rPr>
        <w:t>автомобилей скорой медицинской помощи класс</w:t>
      </w:r>
      <w:proofErr w:type="gramStart"/>
      <w:r w:rsidR="0004201A" w:rsidRPr="00946343">
        <w:rPr>
          <w:rFonts w:eastAsia="Calibri"/>
          <w:sz w:val="22"/>
          <w:szCs w:val="22"/>
        </w:rPr>
        <w:t xml:space="preserve"> А</w:t>
      </w:r>
      <w:proofErr w:type="gramEnd"/>
      <w:r w:rsidR="0004201A" w:rsidRPr="00946343">
        <w:rPr>
          <w:rFonts w:eastAsia="Calibri"/>
          <w:sz w:val="22"/>
          <w:szCs w:val="22"/>
        </w:rPr>
        <w:t xml:space="preserve"> в рамках реализации мероприятия </w:t>
      </w:r>
      <w:r w:rsidR="0004201A" w:rsidRPr="00946343">
        <w:rPr>
          <w:color w:val="000000" w:themeColor="text1"/>
          <w:sz w:val="22"/>
          <w:szCs w:val="22"/>
        </w:rPr>
        <w:t>2.6.2.1. Приобретение автомобилей для службы скорой медицинской помощи</w:t>
      </w:r>
      <w:r w:rsidR="00032555" w:rsidRPr="00946343">
        <w:rPr>
          <w:sz w:val="22"/>
          <w:szCs w:val="22"/>
        </w:rPr>
        <w:t xml:space="preserve"> </w:t>
      </w:r>
      <w:r w:rsidRPr="00946343">
        <w:rPr>
          <w:rFonts w:eastAsia="Calibri"/>
          <w:color w:val="000000"/>
          <w:sz w:val="22"/>
          <w:szCs w:val="22"/>
          <w:lang w:eastAsia="ar-SA"/>
        </w:rPr>
        <w:t>(далее - Товар) для нужд Заказчика</w:t>
      </w:r>
      <w:r w:rsidR="004157BF" w:rsidRPr="00946343">
        <w:rPr>
          <w:rFonts w:eastAsia="Calibri"/>
          <w:color w:val="000000"/>
          <w:sz w:val="22"/>
          <w:szCs w:val="22"/>
          <w:lang w:eastAsia="ar-SA"/>
        </w:rPr>
        <w:t xml:space="preserve"> </w:t>
      </w:r>
      <w:r w:rsidRPr="00946343">
        <w:rPr>
          <w:rFonts w:eastAsia="Calibri"/>
          <w:color w:val="000000"/>
          <w:sz w:val="22"/>
          <w:szCs w:val="22"/>
          <w:lang w:eastAsia="ar-SA"/>
        </w:rPr>
        <w:t>в соответствии с Описанием объекта закупки (приложение № 1 к Контракту) и на условиях, предусмотренных Контрактом.</w:t>
      </w:r>
    </w:p>
    <w:p w:rsidR="00940E90" w:rsidRPr="00946343" w:rsidRDefault="00940E90" w:rsidP="001635FF">
      <w:pPr>
        <w:widowControl w:val="0"/>
        <w:suppressAutoHyphens/>
        <w:autoSpaceDE w:val="0"/>
        <w:ind w:firstLine="708"/>
        <w:jc w:val="both"/>
        <w:rPr>
          <w:rFonts w:eastAsia="Calibri"/>
          <w:color w:val="000000"/>
          <w:sz w:val="22"/>
          <w:szCs w:val="22"/>
          <w:lang w:eastAsia="ar-SA"/>
        </w:rPr>
      </w:pPr>
      <w:r w:rsidRPr="00946343">
        <w:rPr>
          <w:rFonts w:eastAsia="Calibri"/>
          <w:color w:val="000000"/>
          <w:sz w:val="22"/>
          <w:szCs w:val="22"/>
          <w:lang w:eastAsia="ar-SA"/>
        </w:rPr>
        <w:t>1.2. Поставка Товара осуществляется Поставщиком в соответствии с законодательством Российской Федерации, требованиями иных нормативных правовых актов, регулирующих порядок поставки такого вида Товара, устанавливающих требования к качеству такого вида Товара, в соответствии с условиями Контракта.</w:t>
      </w:r>
    </w:p>
    <w:p w:rsidR="00940E90" w:rsidRPr="001635FF" w:rsidRDefault="00940E90" w:rsidP="001635FF">
      <w:pPr>
        <w:suppressAutoHyphens/>
        <w:ind w:firstLine="708"/>
        <w:jc w:val="both"/>
        <w:rPr>
          <w:rFonts w:eastAsia="Calibri"/>
          <w:color w:val="000000"/>
          <w:sz w:val="22"/>
          <w:szCs w:val="22"/>
          <w:lang w:eastAsia="ar-SA"/>
        </w:rPr>
      </w:pPr>
      <w:r w:rsidRPr="00946343">
        <w:rPr>
          <w:rFonts w:eastAsia="Calibri"/>
          <w:color w:val="000000"/>
          <w:sz w:val="22"/>
          <w:szCs w:val="22"/>
          <w:lang w:eastAsia="ar-SA"/>
        </w:rPr>
        <w:t>1.3. Поставляемый Товар должен соответствовать требованиям качества и безопасности товаров в соответствии с действующими стандартами, утвержденными в отношении данного вида Товара, что должно подтверждаться соответствующими документами, оформленными в соответствии с законодательством Российской</w:t>
      </w:r>
      <w:r w:rsidRPr="001635FF">
        <w:rPr>
          <w:rFonts w:eastAsia="Calibri"/>
          <w:color w:val="000000"/>
          <w:sz w:val="22"/>
          <w:szCs w:val="22"/>
          <w:lang w:eastAsia="ar-SA"/>
        </w:rPr>
        <w:t xml:space="preserve"> Федерации. </w:t>
      </w:r>
    </w:p>
    <w:p w:rsidR="00940E90" w:rsidRPr="001635FF" w:rsidRDefault="00940E90" w:rsidP="001635FF">
      <w:pPr>
        <w:widowControl w:val="0"/>
        <w:suppressAutoHyphens/>
        <w:autoSpaceDE w:val="0"/>
        <w:jc w:val="center"/>
        <w:rPr>
          <w:rFonts w:eastAsia="Calibri"/>
          <w:b/>
          <w:sz w:val="22"/>
          <w:szCs w:val="22"/>
          <w:lang w:eastAsia="ar-SA"/>
        </w:rPr>
      </w:pPr>
      <w:r w:rsidRPr="001635FF">
        <w:rPr>
          <w:rFonts w:eastAsia="Calibri"/>
          <w:b/>
          <w:color w:val="000000"/>
          <w:sz w:val="22"/>
          <w:szCs w:val="22"/>
          <w:lang w:eastAsia="ar-SA"/>
        </w:rPr>
        <w:t>2. Цена Контракта и порядок расчетов</w:t>
      </w:r>
    </w:p>
    <w:p w:rsidR="00940E90" w:rsidRPr="001635FF" w:rsidRDefault="00940E90" w:rsidP="001635FF">
      <w:pPr>
        <w:widowControl w:val="0"/>
        <w:suppressAutoHyphens/>
        <w:autoSpaceDE w:val="0"/>
        <w:ind w:firstLine="708"/>
        <w:rPr>
          <w:rFonts w:eastAsia="Calibri"/>
          <w:b/>
          <w:color w:val="000000"/>
          <w:sz w:val="22"/>
          <w:szCs w:val="22"/>
          <w:u w:val="single"/>
          <w:lang w:eastAsia="ar-SA"/>
        </w:rPr>
      </w:pPr>
      <w:r w:rsidRPr="001635FF">
        <w:rPr>
          <w:rFonts w:eastAsia="Calibri"/>
          <w:color w:val="000000"/>
          <w:sz w:val="22"/>
          <w:szCs w:val="22"/>
          <w:lang w:eastAsia="ar-SA"/>
        </w:rPr>
        <w:t>2.1. Цена Контракта составляет</w:t>
      </w:r>
      <w:proofErr w:type="gramStart"/>
      <w:r w:rsidRPr="001635FF">
        <w:rPr>
          <w:rFonts w:eastAsia="Calibri"/>
          <w:color w:val="000000"/>
          <w:sz w:val="22"/>
          <w:szCs w:val="22"/>
          <w:lang w:eastAsia="ar-SA"/>
        </w:rPr>
        <w:t xml:space="preserve"> ______________________ (_______) </w:t>
      </w:r>
      <w:proofErr w:type="gramEnd"/>
      <w:r w:rsidRPr="001635FF">
        <w:rPr>
          <w:rFonts w:eastAsia="Calibri"/>
          <w:color w:val="000000"/>
          <w:sz w:val="22"/>
          <w:szCs w:val="22"/>
          <w:lang w:eastAsia="ar-SA"/>
        </w:rPr>
        <w:t xml:space="preserve">рублей, </w:t>
      </w:r>
    </w:p>
    <w:p w:rsidR="00940E90"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rFonts w:eastAsia="Calibri"/>
          <w:b/>
          <w:color w:val="000000"/>
          <w:sz w:val="22"/>
          <w:szCs w:val="22"/>
          <w:lang w:eastAsia="ar-SA"/>
        </w:rPr>
        <w:t>без НДС</w:t>
      </w:r>
      <w:r w:rsidRPr="001635FF">
        <w:rPr>
          <w:rFonts w:eastAsia="Calibri"/>
          <w:color w:val="000000"/>
          <w:sz w:val="22"/>
          <w:szCs w:val="22"/>
          <w:lang w:eastAsia="ar-SA"/>
        </w:rPr>
        <w:t>:</w:t>
      </w:r>
    </w:p>
    <w:p w:rsidR="00940E90" w:rsidRPr="001635FF" w:rsidRDefault="00940E90" w:rsidP="001635FF">
      <w:pPr>
        <w:widowControl w:val="0"/>
        <w:suppressAutoHyphens/>
        <w:autoSpaceDE w:val="0"/>
        <w:ind w:firstLine="708"/>
        <w:jc w:val="both"/>
        <w:rPr>
          <w:rFonts w:eastAsia="Calibri"/>
          <w:b/>
          <w:color w:val="000000"/>
          <w:sz w:val="22"/>
          <w:szCs w:val="22"/>
          <w:u w:val="single"/>
          <w:lang w:eastAsia="ar-SA"/>
        </w:rPr>
      </w:pPr>
      <w:r w:rsidRPr="001635FF">
        <w:rPr>
          <w:rFonts w:eastAsia="Calibri"/>
          <w:color w:val="000000"/>
          <w:sz w:val="22"/>
          <w:szCs w:val="22"/>
          <w:lang w:eastAsia="ar-SA"/>
        </w:rPr>
        <w:t>НДС не предусмотрен на основании _________________________________.</w:t>
      </w:r>
    </w:p>
    <w:p w:rsidR="00940E90"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rFonts w:eastAsia="Calibri"/>
          <w:b/>
          <w:color w:val="000000"/>
          <w:sz w:val="22"/>
          <w:szCs w:val="22"/>
          <w:lang w:eastAsia="ar-SA"/>
        </w:rPr>
        <w:t>с НДС</w:t>
      </w:r>
      <w:r w:rsidRPr="001635FF">
        <w:rPr>
          <w:rFonts w:eastAsia="Calibri"/>
          <w:color w:val="000000"/>
          <w:sz w:val="22"/>
          <w:szCs w:val="22"/>
          <w:lang w:eastAsia="ar-SA"/>
        </w:rPr>
        <w:t>:</w:t>
      </w:r>
    </w:p>
    <w:p w:rsidR="00940E90" w:rsidRPr="001635FF" w:rsidRDefault="00940E90" w:rsidP="001635FF">
      <w:pPr>
        <w:widowControl w:val="0"/>
        <w:suppressAutoHyphens/>
        <w:autoSpaceDE w:val="0"/>
        <w:ind w:firstLine="708"/>
        <w:jc w:val="both"/>
        <w:rPr>
          <w:rFonts w:eastAsia="Calibri"/>
          <w:sz w:val="22"/>
          <w:szCs w:val="22"/>
          <w:lang w:eastAsia="ar-SA"/>
        </w:rPr>
      </w:pPr>
      <w:r w:rsidRPr="001635FF">
        <w:rPr>
          <w:rFonts w:eastAsia="Calibri"/>
          <w:color w:val="000000"/>
          <w:sz w:val="22"/>
          <w:szCs w:val="22"/>
          <w:lang w:eastAsia="ar-SA"/>
        </w:rPr>
        <w:t>в том числе НДС – _____ % (___ процентов</w:t>
      </w:r>
      <w:proofErr w:type="gramStart"/>
      <w:r w:rsidRPr="001635FF">
        <w:rPr>
          <w:rFonts w:eastAsia="Calibri"/>
          <w:color w:val="000000"/>
          <w:sz w:val="22"/>
          <w:szCs w:val="22"/>
          <w:lang w:eastAsia="ar-SA"/>
        </w:rPr>
        <w:t xml:space="preserve">), _______ (___) </w:t>
      </w:r>
      <w:proofErr w:type="gramEnd"/>
      <w:r w:rsidRPr="001635FF">
        <w:rPr>
          <w:rFonts w:eastAsia="Calibri"/>
          <w:color w:val="000000"/>
          <w:sz w:val="22"/>
          <w:szCs w:val="22"/>
          <w:lang w:eastAsia="ar-SA"/>
        </w:rPr>
        <w:t>рублей (далее – цена Контракта).</w:t>
      </w:r>
    </w:p>
    <w:p w:rsidR="00940E90" w:rsidRPr="001635FF" w:rsidRDefault="00940E90" w:rsidP="001635FF">
      <w:pPr>
        <w:suppressAutoHyphens/>
        <w:autoSpaceDE w:val="0"/>
        <w:ind w:firstLine="708"/>
        <w:jc w:val="both"/>
        <w:rPr>
          <w:rFonts w:eastAsia="Calibri"/>
          <w:color w:val="000000"/>
          <w:sz w:val="22"/>
          <w:szCs w:val="22"/>
          <w:lang w:eastAsia="ar-SA"/>
        </w:rPr>
      </w:pPr>
      <w:r w:rsidRPr="001635FF">
        <w:rPr>
          <w:rFonts w:eastAsia="Calibri"/>
          <w:sz w:val="22"/>
          <w:szCs w:val="22"/>
          <w:lang w:eastAsia="ar-SA"/>
        </w:rPr>
        <w:t>В случае</w:t>
      </w:r>
      <w:proofErr w:type="gramStart"/>
      <w:r w:rsidRPr="001635FF">
        <w:rPr>
          <w:rFonts w:eastAsia="Calibri"/>
          <w:sz w:val="22"/>
          <w:szCs w:val="22"/>
          <w:lang w:eastAsia="ar-SA"/>
        </w:rPr>
        <w:t>,</w:t>
      </w:r>
      <w:proofErr w:type="gramEnd"/>
      <w:r w:rsidRPr="001635FF">
        <w:rPr>
          <w:rFonts w:eastAsia="Calibri"/>
          <w:sz w:val="22"/>
          <w:szCs w:val="22"/>
          <w:lang w:eastAsia="ar-SA"/>
        </w:rPr>
        <w:t xml:space="preserve"> если Контракт заключается с физическим лицом, за исключением индивидуального предпринимателя или иного занимающегося частной практикой лица, сумма, подлежащая уплате физическому лицу уменьшается на размер налоговых платежей, связанных с оплатой контракта (с</w:t>
      </w:r>
      <w:r w:rsidRPr="001635FF">
        <w:rPr>
          <w:rFonts w:eastAsia="Calibri"/>
          <w:color w:val="000000"/>
          <w:sz w:val="22"/>
          <w:szCs w:val="22"/>
          <w:lang w:eastAsia="ar-SA"/>
        </w:rPr>
        <w:t xml:space="preserve"> вознаграждения, подлежащего оплате физическому лицу – Поставщику, Заказчик обязан удержать и перечислить в бюджет налог на доходы физических лиц в размере 13%),.</w:t>
      </w:r>
    </w:p>
    <w:p w:rsidR="00940E90" w:rsidRPr="001635FF" w:rsidRDefault="00940E90" w:rsidP="001635FF">
      <w:pPr>
        <w:widowControl w:val="0"/>
        <w:suppressAutoHyphens/>
        <w:autoSpaceDE w:val="0"/>
        <w:ind w:firstLine="708"/>
        <w:jc w:val="both"/>
        <w:rPr>
          <w:rFonts w:eastAsia="Calibri"/>
          <w:sz w:val="22"/>
          <w:szCs w:val="22"/>
          <w:lang w:eastAsia="ar-SA"/>
        </w:rPr>
      </w:pPr>
      <w:r w:rsidRPr="001635FF">
        <w:rPr>
          <w:rFonts w:eastAsia="Calibri"/>
          <w:color w:val="000000"/>
          <w:sz w:val="22"/>
          <w:szCs w:val="22"/>
          <w:lang w:eastAsia="ar-SA"/>
        </w:rPr>
        <w:t xml:space="preserve">Источник финансирования: </w:t>
      </w:r>
      <w:r w:rsidRPr="001635FF">
        <w:rPr>
          <w:rFonts w:eastAsia="Calibri"/>
          <w:sz w:val="22"/>
          <w:szCs w:val="22"/>
          <w:lang w:eastAsia="ar-SA"/>
        </w:rPr>
        <w:t xml:space="preserve">средства </w:t>
      </w:r>
      <w:r w:rsidR="00946343">
        <w:rPr>
          <w:rFonts w:eastAsia="Calibri"/>
          <w:sz w:val="22"/>
          <w:szCs w:val="22"/>
          <w:lang w:eastAsia="ar-SA"/>
        </w:rPr>
        <w:t>областного</w:t>
      </w:r>
      <w:r w:rsidR="0041288D" w:rsidRPr="001635FF">
        <w:rPr>
          <w:rFonts w:eastAsia="Calibri"/>
          <w:sz w:val="22"/>
          <w:szCs w:val="22"/>
          <w:lang w:eastAsia="ar-SA"/>
        </w:rPr>
        <w:t xml:space="preserve"> бюджета</w:t>
      </w:r>
      <w:r w:rsidR="008F2727">
        <w:rPr>
          <w:rFonts w:eastAsia="Calibri"/>
          <w:sz w:val="22"/>
          <w:szCs w:val="22"/>
          <w:lang w:eastAsia="ar-SA"/>
        </w:rPr>
        <w:t xml:space="preserve"> Новосибирской области</w:t>
      </w:r>
      <w:r w:rsidRPr="001635FF">
        <w:rPr>
          <w:rFonts w:eastAsia="Calibri"/>
          <w:sz w:val="22"/>
          <w:szCs w:val="22"/>
          <w:lang w:eastAsia="ar-SA"/>
        </w:rPr>
        <w:t>.</w:t>
      </w:r>
    </w:p>
    <w:p w:rsidR="00940E90" w:rsidRPr="001635FF" w:rsidRDefault="00940E90" w:rsidP="001635FF">
      <w:pPr>
        <w:widowControl w:val="0"/>
        <w:suppressAutoHyphens/>
        <w:autoSpaceDE w:val="0"/>
        <w:autoSpaceDN w:val="0"/>
        <w:adjustRightInd w:val="0"/>
        <w:ind w:firstLine="709"/>
        <w:jc w:val="both"/>
        <w:rPr>
          <w:rFonts w:eastAsia="Calibri"/>
          <w:sz w:val="22"/>
          <w:szCs w:val="22"/>
          <w:lang w:eastAsia="ar-SA"/>
        </w:rPr>
      </w:pPr>
      <w:r w:rsidRPr="001635FF">
        <w:rPr>
          <w:rFonts w:eastAsia="Calibri"/>
          <w:sz w:val="22"/>
          <w:szCs w:val="22"/>
          <w:lang w:eastAsia="ar-SA"/>
        </w:rPr>
        <w:t xml:space="preserve">2.2. Цена Контракта </w:t>
      </w:r>
      <w:proofErr w:type="gramStart"/>
      <w:r w:rsidRPr="001635FF">
        <w:rPr>
          <w:rFonts w:eastAsia="Calibri"/>
          <w:sz w:val="22"/>
          <w:szCs w:val="22"/>
          <w:lang w:eastAsia="ar-SA"/>
        </w:rPr>
        <w:t>является твердой и не может</w:t>
      </w:r>
      <w:proofErr w:type="gramEnd"/>
      <w:r w:rsidRPr="001635FF">
        <w:rPr>
          <w:rFonts w:eastAsia="Calibri"/>
          <w:sz w:val="22"/>
          <w:szCs w:val="22"/>
          <w:lang w:eastAsia="ar-SA"/>
        </w:rPr>
        <w:t xml:space="preserve">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поставкой Товара, предусмотренного Контрактом, в полном объеме, страхование, уплату таможенных пошлин, налогов, сборов и других обязательных платежей.</w:t>
      </w:r>
    </w:p>
    <w:p w:rsidR="00940E90" w:rsidRPr="001635FF" w:rsidRDefault="00940E90" w:rsidP="001635FF">
      <w:pPr>
        <w:suppressAutoHyphens/>
        <w:autoSpaceDE w:val="0"/>
        <w:autoSpaceDN w:val="0"/>
        <w:ind w:firstLine="709"/>
        <w:jc w:val="both"/>
        <w:rPr>
          <w:rFonts w:eastAsia="Calibri"/>
          <w:sz w:val="22"/>
          <w:szCs w:val="22"/>
          <w:lang w:eastAsia="ar-SA"/>
        </w:rPr>
      </w:pPr>
      <w:r w:rsidRPr="001635FF">
        <w:rPr>
          <w:rFonts w:eastAsia="Calibri"/>
          <w:sz w:val="22"/>
          <w:szCs w:val="22"/>
          <w:lang w:eastAsia="ar-SA"/>
        </w:rPr>
        <w:t>2.3. </w:t>
      </w:r>
      <w:proofErr w:type="gramStart"/>
      <w:r w:rsidRPr="001635FF">
        <w:rPr>
          <w:rFonts w:eastAsia="Calibri"/>
          <w:sz w:val="22"/>
          <w:szCs w:val="22"/>
          <w:lang w:eastAsia="ar-SA"/>
        </w:rPr>
        <w:t>Поставщик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Поставщика недоимки по налоговым платежам в бюджеты бюджетной системы Российской Федерации, превышающей сумму 1 (один) миллион рублей в течение 2 (двух) месяцев, информация может быть передана в Следственное управление Следственного комитета Российской Федерации по</w:t>
      </w:r>
      <w:proofErr w:type="gramEnd"/>
      <w:r w:rsidRPr="001635FF">
        <w:rPr>
          <w:rFonts w:eastAsia="Calibri"/>
          <w:sz w:val="22"/>
          <w:szCs w:val="22"/>
          <w:lang w:eastAsia="ar-SA"/>
        </w:rPr>
        <w:t xml:space="preserve"> Новосибирской области. </w:t>
      </w:r>
    </w:p>
    <w:p w:rsidR="00940E90" w:rsidRPr="001635FF" w:rsidRDefault="00940E90" w:rsidP="001635FF">
      <w:pPr>
        <w:widowControl w:val="0"/>
        <w:suppressAutoHyphens/>
        <w:autoSpaceDE w:val="0"/>
        <w:autoSpaceDN w:val="0"/>
        <w:adjustRightInd w:val="0"/>
        <w:ind w:firstLine="708"/>
        <w:jc w:val="both"/>
        <w:rPr>
          <w:rFonts w:eastAsia="Calibri"/>
          <w:sz w:val="22"/>
          <w:szCs w:val="22"/>
          <w:lang w:eastAsia="ar-SA"/>
        </w:rPr>
      </w:pPr>
      <w:r w:rsidRPr="001635FF">
        <w:rPr>
          <w:rFonts w:eastAsia="Calibri"/>
          <w:sz w:val="22"/>
          <w:szCs w:val="22"/>
          <w:lang w:eastAsia="ar-SA"/>
        </w:rPr>
        <w:t>2.4.</w:t>
      </w:r>
      <w:r w:rsidR="004157BF">
        <w:rPr>
          <w:rFonts w:eastAsia="Calibri"/>
          <w:sz w:val="22"/>
          <w:szCs w:val="22"/>
          <w:lang w:eastAsia="ar-SA"/>
        </w:rPr>
        <w:t xml:space="preserve"> </w:t>
      </w:r>
      <w:proofErr w:type="gramStart"/>
      <w:r w:rsidRPr="001635FF">
        <w:rPr>
          <w:rFonts w:eastAsia="Calibri"/>
          <w:sz w:val="22"/>
          <w:szCs w:val="22"/>
          <w:lang w:eastAsia="ar-SA"/>
        </w:rPr>
        <w:t xml:space="preserve">Оплата производится Заказчиком единовременным платежом на расчетный счет Поставщика, указанный в Контракте, после поставки всего количества Товара в течение 90 (девяносто) рабочих дней с даты представления Поставщиком Заказчику счета, счета-фактуры, подписанных Грузополучателем и Поставщиком товарной накладной и акта приема-передачи </w:t>
      </w:r>
      <w:r w:rsidR="0035476A" w:rsidRPr="001635FF">
        <w:rPr>
          <w:rFonts w:eastAsia="Calibri"/>
          <w:sz w:val="22"/>
          <w:szCs w:val="22"/>
          <w:lang w:eastAsia="ar-SA"/>
        </w:rPr>
        <w:t>товар</w:t>
      </w:r>
      <w:r w:rsidR="00A51078" w:rsidRPr="001635FF">
        <w:rPr>
          <w:rFonts w:eastAsia="Calibri"/>
          <w:sz w:val="22"/>
          <w:szCs w:val="22"/>
          <w:lang w:eastAsia="ar-SA"/>
        </w:rPr>
        <w:t>а</w:t>
      </w:r>
      <w:r w:rsidRPr="001635FF">
        <w:rPr>
          <w:rFonts w:eastAsia="Calibri"/>
          <w:sz w:val="22"/>
          <w:szCs w:val="22"/>
          <w:lang w:eastAsia="ar-SA"/>
        </w:rPr>
        <w:t xml:space="preserve">, оформленного по прилагаемой форме (приложение № </w:t>
      </w:r>
      <w:r w:rsidR="0006158E" w:rsidRPr="001635FF">
        <w:rPr>
          <w:rFonts w:eastAsia="Calibri"/>
          <w:sz w:val="22"/>
          <w:szCs w:val="22"/>
          <w:lang w:eastAsia="ar-SA"/>
        </w:rPr>
        <w:t>3</w:t>
      </w:r>
      <w:r w:rsidRPr="001635FF">
        <w:rPr>
          <w:rFonts w:eastAsia="Calibri"/>
          <w:sz w:val="22"/>
          <w:szCs w:val="22"/>
          <w:lang w:eastAsia="ar-SA"/>
        </w:rPr>
        <w:t xml:space="preserve"> к Контракту)</w:t>
      </w:r>
      <w:r w:rsidR="0035476A" w:rsidRPr="001635FF">
        <w:rPr>
          <w:rFonts w:eastAsia="Calibri"/>
          <w:sz w:val="22"/>
          <w:szCs w:val="22"/>
          <w:lang w:eastAsia="ar-SA"/>
        </w:rPr>
        <w:t xml:space="preserve"> акт</w:t>
      </w:r>
      <w:r w:rsidR="0006158E" w:rsidRPr="001635FF">
        <w:rPr>
          <w:rFonts w:eastAsia="Calibri"/>
          <w:sz w:val="22"/>
          <w:szCs w:val="22"/>
          <w:lang w:eastAsia="ar-SA"/>
        </w:rPr>
        <w:t>а</w:t>
      </w:r>
      <w:r w:rsidR="0035476A" w:rsidRPr="001635FF">
        <w:rPr>
          <w:rFonts w:eastAsia="Calibri"/>
          <w:sz w:val="22"/>
          <w:szCs w:val="22"/>
          <w:lang w:eastAsia="ar-SA"/>
        </w:rPr>
        <w:t xml:space="preserve"> ввода</w:t>
      </w:r>
      <w:r w:rsidR="00EF2633" w:rsidRPr="001635FF">
        <w:rPr>
          <w:rFonts w:eastAsia="Calibri"/>
          <w:sz w:val="22"/>
          <w:szCs w:val="22"/>
          <w:lang w:eastAsia="ar-SA"/>
        </w:rPr>
        <w:t xml:space="preserve"> товара</w:t>
      </w:r>
      <w:r w:rsidR="0035476A" w:rsidRPr="001635FF">
        <w:rPr>
          <w:rFonts w:eastAsia="Calibri"/>
          <w:sz w:val="22"/>
          <w:szCs w:val="22"/>
          <w:lang w:eastAsia="ar-SA"/>
        </w:rPr>
        <w:t xml:space="preserve"> в эксплуатацию (приложение № </w:t>
      </w:r>
      <w:r w:rsidR="0006158E" w:rsidRPr="001635FF">
        <w:rPr>
          <w:rFonts w:eastAsia="Calibri"/>
          <w:sz w:val="22"/>
          <w:szCs w:val="22"/>
          <w:lang w:eastAsia="ar-SA"/>
        </w:rPr>
        <w:t>4</w:t>
      </w:r>
      <w:r w:rsidR="0035476A" w:rsidRPr="001635FF">
        <w:rPr>
          <w:rFonts w:eastAsia="Calibri"/>
          <w:sz w:val="22"/>
          <w:szCs w:val="22"/>
          <w:lang w:eastAsia="ar-SA"/>
        </w:rPr>
        <w:t xml:space="preserve"> к Контракту)</w:t>
      </w:r>
      <w:r w:rsidRPr="001635FF">
        <w:rPr>
          <w:rFonts w:eastAsia="Calibri"/>
          <w:sz w:val="22"/>
          <w:szCs w:val="22"/>
          <w:lang w:eastAsia="ar-SA"/>
        </w:rPr>
        <w:t>, при отсутствии у</w:t>
      </w:r>
      <w:proofErr w:type="gramEnd"/>
      <w:r w:rsidRPr="001635FF">
        <w:rPr>
          <w:rFonts w:eastAsia="Calibri"/>
          <w:sz w:val="22"/>
          <w:szCs w:val="22"/>
          <w:lang w:eastAsia="ar-SA"/>
        </w:rPr>
        <w:t xml:space="preserve"> Заказчика претензий по количеству и качеству поставленного </w:t>
      </w:r>
      <w:r w:rsidRPr="001635FF">
        <w:rPr>
          <w:rFonts w:eastAsia="Calibri"/>
          <w:sz w:val="22"/>
          <w:szCs w:val="22"/>
          <w:lang w:eastAsia="ar-SA"/>
        </w:rPr>
        <w:lastRenderedPageBreak/>
        <w:t>Товара.</w:t>
      </w:r>
    </w:p>
    <w:p w:rsidR="00940E90" w:rsidRPr="001635FF" w:rsidRDefault="00940E90" w:rsidP="001635FF">
      <w:pPr>
        <w:widowControl w:val="0"/>
        <w:suppressAutoHyphens/>
        <w:autoSpaceDE w:val="0"/>
        <w:autoSpaceDN w:val="0"/>
        <w:adjustRightInd w:val="0"/>
        <w:ind w:firstLine="708"/>
        <w:jc w:val="both"/>
        <w:rPr>
          <w:rFonts w:eastAsia="Calibri"/>
          <w:sz w:val="22"/>
          <w:szCs w:val="22"/>
          <w:lang w:eastAsia="ar-SA"/>
        </w:rPr>
      </w:pPr>
      <w:r w:rsidRPr="001635FF">
        <w:rPr>
          <w:rFonts w:eastAsia="Calibri"/>
          <w:sz w:val="22"/>
          <w:szCs w:val="22"/>
          <w:lang w:eastAsia="ar-SA"/>
        </w:rPr>
        <w:t>Обязательства Заказчика по оплате цены Контракта считаются исполненными с момента списания денежных сре</w:t>
      </w:r>
      <w:proofErr w:type="gramStart"/>
      <w:r w:rsidRPr="001635FF">
        <w:rPr>
          <w:rFonts w:eastAsia="Calibri"/>
          <w:sz w:val="22"/>
          <w:szCs w:val="22"/>
          <w:lang w:eastAsia="ar-SA"/>
        </w:rPr>
        <w:t>дств в р</w:t>
      </w:r>
      <w:proofErr w:type="gramEnd"/>
      <w:r w:rsidRPr="001635FF">
        <w:rPr>
          <w:rFonts w:eastAsia="Calibri"/>
          <w:sz w:val="22"/>
          <w:szCs w:val="22"/>
          <w:lang w:eastAsia="ar-SA"/>
        </w:rPr>
        <w:t>азмере, установленном Контрактом, с лицевого счета Заказчика. За дальнейшее прохождение денежных средств Заказчик ответственности не несет.</w:t>
      </w:r>
    </w:p>
    <w:p w:rsidR="00940E90" w:rsidRPr="001635FF" w:rsidRDefault="00940E90" w:rsidP="001635FF">
      <w:pPr>
        <w:suppressAutoHyphens/>
        <w:autoSpaceDE w:val="0"/>
        <w:autoSpaceDN w:val="0"/>
        <w:adjustRightInd w:val="0"/>
        <w:ind w:firstLine="709"/>
        <w:jc w:val="both"/>
        <w:outlineLvl w:val="1"/>
        <w:rPr>
          <w:rFonts w:eastAsia="Calibri"/>
          <w:sz w:val="22"/>
          <w:szCs w:val="22"/>
          <w:lang w:eastAsia="ar-SA"/>
        </w:rPr>
      </w:pPr>
      <w:r w:rsidRPr="001635FF">
        <w:rPr>
          <w:rFonts w:eastAsia="Calibri"/>
          <w:sz w:val="22"/>
          <w:szCs w:val="22"/>
          <w:lang w:eastAsia="ar-SA"/>
        </w:rPr>
        <w:t xml:space="preserve">2.5. Цена Контракта может быть снижена по соглашению Сторон без изменения предусмотренных Контрактом количества Товара, качества поставляемого Товара и иных условий Контракта. При этом Стороны </w:t>
      </w:r>
      <w:proofErr w:type="gramStart"/>
      <w:r w:rsidRPr="001635FF">
        <w:rPr>
          <w:rFonts w:eastAsia="Calibri"/>
          <w:sz w:val="22"/>
          <w:szCs w:val="22"/>
          <w:lang w:eastAsia="ar-SA"/>
        </w:rPr>
        <w:t>составляют и подписывают</w:t>
      </w:r>
      <w:proofErr w:type="gramEnd"/>
      <w:r w:rsidRPr="001635FF">
        <w:rPr>
          <w:rFonts w:eastAsia="Calibri"/>
          <w:sz w:val="22"/>
          <w:szCs w:val="22"/>
          <w:lang w:eastAsia="ar-SA"/>
        </w:rPr>
        <w:t xml:space="preserve"> дополнительное соглашение к Контракту.</w:t>
      </w:r>
    </w:p>
    <w:p w:rsidR="00940E90" w:rsidRPr="001635FF" w:rsidRDefault="00940E90" w:rsidP="001635FF">
      <w:pPr>
        <w:widowControl w:val="0"/>
        <w:autoSpaceDE w:val="0"/>
        <w:ind w:firstLine="709"/>
        <w:jc w:val="both"/>
        <w:rPr>
          <w:rFonts w:eastAsia="Calibri"/>
          <w:sz w:val="22"/>
          <w:szCs w:val="22"/>
          <w:lang w:eastAsia="ar-SA"/>
        </w:rPr>
      </w:pPr>
      <w:r w:rsidRPr="001635FF">
        <w:rPr>
          <w:sz w:val="22"/>
          <w:szCs w:val="22"/>
          <w:lang w:eastAsia="ar-SA"/>
        </w:rPr>
        <w:t xml:space="preserve">2.6. По предложению Заказчика предусмотренное Контрактом количество Товара может быть увеличено или уменьшено, но не более чем на 10% (десять процентов) путем подписания Сторонами дополнительного соглашения к Контракту. </w:t>
      </w:r>
      <w:r w:rsidRPr="001635FF">
        <w:rPr>
          <w:rFonts w:eastAsia="Calibri"/>
          <w:sz w:val="22"/>
          <w:szCs w:val="22"/>
          <w:lang w:eastAsia="ar-SA"/>
        </w:rPr>
        <w:t xml:space="preserve">При этом по соглашению сторон допускается изменение с учетом </w:t>
      </w:r>
      <w:proofErr w:type="gramStart"/>
      <w:r w:rsidRPr="001635FF">
        <w:rPr>
          <w:rFonts w:eastAsia="Calibri"/>
          <w:sz w:val="22"/>
          <w:szCs w:val="22"/>
          <w:lang w:eastAsia="ar-SA"/>
        </w:rPr>
        <w:t>положений бюджетного законодательства Российской Федерации цены Контракта</w:t>
      </w:r>
      <w:proofErr w:type="gramEnd"/>
      <w:r w:rsidRPr="001635FF">
        <w:rPr>
          <w:rFonts w:eastAsia="Calibri"/>
          <w:sz w:val="22"/>
          <w:szCs w:val="22"/>
          <w:lang w:eastAsia="ar-SA"/>
        </w:rPr>
        <w:t xml:space="preserve"> пропорционально дополнительному количеству Товара исходя из установленной в Контракте цены единицы Товара, но не более чем на </w:t>
      </w:r>
      <w:r w:rsidRPr="001635FF">
        <w:rPr>
          <w:sz w:val="22"/>
          <w:szCs w:val="22"/>
          <w:lang w:eastAsia="ar-SA"/>
        </w:rPr>
        <w:t>10% (</w:t>
      </w:r>
      <w:r w:rsidRPr="001635FF">
        <w:rPr>
          <w:rFonts w:eastAsia="Calibri"/>
          <w:sz w:val="22"/>
          <w:szCs w:val="22"/>
          <w:lang w:eastAsia="ar-SA"/>
        </w:rPr>
        <w:t xml:space="preserve">десять процентов) цены Контракта. При уменьшении предусмотренного Контрактом количества Товара Стороны Контракта обязаны уменьшить цену Контракта исходя из цены единицы Товара. </w:t>
      </w:r>
    </w:p>
    <w:p w:rsidR="00940E90" w:rsidRPr="001635FF" w:rsidRDefault="00940E90" w:rsidP="001635FF">
      <w:pPr>
        <w:suppressAutoHyphens/>
        <w:autoSpaceDE w:val="0"/>
        <w:autoSpaceDN w:val="0"/>
        <w:adjustRightInd w:val="0"/>
        <w:ind w:firstLine="709"/>
        <w:jc w:val="both"/>
        <w:outlineLvl w:val="1"/>
        <w:rPr>
          <w:rFonts w:eastAsia="Calibri"/>
          <w:sz w:val="22"/>
          <w:szCs w:val="22"/>
          <w:lang w:eastAsia="ar-SA"/>
        </w:rPr>
      </w:pPr>
      <w:r w:rsidRPr="001635FF">
        <w:rPr>
          <w:rFonts w:eastAsia="Calibri"/>
          <w:sz w:val="22"/>
          <w:szCs w:val="22"/>
          <w:lang w:eastAsia="ar-SA"/>
        </w:rPr>
        <w:t>2.7. При заключении Контракта Заказчик по согласованию с Поставщиком вправе увеличить количество поставляемого Товара на сумму, не превышающую разницы между ценой Контракта и начальной (максимальной) ценой Контракта.</w:t>
      </w:r>
    </w:p>
    <w:p w:rsidR="00940E90" w:rsidRPr="001635FF" w:rsidRDefault="00940E90" w:rsidP="001635FF">
      <w:pPr>
        <w:widowControl w:val="0"/>
        <w:suppressAutoHyphens/>
        <w:autoSpaceDE w:val="0"/>
        <w:jc w:val="center"/>
        <w:rPr>
          <w:rFonts w:eastAsia="Calibri"/>
          <w:b/>
          <w:sz w:val="22"/>
          <w:szCs w:val="22"/>
          <w:lang w:eastAsia="ar-SA"/>
        </w:rPr>
      </w:pPr>
      <w:r w:rsidRPr="001635FF">
        <w:rPr>
          <w:rFonts w:eastAsia="Calibri"/>
          <w:b/>
          <w:color w:val="000000"/>
          <w:sz w:val="22"/>
          <w:szCs w:val="22"/>
          <w:lang w:eastAsia="ar-SA"/>
        </w:rPr>
        <w:t>3. Порядок поставки Товара</w:t>
      </w:r>
    </w:p>
    <w:p w:rsidR="00940E90" w:rsidRPr="001635FF" w:rsidRDefault="00940E90" w:rsidP="001635FF">
      <w:pPr>
        <w:suppressAutoHyphens/>
        <w:ind w:firstLine="708"/>
        <w:jc w:val="both"/>
        <w:rPr>
          <w:rFonts w:eastAsia="Calibri"/>
          <w:color w:val="000000"/>
          <w:sz w:val="22"/>
          <w:szCs w:val="22"/>
          <w:lang w:eastAsia="ar-SA"/>
        </w:rPr>
      </w:pPr>
      <w:r w:rsidRPr="001635FF">
        <w:rPr>
          <w:rFonts w:eastAsia="Calibri"/>
          <w:color w:val="000000"/>
          <w:sz w:val="22"/>
          <w:szCs w:val="22"/>
          <w:lang w:eastAsia="ar-SA"/>
        </w:rPr>
        <w:t>3.1. Поставка Товара осуществляется силами и</w:t>
      </w:r>
      <w:r w:rsidR="0006158E" w:rsidRPr="001635FF">
        <w:rPr>
          <w:rFonts w:eastAsia="Calibri"/>
          <w:color w:val="000000"/>
          <w:sz w:val="22"/>
          <w:szCs w:val="22"/>
          <w:lang w:eastAsia="ar-SA"/>
        </w:rPr>
        <w:t xml:space="preserve"> средствами Поставщика по адресам в соответствии с разнарядкой (приложение №2</w:t>
      </w:r>
      <w:r w:rsidR="0006158E" w:rsidRPr="001635FF">
        <w:rPr>
          <w:sz w:val="22"/>
          <w:szCs w:val="22"/>
        </w:rPr>
        <w:t xml:space="preserve"> </w:t>
      </w:r>
      <w:r w:rsidR="0006158E" w:rsidRPr="001635FF">
        <w:rPr>
          <w:rFonts w:eastAsia="Calibri"/>
          <w:color w:val="000000"/>
          <w:sz w:val="22"/>
          <w:szCs w:val="22"/>
          <w:lang w:eastAsia="ar-SA"/>
        </w:rPr>
        <w:t>к Контракту) (</w:t>
      </w:r>
      <w:r w:rsidR="000E73FE" w:rsidRPr="001635FF">
        <w:rPr>
          <w:sz w:val="22"/>
          <w:szCs w:val="22"/>
        </w:rPr>
        <w:t>далее – Грузополучатель).</w:t>
      </w:r>
    </w:p>
    <w:p w:rsidR="00940E90" w:rsidRPr="001635FF" w:rsidRDefault="00940E90" w:rsidP="001635FF">
      <w:pPr>
        <w:suppressAutoHyphens/>
        <w:ind w:firstLine="709"/>
        <w:jc w:val="both"/>
        <w:rPr>
          <w:rFonts w:eastAsia="Calibri"/>
          <w:color w:val="000000"/>
          <w:sz w:val="22"/>
          <w:szCs w:val="22"/>
          <w:lang w:eastAsia="ar-SA"/>
        </w:rPr>
      </w:pPr>
      <w:r w:rsidRPr="001635FF">
        <w:rPr>
          <w:rFonts w:eastAsia="Calibri"/>
          <w:color w:val="000000"/>
          <w:sz w:val="22"/>
          <w:szCs w:val="22"/>
          <w:lang w:eastAsia="ar-SA"/>
        </w:rPr>
        <w:t>3.2. Доставка Товара до места передачи Товара производится силами и средствами Поставщика.</w:t>
      </w:r>
    </w:p>
    <w:p w:rsidR="00940E90" w:rsidRPr="001635FF" w:rsidRDefault="00940E90" w:rsidP="001635FF">
      <w:pPr>
        <w:suppressAutoHyphens/>
        <w:ind w:firstLine="709"/>
        <w:jc w:val="both"/>
        <w:rPr>
          <w:rFonts w:eastAsia="Calibri"/>
          <w:color w:val="000000"/>
          <w:sz w:val="22"/>
          <w:szCs w:val="22"/>
          <w:lang w:eastAsia="ar-SA"/>
        </w:rPr>
      </w:pPr>
      <w:r w:rsidRPr="001635FF">
        <w:rPr>
          <w:rFonts w:eastAsia="Calibri"/>
          <w:color w:val="000000"/>
          <w:sz w:val="22"/>
          <w:szCs w:val="22"/>
          <w:lang w:eastAsia="ar-SA"/>
        </w:rPr>
        <w:t>3.</w:t>
      </w:r>
      <w:r w:rsidR="000E73FE" w:rsidRPr="001635FF">
        <w:rPr>
          <w:rFonts w:eastAsia="Calibri"/>
          <w:color w:val="000000"/>
          <w:sz w:val="22"/>
          <w:szCs w:val="22"/>
          <w:lang w:eastAsia="ar-SA"/>
        </w:rPr>
        <w:t>3</w:t>
      </w:r>
      <w:r w:rsidRPr="001635FF">
        <w:rPr>
          <w:rFonts w:eastAsia="Calibri"/>
          <w:color w:val="000000"/>
          <w:sz w:val="22"/>
          <w:szCs w:val="22"/>
          <w:lang w:eastAsia="ar-SA"/>
        </w:rPr>
        <w:t xml:space="preserve">. Не позднее, чем за 2 (два) рабочих дня до дня доставки Товара Поставщик обязан согласовать с представителем Грузополучателя дату и время доставки Товара. </w:t>
      </w:r>
    </w:p>
    <w:p w:rsidR="00940E90" w:rsidRPr="001635FF" w:rsidRDefault="00940E90" w:rsidP="001635FF">
      <w:pPr>
        <w:tabs>
          <w:tab w:val="left" w:pos="709"/>
        </w:tabs>
        <w:suppressAutoHyphens/>
        <w:ind w:firstLine="709"/>
        <w:jc w:val="both"/>
        <w:rPr>
          <w:rFonts w:eastAsia="Calibri"/>
          <w:color w:val="000000"/>
          <w:sz w:val="22"/>
          <w:szCs w:val="22"/>
          <w:lang w:eastAsia="ar-SA"/>
        </w:rPr>
      </w:pPr>
      <w:r w:rsidRPr="001635FF">
        <w:rPr>
          <w:rFonts w:eastAsia="Calibri"/>
          <w:color w:val="000000"/>
          <w:sz w:val="22"/>
          <w:szCs w:val="22"/>
          <w:lang w:eastAsia="ar-SA"/>
        </w:rPr>
        <w:t>3.</w:t>
      </w:r>
      <w:r w:rsidR="000E73FE" w:rsidRPr="001635FF">
        <w:rPr>
          <w:rFonts w:eastAsia="Calibri"/>
          <w:color w:val="000000"/>
          <w:sz w:val="22"/>
          <w:szCs w:val="22"/>
          <w:lang w:eastAsia="ar-SA"/>
        </w:rPr>
        <w:t>4</w:t>
      </w:r>
      <w:r w:rsidRPr="001635FF">
        <w:rPr>
          <w:rFonts w:eastAsia="Calibri"/>
          <w:color w:val="000000"/>
          <w:sz w:val="22"/>
          <w:szCs w:val="22"/>
          <w:lang w:eastAsia="ar-SA"/>
        </w:rPr>
        <w:t>. </w:t>
      </w:r>
      <w:proofErr w:type="gramStart"/>
      <w:r w:rsidRPr="001635FF">
        <w:rPr>
          <w:rFonts w:eastAsia="Calibri"/>
          <w:color w:val="000000"/>
          <w:sz w:val="22"/>
          <w:szCs w:val="22"/>
          <w:lang w:eastAsia="ar-SA"/>
        </w:rPr>
        <w:t xml:space="preserve">В день поставки Поставщик одновременно с Товаром должен передать Грузополучателю сопроводительные документы, относящиеся к Товару, указанные в п. 6.2 Контракта, </w:t>
      </w:r>
      <w:r w:rsidR="009F43B3" w:rsidRPr="001635FF">
        <w:rPr>
          <w:sz w:val="22"/>
          <w:szCs w:val="22"/>
        </w:rPr>
        <w:t xml:space="preserve">товарная накладная, счет-фактура, </w:t>
      </w:r>
      <w:r w:rsidR="009F43B3" w:rsidRPr="001635FF">
        <w:rPr>
          <w:color w:val="292929"/>
          <w:sz w:val="22"/>
          <w:szCs w:val="22"/>
          <w:bdr w:val="none" w:sz="0" w:space="0" w:color="auto" w:frame="1"/>
          <w:shd w:val="clear" w:color="auto" w:fill="FFFFFF"/>
        </w:rPr>
        <w:t xml:space="preserve">акт ввода </w:t>
      </w:r>
      <w:r w:rsidR="00EF2633" w:rsidRPr="001635FF">
        <w:rPr>
          <w:color w:val="292929"/>
          <w:sz w:val="22"/>
          <w:szCs w:val="22"/>
          <w:bdr w:val="none" w:sz="0" w:space="0" w:color="auto" w:frame="1"/>
          <w:shd w:val="clear" w:color="auto" w:fill="FFFFFF"/>
        </w:rPr>
        <w:t xml:space="preserve">товара </w:t>
      </w:r>
      <w:r w:rsidR="009F43B3" w:rsidRPr="001635FF">
        <w:rPr>
          <w:color w:val="292929"/>
          <w:sz w:val="22"/>
          <w:szCs w:val="22"/>
          <w:bdr w:val="none" w:sz="0" w:space="0" w:color="auto" w:frame="1"/>
          <w:shd w:val="clear" w:color="auto" w:fill="FFFFFF"/>
        </w:rPr>
        <w:t xml:space="preserve">в эксплуатацию, </w:t>
      </w:r>
      <w:r w:rsidR="009F43B3" w:rsidRPr="001635FF">
        <w:rPr>
          <w:sz w:val="22"/>
          <w:szCs w:val="22"/>
        </w:rPr>
        <w:t>акт приема-передачи товара в 4 (ч</w:t>
      </w:r>
      <w:r w:rsidR="009A3C9A" w:rsidRPr="001635FF">
        <w:rPr>
          <w:sz w:val="22"/>
          <w:szCs w:val="22"/>
        </w:rPr>
        <w:t xml:space="preserve">етырех) экземплярах </w:t>
      </w:r>
      <w:r w:rsidR="009F43B3" w:rsidRPr="001635FF">
        <w:rPr>
          <w:sz w:val="22"/>
          <w:szCs w:val="22"/>
        </w:rPr>
        <w:t xml:space="preserve">- </w:t>
      </w:r>
      <w:r w:rsidR="009F43B3" w:rsidRPr="001635FF">
        <w:rPr>
          <w:color w:val="292929"/>
          <w:sz w:val="22"/>
          <w:szCs w:val="22"/>
          <w:bdr w:val="none" w:sz="0" w:space="0" w:color="auto" w:frame="1"/>
          <w:shd w:val="clear" w:color="auto" w:fill="FFFFFF"/>
        </w:rPr>
        <w:t>по одному для к</w:t>
      </w:r>
      <w:r w:rsidR="0006158E" w:rsidRPr="001635FF">
        <w:rPr>
          <w:color w:val="292929"/>
          <w:sz w:val="22"/>
          <w:szCs w:val="22"/>
          <w:bdr w:val="none" w:sz="0" w:space="0" w:color="auto" w:frame="1"/>
          <w:shd w:val="clear" w:color="auto" w:fill="FFFFFF"/>
        </w:rPr>
        <w:t>аждой из сторон, Грузополучателю</w:t>
      </w:r>
      <w:r w:rsidR="009F43B3" w:rsidRPr="001635FF">
        <w:rPr>
          <w:color w:val="292929"/>
          <w:sz w:val="22"/>
          <w:szCs w:val="22"/>
          <w:bdr w:val="none" w:sz="0" w:space="0" w:color="auto" w:frame="1"/>
          <w:shd w:val="clear" w:color="auto" w:fill="FFFFFF"/>
        </w:rPr>
        <w:t xml:space="preserve"> и один </w:t>
      </w:r>
      <w:r w:rsidR="009F43B3" w:rsidRPr="001635FF">
        <w:rPr>
          <w:color w:val="282828"/>
          <w:sz w:val="22"/>
          <w:szCs w:val="22"/>
          <w:shd w:val="clear" w:color="auto" w:fill="FFFFFF"/>
        </w:rPr>
        <w:t xml:space="preserve">экземпляр для органов ГИБДД, осуществляющих регистрацию транспортных средств, </w:t>
      </w:r>
      <w:r w:rsidR="006B432E" w:rsidRPr="001635FF">
        <w:rPr>
          <w:sz w:val="22"/>
          <w:szCs w:val="22"/>
        </w:rPr>
        <w:t xml:space="preserve">свидетельство о переоборудовании, выданное тех. отделом ГИБДД, </w:t>
      </w:r>
      <w:r w:rsidR="009F43B3" w:rsidRPr="001635FF">
        <w:rPr>
          <w:sz w:val="22"/>
          <w:szCs w:val="22"/>
        </w:rPr>
        <w:t>ПТС</w:t>
      </w:r>
      <w:proofErr w:type="gramEnd"/>
      <w:r w:rsidR="009F43B3" w:rsidRPr="001635FF">
        <w:rPr>
          <w:sz w:val="22"/>
          <w:szCs w:val="22"/>
        </w:rPr>
        <w:t xml:space="preserve"> - оригинал, сервисную книжку, руководство по эксплуатации транспортного средства, техническое описание (паспорт), инструкцию по эксплуатации и сервисную документацию на </w:t>
      </w:r>
      <w:r w:rsidR="009F43B3" w:rsidRPr="001635FF">
        <w:rPr>
          <w:color w:val="000000"/>
          <w:sz w:val="22"/>
          <w:szCs w:val="22"/>
        </w:rPr>
        <w:t xml:space="preserve">автомобиль </w:t>
      </w:r>
      <w:r w:rsidR="009F43B3" w:rsidRPr="001635FF">
        <w:rPr>
          <w:sz w:val="22"/>
          <w:szCs w:val="22"/>
        </w:rPr>
        <w:t xml:space="preserve">и медицинское оборудование на русском языке – 1 (один) экземпляр на бумажном носителе, </w:t>
      </w:r>
      <w:r w:rsidR="009F43B3" w:rsidRPr="001635FF">
        <w:rPr>
          <w:color w:val="000000"/>
          <w:sz w:val="22"/>
          <w:szCs w:val="22"/>
        </w:rPr>
        <w:t>копию регистрационного удостоверения, г</w:t>
      </w:r>
      <w:r w:rsidR="009F43B3" w:rsidRPr="001635FF">
        <w:rPr>
          <w:sz w:val="22"/>
          <w:szCs w:val="22"/>
        </w:rPr>
        <w:t xml:space="preserve">арантийный талон на </w:t>
      </w:r>
      <w:r w:rsidR="009F43B3" w:rsidRPr="001635FF">
        <w:rPr>
          <w:color w:val="000000"/>
          <w:sz w:val="22"/>
          <w:szCs w:val="22"/>
        </w:rPr>
        <w:t>автомобиль</w:t>
      </w:r>
      <w:r w:rsidR="00576FEE" w:rsidRPr="001635FF">
        <w:rPr>
          <w:sz w:val="22"/>
          <w:szCs w:val="22"/>
        </w:rPr>
        <w:t>.</w:t>
      </w:r>
      <w:r w:rsidR="00790716" w:rsidRPr="001635FF">
        <w:rPr>
          <w:sz w:val="22"/>
          <w:szCs w:val="22"/>
        </w:rPr>
        <w:t xml:space="preserve"> </w:t>
      </w:r>
    </w:p>
    <w:p w:rsidR="00940E90" w:rsidRPr="001635FF" w:rsidRDefault="00940E90" w:rsidP="001635FF">
      <w:pPr>
        <w:suppressAutoHyphens/>
        <w:autoSpaceDE w:val="0"/>
        <w:ind w:firstLine="708"/>
        <w:jc w:val="both"/>
        <w:rPr>
          <w:rFonts w:eastAsia="Calibri"/>
          <w:b/>
          <w:color w:val="000000"/>
          <w:sz w:val="22"/>
          <w:szCs w:val="22"/>
          <w:u w:val="single"/>
          <w:lang w:eastAsia="ar-SA"/>
        </w:rPr>
      </w:pPr>
      <w:r w:rsidRPr="001635FF">
        <w:rPr>
          <w:rFonts w:eastAsia="Calibri"/>
          <w:color w:val="000000"/>
          <w:sz w:val="22"/>
          <w:szCs w:val="22"/>
          <w:lang w:eastAsia="ar-SA"/>
        </w:rPr>
        <w:t>В случае отсутствия вышеназванных документов Грузополучатель вправе отказаться от приемки Товара. Товар будет считаться не поставленным.</w:t>
      </w:r>
    </w:p>
    <w:p w:rsidR="00940E90" w:rsidRPr="001635FF" w:rsidRDefault="00940E90" w:rsidP="001635FF">
      <w:pPr>
        <w:suppressAutoHyphens/>
        <w:ind w:firstLine="709"/>
        <w:jc w:val="both"/>
        <w:rPr>
          <w:rFonts w:eastAsia="Calibri"/>
          <w:color w:val="000000"/>
          <w:sz w:val="22"/>
          <w:szCs w:val="22"/>
          <w:lang w:eastAsia="ar-SA"/>
        </w:rPr>
      </w:pPr>
      <w:r w:rsidRPr="001635FF">
        <w:rPr>
          <w:rFonts w:eastAsia="Calibri"/>
          <w:color w:val="000000"/>
          <w:sz w:val="22"/>
          <w:szCs w:val="22"/>
          <w:lang w:eastAsia="ar-SA"/>
        </w:rPr>
        <w:t>3.</w:t>
      </w:r>
      <w:r w:rsidR="000E73FE" w:rsidRPr="001635FF">
        <w:rPr>
          <w:rFonts w:eastAsia="Calibri"/>
          <w:color w:val="000000"/>
          <w:sz w:val="22"/>
          <w:szCs w:val="22"/>
          <w:lang w:eastAsia="ar-SA"/>
        </w:rPr>
        <w:t>5</w:t>
      </w:r>
      <w:r w:rsidRPr="001635FF">
        <w:rPr>
          <w:rFonts w:eastAsia="Calibri"/>
          <w:color w:val="000000"/>
          <w:sz w:val="22"/>
          <w:szCs w:val="22"/>
          <w:lang w:eastAsia="ar-SA"/>
        </w:rPr>
        <w:t xml:space="preserve">. Срок поставки </w:t>
      </w:r>
      <w:r w:rsidR="00E849DB" w:rsidRPr="001635FF">
        <w:rPr>
          <w:rFonts w:eastAsia="Calibri"/>
          <w:color w:val="000000"/>
          <w:sz w:val="22"/>
          <w:szCs w:val="22"/>
          <w:lang w:eastAsia="ar-SA"/>
        </w:rPr>
        <w:t xml:space="preserve">и ввод в эксплуатацию </w:t>
      </w:r>
      <w:r w:rsidRPr="001635FF">
        <w:rPr>
          <w:rFonts w:eastAsia="Calibri"/>
          <w:color w:val="000000"/>
          <w:sz w:val="22"/>
          <w:szCs w:val="22"/>
          <w:lang w:eastAsia="ar-SA"/>
        </w:rPr>
        <w:t>Товара</w:t>
      </w:r>
      <w:r w:rsidR="00E849DB" w:rsidRPr="001635FF">
        <w:rPr>
          <w:rFonts w:eastAsia="Calibri"/>
          <w:color w:val="000000"/>
          <w:sz w:val="22"/>
          <w:szCs w:val="22"/>
          <w:lang w:eastAsia="ar-SA"/>
        </w:rPr>
        <w:t xml:space="preserve"> осуществляется </w:t>
      </w:r>
      <w:r w:rsidRPr="001635FF">
        <w:rPr>
          <w:rFonts w:eastAsia="Calibri"/>
          <w:color w:val="000000"/>
          <w:sz w:val="22"/>
          <w:szCs w:val="22"/>
          <w:lang w:eastAsia="ar-SA"/>
        </w:rPr>
        <w:t>по адрес</w:t>
      </w:r>
      <w:r w:rsidR="00164E42">
        <w:rPr>
          <w:rFonts w:eastAsia="Calibri"/>
          <w:color w:val="000000"/>
          <w:sz w:val="22"/>
          <w:szCs w:val="22"/>
          <w:lang w:eastAsia="ar-SA"/>
        </w:rPr>
        <w:t>ам</w:t>
      </w:r>
      <w:r w:rsidRPr="001635FF">
        <w:rPr>
          <w:rFonts w:eastAsia="Calibri"/>
          <w:color w:val="000000"/>
          <w:sz w:val="22"/>
          <w:szCs w:val="22"/>
          <w:lang w:eastAsia="ar-SA"/>
        </w:rPr>
        <w:t xml:space="preserve"> Грузополучател</w:t>
      </w:r>
      <w:r w:rsidR="00164E42">
        <w:rPr>
          <w:rFonts w:eastAsia="Calibri"/>
          <w:color w:val="000000"/>
          <w:sz w:val="22"/>
          <w:szCs w:val="22"/>
          <w:lang w:eastAsia="ar-SA"/>
        </w:rPr>
        <w:t xml:space="preserve">я </w:t>
      </w:r>
      <w:r w:rsidR="00164E42" w:rsidRPr="00164E42">
        <w:rPr>
          <w:rFonts w:eastAsia="Calibri"/>
          <w:sz w:val="22"/>
          <w:szCs w:val="24"/>
          <w:lang w:eastAsia="en-US"/>
        </w:rPr>
        <w:t>в течени</w:t>
      </w:r>
      <w:proofErr w:type="gramStart"/>
      <w:r w:rsidR="00164E42" w:rsidRPr="00164E42">
        <w:rPr>
          <w:rFonts w:eastAsia="Calibri"/>
          <w:sz w:val="22"/>
          <w:szCs w:val="24"/>
          <w:lang w:eastAsia="en-US"/>
        </w:rPr>
        <w:t>и</w:t>
      </w:r>
      <w:proofErr w:type="gramEnd"/>
      <w:r w:rsidR="00164E42" w:rsidRPr="00164E42">
        <w:rPr>
          <w:rFonts w:eastAsia="Calibri"/>
          <w:sz w:val="22"/>
          <w:szCs w:val="24"/>
          <w:lang w:eastAsia="en-US"/>
        </w:rPr>
        <w:t xml:space="preserve"> 60 (шестидесяти) календарных дней, с момента заключения государственного контракта</w:t>
      </w:r>
      <w:r w:rsidR="00E849DB" w:rsidRPr="00164E42">
        <w:rPr>
          <w:rFonts w:eastAsia="Calibri"/>
          <w:color w:val="000000"/>
          <w:sz w:val="20"/>
          <w:szCs w:val="22"/>
          <w:lang w:eastAsia="ar-SA"/>
        </w:rPr>
        <w:t>.</w:t>
      </w:r>
      <w:r w:rsidRPr="00164E42">
        <w:rPr>
          <w:rFonts w:eastAsia="Calibri"/>
          <w:color w:val="FF0000"/>
          <w:sz w:val="20"/>
          <w:szCs w:val="22"/>
          <w:lang w:eastAsia="ar-SA"/>
        </w:rPr>
        <w:t xml:space="preserve"> </w:t>
      </w:r>
    </w:p>
    <w:p w:rsidR="00940E90" w:rsidRPr="001635FF" w:rsidRDefault="00940E90" w:rsidP="001635FF">
      <w:pPr>
        <w:widowControl w:val="0"/>
        <w:suppressAutoHyphens/>
        <w:autoSpaceDE w:val="0"/>
        <w:jc w:val="center"/>
        <w:rPr>
          <w:rFonts w:eastAsia="Calibri"/>
          <w:b/>
          <w:sz w:val="22"/>
          <w:szCs w:val="22"/>
          <w:lang w:eastAsia="ar-SA"/>
        </w:rPr>
      </w:pPr>
      <w:r w:rsidRPr="001635FF">
        <w:rPr>
          <w:rFonts w:eastAsia="Calibri"/>
          <w:b/>
          <w:color w:val="000000"/>
          <w:sz w:val="22"/>
          <w:szCs w:val="22"/>
          <w:lang w:eastAsia="ar-SA"/>
        </w:rPr>
        <w:t>4. Порядок сдачи и приемки поставляемого Товара</w:t>
      </w:r>
    </w:p>
    <w:p w:rsidR="00940E90" w:rsidRPr="001635FF" w:rsidRDefault="00940E90" w:rsidP="001635FF">
      <w:pPr>
        <w:suppressAutoHyphens/>
        <w:autoSpaceDE w:val="0"/>
        <w:ind w:firstLine="708"/>
        <w:jc w:val="both"/>
        <w:rPr>
          <w:rFonts w:eastAsia="Calibri"/>
          <w:sz w:val="22"/>
          <w:szCs w:val="22"/>
          <w:lang w:eastAsia="ar-SA"/>
        </w:rPr>
      </w:pPr>
      <w:r w:rsidRPr="001635FF">
        <w:rPr>
          <w:rFonts w:eastAsia="Calibri"/>
          <w:color w:val="000000"/>
          <w:sz w:val="22"/>
          <w:szCs w:val="22"/>
          <w:lang w:eastAsia="ar-SA"/>
        </w:rPr>
        <w:t>4.1. </w:t>
      </w:r>
      <w:r w:rsidRPr="001635FF">
        <w:rPr>
          <w:rFonts w:eastAsia="Calibri"/>
          <w:sz w:val="22"/>
          <w:szCs w:val="22"/>
          <w:lang w:eastAsia="ar-SA"/>
        </w:rPr>
        <w:t xml:space="preserve">Приемка Товара по количеству производится согласно Инструкции о порядке приемки продукции производственно-технического назначения и товаров народного потребления по количеству, утвержденной постановлением Госарбитража при Совете Министров СССР от 15.06.1965 № П-6, в части, не противоречащей условиям Контракта. </w:t>
      </w:r>
    </w:p>
    <w:p w:rsidR="00940E90" w:rsidRPr="001635FF" w:rsidRDefault="00940E90" w:rsidP="001635FF">
      <w:pPr>
        <w:suppressAutoHyphens/>
        <w:autoSpaceDE w:val="0"/>
        <w:ind w:firstLine="708"/>
        <w:jc w:val="both"/>
        <w:rPr>
          <w:rFonts w:eastAsia="Calibri"/>
          <w:color w:val="000000"/>
          <w:sz w:val="22"/>
          <w:szCs w:val="22"/>
          <w:lang w:eastAsia="ar-SA"/>
        </w:rPr>
      </w:pPr>
      <w:r w:rsidRPr="001635FF">
        <w:rPr>
          <w:rFonts w:eastAsia="Calibri"/>
          <w:sz w:val="22"/>
          <w:szCs w:val="22"/>
          <w:lang w:eastAsia="ar-SA"/>
        </w:rPr>
        <w:t>Приемка Товара по качеству производится согласно Инструкции о порядке приемки продукции производственно-технического назначения и товаров народного потребления по качеству, утвержденной постановлением Госарбитража при Совете Министров СССР от 25.04.1966 № П-7, в части, не противоречащей условиям Контракта.</w:t>
      </w:r>
    </w:p>
    <w:p w:rsidR="00940E90" w:rsidRPr="001635FF" w:rsidRDefault="00940E90" w:rsidP="001635FF">
      <w:pPr>
        <w:widowControl w:val="0"/>
        <w:tabs>
          <w:tab w:val="left" w:pos="709"/>
        </w:tabs>
        <w:suppressAutoHyphens/>
        <w:autoSpaceDE w:val="0"/>
        <w:ind w:firstLine="708"/>
        <w:jc w:val="both"/>
        <w:rPr>
          <w:color w:val="000000"/>
          <w:sz w:val="22"/>
          <w:szCs w:val="22"/>
          <w:lang w:eastAsia="ar-SA"/>
        </w:rPr>
      </w:pPr>
      <w:r w:rsidRPr="001635FF">
        <w:rPr>
          <w:color w:val="000000"/>
          <w:sz w:val="22"/>
          <w:szCs w:val="22"/>
          <w:lang w:eastAsia="ar-SA"/>
        </w:rPr>
        <w:t>4.2. Приемка Товара осуществляется путем передачи Поставщиком Товара и сертификатов (декларации о соответствии), обязательных для данного вида Товара, и иных документов, подтверждающих качество Товара, оформленных в соответствии с законодательством Российской Федерации, подписанной со стороны Поставщика товарной накладной и акта приема-передачи товаров.</w:t>
      </w:r>
    </w:p>
    <w:p w:rsidR="00940E90" w:rsidRPr="001635FF" w:rsidRDefault="00940E90" w:rsidP="001635FF">
      <w:pPr>
        <w:suppressAutoHyphens/>
        <w:ind w:firstLine="709"/>
        <w:jc w:val="both"/>
        <w:rPr>
          <w:rFonts w:eastAsia="Calibri"/>
          <w:bCs/>
          <w:color w:val="000000"/>
          <w:sz w:val="22"/>
          <w:szCs w:val="22"/>
          <w:lang w:eastAsia="ar-SA"/>
        </w:rPr>
      </w:pPr>
      <w:r w:rsidRPr="001635FF">
        <w:rPr>
          <w:rFonts w:eastAsia="Calibri"/>
          <w:color w:val="000000"/>
          <w:sz w:val="22"/>
          <w:szCs w:val="22"/>
          <w:lang w:eastAsia="ar-SA"/>
        </w:rPr>
        <w:t>4.3. Отказ от приемки Товара оформляется двусторонним актом с перечнем недостатков, условиями и сроками их устранения. При немотивированном отказе представителя Поставщика от подписания акта (бездействие) ненадлежащее качество Товара подтверждается актом, подписанным Грузополучателем в одностороннем порядке.</w:t>
      </w:r>
    </w:p>
    <w:p w:rsidR="00940E90" w:rsidRPr="001635FF" w:rsidRDefault="00940E90" w:rsidP="001635FF">
      <w:pPr>
        <w:tabs>
          <w:tab w:val="left" w:pos="709"/>
          <w:tab w:val="left" w:pos="1134"/>
        </w:tabs>
        <w:suppressAutoHyphens/>
        <w:ind w:firstLine="709"/>
        <w:jc w:val="both"/>
        <w:rPr>
          <w:rFonts w:eastAsia="Calibri"/>
          <w:color w:val="000000"/>
          <w:sz w:val="22"/>
          <w:szCs w:val="22"/>
          <w:lang w:eastAsia="ar-SA"/>
        </w:rPr>
      </w:pPr>
      <w:r w:rsidRPr="001635FF">
        <w:rPr>
          <w:rFonts w:eastAsia="Calibri"/>
          <w:bCs/>
          <w:color w:val="000000"/>
          <w:sz w:val="22"/>
          <w:szCs w:val="22"/>
          <w:lang w:eastAsia="ar-SA"/>
        </w:rPr>
        <w:t>4.4. </w:t>
      </w:r>
      <w:r w:rsidRPr="001635FF">
        <w:rPr>
          <w:rFonts w:eastAsia="Calibri"/>
          <w:color w:val="000000"/>
          <w:sz w:val="22"/>
          <w:szCs w:val="22"/>
          <w:lang w:eastAsia="ar-SA"/>
        </w:rPr>
        <w:t xml:space="preserve">При выявлении несоответствия наименований, количества и качества Товара Грузополучатель в течение 2 (двух) рабочих дней с момента такого выявления направляет Поставщику </w:t>
      </w:r>
      <w:r w:rsidRPr="001635FF">
        <w:rPr>
          <w:rFonts w:eastAsia="Calibri"/>
          <w:color w:val="000000"/>
          <w:sz w:val="22"/>
          <w:szCs w:val="22"/>
          <w:lang w:eastAsia="ar-SA"/>
        </w:rPr>
        <w:lastRenderedPageBreak/>
        <w:t>письменное уведомление (претензию) о необходимости замены или допоставки Товара в соответствии с п. 11.1 Контракта.</w:t>
      </w:r>
    </w:p>
    <w:p w:rsidR="00940E90" w:rsidRPr="001635FF" w:rsidRDefault="00940E90" w:rsidP="001635FF">
      <w:pPr>
        <w:widowControl w:val="0"/>
        <w:suppressAutoHyphens/>
        <w:autoSpaceDE w:val="0"/>
        <w:ind w:firstLine="709"/>
        <w:jc w:val="both"/>
        <w:rPr>
          <w:rFonts w:eastAsia="Calibri"/>
          <w:color w:val="000000"/>
          <w:sz w:val="22"/>
          <w:szCs w:val="22"/>
          <w:lang w:eastAsia="ar-SA"/>
        </w:rPr>
      </w:pPr>
      <w:r w:rsidRPr="001635FF">
        <w:rPr>
          <w:rFonts w:eastAsia="Calibri"/>
          <w:color w:val="000000"/>
          <w:sz w:val="22"/>
          <w:szCs w:val="22"/>
          <w:lang w:eastAsia="ar-SA"/>
        </w:rPr>
        <w:t>4.5. </w:t>
      </w:r>
      <w:proofErr w:type="gramStart"/>
      <w:r w:rsidRPr="001635FF">
        <w:rPr>
          <w:rFonts w:eastAsia="Calibri"/>
          <w:color w:val="000000"/>
          <w:sz w:val="22"/>
          <w:szCs w:val="22"/>
          <w:lang w:eastAsia="ar-SA"/>
        </w:rPr>
        <w:t>В случае поставки некачественного Товара (в том числе в случае выявления внешних признаков ненадлежащего качества Товара, препятствующи</w:t>
      </w:r>
      <w:r w:rsidR="00D5306B" w:rsidRPr="001635FF">
        <w:rPr>
          <w:rFonts w:eastAsia="Calibri"/>
          <w:color w:val="000000"/>
          <w:sz w:val="22"/>
          <w:szCs w:val="22"/>
          <w:lang w:eastAsia="ar-SA"/>
        </w:rPr>
        <w:t>х его дальнейшему использованию</w:t>
      </w:r>
      <w:r w:rsidRPr="001635FF">
        <w:rPr>
          <w:rFonts w:eastAsia="Calibri"/>
          <w:color w:val="000000"/>
          <w:sz w:val="22"/>
          <w:szCs w:val="22"/>
          <w:lang w:eastAsia="ar-SA"/>
        </w:rPr>
        <w:t xml:space="preserve"> Поставщик обязан безвозмездно устранить недостатки Товара в течение 10 (десяти) календарных дней с момента письменного уведомления о них Грузополучателем.</w:t>
      </w:r>
      <w:proofErr w:type="gramEnd"/>
    </w:p>
    <w:p w:rsidR="00940E90" w:rsidRPr="001635FF" w:rsidRDefault="00940E90" w:rsidP="001635FF">
      <w:pPr>
        <w:widowControl w:val="0"/>
        <w:suppressAutoHyphens/>
        <w:autoSpaceDE w:val="0"/>
        <w:ind w:firstLine="709"/>
        <w:jc w:val="both"/>
        <w:rPr>
          <w:rFonts w:eastAsia="Calibri"/>
          <w:color w:val="000000"/>
          <w:sz w:val="22"/>
          <w:szCs w:val="22"/>
          <w:lang w:eastAsia="ar-SA"/>
        </w:rPr>
      </w:pPr>
      <w:bookmarkStart w:id="1" w:name="Par119"/>
      <w:bookmarkEnd w:id="1"/>
      <w:r w:rsidRPr="001635FF">
        <w:rPr>
          <w:rFonts w:eastAsia="Calibri"/>
          <w:color w:val="000000"/>
          <w:sz w:val="22"/>
          <w:szCs w:val="22"/>
          <w:lang w:eastAsia="ar-SA"/>
        </w:rPr>
        <w:t>4.6. В случае поставки некомплектного Товара Поставщик обязан доукомплектовать Товар или заменить Товаром надлежащего качества в течение 10 (десяти) календарных дней с момента письменного уведомления о нем Грузополучателем.</w:t>
      </w:r>
    </w:p>
    <w:p w:rsidR="00940E90" w:rsidRPr="001635FF" w:rsidRDefault="00940E90" w:rsidP="001635FF">
      <w:pPr>
        <w:widowControl w:val="0"/>
        <w:suppressAutoHyphens/>
        <w:autoSpaceDE w:val="0"/>
        <w:ind w:firstLine="709"/>
        <w:jc w:val="both"/>
        <w:rPr>
          <w:rFonts w:eastAsia="Calibri"/>
          <w:color w:val="000000"/>
          <w:sz w:val="22"/>
          <w:szCs w:val="22"/>
          <w:lang w:eastAsia="ar-SA"/>
        </w:rPr>
      </w:pPr>
      <w:r w:rsidRPr="001635FF">
        <w:rPr>
          <w:rFonts w:eastAsia="Calibri"/>
          <w:color w:val="000000"/>
          <w:sz w:val="22"/>
          <w:szCs w:val="22"/>
          <w:lang w:eastAsia="ar-SA"/>
        </w:rPr>
        <w:t>4.7. Претензии по скрытым дефектам могут быть заявлены Грузополучателем в течение всего срока годности (срока полезного использования) Товара.</w:t>
      </w:r>
    </w:p>
    <w:p w:rsidR="00940E90" w:rsidRPr="001635FF" w:rsidRDefault="00940E90" w:rsidP="001635FF">
      <w:pPr>
        <w:suppressAutoHyphens/>
        <w:autoSpaceDE w:val="0"/>
        <w:ind w:firstLine="708"/>
        <w:jc w:val="both"/>
        <w:rPr>
          <w:rFonts w:eastAsia="Calibri"/>
          <w:color w:val="000000"/>
          <w:sz w:val="22"/>
          <w:szCs w:val="22"/>
          <w:shd w:val="clear" w:color="auto" w:fill="FFFF00"/>
          <w:lang w:eastAsia="ar-SA"/>
        </w:rPr>
      </w:pPr>
      <w:r w:rsidRPr="001635FF">
        <w:rPr>
          <w:rFonts w:eastAsia="Calibri"/>
          <w:color w:val="000000"/>
          <w:sz w:val="22"/>
          <w:szCs w:val="22"/>
          <w:lang w:eastAsia="ar-SA"/>
        </w:rPr>
        <w:t>4.8. </w:t>
      </w:r>
      <w:r w:rsidRPr="001635FF">
        <w:rPr>
          <w:color w:val="000000"/>
          <w:sz w:val="22"/>
          <w:szCs w:val="22"/>
          <w:lang w:eastAsia="ar-SA"/>
        </w:rPr>
        <w:t xml:space="preserve">Для проверки </w:t>
      </w:r>
      <w:r w:rsidRPr="001635FF">
        <w:rPr>
          <w:rFonts w:eastAsia="Calibri"/>
          <w:color w:val="000000"/>
          <w:sz w:val="22"/>
          <w:szCs w:val="22"/>
          <w:lang w:eastAsia="ar-SA"/>
        </w:rPr>
        <w:t>соответствия качества поставленного Товара требованиям, установленным Контрактом и приложениями к нему</w:t>
      </w:r>
      <w:r w:rsidRPr="001635FF">
        <w:rPr>
          <w:color w:val="000000"/>
          <w:sz w:val="22"/>
          <w:szCs w:val="22"/>
          <w:lang w:eastAsia="ar-SA"/>
        </w:rPr>
        <w:t>, Грузополучатель проводит экспертизу. Экспертиза результатов может проводиться Грузополучателем своими силами или к ее проведению могут привлекаться эксперты, экспертные организации.</w:t>
      </w:r>
    </w:p>
    <w:p w:rsidR="000C7518" w:rsidRPr="001635FF" w:rsidRDefault="00940E90" w:rsidP="001635FF">
      <w:pPr>
        <w:tabs>
          <w:tab w:val="left" w:pos="709"/>
        </w:tabs>
        <w:suppressAutoHyphens/>
        <w:ind w:firstLine="709"/>
        <w:jc w:val="both"/>
        <w:rPr>
          <w:rFonts w:eastAsia="Calibri"/>
          <w:color w:val="000000"/>
          <w:sz w:val="22"/>
          <w:szCs w:val="22"/>
          <w:lang w:eastAsia="ar-SA"/>
        </w:rPr>
      </w:pPr>
      <w:r w:rsidRPr="001635FF">
        <w:rPr>
          <w:rFonts w:eastAsia="Calibri"/>
          <w:color w:val="000000"/>
          <w:sz w:val="22"/>
          <w:szCs w:val="22"/>
          <w:lang w:eastAsia="ar-SA"/>
        </w:rPr>
        <w:t>4.9. При отсутствии у Грузополучателя претензий по количеству и качеству поставленного Товара Грузополучатель в течение 5 (пяти) рабочих дней подписывает товарную накладную и акт приема-передачи товара,</w:t>
      </w:r>
      <w:r w:rsidR="000C7518" w:rsidRPr="001635FF">
        <w:rPr>
          <w:rFonts w:eastAsia="Calibri"/>
          <w:color w:val="000000"/>
          <w:sz w:val="22"/>
          <w:szCs w:val="22"/>
          <w:lang w:eastAsia="ar-SA"/>
        </w:rPr>
        <w:t xml:space="preserve"> акт ввода</w:t>
      </w:r>
      <w:r w:rsidR="00EF2633" w:rsidRPr="001635FF">
        <w:rPr>
          <w:rFonts w:eastAsia="Calibri"/>
          <w:color w:val="000000"/>
          <w:sz w:val="22"/>
          <w:szCs w:val="22"/>
          <w:lang w:eastAsia="ar-SA"/>
        </w:rPr>
        <w:t xml:space="preserve"> товара</w:t>
      </w:r>
      <w:r w:rsidR="000C7518" w:rsidRPr="001635FF">
        <w:rPr>
          <w:rFonts w:eastAsia="Calibri"/>
          <w:color w:val="000000"/>
          <w:sz w:val="22"/>
          <w:szCs w:val="22"/>
          <w:lang w:eastAsia="ar-SA"/>
        </w:rPr>
        <w:t xml:space="preserve"> в эксплуатацию.</w:t>
      </w:r>
      <w:r w:rsidRPr="001635FF">
        <w:rPr>
          <w:rFonts w:eastAsia="Calibri"/>
          <w:color w:val="000000"/>
          <w:sz w:val="22"/>
          <w:szCs w:val="22"/>
          <w:lang w:eastAsia="ar-SA"/>
        </w:rPr>
        <w:t xml:space="preserve"> </w:t>
      </w:r>
    </w:p>
    <w:p w:rsidR="00940E90" w:rsidRPr="001635FF" w:rsidRDefault="00940E90" w:rsidP="001635FF">
      <w:pPr>
        <w:tabs>
          <w:tab w:val="left" w:pos="709"/>
        </w:tabs>
        <w:suppressAutoHyphens/>
        <w:ind w:firstLine="709"/>
        <w:jc w:val="both"/>
        <w:rPr>
          <w:rFonts w:eastAsia="Calibri"/>
          <w:color w:val="000000"/>
          <w:sz w:val="22"/>
          <w:szCs w:val="22"/>
          <w:lang w:eastAsia="ar-SA"/>
        </w:rPr>
      </w:pPr>
      <w:r w:rsidRPr="001635FF">
        <w:rPr>
          <w:rFonts w:eastAsia="Calibri"/>
          <w:color w:val="000000"/>
          <w:sz w:val="22"/>
          <w:szCs w:val="22"/>
          <w:lang w:eastAsia="ar-SA"/>
        </w:rPr>
        <w:t xml:space="preserve">После этого Товар считается переданным Поставщиком Заказчику. </w:t>
      </w:r>
    </w:p>
    <w:p w:rsidR="00940E90" w:rsidRPr="001635FF" w:rsidRDefault="00940E90" w:rsidP="001635FF">
      <w:pPr>
        <w:suppressAutoHyphens/>
        <w:ind w:firstLine="709"/>
        <w:jc w:val="both"/>
        <w:rPr>
          <w:rFonts w:eastAsia="Calibri"/>
          <w:color w:val="000000"/>
          <w:sz w:val="22"/>
          <w:szCs w:val="22"/>
          <w:lang w:eastAsia="ar-SA"/>
        </w:rPr>
      </w:pPr>
      <w:r w:rsidRPr="001635FF">
        <w:rPr>
          <w:rFonts w:eastAsia="Calibri"/>
          <w:color w:val="000000"/>
          <w:sz w:val="22"/>
          <w:szCs w:val="22"/>
          <w:lang w:eastAsia="ar-SA"/>
        </w:rPr>
        <w:t>4.10. Все расходы, связанные с возвратом фальсифицированных и бракованных Товаров, осуществляются за счет Поставщика.</w:t>
      </w:r>
    </w:p>
    <w:p w:rsidR="00940E90" w:rsidRPr="001635FF" w:rsidRDefault="00940E90" w:rsidP="001635FF">
      <w:pPr>
        <w:tabs>
          <w:tab w:val="left" w:pos="0"/>
          <w:tab w:val="left" w:pos="709"/>
        </w:tabs>
        <w:suppressAutoHyphens/>
        <w:ind w:firstLine="709"/>
        <w:jc w:val="both"/>
        <w:rPr>
          <w:rFonts w:eastAsia="Calibri"/>
          <w:b/>
          <w:color w:val="000000"/>
          <w:sz w:val="22"/>
          <w:szCs w:val="22"/>
          <w:lang w:eastAsia="ar-SA"/>
        </w:rPr>
      </w:pPr>
      <w:r w:rsidRPr="001635FF">
        <w:rPr>
          <w:rFonts w:eastAsia="Calibri"/>
          <w:color w:val="000000"/>
          <w:sz w:val="22"/>
          <w:szCs w:val="22"/>
          <w:lang w:eastAsia="ar-SA"/>
        </w:rPr>
        <w:t>4.11. Риск случайной гибели и случайного повреждения Товара, а также право собственности на Товар переходит от Поставщика к Заказчику в момент передачи Товара согласно п. 4.9 Контракта.</w:t>
      </w:r>
    </w:p>
    <w:p w:rsidR="00940E90" w:rsidRPr="001635FF" w:rsidRDefault="00940E90" w:rsidP="001635FF">
      <w:pPr>
        <w:widowControl w:val="0"/>
        <w:suppressAutoHyphens/>
        <w:autoSpaceDE w:val="0"/>
        <w:rPr>
          <w:rFonts w:eastAsia="Calibri"/>
          <w:b/>
          <w:color w:val="000000"/>
          <w:sz w:val="22"/>
          <w:szCs w:val="22"/>
          <w:lang w:eastAsia="ar-SA"/>
        </w:rPr>
      </w:pPr>
    </w:p>
    <w:p w:rsidR="00940E90" w:rsidRPr="001635FF" w:rsidRDefault="00940E90" w:rsidP="001635FF">
      <w:pPr>
        <w:widowControl w:val="0"/>
        <w:suppressAutoHyphens/>
        <w:autoSpaceDE w:val="0"/>
        <w:jc w:val="center"/>
        <w:rPr>
          <w:rFonts w:eastAsia="Calibri"/>
          <w:color w:val="000000"/>
          <w:sz w:val="22"/>
          <w:szCs w:val="22"/>
          <w:lang w:eastAsia="ar-SA"/>
        </w:rPr>
      </w:pPr>
      <w:r w:rsidRPr="001635FF">
        <w:rPr>
          <w:rFonts w:eastAsia="Calibri"/>
          <w:b/>
          <w:color w:val="000000"/>
          <w:sz w:val="22"/>
          <w:szCs w:val="22"/>
          <w:lang w:eastAsia="ar-SA"/>
        </w:rPr>
        <w:t>5. Права и обязанности Сторон</w:t>
      </w:r>
    </w:p>
    <w:p w:rsidR="00940E90"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rFonts w:eastAsia="Calibri"/>
          <w:color w:val="000000"/>
          <w:sz w:val="22"/>
          <w:szCs w:val="22"/>
          <w:lang w:eastAsia="ar-SA"/>
        </w:rPr>
        <w:t>5.1. </w:t>
      </w:r>
      <w:r w:rsidRPr="001635FF">
        <w:rPr>
          <w:rFonts w:eastAsia="Calibri"/>
          <w:b/>
          <w:color w:val="000000"/>
          <w:sz w:val="22"/>
          <w:szCs w:val="22"/>
          <w:lang w:eastAsia="ar-SA"/>
        </w:rPr>
        <w:t>Заказчик вправе</w:t>
      </w:r>
      <w:r w:rsidRPr="001635FF">
        <w:rPr>
          <w:rFonts w:eastAsia="Calibri"/>
          <w:color w:val="000000"/>
          <w:sz w:val="22"/>
          <w:szCs w:val="22"/>
          <w:lang w:eastAsia="ar-SA"/>
        </w:rPr>
        <w:t>:</w:t>
      </w:r>
    </w:p>
    <w:p w:rsidR="00940E90"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rFonts w:eastAsia="Calibri"/>
          <w:color w:val="000000"/>
          <w:sz w:val="22"/>
          <w:szCs w:val="22"/>
          <w:lang w:eastAsia="ar-SA"/>
        </w:rPr>
        <w:t>5.1.1. Требовать от Поставщика надлежащего исполнения обязательств в соответствии с Контрактом, а также требовать своевременного устранения выявленных недостатков.</w:t>
      </w:r>
    </w:p>
    <w:p w:rsidR="00940E90" w:rsidRPr="001635FF" w:rsidRDefault="00940E90" w:rsidP="001635FF">
      <w:pPr>
        <w:widowControl w:val="0"/>
        <w:tabs>
          <w:tab w:val="left" w:pos="709"/>
        </w:tabs>
        <w:suppressAutoHyphens/>
        <w:autoSpaceDE w:val="0"/>
        <w:ind w:firstLine="709"/>
        <w:jc w:val="both"/>
        <w:rPr>
          <w:rFonts w:eastAsia="Calibri"/>
          <w:color w:val="000000"/>
          <w:sz w:val="22"/>
          <w:szCs w:val="22"/>
          <w:lang w:eastAsia="ar-SA"/>
        </w:rPr>
      </w:pPr>
      <w:r w:rsidRPr="001635FF">
        <w:rPr>
          <w:rFonts w:eastAsia="Calibri"/>
          <w:color w:val="000000"/>
          <w:sz w:val="22"/>
          <w:szCs w:val="22"/>
          <w:lang w:eastAsia="ar-SA"/>
        </w:rPr>
        <w:t>5.1.2. Требовать от Поставщика представления надлежащим образом оформленных документов, указанных в п. 4.2 Контракта.</w:t>
      </w:r>
    </w:p>
    <w:p w:rsidR="00940E90" w:rsidRPr="001635FF" w:rsidRDefault="00940E90" w:rsidP="001635FF">
      <w:pPr>
        <w:widowControl w:val="0"/>
        <w:tabs>
          <w:tab w:val="left" w:pos="709"/>
        </w:tabs>
        <w:suppressAutoHyphens/>
        <w:autoSpaceDE w:val="0"/>
        <w:ind w:firstLine="709"/>
        <w:jc w:val="both"/>
        <w:rPr>
          <w:rFonts w:eastAsia="Calibri"/>
          <w:color w:val="000000"/>
          <w:sz w:val="22"/>
          <w:szCs w:val="22"/>
          <w:lang w:eastAsia="ar-SA"/>
        </w:rPr>
      </w:pPr>
      <w:r w:rsidRPr="001635FF">
        <w:rPr>
          <w:rFonts w:eastAsia="Calibri"/>
          <w:color w:val="000000"/>
          <w:sz w:val="22"/>
          <w:szCs w:val="22"/>
          <w:lang w:eastAsia="ar-SA"/>
        </w:rPr>
        <w:t xml:space="preserve">5.1.3. В случае досрочного исполнения Поставщиком обязательств по Контракту </w:t>
      </w:r>
      <w:proofErr w:type="gramStart"/>
      <w:r w:rsidRPr="001635FF">
        <w:rPr>
          <w:rFonts w:eastAsia="Calibri"/>
          <w:color w:val="000000"/>
          <w:sz w:val="22"/>
          <w:szCs w:val="22"/>
          <w:lang w:eastAsia="ar-SA"/>
        </w:rPr>
        <w:t>принять и оплатить</w:t>
      </w:r>
      <w:proofErr w:type="gramEnd"/>
      <w:r w:rsidRPr="001635FF">
        <w:rPr>
          <w:rFonts w:eastAsia="Calibri"/>
          <w:color w:val="000000"/>
          <w:sz w:val="22"/>
          <w:szCs w:val="22"/>
          <w:lang w:eastAsia="ar-SA"/>
        </w:rPr>
        <w:t xml:space="preserve"> Товар в соответствии с установленным в Контракте порядком.</w:t>
      </w:r>
    </w:p>
    <w:p w:rsidR="00940E90" w:rsidRPr="001635FF" w:rsidRDefault="00940E90" w:rsidP="001635FF">
      <w:pPr>
        <w:widowControl w:val="0"/>
        <w:suppressAutoHyphens/>
        <w:autoSpaceDE w:val="0"/>
        <w:ind w:firstLine="709"/>
        <w:jc w:val="both"/>
        <w:rPr>
          <w:rFonts w:eastAsia="Calibri"/>
          <w:sz w:val="22"/>
          <w:szCs w:val="22"/>
          <w:lang w:eastAsia="ar-SA"/>
        </w:rPr>
      </w:pPr>
      <w:r w:rsidRPr="001635FF">
        <w:rPr>
          <w:rFonts w:eastAsia="Calibri"/>
          <w:color w:val="000000"/>
          <w:sz w:val="22"/>
          <w:szCs w:val="22"/>
          <w:lang w:eastAsia="ar-SA"/>
        </w:rPr>
        <w:t>5.1.4. Запрашивать у Поставщика информацию о ходе исполнения обязательств по Контракту.</w:t>
      </w:r>
    </w:p>
    <w:p w:rsidR="00940E90" w:rsidRPr="001635FF" w:rsidRDefault="00940E90" w:rsidP="001635FF">
      <w:pPr>
        <w:tabs>
          <w:tab w:val="left" w:pos="540"/>
        </w:tabs>
        <w:suppressAutoHyphens/>
        <w:ind w:firstLine="709"/>
        <w:jc w:val="both"/>
        <w:rPr>
          <w:rFonts w:eastAsia="Calibri"/>
          <w:color w:val="000000"/>
          <w:spacing w:val="1"/>
          <w:sz w:val="22"/>
          <w:szCs w:val="22"/>
          <w:lang w:eastAsia="ar-SA"/>
        </w:rPr>
      </w:pPr>
      <w:r w:rsidRPr="001635FF">
        <w:rPr>
          <w:rFonts w:eastAsia="Calibri"/>
          <w:sz w:val="22"/>
          <w:szCs w:val="22"/>
          <w:lang w:eastAsia="ar-SA"/>
        </w:rPr>
        <w:t>5.1.5. Осуществлять контроль и надзор за качеством, порядком и сроками поставки Товара, давать указания о способе поставки Товара, не вмешиваясь при этом в оперативно-хозяйственную деятельность Поставщика</w:t>
      </w:r>
      <w:r w:rsidRPr="001635FF">
        <w:rPr>
          <w:rFonts w:eastAsia="Calibri"/>
          <w:spacing w:val="1"/>
          <w:sz w:val="22"/>
          <w:szCs w:val="22"/>
          <w:lang w:eastAsia="ar-SA"/>
        </w:rPr>
        <w:t xml:space="preserve">. </w:t>
      </w:r>
    </w:p>
    <w:p w:rsidR="00940E90" w:rsidRPr="001635FF" w:rsidRDefault="00940E90" w:rsidP="001635FF">
      <w:pPr>
        <w:suppressAutoHyphens/>
        <w:ind w:firstLine="708"/>
        <w:jc w:val="both"/>
        <w:rPr>
          <w:rFonts w:eastAsia="Calibri"/>
          <w:color w:val="000000"/>
          <w:spacing w:val="1"/>
          <w:sz w:val="22"/>
          <w:szCs w:val="22"/>
          <w:lang w:eastAsia="ar-SA"/>
        </w:rPr>
      </w:pPr>
      <w:r w:rsidRPr="001635FF">
        <w:rPr>
          <w:rFonts w:eastAsia="Calibri"/>
          <w:color w:val="000000"/>
          <w:spacing w:val="1"/>
          <w:sz w:val="22"/>
          <w:szCs w:val="22"/>
          <w:lang w:eastAsia="ar-SA"/>
        </w:rPr>
        <w:t>5.1.6. Отказаться от приемки Товара в случаях, предусмотренных Контрактом и законодательством Российской Федерации, в том числе в случае обнаружения неустранимых недостатков.</w:t>
      </w:r>
    </w:p>
    <w:p w:rsidR="00940E90" w:rsidRPr="001635FF" w:rsidRDefault="00940E90" w:rsidP="001635FF">
      <w:pPr>
        <w:suppressAutoHyphens/>
        <w:ind w:firstLine="708"/>
        <w:jc w:val="both"/>
        <w:rPr>
          <w:rFonts w:eastAsia="Calibri"/>
          <w:color w:val="000000"/>
          <w:spacing w:val="1"/>
          <w:sz w:val="22"/>
          <w:szCs w:val="22"/>
          <w:lang w:eastAsia="ar-SA"/>
        </w:rPr>
      </w:pPr>
      <w:r w:rsidRPr="001635FF">
        <w:rPr>
          <w:rFonts w:eastAsia="Calibri"/>
          <w:color w:val="000000"/>
          <w:spacing w:val="1"/>
          <w:sz w:val="22"/>
          <w:szCs w:val="22"/>
          <w:lang w:eastAsia="ar-SA"/>
        </w:rPr>
        <w:t xml:space="preserve">5.1.7. Принять решение </w:t>
      </w:r>
      <w:proofErr w:type="gramStart"/>
      <w:r w:rsidRPr="001635FF">
        <w:rPr>
          <w:rFonts w:eastAsia="Calibri"/>
          <w:color w:val="000000"/>
          <w:spacing w:val="1"/>
          <w:sz w:val="22"/>
          <w:szCs w:val="22"/>
          <w:lang w:eastAsia="ar-SA"/>
        </w:rPr>
        <w:t xml:space="preserve">об одностороннем отказе от исполнения Контракта в соответствии с Законом </w:t>
      </w:r>
      <w:r w:rsidRPr="001635FF">
        <w:rPr>
          <w:rFonts w:eastAsia="Calibri"/>
          <w:color w:val="000000"/>
          <w:sz w:val="22"/>
          <w:szCs w:val="22"/>
          <w:lang w:eastAsia="ar-SA"/>
        </w:rPr>
        <w:t>о контрактной системе</w:t>
      </w:r>
      <w:proofErr w:type="gramEnd"/>
      <w:r w:rsidRPr="001635FF">
        <w:rPr>
          <w:rFonts w:eastAsia="Calibri"/>
          <w:color w:val="000000"/>
          <w:spacing w:val="1"/>
          <w:sz w:val="22"/>
          <w:szCs w:val="22"/>
          <w:lang w:eastAsia="ar-SA"/>
        </w:rPr>
        <w:t>.</w:t>
      </w:r>
    </w:p>
    <w:p w:rsidR="00940E90" w:rsidRPr="001635FF" w:rsidRDefault="00940E90" w:rsidP="001635FF">
      <w:pPr>
        <w:suppressAutoHyphens/>
        <w:ind w:firstLine="708"/>
        <w:jc w:val="both"/>
        <w:rPr>
          <w:rFonts w:eastAsia="Calibri"/>
          <w:color w:val="000000"/>
          <w:sz w:val="22"/>
          <w:szCs w:val="22"/>
          <w:lang w:eastAsia="ar-SA"/>
        </w:rPr>
      </w:pPr>
      <w:r w:rsidRPr="001635FF">
        <w:rPr>
          <w:rFonts w:eastAsia="Calibri"/>
          <w:color w:val="000000"/>
          <w:spacing w:val="1"/>
          <w:sz w:val="22"/>
          <w:szCs w:val="22"/>
          <w:lang w:eastAsia="ar-SA"/>
        </w:rPr>
        <w:t xml:space="preserve">5.1.8. По соглашению с Поставщиком изменить существенные условия Контракта в случаях, установленных Законом </w:t>
      </w:r>
      <w:r w:rsidRPr="001635FF">
        <w:rPr>
          <w:rFonts w:eastAsia="Calibri"/>
          <w:color w:val="000000"/>
          <w:sz w:val="22"/>
          <w:szCs w:val="22"/>
          <w:lang w:eastAsia="ar-SA"/>
        </w:rPr>
        <w:t>о контрактной системе</w:t>
      </w:r>
      <w:r w:rsidRPr="001635FF">
        <w:rPr>
          <w:rFonts w:eastAsia="Calibri"/>
          <w:color w:val="000000"/>
          <w:spacing w:val="1"/>
          <w:sz w:val="22"/>
          <w:szCs w:val="22"/>
          <w:lang w:eastAsia="ar-SA"/>
        </w:rPr>
        <w:t>.</w:t>
      </w:r>
    </w:p>
    <w:p w:rsidR="00940E90" w:rsidRPr="001635FF" w:rsidRDefault="00940E90" w:rsidP="001635FF">
      <w:pPr>
        <w:widowControl w:val="0"/>
        <w:suppressAutoHyphens/>
        <w:autoSpaceDE w:val="0"/>
        <w:ind w:firstLine="708"/>
        <w:jc w:val="both"/>
        <w:rPr>
          <w:rFonts w:eastAsia="Calibri"/>
          <w:sz w:val="22"/>
          <w:szCs w:val="22"/>
          <w:lang w:eastAsia="ar-SA"/>
        </w:rPr>
      </w:pPr>
      <w:r w:rsidRPr="001635FF">
        <w:rPr>
          <w:rFonts w:eastAsia="Calibri"/>
          <w:color w:val="000000"/>
          <w:sz w:val="22"/>
          <w:szCs w:val="22"/>
          <w:lang w:eastAsia="ar-SA"/>
        </w:rPr>
        <w:t>5.1.9. Пользоваться иными правами, установленными Контрактом и законодательством Российской Федерации.</w:t>
      </w:r>
    </w:p>
    <w:p w:rsidR="00940E90" w:rsidRPr="001635FF" w:rsidRDefault="00940E90" w:rsidP="001635FF">
      <w:pPr>
        <w:widowControl w:val="0"/>
        <w:suppressAutoHyphens/>
        <w:autoSpaceDE w:val="0"/>
        <w:ind w:firstLine="708"/>
        <w:jc w:val="both"/>
        <w:rPr>
          <w:rFonts w:eastAsia="Calibri"/>
          <w:sz w:val="22"/>
          <w:szCs w:val="22"/>
          <w:lang w:eastAsia="ar-SA"/>
        </w:rPr>
      </w:pPr>
      <w:r w:rsidRPr="001635FF">
        <w:rPr>
          <w:rFonts w:eastAsia="Calibri"/>
          <w:sz w:val="22"/>
          <w:szCs w:val="22"/>
          <w:lang w:eastAsia="ar-SA"/>
        </w:rPr>
        <w:t>5.2. </w:t>
      </w:r>
      <w:r w:rsidRPr="001635FF">
        <w:rPr>
          <w:rFonts w:eastAsia="Calibri"/>
          <w:b/>
          <w:sz w:val="22"/>
          <w:szCs w:val="22"/>
          <w:lang w:eastAsia="ar-SA"/>
        </w:rPr>
        <w:t>Заказчик обязан</w:t>
      </w:r>
      <w:r w:rsidRPr="001635FF">
        <w:rPr>
          <w:rFonts w:eastAsia="Calibri"/>
          <w:sz w:val="22"/>
          <w:szCs w:val="22"/>
          <w:lang w:eastAsia="ar-SA"/>
        </w:rPr>
        <w:t>:</w:t>
      </w:r>
    </w:p>
    <w:p w:rsidR="00940E90" w:rsidRPr="001635FF" w:rsidRDefault="00940E90" w:rsidP="001635FF">
      <w:pPr>
        <w:widowControl w:val="0"/>
        <w:suppressAutoHyphens/>
        <w:autoSpaceDE w:val="0"/>
        <w:ind w:firstLine="708"/>
        <w:jc w:val="both"/>
        <w:rPr>
          <w:rFonts w:eastAsia="Calibri"/>
          <w:sz w:val="22"/>
          <w:szCs w:val="22"/>
          <w:lang w:eastAsia="ar-SA"/>
        </w:rPr>
      </w:pPr>
      <w:r w:rsidRPr="001635FF">
        <w:rPr>
          <w:rFonts w:eastAsia="Calibri"/>
          <w:sz w:val="22"/>
          <w:szCs w:val="22"/>
          <w:lang w:eastAsia="ar-SA"/>
        </w:rPr>
        <w:t xml:space="preserve">5.2.1. Провести экспертизу для проверки </w:t>
      </w:r>
      <w:r w:rsidRPr="001635FF">
        <w:rPr>
          <w:rFonts w:eastAsia="Calibri"/>
          <w:color w:val="000000"/>
          <w:sz w:val="22"/>
          <w:szCs w:val="22"/>
          <w:lang w:eastAsia="ar-SA"/>
        </w:rPr>
        <w:t>соответствия качества поставленного Товара требованиям, установленным Контрактом,</w:t>
      </w:r>
      <w:r w:rsidRPr="001635FF">
        <w:rPr>
          <w:rFonts w:eastAsia="Calibri"/>
          <w:sz w:val="22"/>
          <w:szCs w:val="22"/>
          <w:lang w:eastAsia="ar-SA"/>
        </w:rPr>
        <w:t xml:space="preserve"> в соответствии с п. 4.8 Контракта.</w:t>
      </w:r>
    </w:p>
    <w:p w:rsidR="00940E90" w:rsidRPr="001635FF" w:rsidRDefault="00940E90" w:rsidP="001635FF">
      <w:pPr>
        <w:shd w:val="clear" w:color="auto" w:fill="FFFFFF"/>
        <w:tabs>
          <w:tab w:val="left" w:pos="540"/>
        </w:tabs>
        <w:suppressAutoHyphens/>
        <w:ind w:firstLine="709"/>
        <w:jc w:val="both"/>
        <w:rPr>
          <w:rFonts w:eastAsia="Calibri"/>
          <w:color w:val="000000"/>
          <w:sz w:val="22"/>
          <w:szCs w:val="22"/>
          <w:lang w:eastAsia="ar-SA"/>
        </w:rPr>
      </w:pPr>
      <w:r w:rsidRPr="001635FF">
        <w:rPr>
          <w:rFonts w:eastAsia="Calibri"/>
          <w:sz w:val="22"/>
          <w:szCs w:val="22"/>
          <w:lang w:eastAsia="ar-SA"/>
        </w:rPr>
        <w:t xml:space="preserve">5.2.2. Сообщать в письменной форме Поставщику о недостатках, обнаруженных в ходе исполнения Контракта, в течение 2 (двух) рабочих дней после обнаружения таких недостатков. Заказчик, обнаружив при осуществлении контроля и надзора за ходом исполнения обязательства отступления от условий Контракта или иные их недостатки, должен в течение 1 (одного) рабочего дня заявить об этом Поставщику. Заказчик обязан назначить своего ответственного представителя для </w:t>
      </w:r>
      <w:proofErr w:type="gramStart"/>
      <w:r w:rsidRPr="001635FF">
        <w:rPr>
          <w:rFonts w:eastAsia="Calibri"/>
          <w:sz w:val="22"/>
          <w:szCs w:val="22"/>
          <w:lang w:eastAsia="ar-SA"/>
        </w:rPr>
        <w:t>контроля за</w:t>
      </w:r>
      <w:proofErr w:type="gramEnd"/>
      <w:r w:rsidRPr="001635FF">
        <w:rPr>
          <w:rFonts w:eastAsia="Calibri"/>
          <w:sz w:val="22"/>
          <w:szCs w:val="22"/>
          <w:lang w:eastAsia="ar-SA"/>
        </w:rPr>
        <w:t xml:space="preserve"> поставкой Товара по Контракту и согласования организационных вопросов.</w:t>
      </w:r>
    </w:p>
    <w:p w:rsidR="00940E90" w:rsidRPr="001635FF" w:rsidRDefault="00940E90" w:rsidP="001635FF">
      <w:pPr>
        <w:widowControl w:val="0"/>
        <w:suppressAutoHyphens/>
        <w:autoSpaceDE w:val="0"/>
        <w:ind w:firstLine="708"/>
        <w:jc w:val="both"/>
        <w:rPr>
          <w:rFonts w:eastAsia="Calibri"/>
          <w:color w:val="000000"/>
          <w:sz w:val="22"/>
          <w:szCs w:val="22"/>
          <w:shd w:val="clear" w:color="auto" w:fill="FFFF00"/>
          <w:lang w:eastAsia="ar-SA"/>
        </w:rPr>
      </w:pPr>
      <w:r w:rsidRPr="001635FF">
        <w:rPr>
          <w:rFonts w:eastAsia="Calibri"/>
          <w:color w:val="000000"/>
          <w:sz w:val="22"/>
          <w:szCs w:val="22"/>
          <w:lang w:eastAsia="ar-SA"/>
        </w:rPr>
        <w:t xml:space="preserve">5.2.3. Своевременно </w:t>
      </w:r>
      <w:proofErr w:type="gramStart"/>
      <w:r w:rsidRPr="001635FF">
        <w:rPr>
          <w:rFonts w:eastAsia="Calibri"/>
          <w:color w:val="000000"/>
          <w:sz w:val="22"/>
          <w:szCs w:val="22"/>
          <w:lang w:eastAsia="ar-SA"/>
        </w:rPr>
        <w:t>принять и оплатить</w:t>
      </w:r>
      <w:proofErr w:type="gramEnd"/>
      <w:r w:rsidRPr="001635FF">
        <w:rPr>
          <w:rFonts w:eastAsia="Calibri"/>
          <w:color w:val="000000"/>
          <w:sz w:val="22"/>
          <w:szCs w:val="22"/>
          <w:lang w:eastAsia="ar-SA"/>
        </w:rPr>
        <w:t xml:space="preserve"> поставленный Товар надлежащего качества в соответствии с Контрактом, </w:t>
      </w:r>
      <w:r w:rsidRPr="001635FF">
        <w:rPr>
          <w:rFonts w:eastAsia="Calibri"/>
          <w:sz w:val="22"/>
          <w:szCs w:val="22"/>
          <w:lang w:eastAsia="ar-SA"/>
        </w:rPr>
        <w:t>включая проведение экспертизы поставленного Товара, а также отдельных этапов исполнения Контракта в соответствии с законодательством Российской Федерации</w:t>
      </w:r>
      <w:r w:rsidRPr="001635FF">
        <w:rPr>
          <w:rFonts w:eastAsia="Calibri"/>
          <w:color w:val="000000"/>
          <w:sz w:val="22"/>
          <w:szCs w:val="22"/>
          <w:lang w:eastAsia="ar-SA"/>
        </w:rPr>
        <w:t>.</w:t>
      </w:r>
    </w:p>
    <w:p w:rsidR="00940E90"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rFonts w:eastAsia="Calibri"/>
          <w:color w:val="000000"/>
          <w:sz w:val="22"/>
          <w:szCs w:val="22"/>
          <w:lang w:eastAsia="ar-SA"/>
        </w:rPr>
        <w:t xml:space="preserve">5.2.4. При получении от Поставщика уведомления о приостановлении поставки Товара в случае, указанном в п. 5.4.6 Контракта, рассмотреть вопрос о целесообразности и порядке </w:t>
      </w:r>
      <w:r w:rsidRPr="001635FF">
        <w:rPr>
          <w:rFonts w:eastAsia="Calibri"/>
          <w:color w:val="000000"/>
          <w:sz w:val="22"/>
          <w:szCs w:val="22"/>
          <w:lang w:eastAsia="ar-SA"/>
        </w:rPr>
        <w:lastRenderedPageBreak/>
        <w:t>продолжения поставки. Решение о продолжении поставки Товара при необходимости корректировки сроков этапов поставки принимается Заказчиком и Поставщиком совместно и в течение 3 (трех) рабочих дней оформляется дополнительным соглашением к Контракту.</w:t>
      </w:r>
    </w:p>
    <w:p w:rsidR="00940E90"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rFonts w:eastAsia="Calibri"/>
          <w:color w:val="000000"/>
          <w:sz w:val="22"/>
          <w:szCs w:val="22"/>
          <w:lang w:eastAsia="ar-SA"/>
        </w:rPr>
        <w:t>5.2.5. Не позднее 30 (тридцати) рабочих</w:t>
      </w:r>
      <w:r w:rsidRPr="001635FF" w:rsidDel="00115F5B">
        <w:rPr>
          <w:rFonts w:eastAsia="Calibri"/>
          <w:color w:val="000000"/>
          <w:sz w:val="22"/>
          <w:szCs w:val="22"/>
          <w:lang w:eastAsia="ar-SA"/>
        </w:rPr>
        <w:t xml:space="preserve"> </w:t>
      </w:r>
      <w:r w:rsidRPr="001635FF">
        <w:rPr>
          <w:rFonts w:eastAsia="Calibri"/>
          <w:color w:val="000000"/>
          <w:sz w:val="22"/>
          <w:szCs w:val="22"/>
          <w:lang w:eastAsia="ar-SA"/>
        </w:rPr>
        <w:t xml:space="preserve">дней с момента возникновения права требования от Поставщика оплаты неустойки (штрафа, пени) направить Поставщику претензионное письмо с требованием оплаты в течение 5 (пяти) рабочих дней </w:t>
      </w:r>
      <w:proofErr w:type="gramStart"/>
      <w:r w:rsidRPr="001635FF">
        <w:rPr>
          <w:rFonts w:eastAsia="Calibri"/>
          <w:color w:val="000000"/>
          <w:sz w:val="22"/>
          <w:szCs w:val="22"/>
          <w:lang w:eastAsia="ar-SA"/>
        </w:rPr>
        <w:t>с даты получения</w:t>
      </w:r>
      <w:proofErr w:type="gramEnd"/>
      <w:r w:rsidRPr="001635FF">
        <w:rPr>
          <w:rFonts w:eastAsia="Calibri"/>
          <w:color w:val="000000"/>
          <w:sz w:val="22"/>
          <w:szCs w:val="22"/>
          <w:lang w:eastAsia="ar-SA"/>
        </w:rPr>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940E90"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rFonts w:eastAsia="Calibri"/>
          <w:color w:val="000000"/>
          <w:sz w:val="22"/>
          <w:szCs w:val="22"/>
          <w:lang w:eastAsia="ar-SA"/>
        </w:rPr>
        <w:t>5.2.6. </w:t>
      </w:r>
      <w:proofErr w:type="gramStart"/>
      <w:r w:rsidRPr="001635FF">
        <w:rPr>
          <w:rFonts w:eastAsia="Calibri"/>
          <w:color w:val="000000"/>
          <w:sz w:val="22"/>
          <w:szCs w:val="22"/>
          <w:lang w:eastAsia="ar-SA"/>
        </w:rPr>
        <w:t>При неоплате Поставщиком неустойки (штрафа, пени) в течение 30 (тридцати) 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w:t>
      </w:r>
      <w:proofErr w:type="gramEnd"/>
      <w:r w:rsidRPr="001635FF">
        <w:rPr>
          <w:rFonts w:eastAsia="Calibri"/>
          <w:color w:val="000000"/>
          <w:sz w:val="22"/>
          <w:szCs w:val="22"/>
          <w:lang w:eastAsia="ar-SA"/>
        </w:rPr>
        <w:t xml:space="preserve"> Российской Федерации и условиями Контракта.</w:t>
      </w:r>
    </w:p>
    <w:p w:rsidR="00940E90"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rFonts w:eastAsia="Calibri"/>
          <w:color w:val="000000"/>
          <w:sz w:val="22"/>
          <w:szCs w:val="22"/>
          <w:lang w:eastAsia="ar-SA"/>
        </w:rPr>
        <w:t>5.2.7. </w:t>
      </w:r>
      <w:proofErr w:type="gramStart"/>
      <w:r w:rsidRPr="001635FF">
        <w:rPr>
          <w:rFonts w:eastAsia="Calibri"/>
          <w:color w:val="000000"/>
          <w:sz w:val="22"/>
          <w:szCs w:val="22"/>
          <w:lang w:eastAsia="ar-SA"/>
        </w:rPr>
        <w:t>В течение 60 (шестидесяти) рабочих дней с даты фактического исполнения обязательств Поставщиком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Поставщиком неустойки (штрафа, пени) в течение</w:t>
      </w:r>
      <w:proofErr w:type="gramEnd"/>
      <w:r w:rsidRPr="001635FF">
        <w:rPr>
          <w:rFonts w:eastAsia="Calibri"/>
          <w:color w:val="000000"/>
          <w:sz w:val="22"/>
          <w:szCs w:val="22"/>
          <w:lang w:eastAsia="ar-SA"/>
        </w:rPr>
        <w:t xml:space="preserve"> указанного срока направить в суд исковое заявление с соответствующими требованиями.</w:t>
      </w:r>
    </w:p>
    <w:p w:rsidR="00940E90"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rFonts w:eastAsia="Calibri"/>
          <w:color w:val="000000"/>
          <w:sz w:val="22"/>
          <w:szCs w:val="22"/>
          <w:lang w:eastAsia="ar-SA"/>
        </w:rPr>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940E90"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rFonts w:eastAsia="Calibri"/>
          <w:color w:val="000000"/>
          <w:sz w:val="22"/>
          <w:szCs w:val="22"/>
          <w:lang w:eastAsia="ar-SA"/>
        </w:rPr>
        <w:t xml:space="preserve">5.2.9. В случае обеспечения исполнения Контракта в форме банковской гарантии, при неисполнении Поставщиком своих обязательств, Заказчик обязан </w:t>
      </w:r>
      <w:proofErr w:type="gramStart"/>
      <w:r w:rsidRPr="001635FF">
        <w:rPr>
          <w:rFonts w:eastAsia="Calibri"/>
          <w:color w:val="000000"/>
          <w:sz w:val="22"/>
          <w:szCs w:val="22"/>
          <w:lang w:eastAsia="ar-SA"/>
        </w:rPr>
        <w:t>обратиться к гаранту с требованием исполнить</w:t>
      </w:r>
      <w:proofErr w:type="gramEnd"/>
      <w:r w:rsidRPr="001635FF">
        <w:rPr>
          <w:rFonts w:eastAsia="Calibri"/>
          <w:color w:val="000000"/>
          <w:sz w:val="22"/>
          <w:szCs w:val="22"/>
          <w:lang w:eastAsia="ar-SA"/>
        </w:rPr>
        <w:t xml:space="preserve"> обязанности в соответствии с выданной гарантией. </w:t>
      </w:r>
    </w:p>
    <w:p w:rsidR="00940E90"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rFonts w:eastAsia="Calibri"/>
          <w:color w:val="000000"/>
          <w:sz w:val="22"/>
          <w:szCs w:val="22"/>
          <w:lang w:eastAsia="ar-SA"/>
        </w:rPr>
        <w:t xml:space="preserve">При отказе гаранта исполнить требования Заказчика, Заказчик обязан в течение 5 (пяти) рабочих дней с момента неисполнения или отказа гаранта обратиться в арбитражный суд с требованием об </w:t>
      </w:r>
      <w:proofErr w:type="spellStart"/>
      <w:r w:rsidRPr="001635FF">
        <w:rPr>
          <w:rFonts w:eastAsia="Calibri"/>
          <w:color w:val="000000"/>
          <w:sz w:val="22"/>
          <w:szCs w:val="22"/>
          <w:lang w:eastAsia="ar-SA"/>
        </w:rPr>
        <w:t>обязании</w:t>
      </w:r>
      <w:proofErr w:type="spellEnd"/>
      <w:r w:rsidRPr="001635FF">
        <w:rPr>
          <w:rFonts w:eastAsia="Calibri"/>
          <w:color w:val="000000"/>
          <w:sz w:val="22"/>
          <w:szCs w:val="22"/>
          <w:lang w:eastAsia="ar-SA"/>
        </w:rPr>
        <w:t xml:space="preserve"> гаранта исполнить обязанности, предусмотренные гарантией.</w:t>
      </w:r>
    </w:p>
    <w:p w:rsidR="00940E90"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rFonts w:eastAsia="Calibri"/>
          <w:color w:val="000000"/>
          <w:sz w:val="22"/>
          <w:szCs w:val="22"/>
          <w:lang w:eastAsia="ar-SA"/>
        </w:rPr>
        <w:t>5.2.10. Обеспечить конфиденциальность информации, представленной Поставщиком в ходе исполнения обязательств по Контракту.</w:t>
      </w:r>
    </w:p>
    <w:p w:rsidR="00940E90"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rFonts w:eastAsia="Calibri"/>
          <w:color w:val="000000"/>
          <w:sz w:val="22"/>
          <w:szCs w:val="22"/>
          <w:lang w:eastAsia="ar-SA"/>
        </w:rPr>
        <w:t>5.2.11. Исполнять иные обязанности, предусмотренные законодательством Российской Федерации и условиями Контракта.</w:t>
      </w:r>
    </w:p>
    <w:p w:rsidR="00940E90"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rFonts w:eastAsia="Calibri"/>
          <w:color w:val="000000"/>
          <w:sz w:val="22"/>
          <w:szCs w:val="22"/>
          <w:lang w:eastAsia="ar-SA"/>
        </w:rPr>
        <w:t>5.3. </w:t>
      </w:r>
      <w:r w:rsidRPr="001635FF">
        <w:rPr>
          <w:rFonts w:eastAsia="Calibri"/>
          <w:b/>
          <w:color w:val="000000"/>
          <w:sz w:val="22"/>
          <w:szCs w:val="22"/>
          <w:lang w:eastAsia="ar-SA"/>
        </w:rPr>
        <w:t>Поставщик вправе</w:t>
      </w:r>
      <w:r w:rsidRPr="001635FF">
        <w:rPr>
          <w:rFonts w:eastAsia="Calibri"/>
          <w:color w:val="000000"/>
          <w:sz w:val="22"/>
          <w:szCs w:val="22"/>
          <w:lang w:eastAsia="ar-SA"/>
        </w:rPr>
        <w:t>:</w:t>
      </w:r>
    </w:p>
    <w:p w:rsidR="00940E90"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rFonts w:eastAsia="Calibri"/>
          <w:color w:val="000000"/>
          <w:sz w:val="22"/>
          <w:szCs w:val="22"/>
          <w:lang w:eastAsia="ar-SA"/>
        </w:rPr>
        <w:t>5.3.1. Требовать своевременного подписания Грузополучателем акта приема-передачи товара по Контракту на основании представленных Поставщиком документов, указанных в п. 4.2 Контракта.</w:t>
      </w:r>
    </w:p>
    <w:p w:rsidR="00940E90" w:rsidRPr="001635FF" w:rsidRDefault="00940E90" w:rsidP="001635FF">
      <w:pPr>
        <w:widowControl w:val="0"/>
        <w:suppressAutoHyphens/>
        <w:autoSpaceDE w:val="0"/>
        <w:ind w:firstLine="708"/>
        <w:jc w:val="both"/>
        <w:rPr>
          <w:rFonts w:eastAsia="Calibri"/>
          <w:sz w:val="22"/>
          <w:szCs w:val="22"/>
          <w:lang w:eastAsia="ar-SA"/>
        </w:rPr>
      </w:pPr>
      <w:r w:rsidRPr="001635FF">
        <w:rPr>
          <w:rFonts w:eastAsia="Calibri"/>
          <w:color w:val="000000"/>
          <w:sz w:val="22"/>
          <w:szCs w:val="22"/>
          <w:lang w:eastAsia="ar-SA"/>
        </w:rPr>
        <w:t>5.3.2. Требовать своевременной оплаты за поставленный Товар надлежащего качества в соответствии с условиями Контракта.</w:t>
      </w:r>
    </w:p>
    <w:p w:rsidR="00940E90"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rFonts w:eastAsia="Calibri"/>
          <w:sz w:val="22"/>
          <w:szCs w:val="22"/>
          <w:lang w:eastAsia="ar-SA"/>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940E90"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rFonts w:eastAsia="Calibri"/>
          <w:color w:val="000000"/>
          <w:sz w:val="22"/>
          <w:szCs w:val="22"/>
          <w:lang w:eastAsia="ar-SA"/>
        </w:rPr>
        <w:t>5.3.4. Запрашивать у Заказчика разъяснения и уточнения относительно Товара в рамках Контракта.</w:t>
      </w:r>
    </w:p>
    <w:p w:rsidR="00940E90"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rFonts w:eastAsia="Calibri"/>
          <w:color w:val="000000"/>
          <w:sz w:val="22"/>
          <w:szCs w:val="22"/>
          <w:lang w:eastAsia="ar-SA"/>
        </w:rPr>
        <w:t>5.3.5. Получать от Заказчика содействие при поставке Товара в соответствии с условиями Контракта.</w:t>
      </w:r>
    </w:p>
    <w:p w:rsidR="00940E90" w:rsidRPr="001635FF" w:rsidRDefault="00940E90" w:rsidP="001635FF">
      <w:pPr>
        <w:widowControl w:val="0"/>
        <w:suppressAutoHyphens/>
        <w:autoSpaceDE w:val="0"/>
        <w:ind w:firstLine="708"/>
        <w:jc w:val="both"/>
        <w:rPr>
          <w:rFonts w:eastAsia="Calibri"/>
          <w:color w:val="000000"/>
          <w:spacing w:val="1"/>
          <w:sz w:val="22"/>
          <w:szCs w:val="22"/>
          <w:lang w:eastAsia="ar-SA"/>
        </w:rPr>
      </w:pPr>
      <w:r w:rsidRPr="001635FF">
        <w:rPr>
          <w:rFonts w:eastAsia="Calibri"/>
          <w:color w:val="000000"/>
          <w:sz w:val="22"/>
          <w:szCs w:val="22"/>
          <w:lang w:eastAsia="ar-SA"/>
        </w:rPr>
        <w:t>5.3.6. Досрочно исполнить обязательства по Контракту с согласия Заказчика.</w:t>
      </w:r>
    </w:p>
    <w:p w:rsidR="00940E90" w:rsidRPr="001635FF" w:rsidRDefault="00940E90" w:rsidP="001635FF">
      <w:pPr>
        <w:suppressAutoHyphens/>
        <w:ind w:firstLine="708"/>
        <w:jc w:val="both"/>
        <w:rPr>
          <w:rFonts w:eastAsia="Calibri"/>
          <w:color w:val="000000"/>
          <w:sz w:val="22"/>
          <w:szCs w:val="22"/>
          <w:lang w:eastAsia="ar-SA"/>
        </w:rPr>
      </w:pPr>
      <w:r w:rsidRPr="001635FF">
        <w:rPr>
          <w:rFonts w:eastAsia="Calibri"/>
          <w:color w:val="000000"/>
          <w:spacing w:val="1"/>
          <w:sz w:val="22"/>
          <w:szCs w:val="22"/>
          <w:lang w:eastAsia="ar-SA"/>
        </w:rPr>
        <w:t>5.3.7. Принять решение об одностороннем отказе от исполнения Контракта в соответствии с законодательством Российской Федерации.</w:t>
      </w:r>
    </w:p>
    <w:p w:rsidR="00940E90"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rFonts w:eastAsia="Calibri"/>
          <w:color w:val="000000"/>
          <w:sz w:val="22"/>
          <w:szCs w:val="22"/>
          <w:lang w:eastAsia="ar-SA"/>
        </w:rPr>
        <w:t>5.3.8. Пользоваться иными правами, установленными Контрактом и законодательством Российской Федерации.</w:t>
      </w:r>
    </w:p>
    <w:p w:rsidR="00940E90" w:rsidRPr="001635FF" w:rsidRDefault="00940E90" w:rsidP="001635FF">
      <w:pPr>
        <w:widowControl w:val="0"/>
        <w:suppressAutoHyphens/>
        <w:autoSpaceDE w:val="0"/>
        <w:ind w:firstLine="708"/>
        <w:jc w:val="both"/>
        <w:rPr>
          <w:rFonts w:eastAsia="Calibri"/>
          <w:sz w:val="22"/>
          <w:szCs w:val="22"/>
          <w:lang w:eastAsia="ar-SA"/>
        </w:rPr>
      </w:pPr>
      <w:r w:rsidRPr="001635FF">
        <w:rPr>
          <w:rFonts w:eastAsia="Calibri"/>
          <w:color w:val="000000"/>
          <w:sz w:val="22"/>
          <w:szCs w:val="22"/>
          <w:lang w:eastAsia="ar-SA"/>
        </w:rPr>
        <w:t>5.4. </w:t>
      </w:r>
      <w:r w:rsidRPr="001635FF">
        <w:rPr>
          <w:rFonts w:eastAsia="Calibri"/>
          <w:b/>
          <w:color w:val="000000"/>
          <w:sz w:val="22"/>
          <w:szCs w:val="22"/>
          <w:lang w:eastAsia="ar-SA"/>
        </w:rPr>
        <w:t>Поставщик обязан</w:t>
      </w:r>
      <w:r w:rsidRPr="001635FF">
        <w:rPr>
          <w:rFonts w:eastAsia="Calibri"/>
          <w:color w:val="000000"/>
          <w:sz w:val="22"/>
          <w:szCs w:val="22"/>
          <w:lang w:eastAsia="ar-SA"/>
        </w:rPr>
        <w:t>:</w:t>
      </w:r>
    </w:p>
    <w:p w:rsidR="00940E90" w:rsidRPr="001635FF" w:rsidRDefault="00940E90" w:rsidP="001635FF">
      <w:pPr>
        <w:widowControl w:val="0"/>
        <w:suppressAutoHyphens/>
        <w:autoSpaceDE w:val="0"/>
        <w:ind w:firstLine="708"/>
        <w:jc w:val="both"/>
        <w:rPr>
          <w:rFonts w:eastAsia="Calibri"/>
          <w:sz w:val="22"/>
          <w:szCs w:val="22"/>
          <w:lang w:eastAsia="ar-SA"/>
        </w:rPr>
      </w:pPr>
      <w:r w:rsidRPr="001635FF">
        <w:rPr>
          <w:rFonts w:eastAsia="Calibri"/>
          <w:sz w:val="22"/>
          <w:szCs w:val="22"/>
          <w:lang w:eastAsia="ar-SA"/>
        </w:rPr>
        <w:t xml:space="preserve">5.4.1. Своевременно и надлежащим образом исполнять обязательства в соответствии с условиями Контракта и представить Заказчику документы, указанные в п. 4.2 Контракта, по итогам исполнения Контракта. </w:t>
      </w:r>
    </w:p>
    <w:p w:rsidR="00CC08BB"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sz w:val="22"/>
          <w:szCs w:val="22"/>
          <w:lang w:eastAsia="ar-SA"/>
        </w:rPr>
        <w:t>5.4.2. </w:t>
      </w:r>
      <w:proofErr w:type="gramStart"/>
      <w:r w:rsidR="00CC08BB" w:rsidRPr="001635FF">
        <w:rPr>
          <w:sz w:val="22"/>
          <w:szCs w:val="22"/>
        </w:rPr>
        <w:t xml:space="preserve">Предоставить </w:t>
      </w:r>
      <w:r w:rsidR="00CB1704" w:rsidRPr="001635FF">
        <w:rPr>
          <w:sz w:val="22"/>
          <w:szCs w:val="22"/>
        </w:rPr>
        <w:t>З</w:t>
      </w:r>
      <w:r w:rsidR="00CC08BB" w:rsidRPr="001635FF">
        <w:rPr>
          <w:sz w:val="22"/>
          <w:szCs w:val="22"/>
        </w:rPr>
        <w:t>аказчику</w:t>
      </w:r>
      <w:r w:rsidR="00CC410C" w:rsidRPr="001635FF">
        <w:rPr>
          <w:sz w:val="22"/>
          <w:szCs w:val="22"/>
        </w:rPr>
        <w:t xml:space="preserve"> документы</w:t>
      </w:r>
      <w:proofErr w:type="gramEnd"/>
      <w:r w:rsidR="00CC410C" w:rsidRPr="001635FF">
        <w:rPr>
          <w:sz w:val="22"/>
          <w:szCs w:val="22"/>
        </w:rPr>
        <w:t xml:space="preserve"> на оплату в течение 1</w:t>
      </w:r>
      <w:r w:rsidR="00CC08BB" w:rsidRPr="001635FF">
        <w:rPr>
          <w:sz w:val="22"/>
          <w:szCs w:val="22"/>
        </w:rPr>
        <w:t>0</w:t>
      </w:r>
      <w:r w:rsidR="00CB1704" w:rsidRPr="001635FF">
        <w:rPr>
          <w:sz w:val="22"/>
          <w:szCs w:val="22"/>
        </w:rPr>
        <w:t xml:space="preserve"> (</w:t>
      </w:r>
      <w:r w:rsidR="00CC410C" w:rsidRPr="001635FF">
        <w:rPr>
          <w:sz w:val="22"/>
          <w:szCs w:val="22"/>
        </w:rPr>
        <w:t>десяти</w:t>
      </w:r>
      <w:r w:rsidR="00CB1704" w:rsidRPr="001635FF">
        <w:rPr>
          <w:sz w:val="22"/>
          <w:szCs w:val="22"/>
        </w:rPr>
        <w:t>) календарных</w:t>
      </w:r>
      <w:r w:rsidR="00CC08BB" w:rsidRPr="001635FF">
        <w:rPr>
          <w:sz w:val="22"/>
          <w:szCs w:val="22"/>
        </w:rPr>
        <w:t xml:space="preserve"> дней с момента подписания Грузополучателем</w:t>
      </w:r>
      <w:r w:rsidR="00CB1704" w:rsidRPr="001635FF">
        <w:rPr>
          <w:sz w:val="22"/>
          <w:szCs w:val="22"/>
        </w:rPr>
        <w:t>.</w:t>
      </w:r>
    </w:p>
    <w:p w:rsidR="00940E90" w:rsidRPr="001635FF" w:rsidRDefault="00CB1704" w:rsidP="001635FF">
      <w:pPr>
        <w:suppressAutoHyphens/>
        <w:autoSpaceDE w:val="0"/>
        <w:ind w:firstLine="708"/>
        <w:jc w:val="both"/>
        <w:rPr>
          <w:color w:val="000000"/>
          <w:sz w:val="22"/>
          <w:szCs w:val="22"/>
          <w:lang w:eastAsia="ar-SA"/>
        </w:rPr>
      </w:pPr>
      <w:r w:rsidRPr="001635FF">
        <w:rPr>
          <w:sz w:val="22"/>
          <w:szCs w:val="22"/>
          <w:lang w:eastAsia="ar-SA"/>
        </w:rPr>
        <w:lastRenderedPageBreak/>
        <w:t>5.4.3.</w:t>
      </w:r>
      <w:r w:rsidR="00940E90" w:rsidRPr="001635FF">
        <w:rPr>
          <w:sz w:val="22"/>
          <w:szCs w:val="22"/>
          <w:lang w:eastAsia="ar-SA"/>
        </w:rPr>
        <w:t>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rsidR="00940E90"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rFonts w:eastAsia="Calibri"/>
          <w:color w:val="000000"/>
          <w:sz w:val="22"/>
          <w:szCs w:val="22"/>
          <w:lang w:eastAsia="ar-SA"/>
        </w:rPr>
        <w:t>5.4.</w:t>
      </w:r>
      <w:r w:rsidR="00CB1704" w:rsidRPr="001635FF">
        <w:rPr>
          <w:rFonts w:eastAsia="Calibri"/>
          <w:color w:val="000000"/>
          <w:sz w:val="22"/>
          <w:szCs w:val="22"/>
          <w:lang w:eastAsia="ar-SA"/>
        </w:rPr>
        <w:t>4</w:t>
      </w:r>
      <w:r w:rsidRPr="001635FF">
        <w:rPr>
          <w:rFonts w:eastAsia="Calibri"/>
          <w:color w:val="000000"/>
          <w:sz w:val="22"/>
          <w:szCs w:val="22"/>
          <w:lang w:eastAsia="ar-SA"/>
        </w:rPr>
        <w:t>. Обеспечивать соответствие Товара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техническим регламентам и т.п.), установленным законодательством Российской Федерации.</w:t>
      </w:r>
    </w:p>
    <w:p w:rsidR="00940E90" w:rsidRPr="001635FF" w:rsidRDefault="00940E90" w:rsidP="001635FF">
      <w:pPr>
        <w:widowControl w:val="0"/>
        <w:tabs>
          <w:tab w:val="left" w:pos="709"/>
        </w:tabs>
        <w:suppressAutoHyphens/>
        <w:autoSpaceDE w:val="0"/>
        <w:ind w:firstLine="708"/>
        <w:jc w:val="both"/>
        <w:rPr>
          <w:rFonts w:eastAsia="Calibri"/>
          <w:color w:val="000000"/>
          <w:sz w:val="22"/>
          <w:szCs w:val="22"/>
          <w:lang w:eastAsia="ar-SA"/>
        </w:rPr>
      </w:pPr>
      <w:r w:rsidRPr="001635FF">
        <w:rPr>
          <w:rFonts w:eastAsia="Calibri"/>
          <w:color w:val="000000"/>
          <w:sz w:val="22"/>
          <w:szCs w:val="22"/>
          <w:lang w:eastAsia="ar-SA"/>
        </w:rPr>
        <w:tab/>
        <w:t>Поставщик обязан в течение срока действия Контракта представить по запросу Заказчика в течение 1 (одного) рабочего дня после дня получения указанного запроса документы, подтверждающие соответствие указанным выше требованиям.</w:t>
      </w:r>
    </w:p>
    <w:p w:rsidR="00940E90" w:rsidRPr="001635FF" w:rsidRDefault="00940E90" w:rsidP="001635FF">
      <w:pPr>
        <w:widowControl w:val="0"/>
        <w:suppressAutoHyphens/>
        <w:autoSpaceDE w:val="0"/>
        <w:ind w:firstLine="708"/>
        <w:jc w:val="both"/>
        <w:rPr>
          <w:rFonts w:eastAsia="Calibri"/>
          <w:sz w:val="22"/>
          <w:szCs w:val="22"/>
          <w:lang w:eastAsia="ar-SA"/>
        </w:rPr>
      </w:pPr>
      <w:r w:rsidRPr="001635FF">
        <w:rPr>
          <w:rFonts w:eastAsia="Calibri"/>
          <w:color w:val="000000"/>
          <w:sz w:val="22"/>
          <w:szCs w:val="22"/>
          <w:lang w:eastAsia="ar-SA"/>
        </w:rPr>
        <w:t>5.4.</w:t>
      </w:r>
      <w:r w:rsidR="00CB1704" w:rsidRPr="001635FF">
        <w:rPr>
          <w:rFonts w:eastAsia="Calibri"/>
          <w:color w:val="000000"/>
          <w:sz w:val="22"/>
          <w:szCs w:val="22"/>
          <w:lang w:eastAsia="ar-SA"/>
        </w:rPr>
        <w:t>5</w:t>
      </w:r>
      <w:r w:rsidRPr="001635FF">
        <w:rPr>
          <w:rFonts w:eastAsia="Calibri"/>
          <w:color w:val="000000"/>
          <w:sz w:val="22"/>
          <w:szCs w:val="22"/>
          <w:lang w:eastAsia="ar-SA"/>
        </w:rPr>
        <w:t>. Обеспечить устранение недостатков, выявленных при приемке Грузополучателем Товара и в течение гарантийного срока, за свой счет.</w:t>
      </w:r>
      <w:r w:rsidRPr="001635FF">
        <w:rPr>
          <w:rFonts w:eastAsia="Calibri"/>
          <w:sz w:val="22"/>
          <w:szCs w:val="22"/>
          <w:lang w:eastAsia="ar-SA"/>
        </w:rPr>
        <w:t xml:space="preserve"> </w:t>
      </w:r>
    </w:p>
    <w:p w:rsidR="00940E90" w:rsidRPr="001635FF" w:rsidRDefault="00940E90" w:rsidP="001635FF">
      <w:pPr>
        <w:suppressAutoHyphens/>
        <w:autoSpaceDE w:val="0"/>
        <w:ind w:firstLine="708"/>
        <w:jc w:val="both"/>
        <w:rPr>
          <w:color w:val="000000"/>
          <w:sz w:val="22"/>
          <w:szCs w:val="22"/>
          <w:lang w:eastAsia="ar-SA"/>
        </w:rPr>
      </w:pPr>
      <w:r w:rsidRPr="001635FF">
        <w:rPr>
          <w:sz w:val="22"/>
          <w:szCs w:val="22"/>
          <w:lang w:eastAsia="ar-SA"/>
        </w:rPr>
        <w:t>5.4.</w:t>
      </w:r>
      <w:r w:rsidR="00CB1704" w:rsidRPr="001635FF">
        <w:rPr>
          <w:sz w:val="22"/>
          <w:szCs w:val="22"/>
          <w:lang w:eastAsia="ar-SA"/>
        </w:rPr>
        <w:t>6</w:t>
      </w:r>
      <w:r w:rsidRPr="001635FF">
        <w:rPr>
          <w:sz w:val="22"/>
          <w:szCs w:val="22"/>
          <w:lang w:eastAsia="ar-SA"/>
        </w:rPr>
        <w:t>. Предоставить обеспечение исполнения Контракта в случаях, установленных Законом о контрактной системе и Контрактом.</w:t>
      </w:r>
    </w:p>
    <w:p w:rsidR="00940E90"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rFonts w:eastAsia="Calibri"/>
          <w:color w:val="000000"/>
          <w:sz w:val="22"/>
          <w:szCs w:val="22"/>
          <w:lang w:eastAsia="ar-SA"/>
        </w:rPr>
        <w:t>5.4.</w:t>
      </w:r>
      <w:r w:rsidR="00CB1704" w:rsidRPr="001635FF">
        <w:rPr>
          <w:rFonts w:eastAsia="Calibri"/>
          <w:color w:val="000000"/>
          <w:sz w:val="22"/>
          <w:szCs w:val="22"/>
          <w:lang w:eastAsia="ar-SA"/>
        </w:rPr>
        <w:t>7</w:t>
      </w:r>
      <w:r w:rsidRPr="001635FF">
        <w:rPr>
          <w:rFonts w:eastAsia="Calibri"/>
          <w:color w:val="000000"/>
          <w:sz w:val="22"/>
          <w:szCs w:val="22"/>
          <w:lang w:eastAsia="ar-SA"/>
        </w:rPr>
        <w:t>. Приостановить поставку Товара в случае обнаружения не зависящих от Поставщика обстоятельств, которые могут оказать негативное влияние на качество Товара или создать невозможность поставить Товар в установленный Контрактом срок, и сообщить об этом Заказчику в течение 1 (одного) рабочего дня после приостановления поставки.</w:t>
      </w:r>
    </w:p>
    <w:p w:rsidR="00940E90" w:rsidRPr="001635FF" w:rsidRDefault="00940E90" w:rsidP="001635FF">
      <w:pPr>
        <w:widowControl w:val="0"/>
        <w:suppressAutoHyphens/>
        <w:autoSpaceDE w:val="0"/>
        <w:ind w:firstLine="708"/>
        <w:jc w:val="both"/>
        <w:rPr>
          <w:rFonts w:eastAsia="Calibri"/>
          <w:color w:val="000000"/>
          <w:sz w:val="22"/>
          <w:szCs w:val="22"/>
          <w:lang w:eastAsia="ar-SA"/>
        </w:rPr>
      </w:pPr>
      <w:r w:rsidRPr="001635FF">
        <w:rPr>
          <w:rFonts w:eastAsia="Calibri"/>
          <w:color w:val="000000"/>
          <w:sz w:val="22"/>
          <w:szCs w:val="22"/>
          <w:lang w:eastAsia="ar-SA"/>
        </w:rPr>
        <w:t>5.4.</w:t>
      </w:r>
      <w:r w:rsidR="00CB1704" w:rsidRPr="001635FF">
        <w:rPr>
          <w:rFonts w:eastAsia="Calibri"/>
          <w:color w:val="000000"/>
          <w:sz w:val="22"/>
          <w:szCs w:val="22"/>
          <w:lang w:eastAsia="ar-SA"/>
        </w:rPr>
        <w:t>8</w:t>
      </w:r>
      <w:r w:rsidRPr="001635FF">
        <w:rPr>
          <w:rFonts w:eastAsia="Calibri"/>
          <w:color w:val="000000"/>
          <w:sz w:val="22"/>
          <w:szCs w:val="22"/>
          <w:lang w:eastAsia="ar-SA"/>
        </w:rPr>
        <w:t>. В течение 1 (одного) рабочего дня информировать Заказчика о невозможности поставить Товар в надлежащем объеме, в предусмотренные Контрактом сроки, надлежащего качества.</w:t>
      </w:r>
    </w:p>
    <w:p w:rsidR="00940E90" w:rsidRPr="001635FF" w:rsidRDefault="00940E90" w:rsidP="001635FF">
      <w:pPr>
        <w:widowControl w:val="0"/>
        <w:tabs>
          <w:tab w:val="left" w:pos="709"/>
        </w:tabs>
        <w:suppressAutoHyphens/>
        <w:autoSpaceDE w:val="0"/>
        <w:ind w:firstLine="709"/>
        <w:jc w:val="both"/>
        <w:rPr>
          <w:rFonts w:eastAsia="Calibri"/>
          <w:color w:val="000000"/>
          <w:sz w:val="22"/>
          <w:szCs w:val="22"/>
          <w:lang w:eastAsia="ar-SA"/>
        </w:rPr>
      </w:pPr>
      <w:r w:rsidRPr="001635FF">
        <w:rPr>
          <w:rFonts w:eastAsia="Calibri"/>
          <w:color w:val="000000"/>
          <w:sz w:val="22"/>
          <w:szCs w:val="22"/>
          <w:lang w:eastAsia="ar-SA"/>
        </w:rPr>
        <w:t>5.4.</w:t>
      </w:r>
      <w:r w:rsidR="00CB1704" w:rsidRPr="001635FF">
        <w:rPr>
          <w:rFonts w:eastAsia="Calibri"/>
          <w:color w:val="000000"/>
          <w:sz w:val="22"/>
          <w:szCs w:val="22"/>
          <w:lang w:eastAsia="ar-SA"/>
        </w:rPr>
        <w:t>9</w:t>
      </w:r>
      <w:r w:rsidRPr="001635FF">
        <w:rPr>
          <w:rFonts w:eastAsia="Calibri"/>
          <w:color w:val="000000"/>
          <w:sz w:val="22"/>
          <w:szCs w:val="22"/>
          <w:lang w:eastAsia="ar-SA"/>
        </w:rPr>
        <w:t>.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случае непредставления уведомления об изменении адреса фактическим местонахождением Поставщика будет считаться адрес, указанный в Контракте.</w:t>
      </w:r>
    </w:p>
    <w:p w:rsidR="00940E90" w:rsidRPr="001635FF" w:rsidRDefault="00940E90" w:rsidP="001635FF">
      <w:pPr>
        <w:widowControl w:val="0"/>
        <w:suppressAutoHyphens/>
        <w:autoSpaceDE w:val="0"/>
        <w:ind w:firstLine="709"/>
        <w:jc w:val="both"/>
        <w:rPr>
          <w:rFonts w:eastAsia="Calibri"/>
          <w:color w:val="000000"/>
          <w:sz w:val="22"/>
          <w:szCs w:val="22"/>
          <w:lang w:eastAsia="ar-SA"/>
        </w:rPr>
      </w:pPr>
      <w:r w:rsidRPr="001635FF">
        <w:rPr>
          <w:rFonts w:eastAsia="Calibri"/>
          <w:color w:val="000000"/>
          <w:sz w:val="22"/>
          <w:szCs w:val="22"/>
          <w:lang w:eastAsia="ar-SA"/>
        </w:rPr>
        <w:t>5.4.</w:t>
      </w:r>
      <w:r w:rsidR="00CB1704" w:rsidRPr="001635FF">
        <w:rPr>
          <w:rFonts w:eastAsia="Calibri"/>
          <w:color w:val="000000"/>
          <w:sz w:val="22"/>
          <w:szCs w:val="22"/>
          <w:lang w:eastAsia="ar-SA"/>
        </w:rPr>
        <w:t>10</w:t>
      </w:r>
      <w:r w:rsidRPr="001635FF">
        <w:rPr>
          <w:rFonts w:eastAsia="Calibri"/>
          <w:color w:val="000000"/>
          <w:sz w:val="22"/>
          <w:szCs w:val="22"/>
          <w:lang w:eastAsia="ar-SA"/>
        </w:rPr>
        <w:t>. Обеспечить конфиденциальность информации, предоставленной Заказчиком в ходе исполнения обязательств по Контракту.</w:t>
      </w:r>
    </w:p>
    <w:p w:rsidR="00940E90" w:rsidRPr="001635FF" w:rsidRDefault="00940E90" w:rsidP="001635FF">
      <w:pPr>
        <w:widowControl w:val="0"/>
        <w:suppressAutoHyphens/>
        <w:autoSpaceDE w:val="0"/>
        <w:ind w:firstLine="709"/>
        <w:jc w:val="both"/>
        <w:rPr>
          <w:rFonts w:eastAsia="Calibri"/>
          <w:color w:val="000000"/>
          <w:sz w:val="22"/>
          <w:szCs w:val="22"/>
          <w:lang w:eastAsia="ar-SA"/>
        </w:rPr>
      </w:pPr>
      <w:r w:rsidRPr="001635FF">
        <w:rPr>
          <w:rFonts w:eastAsia="Calibri"/>
          <w:color w:val="000000"/>
          <w:sz w:val="22"/>
          <w:szCs w:val="22"/>
          <w:lang w:eastAsia="ar-SA"/>
        </w:rPr>
        <w:t>5.4.1</w:t>
      </w:r>
      <w:r w:rsidR="00CB1704" w:rsidRPr="001635FF">
        <w:rPr>
          <w:rFonts w:eastAsia="Calibri"/>
          <w:color w:val="000000"/>
          <w:sz w:val="22"/>
          <w:szCs w:val="22"/>
          <w:lang w:eastAsia="ar-SA"/>
        </w:rPr>
        <w:t>1</w:t>
      </w:r>
      <w:r w:rsidRPr="001635FF">
        <w:rPr>
          <w:rFonts w:eastAsia="Calibri"/>
          <w:color w:val="000000"/>
          <w:sz w:val="22"/>
          <w:szCs w:val="22"/>
          <w:lang w:eastAsia="ar-SA"/>
        </w:rPr>
        <w:t>. Исполнять иные обязанности, предусмотренные законодательством Российской Федерации и Контрактом.</w:t>
      </w:r>
    </w:p>
    <w:p w:rsidR="00940E90" w:rsidRPr="001635FF" w:rsidRDefault="00940E90" w:rsidP="001635FF">
      <w:pPr>
        <w:widowControl w:val="0"/>
        <w:suppressAutoHyphens/>
        <w:autoSpaceDE w:val="0"/>
        <w:ind w:firstLine="709"/>
        <w:jc w:val="both"/>
        <w:rPr>
          <w:rFonts w:eastAsia="Calibri"/>
          <w:sz w:val="22"/>
          <w:szCs w:val="22"/>
          <w:lang w:eastAsia="ar-SA"/>
        </w:rPr>
      </w:pPr>
      <w:r w:rsidRPr="001635FF">
        <w:rPr>
          <w:rFonts w:eastAsia="Calibri"/>
          <w:color w:val="000000"/>
          <w:sz w:val="22"/>
          <w:szCs w:val="22"/>
          <w:lang w:eastAsia="ar-SA"/>
        </w:rPr>
        <w:t>5.5. Поставщик гарантирует, что на момент заключения Контракта:</w:t>
      </w:r>
    </w:p>
    <w:p w:rsidR="00940E90" w:rsidRPr="001635FF" w:rsidRDefault="00940E90" w:rsidP="001635FF">
      <w:pPr>
        <w:suppressAutoHyphens/>
        <w:autoSpaceDE w:val="0"/>
        <w:ind w:firstLine="709"/>
        <w:jc w:val="both"/>
        <w:rPr>
          <w:rFonts w:eastAsia="Calibri"/>
          <w:color w:val="000000"/>
          <w:sz w:val="22"/>
          <w:szCs w:val="22"/>
          <w:lang w:eastAsia="ar-SA"/>
        </w:rPr>
      </w:pPr>
      <w:r w:rsidRPr="001635FF">
        <w:rPr>
          <w:rFonts w:eastAsia="Calibri"/>
          <w:sz w:val="22"/>
          <w:szCs w:val="22"/>
          <w:lang w:eastAsia="ar-SA"/>
        </w:rPr>
        <w:t>5.5.1. </w:t>
      </w:r>
      <w:proofErr w:type="gramStart"/>
      <w:r w:rsidRPr="001635FF">
        <w:rPr>
          <w:rFonts w:eastAsia="Calibri"/>
          <w:sz w:val="22"/>
          <w:szCs w:val="22"/>
          <w:lang w:eastAsia="ar-SA"/>
        </w:rPr>
        <w:t>В отношении него не проводится процедура ликвидации, отсутствует решение арбитражного суда о признании его банкротом и об открытии конкурсного производства, деятельность не приостановлена в порядке, предусмотренном Кодексом Российской Федерации об административных правонарушениях, а также размер задолженности по начисленным налогам, сборам и иным обязательным платежам в бюджеты бюджетной системы Российской Федерации за прошедший финансовый год не превышает 25% (двадцати пяти процентов</w:t>
      </w:r>
      <w:proofErr w:type="gramEnd"/>
      <w:r w:rsidRPr="001635FF">
        <w:rPr>
          <w:rFonts w:eastAsia="Calibri"/>
          <w:sz w:val="22"/>
          <w:szCs w:val="22"/>
          <w:lang w:eastAsia="ar-SA"/>
        </w:rPr>
        <w:t>) балансовой стоимости активов по данным бухгалтерской (бюджетной) отчетности за последний отчетный период.</w:t>
      </w:r>
    </w:p>
    <w:p w:rsidR="00940E90" w:rsidRPr="001635FF" w:rsidRDefault="00940E90" w:rsidP="001635FF">
      <w:pPr>
        <w:widowControl w:val="0"/>
        <w:suppressAutoHyphens/>
        <w:autoSpaceDE w:val="0"/>
        <w:ind w:firstLine="709"/>
        <w:jc w:val="both"/>
        <w:rPr>
          <w:rFonts w:eastAsia="Calibri"/>
          <w:color w:val="000000"/>
          <w:sz w:val="22"/>
          <w:szCs w:val="22"/>
          <w:lang w:eastAsia="ar-SA"/>
        </w:rPr>
      </w:pPr>
      <w:r w:rsidRPr="001635FF">
        <w:rPr>
          <w:rFonts w:eastAsia="Calibri"/>
          <w:color w:val="000000"/>
          <w:sz w:val="22"/>
          <w:szCs w:val="22"/>
          <w:lang w:eastAsia="ar-SA"/>
        </w:rPr>
        <w:t xml:space="preserve">5.5.2. Не </w:t>
      </w:r>
      <w:proofErr w:type="gramStart"/>
      <w:r w:rsidRPr="001635FF">
        <w:rPr>
          <w:rFonts w:eastAsia="Calibri"/>
          <w:color w:val="000000"/>
          <w:sz w:val="22"/>
          <w:szCs w:val="22"/>
          <w:lang w:eastAsia="ar-SA"/>
        </w:rPr>
        <w:t>обременен</w:t>
      </w:r>
      <w:proofErr w:type="gramEnd"/>
      <w:r w:rsidRPr="001635FF">
        <w:rPr>
          <w:rFonts w:eastAsia="Calibri"/>
          <w:color w:val="000000"/>
          <w:sz w:val="22"/>
          <w:szCs w:val="22"/>
          <w:lang w:eastAsia="ar-SA"/>
        </w:rPr>
        <w:t xml:space="preserve"> обязательствами имущественного характера, способными помешать исполнению обязательств по Контракту.</w:t>
      </w:r>
    </w:p>
    <w:p w:rsidR="00940E90" w:rsidRPr="001635FF" w:rsidRDefault="00940E90" w:rsidP="001635FF">
      <w:pPr>
        <w:widowControl w:val="0"/>
        <w:suppressAutoHyphens/>
        <w:autoSpaceDE w:val="0"/>
        <w:ind w:firstLine="709"/>
        <w:jc w:val="both"/>
        <w:rPr>
          <w:sz w:val="22"/>
          <w:szCs w:val="22"/>
          <w:lang w:eastAsia="ar-SA"/>
        </w:rPr>
      </w:pPr>
      <w:r w:rsidRPr="001635FF">
        <w:rPr>
          <w:rFonts w:eastAsia="Calibri"/>
          <w:color w:val="000000"/>
          <w:sz w:val="22"/>
          <w:szCs w:val="22"/>
          <w:lang w:eastAsia="ar-SA"/>
        </w:rPr>
        <w:t>5.5.3. За последние два года не нарушал контрактных (договорных) обязательств и не причинял ущерба (либо погасил причиненный ущерб) по аналогичным контрактам (договорам).</w:t>
      </w:r>
    </w:p>
    <w:p w:rsidR="00940E90" w:rsidRPr="001635FF" w:rsidRDefault="00940E90" w:rsidP="001635FF">
      <w:pPr>
        <w:suppressAutoHyphens/>
        <w:autoSpaceDE w:val="0"/>
        <w:ind w:firstLine="709"/>
        <w:jc w:val="both"/>
        <w:rPr>
          <w:sz w:val="22"/>
          <w:szCs w:val="22"/>
          <w:lang w:eastAsia="ar-SA"/>
        </w:rPr>
      </w:pPr>
      <w:r w:rsidRPr="001635FF">
        <w:rPr>
          <w:sz w:val="22"/>
          <w:szCs w:val="22"/>
          <w:lang w:eastAsia="ar-SA"/>
        </w:rPr>
        <w:t>5.5.4. </w:t>
      </w:r>
      <w:proofErr w:type="gramStart"/>
      <w:r w:rsidRPr="001635FF">
        <w:rPr>
          <w:sz w:val="22"/>
          <w:szCs w:val="22"/>
          <w:lang w:eastAsia="ar-SA"/>
        </w:rPr>
        <w:t>В отношении Поставщика – физического лица либо у руководителя, членов коллегиального исполнительного органа или главного бухгалтера Поставщика отсутствует судимость за преступления в сфере экономики (за исключением лиц, у которых такая судимость погашена или снята), а также в отношении указанных физических лиц не применено наказание в виде лишения права занимать определенные должности или заниматься определенной деятельностью, которые связаны с поставкой Товара.</w:t>
      </w:r>
      <w:proofErr w:type="gramEnd"/>
    </w:p>
    <w:p w:rsidR="00940E90" w:rsidRPr="001635FF" w:rsidRDefault="00940E90" w:rsidP="001635FF">
      <w:pPr>
        <w:widowControl w:val="0"/>
        <w:suppressAutoHyphens/>
        <w:autoSpaceDE w:val="0"/>
        <w:jc w:val="center"/>
        <w:rPr>
          <w:rFonts w:eastAsia="Calibri"/>
          <w:b/>
          <w:sz w:val="22"/>
          <w:szCs w:val="22"/>
          <w:lang w:eastAsia="ar-SA"/>
        </w:rPr>
      </w:pPr>
      <w:r w:rsidRPr="001635FF">
        <w:rPr>
          <w:b/>
          <w:color w:val="000000"/>
          <w:sz w:val="22"/>
          <w:szCs w:val="22"/>
          <w:lang w:eastAsia="ar-SA"/>
        </w:rPr>
        <w:t>6. Гарантии</w:t>
      </w:r>
    </w:p>
    <w:p w:rsidR="00940E90" w:rsidRPr="001635FF" w:rsidRDefault="00940E90" w:rsidP="001635FF">
      <w:pPr>
        <w:suppressAutoHyphens/>
        <w:ind w:firstLine="709"/>
        <w:jc w:val="both"/>
        <w:rPr>
          <w:rFonts w:eastAsia="Calibri"/>
          <w:color w:val="000000"/>
          <w:sz w:val="22"/>
          <w:szCs w:val="22"/>
          <w:lang w:eastAsia="ar-SA"/>
        </w:rPr>
      </w:pPr>
      <w:r w:rsidRPr="001635FF">
        <w:rPr>
          <w:rFonts w:eastAsia="Calibri"/>
          <w:color w:val="000000"/>
          <w:sz w:val="22"/>
          <w:szCs w:val="22"/>
          <w:lang w:eastAsia="ar-SA"/>
        </w:rPr>
        <w:t>6.1. Поставщик гарантирует качество и безопасность Товара в соответствии с действующими стандартами, утвержденными на данный вид Товара, и наличием сертификатов, обязательных для данного вида Товара, оформленных в соответствии с законодательством Российской Федерации. Качество Товара, поставляемого Заказчику в соответствии с описанием объекта закупки, должно соответствовать законодательству Российской Федерации и настоящему Контракту.</w:t>
      </w:r>
    </w:p>
    <w:p w:rsidR="00940E90" w:rsidRPr="001635FF" w:rsidRDefault="00940E90" w:rsidP="001635FF">
      <w:pPr>
        <w:tabs>
          <w:tab w:val="left" w:pos="1080"/>
        </w:tabs>
        <w:suppressAutoHyphens/>
        <w:ind w:firstLine="709"/>
        <w:jc w:val="both"/>
        <w:rPr>
          <w:rFonts w:eastAsia="Calibri"/>
          <w:sz w:val="22"/>
          <w:szCs w:val="22"/>
          <w:lang w:eastAsia="ar-SA"/>
        </w:rPr>
      </w:pPr>
      <w:r w:rsidRPr="001635FF">
        <w:rPr>
          <w:rFonts w:eastAsia="Calibri"/>
          <w:color w:val="000000"/>
          <w:sz w:val="22"/>
          <w:szCs w:val="22"/>
          <w:lang w:eastAsia="ar-SA"/>
        </w:rPr>
        <w:t>6.2. Соответствие качества Товара должно быть подтверждено следующими документами в соответствии с законодательством Российской Федерации:</w:t>
      </w:r>
    </w:p>
    <w:p w:rsidR="00940E90" w:rsidRPr="001635FF" w:rsidRDefault="00940E90" w:rsidP="001635FF">
      <w:pPr>
        <w:widowControl w:val="0"/>
        <w:snapToGrid w:val="0"/>
        <w:ind w:firstLine="709"/>
        <w:jc w:val="both"/>
        <w:rPr>
          <w:color w:val="000000"/>
          <w:sz w:val="22"/>
          <w:szCs w:val="22"/>
          <w:lang w:eastAsia="ar-SA"/>
        </w:rPr>
      </w:pPr>
      <w:r w:rsidRPr="001635FF">
        <w:rPr>
          <w:sz w:val="22"/>
          <w:szCs w:val="22"/>
          <w:lang w:eastAsia="ar-SA"/>
        </w:rPr>
        <w:t xml:space="preserve">сертификатом соответствия (или декларацией), оформленным в соответствии с законодательством </w:t>
      </w:r>
      <w:r w:rsidRPr="001635FF">
        <w:rPr>
          <w:color w:val="000000"/>
          <w:sz w:val="22"/>
          <w:szCs w:val="22"/>
          <w:lang w:eastAsia="ar-SA"/>
        </w:rPr>
        <w:t>Российской Федерации</w:t>
      </w:r>
      <w:r w:rsidRPr="001635FF">
        <w:rPr>
          <w:sz w:val="22"/>
          <w:szCs w:val="22"/>
          <w:lang w:eastAsia="ar-SA"/>
        </w:rPr>
        <w:t>;</w:t>
      </w:r>
    </w:p>
    <w:p w:rsidR="00940E90" w:rsidRPr="001635FF" w:rsidRDefault="00940E90" w:rsidP="001635FF">
      <w:pPr>
        <w:widowControl w:val="0"/>
        <w:ind w:firstLine="709"/>
        <w:jc w:val="both"/>
        <w:rPr>
          <w:rFonts w:eastAsia="Calibri"/>
          <w:sz w:val="22"/>
          <w:szCs w:val="22"/>
          <w:lang w:eastAsia="ar-SA"/>
        </w:rPr>
      </w:pPr>
      <w:r w:rsidRPr="001635FF">
        <w:rPr>
          <w:rFonts w:eastAsia="Calibri"/>
          <w:color w:val="000000"/>
          <w:sz w:val="22"/>
          <w:szCs w:val="22"/>
          <w:lang w:eastAsia="ar-SA"/>
        </w:rPr>
        <w:t>сертификатом (паспортом) качества производителя, другими документами по качеству, предусмотренными законодательством Российской Федерации;</w:t>
      </w:r>
    </w:p>
    <w:p w:rsidR="00940E90" w:rsidRPr="001635FF" w:rsidRDefault="00940E90" w:rsidP="001635FF">
      <w:pPr>
        <w:suppressAutoHyphens/>
        <w:ind w:firstLine="709"/>
        <w:jc w:val="both"/>
        <w:rPr>
          <w:rFonts w:eastAsia="Calibri"/>
          <w:b/>
          <w:color w:val="000000"/>
          <w:sz w:val="22"/>
          <w:szCs w:val="22"/>
          <w:u w:val="single"/>
          <w:lang w:eastAsia="ar-SA"/>
        </w:rPr>
      </w:pPr>
      <w:r w:rsidRPr="001635FF">
        <w:rPr>
          <w:rFonts w:eastAsia="Calibri"/>
          <w:color w:val="000000"/>
          <w:sz w:val="22"/>
          <w:szCs w:val="22"/>
          <w:lang w:eastAsia="ar-SA"/>
        </w:rPr>
        <w:t>Все документы должны быть заверены надлежащим образом.</w:t>
      </w:r>
    </w:p>
    <w:p w:rsidR="006E385B" w:rsidRPr="001635FF" w:rsidRDefault="00940E90" w:rsidP="001635FF">
      <w:pPr>
        <w:tabs>
          <w:tab w:val="left" w:pos="1080"/>
        </w:tabs>
        <w:suppressAutoHyphens/>
        <w:ind w:firstLine="709"/>
        <w:jc w:val="both"/>
        <w:rPr>
          <w:rFonts w:eastAsia="Calibri"/>
          <w:sz w:val="22"/>
          <w:szCs w:val="22"/>
          <w:lang w:eastAsia="ar-SA"/>
        </w:rPr>
      </w:pPr>
      <w:r w:rsidRPr="001635FF">
        <w:rPr>
          <w:rFonts w:eastAsia="Calibri"/>
          <w:sz w:val="22"/>
          <w:szCs w:val="22"/>
          <w:lang w:eastAsia="ar-SA"/>
        </w:rPr>
        <w:lastRenderedPageBreak/>
        <w:t xml:space="preserve">6.3. На момент поставки </w:t>
      </w:r>
      <w:r w:rsidR="00551E23" w:rsidRPr="001635FF">
        <w:rPr>
          <w:rFonts w:eastAsia="Calibri"/>
          <w:sz w:val="22"/>
          <w:szCs w:val="22"/>
          <w:lang w:eastAsia="ar-SA"/>
        </w:rPr>
        <w:t>гарантийный срок</w:t>
      </w:r>
      <w:r w:rsidRPr="001635FF">
        <w:rPr>
          <w:rFonts w:eastAsia="Calibri"/>
          <w:sz w:val="22"/>
          <w:szCs w:val="22"/>
          <w:lang w:eastAsia="ar-SA"/>
        </w:rPr>
        <w:t xml:space="preserve"> Товара должен быть</w:t>
      </w:r>
    </w:p>
    <w:p w:rsidR="005255FD" w:rsidRPr="001635FF" w:rsidRDefault="006E385B" w:rsidP="001635FF">
      <w:pPr>
        <w:tabs>
          <w:tab w:val="left" w:pos="1080"/>
        </w:tabs>
        <w:suppressAutoHyphens/>
        <w:ind w:firstLine="709"/>
        <w:jc w:val="both"/>
        <w:rPr>
          <w:sz w:val="22"/>
          <w:szCs w:val="22"/>
        </w:rPr>
      </w:pPr>
      <w:r w:rsidRPr="001635FF">
        <w:rPr>
          <w:rFonts w:eastAsia="Calibri"/>
          <w:sz w:val="22"/>
          <w:szCs w:val="22"/>
          <w:lang w:eastAsia="ar-SA"/>
        </w:rPr>
        <w:t xml:space="preserve">- </w:t>
      </w:r>
      <w:r w:rsidR="005255FD" w:rsidRPr="001635FF">
        <w:rPr>
          <w:sz w:val="22"/>
          <w:szCs w:val="22"/>
        </w:rPr>
        <w:t xml:space="preserve">не менее </w:t>
      </w:r>
      <w:r w:rsidR="00CF3EE9">
        <w:rPr>
          <w:sz w:val="22"/>
          <w:szCs w:val="22"/>
        </w:rPr>
        <w:t>8</w:t>
      </w:r>
      <w:r w:rsidR="005255FD" w:rsidRPr="001635FF">
        <w:rPr>
          <w:sz w:val="22"/>
          <w:szCs w:val="22"/>
        </w:rPr>
        <w:t>0000 км или не менее 12 (двенадцати) месяцев с момента передачи Грузополучателю, но не менее срока, установленного производителем. Гарантия качества распространяется</w:t>
      </w:r>
      <w:r w:rsidRPr="001635FF">
        <w:rPr>
          <w:sz w:val="22"/>
          <w:szCs w:val="22"/>
        </w:rPr>
        <w:t xml:space="preserve"> на все составляющие его части – </w:t>
      </w:r>
      <w:r w:rsidRPr="001635FF">
        <w:rPr>
          <w:sz w:val="22"/>
          <w:szCs w:val="22"/>
          <w:u w:val="single"/>
        </w:rPr>
        <w:t>транспортное средство</w:t>
      </w:r>
      <w:r w:rsidRPr="001635FF">
        <w:rPr>
          <w:sz w:val="22"/>
          <w:szCs w:val="22"/>
        </w:rPr>
        <w:t>.</w:t>
      </w:r>
    </w:p>
    <w:p w:rsidR="006E385B" w:rsidRPr="001635FF" w:rsidRDefault="006E385B" w:rsidP="001635FF">
      <w:pPr>
        <w:tabs>
          <w:tab w:val="left" w:pos="1080"/>
        </w:tabs>
        <w:suppressAutoHyphens/>
        <w:ind w:firstLine="709"/>
        <w:jc w:val="both"/>
        <w:rPr>
          <w:sz w:val="22"/>
          <w:szCs w:val="22"/>
        </w:rPr>
      </w:pPr>
      <w:r w:rsidRPr="001635FF">
        <w:rPr>
          <w:rFonts w:eastAsia="Calibri"/>
          <w:sz w:val="22"/>
          <w:szCs w:val="22"/>
          <w:lang w:eastAsia="ar-SA"/>
        </w:rPr>
        <w:t xml:space="preserve">- </w:t>
      </w:r>
      <w:r w:rsidR="009E7769" w:rsidRPr="001635FF">
        <w:rPr>
          <w:sz w:val="22"/>
          <w:szCs w:val="22"/>
        </w:rPr>
        <w:t xml:space="preserve">не менее </w:t>
      </w:r>
      <w:r w:rsidR="00CF3EE9">
        <w:rPr>
          <w:sz w:val="22"/>
          <w:szCs w:val="22"/>
        </w:rPr>
        <w:t>24</w:t>
      </w:r>
      <w:r w:rsidR="009E7769" w:rsidRPr="001635FF">
        <w:rPr>
          <w:sz w:val="22"/>
          <w:szCs w:val="22"/>
        </w:rPr>
        <w:t xml:space="preserve"> (</w:t>
      </w:r>
      <w:r w:rsidR="00CF3EE9">
        <w:rPr>
          <w:sz w:val="22"/>
          <w:szCs w:val="22"/>
        </w:rPr>
        <w:t>двадцати четырех</w:t>
      </w:r>
      <w:r w:rsidR="009E7769" w:rsidRPr="001635FF">
        <w:rPr>
          <w:sz w:val="22"/>
          <w:szCs w:val="22"/>
        </w:rPr>
        <w:t xml:space="preserve">) месяцев со дня ввода </w:t>
      </w:r>
      <w:r w:rsidR="00EF2633" w:rsidRPr="001635FF">
        <w:rPr>
          <w:sz w:val="22"/>
          <w:szCs w:val="22"/>
        </w:rPr>
        <w:t xml:space="preserve">товара </w:t>
      </w:r>
      <w:r w:rsidR="009E7769" w:rsidRPr="001635FF">
        <w:rPr>
          <w:sz w:val="22"/>
          <w:szCs w:val="22"/>
        </w:rPr>
        <w:t xml:space="preserve">в эксплуатацию, но не менее срока предоставления гарантий качества производителя – </w:t>
      </w:r>
      <w:r w:rsidR="009E7769" w:rsidRPr="001635FF">
        <w:rPr>
          <w:sz w:val="22"/>
          <w:szCs w:val="22"/>
          <w:u w:val="single"/>
        </w:rPr>
        <w:t>медицинское оборудование, используемое для оснащения транспортного средства</w:t>
      </w:r>
      <w:r w:rsidR="009E7769" w:rsidRPr="001635FF">
        <w:rPr>
          <w:sz w:val="22"/>
          <w:szCs w:val="22"/>
        </w:rPr>
        <w:t>.</w:t>
      </w:r>
    </w:p>
    <w:p w:rsidR="00CD329E" w:rsidRPr="001635FF" w:rsidRDefault="005E139F" w:rsidP="001635FF">
      <w:pPr>
        <w:ind w:firstLine="720"/>
        <w:jc w:val="both"/>
        <w:rPr>
          <w:sz w:val="22"/>
          <w:szCs w:val="22"/>
        </w:rPr>
      </w:pPr>
      <w:r w:rsidRPr="001635FF">
        <w:rPr>
          <w:sz w:val="22"/>
          <w:szCs w:val="22"/>
        </w:rPr>
        <w:t xml:space="preserve">Началом гарантийного срока является дата подписания </w:t>
      </w:r>
      <w:r w:rsidRPr="001635FF">
        <w:rPr>
          <w:snapToGrid w:val="0"/>
          <w:sz w:val="22"/>
          <w:szCs w:val="22"/>
        </w:rPr>
        <w:t xml:space="preserve">акта </w:t>
      </w:r>
      <w:r w:rsidRPr="001635FF">
        <w:rPr>
          <w:sz w:val="22"/>
          <w:szCs w:val="22"/>
        </w:rPr>
        <w:t>приема-передачи транспортного средства и акта ввода</w:t>
      </w:r>
      <w:r w:rsidR="00EF2633" w:rsidRPr="001635FF">
        <w:rPr>
          <w:sz w:val="22"/>
          <w:szCs w:val="22"/>
        </w:rPr>
        <w:t xml:space="preserve"> </w:t>
      </w:r>
      <w:proofErr w:type="gramStart"/>
      <w:r w:rsidR="00EF2633" w:rsidRPr="001635FF">
        <w:rPr>
          <w:sz w:val="22"/>
          <w:szCs w:val="22"/>
        </w:rPr>
        <w:t>товара</w:t>
      </w:r>
      <w:proofErr w:type="gramEnd"/>
      <w:r w:rsidRPr="001635FF">
        <w:rPr>
          <w:sz w:val="22"/>
          <w:szCs w:val="22"/>
        </w:rPr>
        <w:t xml:space="preserve"> в эксплуатацию медицинского оборудования используемого для оснащения транспортного средства</w:t>
      </w:r>
      <w:r w:rsidR="00CD329E" w:rsidRPr="001635FF">
        <w:rPr>
          <w:sz w:val="22"/>
          <w:szCs w:val="22"/>
        </w:rPr>
        <w:t>.</w:t>
      </w:r>
    </w:p>
    <w:p w:rsidR="009E7769" w:rsidRPr="001635FF" w:rsidRDefault="00CD329E" w:rsidP="001635FF">
      <w:pPr>
        <w:tabs>
          <w:tab w:val="left" w:pos="1080"/>
        </w:tabs>
        <w:suppressAutoHyphens/>
        <w:ind w:firstLine="709"/>
        <w:jc w:val="both"/>
        <w:rPr>
          <w:rFonts w:eastAsia="Calibri"/>
          <w:sz w:val="22"/>
          <w:szCs w:val="22"/>
          <w:lang w:eastAsia="ar-SA"/>
        </w:rPr>
      </w:pPr>
      <w:r w:rsidRPr="001635FF">
        <w:rPr>
          <w:sz w:val="22"/>
          <w:szCs w:val="22"/>
        </w:rPr>
        <w:t>Если в период гарантийной эксплуатации обнаружатся недостатки, которые не позволят продолжить нормальную эксплуатацию товара до их устранения, то гарантийный срок продлевается на период устранения недостатков</w:t>
      </w:r>
      <w:r w:rsidR="00985DE4" w:rsidRPr="001635FF">
        <w:rPr>
          <w:sz w:val="22"/>
          <w:szCs w:val="22"/>
        </w:rPr>
        <w:t>.</w:t>
      </w:r>
    </w:p>
    <w:p w:rsidR="00940E90" w:rsidRPr="001635FF" w:rsidRDefault="00940E90" w:rsidP="001635FF">
      <w:pPr>
        <w:suppressAutoHyphens/>
        <w:ind w:firstLine="709"/>
        <w:jc w:val="both"/>
        <w:rPr>
          <w:rFonts w:eastAsia="Calibri"/>
          <w:sz w:val="22"/>
          <w:szCs w:val="22"/>
          <w:lang w:eastAsia="ar-SA"/>
        </w:rPr>
      </w:pPr>
      <w:r w:rsidRPr="001635FF">
        <w:rPr>
          <w:rFonts w:eastAsia="Calibri"/>
          <w:sz w:val="22"/>
          <w:szCs w:val="22"/>
          <w:lang w:eastAsia="ar-SA"/>
        </w:rPr>
        <w:t>Поставщик гарантирует возможность безопасного использования Товара по назначению в течение всего срока годности Товара.</w:t>
      </w:r>
    </w:p>
    <w:p w:rsidR="00940E90" w:rsidRPr="005438FB" w:rsidRDefault="00940E90" w:rsidP="001635FF">
      <w:pPr>
        <w:suppressAutoHyphens/>
        <w:ind w:firstLine="709"/>
        <w:jc w:val="both"/>
        <w:rPr>
          <w:rFonts w:eastAsia="Calibri"/>
          <w:color w:val="000000"/>
          <w:sz w:val="22"/>
          <w:szCs w:val="22"/>
          <w:lang w:eastAsia="ar-SA"/>
        </w:rPr>
      </w:pPr>
      <w:r w:rsidRPr="001635FF">
        <w:rPr>
          <w:rFonts w:eastAsia="Calibri"/>
          <w:sz w:val="22"/>
          <w:szCs w:val="22"/>
          <w:lang w:eastAsia="ar-SA"/>
        </w:rPr>
        <w:t xml:space="preserve">В случае выявления в течение всего </w:t>
      </w:r>
      <w:proofErr w:type="gramStart"/>
      <w:r w:rsidRPr="001635FF">
        <w:rPr>
          <w:rFonts w:eastAsia="Calibri"/>
          <w:sz w:val="22"/>
          <w:szCs w:val="22"/>
          <w:lang w:eastAsia="ar-SA"/>
        </w:rPr>
        <w:t>срока годности Товара существенного нарушения требований</w:t>
      </w:r>
      <w:proofErr w:type="gramEnd"/>
      <w:r w:rsidRPr="001635FF">
        <w:rPr>
          <w:rFonts w:eastAsia="Calibri"/>
          <w:sz w:val="22"/>
          <w:szCs w:val="22"/>
          <w:lang w:eastAsia="ar-SA"/>
        </w:rPr>
        <w:t xml:space="preserve"> к качеству Поставщик обязан заменить Товар ненадлежащего качества Товаром </w:t>
      </w:r>
      <w:r w:rsidRPr="005438FB">
        <w:rPr>
          <w:rFonts w:eastAsia="Calibri"/>
          <w:sz w:val="22"/>
          <w:szCs w:val="22"/>
          <w:lang w:eastAsia="ar-SA"/>
        </w:rPr>
        <w:t xml:space="preserve">надлежащего качества. </w:t>
      </w:r>
    </w:p>
    <w:p w:rsidR="00940E90" w:rsidRPr="005438FB" w:rsidRDefault="00940E90" w:rsidP="001635FF">
      <w:pPr>
        <w:tabs>
          <w:tab w:val="left" w:pos="1080"/>
        </w:tabs>
        <w:suppressAutoHyphens/>
        <w:ind w:firstLine="709"/>
        <w:jc w:val="both"/>
        <w:rPr>
          <w:rFonts w:eastAsia="Calibri"/>
          <w:b/>
          <w:color w:val="000000"/>
          <w:sz w:val="22"/>
          <w:szCs w:val="22"/>
          <w:u w:val="single"/>
          <w:lang w:eastAsia="ar-SA"/>
        </w:rPr>
      </w:pPr>
      <w:r w:rsidRPr="005438FB">
        <w:rPr>
          <w:rFonts w:eastAsia="Calibri"/>
          <w:color w:val="000000"/>
          <w:sz w:val="22"/>
          <w:szCs w:val="22"/>
          <w:lang w:eastAsia="ar-SA"/>
        </w:rPr>
        <w:t xml:space="preserve">Все расходы, связанные с возвратом Товара ненадлежащего качества, осуществляются за счет Поставщика. </w:t>
      </w:r>
    </w:p>
    <w:p w:rsidR="00940E90" w:rsidRPr="005E2919" w:rsidRDefault="00940E90" w:rsidP="001635FF">
      <w:pPr>
        <w:widowControl w:val="0"/>
        <w:suppressAutoHyphens/>
        <w:autoSpaceDE w:val="0"/>
        <w:jc w:val="center"/>
        <w:rPr>
          <w:rFonts w:eastAsia="Calibri"/>
          <w:b/>
          <w:color w:val="000000"/>
          <w:sz w:val="22"/>
          <w:szCs w:val="22"/>
          <w:lang w:eastAsia="ar-SA"/>
        </w:rPr>
      </w:pPr>
      <w:r w:rsidRPr="005E2919">
        <w:rPr>
          <w:rFonts w:eastAsia="Calibri"/>
          <w:b/>
          <w:color w:val="000000"/>
          <w:sz w:val="22"/>
          <w:szCs w:val="22"/>
          <w:lang w:eastAsia="ar-SA"/>
        </w:rPr>
        <w:t>7. Ответственность Сторон</w:t>
      </w:r>
    </w:p>
    <w:p w:rsidR="005E2919" w:rsidRPr="005E2919" w:rsidRDefault="005E2919" w:rsidP="005E2919">
      <w:pPr>
        <w:widowControl w:val="0"/>
        <w:autoSpaceDE w:val="0"/>
        <w:ind w:firstLine="709"/>
        <w:jc w:val="both"/>
        <w:rPr>
          <w:color w:val="000000"/>
          <w:sz w:val="22"/>
          <w:szCs w:val="22"/>
        </w:rPr>
      </w:pPr>
      <w:r w:rsidRPr="005E2919">
        <w:rPr>
          <w:color w:val="000000"/>
          <w:sz w:val="22"/>
          <w:szCs w:val="22"/>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5E2919" w:rsidRPr="005E2919" w:rsidRDefault="005E2919" w:rsidP="005E2919">
      <w:pPr>
        <w:widowControl w:val="0"/>
        <w:autoSpaceDE w:val="0"/>
        <w:ind w:firstLine="709"/>
        <w:jc w:val="both"/>
        <w:rPr>
          <w:color w:val="000000"/>
          <w:sz w:val="22"/>
          <w:szCs w:val="22"/>
          <w:shd w:val="clear" w:color="auto" w:fill="FFFF00"/>
        </w:rPr>
      </w:pPr>
      <w:proofErr w:type="gramStart"/>
      <w:r w:rsidRPr="005E2919">
        <w:rPr>
          <w:sz w:val="22"/>
          <w:szCs w:val="22"/>
        </w:rPr>
        <w:t>Размеры неустоек (штрафов, пеней), указанные в настоящем разделе, определяются в соответствии с Правилами определения размера штрафа, начисляемого в случае ненадлежащего исполнения заказчиком,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и размера пени, начисляемой за каждый день просрочки исполнения поставщиком (подрядчиком, исполнителем) обязательства, предусмотренного Контрактом, утвержденными постановлением Правительства Российской Федерации от 25.11.2013 № 1063.</w:t>
      </w:r>
      <w:proofErr w:type="gramEnd"/>
    </w:p>
    <w:p w:rsidR="005E2919" w:rsidRPr="005E2919" w:rsidRDefault="005E2919" w:rsidP="005E2919">
      <w:pPr>
        <w:widowControl w:val="0"/>
        <w:autoSpaceDE w:val="0"/>
        <w:ind w:firstLine="709"/>
        <w:jc w:val="both"/>
        <w:rPr>
          <w:color w:val="000000"/>
          <w:sz w:val="22"/>
          <w:szCs w:val="22"/>
          <w:shd w:val="clear" w:color="auto" w:fill="FFFF00"/>
        </w:rPr>
      </w:pPr>
      <w:r w:rsidRPr="005E2919">
        <w:rPr>
          <w:sz w:val="22"/>
          <w:szCs w:val="22"/>
        </w:rPr>
        <w:t>7.2.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Поставщик (подрядчик, исполнитель) вправе потребовать уплаты неустоек (штрафов, пеней).</w:t>
      </w:r>
    </w:p>
    <w:p w:rsidR="005E2919" w:rsidRPr="005E2919" w:rsidRDefault="005E2919" w:rsidP="005E2919">
      <w:pPr>
        <w:ind w:firstLine="709"/>
        <w:jc w:val="both"/>
        <w:rPr>
          <w:rFonts w:eastAsia="Calibri"/>
          <w:sz w:val="22"/>
          <w:szCs w:val="22"/>
          <w:lang w:eastAsia="en-US"/>
        </w:rPr>
      </w:pPr>
      <w:r w:rsidRPr="005E2919">
        <w:rPr>
          <w:rFonts w:eastAsia="Calibri"/>
          <w:sz w:val="22"/>
          <w:szCs w:val="22"/>
        </w:rPr>
        <w:t xml:space="preserve">Пеня в размере 1/300 (одной трехсотой) действующей на дату уплаты пеней ставки рефинансирования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5E2919" w:rsidRPr="005E2919" w:rsidRDefault="005E2919" w:rsidP="005E2919">
      <w:pPr>
        <w:ind w:firstLine="709"/>
        <w:jc w:val="both"/>
        <w:rPr>
          <w:rFonts w:eastAsia="Calibri"/>
          <w:sz w:val="22"/>
          <w:szCs w:val="22"/>
        </w:rPr>
      </w:pPr>
      <w:r w:rsidRPr="005E2919">
        <w:rPr>
          <w:rFonts w:eastAsia="Calibri"/>
          <w:sz w:val="22"/>
          <w:szCs w:val="22"/>
        </w:rPr>
        <w:t>Штрафы в размере</w:t>
      </w:r>
      <w:proofErr w:type="gramStart"/>
      <w:r w:rsidRPr="005E2919">
        <w:rPr>
          <w:rFonts w:eastAsia="Calibri"/>
          <w:sz w:val="22"/>
          <w:szCs w:val="22"/>
        </w:rPr>
        <w:t xml:space="preserve"> ___________(__________) </w:t>
      </w:r>
      <w:proofErr w:type="gramEnd"/>
      <w:r w:rsidRPr="005E2919">
        <w:rPr>
          <w:rFonts w:eastAsia="Calibri"/>
          <w:sz w:val="22"/>
          <w:szCs w:val="22"/>
        </w:rPr>
        <w:t>рублей начисляются за ненадлежащее исполнение Заказчиком обязательств, предусмотренных Контрактом, за исключением просрочки исполнения обязательств, предусмотренных Контрактом.</w:t>
      </w:r>
    </w:p>
    <w:p w:rsidR="005E2919" w:rsidRPr="005E2919" w:rsidRDefault="005E2919" w:rsidP="005E2919">
      <w:pPr>
        <w:ind w:firstLine="709"/>
        <w:jc w:val="both"/>
        <w:rPr>
          <w:rFonts w:eastAsia="Calibri"/>
          <w:sz w:val="22"/>
          <w:szCs w:val="22"/>
        </w:rPr>
      </w:pPr>
      <w:r w:rsidRPr="005E2919">
        <w:rPr>
          <w:rFonts w:eastAsia="Calibri"/>
          <w:sz w:val="22"/>
          <w:szCs w:val="22"/>
        </w:rPr>
        <w:t>Размер штрафа рассчитывается как процент цены контракта, определяемый в следующем порядке:</w:t>
      </w:r>
    </w:p>
    <w:p w:rsidR="005E2919" w:rsidRPr="005E2919" w:rsidRDefault="005E2919" w:rsidP="005E2919">
      <w:pPr>
        <w:autoSpaceDE w:val="0"/>
        <w:autoSpaceDN w:val="0"/>
        <w:adjustRightInd w:val="0"/>
        <w:ind w:firstLine="709"/>
        <w:jc w:val="both"/>
        <w:rPr>
          <w:rFonts w:eastAsia="Calibri"/>
          <w:sz w:val="22"/>
          <w:szCs w:val="22"/>
        </w:rPr>
      </w:pPr>
      <w:r w:rsidRPr="005E2919">
        <w:rPr>
          <w:rFonts w:eastAsia="Calibri"/>
          <w:sz w:val="22"/>
          <w:szCs w:val="22"/>
        </w:rPr>
        <w:t>а) 2,5 процента цены контракта в случае, если цена контракта не превышает 3 млн. рублей;</w:t>
      </w:r>
    </w:p>
    <w:p w:rsidR="005E2919" w:rsidRPr="005E2919" w:rsidRDefault="005E2919" w:rsidP="005E2919">
      <w:pPr>
        <w:autoSpaceDE w:val="0"/>
        <w:autoSpaceDN w:val="0"/>
        <w:adjustRightInd w:val="0"/>
        <w:ind w:firstLine="709"/>
        <w:jc w:val="both"/>
        <w:rPr>
          <w:rFonts w:eastAsia="Calibri"/>
          <w:sz w:val="22"/>
          <w:szCs w:val="22"/>
        </w:rPr>
      </w:pPr>
      <w:r w:rsidRPr="005E2919">
        <w:rPr>
          <w:rFonts w:eastAsia="Calibri"/>
          <w:sz w:val="22"/>
          <w:szCs w:val="22"/>
        </w:rPr>
        <w:t>б) 2 процента цены контракта в случае, если цена контракта составляет от 3 млн. рублей до 50 млн. рублей.</w:t>
      </w:r>
    </w:p>
    <w:p w:rsidR="005E2919" w:rsidRPr="005E2919" w:rsidRDefault="005E2919" w:rsidP="005E2919">
      <w:pPr>
        <w:ind w:firstLine="709"/>
        <w:jc w:val="both"/>
        <w:rPr>
          <w:rFonts w:eastAsia="Calibri"/>
          <w:sz w:val="22"/>
          <w:szCs w:val="22"/>
        </w:rPr>
      </w:pPr>
      <w:r w:rsidRPr="005E2919">
        <w:rPr>
          <w:rFonts w:eastAsia="Calibri"/>
          <w:sz w:val="22"/>
          <w:szCs w:val="22"/>
        </w:rPr>
        <w:t>7.3. </w:t>
      </w:r>
      <w:proofErr w:type="gramStart"/>
      <w:r w:rsidRPr="005E2919">
        <w:rPr>
          <w:rFonts w:eastAsia="Calibri"/>
          <w:sz w:val="22"/>
          <w:szCs w:val="22"/>
        </w:rPr>
        <w:t>В случае просрочки исполнения Поставщиком (подрядчиком, исполнителем) обязательств (в том числе гарантийного обязательства), предусмотренных Контрактом, а также в иных случаях неисполнения или ненадлежащего исполнения Поставщиком (подрядчиком, исполнителем) обязательств, предусмотренных Контрактом, Заказчик направляет Поставщику (подрядчику, исполнителю) требование об уплате неустоек (штрафов, пеней).</w:t>
      </w:r>
      <w:proofErr w:type="gramEnd"/>
    </w:p>
    <w:p w:rsidR="005E2919" w:rsidRPr="005E2919" w:rsidRDefault="005E2919" w:rsidP="005E2919">
      <w:pPr>
        <w:ind w:firstLine="709"/>
        <w:jc w:val="both"/>
        <w:rPr>
          <w:rFonts w:eastAsia="Calibri"/>
          <w:sz w:val="22"/>
          <w:szCs w:val="22"/>
        </w:rPr>
      </w:pPr>
      <w:proofErr w:type="gramStart"/>
      <w:r w:rsidRPr="005E2919">
        <w:rPr>
          <w:rFonts w:eastAsia="Calibri"/>
          <w:sz w:val="22"/>
          <w:szCs w:val="22"/>
        </w:rPr>
        <w:t xml:space="preserve">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не менее 1/300 (одной трехсотой) действующей на дату уплаты пени ставки рефинансирования Центрального банка Российской Федерации от цены Контракта, уменьшенной на </w:t>
      </w:r>
      <w:r w:rsidRPr="005E2919">
        <w:rPr>
          <w:rFonts w:eastAsia="Calibri"/>
          <w:sz w:val="22"/>
          <w:szCs w:val="22"/>
        </w:rPr>
        <w:lastRenderedPageBreak/>
        <w:t>сумму, пропорциональную объему обязательств, предусмотренных Контрактом и фактически</w:t>
      </w:r>
      <w:proofErr w:type="gramEnd"/>
      <w:r w:rsidRPr="005E2919">
        <w:rPr>
          <w:rFonts w:eastAsia="Calibri"/>
          <w:sz w:val="22"/>
          <w:szCs w:val="22"/>
        </w:rPr>
        <w:t xml:space="preserve"> </w:t>
      </w:r>
      <w:proofErr w:type="gramStart"/>
      <w:r w:rsidRPr="005E2919">
        <w:rPr>
          <w:rFonts w:eastAsia="Calibri"/>
          <w:sz w:val="22"/>
          <w:szCs w:val="22"/>
        </w:rPr>
        <w:t>исполненных</w:t>
      </w:r>
      <w:proofErr w:type="gramEnd"/>
      <w:r w:rsidRPr="005E2919">
        <w:rPr>
          <w:rFonts w:eastAsia="Calibri"/>
          <w:sz w:val="22"/>
          <w:szCs w:val="22"/>
        </w:rPr>
        <w:t xml:space="preserve"> Поставщиком (подрядчиком, исполнителем) и определяется по формуле: </w:t>
      </w:r>
    </w:p>
    <w:p w:rsidR="005E2919" w:rsidRPr="005E2919" w:rsidRDefault="005E2919" w:rsidP="005E2919">
      <w:pPr>
        <w:autoSpaceDE w:val="0"/>
        <w:autoSpaceDN w:val="0"/>
        <w:adjustRightInd w:val="0"/>
        <w:jc w:val="both"/>
        <w:rPr>
          <w:rFonts w:eastAsia="Calibri"/>
          <w:sz w:val="22"/>
          <w:szCs w:val="22"/>
        </w:rPr>
      </w:pPr>
      <w:r w:rsidRPr="005E2919">
        <w:rPr>
          <w:rFonts w:eastAsia="Calibri"/>
          <w:sz w:val="22"/>
          <w:szCs w:val="22"/>
        </w:rPr>
        <w:t>П = (</w:t>
      </w:r>
      <w:proofErr w:type="gramStart"/>
      <w:r w:rsidRPr="005E2919">
        <w:rPr>
          <w:rFonts w:eastAsia="Calibri"/>
          <w:sz w:val="22"/>
          <w:szCs w:val="22"/>
        </w:rPr>
        <w:t>Ц</w:t>
      </w:r>
      <w:proofErr w:type="gramEnd"/>
      <w:r w:rsidRPr="005E2919">
        <w:rPr>
          <w:rFonts w:eastAsia="Calibri"/>
          <w:sz w:val="22"/>
          <w:szCs w:val="22"/>
        </w:rPr>
        <w:t xml:space="preserve"> - В) x С,</w:t>
      </w:r>
    </w:p>
    <w:p w:rsidR="005E2919" w:rsidRPr="005E2919" w:rsidRDefault="005E2919" w:rsidP="005E2919">
      <w:pPr>
        <w:autoSpaceDE w:val="0"/>
        <w:autoSpaceDN w:val="0"/>
        <w:adjustRightInd w:val="0"/>
        <w:ind w:firstLine="709"/>
        <w:jc w:val="both"/>
        <w:rPr>
          <w:rFonts w:eastAsia="Calibri"/>
          <w:sz w:val="22"/>
          <w:szCs w:val="22"/>
        </w:rPr>
      </w:pPr>
      <w:r w:rsidRPr="005E2919">
        <w:rPr>
          <w:rFonts w:eastAsia="Calibri"/>
          <w:sz w:val="22"/>
          <w:szCs w:val="22"/>
        </w:rPr>
        <w:t>где:</w:t>
      </w:r>
    </w:p>
    <w:p w:rsidR="005E2919" w:rsidRPr="005E2919" w:rsidRDefault="005E2919" w:rsidP="005E2919">
      <w:pPr>
        <w:autoSpaceDE w:val="0"/>
        <w:autoSpaceDN w:val="0"/>
        <w:adjustRightInd w:val="0"/>
        <w:ind w:firstLine="709"/>
        <w:jc w:val="both"/>
        <w:rPr>
          <w:rFonts w:eastAsia="Calibri"/>
          <w:sz w:val="22"/>
          <w:szCs w:val="22"/>
        </w:rPr>
      </w:pPr>
      <w:proofErr w:type="gramStart"/>
      <w:r w:rsidRPr="005E2919">
        <w:rPr>
          <w:rFonts w:eastAsia="Calibri"/>
          <w:sz w:val="22"/>
          <w:szCs w:val="22"/>
        </w:rPr>
        <w:t>Ц</w:t>
      </w:r>
      <w:proofErr w:type="gramEnd"/>
      <w:r w:rsidRPr="005E2919">
        <w:rPr>
          <w:rFonts w:eastAsia="Calibri"/>
          <w:sz w:val="22"/>
          <w:szCs w:val="22"/>
        </w:rPr>
        <w:t xml:space="preserve"> - цена контракта;</w:t>
      </w:r>
    </w:p>
    <w:p w:rsidR="005E2919" w:rsidRPr="005E2919" w:rsidRDefault="005E2919" w:rsidP="005E2919">
      <w:pPr>
        <w:autoSpaceDE w:val="0"/>
        <w:autoSpaceDN w:val="0"/>
        <w:adjustRightInd w:val="0"/>
        <w:ind w:firstLine="709"/>
        <w:jc w:val="both"/>
        <w:rPr>
          <w:rFonts w:eastAsia="Calibri"/>
          <w:sz w:val="22"/>
          <w:szCs w:val="22"/>
        </w:rPr>
      </w:pPr>
      <w:proofErr w:type="gramStart"/>
      <w:r w:rsidRPr="005E2919">
        <w:rPr>
          <w:rFonts w:eastAsia="Calibri"/>
          <w:sz w:val="22"/>
          <w:szCs w:val="22"/>
        </w:rPr>
        <w:t>В - стоимость фактически исполненного в установленный срок поставщиком обязательства по контракту, определяемая на основании документа о приемке товаров, в том числе отдельных этапов исполнения контрактов;</w:t>
      </w:r>
      <w:proofErr w:type="gramEnd"/>
    </w:p>
    <w:p w:rsidR="005E2919" w:rsidRPr="005E2919" w:rsidRDefault="005E2919" w:rsidP="005E2919">
      <w:pPr>
        <w:autoSpaceDE w:val="0"/>
        <w:autoSpaceDN w:val="0"/>
        <w:adjustRightInd w:val="0"/>
        <w:ind w:firstLine="709"/>
        <w:jc w:val="both"/>
        <w:rPr>
          <w:rFonts w:eastAsia="Calibri"/>
          <w:sz w:val="22"/>
          <w:szCs w:val="22"/>
        </w:rPr>
      </w:pPr>
      <w:r w:rsidRPr="005E2919">
        <w:rPr>
          <w:rFonts w:eastAsia="Calibri"/>
          <w:sz w:val="22"/>
          <w:szCs w:val="22"/>
        </w:rPr>
        <w:t>С - размер ставки.</w:t>
      </w:r>
    </w:p>
    <w:p w:rsidR="005E2919" w:rsidRPr="005E2919" w:rsidRDefault="005E2919" w:rsidP="005E2919">
      <w:pPr>
        <w:autoSpaceDE w:val="0"/>
        <w:autoSpaceDN w:val="0"/>
        <w:adjustRightInd w:val="0"/>
        <w:ind w:firstLine="709"/>
        <w:jc w:val="both"/>
        <w:rPr>
          <w:rFonts w:eastAsia="Calibri"/>
          <w:sz w:val="22"/>
          <w:szCs w:val="22"/>
        </w:rPr>
      </w:pPr>
      <w:r w:rsidRPr="005E2919">
        <w:rPr>
          <w:rFonts w:eastAsia="Calibri"/>
          <w:sz w:val="22"/>
          <w:szCs w:val="22"/>
        </w:rPr>
        <w:t>Размер ставки определяется по формуле:</w:t>
      </w:r>
    </w:p>
    <w:p w:rsidR="005E2919" w:rsidRPr="005E2919" w:rsidRDefault="005E2919" w:rsidP="005E2919">
      <w:pPr>
        <w:autoSpaceDE w:val="0"/>
        <w:autoSpaceDN w:val="0"/>
        <w:adjustRightInd w:val="0"/>
        <w:ind w:firstLine="709"/>
        <w:jc w:val="both"/>
        <w:rPr>
          <w:rFonts w:eastAsia="Calibri"/>
          <w:sz w:val="22"/>
          <w:szCs w:val="22"/>
        </w:rPr>
      </w:pPr>
      <w:r w:rsidRPr="005E2919">
        <w:rPr>
          <w:rFonts w:eastAsia="Calibri"/>
          <w:noProof/>
          <w:position w:val="-14"/>
          <w:sz w:val="22"/>
          <w:szCs w:val="22"/>
        </w:rPr>
        <w:drawing>
          <wp:inline distT="0" distB="0" distL="0" distR="0" wp14:anchorId="24CE8B3F" wp14:editId="22C0B592">
            <wp:extent cx="989330" cy="259080"/>
            <wp:effectExtent l="0" t="0" r="127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89330" cy="259080"/>
                    </a:xfrm>
                    <a:prstGeom prst="rect">
                      <a:avLst/>
                    </a:prstGeom>
                    <a:noFill/>
                    <a:ln>
                      <a:noFill/>
                    </a:ln>
                  </pic:spPr>
                </pic:pic>
              </a:graphicData>
            </a:graphic>
          </wp:inline>
        </w:drawing>
      </w:r>
      <w:r w:rsidRPr="005E2919">
        <w:rPr>
          <w:rFonts w:eastAsia="Calibri"/>
          <w:sz w:val="22"/>
          <w:szCs w:val="22"/>
        </w:rPr>
        <w:t>,</w:t>
      </w:r>
    </w:p>
    <w:p w:rsidR="005E2919" w:rsidRPr="005E2919" w:rsidRDefault="005E2919" w:rsidP="005E2919">
      <w:pPr>
        <w:autoSpaceDE w:val="0"/>
        <w:autoSpaceDN w:val="0"/>
        <w:adjustRightInd w:val="0"/>
        <w:ind w:firstLine="709"/>
        <w:jc w:val="both"/>
        <w:rPr>
          <w:rFonts w:eastAsia="Calibri"/>
          <w:sz w:val="22"/>
          <w:szCs w:val="22"/>
        </w:rPr>
      </w:pPr>
      <w:r w:rsidRPr="005E2919">
        <w:rPr>
          <w:rFonts w:eastAsia="Calibri"/>
          <w:sz w:val="22"/>
          <w:szCs w:val="22"/>
        </w:rPr>
        <w:t>где:</w:t>
      </w:r>
    </w:p>
    <w:p w:rsidR="005E2919" w:rsidRPr="005E2919" w:rsidRDefault="005E2919" w:rsidP="005E2919">
      <w:pPr>
        <w:autoSpaceDE w:val="0"/>
        <w:autoSpaceDN w:val="0"/>
        <w:adjustRightInd w:val="0"/>
        <w:ind w:firstLine="709"/>
        <w:jc w:val="both"/>
        <w:rPr>
          <w:rFonts w:eastAsia="Calibri"/>
          <w:sz w:val="22"/>
          <w:szCs w:val="22"/>
        </w:rPr>
      </w:pPr>
      <w:r w:rsidRPr="005E2919">
        <w:rPr>
          <w:rFonts w:eastAsia="Calibri"/>
          <w:noProof/>
          <w:position w:val="-14"/>
          <w:sz w:val="22"/>
          <w:szCs w:val="22"/>
        </w:rPr>
        <w:drawing>
          <wp:inline distT="0" distB="0" distL="0" distR="0" wp14:anchorId="56027908" wp14:editId="37E9FD53">
            <wp:extent cx="266065" cy="259080"/>
            <wp:effectExtent l="0" t="0" r="635"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6065" cy="259080"/>
                    </a:xfrm>
                    <a:prstGeom prst="rect">
                      <a:avLst/>
                    </a:prstGeom>
                    <a:noFill/>
                    <a:ln>
                      <a:noFill/>
                    </a:ln>
                  </pic:spPr>
                </pic:pic>
              </a:graphicData>
            </a:graphic>
          </wp:inline>
        </w:drawing>
      </w:r>
      <w:r w:rsidRPr="005E2919">
        <w:rPr>
          <w:rFonts w:eastAsia="Calibri"/>
          <w:sz w:val="22"/>
          <w:szCs w:val="22"/>
        </w:rPr>
        <w:t xml:space="preserve"> - размер ставки рефинансирования, установленной Центральным банком Российской Федерации на дату уплаты пени, определяемый с учетом коэффициента</w:t>
      </w:r>
      <w:proofErr w:type="gramStart"/>
      <w:r w:rsidRPr="005E2919">
        <w:rPr>
          <w:rFonts w:eastAsia="Calibri"/>
          <w:sz w:val="22"/>
          <w:szCs w:val="22"/>
        </w:rPr>
        <w:t xml:space="preserve"> К</w:t>
      </w:r>
      <w:proofErr w:type="gramEnd"/>
      <w:r w:rsidRPr="005E2919">
        <w:rPr>
          <w:rFonts w:eastAsia="Calibri"/>
          <w:sz w:val="22"/>
          <w:szCs w:val="22"/>
        </w:rPr>
        <w:t>;</w:t>
      </w:r>
    </w:p>
    <w:p w:rsidR="005E2919" w:rsidRPr="005E2919" w:rsidRDefault="005E2919" w:rsidP="005E2919">
      <w:pPr>
        <w:autoSpaceDE w:val="0"/>
        <w:autoSpaceDN w:val="0"/>
        <w:adjustRightInd w:val="0"/>
        <w:ind w:firstLine="709"/>
        <w:jc w:val="both"/>
        <w:rPr>
          <w:rFonts w:eastAsia="Calibri"/>
          <w:sz w:val="22"/>
          <w:szCs w:val="22"/>
        </w:rPr>
      </w:pPr>
      <w:r w:rsidRPr="005E2919">
        <w:rPr>
          <w:rFonts w:eastAsia="Calibri"/>
          <w:sz w:val="22"/>
          <w:szCs w:val="22"/>
        </w:rPr>
        <w:t>ДП - количество дней просрочки.</w:t>
      </w:r>
    </w:p>
    <w:p w:rsidR="005E2919" w:rsidRPr="005E2919" w:rsidRDefault="005E2919" w:rsidP="005E2919">
      <w:pPr>
        <w:autoSpaceDE w:val="0"/>
        <w:autoSpaceDN w:val="0"/>
        <w:adjustRightInd w:val="0"/>
        <w:ind w:firstLine="709"/>
        <w:jc w:val="both"/>
        <w:rPr>
          <w:rFonts w:eastAsia="Calibri"/>
          <w:sz w:val="22"/>
          <w:szCs w:val="22"/>
        </w:rPr>
      </w:pPr>
      <w:r w:rsidRPr="005E2919">
        <w:rPr>
          <w:rFonts w:eastAsia="Calibri"/>
          <w:sz w:val="22"/>
          <w:szCs w:val="22"/>
        </w:rPr>
        <w:t>Коэффициент</w:t>
      </w:r>
      <w:proofErr w:type="gramStart"/>
      <w:r w:rsidRPr="005E2919">
        <w:rPr>
          <w:rFonts w:eastAsia="Calibri"/>
          <w:sz w:val="22"/>
          <w:szCs w:val="22"/>
        </w:rPr>
        <w:t xml:space="preserve"> К</w:t>
      </w:r>
      <w:proofErr w:type="gramEnd"/>
      <w:r w:rsidRPr="005E2919">
        <w:rPr>
          <w:rFonts w:eastAsia="Calibri"/>
          <w:sz w:val="22"/>
          <w:szCs w:val="22"/>
        </w:rPr>
        <w:t xml:space="preserve"> определяется по формуле:</w:t>
      </w:r>
    </w:p>
    <w:p w:rsidR="005E2919" w:rsidRPr="005E2919" w:rsidRDefault="005E2919" w:rsidP="005E2919">
      <w:pPr>
        <w:autoSpaceDE w:val="0"/>
        <w:autoSpaceDN w:val="0"/>
        <w:adjustRightInd w:val="0"/>
        <w:ind w:firstLine="709"/>
        <w:jc w:val="both"/>
        <w:rPr>
          <w:rFonts w:eastAsia="Calibri"/>
          <w:sz w:val="22"/>
          <w:szCs w:val="22"/>
        </w:rPr>
      </w:pPr>
      <w:r w:rsidRPr="005E2919">
        <w:rPr>
          <w:rFonts w:eastAsia="Calibri"/>
          <w:noProof/>
          <w:position w:val="-28"/>
          <w:sz w:val="22"/>
          <w:szCs w:val="22"/>
        </w:rPr>
        <w:drawing>
          <wp:inline distT="0" distB="0" distL="0" distR="0" wp14:anchorId="26A835B1" wp14:editId="1E20874B">
            <wp:extent cx="1180465" cy="416560"/>
            <wp:effectExtent l="0" t="0" r="63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180465" cy="416560"/>
                    </a:xfrm>
                    <a:prstGeom prst="rect">
                      <a:avLst/>
                    </a:prstGeom>
                    <a:noFill/>
                    <a:ln>
                      <a:noFill/>
                    </a:ln>
                  </pic:spPr>
                </pic:pic>
              </a:graphicData>
            </a:graphic>
          </wp:inline>
        </w:drawing>
      </w:r>
      <w:r w:rsidRPr="005E2919">
        <w:rPr>
          <w:rFonts w:eastAsia="Calibri"/>
          <w:sz w:val="22"/>
          <w:szCs w:val="22"/>
        </w:rPr>
        <w:t>,</w:t>
      </w:r>
    </w:p>
    <w:p w:rsidR="005E2919" w:rsidRPr="005E2919" w:rsidRDefault="005E2919" w:rsidP="005E2919">
      <w:pPr>
        <w:autoSpaceDE w:val="0"/>
        <w:autoSpaceDN w:val="0"/>
        <w:adjustRightInd w:val="0"/>
        <w:ind w:firstLine="709"/>
        <w:jc w:val="both"/>
        <w:rPr>
          <w:rFonts w:eastAsia="Calibri"/>
          <w:sz w:val="22"/>
          <w:szCs w:val="22"/>
        </w:rPr>
      </w:pPr>
      <w:r w:rsidRPr="005E2919">
        <w:rPr>
          <w:rFonts w:eastAsia="Calibri"/>
          <w:sz w:val="22"/>
          <w:szCs w:val="22"/>
        </w:rPr>
        <w:t>где:</w:t>
      </w:r>
    </w:p>
    <w:p w:rsidR="005E2919" w:rsidRPr="005E2919" w:rsidRDefault="005E2919" w:rsidP="005E2919">
      <w:pPr>
        <w:autoSpaceDE w:val="0"/>
        <w:autoSpaceDN w:val="0"/>
        <w:adjustRightInd w:val="0"/>
        <w:ind w:firstLine="709"/>
        <w:jc w:val="both"/>
        <w:rPr>
          <w:rFonts w:eastAsia="Calibri"/>
          <w:sz w:val="22"/>
          <w:szCs w:val="22"/>
        </w:rPr>
      </w:pPr>
      <w:r w:rsidRPr="005E2919">
        <w:rPr>
          <w:rFonts w:eastAsia="Calibri"/>
          <w:sz w:val="22"/>
          <w:szCs w:val="22"/>
        </w:rPr>
        <w:t>ДП - количество дней просрочки;</w:t>
      </w:r>
    </w:p>
    <w:p w:rsidR="005E2919" w:rsidRPr="005E2919" w:rsidRDefault="005E2919" w:rsidP="005E2919">
      <w:pPr>
        <w:autoSpaceDE w:val="0"/>
        <w:autoSpaceDN w:val="0"/>
        <w:adjustRightInd w:val="0"/>
        <w:ind w:firstLine="709"/>
        <w:jc w:val="both"/>
        <w:rPr>
          <w:rFonts w:eastAsia="Calibri"/>
          <w:sz w:val="22"/>
          <w:szCs w:val="22"/>
        </w:rPr>
      </w:pPr>
      <w:r w:rsidRPr="005E2919">
        <w:rPr>
          <w:rFonts w:eastAsia="Calibri"/>
          <w:sz w:val="22"/>
          <w:szCs w:val="22"/>
        </w:rPr>
        <w:t>ДК - срок исполнения обязательства по контракту (количество дней).</w:t>
      </w:r>
    </w:p>
    <w:p w:rsidR="005E2919" w:rsidRPr="005E2919" w:rsidRDefault="005E2919" w:rsidP="005E2919">
      <w:pPr>
        <w:autoSpaceDE w:val="0"/>
        <w:autoSpaceDN w:val="0"/>
        <w:adjustRightInd w:val="0"/>
        <w:ind w:firstLine="709"/>
        <w:jc w:val="both"/>
        <w:rPr>
          <w:rFonts w:eastAsia="Calibri"/>
          <w:sz w:val="22"/>
          <w:szCs w:val="22"/>
        </w:rPr>
      </w:pPr>
      <w:r w:rsidRPr="005E2919">
        <w:rPr>
          <w:rFonts w:eastAsia="Calibri"/>
          <w:sz w:val="22"/>
          <w:szCs w:val="22"/>
        </w:rPr>
        <w:t>При</w:t>
      </w:r>
      <w:proofErr w:type="gramStart"/>
      <w:r w:rsidRPr="005E2919">
        <w:rPr>
          <w:rFonts w:eastAsia="Calibri"/>
          <w:sz w:val="22"/>
          <w:szCs w:val="22"/>
        </w:rPr>
        <w:t xml:space="preserve"> К</w:t>
      </w:r>
      <w:proofErr w:type="gramEnd"/>
      <w:r w:rsidRPr="005E2919">
        <w:rPr>
          <w:rFonts w:eastAsia="Calibri"/>
          <w:sz w:val="22"/>
          <w:szCs w:val="22"/>
        </w:rPr>
        <w:t>, равном 0 - 50 процентам, размер ставки определяется за каждый день просрочки и принимается равным 0,01 ставки рефинансирования, установленной Центральным банком Российской Федерации на дату уплаты пени.</w:t>
      </w:r>
    </w:p>
    <w:p w:rsidR="005E2919" w:rsidRPr="005E2919" w:rsidRDefault="005E2919" w:rsidP="005E2919">
      <w:pPr>
        <w:autoSpaceDE w:val="0"/>
        <w:autoSpaceDN w:val="0"/>
        <w:adjustRightInd w:val="0"/>
        <w:ind w:firstLine="709"/>
        <w:jc w:val="both"/>
        <w:rPr>
          <w:rFonts w:eastAsia="Calibri"/>
          <w:sz w:val="22"/>
          <w:szCs w:val="22"/>
        </w:rPr>
      </w:pPr>
      <w:r w:rsidRPr="005E2919">
        <w:rPr>
          <w:rFonts w:eastAsia="Calibri"/>
          <w:sz w:val="22"/>
          <w:szCs w:val="22"/>
        </w:rPr>
        <w:t>При</w:t>
      </w:r>
      <w:proofErr w:type="gramStart"/>
      <w:r w:rsidRPr="005E2919">
        <w:rPr>
          <w:rFonts w:eastAsia="Calibri"/>
          <w:sz w:val="22"/>
          <w:szCs w:val="22"/>
        </w:rPr>
        <w:t xml:space="preserve"> К</w:t>
      </w:r>
      <w:proofErr w:type="gramEnd"/>
      <w:r w:rsidRPr="005E2919">
        <w:rPr>
          <w:rFonts w:eastAsia="Calibri"/>
          <w:sz w:val="22"/>
          <w:szCs w:val="22"/>
        </w:rPr>
        <w:t>, равном 50 - 100 процентам, размер ставки определяется за каждый день просрочки и принимается равным 0,02 ставки рефинансирования, установленной Центральным банком Российской Федерации на дату уплаты пени.</w:t>
      </w:r>
    </w:p>
    <w:p w:rsidR="005E2919" w:rsidRPr="005E2919" w:rsidRDefault="005E2919" w:rsidP="005E2919">
      <w:pPr>
        <w:autoSpaceDE w:val="0"/>
        <w:autoSpaceDN w:val="0"/>
        <w:adjustRightInd w:val="0"/>
        <w:ind w:firstLine="709"/>
        <w:jc w:val="both"/>
        <w:rPr>
          <w:rFonts w:eastAsia="Calibri"/>
          <w:sz w:val="22"/>
          <w:szCs w:val="22"/>
        </w:rPr>
      </w:pPr>
      <w:r w:rsidRPr="005E2919">
        <w:rPr>
          <w:rFonts w:eastAsia="Calibri"/>
          <w:sz w:val="22"/>
          <w:szCs w:val="22"/>
        </w:rPr>
        <w:t xml:space="preserve">При К, </w:t>
      </w:r>
      <w:proofErr w:type="gramStart"/>
      <w:r w:rsidRPr="005E2919">
        <w:rPr>
          <w:rFonts w:eastAsia="Calibri"/>
          <w:sz w:val="22"/>
          <w:szCs w:val="22"/>
        </w:rPr>
        <w:t>равном</w:t>
      </w:r>
      <w:proofErr w:type="gramEnd"/>
      <w:r w:rsidRPr="005E2919">
        <w:rPr>
          <w:rFonts w:eastAsia="Calibri"/>
          <w:sz w:val="22"/>
          <w:szCs w:val="22"/>
        </w:rPr>
        <w:t xml:space="preserve"> 100 процентам и более, размер ставки определяется за каждый день просрочки и принимается равным 0,03 ставки рефинансирования, установленной Центральным банком Российской Федерации на дату уплаты пени.»;</w:t>
      </w:r>
    </w:p>
    <w:p w:rsidR="005E2919" w:rsidRPr="005E2919" w:rsidRDefault="005E2919" w:rsidP="005E2919">
      <w:pPr>
        <w:suppressAutoHyphens/>
        <w:ind w:firstLine="720"/>
        <w:jc w:val="both"/>
        <w:rPr>
          <w:rFonts w:eastAsia="Calibri"/>
          <w:sz w:val="22"/>
          <w:szCs w:val="22"/>
          <w:lang w:eastAsia="ar-SA"/>
        </w:rPr>
      </w:pPr>
      <w:proofErr w:type="gramStart"/>
      <w:r w:rsidRPr="005E2919">
        <w:rPr>
          <w:rFonts w:eastAsia="Calibri"/>
          <w:sz w:val="22"/>
          <w:szCs w:val="22"/>
          <w:lang w:eastAsia="ar-SA"/>
        </w:rPr>
        <w:t xml:space="preserve">Штрафы в размере _______(_________) рублей начисляются за неисполнение или ненадлежащее исполнение Поставщиком (подрядчиком, исполнителем) обязательств, предусмотренных Контрактом, за исключением просрочки исполнения Поставщиком (подрядчиком, исполнителем) обязательств (в том числе гарантийного обязательства), предусмотренных Контрактом. </w:t>
      </w:r>
      <w:proofErr w:type="gramEnd"/>
    </w:p>
    <w:p w:rsidR="005E2919" w:rsidRPr="005E2919" w:rsidRDefault="005E2919" w:rsidP="005E2919">
      <w:pPr>
        <w:suppressAutoHyphens/>
        <w:ind w:firstLine="720"/>
        <w:jc w:val="both"/>
        <w:rPr>
          <w:rFonts w:eastAsia="Calibri"/>
          <w:sz w:val="22"/>
          <w:szCs w:val="22"/>
          <w:lang w:eastAsia="ar-SA"/>
        </w:rPr>
      </w:pPr>
      <w:r w:rsidRPr="005E2919">
        <w:rPr>
          <w:rFonts w:eastAsia="Calibri"/>
          <w:sz w:val="22"/>
          <w:szCs w:val="22"/>
          <w:lang w:eastAsia="ar-SA"/>
        </w:rPr>
        <w:t>Размер штрафа рассчитывается как процент цены контракта, определяемый в следующем порядке:</w:t>
      </w:r>
    </w:p>
    <w:p w:rsidR="005E2919" w:rsidRPr="005E2919" w:rsidRDefault="005E2919" w:rsidP="005E2919">
      <w:pPr>
        <w:autoSpaceDE w:val="0"/>
        <w:autoSpaceDN w:val="0"/>
        <w:adjustRightInd w:val="0"/>
        <w:ind w:firstLine="709"/>
        <w:jc w:val="both"/>
        <w:rPr>
          <w:sz w:val="22"/>
          <w:szCs w:val="22"/>
        </w:rPr>
      </w:pPr>
      <w:r w:rsidRPr="005E2919">
        <w:rPr>
          <w:sz w:val="22"/>
          <w:szCs w:val="22"/>
        </w:rPr>
        <w:t>а) 10 процентов цены контракта в случае, если цена контракта не превышает 3 млн. рублей;</w:t>
      </w:r>
    </w:p>
    <w:p w:rsidR="005E2919" w:rsidRPr="005E2919" w:rsidRDefault="005E2919" w:rsidP="005E2919">
      <w:pPr>
        <w:suppressAutoHyphens/>
        <w:ind w:firstLine="709"/>
        <w:jc w:val="both"/>
        <w:rPr>
          <w:rFonts w:eastAsia="Calibri"/>
          <w:sz w:val="22"/>
          <w:szCs w:val="22"/>
          <w:lang w:eastAsia="ar-SA"/>
        </w:rPr>
      </w:pPr>
      <w:r w:rsidRPr="005E2919">
        <w:rPr>
          <w:sz w:val="22"/>
          <w:szCs w:val="22"/>
        </w:rPr>
        <w:t>б) 5 процентов цены контракта в случае, если цена контракта составляет от 3 млн. рублей до 50 млн. рублей.</w:t>
      </w:r>
    </w:p>
    <w:p w:rsidR="005E2919" w:rsidRPr="005E2919" w:rsidRDefault="005E2919" w:rsidP="005E2919">
      <w:pPr>
        <w:pStyle w:val="aa"/>
        <w:ind w:firstLine="709"/>
        <w:jc w:val="both"/>
        <w:rPr>
          <w:sz w:val="22"/>
          <w:szCs w:val="22"/>
        </w:rPr>
      </w:pPr>
      <w:r w:rsidRPr="005E2919">
        <w:rPr>
          <w:color w:val="000000"/>
          <w:sz w:val="22"/>
          <w:szCs w:val="22"/>
        </w:rPr>
        <w:t>7.4. </w:t>
      </w:r>
      <w:proofErr w:type="gramStart"/>
      <w:r w:rsidRPr="005E2919">
        <w:rPr>
          <w:color w:val="000000"/>
          <w:sz w:val="22"/>
          <w:szCs w:val="22"/>
        </w:rPr>
        <w:t xml:space="preserve">В случае неисполнения или ненадлежащего исполнения Поставщиком обязательств, предусмотренных Контрактом, Заказчик </w:t>
      </w:r>
      <w:r w:rsidRPr="005E2919">
        <w:rPr>
          <w:sz w:val="22"/>
          <w:szCs w:val="22"/>
        </w:rPr>
        <w:t xml:space="preserve">вправе произвести </w:t>
      </w:r>
      <w:r w:rsidRPr="005E2919">
        <w:rPr>
          <w:color w:val="000000"/>
          <w:sz w:val="22"/>
          <w:szCs w:val="22"/>
        </w:rPr>
        <w:t xml:space="preserve">по Контракту за вычетом соответствующего размера неустойки (штрафа, пени) </w:t>
      </w:r>
      <w:r w:rsidRPr="005E2919">
        <w:rPr>
          <w:sz w:val="22"/>
          <w:szCs w:val="22"/>
        </w:rPr>
        <w:t>(при этом исполнение обязательства Поставщика по перечислению неустойки (штрафа, пени) и (или) убытков в доход бюджета возлагается на Заказчика) либо осуществить удержание суммы неустойки (штрафа, пени) из  обеспечения исполнения Контракта, предоставленного Поставщиком в соответствии с разделом 8 настоящего</w:t>
      </w:r>
      <w:proofErr w:type="gramEnd"/>
      <w:r w:rsidRPr="005E2919">
        <w:rPr>
          <w:sz w:val="22"/>
          <w:szCs w:val="22"/>
        </w:rPr>
        <w:t xml:space="preserve"> Контракта.</w:t>
      </w:r>
    </w:p>
    <w:p w:rsidR="005E2919" w:rsidRPr="005E2919" w:rsidRDefault="005E2919" w:rsidP="005E2919">
      <w:pPr>
        <w:widowControl w:val="0"/>
        <w:autoSpaceDE w:val="0"/>
        <w:ind w:firstLine="709"/>
        <w:jc w:val="both"/>
        <w:rPr>
          <w:color w:val="000000"/>
          <w:sz w:val="22"/>
          <w:szCs w:val="22"/>
        </w:rPr>
      </w:pPr>
      <w:r w:rsidRPr="005E2919">
        <w:rPr>
          <w:color w:val="000000"/>
          <w:sz w:val="22"/>
          <w:szCs w:val="22"/>
        </w:rPr>
        <w:t>7.5. Уплата Стороной неустойки (штрафа, пени) не освобождает ее от исполнения обязательств по Контракту.</w:t>
      </w:r>
    </w:p>
    <w:p w:rsidR="00940E90" w:rsidRPr="005E2919" w:rsidRDefault="005E2919" w:rsidP="005E2919">
      <w:pPr>
        <w:suppressAutoHyphens/>
        <w:autoSpaceDE w:val="0"/>
        <w:ind w:firstLine="709"/>
        <w:jc w:val="both"/>
        <w:rPr>
          <w:rFonts w:eastAsia="Calibri"/>
          <w:b/>
          <w:color w:val="000000"/>
          <w:sz w:val="22"/>
          <w:szCs w:val="22"/>
          <w:lang w:eastAsia="ar-SA"/>
        </w:rPr>
      </w:pPr>
      <w:r w:rsidRPr="005E2919">
        <w:rPr>
          <w:color w:val="000000"/>
          <w:sz w:val="22"/>
          <w:szCs w:val="22"/>
        </w:rPr>
        <w:t>7.6. </w:t>
      </w:r>
      <w:proofErr w:type="gramStart"/>
      <w:r w:rsidRPr="005E2919">
        <w:rPr>
          <w:color w:val="000000"/>
          <w:sz w:val="22"/>
          <w:szCs w:val="22"/>
        </w:rPr>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5E2919">
        <w:rPr>
          <w:color w:val="000000"/>
          <w:sz w:val="22"/>
          <w:szCs w:val="22"/>
        </w:rPr>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w:t>
      </w:r>
      <w:proofErr w:type="gramStart"/>
      <w:r w:rsidRPr="005E2919">
        <w:rPr>
          <w:color w:val="000000"/>
          <w:sz w:val="22"/>
          <w:szCs w:val="22"/>
        </w:rPr>
        <w:t>предвидеть и предотвратить</w:t>
      </w:r>
      <w:proofErr w:type="gramEnd"/>
      <w:r w:rsidRPr="005E2919">
        <w:rPr>
          <w:color w:val="000000"/>
          <w:sz w:val="22"/>
          <w:szCs w:val="22"/>
        </w:rPr>
        <w:t>.</w:t>
      </w:r>
    </w:p>
    <w:p w:rsidR="005438FB" w:rsidRDefault="005438FB" w:rsidP="001635FF">
      <w:pPr>
        <w:widowControl w:val="0"/>
        <w:suppressAutoHyphens/>
        <w:autoSpaceDE w:val="0"/>
        <w:jc w:val="center"/>
        <w:rPr>
          <w:rFonts w:eastAsia="Calibri"/>
          <w:b/>
          <w:color w:val="000000"/>
          <w:sz w:val="22"/>
          <w:szCs w:val="22"/>
          <w:lang w:eastAsia="ar-SA"/>
        </w:rPr>
      </w:pPr>
    </w:p>
    <w:p w:rsidR="00940E90" w:rsidRPr="005438FB" w:rsidRDefault="00940E90" w:rsidP="001635FF">
      <w:pPr>
        <w:widowControl w:val="0"/>
        <w:suppressAutoHyphens/>
        <w:autoSpaceDE w:val="0"/>
        <w:jc w:val="center"/>
        <w:rPr>
          <w:rFonts w:eastAsia="Calibri"/>
          <w:b/>
          <w:sz w:val="22"/>
          <w:szCs w:val="22"/>
          <w:lang w:eastAsia="ar-SA"/>
        </w:rPr>
      </w:pPr>
      <w:r w:rsidRPr="005438FB">
        <w:rPr>
          <w:rFonts w:eastAsia="Calibri"/>
          <w:b/>
          <w:color w:val="000000"/>
          <w:sz w:val="22"/>
          <w:szCs w:val="22"/>
          <w:lang w:eastAsia="ar-SA"/>
        </w:rPr>
        <w:t>8. Обеспечение исполнения Контракта</w:t>
      </w:r>
    </w:p>
    <w:p w:rsidR="00940E90" w:rsidRPr="005438FB" w:rsidRDefault="00940E90" w:rsidP="001635FF">
      <w:pPr>
        <w:suppressAutoHyphens/>
        <w:ind w:firstLine="709"/>
        <w:jc w:val="both"/>
        <w:rPr>
          <w:rFonts w:eastAsia="Calibri"/>
          <w:sz w:val="22"/>
          <w:szCs w:val="22"/>
          <w:lang w:eastAsia="ar-SA"/>
        </w:rPr>
      </w:pPr>
      <w:r w:rsidRPr="005438FB">
        <w:rPr>
          <w:rFonts w:eastAsia="Calibri"/>
          <w:sz w:val="22"/>
          <w:szCs w:val="22"/>
          <w:lang w:eastAsia="ar-SA"/>
        </w:rPr>
        <w:t>8.1. Обеспечение исполнения Контракта предусмотрено для обеспечения исполнения Поставщиком его обязательств по Контракту, в том числе таких обязательств как поставка Товара надлежащего качества, соблюдение сроков поставки Товара, оплата неустойки (штрафа, пени) за неисполнение или ненадлежащее исполнение условий Контракта, возмещение ущерба.</w:t>
      </w:r>
    </w:p>
    <w:p w:rsidR="00940E90" w:rsidRPr="001635FF" w:rsidRDefault="00940E90" w:rsidP="001635FF">
      <w:pPr>
        <w:suppressAutoHyphens/>
        <w:ind w:firstLine="709"/>
        <w:jc w:val="both"/>
        <w:rPr>
          <w:rFonts w:eastAsia="Calibri"/>
          <w:sz w:val="22"/>
          <w:szCs w:val="22"/>
          <w:lang w:eastAsia="ar-SA"/>
        </w:rPr>
      </w:pPr>
      <w:r w:rsidRPr="005438FB">
        <w:rPr>
          <w:rFonts w:eastAsia="Calibri"/>
          <w:sz w:val="22"/>
          <w:szCs w:val="22"/>
          <w:lang w:eastAsia="ar-SA"/>
        </w:rPr>
        <w:t>Обеспечение исполнения Контракта не применяется, если участником закупки, с которым заключается Контракт, является государственное или муниципальное</w:t>
      </w:r>
      <w:r w:rsidRPr="001635FF">
        <w:rPr>
          <w:rFonts w:eastAsia="Calibri"/>
          <w:sz w:val="22"/>
          <w:szCs w:val="22"/>
          <w:lang w:eastAsia="ar-SA"/>
        </w:rPr>
        <w:t xml:space="preserve"> казенное учреждение. </w:t>
      </w:r>
    </w:p>
    <w:p w:rsidR="00940E90" w:rsidRPr="001635FF" w:rsidRDefault="00940E90" w:rsidP="001635FF">
      <w:pPr>
        <w:suppressAutoHyphens/>
        <w:ind w:firstLine="709"/>
        <w:jc w:val="both"/>
        <w:rPr>
          <w:rFonts w:eastAsia="Calibri"/>
          <w:sz w:val="22"/>
          <w:szCs w:val="22"/>
          <w:lang w:eastAsia="ar-SA"/>
        </w:rPr>
      </w:pPr>
      <w:r w:rsidRPr="001635FF">
        <w:rPr>
          <w:rFonts w:eastAsia="Calibri"/>
          <w:sz w:val="22"/>
          <w:szCs w:val="22"/>
          <w:lang w:eastAsia="ar-SA"/>
        </w:rPr>
        <w:t xml:space="preserve">Исполнение Контракта обеспечивается предоставлением банковской гарантии, выданной банком 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w:t>
      </w:r>
    </w:p>
    <w:p w:rsidR="00940E90" w:rsidRPr="001635FF" w:rsidRDefault="00940E90" w:rsidP="001635FF">
      <w:pPr>
        <w:suppressAutoHyphens/>
        <w:ind w:firstLine="709"/>
        <w:jc w:val="both"/>
        <w:rPr>
          <w:rFonts w:eastAsia="Calibri"/>
          <w:sz w:val="22"/>
          <w:szCs w:val="22"/>
          <w:lang w:eastAsia="ar-SA"/>
        </w:rPr>
      </w:pPr>
      <w:r w:rsidRPr="001635FF">
        <w:rPr>
          <w:rFonts w:eastAsia="Calibri"/>
          <w:sz w:val="22"/>
          <w:szCs w:val="22"/>
          <w:lang w:eastAsia="ar-SA"/>
        </w:rPr>
        <w:t>Способ обеспечения исполнения Контракта определяется Поставщиком.</w:t>
      </w:r>
    </w:p>
    <w:p w:rsidR="00940E90" w:rsidRPr="001635FF" w:rsidRDefault="00940E90" w:rsidP="001635FF">
      <w:pPr>
        <w:ind w:firstLine="709"/>
        <w:jc w:val="both"/>
        <w:rPr>
          <w:rFonts w:eastAsia="Calibri"/>
          <w:sz w:val="22"/>
          <w:szCs w:val="22"/>
          <w:lang w:eastAsia="ar-SA"/>
        </w:rPr>
      </w:pPr>
      <w:r w:rsidRPr="001635FF">
        <w:rPr>
          <w:rFonts w:eastAsia="Calibri"/>
          <w:sz w:val="22"/>
          <w:szCs w:val="22"/>
          <w:lang w:eastAsia="ar-SA"/>
        </w:rPr>
        <w:t xml:space="preserve">8.2. Размер обеспечения исполнения Контракта составляет </w:t>
      </w:r>
      <w:r w:rsidRPr="001635FF">
        <w:rPr>
          <w:rFonts w:eastAsia="Calibri"/>
          <w:b/>
          <w:sz w:val="22"/>
          <w:szCs w:val="22"/>
          <w:lang w:eastAsia="ar-SA"/>
        </w:rPr>
        <w:t xml:space="preserve">10 % (десять процентов) начальной (максимальной) цены контракта, что составляет </w:t>
      </w:r>
      <w:r w:rsidR="004B3924">
        <w:rPr>
          <w:rFonts w:eastAsia="Calibri"/>
          <w:b/>
          <w:sz w:val="22"/>
          <w:szCs w:val="22"/>
          <w:lang w:eastAsia="ar-SA"/>
        </w:rPr>
        <w:t>1</w:t>
      </w:r>
      <w:r w:rsidR="00CC78B0" w:rsidRPr="001635FF">
        <w:rPr>
          <w:rFonts w:eastAsia="Calibri"/>
          <w:b/>
          <w:sz w:val="22"/>
          <w:szCs w:val="22"/>
          <w:lang w:eastAsia="ar-SA"/>
        </w:rPr>
        <w:t> </w:t>
      </w:r>
      <w:r w:rsidR="004B3924">
        <w:rPr>
          <w:rFonts w:eastAsia="Calibri"/>
          <w:b/>
          <w:sz w:val="22"/>
          <w:szCs w:val="22"/>
          <w:lang w:eastAsia="ar-SA"/>
        </w:rPr>
        <w:t>143</w:t>
      </w:r>
      <w:r w:rsidR="00CC78B0" w:rsidRPr="001635FF">
        <w:rPr>
          <w:rFonts w:eastAsia="Calibri"/>
          <w:b/>
          <w:sz w:val="22"/>
          <w:szCs w:val="22"/>
          <w:lang w:eastAsia="ar-SA"/>
        </w:rPr>
        <w:t xml:space="preserve"> </w:t>
      </w:r>
      <w:r w:rsidR="004B3924">
        <w:rPr>
          <w:rFonts w:eastAsia="Calibri"/>
          <w:b/>
          <w:sz w:val="22"/>
          <w:szCs w:val="22"/>
          <w:lang w:eastAsia="ar-SA"/>
        </w:rPr>
        <w:t>819</w:t>
      </w:r>
      <w:r w:rsidRPr="001635FF">
        <w:rPr>
          <w:rFonts w:eastAsia="Calibri"/>
          <w:b/>
          <w:sz w:val="22"/>
          <w:szCs w:val="22"/>
          <w:lang w:eastAsia="ar-SA"/>
        </w:rPr>
        <w:t xml:space="preserve"> (</w:t>
      </w:r>
      <w:r w:rsidR="004B3924">
        <w:rPr>
          <w:rFonts w:eastAsia="Calibri"/>
          <w:b/>
          <w:sz w:val="22"/>
          <w:szCs w:val="22"/>
          <w:lang w:eastAsia="ar-SA"/>
        </w:rPr>
        <w:t>один миллион сто сорок три тысячи восемьсот девятнадцать</w:t>
      </w:r>
      <w:r w:rsidRPr="001635FF">
        <w:rPr>
          <w:rFonts w:eastAsia="Calibri"/>
          <w:b/>
          <w:sz w:val="22"/>
          <w:szCs w:val="22"/>
          <w:lang w:eastAsia="ar-SA"/>
        </w:rPr>
        <w:t>) рубл</w:t>
      </w:r>
      <w:r w:rsidR="0055467E" w:rsidRPr="001635FF">
        <w:rPr>
          <w:rFonts w:eastAsia="Calibri"/>
          <w:b/>
          <w:sz w:val="22"/>
          <w:szCs w:val="22"/>
          <w:lang w:eastAsia="ar-SA"/>
        </w:rPr>
        <w:t>ей</w:t>
      </w:r>
      <w:r w:rsidRPr="001635FF">
        <w:rPr>
          <w:rFonts w:eastAsia="Calibri"/>
          <w:b/>
          <w:sz w:val="22"/>
          <w:szCs w:val="22"/>
          <w:lang w:eastAsia="ar-SA"/>
        </w:rPr>
        <w:t xml:space="preserve"> </w:t>
      </w:r>
      <w:r w:rsidR="0055467E" w:rsidRPr="001635FF">
        <w:rPr>
          <w:rFonts w:eastAsia="Calibri"/>
          <w:b/>
          <w:sz w:val="22"/>
          <w:szCs w:val="22"/>
          <w:lang w:eastAsia="ar-SA"/>
        </w:rPr>
        <w:t>00</w:t>
      </w:r>
      <w:r w:rsidRPr="001635FF">
        <w:rPr>
          <w:rFonts w:eastAsia="Calibri"/>
          <w:b/>
          <w:sz w:val="22"/>
          <w:szCs w:val="22"/>
          <w:lang w:eastAsia="ar-SA"/>
        </w:rPr>
        <w:t xml:space="preserve"> копеек</w:t>
      </w:r>
      <w:r w:rsidRPr="001635FF">
        <w:rPr>
          <w:rFonts w:eastAsia="Calibri"/>
          <w:sz w:val="22"/>
          <w:szCs w:val="22"/>
          <w:lang w:eastAsia="ar-SA"/>
        </w:rPr>
        <w:t xml:space="preserve">. </w:t>
      </w:r>
    </w:p>
    <w:p w:rsidR="00940E90" w:rsidRPr="001635FF" w:rsidRDefault="00940E90" w:rsidP="001635FF">
      <w:pPr>
        <w:suppressAutoHyphens/>
        <w:ind w:firstLine="709"/>
        <w:jc w:val="both"/>
        <w:rPr>
          <w:rFonts w:eastAsia="Calibri"/>
          <w:sz w:val="22"/>
          <w:szCs w:val="22"/>
          <w:lang w:eastAsia="ar-SA"/>
        </w:rPr>
      </w:pPr>
      <w:r w:rsidRPr="001635FF">
        <w:rPr>
          <w:rFonts w:eastAsia="Calibri"/>
          <w:sz w:val="22"/>
          <w:szCs w:val="22"/>
          <w:lang w:eastAsia="ar-SA"/>
        </w:rPr>
        <w:t>При снижении цены в предложенной Поставщиком заявке на двадцать пять и более процентов по отношению к начальной (максимальной) цене Контракта, Поставщик, с которым заключается Контракт, предоставляет обеспечение исполнения Контракта с учетом положений ст. 37 Закона о контрактной системе.</w:t>
      </w:r>
    </w:p>
    <w:p w:rsidR="00940E90" w:rsidRPr="001635FF" w:rsidRDefault="00940E90" w:rsidP="001635FF">
      <w:pPr>
        <w:suppressAutoHyphens/>
        <w:ind w:firstLine="709"/>
        <w:jc w:val="both"/>
        <w:rPr>
          <w:rFonts w:eastAsia="Calibri"/>
          <w:sz w:val="22"/>
          <w:szCs w:val="22"/>
          <w:lang w:eastAsia="ar-SA"/>
        </w:rPr>
      </w:pPr>
      <w:r w:rsidRPr="001635FF">
        <w:rPr>
          <w:rFonts w:eastAsia="Calibri"/>
          <w:sz w:val="22"/>
          <w:szCs w:val="22"/>
          <w:lang w:eastAsia="ar-SA"/>
        </w:rPr>
        <w:t>8.3. Поставщик в ходе исполнения Контракта вправе предоставить Заказчику обеспечение исполнения Контракта, уменьшенное на размер выполненных обязательств, предусмотренных Контрактом, взамен ранее предоставленного обеспечения исполнения Контракта. При этом Поставщик может изменить способ обеспечения исполнения Контракта.</w:t>
      </w:r>
    </w:p>
    <w:p w:rsidR="00940E90" w:rsidRPr="001635FF" w:rsidRDefault="00940E90" w:rsidP="001635FF">
      <w:pPr>
        <w:suppressAutoHyphens/>
        <w:autoSpaceDE w:val="0"/>
        <w:ind w:firstLine="709"/>
        <w:jc w:val="both"/>
        <w:rPr>
          <w:rFonts w:eastAsia="Calibri"/>
          <w:color w:val="000000"/>
          <w:sz w:val="22"/>
          <w:szCs w:val="22"/>
          <w:lang w:eastAsia="ar-SA"/>
        </w:rPr>
      </w:pPr>
      <w:r w:rsidRPr="001635FF">
        <w:rPr>
          <w:rFonts w:eastAsia="Calibri"/>
          <w:color w:val="000000"/>
          <w:sz w:val="22"/>
          <w:szCs w:val="22"/>
          <w:lang w:eastAsia="ar-SA"/>
        </w:rPr>
        <w:t>8.4. </w:t>
      </w:r>
      <w:r w:rsidRPr="001635FF">
        <w:rPr>
          <w:rFonts w:eastAsia="Calibri"/>
          <w:sz w:val="22"/>
          <w:szCs w:val="22"/>
          <w:lang w:eastAsia="ar-SA"/>
        </w:rPr>
        <w:t xml:space="preserve">Срок действия банковской гарантии </w:t>
      </w:r>
      <w:r w:rsidR="005A21F2">
        <w:rPr>
          <w:rFonts w:eastAsia="Calibri"/>
          <w:sz w:val="22"/>
          <w:szCs w:val="22"/>
          <w:lang w:eastAsia="ar-SA"/>
        </w:rPr>
        <w:t xml:space="preserve">по </w:t>
      </w:r>
      <w:r w:rsidR="005A21F2" w:rsidRPr="005A21F2">
        <w:rPr>
          <w:rFonts w:eastAsia="Calibri"/>
          <w:sz w:val="22"/>
          <w:szCs w:val="22"/>
          <w:u w:val="single"/>
          <w:lang w:eastAsia="ar-SA"/>
        </w:rPr>
        <w:t>«10» февраля 2017 года</w:t>
      </w:r>
      <w:r w:rsidRPr="001635FF">
        <w:rPr>
          <w:rFonts w:eastAsia="Calibri"/>
          <w:sz w:val="22"/>
          <w:szCs w:val="22"/>
          <w:lang w:eastAsia="ar-SA"/>
        </w:rPr>
        <w:t>.</w:t>
      </w:r>
    </w:p>
    <w:p w:rsidR="00940E90" w:rsidRPr="001635FF" w:rsidRDefault="00940E90" w:rsidP="001635FF">
      <w:pPr>
        <w:tabs>
          <w:tab w:val="left" w:pos="709"/>
        </w:tabs>
        <w:suppressAutoHyphens/>
        <w:autoSpaceDE w:val="0"/>
        <w:ind w:firstLine="709"/>
        <w:jc w:val="both"/>
        <w:rPr>
          <w:rFonts w:eastAsia="Calibri"/>
          <w:color w:val="000000"/>
          <w:sz w:val="22"/>
          <w:szCs w:val="22"/>
          <w:lang w:eastAsia="ar-SA"/>
        </w:rPr>
      </w:pPr>
      <w:r w:rsidRPr="001635FF">
        <w:rPr>
          <w:rFonts w:eastAsia="Calibri"/>
          <w:color w:val="000000"/>
          <w:sz w:val="22"/>
          <w:szCs w:val="22"/>
          <w:lang w:eastAsia="ar-SA"/>
        </w:rPr>
        <w:t>8.5. В случае</w:t>
      </w:r>
      <w:proofErr w:type="gramStart"/>
      <w:r w:rsidRPr="001635FF">
        <w:rPr>
          <w:rFonts w:eastAsia="Calibri"/>
          <w:color w:val="000000"/>
          <w:sz w:val="22"/>
          <w:szCs w:val="22"/>
          <w:lang w:eastAsia="ar-SA"/>
        </w:rPr>
        <w:t>,</w:t>
      </w:r>
      <w:proofErr w:type="gramEnd"/>
      <w:r w:rsidRPr="001635FF">
        <w:rPr>
          <w:rFonts w:eastAsia="Calibri"/>
          <w:color w:val="000000"/>
          <w:sz w:val="22"/>
          <w:szCs w:val="22"/>
          <w:lang w:eastAsia="ar-SA"/>
        </w:rPr>
        <w:t xml:space="preserve">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Поставщиком его обязательств по Контракту, Поставщик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940E90" w:rsidRPr="001635FF" w:rsidRDefault="00940E90" w:rsidP="001635FF">
      <w:pPr>
        <w:widowControl w:val="0"/>
        <w:tabs>
          <w:tab w:val="left" w:pos="709"/>
        </w:tabs>
        <w:suppressAutoHyphens/>
        <w:autoSpaceDE w:val="0"/>
        <w:ind w:firstLine="709"/>
        <w:jc w:val="both"/>
        <w:rPr>
          <w:rFonts w:eastAsia="Calibri"/>
          <w:color w:val="000000"/>
          <w:sz w:val="22"/>
          <w:szCs w:val="22"/>
          <w:lang w:eastAsia="ar-SA"/>
        </w:rPr>
      </w:pPr>
      <w:r w:rsidRPr="001635FF">
        <w:rPr>
          <w:rFonts w:eastAsia="Calibri"/>
          <w:color w:val="000000"/>
          <w:sz w:val="22"/>
          <w:szCs w:val="22"/>
          <w:lang w:eastAsia="ar-SA"/>
        </w:rPr>
        <w:t>Действие указанного пункта не распространяется на случаи, если Поставщиком представлена недостоверная (поддельная) банковская гарантия.</w:t>
      </w:r>
    </w:p>
    <w:p w:rsidR="00940E90" w:rsidRPr="001635FF" w:rsidRDefault="00940E90" w:rsidP="001635FF">
      <w:pPr>
        <w:widowControl w:val="0"/>
        <w:tabs>
          <w:tab w:val="left" w:pos="709"/>
        </w:tabs>
        <w:suppressAutoHyphens/>
        <w:autoSpaceDE w:val="0"/>
        <w:ind w:firstLine="709"/>
        <w:jc w:val="both"/>
        <w:rPr>
          <w:rFonts w:eastAsia="Calibri"/>
          <w:color w:val="000000"/>
          <w:sz w:val="22"/>
          <w:szCs w:val="22"/>
          <w:lang w:eastAsia="ar-SA"/>
        </w:rPr>
      </w:pPr>
      <w:r w:rsidRPr="001635FF">
        <w:rPr>
          <w:rFonts w:eastAsia="Calibri"/>
          <w:color w:val="000000"/>
          <w:sz w:val="22"/>
          <w:szCs w:val="22"/>
          <w:lang w:eastAsia="ar-SA"/>
        </w:rPr>
        <w:t xml:space="preserve">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w:t>
      </w:r>
      <w:proofErr w:type="gramStart"/>
      <w:r w:rsidRPr="001635FF">
        <w:rPr>
          <w:rFonts w:eastAsia="Calibri"/>
          <w:color w:val="000000"/>
          <w:sz w:val="22"/>
          <w:szCs w:val="22"/>
          <w:lang w:eastAsia="ar-SA"/>
        </w:rPr>
        <w:t>признается существенным нарушением Контракта Поставщиком и является</w:t>
      </w:r>
      <w:proofErr w:type="gramEnd"/>
      <w:r w:rsidRPr="001635FF">
        <w:rPr>
          <w:rFonts w:eastAsia="Calibri"/>
          <w:color w:val="000000"/>
          <w:sz w:val="22"/>
          <w:szCs w:val="22"/>
          <w:lang w:eastAsia="ar-SA"/>
        </w:rPr>
        <w:t xml:space="preserve"> основанием для расторжения Контракта по требованию Заказчика с возмещением ущерба в полном объеме.</w:t>
      </w:r>
    </w:p>
    <w:p w:rsidR="00940E90" w:rsidRPr="001635FF" w:rsidRDefault="00940E90" w:rsidP="001635FF">
      <w:pPr>
        <w:widowControl w:val="0"/>
        <w:tabs>
          <w:tab w:val="left" w:pos="709"/>
        </w:tabs>
        <w:suppressAutoHyphens/>
        <w:autoSpaceDE w:val="0"/>
        <w:autoSpaceDN w:val="0"/>
        <w:adjustRightInd w:val="0"/>
        <w:ind w:firstLine="709"/>
        <w:jc w:val="both"/>
        <w:rPr>
          <w:rFonts w:eastAsia="Calibri"/>
          <w:sz w:val="22"/>
          <w:szCs w:val="22"/>
          <w:lang w:eastAsia="ar-SA"/>
        </w:rPr>
      </w:pPr>
      <w:r w:rsidRPr="001635FF">
        <w:rPr>
          <w:rFonts w:eastAsia="Calibri"/>
          <w:color w:val="000000"/>
          <w:sz w:val="22"/>
          <w:szCs w:val="22"/>
          <w:lang w:eastAsia="ar-SA"/>
        </w:rPr>
        <w:t xml:space="preserve">8.7. В случае надлежащего исполнения Поставщиком обязательств по Контракту обеспечение исполнения Контракта подлежит возврату Поставщику. Заказчик осуществляет возврат денежных средств на расчетный счет Поставщика, указанный в Контракте, в течение 10 (десяти) рабочих дней </w:t>
      </w:r>
      <w:proofErr w:type="gramStart"/>
      <w:r w:rsidRPr="001635FF">
        <w:rPr>
          <w:rFonts w:eastAsia="Calibri"/>
          <w:color w:val="000000"/>
          <w:sz w:val="22"/>
          <w:szCs w:val="22"/>
          <w:lang w:eastAsia="ar-SA"/>
        </w:rPr>
        <w:t>с даты подписания</w:t>
      </w:r>
      <w:proofErr w:type="gramEnd"/>
      <w:r w:rsidRPr="001635FF">
        <w:rPr>
          <w:rFonts w:eastAsia="Calibri"/>
          <w:color w:val="000000"/>
          <w:sz w:val="22"/>
          <w:szCs w:val="22"/>
          <w:lang w:eastAsia="ar-SA"/>
        </w:rPr>
        <w:t xml:space="preserve"> Сторонами </w:t>
      </w:r>
      <w:r w:rsidRPr="001635FF">
        <w:rPr>
          <w:rFonts w:eastAsia="Calibri"/>
          <w:sz w:val="22"/>
          <w:szCs w:val="22"/>
          <w:lang w:eastAsia="ar-SA"/>
        </w:rPr>
        <w:t>товарной накладной и акта приема-передачи товаров, при отсутствии у Заказчика претензий по количеству и качеству поставленного Товара.</w:t>
      </w:r>
    </w:p>
    <w:p w:rsidR="00940E90" w:rsidRPr="001635FF" w:rsidRDefault="00940E90" w:rsidP="001635FF">
      <w:pPr>
        <w:widowControl w:val="0"/>
        <w:suppressAutoHyphens/>
        <w:ind w:firstLine="709"/>
        <w:jc w:val="both"/>
        <w:rPr>
          <w:rFonts w:eastAsia="Calibri"/>
          <w:color w:val="000000"/>
          <w:sz w:val="22"/>
          <w:szCs w:val="22"/>
          <w:lang w:eastAsia="ar-SA"/>
        </w:rPr>
      </w:pPr>
      <w:r w:rsidRPr="001635FF">
        <w:rPr>
          <w:rFonts w:eastAsia="Calibri"/>
          <w:color w:val="000000"/>
          <w:sz w:val="22"/>
          <w:szCs w:val="22"/>
          <w:lang w:eastAsia="ar-SA"/>
        </w:rPr>
        <w:t>8.8. Обеспечение исполнения Контракта сохраняет свою силу при изменении законодательства Российской Федерации, а также при реорганизации Поставщика или Заказчика.</w:t>
      </w:r>
    </w:p>
    <w:p w:rsidR="00940E90" w:rsidRPr="001635FF" w:rsidRDefault="00940E90" w:rsidP="001635FF">
      <w:pPr>
        <w:widowControl w:val="0"/>
        <w:suppressAutoHyphens/>
        <w:ind w:firstLine="709"/>
        <w:jc w:val="both"/>
        <w:rPr>
          <w:rFonts w:eastAsia="Calibri"/>
          <w:sz w:val="22"/>
          <w:szCs w:val="22"/>
          <w:lang w:eastAsia="ar-SA"/>
        </w:rPr>
      </w:pPr>
      <w:r w:rsidRPr="001635FF">
        <w:rPr>
          <w:rFonts w:eastAsia="Calibri"/>
          <w:color w:val="000000"/>
          <w:sz w:val="22"/>
          <w:szCs w:val="22"/>
          <w:lang w:eastAsia="ar-SA"/>
        </w:rPr>
        <w:t>8.9. Банковская гарантия должна быть безотзывной и должна содержать сведения, указанные в Законе о контрактной системе.</w:t>
      </w:r>
    </w:p>
    <w:p w:rsidR="00940E90" w:rsidRPr="001635FF" w:rsidRDefault="00940E90" w:rsidP="001635FF">
      <w:pPr>
        <w:suppressAutoHyphens/>
        <w:autoSpaceDE w:val="0"/>
        <w:ind w:firstLine="709"/>
        <w:jc w:val="both"/>
        <w:rPr>
          <w:rFonts w:eastAsia="Calibri"/>
          <w:color w:val="000000"/>
          <w:sz w:val="22"/>
          <w:szCs w:val="22"/>
          <w:lang w:eastAsia="ar-SA"/>
        </w:rPr>
      </w:pPr>
      <w:r w:rsidRPr="001635FF">
        <w:rPr>
          <w:rFonts w:eastAsia="Calibri"/>
          <w:sz w:val="22"/>
          <w:szCs w:val="22"/>
          <w:lang w:eastAsia="ar-SA"/>
        </w:rPr>
        <w:t>В банковскую гарантию включается условие о праве Заказчика на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940E90" w:rsidRPr="001635FF" w:rsidRDefault="00940E90" w:rsidP="001635FF">
      <w:pPr>
        <w:widowControl w:val="0"/>
        <w:tabs>
          <w:tab w:val="left" w:pos="709"/>
        </w:tabs>
        <w:suppressAutoHyphens/>
        <w:ind w:firstLine="709"/>
        <w:jc w:val="both"/>
        <w:rPr>
          <w:rFonts w:eastAsia="Calibri"/>
          <w:b/>
          <w:color w:val="000000"/>
          <w:sz w:val="22"/>
          <w:szCs w:val="22"/>
          <w:lang w:eastAsia="ar-SA"/>
        </w:rPr>
      </w:pPr>
      <w:r w:rsidRPr="001635FF">
        <w:rPr>
          <w:rFonts w:eastAsia="Calibri"/>
          <w:color w:val="000000"/>
          <w:sz w:val="22"/>
          <w:szCs w:val="22"/>
          <w:lang w:eastAsia="ar-SA"/>
        </w:rPr>
        <w:t>8.10. Все затраты, связанные с заключением и оформлением договоров и иных документов по обеспечению исполнения Контракта, несет Поставщик.</w:t>
      </w:r>
    </w:p>
    <w:p w:rsidR="00940E90" w:rsidRPr="001635FF" w:rsidRDefault="00940E90" w:rsidP="001635FF">
      <w:pPr>
        <w:widowControl w:val="0"/>
        <w:suppressAutoHyphens/>
        <w:autoSpaceDE w:val="0"/>
        <w:jc w:val="center"/>
        <w:rPr>
          <w:rFonts w:eastAsia="Calibri"/>
          <w:b/>
          <w:sz w:val="22"/>
          <w:szCs w:val="22"/>
          <w:lang w:eastAsia="ar-SA"/>
        </w:rPr>
      </w:pPr>
      <w:r w:rsidRPr="001635FF">
        <w:rPr>
          <w:rFonts w:eastAsia="Calibri"/>
          <w:b/>
          <w:color w:val="000000"/>
          <w:sz w:val="22"/>
          <w:szCs w:val="22"/>
          <w:lang w:eastAsia="ar-SA"/>
        </w:rPr>
        <w:t>9. Срок действия, порядок изменения и расторжения Контракта</w:t>
      </w:r>
    </w:p>
    <w:p w:rsidR="00940E90" w:rsidRPr="001635FF" w:rsidRDefault="00940E90" w:rsidP="001635FF">
      <w:pPr>
        <w:suppressAutoHyphens/>
        <w:autoSpaceDE w:val="0"/>
        <w:ind w:firstLine="709"/>
        <w:jc w:val="both"/>
        <w:rPr>
          <w:rFonts w:eastAsia="Calibri"/>
          <w:color w:val="000000"/>
          <w:sz w:val="22"/>
          <w:szCs w:val="22"/>
          <w:lang w:eastAsia="ar-SA"/>
        </w:rPr>
      </w:pPr>
      <w:r w:rsidRPr="001635FF">
        <w:rPr>
          <w:rFonts w:eastAsia="Calibri"/>
          <w:color w:val="000000"/>
          <w:sz w:val="22"/>
          <w:szCs w:val="22"/>
          <w:lang w:eastAsia="ar-SA"/>
        </w:rPr>
        <w:t>9.1. Контра</w:t>
      </w:r>
      <w:proofErr w:type="gramStart"/>
      <w:r w:rsidRPr="001635FF">
        <w:rPr>
          <w:rFonts w:eastAsia="Calibri"/>
          <w:color w:val="000000"/>
          <w:sz w:val="22"/>
          <w:szCs w:val="22"/>
          <w:lang w:eastAsia="ar-SA"/>
        </w:rPr>
        <w:t>кт вст</w:t>
      </w:r>
      <w:proofErr w:type="gramEnd"/>
      <w:r w:rsidRPr="001635FF">
        <w:rPr>
          <w:rFonts w:eastAsia="Calibri"/>
          <w:color w:val="000000"/>
          <w:sz w:val="22"/>
          <w:szCs w:val="22"/>
          <w:lang w:eastAsia="ar-SA"/>
        </w:rPr>
        <w:t>упает в силу в соответствии с положениями частей 7 и 8 статьи 70 Закона о контрактной системе</w:t>
      </w:r>
      <w:r w:rsidRPr="001635FF">
        <w:rPr>
          <w:rFonts w:eastAsia="Calibri"/>
          <w:i/>
          <w:iCs/>
          <w:color w:val="000000"/>
          <w:sz w:val="22"/>
          <w:szCs w:val="22"/>
          <w:lang w:eastAsia="ar-SA"/>
        </w:rPr>
        <w:t>.</w:t>
      </w:r>
    </w:p>
    <w:p w:rsidR="00940E90" w:rsidRPr="001635FF" w:rsidRDefault="00940E90" w:rsidP="001635FF">
      <w:pPr>
        <w:suppressAutoHyphens/>
        <w:autoSpaceDE w:val="0"/>
        <w:ind w:firstLine="709"/>
        <w:jc w:val="both"/>
        <w:rPr>
          <w:rFonts w:eastAsia="Calibri"/>
          <w:sz w:val="22"/>
          <w:szCs w:val="22"/>
          <w:lang w:eastAsia="ar-SA"/>
        </w:rPr>
      </w:pPr>
      <w:r w:rsidRPr="001635FF">
        <w:rPr>
          <w:rFonts w:eastAsia="Calibri"/>
          <w:color w:val="000000"/>
          <w:sz w:val="22"/>
          <w:szCs w:val="22"/>
          <w:lang w:eastAsia="ar-SA"/>
        </w:rPr>
        <w:t>9.2. Контракт действует до 31.12.201</w:t>
      </w:r>
      <w:r w:rsidR="00496BC9">
        <w:rPr>
          <w:rFonts w:eastAsia="Calibri"/>
          <w:color w:val="000000"/>
          <w:sz w:val="22"/>
          <w:szCs w:val="22"/>
          <w:lang w:eastAsia="ar-SA"/>
        </w:rPr>
        <w:t>6</w:t>
      </w:r>
      <w:r w:rsidRPr="001635FF">
        <w:rPr>
          <w:rFonts w:eastAsia="Calibri"/>
          <w:color w:val="000000"/>
          <w:sz w:val="22"/>
          <w:szCs w:val="22"/>
          <w:lang w:eastAsia="ar-SA"/>
        </w:rPr>
        <w:t xml:space="preserve">, но, в любом случае, до полного исполнения Сторонами своих обязательств по Контракту в полном объеме. </w:t>
      </w:r>
    </w:p>
    <w:p w:rsidR="00940E90" w:rsidRPr="001635FF" w:rsidRDefault="00940E90" w:rsidP="001635FF">
      <w:pPr>
        <w:widowControl w:val="0"/>
        <w:tabs>
          <w:tab w:val="left" w:pos="709"/>
        </w:tabs>
        <w:suppressAutoHyphens/>
        <w:autoSpaceDE w:val="0"/>
        <w:ind w:firstLine="709"/>
        <w:jc w:val="both"/>
        <w:rPr>
          <w:rFonts w:eastAsia="Calibri"/>
          <w:sz w:val="22"/>
          <w:szCs w:val="22"/>
          <w:lang w:eastAsia="ar-SA"/>
        </w:rPr>
      </w:pPr>
      <w:r w:rsidRPr="001635FF">
        <w:rPr>
          <w:rFonts w:eastAsia="Calibri"/>
          <w:sz w:val="22"/>
          <w:szCs w:val="22"/>
          <w:lang w:eastAsia="ar-SA"/>
        </w:rPr>
        <w:t>9.3. Контракт может быть расторгнут:</w:t>
      </w:r>
    </w:p>
    <w:p w:rsidR="00940E90" w:rsidRPr="001635FF" w:rsidRDefault="00940E90" w:rsidP="001635FF">
      <w:pPr>
        <w:widowControl w:val="0"/>
        <w:tabs>
          <w:tab w:val="left" w:pos="709"/>
        </w:tabs>
        <w:suppressAutoHyphens/>
        <w:autoSpaceDE w:val="0"/>
        <w:ind w:firstLine="709"/>
        <w:jc w:val="both"/>
        <w:rPr>
          <w:rFonts w:eastAsia="Calibri"/>
          <w:sz w:val="22"/>
          <w:szCs w:val="22"/>
          <w:lang w:eastAsia="ar-SA"/>
        </w:rPr>
      </w:pPr>
      <w:r w:rsidRPr="001635FF">
        <w:rPr>
          <w:rFonts w:eastAsia="Calibri"/>
          <w:sz w:val="22"/>
          <w:szCs w:val="22"/>
          <w:lang w:eastAsia="ar-SA"/>
        </w:rPr>
        <w:t>по соглашению Сторон;</w:t>
      </w:r>
    </w:p>
    <w:p w:rsidR="00940E90" w:rsidRPr="001635FF" w:rsidRDefault="00940E90" w:rsidP="001635FF">
      <w:pPr>
        <w:widowControl w:val="0"/>
        <w:tabs>
          <w:tab w:val="left" w:pos="709"/>
        </w:tabs>
        <w:suppressAutoHyphens/>
        <w:autoSpaceDE w:val="0"/>
        <w:ind w:firstLine="709"/>
        <w:jc w:val="both"/>
        <w:rPr>
          <w:rFonts w:eastAsia="Calibri"/>
          <w:sz w:val="22"/>
          <w:szCs w:val="22"/>
          <w:shd w:val="clear" w:color="auto" w:fill="FFFF00"/>
          <w:lang w:eastAsia="ar-SA"/>
        </w:rPr>
      </w:pPr>
      <w:r w:rsidRPr="001635FF">
        <w:rPr>
          <w:rFonts w:eastAsia="Calibri"/>
          <w:sz w:val="22"/>
          <w:szCs w:val="22"/>
          <w:lang w:eastAsia="ar-SA"/>
        </w:rPr>
        <w:lastRenderedPageBreak/>
        <w:t>по решению суда;</w:t>
      </w:r>
    </w:p>
    <w:p w:rsidR="00940E90" w:rsidRPr="001635FF" w:rsidRDefault="00940E90" w:rsidP="001635FF">
      <w:pPr>
        <w:suppressAutoHyphens/>
        <w:ind w:firstLine="709"/>
        <w:jc w:val="both"/>
        <w:rPr>
          <w:rFonts w:eastAsia="Calibri"/>
          <w:sz w:val="22"/>
          <w:szCs w:val="22"/>
          <w:lang w:eastAsia="ar-SA"/>
        </w:rPr>
      </w:pPr>
      <w:r w:rsidRPr="001635FF">
        <w:rPr>
          <w:rFonts w:eastAsia="Calibri"/>
          <w:sz w:val="22"/>
          <w:szCs w:val="22"/>
        </w:rPr>
        <w:t>в случае одностороннего отказа Стороны Контракта от исполнения Контракта в соответствии с гражданским законодательством</w:t>
      </w:r>
      <w:r w:rsidRPr="001635FF">
        <w:rPr>
          <w:rFonts w:eastAsia="Calibri"/>
          <w:sz w:val="22"/>
          <w:szCs w:val="22"/>
          <w:lang w:eastAsia="ar-SA"/>
        </w:rPr>
        <w:t>.</w:t>
      </w:r>
    </w:p>
    <w:p w:rsidR="00940E90" w:rsidRPr="001635FF" w:rsidRDefault="00940E90" w:rsidP="001635FF">
      <w:pPr>
        <w:widowControl w:val="0"/>
        <w:tabs>
          <w:tab w:val="left" w:pos="709"/>
        </w:tabs>
        <w:suppressAutoHyphens/>
        <w:autoSpaceDE w:val="0"/>
        <w:ind w:firstLine="709"/>
        <w:jc w:val="both"/>
        <w:rPr>
          <w:rFonts w:eastAsia="Calibri"/>
          <w:sz w:val="22"/>
          <w:szCs w:val="22"/>
          <w:lang w:eastAsia="ar-SA"/>
        </w:rPr>
      </w:pPr>
      <w:r w:rsidRPr="001635FF">
        <w:rPr>
          <w:rFonts w:eastAsia="Calibri"/>
          <w:sz w:val="22"/>
          <w:szCs w:val="22"/>
          <w:lang w:eastAsia="ar-SA"/>
        </w:rPr>
        <w:t xml:space="preserve">9.4. Заказчик вправе обратиться </w:t>
      </w:r>
      <w:proofErr w:type="gramStart"/>
      <w:r w:rsidRPr="001635FF">
        <w:rPr>
          <w:rFonts w:eastAsia="Calibri"/>
          <w:sz w:val="22"/>
          <w:szCs w:val="22"/>
          <w:lang w:eastAsia="ar-SA"/>
        </w:rPr>
        <w:t>в суд в установленном законодательством Российской Федерации порядке с требованием о расторжении Контракта в следующих случаях</w:t>
      </w:r>
      <w:proofErr w:type="gramEnd"/>
      <w:r w:rsidRPr="001635FF">
        <w:rPr>
          <w:rFonts w:eastAsia="Calibri"/>
          <w:sz w:val="22"/>
          <w:szCs w:val="22"/>
          <w:lang w:eastAsia="ar-SA"/>
        </w:rPr>
        <w:t>:</w:t>
      </w:r>
    </w:p>
    <w:p w:rsidR="00940E90" w:rsidRPr="001635FF" w:rsidRDefault="00940E90" w:rsidP="001635FF">
      <w:pPr>
        <w:widowControl w:val="0"/>
        <w:tabs>
          <w:tab w:val="left" w:pos="709"/>
        </w:tabs>
        <w:suppressAutoHyphens/>
        <w:autoSpaceDE w:val="0"/>
        <w:ind w:firstLine="709"/>
        <w:jc w:val="both"/>
        <w:rPr>
          <w:rFonts w:eastAsia="Calibri"/>
          <w:sz w:val="22"/>
          <w:szCs w:val="22"/>
          <w:lang w:eastAsia="ar-SA"/>
        </w:rPr>
      </w:pPr>
      <w:r w:rsidRPr="001635FF">
        <w:rPr>
          <w:rFonts w:eastAsia="Calibri"/>
          <w:sz w:val="22"/>
          <w:szCs w:val="22"/>
          <w:lang w:eastAsia="ar-SA"/>
        </w:rPr>
        <w:t xml:space="preserve">9.4.1. при существенном нарушении Контракта </w:t>
      </w:r>
      <w:r w:rsidRPr="001635FF">
        <w:rPr>
          <w:rFonts w:eastAsia="Calibri"/>
          <w:color w:val="000000"/>
          <w:sz w:val="22"/>
          <w:szCs w:val="22"/>
          <w:lang w:eastAsia="ar-SA"/>
        </w:rPr>
        <w:t>Поставщиком</w:t>
      </w:r>
      <w:r w:rsidRPr="001635FF">
        <w:rPr>
          <w:rFonts w:eastAsia="Calibri"/>
          <w:sz w:val="22"/>
          <w:szCs w:val="22"/>
          <w:lang w:eastAsia="ar-SA"/>
        </w:rPr>
        <w:t>;</w:t>
      </w:r>
    </w:p>
    <w:p w:rsidR="00940E90" w:rsidRPr="001635FF" w:rsidRDefault="00940E90" w:rsidP="001635FF">
      <w:pPr>
        <w:widowControl w:val="0"/>
        <w:tabs>
          <w:tab w:val="left" w:pos="709"/>
        </w:tabs>
        <w:suppressAutoHyphens/>
        <w:autoSpaceDE w:val="0"/>
        <w:ind w:firstLine="709"/>
        <w:jc w:val="both"/>
        <w:rPr>
          <w:rFonts w:eastAsia="Calibri"/>
          <w:sz w:val="22"/>
          <w:szCs w:val="22"/>
          <w:shd w:val="clear" w:color="auto" w:fill="FFFF00"/>
          <w:lang w:eastAsia="ar-SA"/>
        </w:rPr>
      </w:pPr>
      <w:r w:rsidRPr="001635FF">
        <w:rPr>
          <w:rFonts w:eastAsia="Calibri"/>
          <w:sz w:val="22"/>
          <w:szCs w:val="22"/>
          <w:lang w:eastAsia="ar-SA"/>
        </w:rPr>
        <w:t>9.4.2. в случае просрочки исполнения обязательств по поставке Товара более чем на 10 (десять) календарных дней;</w:t>
      </w:r>
    </w:p>
    <w:p w:rsidR="00940E90" w:rsidRPr="001635FF" w:rsidRDefault="00940E90" w:rsidP="001635FF">
      <w:pPr>
        <w:suppressAutoHyphens/>
        <w:ind w:firstLine="709"/>
        <w:jc w:val="both"/>
        <w:rPr>
          <w:rFonts w:eastAsia="Calibri"/>
          <w:sz w:val="22"/>
          <w:szCs w:val="22"/>
          <w:lang w:eastAsia="ar-SA"/>
        </w:rPr>
      </w:pPr>
      <w:r w:rsidRPr="001635FF">
        <w:rPr>
          <w:rFonts w:eastAsia="Calibri"/>
          <w:sz w:val="22"/>
          <w:szCs w:val="22"/>
          <w:lang w:eastAsia="ar-SA"/>
        </w:rPr>
        <w:t>9.4.3. в случае неоднократного нарушения сроков поставки Товара;</w:t>
      </w:r>
    </w:p>
    <w:p w:rsidR="00940E90" w:rsidRPr="001635FF" w:rsidRDefault="00940E90" w:rsidP="001635FF">
      <w:pPr>
        <w:suppressAutoHyphens/>
        <w:ind w:firstLine="709"/>
        <w:jc w:val="both"/>
        <w:rPr>
          <w:rFonts w:eastAsia="Calibri"/>
          <w:sz w:val="22"/>
          <w:szCs w:val="22"/>
          <w:lang w:eastAsia="ar-SA"/>
        </w:rPr>
      </w:pPr>
      <w:r w:rsidRPr="001635FF">
        <w:rPr>
          <w:rFonts w:eastAsia="Calibri"/>
          <w:sz w:val="22"/>
          <w:szCs w:val="22"/>
          <w:lang w:eastAsia="ar-SA"/>
        </w:rPr>
        <w:t>9.4.4.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940E90" w:rsidRPr="001635FF" w:rsidRDefault="00940E90" w:rsidP="001635FF">
      <w:pPr>
        <w:widowControl w:val="0"/>
        <w:suppressAutoHyphens/>
        <w:autoSpaceDE w:val="0"/>
        <w:ind w:firstLine="709"/>
        <w:jc w:val="both"/>
        <w:rPr>
          <w:rFonts w:eastAsia="Calibri"/>
          <w:sz w:val="22"/>
          <w:szCs w:val="22"/>
          <w:lang w:eastAsia="ar-SA"/>
        </w:rPr>
      </w:pPr>
      <w:r w:rsidRPr="001635FF">
        <w:rPr>
          <w:rFonts w:eastAsia="Calibri"/>
          <w:sz w:val="22"/>
          <w:szCs w:val="22"/>
          <w:lang w:eastAsia="ar-SA"/>
        </w:rPr>
        <w:t>9.4.5. установления факта представления недостоверной (поддельной) банковской гарантии или содержащихся в ней сведений, а также представление банковской гарантии, не соответствующей требованиям Закона о контрактной системе;</w:t>
      </w:r>
    </w:p>
    <w:p w:rsidR="00940E90" w:rsidRPr="001635FF" w:rsidRDefault="00940E90" w:rsidP="001635FF">
      <w:pPr>
        <w:widowControl w:val="0"/>
        <w:suppressAutoHyphens/>
        <w:autoSpaceDE w:val="0"/>
        <w:ind w:firstLine="709"/>
        <w:jc w:val="both"/>
        <w:rPr>
          <w:rFonts w:eastAsia="Calibri"/>
          <w:sz w:val="22"/>
          <w:szCs w:val="22"/>
          <w:lang w:eastAsia="ar-SA"/>
        </w:rPr>
      </w:pPr>
      <w:r w:rsidRPr="001635FF">
        <w:rPr>
          <w:rFonts w:eastAsia="Calibri"/>
          <w:sz w:val="22"/>
          <w:szCs w:val="22"/>
          <w:lang w:eastAsia="ar-SA"/>
        </w:rPr>
        <w:t>9.4.6. в иных случаях, предусмотренных законодательством Российской Федерации.</w:t>
      </w:r>
    </w:p>
    <w:p w:rsidR="00940E90" w:rsidRPr="001635FF" w:rsidRDefault="00940E90" w:rsidP="001635FF">
      <w:pPr>
        <w:widowControl w:val="0"/>
        <w:suppressAutoHyphens/>
        <w:autoSpaceDE w:val="0"/>
        <w:ind w:firstLine="709"/>
        <w:jc w:val="both"/>
        <w:rPr>
          <w:rFonts w:eastAsia="Calibri"/>
          <w:sz w:val="22"/>
          <w:szCs w:val="22"/>
          <w:lang w:eastAsia="ar-SA"/>
        </w:rPr>
      </w:pPr>
      <w:r w:rsidRPr="001635FF">
        <w:rPr>
          <w:rFonts w:eastAsia="Calibri"/>
          <w:sz w:val="22"/>
          <w:szCs w:val="22"/>
          <w:lang w:eastAsia="ar-SA"/>
        </w:rPr>
        <w:t>9.5. Заказчик обязан принять решение об одностороннем отказе от исполнения Контракта, если в ходе исполнения Контракта установлено, что Поставщик не соответствует установленным документацией о закупке требованиям к участникам закупки или представил недостоверную информацию о своем соответствии таким требованиям, что позволило ему стать победителем определения поставщика.</w:t>
      </w:r>
    </w:p>
    <w:p w:rsidR="00940E90" w:rsidRPr="001635FF" w:rsidRDefault="00940E90" w:rsidP="001635FF">
      <w:pPr>
        <w:suppressAutoHyphens/>
        <w:autoSpaceDE w:val="0"/>
        <w:autoSpaceDN w:val="0"/>
        <w:adjustRightInd w:val="0"/>
        <w:ind w:firstLine="709"/>
        <w:jc w:val="both"/>
        <w:rPr>
          <w:rFonts w:eastAsia="Calibri"/>
          <w:sz w:val="22"/>
          <w:szCs w:val="22"/>
        </w:rPr>
      </w:pPr>
      <w:r w:rsidRPr="001635FF">
        <w:rPr>
          <w:rFonts w:eastAsia="Calibri"/>
          <w:sz w:val="22"/>
          <w:szCs w:val="22"/>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купли-продажи и отдельных видов договоров купли-продажи (поставка товаров, поставка товаров для государственных нужд и др.), в том числе в следующих случаях:</w:t>
      </w:r>
    </w:p>
    <w:p w:rsidR="00940E90" w:rsidRPr="001635FF" w:rsidRDefault="00940E90" w:rsidP="001635FF">
      <w:pPr>
        <w:suppressAutoHyphens/>
        <w:autoSpaceDE w:val="0"/>
        <w:autoSpaceDN w:val="0"/>
        <w:adjustRightInd w:val="0"/>
        <w:ind w:firstLine="709"/>
        <w:jc w:val="both"/>
        <w:rPr>
          <w:rFonts w:eastAsia="Calibri"/>
          <w:sz w:val="22"/>
          <w:szCs w:val="22"/>
        </w:rPr>
      </w:pPr>
      <w:r w:rsidRPr="001635FF">
        <w:rPr>
          <w:rFonts w:eastAsia="Calibri"/>
          <w:sz w:val="22"/>
          <w:szCs w:val="22"/>
        </w:rPr>
        <w:t>9.6.1. </w:t>
      </w:r>
      <w:r w:rsidRPr="001635FF">
        <w:rPr>
          <w:rFonts w:eastAsia="Calibri"/>
          <w:sz w:val="22"/>
          <w:szCs w:val="22"/>
          <w:lang w:eastAsia="ar-SA"/>
        </w:rPr>
        <w:t xml:space="preserve">при существенном нарушении Контракта </w:t>
      </w:r>
      <w:r w:rsidRPr="001635FF">
        <w:rPr>
          <w:rFonts w:eastAsia="Calibri"/>
          <w:color w:val="000000"/>
          <w:sz w:val="22"/>
          <w:szCs w:val="22"/>
          <w:lang w:eastAsia="ar-SA"/>
        </w:rPr>
        <w:t>Поставщиком (пункт 1 статьи 523 ГК РФ)</w:t>
      </w:r>
      <w:r w:rsidRPr="001635FF">
        <w:rPr>
          <w:rFonts w:eastAsia="Calibri"/>
          <w:sz w:val="22"/>
          <w:szCs w:val="22"/>
        </w:rPr>
        <w:t>;</w:t>
      </w:r>
    </w:p>
    <w:p w:rsidR="00940E90" w:rsidRPr="001635FF" w:rsidRDefault="00940E90" w:rsidP="001635FF">
      <w:pPr>
        <w:suppressAutoHyphens/>
        <w:autoSpaceDE w:val="0"/>
        <w:autoSpaceDN w:val="0"/>
        <w:adjustRightInd w:val="0"/>
        <w:ind w:firstLine="709"/>
        <w:jc w:val="both"/>
        <w:rPr>
          <w:rFonts w:eastAsia="Calibri"/>
          <w:sz w:val="22"/>
          <w:szCs w:val="22"/>
        </w:rPr>
      </w:pPr>
      <w:r w:rsidRPr="001635FF">
        <w:rPr>
          <w:rFonts w:eastAsia="Calibri"/>
          <w:sz w:val="22"/>
          <w:szCs w:val="22"/>
        </w:rPr>
        <w:t xml:space="preserve">9.6.2. в случае </w:t>
      </w:r>
      <w:r w:rsidRPr="001635FF">
        <w:rPr>
          <w:sz w:val="22"/>
          <w:szCs w:val="22"/>
        </w:rPr>
        <w:t xml:space="preserve">поставки товаров ненадлежащего качества с недостатками, которые не могут быть устранены в приемлемый для Заказчика срок </w:t>
      </w:r>
      <w:r w:rsidRPr="001635FF">
        <w:rPr>
          <w:rFonts w:eastAsia="Calibri"/>
          <w:color w:val="000000"/>
          <w:sz w:val="22"/>
          <w:szCs w:val="22"/>
          <w:lang w:eastAsia="ar-SA"/>
        </w:rPr>
        <w:t>(пункт 2 статьи 523 ГК РФ)</w:t>
      </w:r>
      <w:r w:rsidRPr="001635FF">
        <w:rPr>
          <w:rFonts w:eastAsia="Calibri"/>
          <w:sz w:val="22"/>
          <w:szCs w:val="22"/>
        </w:rPr>
        <w:t>;</w:t>
      </w:r>
    </w:p>
    <w:p w:rsidR="00940E90" w:rsidRPr="001635FF" w:rsidRDefault="00940E90" w:rsidP="001635FF">
      <w:pPr>
        <w:suppressAutoHyphens/>
        <w:ind w:firstLine="709"/>
        <w:jc w:val="both"/>
        <w:rPr>
          <w:rFonts w:eastAsia="Calibri"/>
          <w:sz w:val="22"/>
          <w:szCs w:val="22"/>
          <w:lang w:eastAsia="ar-SA"/>
        </w:rPr>
      </w:pPr>
      <w:r w:rsidRPr="001635FF">
        <w:rPr>
          <w:rFonts w:eastAsia="Calibri"/>
          <w:sz w:val="22"/>
          <w:szCs w:val="22"/>
          <w:lang w:eastAsia="ar-SA"/>
        </w:rPr>
        <w:t>9.6.3.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 (пункт 2 статьи 475 ГК РФ);</w:t>
      </w:r>
    </w:p>
    <w:p w:rsidR="00940E90" w:rsidRPr="001635FF" w:rsidRDefault="00940E90" w:rsidP="001635FF">
      <w:pPr>
        <w:suppressAutoHyphens/>
        <w:autoSpaceDE w:val="0"/>
        <w:autoSpaceDN w:val="0"/>
        <w:adjustRightInd w:val="0"/>
        <w:ind w:firstLine="709"/>
        <w:jc w:val="both"/>
        <w:rPr>
          <w:rFonts w:eastAsia="Calibri"/>
          <w:sz w:val="22"/>
          <w:szCs w:val="22"/>
        </w:rPr>
      </w:pPr>
      <w:r w:rsidRPr="001635FF">
        <w:rPr>
          <w:rFonts w:eastAsia="Calibri"/>
          <w:sz w:val="22"/>
          <w:szCs w:val="22"/>
        </w:rPr>
        <w:t xml:space="preserve">9.6.4. в случае </w:t>
      </w:r>
      <w:r w:rsidRPr="001635FF">
        <w:rPr>
          <w:sz w:val="22"/>
          <w:szCs w:val="22"/>
        </w:rPr>
        <w:t xml:space="preserve">неоднократного нарушения Поставщиком сроков поставки Товара </w:t>
      </w:r>
      <w:r w:rsidRPr="001635FF">
        <w:rPr>
          <w:rFonts w:eastAsia="Calibri"/>
          <w:color w:val="000000"/>
          <w:sz w:val="22"/>
          <w:szCs w:val="22"/>
          <w:lang w:eastAsia="ar-SA"/>
        </w:rPr>
        <w:t>(пункт 2 статьи 523 ГК РФ)</w:t>
      </w:r>
      <w:r w:rsidRPr="001635FF">
        <w:rPr>
          <w:rFonts w:eastAsia="Calibri"/>
          <w:sz w:val="22"/>
          <w:szCs w:val="22"/>
        </w:rPr>
        <w:t>;</w:t>
      </w:r>
    </w:p>
    <w:p w:rsidR="00940E90" w:rsidRPr="001635FF" w:rsidRDefault="00940E90" w:rsidP="001635FF">
      <w:pPr>
        <w:suppressAutoHyphens/>
        <w:autoSpaceDE w:val="0"/>
        <w:autoSpaceDN w:val="0"/>
        <w:adjustRightInd w:val="0"/>
        <w:ind w:firstLine="709"/>
        <w:jc w:val="both"/>
        <w:rPr>
          <w:rFonts w:eastAsia="Calibri"/>
          <w:sz w:val="22"/>
          <w:szCs w:val="22"/>
        </w:rPr>
      </w:pPr>
      <w:r w:rsidRPr="001635FF">
        <w:rPr>
          <w:rFonts w:eastAsia="Calibri"/>
          <w:sz w:val="22"/>
          <w:szCs w:val="22"/>
        </w:rPr>
        <w:t>9.6.5. если Поставщик отказывается передать Заказчику проданный Товар (пункт 1 статьи 463 ГК РФ);</w:t>
      </w:r>
    </w:p>
    <w:p w:rsidR="00940E90" w:rsidRPr="001635FF" w:rsidRDefault="00940E90" w:rsidP="001635FF">
      <w:pPr>
        <w:suppressAutoHyphens/>
        <w:autoSpaceDE w:val="0"/>
        <w:autoSpaceDN w:val="0"/>
        <w:adjustRightInd w:val="0"/>
        <w:ind w:firstLine="709"/>
        <w:jc w:val="both"/>
        <w:rPr>
          <w:rFonts w:eastAsia="Calibri"/>
          <w:sz w:val="22"/>
          <w:szCs w:val="22"/>
        </w:rPr>
      </w:pPr>
      <w:r w:rsidRPr="001635FF">
        <w:rPr>
          <w:rFonts w:eastAsia="Calibri"/>
          <w:sz w:val="22"/>
          <w:szCs w:val="22"/>
        </w:rPr>
        <w:t>9.6.6. если Поставщик в разумный срок не выполнил требование Заказчика о доукомплектовании Товара (пункт 2 статьи 480 ГК РФ).</w:t>
      </w:r>
    </w:p>
    <w:p w:rsidR="00940E90" w:rsidRPr="001635FF" w:rsidRDefault="00940E90" w:rsidP="001635FF">
      <w:pPr>
        <w:suppressAutoHyphens/>
        <w:autoSpaceDE w:val="0"/>
        <w:ind w:firstLine="709"/>
        <w:jc w:val="both"/>
        <w:rPr>
          <w:sz w:val="22"/>
          <w:szCs w:val="22"/>
          <w:lang w:eastAsia="ar-SA"/>
        </w:rPr>
      </w:pPr>
      <w:r w:rsidRPr="001635FF">
        <w:rPr>
          <w:sz w:val="22"/>
          <w:szCs w:val="22"/>
          <w:lang w:eastAsia="ar-SA"/>
        </w:rPr>
        <w:t>9.7. Заказчик до принятия решения об одностороннем отказе от исполнения Контракта вправе провести экспертизу поставленного Товара с привлечением экспертов, экспертных организаций.</w:t>
      </w:r>
    </w:p>
    <w:p w:rsidR="00940E90" w:rsidRPr="001635FF" w:rsidRDefault="00940E90" w:rsidP="001635FF">
      <w:pPr>
        <w:suppressAutoHyphens/>
        <w:autoSpaceDE w:val="0"/>
        <w:ind w:firstLine="709"/>
        <w:jc w:val="both"/>
        <w:rPr>
          <w:rFonts w:eastAsia="Calibri"/>
          <w:sz w:val="22"/>
          <w:szCs w:val="22"/>
          <w:shd w:val="clear" w:color="auto" w:fill="FFFF00"/>
          <w:lang w:eastAsia="ar-SA"/>
        </w:rPr>
      </w:pPr>
      <w:r w:rsidRPr="001635FF">
        <w:rPr>
          <w:sz w:val="22"/>
          <w:szCs w:val="22"/>
          <w:lang w:eastAsia="ar-SA"/>
        </w:rPr>
        <w:t>Если Заказчиком проведена экспертиза поставленного Товара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такой экспертизы в заключени</w:t>
      </w:r>
      <w:proofErr w:type="gramStart"/>
      <w:r w:rsidRPr="001635FF">
        <w:rPr>
          <w:sz w:val="22"/>
          <w:szCs w:val="22"/>
          <w:lang w:eastAsia="ar-SA"/>
        </w:rPr>
        <w:t>и</w:t>
      </w:r>
      <w:proofErr w:type="gramEnd"/>
      <w:r w:rsidRPr="001635FF">
        <w:rPr>
          <w:sz w:val="22"/>
          <w:szCs w:val="22"/>
          <w:lang w:eastAsia="ar-SA"/>
        </w:rP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p>
    <w:p w:rsidR="00940E90" w:rsidRPr="001635FF" w:rsidRDefault="00940E90" w:rsidP="001635FF">
      <w:pPr>
        <w:suppressAutoHyphens/>
        <w:ind w:firstLine="709"/>
        <w:jc w:val="both"/>
        <w:rPr>
          <w:sz w:val="22"/>
          <w:szCs w:val="22"/>
        </w:rPr>
      </w:pPr>
      <w:r w:rsidRPr="001635FF">
        <w:rPr>
          <w:rFonts w:eastAsia="Calibri"/>
          <w:sz w:val="22"/>
          <w:szCs w:val="22"/>
          <w:lang w:eastAsia="ar-SA"/>
        </w:rPr>
        <w:t>9.8. </w:t>
      </w:r>
      <w:proofErr w:type="gramStart"/>
      <w:r w:rsidRPr="001635FF">
        <w:rPr>
          <w:rFonts w:eastAsia="Calibri"/>
          <w:sz w:val="22"/>
          <w:szCs w:val="22"/>
          <w:lang w:eastAsia="ar-SA"/>
        </w:rPr>
        <w:t>Решение Заказчика об одностороннем отказе от исполнения Контракта не позднее чем в течение трех рабочих дней с даты принятия указанного решения, размещается в единой информационной системе и направляется Поставщику по почте заказным письмом с уведомлением о вручении по адресу Поставщика, указанному в Контракте, а также телеграммой, либо посредством факсимильной связи, либо по адресу электронной почты, либо с использованием иных средств</w:t>
      </w:r>
      <w:proofErr w:type="gramEnd"/>
      <w:r w:rsidRPr="001635FF">
        <w:rPr>
          <w:rFonts w:eastAsia="Calibri"/>
          <w:sz w:val="22"/>
          <w:szCs w:val="22"/>
          <w:lang w:eastAsia="ar-SA"/>
        </w:rPr>
        <w:t xml:space="preserve"> связи и доставки, </w:t>
      </w:r>
      <w:proofErr w:type="gramStart"/>
      <w:r w:rsidRPr="001635FF">
        <w:rPr>
          <w:rFonts w:eastAsia="Calibri"/>
          <w:sz w:val="22"/>
          <w:szCs w:val="22"/>
          <w:lang w:eastAsia="ar-SA"/>
        </w:rPr>
        <w:t>обеспечивающих</w:t>
      </w:r>
      <w:proofErr w:type="gramEnd"/>
      <w:r w:rsidRPr="001635FF">
        <w:rPr>
          <w:rFonts w:eastAsia="Calibri"/>
          <w:sz w:val="22"/>
          <w:szCs w:val="22"/>
          <w:lang w:eastAsia="ar-SA"/>
        </w:rPr>
        <w:t xml:space="preserve"> фиксирование такого уведомления и получение Заказчиком подтверждения о его вручении Поставщику. Выполнение Заказчиком требований настоящего пункта считается надлежащим уведомлением Поставщика об одностороннем отказе от исполнения Контракта. Датой такого надлежащего уведомления признается дата получения Заказчиком подтверждения о вручении Поставщику указанного уведомления либо дата получения Заказчиком информации об отсутствии Поставщика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w:t>
      </w:r>
      <w:r w:rsidRPr="001635FF">
        <w:rPr>
          <w:rFonts w:eastAsia="Calibri"/>
          <w:sz w:val="22"/>
          <w:szCs w:val="22"/>
          <w:lang w:eastAsia="ar-SA"/>
        </w:rPr>
        <w:lastRenderedPageBreak/>
        <w:t xml:space="preserve">истечении 30 (тридцати) календарных дней </w:t>
      </w:r>
      <w:proofErr w:type="gramStart"/>
      <w:r w:rsidRPr="001635FF">
        <w:rPr>
          <w:rFonts w:eastAsia="Calibri"/>
          <w:sz w:val="22"/>
          <w:szCs w:val="22"/>
          <w:lang w:eastAsia="ar-SA"/>
        </w:rPr>
        <w:t>с даты размещения</w:t>
      </w:r>
      <w:proofErr w:type="gramEnd"/>
      <w:r w:rsidRPr="001635FF">
        <w:rPr>
          <w:rFonts w:eastAsia="Calibri"/>
          <w:sz w:val="22"/>
          <w:szCs w:val="22"/>
          <w:lang w:eastAsia="ar-SA"/>
        </w:rPr>
        <w:t xml:space="preserve"> решения Заказчика об одностороннем отказе от исполнения Контракта в единой информационной системе.</w:t>
      </w:r>
    </w:p>
    <w:p w:rsidR="00940E90" w:rsidRPr="001635FF" w:rsidRDefault="00940E90" w:rsidP="001635FF">
      <w:pPr>
        <w:suppressAutoHyphens/>
        <w:autoSpaceDE w:val="0"/>
        <w:ind w:firstLine="709"/>
        <w:jc w:val="both"/>
        <w:rPr>
          <w:rFonts w:eastAsia="Calibri"/>
          <w:sz w:val="22"/>
          <w:szCs w:val="22"/>
          <w:lang w:eastAsia="ar-SA"/>
        </w:rPr>
      </w:pPr>
      <w:r w:rsidRPr="001635FF">
        <w:rPr>
          <w:rFonts w:eastAsia="Calibri"/>
          <w:sz w:val="22"/>
          <w:szCs w:val="22"/>
          <w:lang w:eastAsia="ar-SA"/>
        </w:rPr>
        <w:t xml:space="preserve">9.9. Решение Заказчика об одностороннем отказе от исполнения Контракта вступает в силу и Контракт считается расторгнутым через 10 (десять) календарных дней </w:t>
      </w:r>
      <w:proofErr w:type="gramStart"/>
      <w:r w:rsidRPr="001635FF">
        <w:rPr>
          <w:rFonts w:eastAsia="Calibri"/>
          <w:sz w:val="22"/>
          <w:szCs w:val="22"/>
          <w:lang w:eastAsia="ar-SA"/>
        </w:rPr>
        <w:t>с даты</w:t>
      </w:r>
      <w:proofErr w:type="gramEnd"/>
      <w:r w:rsidRPr="001635FF">
        <w:rPr>
          <w:rFonts w:eastAsia="Calibri"/>
          <w:sz w:val="22"/>
          <w:szCs w:val="22"/>
          <w:lang w:eastAsia="ar-SA"/>
        </w:rPr>
        <w:t xml:space="preserve"> надлежащего уведомления Заказчиком Поставщика об одностороннем отказе от исполнения Контракта. </w:t>
      </w:r>
    </w:p>
    <w:p w:rsidR="00940E90" w:rsidRPr="001635FF" w:rsidRDefault="00940E90" w:rsidP="001635FF">
      <w:pPr>
        <w:suppressAutoHyphens/>
        <w:autoSpaceDE w:val="0"/>
        <w:ind w:firstLine="709"/>
        <w:jc w:val="both"/>
        <w:rPr>
          <w:rFonts w:eastAsia="Calibri"/>
          <w:color w:val="000000"/>
          <w:spacing w:val="1"/>
          <w:sz w:val="22"/>
          <w:szCs w:val="22"/>
          <w:lang w:eastAsia="ar-SA"/>
        </w:rPr>
      </w:pPr>
      <w:r w:rsidRPr="001635FF">
        <w:rPr>
          <w:rFonts w:eastAsia="Calibri"/>
          <w:sz w:val="22"/>
          <w:szCs w:val="22"/>
          <w:lang w:eastAsia="ar-SA"/>
        </w:rPr>
        <w:t>9.10. </w:t>
      </w:r>
      <w:proofErr w:type="gramStart"/>
      <w:r w:rsidRPr="001635FF">
        <w:rPr>
          <w:rFonts w:eastAsia="Calibri"/>
          <w:sz w:val="22"/>
          <w:szCs w:val="22"/>
          <w:lang w:eastAsia="ar-SA"/>
        </w:rPr>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Поставщика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9.7 Контракта.</w:t>
      </w:r>
      <w:proofErr w:type="gramEnd"/>
      <w:r w:rsidRPr="001635FF">
        <w:rPr>
          <w:rFonts w:eastAsia="Calibri"/>
          <w:sz w:val="22"/>
          <w:szCs w:val="22"/>
          <w:lang w:eastAsia="ar-SA"/>
        </w:rPr>
        <w:t xml:space="preserve"> Данное правило не применяется в случае повторного нарушения Поставщиком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940E90" w:rsidRPr="001635FF" w:rsidRDefault="00940E90" w:rsidP="001635FF">
      <w:pPr>
        <w:suppressAutoHyphens/>
        <w:ind w:firstLine="709"/>
        <w:jc w:val="both"/>
        <w:rPr>
          <w:rFonts w:eastAsia="Calibri"/>
          <w:b/>
          <w:color w:val="000000"/>
          <w:sz w:val="22"/>
          <w:szCs w:val="22"/>
          <w:lang w:eastAsia="ar-SA"/>
        </w:rPr>
      </w:pPr>
      <w:r w:rsidRPr="001635FF">
        <w:rPr>
          <w:rFonts w:eastAsia="Calibri"/>
          <w:color w:val="000000"/>
          <w:spacing w:val="1"/>
          <w:sz w:val="22"/>
          <w:szCs w:val="22"/>
          <w:lang w:eastAsia="ar-SA"/>
        </w:rPr>
        <w:t>9.11. Поставщик вправе принять решение об одностороннем отказе от исполнения Контракта в соответствии с законодательством Российской Федерации.</w:t>
      </w:r>
    </w:p>
    <w:p w:rsidR="00940E90" w:rsidRPr="001635FF" w:rsidRDefault="00940E90" w:rsidP="001635FF">
      <w:pPr>
        <w:widowControl w:val="0"/>
        <w:suppressAutoHyphens/>
        <w:autoSpaceDE w:val="0"/>
        <w:jc w:val="center"/>
        <w:rPr>
          <w:rFonts w:eastAsia="Calibri"/>
          <w:b/>
          <w:sz w:val="22"/>
          <w:szCs w:val="22"/>
          <w:lang w:eastAsia="ar-SA"/>
        </w:rPr>
      </w:pPr>
      <w:r w:rsidRPr="001635FF">
        <w:rPr>
          <w:rFonts w:eastAsia="Calibri"/>
          <w:b/>
          <w:color w:val="000000"/>
          <w:sz w:val="22"/>
          <w:szCs w:val="22"/>
          <w:lang w:eastAsia="ar-SA"/>
        </w:rPr>
        <w:t>10. Порядок урегулирования споров</w:t>
      </w:r>
    </w:p>
    <w:p w:rsidR="00940E90" w:rsidRPr="001635FF" w:rsidRDefault="00940E90" w:rsidP="001635FF">
      <w:pPr>
        <w:widowControl w:val="0"/>
        <w:suppressAutoHyphens/>
        <w:autoSpaceDE w:val="0"/>
        <w:ind w:firstLine="709"/>
        <w:jc w:val="both"/>
        <w:rPr>
          <w:rFonts w:eastAsia="Calibri"/>
          <w:color w:val="000000"/>
          <w:sz w:val="22"/>
          <w:szCs w:val="22"/>
          <w:lang w:eastAsia="ar-SA"/>
        </w:rPr>
      </w:pPr>
      <w:r w:rsidRPr="001635FF">
        <w:rPr>
          <w:rFonts w:eastAsia="Calibri"/>
          <w:color w:val="000000"/>
          <w:sz w:val="22"/>
          <w:szCs w:val="22"/>
          <w:lang w:eastAsia="ar-SA"/>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940E90" w:rsidRPr="001635FF" w:rsidRDefault="00940E90" w:rsidP="001635FF">
      <w:pPr>
        <w:widowControl w:val="0"/>
        <w:suppressAutoHyphens/>
        <w:autoSpaceDE w:val="0"/>
        <w:ind w:firstLine="709"/>
        <w:jc w:val="both"/>
        <w:rPr>
          <w:rFonts w:eastAsia="Calibri"/>
          <w:color w:val="000000"/>
          <w:sz w:val="22"/>
          <w:szCs w:val="22"/>
          <w:lang w:eastAsia="ar-SA"/>
        </w:rPr>
      </w:pPr>
      <w:r w:rsidRPr="001635FF">
        <w:rPr>
          <w:rFonts w:eastAsia="Calibri"/>
          <w:color w:val="000000"/>
          <w:sz w:val="22"/>
          <w:szCs w:val="22"/>
          <w:lang w:eastAsia="ar-SA"/>
        </w:rPr>
        <w:t xml:space="preserve">10.2. В случае </w:t>
      </w:r>
      <w:proofErr w:type="spellStart"/>
      <w:r w:rsidRPr="001635FF">
        <w:rPr>
          <w:rFonts w:eastAsia="Calibri"/>
          <w:color w:val="000000"/>
          <w:sz w:val="22"/>
          <w:szCs w:val="22"/>
          <w:lang w:eastAsia="ar-SA"/>
        </w:rPr>
        <w:t>недостижения</w:t>
      </w:r>
      <w:proofErr w:type="spellEnd"/>
      <w:r w:rsidRPr="001635FF">
        <w:rPr>
          <w:rFonts w:eastAsia="Calibri"/>
          <w:color w:val="000000"/>
          <w:sz w:val="22"/>
          <w:szCs w:val="22"/>
          <w:lang w:eastAsia="ar-SA"/>
        </w:rPr>
        <w:t xml:space="preserve"> взаимного согласия все споры по Контракту разрешаются в арбитражном суде Новосибирской области.</w:t>
      </w:r>
    </w:p>
    <w:p w:rsidR="00940E90" w:rsidRPr="001635FF" w:rsidRDefault="00940E90" w:rsidP="001635FF">
      <w:pPr>
        <w:widowControl w:val="0"/>
        <w:suppressAutoHyphens/>
        <w:autoSpaceDE w:val="0"/>
        <w:ind w:firstLine="709"/>
        <w:jc w:val="both"/>
        <w:rPr>
          <w:rFonts w:eastAsia="Calibri"/>
          <w:b/>
          <w:color w:val="000000"/>
          <w:sz w:val="22"/>
          <w:szCs w:val="22"/>
          <w:lang w:eastAsia="ar-SA"/>
        </w:rPr>
      </w:pPr>
      <w:r w:rsidRPr="001635FF">
        <w:rPr>
          <w:rFonts w:eastAsia="Calibri"/>
          <w:color w:val="000000"/>
          <w:sz w:val="22"/>
          <w:szCs w:val="22"/>
          <w:lang w:eastAsia="ar-SA"/>
        </w:rPr>
        <w:t xml:space="preserve">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 (трех) рабочих дней </w:t>
      </w:r>
      <w:proofErr w:type="gramStart"/>
      <w:r w:rsidRPr="001635FF">
        <w:rPr>
          <w:rFonts w:eastAsia="Calibri"/>
          <w:color w:val="000000"/>
          <w:sz w:val="22"/>
          <w:szCs w:val="22"/>
          <w:lang w:eastAsia="ar-SA"/>
        </w:rPr>
        <w:t>с даты</w:t>
      </w:r>
      <w:proofErr w:type="gramEnd"/>
      <w:r w:rsidRPr="001635FF">
        <w:rPr>
          <w:rFonts w:eastAsia="Calibri"/>
          <w:color w:val="000000"/>
          <w:sz w:val="22"/>
          <w:szCs w:val="22"/>
          <w:lang w:eastAsia="ar-SA"/>
        </w:rPr>
        <w:t xml:space="preserve"> ее получения.</w:t>
      </w:r>
    </w:p>
    <w:p w:rsidR="00940E90" w:rsidRPr="001635FF" w:rsidRDefault="00940E90" w:rsidP="001635FF">
      <w:pPr>
        <w:suppressAutoHyphens/>
        <w:autoSpaceDE w:val="0"/>
        <w:jc w:val="center"/>
        <w:rPr>
          <w:rFonts w:eastAsia="Calibri"/>
          <w:b/>
          <w:sz w:val="22"/>
          <w:szCs w:val="22"/>
          <w:lang w:eastAsia="ar-SA"/>
        </w:rPr>
      </w:pPr>
      <w:r w:rsidRPr="001635FF">
        <w:rPr>
          <w:rFonts w:eastAsia="Calibri"/>
          <w:b/>
          <w:color w:val="000000"/>
          <w:sz w:val="22"/>
          <w:szCs w:val="22"/>
          <w:lang w:eastAsia="ar-SA"/>
        </w:rPr>
        <w:t>11. Прочие условия</w:t>
      </w:r>
    </w:p>
    <w:p w:rsidR="00940E90" w:rsidRPr="001635FF" w:rsidRDefault="00940E90" w:rsidP="001635FF">
      <w:pPr>
        <w:suppressAutoHyphens/>
        <w:ind w:firstLine="709"/>
        <w:jc w:val="both"/>
        <w:rPr>
          <w:rFonts w:eastAsia="Calibri"/>
          <w:color w:val="000000"/>
          <w:sz w:val="22"/>
          <w:szCs w:val="22"/>
          <w:lang w:eastAsia="ar-SA"/>
        </w:rPr>
      </w:pPr>
      <w:r w:rsidRPr="001635FF">
        <w:rPr>
          <w:rFonts w:eastAsia="Calibri"/>
          <w:color w:val="000000"/>
          <w:sz w:val="22"/>
          <w:szCs w:val="22"/>
          <w:lang w:eastAsia="ar-SA"/>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случае направления уведомлений с использованием почты, датой получения уведомления </w:t>
      </w:r>
      <w:r w:rsidRPr="001635FF">
        <w:rPr>
          <w:rFonts w:eastAsia="Calibri"/>
          <w:sz w:val="22"/>
          <w:szCs w:val="22"/>
          <w:lang w:eastAsia="ar-SA"/>
        </w:rPr>
        <w:t xml:space="preserve">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w:t>
      </w:r>
      <w:proofErr w:type="gramStart"/>
      <w:r w:rsidRPr="001635FF">
        <w:rPr>
          <w:rFonts w:eastAsia="Calibri"/>
          <w:sz w:val="22"/>
          <w:szCs w:val="22"/>
          <w:lang w:eastAsia="ar-SA"/>
        </w:rPr>
        <w:t>с даты направления</w:t>
      </w:r>
      <w:proofErr w:type="gramEnd"/>
      <w:r w:rsidRPr="001635FF">
        <w:rPr>
          <w:rFonts w:eastAsia="Calibri"/>
          <w:sz w:val="22"/>
          <w:szCs w:val="22"/>
          <w:lang w:eastAsia="ar-SA"/>
        </w:rPr>
        <w:t xml:space="preserve"> уведомления по почте заказным письмом с уведомлением о вручении. </w:t>
      </w:r>
      <w:r w:rsidRPr="001635FF">
        <w:rPr>
          <w:rFonts w:eastAsia="Calibri"/>
          <w:color w:val="000000"/>
          <w:sz w:val="22"/>
          <w:szCs w:val="22"/>
          <w:lang w:eastAsia="ar-SA"/>
        </w:rPr>
        <w:t>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940E90" w:rsidRPr="001635FF" w:rsidRDefault="00940E90" w:rsidP="001635FF">
      <w:pPr>
        <w:widowControl w:val="0"/>
        <w:suppressAutoHyphens/>
        <w:autoSpaceDE w:val="0"/>
        <w:ind w:firstLine="709"/>
        <w:jc w:val="both"/>
        <w:rPr>
          <w:rFonts w:eastAsia="Calibri"/>
          <w:color w:val="000000"/>
          <w:sz w:val="22"/>
          <w:szCs w:val="22"/>
          <w:lang w:eastAsia="ar-SA"/>
        </w:rPr>
      </w:pPr>
      <w:r w:rsidRPr="001635FF">
        <w:rPr>
          <w:rFonts w:eastAsia="Calibri"/>
          <w:color w:val="000000"/>
          <w:sz w:val="22"/>
          <w:szCs w:val="22"/>
          <w:lang w:eastAsia="ar-SA"/>
        </w:rPr>
        <w:t>11.2. Контракт заключен в электронной форме в порядке, предусмотренном статьей 70 Закона о контрактной системе.</w:t>
      </w:r>
    </w:p>
    <w:p w:rsidR="00940E90" w:rsidRPr="001635FF" w:rsidRDefault="00940E90" w:rsidP="001635FF">
      <w:pPr>
        <w:widowControl w:val="0"/>
        <w:tabs>
          <w:tab w:val="left" w:pos="709"/>
        </w:tabs>
        <w:suppressAutoHyphens/>
        <w:autoSpaceDE w:val="0"/>
        <w:ind w:firstLine="709"/>
        <w:jc w:val="both"/>
        <w:rPr>
          <w:rFonts w:eastAsia="Calibri"/>
          <w:color w:val="000000"/>
          <w:sz w:val="22"/>
          <w:szCs w:val="22"/>
          <w:lang w:eastAsia="ar-SA"/>
        </w:rPr>
      </w:pPr>
      <w:r w:rsidRPr="001635FF">
        <w:rPr>
          <w:rFonts w:eastAsia="Calibri"/>
          <w:color w:val="000000"/>
          <w:sz w:val="22"/>
          <w:szCs w:val="22"/>
          <w:lang w:eastAsia="ar-SA"/>
        </w:rPr>
        <w:t>11.3.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940E90" w:rsidRPr="001635FF" w:rsidRDefault="00940E90" w:rsidP="001635FF">
      <w:pPr>
        <w:widowControl w:val="0"/>
        <w:suppressAutoHyphens/>
        <w:autoSpaceDE w:val="0"/>
        <w:ind w:firstLine="709"/>
        <w:jc w:val="both"/>
        <w:rPr>
          <w:rFonts w:eastAsia="Calibri"/>
          <w:color w:val="000000"/>
          <w:sz w:val="22"/>
          <w:szCs w:val="22"/>
          <w:lang w:eastAsia="ar-SA"/>
        </w:rPr>
      </w:pPr>
      <w:r w:rsidRPr="001635FF">
        <w:rPr>
          <w:rFonts w:eastAsia="Calibri"/>
          <w:color w:val="000000"/>
          <w:sz w:val="22"/>
          <w:szCs w:val="22"/>
          <w:lang w:eastAsia="ar-SA"/>
        </w:rPr>
        <w:t>11.4. При исполнении Контракта не допускается перемена Поставщика, за исключением случаев, если новый поставщик является правопреемником Поставщика по Контракту вследствие реорганизации юридического лица в форме преобразования, слияния или присоединения.</w:t>
      </w:r>
    </w:p>
    <w:p w:rsidR="00940E90" w:rsidRPr="001635FF" w:rsidRDefault="00940E90" w:rsidP="001635FF">
      <w:pPr>
        <w:widowControl w:val="0"/>
        <w:suppressAutoHyphens/>
        <w:autoSpaceDE w:val="0"/>
        <w:ind w:firstLine="709"/>
        <w:jc w:val="both"/>
        <w:rPr>
          <w:rFonts w:eastAsia="Calibri"/>
          <w:b/>
          <w:color w:val="000000"/>
          <w:sz w:val="22"/>
          <w:szCs w:val="22"/>
          <w:lang w:eastAsia="ar-SA"/>
        </w:rPr>
      </w:pPr>
      <w:r w:rsidRPr="001635FF">
        <w:rPr>
          <w:rFonts w:eastAsia="Calibri"/>
          <w:color w:val="000000"/>
          <w:sz w:val="22"/>
          <w:szCs w:val="22"/>
          <w:lang w:eastAsia="ar-SA"/>
        </w:rPr>
        <w:t>11.5. Во всем, что не предусмотрено Контрактом, Стороны руководствуются законодательством Российской Федерации.</w:t>
      </w:r>
    </w:p>
    <w:p w:rsidR="00940E90" w:rsidRDefault="00940E90" w:rsidP="001635FF">
      <w:pPr>
        <w:widowControl w:val="0"/>
        <w:tabs>
          <w:tab w:val="left" w:pos="709"/>
        </w:tabs>
        <w:suppressAutoHyphens/>
        <w:autoSpaceDE w:val="0"/>
        <w:jc w:val="center"/>
        <w:rPr>
          <w:rFonts w:eastAsia="Calibri"/>
          <w:b/>
          <w:color w:val="000000"/>
          <w:sz w:val="22"/>
          <w:szCs w:val="22"/>
          <w:lang w:eastAsia="ar-SA"/>
        </w:rPr>
      </w:pPr>
      <w:r w:rsidRPr="001635FF">
        <w:rPr>
          <w:rFonts w:eastAsia="Calibri"/>
          <w:b/>
          <w:color w:val="000000"/>
          <w:sz w:val="22"/>
          <w:szCs w:val="22"/>
          <w:lang w:eastAsia="ar-SA"/>
        </w:rPr>
        <w:t>12. Приложения</w:t>
      </w:r>
    </w:p>
    <w:p w:rsidR="004B430A" w:rsidRPr="001635FF" w:rsidRDefault="004B430A" w:rsidP="001635FF">
      <w:pPr>
        <w:widowControl w:val="0"/>
        <w:tabs>
          <w:tab w:val="left" w:pos="709"/>
        </w:tabs>
        <w:suppressAutoHyphens/>
        <w:autoSpaceDE w:val="0"/>
        <w:jc w:val="center"/>
        <w:rPr>
          <w:rFonts w:eastAsia="Calibri"/>
          <w:b/>
          <w:sz w:val="22"/>
          <w:szCs w:val="22"/>
          <w:lang w:eastAsia="ar-SA"/>
        </w:rPr>
      </w:pPr>
    </w:p>
    <w:p w:rsidR="00940E90" w:rsidRPr="001635FF" w:rsidRDefault="00940E90" w:rsidP="001635FF">
      <w:pPr>
        <w:widowControl w:val="0"/>
        <w:tabs>
          <w:tab w:val="left" w:pos="709"/>
        </w:tabs>
        <w:suppressAutoHyphens/>
        <w:autoSpaceDE w:val="0"/>
        <w:ind w:firstLine="709"/>
        <w:jc w:val="both"/>
        <w:rPr>
          <w:rFonts w:eastAsia="Calibri"/>
          <w:color w:val="000000"/>
          <w:sz w:val="22"/>
          <w:szCs w:val="22"/>
          <w:lang w:eastAsia="ar-SA"/>
        </w:rPr>
      </w:pPr>
      <w:r w:rsidRPr="001635FF">
        <w:rPr>
          <w:rFonts w:eastAsia="Calibri"/>
          <w:color w:val="000000"/>
          <w:sz w:val="22"/>
          <w:szCs w:val="22"/>
          <w:lang w:eastAsia="ar-SA"/>
        </w:rPr>
        <w:t>12.1. Неотъемлемыми частями Контракта являются следующие приложения к Контракту:</w:t>
      </w:r>
    </w:p>
    <w:p w:rsidR="00940E90" w:rsidRPr="001635FF" w:rsidRDefault="00940E90" w:rsidP="001635FF">
      <w:pPr>
        <w:widowControl w:val="0"/>
        <w:tabs>
          <w:tab w:val="left" w:pos="709"/>
        </w:tabs>
        <w:suppressAutoHyphens/>
        <w:autoSpaceDE w:val="0"/>
        <w:ind w:firstLine="709"/>
        <w:jc w:val="both"/>
        <w:rPr>
          <w:rFonts w:eastAsia="Calibri"/>
          <w:color w:val="000000"/>
          <w:sz w:val="22"/>
          <w:szCs w:val="22"/>
          <w:lang w:eastAsia="ar-SA"/>
        </w:rPr>
      </w:pPr>
      <w:r w:rsidRPr="001635FF">
        <w:rPr>
          <w:rFonts w:eastAsia="Calibri"/>
          <w:color w:val="000000"/>
          <w:sz w:val="22"/>
          <w:szCs w:val="22"/>
          <w:lang w:eastAsia="ar-SA"/>
        </w:rPr>
        <w:t>приложение № 1 «Описание объекта закупки»;</w:t>
      </w:r>
    </w:p>
    <w:p w:rsidR="00CC410C" w:rsidRPr="001635FF" w:rsidRDefault="00CC410C" w:rsidP="001635FF">
      <w:pPr>
        <w:widowControl w:val="0"/>
        <w:tabs>
          <w:tab w:val="left" w:pos="709"/>
        </w:tabs>
        <w:suppressAutoHyphens/>
        <w:autoSpaceDE w:val="0"/>
        <w:ind w:firstLine="709"/>
        <w:jc w:val="both"/>
        <w:rPr>
          <w:rFonts w:eastAsia="Calibri"/>
          <w:sz w:val="22"/>
          <w:szCs w:val="22"/>
          <w:lang w:eastAsia="ar-SA"/>
        </w:rPr>
      </w:pPr>
      <w:r w:rsidRPr="001635FF">
        <w:rPr>
          <w:rFonts w:eastAsia="Calibri"/>
          <w:color w:val="000000"/>
          <w:sz w:val="22"/>
          <w:szCs w:val="22"/>
          <w:lang w:eastAsia="ar-SA"/>
        </w:rPr>
        <w:t>приложение № 2 «Разнарядка»</w:t>
      </w:r>
      <w:r w:rsidR="00EF2633" w:rsidRPr="001635FF">
        <w:rPr>
          <w:rFonts w:eastAsia="Calibri"/>
          <w:color w:val="000000"/>
          <w:sz w:val="22"/>
          <w:szCs w:val="22"/>
          <w:lang w:eastAsia="ar-SA"/>
        </w:rPr>
        <w:t>;</w:t>
      </w:r>
    </w:p>
    <w:p w:rsidR="00940E90" w:rsidRPr="001635FF" w:rsidRDefault="009675BE" w:rsidP="001635FF">
      <w:pPr>
        <w:widowControl w:val="0"/>
        <w:tabs>
          <w:tab w:val="left" w:pos="709"/>
        </w:tabs>
        <w:suppressAutoHyphens/>
        <w:autoSpaceDE w:val="0"/>
        <w:autoSpaceDN w:val="0"/>
        <w:adjustRightInd w:val="0"/>
        <w:ind w:firstLine="709"/>
        <w:jc w:val="both"/>
        <w:rPr>
          <w:rFonts w:eastAsia="Calibri"/>
          <w:color w:val="000000"/>
          <w:sz w:val="22"/>
          <w:szCs w:val="22"/>
          <w:lang w:eastAsia="ar-SA"/>
        </w:rPr>
      </w:pPr>
      <w:hyperlink w:anchor="Par1076" w:history="1">
        <w:r w:rsidR="00940E90" w:rsidRPr="001635FF">
          <w:rPr>
            <w:rFonts w:eastAsia="Calibri"/>
            <w:color w:val="000000"/>
            <w:sz w:val="22"/>
            <w:szCs w:val="22"/>
            <w:lang w:eastAsia="ar-SA"/>
          </w:rPr>
          <w:t>приложение № </w:t>
        </w:r>
      </w:hyperlink>
      <w:r w:rsidR="00CC410C" w:rsidRPr="001635FF">
        <w:rPr>
          <w:rFonts w:eastAsia="Calibri"/>
          <w:color w:val="000000"/>
          <w:sz w:val="22"/>
          <w:szCs w:val="22"/>
          <w:lang w:eastAsia="ar-SA"/>
        </w:rPr>
        <w:t>3</w:t>
      </w:r>
      <w:r w:rsidR="00940E90" w:rsidRPr="001635FF">
        <w:rPr>
          <w:rFonts w:eastAsia="Calibri"/>
          <w:color w:val="000000"/>
          <w:sz w:val="22"/>
          <w:szCs w:val="22"/>
          <w:lang w:eastAsia="ar-SA"/>
        </w:rPr>
        <w:t xml:space="preserve"> «</w:t>
      </w:r>
      <w:hyperlink w:anchor="Par1076" w:history="1">
        <w:r w:rsidR="00940E90" w:rsidRPr="001635FF">
          <w:rPr>
            <w:rFonts w:eastAsia="Calibri"/>
            <w:color w:val="000000"/>
            <w:sz w:val="22"/>
            <w:szCs w:val="22"/>
            <w:lang w:eastAsia="ar-SA"/>
          </w:rPr>
          <w:t>А</w:t>
        </w:r>
      </w:hyperlink>
      <w:r w:rsidR="00940E90" w:rsidRPr="001635FF">
        <w:rPr>
          <w:rFonts w:eastAsia="Calibri"/>
          <w:color w:val="000000"/>
          <w:sz w:val="22"/>
          <w:szCs w:val="22"/>
          <w:lang w:eastAsia="ar-SA"/>
        </w:rPr>
        <w:t>кт приема-передачи товара» (Форма).</w:t>
      </w:r>
    </w:p>
    <w:p w:rsidR="00B160AF" w:rsidRDefault="00CC410C" w:rsidP="001635FF">
      <w:pPr>
        <w:widowControl w:val="0"/>
        <w:tabs>
          <w:tab w:val="left" w:pos="709"/>
        </w:tabs>
        <w:suppressAutoHyphens/>
        <w:autoSpaceDE w:val="0"/>
        <w:autoSpaceDN w:val="0"/>
        <w:adjustRightInd w:val="0"/>
        <w:ind w:firstLine="709"/>
        <w:jc w:val="both"/>
        <w:rPr>
          <w:rFonts w:eastAsia="Calibri"/>
          <w:color w:val="000000"/>
          <w:sz w:val="22"/>
          <w:szCs w:val="22"/>
          <w:lang w:eastAsia="ar-SA"/>
        </w:rPr>
      </w:pPr>
      <w:r w:rsidRPr="001635FF">
        <w:rPr>
          <w:rFonts w:eastAsia="Calibri"/>
          <w:color w:val="000000"/>
          <w:sz w:val="22"/>
          <w:szCs w:val="22"/>
          <w:lang w:eastAsia="ar-SA"/>
        </w:rPr>
        <w:t>Приложение № 4</w:t>
      </w:r>
      <w:r w:rsidR="00B160AF" w:rsidRPr="001635FF">
        <w:rPr>
          <w:rFonts w:eastAsia="Calibri"/>
          <w:color w:val="000000"/>
          <w:sz w:val="22"/>
          <w:szCs w:val="22"/>
          <w:lang w:eastAsia="ar-SA"/>
        </w:rPr>
        <w:t xml:space="preserve"> «Акт ввода</w:t>
      </w:r>
      <w:r w:rsidR="00EF2633" w:rsidRPr="001635FF">
        <w:rPr>
          <w:rFonts w:eastAsia="Calibri"/>
          <w:color w:val="000000"/>
          <w:sz w:val="22"/>
          <w:szCs w:val="22"/>
          <w:lang w:eastAsia="ar-SA"/>
        </w:rPr>
        <w:t xml:space="preserve"> товара</w:t>
      </w:r>
      <w:r w:rsidR="00B160AF" w:rsidRPr="001635FF">
        <w:rPr>
          <w:rFonts w:eastAsia="Calibri"/>
          <w:color w:val="000000"/>
          <w:sz w:val="22"/>
          <w:szCs w:val="22"/>
          <w:lang w:eastAsia="ar-SA"/>
        </w:rPr>
        <w:t xml:space="preserve"> в эксплуатацию» (Форма)</w:t>
      </w:r>
    </w:p>
    <w:p w:rsidR="004B430A" w:rsidRPr="001635FF" w:rsidRDefault="004B430A" w:rsidP="001635FF">
      <w:pPr>
        <w:widowControl w:val="0"/>
        <w:tabs>
          <w:tab w:val="left" w:pos="709"/>
        </w:tabs>
        <w:suppressAutoHyphens/>
        <w:autoSpaceDE w:val="0"/>
        <w:autoSpaceDN w:val="0"/>
        <w:adjustRightInd w:val="0"/>
        <w:ind w:firstLine="709"/>
        <w:jc w:val="both"/>
        <w:rPr>
          <w:rFonts w:eastAsia="Calibri"/>
          <w:color w:val="000000"/>
          <w:sz w:val="22"/>
          <w:szCs w:val="22"/>
          <w:lang w:eastAsia="ar-SA"/>
        </w:rPr>
      </w:pPr>
    </w:p>
    <w:p w:rsidR="00940E90" w:rsidRPr="001635FF" w:rsidRDefault="00940E90" w:rsidP="001635FF">
      <w:pPr>
        <w:suppressAutoHyphens/>
        <w:jc w:val="center"/>
        <w:rPr>
          <w:rFonts w:eastAsia="Calibri"/>
          <w:color w:val="000000"/>
          <w:sz w:val="22"/>
          <w:szCs w:val="22"/>
          <w:lang w:eastAsia="ar-SA"/>
        </w:rPr>
      </w:pPr>
      <w:r w:rsidRPr="001635FF">
        <w:rPr>
          <w:rFonts w:eastAsia="Calibri"/>
          <w:b/>
          <w:color w:val="000000"/>
          <w:sz w:val="22"/>
          <w:szCs w:val="22"/>
          <w:lang w:eastAsia="ar-SA"/>
        </w:rPr>
        <w:t>13. Адреса, реквизиты и подписи Сторон</w:t>
      </w:r>
    </w:p>
    <w:tbl>
      <w:tblPr>
        <w:tblW w:w="0" w:type="auto"/>
        <w:tblInd w:w="108" w:type="dxa"/>
        <w:tblLayout w:type="fixed"/>
        <w:tblLook w:val="0000" w:firstRow="0" w:lastRow="0" w:firstColumn="0" w:lastColumn="0" w:noHBand="0" w:noVBand="0"/>
      </w:tblPr>
      <w:tblGrid>
        <w:gridCol w:w="4820"/>
        <w:gridCol w:w="5103"/>
      </w:tblGrid>
      <w:tr w:rsidR="00940E90" w:rsidRPr="001635FF" w:rsidTr="00940E90">
        <w:trPr>
          <w:trHeight w:val="352"/>
        </w:trPr>
        <w:tc>
          <w:tcPr>
            <w:tcW w:w="4820" w:type="dxa"/>
            <w:shd w:val="clear" w:color="auto" w:fill="auto"/>
          </w:tcPr>
          <w:p w:rsidR="00940E90" w:rsidRPr="001635FF" w:rsidRDefault="00940E90" w:rsidP="001635FF">
            <w:pPr>
              <w:widowControl w:val="0"/>
              <w:rPr>
                <w:rFonts w:eastAsia="Calibri"/>
                <w:color w:val="000000"/>
                <w:sz w:val="22"/>
                <w:szCs w:val="22"/>
                <w:lang w:eastAsia="ar-SA"/>
              </w:rPr>
            </w:pPr>
            <w:r w:rsidRPr="001635FF">
              <w:rPr>
                <w:rFonts w:eastAsia="Calibri"/>
                <w:color w:val="000000"/>
                <w:sz w:val="22"/>
                <w:szCs w:val="22"/>
                <w:lang w:eastAsia="ar-SA"/>
              </w:rPr>
              <w:t>Заказчик</w:t>
            </w:r>
          </w:p>
        </w:tc>
        <w:tc>
          <w:tcPr>
            <w:tcW w:w="5103" w:type="dxa"/>
            <w:shd w:val="clear" w:color="auto" w:fill="auto"/>
          </w:tcPr>
          <w:p w:rsidR="00940E90" w:rsidRPr="001635FF" w:rsidRDefault="00940E90" w:rsidP="001635FF">
            <w:pPr>
              <w:widowControl w:val="0"/>
              <w:rPr>
                <w:rFonts w:eastAsia="Calibri"/>
                <w:color w:val="000000"/>
                <w:sz w:val="22"/>
                <w:szCs w:val="22"/>
                <w:lang w:eastAsia="ar-SA"/>
              </w:rPr>
            </w:pPr>
            <w:r w:rsidRPr="001635FF">
              <w:rPr>
                <w:rFonts w:eastAsia="Calibri"/>
                <w:color w:val="000000"/>
                <w:sz w:val="22"/>
                <w:szCs w:val="22"/>
                <w:lang w:eastAsia="ar-SA"/>
              </w:rPr>
              <w:t>Поставщик</w:t>
            </w:r>
          </w:p>
        </w:tc>
      </w:tr>
      <w:tr w:rsidR="00940E90" w:rsidRPr="001635FF" w:rsidTr="00B55C81">
        <w:trPr>
          <w:trHeight w:val="4820"/>
        </w:trPr>
        <w:tc>
          <w:tcPr>
            <w:tcW w:w="4820" w:type="dxa"/>
            <w:shd w:val="clear" w:color="auto" w:fill="auto"/>
          </w:tcPr>
          <w:p w:rsidR="00940E90" w:rsidRPr="001635FF" w:rsidRDefault="00940E90" w:rsidP="001635FF">
            <w:pPr>
              <w:rPr>
                <w:b/>
                <w:sz w:val="22"/>
                <w:szCs w:val="22"/>
              </w:rPr>
            </w:pPr>
            <w:r w:rsidRPr="001635FF">
              <w:rPr>
                <w:b/>
                <w:sz w:val="22"/>
                <w:szCs w:val="22"/>
              </w:rPr>
              <w:lastRenderedPageBreak/>
              <w:t>Министерство здравоохранения</w:t>
            </w:r>
            <w:r w:rsidR="004157BF">
              <w:rPr>
                <w:b/>
                <w:sz w:val="22"/>
                <w:szCs w:val="22"/>
              </w:rPr>
              <w:t xml:space="preserve">            </w:t>
            </w:r>
          </w:p>
          <w:p w:rsidR="00940E90" w:rsidRPr="001635FF" w:rsidRDefault="00940E90" w:rsidP="001635FF">
            <w:pPr>
              <w:rPr>
                <w:b/>
                <w:sz w:val="22"/>
                <w:szCs w:val="22"/>
              </w:rPr>
            </w:pPr>
            <w:r w:rsidRPr="001635FF">
              <w:rPr>
                <w:b/>
                <w:sz w:val="22"/>
                <w:szCs w:val="22"/>
              </w:rPr>
              <w:t>Новосибирской области</w:t>
            </w:r>
          </w:p>
          <w:p w:rsidR="00940E90" w:rsidRPr="001635FF" w:rsidRDefault="00940E90" w:rsidP="001635FF">
            <w:pPr>
              <w:rPr>
                <w:i/>
                <w:sz w:val="22"/>
                <w:szCs w:val="22"/>
              </w:rPr>
            </w:pPr>
            <w:r w:rsidRPr="001635FF">
              <w:rPr>
                <w:i/>
                <w:sz w:val="22"/>
                <w:szCs w:val="22"/>
              </w:rPr>
              <w:t xml:space="preserve">Адрес (место нахождения): </w:t>
            </w:r>
          </w:p>
          <w:p w:rsidR="00940E90" w:rsidRPr="001635FF" w:rsidRDefault="00940E90" w:rsidP="001635FF">
            <w:pPr>
              <w:rPr>
                <w:sz w:val="22"/>
                <w:szCs w:val="22"/>
              </w:rPr>
            </w:pPr>
            <w:r w:rsidRPr="001635FF">
              <w:rPr>
                <w:sz w:val="22"/>
                <w:szCs w:val="22"/>
              </w:rPr>
              <w:t>630011, г. Новосибирск,</w:t>
            </w:r>
          </w:p>
          <w:p w:rsidR="00940E90" w:rsidRPr="001635FF" w:rsidRDefault="00940E90" w:rsidP="001635FF">
            <w:pPr>
              <w:rPr>
                <w:sz w:val="22"/>
                <w:szCs w:val="22"/>
              </w:rPr>
            </w:pPr>
            <w:r w:rsidRPr="001635FF">
              <w:rPr>
                <w:sz w:val="22"/>
                <w:szCs w:val="22"/>
              </w:rPr>
              <w:t>ул. Красный проспект, д. 18</w:t>
            </w:r>
          </w:p>
          <w:p w:rsidR="00940E90" w:rsidRPr="001635FF" w:rsidRDefault="00940E90" w:rsidP="001635FF">
            <w:pPr>
              <w:rPr>
                <w:i/>
                <w:sz w:val="22"/>
                <w:szCs w:val="22"/>
              </w:rPr>
            </w:pPr>
            <w:r w:rsidRPr="001635FF">
              <w:rPr>
                <w:i/>
                <w:sz w:val="22"/>
                <w:szCs w:val="22"/>
              </w:rPr>
              <w:t>Адрес (почтовый):</w:t>
            </w:r>
          </w:p>
          <w:p w:rsidR="00940E90" w:rsidRPr="001635FF" w:rsidRDefault="00940E90" w:rsidP="001635FF">
            <w:pPr>
              <w:rPr>
                <w:sz w:val="22"/>
                <w:szCs w:val="22"/>
              </w:rPr>
            </w:pPr>
            <w:r w:rsidRPr="001635FF">
              <w:rPr>
                <w:sz w:val="22"/>
                <w:szCs w:val="22"/>
              </w:rPr>
              <w:t xml:space="preserve">630011, г. Новосибирск, ул. Красный </w:t>
            </w:r>
          </w:p>
          <w:p w:rsidR="00940E90" w:rsidRPr="001635FF" w:rsidRDefault="00940E90" w:rsidP="001635FF">
            <w:pPr>
              <w:rPr>
                <w:sz w:val="22"/>
                <w:szCs w:val="22"/>
              </w:rPr>
            </w:pPr>
            <w:r w:rsidRPr="001635FF">
              <w:rPr>
                <w:sz w:val="22"/>
                <w:szCs w:val="22"/>
              </w:rPr>
              <w:t>проспект, д. 18, тел.:</w:t>
            </w:r>
            <w:r w:rsidR="004157BF">
              <w:rPr>
                <w:sz w:val="22"/>
                <w:szCs w:val="22"/>
              </w:rPr>
              <w:t xml:space="preserve"> </w:t>
            </w:r>
            <w:r w:rsidRPr="001635FF">
              <w:rPr>
                <w:sz w:val="22"/>
                <w:szCs w:val="22"/>
              </w:rPr>
              <w:t>222-15-61</w:t>
            </w:r>
          </w:p>
          <w:p w:rsidR="00940E90" w:rsidRPr="001635FF" w:rsidRDefault="00940E90" w:rsidP="001635FF">
            <w:pPr>
              <w:rPr>
                <w:sz w:val="22"/>
                <w:szCs w:val="22"/>
              </w:rPr>
            </w:pPr>
            <w:r w:rsidRPr="001635FF">
              <w:rPr>
                <w:sz w:val="22"/>
                <w:szCs w:val="22"/>
              </w:rPr>
              <w:t>ИНН 5406635579 КПП 540601001</w:t>
            </w:r>
          </w:p>
          <w:p w:rsidR="00940E90" w:rsidRPr="001635FF" w:rsidRDefault="00940E90" w:rsidP="001635FF">
            <w:pPr>
              <w:rPr>
                <w:sz w:val="22"/>
                <w:szCs w:val="22"/>
              </w:rPr>
            </w:pPr>
            <w:r w:rsidRPr="001635FF">
              <w:rPr>
                <w:sz w:val="22"/>
                <w:szCs w:val="22"/>
              </w:rPr>
              <w:t>УФК</w:t>
            </w:r>
            <w:r w:rsidR="004157BF">
              <w:rPr>
                <w:sz w:val="22"/>
                <w:szCs w:val="22"/>
              </w:rPr>
              <w:t xml:space="preserve"> </w:t>
            </w:r>
            <w:r w:rsidRPr="001635FF">
              <w:rPr>
                <w:sz w:val="22"/>
                <w:szCs w:val="22"/>
              </w:rPr>
              <w:t xml:space="preserve">по Новосибирской области </w:t>
            </w:r>
          </w:p>
          <w:p w:rsidR="00940E90" w:rsidRPr="001635FF" w:rsidRDefault="00940E90" w:rsidP="001635FF">
            <w:pPr>
              <w:rPr>
                <w:sz w:val="22"/>
                <w:szCs w:val="22"/>
              </w:rPr>
            </w:pPr>
            <w:proofErr w:type="gramStart"/>
            <w:r w:rsidRPr="001635FF">
              <w:rPr>
                <w:sz w:val="22"/>
                <w:szCs w:val="22"/>
              </w:rPr>
              <w:t xml:space="preserve">(Министерство финансов и налоговой </w:t>
            </w:r>
            <w:proofErr w:type="gramEnd"/>
          </w:p>
          <w:p w:rsidR="00940E90" w:rsidRPr="001635FF" w:rsidRDefault="00940E90" w:rsidP="001635FF">
            <w:pPr>
              <w:rPr>
                <w:sz w:val="22"/>
                <w:szCs w:val="22"/>
              </w:rPr>
            </w:pPr>
            <w:r w:rsidRPr="001635FF">
              <w:rPr>
                <w:sz w:val="22"/>
                <w:szCs w:val="22"/>
              </w:rPr>
              <w:t xml:space="preserve">политики Новосибирской области, </w:t>
            </w:r>
          </w:p>
          <w:p w:rsidR="00940E90" w:rsidRPr="001635FF" w:rsidRDefault="00940E90" w:rsidP="001635FF">
            <w:pPr>
              <w:rPr>
                <w:sz w:val="22"/>
                <w:szCs w:val="22"/>
              </w:rPr>
            </w:pPr>
            <w:r w:rsidRPr="001635FF">
              <w:rPr>
                <w:sz w:val="22"/>
                <w:szCs w:val="22"/>
              </w:rPr>
              <w:t xml:space="preserve">министерство здравоохранения </w:t>
            </w:r>
          </w:p>
          <w:p w:rsidR="00940E90" w:rsidRPr="001635FF" w:rsidRDefault="00940E90" w:rsidP="001635FF">
            <w:pPr>
              <w:rPr>
                <w:sz w:val="22"/>
                <w:szCs w:val="22"/>
              </w:rPr>
            </w:pPr>
            <w:r w:rsidRPr="001635FF">
              <w:rPr>
                <w:sz w:val="22"/>
                <w:szCs w:val="22"/>
              </w:rPr>
              <w:t>Новосибирской области</w:t>
            </w:r>
            <w:r w:rsidR="004157BF">
              <w:rPr>
                <w:sz w:val="22"/>
                <w:szCs w:val="22"/>
              </w:rPr>
              <w:t xml:space="preserve"> </w:t>
            </w:r>
            <w:proofErr w:type="gramStart"/>
            <w:r w:rsidRPr="001635FF">
              <w:rPr>
                <w:sz w:val="22"/>
                <w:szCs w:val="22"/>
              </w:rPr>
              <w:t>л</w:t>
            </w:r>
            <w:proofErr w:type="gramEnd"/>
            <w:r w:rsidRPr="001635FF">
              <w:rPr>
                <w:sz w:val="22"/>
                <w:szCs w:val="22"/>
              </w:rPr>
              <w:t xml:space="preserve">/с 030010011, </w:t>
            </w:r>
          </w:p>
          <w:p w:rsidR="00940E90" w:rsidRPr="001635FF" w:rsidRDefault="00940E90" w:rsidP="001635FF">
            <w:pPr>
              <w:rPr>
                <w:sz w:val="22"/>
                <w:szCs w:val="22"/>
              </w:rPr>
            </w:pPr>
            <w:proofErr w:type="gramStart"/>
            <w:r w:rsidRPr="001635FF">
              <w:rPr>
                <w:sz w:val="22"/>
                <w:szCs w:val="22"/>
              </w:rPr>
              <w:t>л</w:t>
            </w:r>
            <w:proofErr w:type="gramEnd"/>
            <w:r w:rsidRPr="001635FF">
              <w:rPr>
                <w:sz w:val="22"/>
                <w:szCs w:val="22"/>
              </w:rPr>
              <w:t>/с 02512052350)</w:t>
            </w:r>
          </w:p>
          <w:p w:rsidR="00940E90" w:rsidRPr="001635FF" w:rsidRDefault="00940E90" w:rsidP="001635FF">
            <w:pPr>
              <w:rPr>
                <w:sz w:val="22"/>
                <w:szCs w:val="22"/>
              </w:rPr>
            </w:pPr>
            <w:proofErr w:type="gramStart"/>
            <w:r w:rsidRPr="001635FF">
              <w:rPr>
                <w:sz w:val="22"/>
                <w:szCs w:val="22"/>
              </w:rPr>
              <w:t>р</w:t>
            </w:r>
            <w:proofErr w:type="gramEnd"/>
            <w:r w:rsidRPr="001635FF">
              <w:rPr>
                <w:sz w:val="22"/>
                <w:szCs w:val="22"/>
              </w:rPr>
              <w:t>/с 40201810200000100045</w:t>
            </w:r>
          </w:p>
          <w:p w:rsidR="00940E90" w:rsidRPr="001635FF" w:rsidRDefault="00940E90" w:rsidP="001635FF">
            <w:pPr>
              <w:rPr>
                <w:sz w:val="22"/>
                <w:szCs w:val="22"/>
              </w:rPr>
            </w:pPr>
            <w:proofErr w:type="gramStart"/>
            <w:r w:rsidRPr="001635FF">
              <w:rPr>
                <w:sz w:val="22"/>
                <w:szCs w:val="22"/>
              </w:rPr>
              <w:t>Сибирское</w:t>
            </w:r>
            <w:proofErr w:type="gramEnd"/>
            <w:r w:rsidRPr="001635FF">
              <w:rPr>
                <w:sz w:val="22"/>
                <w:szCs w:val="22"/>
              </w:rPr>
              <w:t xml:space="preserve"> ГУ Банка России </w:t>
            </w:r>
          </w:p>
          <w:p w:rsidR="00940E90" w:rsidRPr="001635FF" w:rsidRDefault="00940E90" w:rsidP="001635FF">
            <w:pPr>
              <w:rPr>
                <w:sz w:val="22"/>
                <w:szCs w:val="22"/>
              </w:rPr>
            </w:pPr>
            <w:r w:rsidRPr="001635FF">
              <w:rPr>
                <w:sz w:val="22"/>
                <w:szCs w:val="22"/>
              </w:rPr>
              <w:t>г. Новосибирск</w:t>
            </w:r>
          </w:p>
          <w:p w:rsidR="00940E90" w:rsidRPr="001635FF" w:rsidRDefault="00B55C81" w:rsidP="001635FF">
            <w:pPr>
              <w:rPr>
                <w:sz w:val="22"/>
                <w:szCs w:val="22"/>
              </w:rPr>
            </w:pPr>
            <w:r w:rsidRPr="001635FF">
              <w:rPr>
                <w:sz w:val="22"/>
                <w:szCs w:val="22"/>
              </w:rPr>
              <w:t>БИК 045004001</w:t>
            </w:r>
          </w:p>
        </w:tc>
        <w:tc>
          <w:tcPr>
            <w:tcW w:w="5103" w:type="dxa"/>
            <w:shd w:val="clear" w:color="auto" w:fill="auto"/>
          </w:tcPr>
          <w:p w:rsidR="00940E90" w:rsidRPr="001635FF" w:rsidRDefault="00940E90" w:rsidP="001635FF">
            <w:pPr>
              <w:widowControl w:val="0"/>
              <w:snapToGrid w:val="0"/>
              <w:jc w:val="both"/>
              <w:rPr>
                <w:rFonts w:eastAsia="Calibri"/>
                <w:color w:val="000000"/>
                <w:sz w:val="22"/>
                <w:szCs w:val="22"/>
                <w:lang w:eastAsia="ar-SA"/>
              </w:rPr>
            </w:pPr>
          </w:p>
        </w:tc>
      </w:tr>
      <w:tr w:rsidR="00940E90" w:rsidRPr="001635FF" w:rsidTr="00940E90">
        <w:tc>
          <w:tcPr>
            <w:tcW w:w="4820" w:type="dxa"/>
            <w:shd w:val="clear" w:color="auto" w:fill="auto"/>
          </w:tcPr>
          <w:p w:rsidR="00940E90" w:rsidRPr="001635FF" w:rsidRDefault="00940E90" w:rsidP="001635FF">
            <w:pPr>
              <w:rPr>
                <w:rFonts w:eastAsia="Calibri"/>
                <w:color w:val="000000"/>
                <w:sz w:val="22"/>
                <w:szCs w:val="22"/>
                <w:lang w:eastAsia="ar-SA"/>
              </w:rPr>
            </w:pPr>
            <w:r w:rsidRPr="001635FF">
              <w:rPr>
                <w:rFonts w:eastAsia="Calibri"/>
                <w:color w:val="000000"/>
                <w:sz w:val="22"/>
                <w:szCs w:val="22"/>
                <w:lang w:eastAsia="ar-SA"/>
              </w:rPr>
              <w:t>Министр</w:t>
            </w:r>
          </w:p>
          <w:p w:rsidR="00940E90" w:rsidRPr="001635FF" w:rsidRDefault="00940E90" w:rsidP="001635FF">
            <w:pPr>
              <w:rPr>
                <w:rFonts w:eastAsia="Calibri"/>
                <w:color w:val="000000"/>
                <w:sz w:val="22"/>
                <w:szCs w:val="22"/>
                <w:lang w:eastAsia="ar-SA"/>
              </w:rPr>
            </w:pPr>
            <w:r w:rsidRPr="001635FF">
              <w:rPr>
                <w:rFonts w:eastAsia="Calibri"/>
                <w:color w:val="000000"/>
                <w:sz w:val="22"/>
                <w:szCs w:val="22"/>
                <w:lang w:eastAsia="ar-SA"/>
              </w:rPr>
              <w:t>_______________/ О.И. Иванинский</w:t>
            </w:r>
          </w:p>
          <w:p w:rsidR="00940E90" w:rsidRPr="001635FF" w:rsidRDefault="004157BF" w:rsidP="001635FF">
            <w:pPr>
              <w:rPr>
                <w:sz w:val="22"/>
                <w:szCs w:val="22"/>
              </w:rPr>
            </w:pPr>
            <w:r>
              <w:rPr>
                <w:sz w:val="22"/>
                <w:szCs w:val="22"/>
              </w:rPr>
              <w:t xml:space="preserve"> </w:t>
            </w:r>
            <w:r w:rsidR="00940E90" w:rsidRPr="001635FF">
              <w:rPr>
                <w:sz w:val="22"/>
                <w:szCs w:val="22"/>
              </w:rPr>
              <w:t>МП</w:t>
            </w:r>
          </w:p>
        </w:tc>
        <w:tc>
          <w:tcPr>
            <w:tcW w:w="5103" w:type="dxa"/>
            <w:shd w:val="clear" w:color="auto" w:fill="auto"/>
          </w:tcPr>
          <w:p w:rsidR="00940E90" w:rsidRPr="001635FF" w:rsidRDefault="00940E90" w:rsidP="001635FF">
            <w:pPr>
              <w:rPr>
                <w:sz w:val="22"/>
                <w:szCs w:val="22"/>
              </w:rPr>
            </w:pPr>
          </w:p>
          <w:p w:rsidR="00940E90" w:rsidRPr="001635FF" w:rsidRDefault="00940E90" w:rsidP="001635FF">
            <w:pPr>
              <w:rPr>
                <w:sz w:val="22"/>
                <w:szCs w:val="22"/>
              </w:rPr>
            </w:pPr>
            <w:r w:rsidRPr="001635FF">
              <w:rPr>
                <w:sz w:val="22"/>
                <w:szCs w:val="22"/>
              </w:rPr>
              <w:t>_______________/ ______________</w:t>
            </w:r>
          </w:p>
          <w:p w:rsidR="00940E90" w:rsidRPr="001635FF" w:rsidRDefault="004157BF" w:rsidP="001635FF">
            <w:pPr>
              <w:rPr>
                <w:rFonts w:eastAsia="Calibri"/>
                <w:color w:val="000000"/>
                <w:sz w:val="22"/>
                <w:szCs w:val="22"/>
                <w:lang w:eastAsia="ar-SA"/>
              </w:rPr>
            </w:pPr>
            <w:r>
              <w:rPr>
                <w:sz w:val="22"/>
                <w:szCs w:val="22"/>
              </w:rPr>
              <w:t xml:space="preserve"> </w:t>
            </w:r>
            <w:r w:rsidR="00940E90" w:rsidRPr="001635FF">
              <w:rPr>
                <w:sz w:val="22"/>
                <w:szCs w:val="22"/>
              </w:rPr>
              <w:t>МП</w:t>
            </w:r>
          </w:p>
        </w:tc>
      </w:tr>
    </w:tbl>
    <w:p w:rsidR="00B55C81" w:rsidRDefault="00B55C81" w:rsidP="00940E90">
      <w:pPr>
        <w:suppressAutoHyphens/>
        <w:spacing w:after="200" w:line="276" w:lineRule="auto"/>
        <w:jc w:val="center"/>
        <w:rPr>
          <w:rFonts w:eastAsia="Calibri"/>
          <w:color w:val="000000"/>
          <w:sz w:val="24"/>
          <w:szCs w:val="24"/>
          <w:lang w:eastAsia="ar-SA"/>
        </w:rPr>
        <w:sectPr w:rsidR="00B55C81" w:rsidSect="004B430A">
          <w:pgSz w:w="11906" w:h="16838"/>
          <w:pgMar w:top="1134" w:right="850" w:bottom="709" w:left="1276" w:header="708" w:footer="708" w:gutter="0"/>
          <w:cols w:space="708"/>
          <w:docGrid w:linePitch="360"/>
        </w:sectPr>
      </w:pPr>
    </w:p>
    <w:p w:rsidR="00940E90" w:rsidRDefault="00940E90" w:rsidP="00940E90">
      <w:pPr>
        <w:suppressAutoHyphens/>
        <w:spacing w:after="200" w:line="276" w:lineRule="auto"/>
        <w:jc w:val="center"/>
        <w:rPr>
          <w:rFonts w:eastAsia="Calibri"/>
          <w:color w:val="000000"/>
          <w:sz w:val="24"/>
          <w:szCs w:val="24"/>
          <w:lang w:eastAsia="ar-SA"/>
        </w:rPr>
      </w:pPr>
    </w:p>
    <w:tbl>
      <w:tblPr>
        <w:tblW w:w="0" w:type="auto"/>
        <w:tblLook w:val="04A0" w:firstRow="1" w:lastRow="0" w:firstColumn="1" w:lastColumn="0" w:noHBand="0" w:noVBand="1"/>
      </w:tblPr>
      <w:tblGrid>
        <w:gridCol w:w="4503"/>
        <w:gridCol w:w="5352"/>
      </w:tblGrid>
      <w:tr w:rsidR="00940E90" w:rsidRPr="004B430A" w:rsidTr="00940E90">
        <w:tc>
          <w:tcPr>
            <w:tcW w:w="4503" w:type="dxa"/>
            <w:shd w:val="clear" w:color="auto" w:fill="auto"/>
          </w:tcPr>
          <w:p w:rsidR="00940E90" w:rsidRPr="004B430A" w:rsidRDefault="00940E90" w:rsidP="00940E90">
            <w:pPr>
              <w:rPr>
                <w:sz w:val="22"/>
                <w:szCs w:val="22"/>
              </w:rPr>
            </w:pPr>
            <w:r w:rsidRPr="004B430A">
              <w:rPr>
                <w:rFonts w:eastAsia="Calibri"/>
                <w:color w:val="000000"/>
                <w:sz w:val="22"/>
                <w:szCs w:val="22"/>
                <w:lang w:eastAsia="ar-SA"/>
              </w:rPr>
              <w:br w:type="page"/>
            </w:r>
            <w:r w:rsidRPr="004B430A">
              <w:rPr>
                <w:sz w:val="22"/>
                <w:szCs w:val="22"/>
              </w:rPr>
              <w:br w:type="page"/>
            </w:r>
          </w:p>
        </w:tc>
        <w:tc>
          <w:tcPr>
            <w:tcW w:w="5352" w:type="dxa"/>
            <w:shd w:val="clear" w:color="auto" w:fill="auto"/>
          </w:tcPr>
          <w:p w:rsidR="00940E90" w:rsidRPr="004B430A" w:rsidRDefault="00940E90" w:rsidP="00940E90">
            <w:pPr>
              <w:jc w:val="right"/>
              <w:rPr>
                <w:sz w:val="22"/>
                <w:szCs w:val="22"/>
              </w:rPr>
            </w:pPr>
            <w:r w:rsidRPr="004B430A">
              <w:rPr>
                <w:sz w:val="22"/>
                <w:szCs w:val="22"/>
              </w:rPr>
              <w:t>Приложение № 1</w:t>
            </w:r>
          </w:p>
          <w:p w:rsidR="00940E90" w:rsidRPr="004B430A" w:rsidRDefault="00940E90" w:rsidP="00940E90">
            <w:pPr>
              <w:jc w:val="right"/>
              <w:rPr>
                <w:sz w:val="22"/>
                <w:szCs w:val="22"/>
              </w:rPr>
            </w:pPr>
            <w:r w:rsidRPr="004B430A">
              <w:rPr>
                <w:sz w:val="22"/>
                <w:szCs w:val="22"/>
              </w:rPr>
              <w:t>к государственному контракту № ___________</w:t>
            </w:r>
          </w:p>
          <w:p w:rsidR="00940E90" w:rsidRPr="004B430A" w:rsidRDefault="00940E90" w:rsidP="00940E90">
            <w:pPr>
              <w:jc w:val="right"/>
              <w:rPr>
                <w:sz w:val="22"/>
                <w:szCs w:val="22"/>
              </w:rPr>
            </w:pPr>
            <w:r w:rsidRPr="004B430A">
              <w:rPr>
                <w:sz w:val="22"/>
                <w:szCs w:val="22"/>
              </w:rPr>
              <w:t>от «__» __________ 201</w:t>
            </w:r>
            <w:r w:rsidR="00C90172">
              <w:rPr>
                <w:sz w:val="22"/>
                <w:szCs w:val="22"/>
              </w:rPr>
              <w:t>6</w:t>
            </w:r>
            <w:r w:rsidRPr="004B430A">
              <w:rPr>
                <w:sz w:val="22"/>
                <w:szCs w:val="22"/>
              </w:rPr>
              <w:t xml:space="preserve"> г.</w:t>
            </w:r>
          </w:p>
          <w:p w:rsidR="00940E90" w:rsidRPr="004B430A" w:rsidRDefault="00940E90" w:rsidP="00940E90">
            <w:pPr>
              <w:jc w:val="right"/>
              <w:rPr>
                <w:sz w:val="22"/>
                <w:szCs w:val="22"/>
              </w:rPr>
            </w:pPr>
          </w:p>
        </w:tc>
      </w:tr>
    </w:tbl>
    <w:p w:rsidR="00940E90" w:rsidRPr="004B430A" w:rsidRDefault="00940E90" w:rsidP="00940E90">
      <w:pPr>
        <w:rPr>
          <w:sz w:val="22"/>
          <w:szCs w:val="22"/>
        </w:rPr>
      </w:pPr>
    </w:p>
    <w:p w:rsidR="00940E90" w:rsidRPr="004B430A" w:rsidRDefault="00940E90" w:rsidP="00940E90">
      <w:pPr>
        <w:rPr>
          <w:bCs/>
          <w:sz w:val="22"/>
          <w:szCs w:val="22"/>
        </w:rPr>
      </w:pPr>
    </w:p>
    <w:p w:rsidR="00940E90" w:rsidRPr="004B430A" w:rsidRDefault="00940E90" w:rsidP="00940E90">
      <w:pPr>
        <w:jc w:val="center"/>
        <w:rPr>
          <w:b/>
          <w:bCs/>
          <w:sz w:val="22"/>
          <w:szCs w:val="22"/>
        </w:rPr>
      </w:pPr>
      <w:r w:rsidRPr="004B430A">
        <w:rPr>
          <w:b/>
          <w:bCs/>
          <w:sz w:val="22"/>
          <w:szCs w:val="22"/>
        </w:rPr>
        <w:t xml:space="preserve">Описание объекта закупки </w:t>
      </w:r>
    </w:p>
    <w:p w:rsidR="00940E90" w:rsidRPr="004B430A" w:rsidRDefault="00940E90" w:rsidP="00940E90">
      <w:pPr>
        <w:rPr>
          <w:bCs/>
          <w:sz w:val="22"/>
          <w:szCs w:val="22"/>
        </w:rPr>
      </w:pPr>
    </w:p>
    <w:tbl>
      <w:tblPr>
        <w:tblStyle w:val="a8"/>
        <w:tblW w:w="10031" w:type="dxa"/>
        <w:tblLook w:val="04A0" w:firstRow="1" w:lastRow="0" w:firstColumn="1" w:lastColumn="0" w:noHBand="0" w:noVBand="1"/>
      </w:tblPr>
      <w:tblGrid>
        <w:gridCol w:w="2376"/>
        <w:gridCol w:w="1101"/>
        <w:gridCol w:w="1101"/>
        <w:gridCol w:w="2618"/>
        <w:gridCol w:w="1134"/>
        <w:gridCol w:w="1701"/>
      </w:tblGrid>
      <w:tr w:rsidR="00B21656" w:rsidRPr="004B430A" w:rsidTr="004B430A">
        <w:tc>
          <w:tcPr>
            <w:tcW w:w="2376" w:type="dxa"/>
            <w:vAlign w:val="center"/>
          </w:tcPr>
          <w:p w:rsidR="00B21656" w:rsidRPr="004B430A" w:rsidRDefault="00B21656" w:rsidP="00B21656">
            <w:pPr>
              <w:jc w:val="center"/>
              <w:rPr>
                <w:bCs/>
                <w:sz w:val="22"/>
                <w:szCs w:val="22"/>
              </w:rPr>
            </w:pPr>
            <w:r w:rsidRPr="004B430A">
              <w:rPr>
                <w:bCs/>
                <w:sz w:val="22"/>
                <w:szCs w:val="22"/>
              </w:rPr>
              <w:t>Наименование товара</w:t>
            </w:r>
          </w:p>
        </w:tc>
        <w:tc>
          <w:tcPr>
            <w:tcW w:w="1101" w:type="dxa"/>
            <w:vAlign w:val="center"/>
          </w:tcPr>
          <w:p w:rsidR="00B21656" w:rsidRPr="004B430A" w:rsidRDefault="00B21656" w:rsidP="00B21656">
            <w:pPr>
              <w:jc w:val="center"/>
              <w:rPr>
                <w:bCs/>
                <w:sz w:val="22"/>
                <w:szCs w:val="22"/>
              </w:rPr>
            </w:pPr>
            <w:r w:rsidRPr="004B430A">
              <w:rPr>
                <w:bCs/>
                <w:sz w:val="22"/>
                <w:szCs w:val="22"/>
              </w:rPr>
              <w:t>Кол-во</w:t>
            </w:r>
          </w:p>
        </w:tc>
        <w:tc>
          <w:tcPr>
            <w:tcW w:w="1101" w:type="dxa"/>
            <w:vAlign w:val="center"/>
          </w:tcPr>
          <w:p w:rsidR="00B21656" w:rsidRPr="004B430A" w:rsidRDefault="00B21656" w:rsidP="00B21656">
            <w:pPr>
              <w:jc w:val="center"/>
              <w:rPr>
                <w:bCs/>
                <w:sz w:val="22"/>
                <w:szCs w:val="22"/>
              </w:rPr>
            </w:pPr>
            <w:r w:rsidRPr="004B430A">
              <w:rPr>
                <w:bCs/>
                <w:sz w:val="22"/>
                <w:szCs w:val="22"/>
              </w:rPr>
              <w:t>Ед. изм.</w:t>
            </w:r>
          </w:p>
        </w:tc>
        <w:tc>
          <w:tcPr>
            <w:tcW w:w="2618" w:type="dxa"/>
            <w:vAlign w:val="center"/>
          </w:tcPr>
          <w:p w:rsidR="00B21656" w:rsidRPr="004B430A" w:rsidRDefault="00B21656" w:rsidP="00B21656">
            <w:pPr>
              <w:jc w:val="center"/>
              <w:rPr>
                <w:bCs/>
                <w:sz w:val="22"/>
                <w:szCs w:val="22"/>
              </w:rPr>
            </w:pPr>
            <w:r w:rsidRPr="004B430A">
              <w:rPr>
                <w:bCs/>
                <w:sz w:val="22"/>
                <w:szCs w:val="22"/>
              </w:rPr>
              <w:t>Цена за ед. в руб. с НДС</w:t>
            </w:r>
          </w:p>
        </w:tc>
        <w:tc>
          <w:tcPr>
            <w:tcW w:w="1134" w:type="dxa"/>
            <w:vAlign w:val="center"/>
          </w:tcPr>
          <w:p w:rsidR="00B21656" w:rsidRPr="004B430A" w:rsidRDefault="00B21656" w:rsidP="00B21656">
            <w:pPr>
              <w:jc w:val="center"/>
              <w:rPr>
                <w:bCs/>
                <w:sz w:val="22"/>
                <w:szCs w:val="22"/>
              </w:rPr>
            </w:pPr>
            <w:r w:rsidRPr="004B430A">
              <w:rPr>
                <w:bCs/>
                <w:sz w:val="22"/>
                <w:szCs w:val="22"/>
              </w:rPr>
              <w:t>НДС%</w:t>
            </w:r>
          </w:p>
        </w:tc>
        <w:tc>
          <w:tcPr>
            <w:tcW w:w="1701" w:type="dxa"/>
            <w:vAlign w:val="center"/>
          </w:tcPr>
          <w:p w:rsidR="00B21656" w:rsidRPr="004B430A" w:rsidRDefault="00B21656" w:rsidP="00B21656">
            <w:pPr>
              <w:jc w:val="center"/>
              <w:rPr>
                <w:bCs/>
                <w:sz w:val="22"/>
                <w:szCs w:val="22"/>
              </w:rPr>
            </w:pPr>
            <w:r w:rsidRPr="004B430A">
              <w:rPr>
                <w:bCs/>
                <w:sz w:val="22"/>
                <w:szCs w:val="22"/>
              </w:rPr>
              <w:t>Сумма в руб. с НДС</w:t>
            </w:r>
          </w:p>
        </w:tc>
      </w:tr>
      <w:tr w:rsidR="00B21656" w:rsidRPr="004B430A" w:rsidTr="004B430A">
        <w:trPr>
          <w:trHeight w:val="814"/>
        </w:trPr>
        <w:tc>
          <w:tcPr>
            <w:tcW w:w="2376" w:type="dxa"/>
            <w:vAlign w:val="center"/>
          </w:tcPr>
          <w:p w:rsidR="00B21656" w:rsidRPr="004B430A" w:rsidRDefault="00B21656" w:rsidP="00B21656">
            <w:pPr>
              <w:jc w:val="center"/>
              <w:rPr>
                <w:b/>
                <w:bCs/>
                <w:sz w:val="22"/>
                <w:szCs w:val="22"/>
              </w:rPr>
            </w:pPr>
          </w:p>
        </w:tc>
        <w:tc>
          <w:tcPr>
            <w:tcW w:w="1101" w:type="dxa"/>
            <w:vAlign w:val="center"/>
          </w:tcPr>
          <w:p w:rsidR="00B21656" w:rsidRPr="004B430A" w:rsidRDefault="00B21656" w:rsidP="00B21656">
            <w:pPr>
              <w:jc w:val="center"/>
              <w:rPr>
                <w:b/>
                <w:bCs/>
                <w:sz w:val="22"/>
                <w:szCs w:val="22"/>
              </w:rPr>
            </w:pPr>
          </w:p>
        </w:tc>
        <w:tc>
          <w:tcPr>
            <w:tcW w:w="1101" w:type="dxa"/>
            <w:vAlign w:val="center"/>
          </w:tcPr>
          <w:p w:rsidR="00B21656" w:rsidRPr="004B430A" w:rsidRDefault="00B21656" w:rsidP="00B21656">
            <w:pPr>
              <w:jc w:val="center"/>
              <w:rPr>
                <w:b/>
                <w:bCs/>
                <w:sz w:val="22"/>
                <w:szCs w:val="22"/>
              </w:rPr>
            </w:pPr>
          </w:p>
        </w:tc>
        <w:tc>
          <w:tcPr>
            <w:tcW w:w="2618" w:type="dxa"/>
            <w:vAlign w:val="center"/>
          </w:tcPr>
          <w:p w:rsidR="00B21656" w:rsidRPr="004B430A" w:rsidRDefault="00B21656" w:rsidP="00B21656">
            <w:pPr>
              <w:jc w:val="center"/>
              <w:rPr>
                <w:bCs/>
                <w:sz w:val="22"/>
                <w:szCs w:val="22"/>
              </w:rPr>
            </w:pPr>
          </w:p>
        </w:tc>
        <w:tc>
          <w:tcPr>
            <w:tcW w:w="1134" w:type="dxa"/>
            <w:vAlign w:val="center"/>
          </w:tcPr>
          <w:p w:rsidR="00B21656" w:rsidRPr="004B430A" w:rsidRDefault="00B21656" w:rsidP="00B21656">
            <w:pPr>
              <w:jc w:val="center"/>
              <w:rPr>
                <w:bCs/>
                <w:sz w:val="22"/>
                <w:szCs w:val="22"/>
              </w:rPr>
            </w:pPr>
          </w:p>
        </w:tc>
        <w:tc>
          <w:tcPr>
            <w:tcW w:w="1701" w:type="dxa"/>
            <w:vAlign w:val="center"/>
          </w:tcPr>
          <w:p w:rsidR="00B21656" w:rsidRPr="004B430A" w:rsidRDefault="00B21656" w:rsidP="00B21656">
            <w:pPr>
              <w:jc w:val="center"/>
              <w:rPr>
                <w:bCs/>
                <w:sz w:val="22"/>
                <w:szCs w:val="22"/>
              </w:rPr>
            </w:pPr>
          </w:p>
        </w:tc>
      </w:tr>
      <w:tr w:rsidR="00437BC3" w:rsidRPr="004B430A" w:rsidTr="004B430A">
        <w:trPr>
          <w:trHeight w:val="814"/>
        </w:trPr>
        <w:tc>
          <w:tcPr>
            <w:tcW w:w="2376" w:type="dxa"/>
            <w:vAlign w:val="center"/>
          </w:tcPr>
          <w:p w:rsidR="00437BC3" w:rsidRPr="004B430A" w:rsidRDefault="00437BC3" w:rsidP="00B21656">
            <w:pPr>
              <w:jc w:val="center"/>
              <w:rPr>
                <w:b/>
                <w:bCs/>
                <w:sz w:val="22"/>
                <w:szCs w:val="22"/>
              </w:rPr>
            </w:pPr>
            <w:r w:rsidRPr="004B430A">
              <w:rPr>
                <w:b/>
                <w:bCs/>
                <w:sz w:val="22"/>
                <w:szCs w:val="22"/>
              </w:rPr>
              <w:t>Итого</w:t>
            </w:r>
          </w:p>
        </w:tc>
        <w:tc>
          <w:tcPr>
            <w:tcW w:w="1101" w:type="dxa"/>
            <w:vAlign w:val="center"/>
          </w:tcPr>
          <w:p w:rsidR="00437BC3" w:rsidRPr="004B430A" w:rsidRDefault="00437BC3" w:rsidP="00B21656">
            <w:pPr>
              <w:jc w:val="center"/>
              <w:rPr>
                <w:b/>
                <w:bCs/>
                <w:sz w:val="22"/>
                <w:szCs w:val="22"/>
              </w:rPr>
            </w:pPr>
            <w:r w:rsidRPr="004B430A">
              <w:rPr>
                <w:b/>
                <w:bCs/>
                <w:sz w:val="22"/>
                <w:szCs w:val="22"/>
              </w:rPr>
              <w:t>х</w:t>
            </w:r>
          </w:p>
        </w:tc>
        <w:tc>
          <w:tcPr>
            <w:tcW w:w="1101" w:type="dxa"/>
            <w:vAlign w:val="center"/>
          </w:tcPr>
          <w:p w:rsidR="00437BC3" w:rsidRPr="004B430A" w:rsidRDefault="00437BC3" w:rsidP="00B21656">
            <w:pPr>
              <w:jc w:val="center"/>
              <w:rPr>
                <w:b/>
                <w:bCs/>
                <w:sz w:val="22"/>
                <w:szCs w:val="22"/>
              </w:rPr>
            </w:pPr>
            <w:r w:rsidRPr="004B430A">
              <w:rPr>
                <w:b/>
                <w:bCs/>
                <w:sz w:val="22"/>
                <w:szCs w:val="22"/>
              </w:rPr>
              <w:t>х</w:t>
            </w:r>
          </w:p>
        </w:tc>
        <w:tc>
          <w:tcPr>
            <w:tcW w:w="2618" w:type="dxa"/>
            <w:vAlign w:val="center"/>
          </w:tcPr>
          <w:p w:rsidR="00437BC3" w:rsidRPr="004B430A" w:rsidRDefault="00437BC3" w:rsidP="00B21656">
            <w:pPr>
              <w:jc w:val="center"/>
              <w:rPr>
                <w:bCs/>
                <w:sz w:val="22"/>
                <w:szCs w:val="22"/>
              </w:rPr>
            </w:pPr>
            <w:r w:rsidRPr="004B430A">
              <w:rPr>
                <w:bCs/>
                <w:sz w:val="22"/>
                <w:szCs w:val="22"/>
              </w:rPr>
              <w:t>х</w:t>
            </w:r>
          </w:p>
        </w:tc>
        <w:tc>
          <w:tcPr>
            <w:tcW w:w="1134" w:type="dxa"/>
            <w:vAlign w:val="center"/>
          </w:tcPr>
          <w:p w:rsidR="00437BC3" w:rsidRPr="004B430A" w:rsidRDefault="00437BC3" w:rsidP="00B21656">
            <w:pPr>
              <w:jc w:val="center"/>
              <w:rPr>
                <w:bCs/>
                <w:sz w:val="22"/>
                <w:szCs w:val="22"/>
              </w:rPr>
            </w:pPr>
            <w:r w:rsidRPr="004B430A">
              <w:rPr>
                <w:bCs/>
                <w:sz w:val="22"/>
                <w:szCs w:val="22"/>
              </w:rPr>
              <w:t>х</w:t>
            </w:r>
          </w:p>
        </w:tc>
        <w:tc>
          <w:tcPr>
            <w:tcW w:w="1701" w:type="dxa"/>
            <w:vAlign w:val="center"/>
          </w:tcPr>
          <w:p w:rsidR="00437BC3" w:rsidRPr="004B430A" w:rsidRDefault="00437BC3" w:rsidP="00B21656">
            <w:pPr>
              <w:jc w:val="center"/>
              <w:rPr>
                <w:bCs/>
                <w:sz w:val="22"/>
                <w:szCs w:val="22"/>
              </w:rPr>
            </w:pPr>
          </w:p>
        </w:tc>
      </w:tr>
    </w:tbl>
    <w:p w:rsidR="00B55C81" w:rsidRPr="004B430A" w:rsidRDefault="00B55C81" w:rsidP="00940E90">
      <w:pPr>
        <w:rPr>
          <w:bCs/>
          <w:sz w:val="22"/>
          <w:szCs w:val="22"/>
        </w:rPr>
      </w:pPr>
    </w:p>
    <w:p w:rsidR="00FD01AA" w:rsidRPr="004B430A" w:rsidRDefault="00FD01AA" w:rsidP="00FD01AA">
      <w:pPr>
        <w:jc w:val="center"/>
        <w:rPr>
          <w:bCs/>
          <w:sz w:val="22"/>
          <w:szCs w:val="22"/>
        </w:rPr>
      </w:pPr>
    </w:p>
    <w:p w:rsidR="00FD01AA" w:rsidRPr="004B430A" w:rsidRDefault="00FD01AA" w:rsidP="00FD01AA">
      <w:pPr>
        <w:jc w:val="center"/>
        <w:rPr>
          <w:bCs/>
          <w:sz w:val="22"/>
          <w:szCs w:val="22"/>
        </w:rPr>
      </w:pPr>
    </w:p>
    <w:p w:rsidR="00FD01AA" w:rsidRPr="004B430A" w:rsidRDefault="00FD01AA" w:rsidP="00FD01AA">
      <w:pPr>
        <w:jc w:val="center"/>
        <w:rPr>
          <w:b/>
          <w:bCs/>
          <w:sz w:val="22"/>
          <w:szCs w:val="22"/>
        </w:rPr>
      </w:pPr>
      <w:r w:rsidRPr="004B430A">
        <w:rPr>
          <w:b/>
          <w:snapToGrid w:val="0"/>
          <w:sz w:val="22"/>
          <w:szCs w:val="22"/>
        </w:rPr>
        <w:t>Техническ</w:t>
      </w:r>
      <w:r w:rsidR="00EF2633" w:rsidRPr="004B430A">
        <w:rPr>
          <w:b/>
          <w:snapToGrid w:val="0"/>
          <w:sz w:val="22"/>
          <w:szCs w:val="22"/>
        </w:rPr>
        <w:t>ие</w:t>
      </w:r>
      <w:r w:rsidRPr="004B430A">
        <w:rPr>
          <w:b/>
          <w:snapToGrid w:val="0"/>
          <w:sz w:val="22"/>
          <w:szCs w:val="22"/>
        </w:rPr>
        <w:t xml:space="preserve"> характеристик</w:t>
      </w:r>
      <w:r w:rsidR="00EF2633" w:rsidRPr="004B430A">
        <w:rPr>
          <w:b/>
          <w:snapToGrid w:val="0"/>
          <w:sz w:val="22"/>
          <w:szCs w:val="22"/>
        </w:rPr>
        <w:t>и товара</w:t>
      </w:r>
    </w:p>
    <w:p w:rsidR="00FD01AA" w:rsidRPr="004B430A" w:rsidRDefault="00FD01AA" w:rsidP="00FD01AA">
      <w:pPr>
        <w:jc w:val="both"/>
        <w:rPr>
          <w:b/>
          <w:bCs/>
          <w:sz w:val="22"/>
          <w:szCs w:val="22"/>
        </w:rPr>
      </w:pPr>
    </w:p>
    <w:p w:rsidR="00B55C81" w:rsidRPr="004B430A" w:rsidRDefault="00B55C81" w:rsidP="00940E90">
      <w:pPr>
        <w:rPr>
          <w:bCs/>
          <w:sz w:val="22"/>
          <w:szCs w:val="22"/>
        </w:rPr>
      </w:pPr>
    </w:p>
    <w:tbl>
      <w:tblPr>
        <w:tblStyle w:val="a8"/>
        <w:tblW w:w="0" w:type="auto"/>
        <w:tblLook w:val="04A0" w:firstRow="1" w:lastRow="0" w:firstColumn="1" w:lastColumn="0" w:noHBand="0" w:noVBand="1"/>
      </w:tblPr>
      <w:tblGrid>
        <w:gridCol w:w="1101"/>
        <w:gridCol w:w="5386"/>
        <w:gridCol w:w="3332"/>
      </w:tblGrid>
      <w:tr w:rsidR="00E278FF" w:rsidRPr="004B430A" w:rsidTr="00E278FF">
        <w:tc>
          <w:tcPr>
            <w:tcW w:w="1101" w:type="dxa"/>
            <w:vAlign w:val="center"/>
          </w:tcPr>
          <w:p w:rsidR="00E278FF" w:rsidRPr="004B430A" w:rsidRDefault="00E278FF" w:rsidP="00E278FF">
            <w:pPr>
              <w:jc w:val="center"/>
              <w:rPr>
                <w:bCs/>
                <w:sz w:val="22"/>
                <w:szCs w:val="22"/>
              </w:rPr>
            </w:pPr>
            <w:r w:rsidRPr="004B430A">
              <w:rPr>
                <w:bCs/>
                <w:sz w:val="22"/>
                <w:szCs w:val="22"/>
              </w:rPr>
              <w:t xml:space="preserve">№ </w:t>
            </w:r>
            <w:proofErr w:type="gramStart"/>
            <w:r w:rsidRPr="004B430A">
              <w:rPr>
                <w:bCs/>
                <w:sz w:val="22"/>
                <w:szCs w:val="22"/>
              </w:rPr>
              <w:t>п</w:t>
            </w:r>
            <w:proofErr w:type="gramEnd"/>
            <w:r w:rsidRPr="004B430A">
              <w:rPr>
                <w:bCs/>
                <w:sz w:val="22"/>
                <w:szCs w:val="22"/>
              </w:rPr>
              <w:t>/п</w:t>
            </w:r>
          </w:p>
        </w:tc>
        <w:tc>
          <w:tcPr>
            <w:tcW w:w="5386" w:type="dxa"/>
            <w:vAlign w:val="center"/>
          </w:tcPr>
          <w:p w:rsidR="00E278FF" w:rsidRPr="004B430A" w:rsidRDefault="00E278FF" w:rsidP="00E278FF">
            <w:pPr>
              <w:jc w:val="center"/>
              <w:rPr>
                <w:bCs/>
                <w:sz w:val="22"/>
                <w:szCs w:val="22"/>
              </w:rPr>
            </w:pPr>
            <w:r w:rsidRPr="004B430A">
              <w:rPr>
                <w:bCs/>
                <w:sz w:val="22"/>
                <w:szCs w:val="22"/>
              </w:rPr>
              <w:t>Наименование характеристики</w:t>
            </w:r>
          </w:p>
        </w:tc>
        <w:tc>
          <w:tcPr>
            <w:tcW w:w="3332" w:type="dxa"/>
            <w:vAlign w:val="center"/>
          </w:tcPr>
          <w:p w:rsidR="00E278FF" w:rsidRPr="004B430A" w:rsidRDefault="00E278FF" w:rsidP="00E278FF">
            <w:pPr>
              <w:jc w:val="center"/>
              <w:rPr>
                <w:bCs/>
                <w:sz w:val="22"/>
                <w:szCs w:val="22"/>
              </w:rPr>
            </w:pPr>
            <w:r w:rsidRPr="004B430A">
              <w:rPr>
                <w:bCs/>
                <w:sz w:val="22"/>
                <w:szCs w:val="22"/>
              </w:rPr>
              <w:t>Наличие/отсутствие</w:t>
            </w:r>
          </w:p>
        </w:tc>
      </w:tr>
      <w:tr w:rsidR="00E278FF" w:rsidRPr="004B430A" w:rsidTr="00E278FF">
        <w:tc>
          <w:tcPr>
            <w:tcW w:w="1101" w:type="dxa"/>
          </w:tcPr>
          <w:p w:rsidR="00E278FF" w:rsidRPr="004B430A" w:rsidRDefault="00E278FF" w:rsidP="00940E90">
            <w:pPr>
              <w:rPr>
                <w:bCs/>
                <w:sz w:val="22"/>
                <w:szCs w:val="22"/>
              </w:rPr>
            </w:pPr>
          </w:p>
        </w:tc>
        <w:tc>
          <w:tcPr>
            <w:tcW w:w="5386" w:type="dxa"/>
          </w:tcPr>
          <w:p w:rsidR="00E278FF" w:rsidRPr="004B430A" w:rsidRDefault="00E278FF" w:rsidP="00940E90">
            <w:pPr>
              <w:rPr>
                <w:bCs/>
                <w:sz w:val="22"/>
                <w:szCs w:val="22"/>
              </w:rPr>
            </w:pPr>
          </w:p>
        </w:tc>
        <w:tc>
          <w:tcPr>
            <w:tcW w:w="3332" w:type="dxa"/>
          </w:tcPr>
          <w:p w:rsidR="00E278FF" w:rsidRPr="004B430A" w:rsidRDefault="00E278FF" w:rsidP="00940E90">
            <w:pPr>
              <w:rPr>
                <w:bCs/>
                <w:sz w:val="22"/>
                <w:szCs w:val="22"/>
              </w:rPr>
            </w:pPr>
          </w:p>
        </w:tc>
      </w:tr>
      <w:tr w:rsidR="00E278FF" w:rsidRPr="004B430A" w:rsidTr="00E278FF">
        <w:tc>
          <w:tcPr>
            <w:tcW w:w="1101" w:type="dxa"/>
          </w:tcPr>
          <w:p w:rsidR="00E278FF" w:rsidRPr="004B430A" w:rsidRDefault="00E278FF" w:rsidP="00940E90">
            <w:pPr>
              <w:rPr>
                <w:bCs/>
                <w:sz w:val="22"/>
                <w:szCs w:val="22"/>
              </w:rPr>
            </w:pPr>
          </w:p>
        </w:tc>
        <w:tc>
          <w:tcPr>
            <w:tcW w:w="5386" w:type="dxa"/>
          </w:tcPr>
          <w:p w:rsidR="00E278FF" w:rsidRPr="004B430A" w:rsidRDefault="00E278FF" w:rsidP="00940E90">
            <w:pPr>
              <w:rPr>
                <w:bCs/>
                <w:sz w:val="22"/>
                <w:szCs w:val="22"/>
              </w:rPr>
            </w:pPr>
          </w:p>
        </w:tc>
        <w:tc>
          <w:tcPr>
            <w:tcW w:w="3332" w:type="dxa"/>
          </w:tcPr>
          <w:p w:rsidR="00E278FF" w:rsidRPr="004B430A" w:rsidRDefault="00E278FF" w:rsidP="00940E90">
            <w:pPr>
              <w:rPr>
                <w:bCs/>
                <w:sz w:val="22"/>
                <w:szCs w:val="22"/>
              </w:rPr>
            </w:pPr>
          </w:p>
        </w:tc>
      </w:tr>
      <w:tr w:rsidR="00E278FF" w:rsidRPr="004B430A" w:rsidTr="00E278FF">
        <w:tc>
          <w:tcPr>
            <w:tcW w:w="1101" w:type="dxa"/>
          </w:tcPr>
          <w:p w:rsidR="00E278FF" w:rsidRPr="004B430A" w:rsidRDefault="00E278FF" w:rsidP="00940E90">
            <w:pPr>
              <w:rPr>
                <w:bCs/>
                <w:sz w:val="22"/>
                <w:szCs w:val="22"/>
              </w:rPr>
            </w:pPr>
          </w:p>
        </w:tc>
        <w:tc>
          <w:tcPr>
            <w:tcW w:w="5386" w:type="dxa"/>
          </w:tcPr>
          <w:p w:rsidR="00E278FF" w:rsidRPr="004B430A" w:rsidRDefault="00E278FF" w:rsidP="00940E90">
            <w:pPr>
              <w:rPr>
                <w:bCs/>
                <w:sz w:val="22"/>
                <w:szCs w:val="22"/>
              </w:rPr>
            </w:pPr>
          </w:p>
        </w:tc>
        <w:tc>
          <w:tcPr>
            <w:tcW w:w="3332" w:type="dxa"/>
          </w:tcPr>
          <w:p w:rsidR="00E278FF" w:rsidRPr="004B430A" w:rsidRDefault="00E278FF" w:rsidP="00940E90">
            <w:pPr>
              <w:rPr>
                <w:bCs/>
                <w:sz w:val="22"/>
                <w:szCs w:val="22"/>
              </w:rPr>
            </w:pPr>
          </w:p>
        </w:tc>
      </w:tr>
      <w:tr w:rsidR="00E278FF" w:rsidRPr="004B430A" w:rsidTr="00E278FF">
        <w:tc>
          <w:tcPr>
            <w:tcW w:w="1101" w:type="dxa"/>
          </w:tcPr>
          <w:p w:rsidR="00E278FF" w:rsidRPr="004B430A" w:rsidRDefault="00E278FF" w:rsidP="00940E90">
            <w:pPr>
              <w:rPr>
                <w:bCs/>
                <w:sz w:val="22"/>
                <w:szCs w:val="22"/>
              </w:rPr>
            </w:pPr>
          </w:p>
        </w:tc>
        <w:tc>
          <w:tcPr>
            <w:tcW w:w="5386" w:type="dxa"/>
          </w:tcPr>
          <w:p w:rsidR="00E278FF" w:rsidRPr="004B430A" w:rsidRDefault="00E278FF" w:rsidP="00940E90">
            <w:pPr>
              <w:rPr>
                <w:bCs/>
                <w:sz w:val="22"/>
                <w:szCs w:val="22"/>
              </w:rPr>
            </w:pPr>
          </w:p>
        </w:tc>
        <w:tc>
          <w:tcPr>
            <w:tcW w:w="3332" w:type="dxa"/>
          </w:tcPr>
          <w:p w:rsidR="00E278FF" w:rsidRPr="004B430A" w:rsidRDefault="00E278FF" w:rsidP="00940E90">
            <w:pPr>
              <w:rPr>
                <w:bCs/>
                <w:sz w:val="22"/>
                <w:szCs w:val="22"/>
              </w:rPr>
            </w:pPr>
          </w:p>
        </w:tc>
      </w:tr>
      <w:tr w:rsidR="00E278FF" w:rsidRPr="004B430A" w:rsidTr="00E278FF">
        <w:tc>
          <w:tcPr>
            <w:tcW w:w="1101" w:type="dxa"/>
          </w:tcPr>
          <w:p w:rsidR="00E278FF" w:rsidRPr="004B430A" w:rsidRDefault="00E278FF" w:rsidP="00940E90">
            <w:pPr>
              <w:rPr>
                <w:bCs/>
                <w:sz w:val="22"/>
                <w:szCs w:val="22"/>
              </w:rPr>
            </w:pPr>
          </w:p>
        </w:tc>
        <w:tc>
          <w:tcPr>
            <w:tcW w:w="5386" w:type="dxa"/>
          </w:tcPr>
          <w:p w:rsidR="00E278FF" w:rsidRPr="004B430A" w:rsidRDefault="00E278FF" w:rsidP="00940E90">
            <w:pPr>
              <w:rPr>
                <w:bCs/>
                <w:sz w:val="22"/>
                <w:szCs w:val="22"/>
              </w:rPr>
            </w:pPr>
          </w:p>
        </w:tc>
        <w:tc>
          <w:tcPr>
            <w:tcW w:w="3332" w:type="dxa"/>
          </w:tcPr>
          <w:p w:rsidR="00E278FF" w:rsidRPr="004B430A" w:rsidRDefault="00E278FF" w:rsidP="00940E90">
            <w:pPr>
              <w:rPr>
                <w:bCs/>
                <w:sz w:val="22"/>
                <w:szCs w:val="22"/>
              </w:rPr>
            </w:pPr>
          </w:p>
        </w:tc>
      </w:tr>
      <w:tr w:rsidR="00E278FF" w:rsidRPr="004B430A" w:rsidTr="00E278FF">
        <w:tc>
          <w:tcPr>
            <w:tcW w:w="1101" w:type="dxa"/>
          </w:tcPr>
          <w:p w:rsidR="00E278FF" w:rsidRPr="004B430A" w:rsidRDefault="00E278FF" w:rsidP="00940E90">
            <w:pPr>
              <w:rPr>
                <w:bCs/>
                <w:sz w:val="22"/>
                <w:szCs w:val="22"/>
              </w:rPr>
            </w:pPr>
          </w:p>
        </w:tc>
        <w:tc>
          <w:tcPr>
            <w:tcW w:w="5386" w:type="dxa"/>
          </w:tcPr>
          <w:p w:rsidR="00E278FF" w:rsidRPr="004B430A" w:rsidRDefault="00E278FF" w:rsidP="00940E90">
            <w:pPr>
              <w:rPr>
                <w:bCs/>
                <w:sz w:val="22"/>
                <w:szCs w:val="22"/>
              </w:rPr>
            </w:pPr>
          </w:p>
        </w:tc>
        <w:tc>
          <w:tcPr>
            <w:tcW w:w="3332" w:type="dxa"/>
          </w:tcPr>
          <w:p w:rsidR="00E278FF" w:rsidRPr="004B430A" w:rsidRDefault="00E278FF" w:rsidP="00940E90">
            <w:pPr>
              <w:rPr>
                <w:bCs/>
                <w:sz w:val="22"/>
                <w:szCs w:val="22"/>
              </w:rPr>
            </w:pPr>
          </w:p>
        </w:tc>
      </w:tr>
      <w:tr w:rsidR="00E278FF" w:rsidRPr="004B430A" w:rsidTr="00E278FF">
        <w:tc>
          <w:tcPr>
            <w:tcW w:w="1101" w:type="dxa"/>
          </w:tcPr>
          <w:p w:rsidR="00E278FF" w:rsidRPr="004B430A" w:rsidRDefault="00E278FF" w:rsidP="00940E90">
            <w:pPr>
              <w:rPr>
                <w:bCs/>
                <w:sz w:val="22"/>
                <w:szCs w:val="22"/>
              </w:rPr>
            </w:pPr>
          </w:p>
        </w:tc>
        <w:tc>
          <w:tcPr>
            <w:tcW w:w="5386" w:type="dxa"/>
          </w:tcPr>
          <w:p w:rsidR="00E278FF" w:rsidRPr="004B430A" w:rsidRDefault="00E278FF" w:rsidP="00940E90">
            <w:pPr>
              <w:rPr>
                <w:bCs/>
                <w:sz w:val="22"/>
                <w:szCs w:val="22"/>
              </w:rPr>
            </w:pPr>
          </w:p>
        </w:tc>
        <w:tc>
          <w:tcPr>
            <w:tcW w:w="3332" w:type="dxa"/>
          </w:tcPr>
          <w:p w:rsidR="00E278FF" w:rsidRPr="004B430A" w:rsidRDefault="00E278FF" w:rsidP="00940E90">
            <w:pPr>
              <w:rPr>
                <w:bCs/>
                <w:sz w:val="22"/>
                <w:szCs w:val="22"/>
              </w:rPr>
            </w:pPr>
          </w:p>
        </w:tc>
      </w:tr>
      <w:tr w:rsidR="00E278FF" w:rsidRPr="004B430A" w:rsidTr="00E278FF">
        <w:tc>
          <w:tcPr>
            <w:tcW w:w="1101" w:type="dxa"/>
          </w:tcPr>
          <w:p w:rsidR="00E278FF" w:rsidRPr="004B430A" w:rsidRDefault="00E278FF" w:rsidP="00940E90">
            <w:pPr>
              <w:rPr>
                <w:bCs/>
                <w:sz w:val="22"/>
                <w:szCs w:val="22"/>
              </w:rPr>
            </w:pPr>
          </w:p>
        </w:tc>
        <w:tc>
          <w:tcPr>
            <w:tcW w:w="5386" w:type="dxa"/>
          </w:tcPr>
          <w:p w:rsidR="00E278FF" w:rsidRPr="004B430A" w:rsidRDefault="00E278FF" w:rsidP="00940E90">
            <w:pPr>
              <w:rPr>
                <w:bCs/>
                <w:sz w:val="22"/>
                <w:szCs w:val="22"/>
              </w:rPr>
            </w:pPr>
          </w:p>
        </w:tc>
        <w:tc>
          <w:tcPr>
            <w:tcW w:w="3332" w:type="dxa"/>
          </w:tcPr>
          <w:p w:rsidR="00E278FF" w:rsidRPr="004B430A" w:rsidRDefault="00E278FF" w:rsidP="00940E90">
            <w:pPr>
              <w:rPr>
                <w:bCs/>
                <w:sz w:val="22"/>
                <w:szCs w:val="22"/>
              </w:rPr>
            </w:pPr>
          </w:p>
        </w:tc>
      </w:tr>
    </w:tbl>
    <w:p w:rsidR="00B55C81" w:rsidRPr="004B430A" w:rsidRDefault="00B55C81" w:rsidP="00940E90">
      <w:pPr>
        <w:rPr>
          <w:bCs/>
          <w:sz w:val="22"/>
          <w:szCs w:val="22"/>
        </w:rPr>
      </w:pPr>
    </w:p>
    <w:p w:rsidR="00B55C81" w:rsidRPr="004B430A" w:rsidRDefault="00B55C81" w:rsidP="00940E90">
      <w:pPr>
        <w:rPr>
          <w:bCs/>
          <w:sz w:val="22"/>
          <w:szCs w:val="22"/>
        </w:rPr>
      </w:pPr>
    </w:p>
    <w:p w:rsidR="00B55C81" w:rsidRPr="004B430A" w:rsidRDefault="00B55C81" w:rsidP="00940E90">
      <w:pPr>
        <w:rPr>
          <w:bCs/>
          <w:sz w:val="22"/>
          <w:szCs w:val="22"/>
        </w:rPr>
      </w:pPr>
    </w:p>
    <w:p w:rsidR="00940E90" w:rsidRPr="004B430A" w:rsidRDefault="00940E90" w:rsidP="00940E90">
      <w:pPr>
        <w:rPr>
          <w:bCs/>
          <w:sz w:val="22"/>
          <w:szCs w:val="22"/>
        </w:rPr>
      </w:pPr>
    </w:p>
    <w:p w:rsidR="00940E90" w:rsidRPr="004B430A" w:rsidRDefault="00940E90" w:rsidP="00940E90">
      <w:pPr>
        <w:rPr>
          <w:sz w:val="22"/>
          <w:szCs w:val="22"/>
        </w:rPr>
      </w:pPr>
      <w:r w:rsidRPr="004B430A">
        <w:rPr>
          <w:sz w:val="22"/>
          <w:szCs w:val="22"/>
        </w:rPr>
        <w:t>Итого</w:t>
      </w:r>
      <w:proofErr w:type="gramStart"/>
      <w:r w:rsidRPr="004B430A">
        <w:rPr>
          <w:sz w:val="22"/>
          <w:szCs w:val="22"/>
        </w:rPr>
        <w:t xml:space="preserve"> _____ (____________) </w:t>
      </w:r>
      <w:proofErr w:type="gramEnd"/>
      <w:r w:rsidRPr="004B430A">
        <w:rPr>
          <w:sz w:val="22"/>
          <w:szCs w:val="22"/>
        </w:rPr>
        <w:t>руб. ___ коп., в т. ч. НДС (__%)</w:t>
      </w:r>
      <w:r w:rsidR="004157BF">
        <w:rPr>
          <w:sz w:val="22"/>
          <w:szCs w:val="22"/>
        </w:rPr>
        <w:t xml:space="preserve"> </w:t>
      </w:r>
      <w:r w:rsidRPr="004B430A">
        <w:rPr>
          <w:sz w:val="22"/>
          <w:szCs w:val="22"/>
        </w:rPr>
        <w:t>_____ (_________) руб. ___ коп.</w:t>
      </w:r>
    </w:p>
    <w:p w:rsidR="00940E90" w:rsidRPr="004B430A" w:rsidRDefault="00940E90" w:rsidP="00940E90">
      <w:pPr>
        <w:rPr>
          <w:bCs/>
          <w:sz w:val="22"/>
          <w:szCs w:val="22"/>
        </w:rPr>
      </w:pPr>
    </w:p>
    <w:tbl>
      <w:tblPr>
        <w:tblW w:w="0" w:type="auto"/>
        <w:tblLayout w:type="fixed"/>
        <w:tblLook w:val="0000" w:firstRow="0" w:lastRow="0" w:firstColumn="0" w:lastColumn="0" w:noHBand="0" w:noVBand="0"/>
      </w:tblPr>
      <w:tblGrid>
        <w:gridCol w:w="4785"/>
        <w:gridCol w:w="4786"/>
      </w:tblGrid>
      <w:tr w:rsidR="00940E90" w:rsidRPr="004B430A" w:rsidTr="00940E90">
        <w:tc>
          <w:tcPr>
            <w:tcW w:w="4785" w:type="dxa"/>
            <w:shd w:val="clear" w:color="auto" w:fill="auto"/>
          </w:tcPr>
          <w:p w:rsidR="00940E90" w:rsidRPr="004B430A" w:rsidRDefault="00940E90" w:rsidP="00940E90">
            <w:pPr>
              <w:rPr>
                <w:sz w:val="22"/>
                <w:szCs w:val="22"/>
              </w:rPr>
            </w:pPr>
            <w:r w:rsidRPr="004B430A">
              <w:rPr>
                <w:sz w:val="22"/>
                <w:szCs w:val="22"/>
              </w:rPr>
              <w:t>Заказчик</w:t>
            </w:r>
          </w:p>
        </w:tc>
        <w:tc>
          <w:tcPr>
            <w:tcW w:w="4786" w:type="dxa"/>
            <w:shd w:val="clear" w:color="auto" w:fill="auto"/>
          </w:tcPr>
          <w:p w:rsidR="00940E90" w:rsidRPr="004B430A" w:rsidRDefault="00940E90" w:rsidP="00940E90">
            <w:pPr>
              <w:rPr>
                <w:sz w:val="22"/>
                <w:szCs w:val="22"/>
              </w:rPr>
            </w:pPr>
            <w:r w:rsidRPr="004B430A">
              <w:rPr>
                <w:sz w:val="22"/>
                <w:szCs w:val="22"/>
              </w:rPr>
              <w:t>Поставщик</w:t>
            </w:r>
          </w:p>
        </w:tc>
      </w:tr>
      <w:tr w:rsidR="00940E90" w:rsidRPr="004B430A" w:rsidTr="00940E90">
        <w:tc>
          <w:tcPr>
            <w:tcW w:w="4785" w:type="dxa"/>
            <w:shd w:val="clear" w:color="auto" w:fill="auto"/>
          </w:tcPr>
          <w:p w:rsidR="00940E90" w:rsidRPr="004B430A" w:rsidRDefault="00940E90" w:rsidP="00940E90">
            <w:pPr>
              <w:rPr>
                <w:rFonts w:eastAsia="Calibri"/>
                <w:color w:val="000000"/>
                <w:sz w:val="22"/>
                <w:szCs w:val="22"/>
                <w:lang w:eastAsia="ar-SA"/>
              </w:rPr>
            </w:pPr>
            <w:r w:rsidRPr="004B430A">
              <w:rPr>
                <w:rFonts w:eastAsia="Calibri"/>
                <w:color w:val="000000"/>
                <w:sz w:val="22"/>
                <w:szCs w:val="22"/>
                <w:lang w:eastAsia="ar-SA"/>
              </w:rPr>
              <w:t>Министр</w:t>
            </w:r>
          </w:p>
          <w:p w:rsidR="00940E90" w:rsidRPr="004B430A" w:rsidRDefault="00940E90" w:rsidP="00940E90">
            <w:pPr>
              <w:rPr>
                <w:rFonts w:eastAsia="Calibri"/>
                <w:color w:val="000000"/>
                <w:sz w:val="22"/>
                <w:szCs w:val="22"/>
                <w:lang w:eastAsia="ar-SA"/>
              </w:rPr>
            </w:pPr>
          </w:p>
          <w:p w:rsidR="00940E90" w:rsidRPr="004B430A" w:rsidRDefault="00940E90" w:rsidP="00940E90">
            <w:pPr>
              <w:rPr>
                <w:rFonts w:eastAsia="Calibri"/>
                <w:color w:val="000000"/>
                <w:sz w:val="22"/>
                <w:szCs w:val="22"/>
                <w:lang w:eastAsia="ar-SA"/>
              </w:rPr>
            </w:pPr>
            <w:r w:rsidRPr="004B430A">
              <w:rPr>
                <w:rFonts w:eastAsia="Calibri"/>
                <w:color w:val="000000"/>
                <w:sz w:val="22"/>
                <w:szCs w:val="22"/>
                <w:lang w:eastAsia="ar-SA"/>
              </w:rPr>
              <w:t>_______________/ О.И. Иванинский</w:t>
            </w:r>
          </w:p>
          <w:p w:rsidR="00940E90" w:rsidRPr="004B430A" w:rsidRDefault="004157BF" w:rsidP="00940E90">
            <w:pPr>
              <w:rPr>
                <w:sz w:val="22"/>
                <w:szCs w:val="22"/>
              </w:rPr>
            </w:pPr>
            <w:r>
              <w:rPr>
                <w:sz w:val="22"/>
                <w:szCs w:val="22"/>
              </w:rPr>
              <w:t xml:space="preserve"> </w:t>
            </w:r>
            <w:r w:rsidR="00940E90" w:rsidRPr="004B430A">
              <w:rPr>
                <w:sz w:val="22"/>
                <w:szCs w:val="22"/>
              </w:rPr>
              <w:t>МП</w:t>
            </w:r>
          </w:p>
        </w:tc>
        <w:tc>
          <w:tcPr>
            <w:tcW w:w="4786" w:type="dxa"/>
            <w:shd w:val="clear" w:color="auto" w:fill="auto"/>
          </w:tcPr>
          <w:p w:rsidR="00940E90" w:rsidRPr="004B430A" w:rsidRDefault="00940E90" w:rsidP="00940E90">
            <w:pPr>
              <w:rPr>
                <w:sz w:val="22"/>
                <w:szCs w:val="22"/>
              </w:rPr>
            </w:pPr>
            <w:r w:rsidRPr="004B430A">
              <w:rPr>
                <w:sz w:val="22"/>
                <w:szCs w:val="22"/>
              </w:rPr>
              <w:t>_____________________</w:t>
            </w:r>
          </w:p>
          <w:p w:rsidR="00940E90" w:rsidRPr="004B430A" w:rsidRDefault="00940E90" w:rsidP="00940E90">
            <w:pPr>
              <w:rPr>
                <w:sz w:val="22"/>
                <w:szCs w:val="22"/>
              </w:rPr>
            </w:pPr>
          </w:p>
          <w:p w:rsidR="00940E90" w:rsidRPr="004B430A" w:rsidRDefault="00940E90" w:rsidP="00940E90">
            <w:pPr>
              <w:rPr>
                <w:sz w:val="22"/>
                <w:szCs w:val="22"/>
              </w:rPr>
            </w:pPr>
            <w:r w:rsidRPr="004B430A">
              <w:rPr>
                <w:sz w:val="22"/>
                <w:szCs w:val="22"/>
              </w:rPr>
              <w:t>___________________ /_____________</w:t>
            </w:r>
          </w:p>
          <w:p w:rsidR="00940E90" w:rsidRPr="004B430A" w:rsidRDefault="00940E90" w:rsidP="00940E90">
            <w:pPr>
              <w:rPr>
                <w:sz w:val="22"/>
                <w:szCs w:val="22"/>
              </w:rPr>
            </w:pPr>
            <w:r w:rsidRPr="004B430A">
              <w:rPr>
                <w:sz w:val="22"/>
                <w:szCs w:val="22"/>
              </w:rPr>
              <w:t>М.П.</w:t>
            </w:r>
          </w:p>
        </w:tc>
      </w:tr>
    </w:tbl>
    <w:p w:rsidR="00940E90" w:rsidRPr="004B430A" w:rsidRDefault="00940E90" w:rsidP="00940E90">
      <w:pPr>
        <w:rPr>
          <w:sz w:val="22"/>
          <w:szCs w:val="22"/>
        </w:rPr>
      </w:pPr>
    </w:p>
    <w:p w:rsidR="00CC410C" w:rsidRPr="004B430A" w:rsidRDefault="00CC410C" w:rsidP="00940E90">
      <w:pPr>
        <w:rPr>
          <w:sz w:val="22"/>
          <w:szCs w:val="22"/>
        </w:rPr>
      </w:pPr>
    </w:p>
    <w:p w:rsidR="004B430A" w:rsidRDefault="004B430A">
      <w:pPr>
        <w:spacing w:after="200" w:line="276" w:lineRule="auto"/>
        <w:rPr>
          <w:sz w:val="22"/>
          <w:szCs w:val="22"/>
        </w:rPr>
      </w:pPr>
      <w:r>
        <w:rPr>
          <w:sz w:val="22"/>
          <w:szCs w:val="22"/>
        </w:rPr>
        <w:br w:type="page"/>
      </w:r>
    </w:p>
    <w:p w:rsidR="00CC410C" w:rsidRPr="004B430A" w:rsidRDefault="00CC410C" w:rsidP="00940E90">
      <w:pPr>
        <w:rPr>
          <w:sz w:val="22"/>
          <w:szCs w:val="22"/>
        </w:rPr>
      </w:pPr>
    </w:p>
    <w:p w:rsidR="00CC410C" w:rsidRPr="004B430A" w:rsidRDefault="00CC410C" w:rsidP="00940E90">
      <w:pPr>
        <w:rPr>
          <w:sz w:val="22"/>
          <w:szCs w:val="22"/>
        </w:rPr>
      </w:pPr>
    </w:p>
    <w:tbl>
      <w:tblPr>
        <w:tblW w:w="0" w:type="auto"/>
        <w:tblLook w:val="04A0" w:firstRow="1" w:lastRow="0" w:firstColumn="1" w:lastColumn="0" w:noHBand="0" w:noVBand="1"/>
      </w:tblPr>
      <w:tblGrid>
        <w:gridCol w:w="4503"/>
        <w:gridCol w:w="5352"/>
      </w:tblGrid>
      <w:tr w:rsidR="00CC410C" w:rsidRPr="004B430A" w:rsidTr="00C64561">
        <w:tc>
          <w:tcPr>
            <w:tcW w:w="4503" w:type="dxa"/>
            <w:shd w:val="clear" w:color="auto" w:fill="auto"/>
          </w:tcPr>
          <w:p w:rsidR="00CC410C" w:rsidRPr="004B430A" w:rsidRDefault="00CC410C" w:rsidP="00C64561">
            <w:pPr>
              <w:rPr>
                <w:sz w:val="22"/>
                <w:szCs w:val="22"/>
              </w:rPr>
            </w:pPr>
            <w:r w:rsidRPr="004B430A">
              <w:rPr>
                <w:sz w:val="22"/>
                <w:szCs w:val="22"/>
              </w:rPr>
              <w:br w:type="page"/>
            </w:r>
          </w:p>
        </w:tc>
        <w:tc>
          <w:tcPr>
            <w:tcW w:w="5352" w:type="dxa"/>
            <w:shd w:val="clear" w:color="auto" w:fill="auto"/>
          </w:tcPr>
          <w:p w:rsidR="00CC410C" w:rsidRPr="004B430A" w:rsidRDefault="00CC410C" w:rsidP="00C64561">
            <w:pPr>
              <w:jc w:val="right"/>
              <w:rPr>
                <w:sz w:val="22"/>
                <w:szCs w:val="22"/>
              </w:rPr>
            </w:pPr>
            <w:r w:rsidRPr="004B430A">
              <w:rPr>
                <w:sz w:val="22"/>
                <w:szCs w:val="22"/>
              </w:rPr>
              <w:t>Приложение № 2</w:t>
            </w:r>
          </w:p>
          <w:p w:rsidR="00CC410C" w:rsidRPr="004B430A" w:rsidRDefault="00CC410C" w:rsidP="00C64561">
            <w:pPr>
              <w:jc w:val="right"/>
              <w:rPr>
                <w:sz w:val="22"/>
                <w:szCs w:val="22"/>
              </w:rPr>
            </w:pPr>
            <w:r w:rsidRPr="004B430A">
              <w:rPr>
                <w:sz w:val="22"/>
                <w:szCs w:val="22"/>
              </w:rPr>
              <w:t>к государственному контракту № ____________</w:t>
            </w:r>
          </w:p>
          <w:p w:rsidR="00CC410C" w:rsidRPr="004B430A" w:rsidRDefault="00CC410C" w:rsidP="002169EF">
            <w:pPr>
              <w:jc w:val="right"/>
              <w:rPr>
                <w:sz w:val="22"/>
                <w:szCs w:val="22"/>
              </w:rPr>
            </w:pPr>
            <w:r w:rsidRPr="004B430A">
              <w:rPr>
                <w:sz w:val="22"/>
                <w:szCs w:val="22"/>
              </w:rPr>
              <w:t>от «__» __________ 201</w:t>
            </w:r>
            <w:r w:rsidR="002169EF">
              <w:rPr>
                <w:sz w:val="22"/>
                <w:szCs w:val="22"/>
              </w:rPr>
              <w:t>6</w:t>
            </w:r>
            <w:r w:rsidRPr="004B430A">
              <w:rPr>
                <w:sz w:val="22"/>
                <w:szCs w:val="22"/>
              </w:rPr>
              <w:t xml:space="preserve"> г.</w:t>
            </w:r>
          </w:p>
        </w:tc>
      </w:tr>
    </w:tbl>
    <w:p w:rsidR="00940E90" w:rsidRPr="004B430A" w:rsidRDefault="00940E90" w:rsidP="00940E90">
      <w:pPr>
        <w:rPr>
          <w:sz w:val="22"/>
          <w:szCs w:val="22"/>
        </w:rPr>
      </w:pPr>
    </w:p>
    <w:p w:rsidR="00EE1F19" w:rsidRPr="004B430A" w:rsidRDefault="00EE1F19" w:rsidP="00EE1F19">
      <w:pPr>
        <w:jc w:val="center"/>
        <w:rPr>
          <w:b/>
          <w:sz w:val="22"/>
          <w:szCs w:val="22"/>
        </w:rPr>
      </w:pPr>
      <w:r w:rsidRPr="004B430A">
        <w:rPr>
          <w:b/>
          <w:sz w:val="22"/>
          <w:szCs w:val="22"/>
        </w:rPr>
        <w:t>Разнарядка на поставку Товара</w:t>
      </w:r>
    </w:p>
    <w:p w:rsidR="00C90172" w:rsidRPr="004B430A" w:rsidRDefault="00C90172" w:rsidP="00EE1F19">
      <w:pPr>
        <w:jc w:val="center"/>
        <w:rPr>
          <w:b/>
          <w:sz w:val="22"/>
          <w:szCs w:val="22"/>
        </w:rPr>
      </w:pPr>
    </w:p>
    <w:tbl>
      <w:tblPr>
        <w:tblW w:w="1091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2552"/>
        <w:gridCol w:w="992"/>
        <w:gridCol w:w="3260"/>
        <w:gridCol w:w="3543"/>
      </w:tblGrid>
      <w:tr w:rsidR="00EE1F19" w:rsidRPr="000435CC" w:rsidTr="00E637A1">
        <w:trPr>
          <w:trHeight w:val="832"/>
        </w:trPr>
        <w:tc>
          <w:tcPr>
            <w:tcW w:w="568" w:type="dxa"/>
          </w:tcPr>
          <w:p w:rsidR="00EE1F19" w:rsidRPr="000435CC" w:rsidRDefault="00EE1F19" w:rsidP="00EE1F19">
            <w:pPr>
              <w:jc w:val="center"/>
              <w:rPr>
                <w:sz w:val="22"/>
                <w:szCs w:val="22"/>
              </w:rPr>
            </w:pPr>
            <w:r w:rsidRPr="000435CC">
              <w:rPr>
                <w:sz w:val="22"/>
                <w:szCs w:val="22"/>
              </w:rPr>
              <w:t xml:space="preserve">№ </w:t>
            </w:r>
            <w:proofErr w:type="gramStart"/>
            <w:r w:rsidRPr="000435CC">
              <w:rPr>
                <w:sz w:val="22"/>
                <w:szCs w:val="22"/>
              </w:rPr>
              <w:t>п</w:t>
            </w:r>
            <w:proofErr w:type="gramEnd"/>
            <w:r w:rsidRPr="000435CC">
              <w:rPr>
                <w:sz w:val="22"/>
                <w:szCs w:val="22"/>
              </w:rPr>
              <w:t>/п</w:t>
            </w:r>
          </w:p>
        </w:tc>
        <w:tc>
          <w:tcPr>
            <w:tcW w:w="2552" w:type="dxa"/>
          </w:tcPr>
          <w:p w:rsidR="00EE1F19" w:rsidRPr="000435CC" w:rsidRDefault="00EE1F19" w:rsidP="00EE1F19">
            <w:pPr>
              <w:jc w:val="center"/>
              <w:rPr>
                <w:sz w:val="22"/>
                <w:szCs w:val="22"/>
              </w:rPr>
            </w:pPr>
            <w:r w:rsidRPr="000435CC">
              <w:rPr>
                <w:sz w:val="22"/>
                <w:szCs w:val="22"/>
              </w:rPr>
              <w:t>Наименование/</w:t>
            </w:r>
          </w:p>
          <w:p w:rsidR="00EE1F19" w:rsidRPr="000435CC" w:rsidRDefault="00EE1F19" w:rsidP="00EE1F19">
            <w:pPr>
              <w:jc w:val="center"/>
              <w:rPr>
                <w:sz w:val="22"/>
                <w:szCs w:val="22"/>
              </w:rPr>
            </w:pPr>
            <w:r w:rsidRPr="000435CC">
              <w:rPr>
                <w:sz w:val="22"/>
                <w:szCs w:val="22"/>
              </w:rPr>
              <w:t>характеристики Товара</w:t>
            </w:r>
          </w:p>
        </w:tc>
        <w:tc>
          <w:tcPr>
            <w:tcW w:w="992" w:type="dxa"/>
          </w:tcPr>
          <w:p w:rsidR="00EE1F19" w:rsidRPr="000435CC" w:rsidRDefault="00EE1F19" w:rsidP="00EE1F19">
            <w:pPr>
              <w:jc w:val="center"/>
              <w:rPr>
                <w:sz w:val="22"/>
                <w:szCs w:val="22"/>
              </w:rPr>
            </w:pPr>
            <w:r w:rsidRPr="000435CC">
              <w:rPr>
                <w:sz w:val="22"/>
                <w:szCs w:val="22"/>
              </w:rPr>
              <w:t>Кол-во</w:t>
            </w:r>
          </w:p>
        </w:tc>
        <w:tc>
          <w:tcPr>
            <w:tcW w:w="3260" w:type="dxa"/>
          </w:tcPr>
          <w:p w:rsidR="00EE1F19" w:rsidRPr="000435CC" w:rsidRDefault="00EE1F19" w:rsidP="00EE1F19">
            <w:pPr>
              <w:jc w:val="center"/>
              <w:rPr>
                <w:sz w:val="22"/>
                <w:szCs w:val="22"/>
              </w:rPr>
            </w:pPr>
            <w:r w:rsidRPr="000435CC">
              <w:rPr>
                <w:sz w:val="22"/>
                <w:szCs w:val="22"/>
              </w:rPr>
              <w:t>Наименование места доставки</w:t>
            </w:r>
            <w:r w:rsidR="00E637A1" w:rsidRPr="000435CC">
              <w:rPr>
                <w:sz w:val="22"/>
                <w:szCs w:val="22"/>
              </w:rPr>
              <w:t xml:space="preserve"> (Грузополучатель)</w:t>
            </w:r>
          </w:p>
        </w:tc>
        <w:tc>
          <w:tcPr>
            <w:tcW w:w="3543" w:type="dxa"/>
          </w:tcPr>
          <w:p w:rsidR="00EE1F19" w:rsidRPr="000435CC" w:rsidRDefault="00EE1F19" w:rsidP="00EE1F19">
            <w:pPr>
              <w:jc w:val="center"/>
              <w:rPr>
                <w:sz w:val="22"/>
                <w:szCs w:val="22"/>
              </w:rPr>
            </w:pPr>
            <w:r w:rsidRPr="000435CC">
              <w:rPr>
                <w:sz w:val="22"/>
                <w:szCs w:val="22"/>
              </w:rPr>
              <w:t>Адрес места доставки</w:t>
            </w:r>
          </w:p>
        </w:tc>
      </w:tr>
      <w:tr w:rsidR="00E637A1" w:rsidRPr="009675BE" w:rsidTr="00E637A1">
        <w:trPr>
          <w:trHeight w:val="825"/>
        </w:trPr>
        <w:tc>
          <w:tcPr>
            <w:tcW w:w="568" w:type="dxa"/>
            <w:vMerge w:val="restart"/>
          </w:tcPr>
          <w:p w:rsidR="00E637A1" w:rsidRPr="000435CC" w:rsidRDefault="00E637A1" w:rsidP="00EE1F19">
            <w:pPr>
              <w:rPr>
                <w:sz w:val="22"/>
                <w:szCs w:val="22"/>
              </w:rPr>
            </w:pPr>
            <w:r w:rsidRPr="000435CC">
              <w:rPr>
                <w:sz w:val="22"/>
                <w:szCs w:val="22"/>
              </w:rPr>
              <w:t>1</w:t>
            </w:r>
          </w:p>
        </w:tc>
        <w:tc>
          <w:tcPr>
            <w:tcW w:w="2552" w:type="dxa"/>
            <w:vMerge w:val="restart"/>
          </w:tcPr>
          <w:p w:rsidR="00E637A1" w:rsidRPr="000435CC" w:rsidRDefault="000435CC" w:rsidP="000435CC">
            <w:pPr>
              <w:spacing w:line="276" w:lineRule="auto"/>
              <w:ind w:left="34" w:hanging="34"/>
              <w:rPr>
                <w:color w:val="000000"/>
                <w:sz w:val="22"/>
                <w:szCs w:val="22"/>
                <w:lang w:eastAsia="en-US"/>
              </w:rPr>
            </w:pPr>
            <w:r>
              <w:rPr>
                <w:rFonts w:eastAsia="Calibri"/>
                <w:sz w:val="22"/>
                <w:szCs w:val="22"/>
              </w:rPr>
              <w:t>А</w:t>
            </w:r>
            <w:r w:rsidRPr="000435CC">
              <w:rPr>
                <w:rFonts w:eastAsia="Calibri"/>
                <w:sz w:val="22"/>
                <w:szCs w:val="22"/>
              </w:rPr>
              <w:t>втомобил</w:t>
            </w:r>
            <w:r>
              <w:rPr>
                <w:rFonts w:eastAsia="Calibri"/>
                <w:sz w:val="22"/>
                <w:szCs w:val="22"/>
              </w:rPr>
              <w:t>ь</w:t>
            </w:r>
            <w:r w:rsidRPr="000435CC">
              <w:rPr>
                <w:rFonts w:eastAsia="Calibri"/>
                <w:sz w:val="22"/>
                <w:szCs w:val="22"/>
              </w:rPr>
              <w:t xml:space="preserve"> скорой медицинской помощи класс</w:t>
            </w:r>
            <w:proofErr w:type="gramStart"/>
            <w:r w:rsidRPr="000435CC">
              <w:rPr>
                <w:rFonts w:eastAsia="Calibri"/>
                <w:sz w:val="22"/>
                <w:szCs w:val="22"/>
              </w:rPr>
              <w:t xml:space="preserve"> А</w:t>
            </w:r>
            <w:proofErr w:type="gramEnd"/>
          </w:p>
        </w:tc>
        <w:tc>
          <w:tcPr>
            <w:tcW w:w="992" w:type="dxa"/>
          </w:tcPr>
          <w:p w:rsidR="00E637A1" w:rsidRPr="000435CC" w:rsidRDefault="00E637A1" w:rsidP="00C37575">
            <w:pPr>
              <w:pStyle w:val="aff5"/>
              <w:jc w:val="center"/>
              <w:rPr>
                <w:sz w:val="22"/>
                <w:szCs w:val="22"/>
              </w:rPr>
            </w:pPr>
            <w:r w:rsidRPr="000435CC">
              <w:rPr>
                <w:sz w:val="22"/>
                <w:szCs w:val="22"/>
              </w:rPr>
              <w:t>1</w:t>
            </w:r>
          </w:p>
        </w:tc>
        <w:tc>
          <w:tcPr>
            <w:tcW w:w="3260" w:type="dxa"/>
          </w:tcPr>
          <w:p w:rsidR="00E637A1" w:rsidRPr="000435CC" w:rsidRDefault="00E637A1" w:rsidP="00C37575">
            <w:pPr>
              <w:pStyle w:val="2"/>
              <w:ind w:left="34"/>
              <w:rPr>
                <w:b w:val="0"/>
                <w:bCs w:val="0"/>
                <w:color w:val="000000"/>
                <w:sz w:val="22"/>
                <w:szCs w:val="22"/>
              </w:rPr>
            </w:pPr>
            <w:bookmarkStart w:id="2" w:name="_Toc26074464"/>
            <w:bookmarkStart w:id="3" w:name="_Toc26080916"/>
            <w:bookmarkStart w:id="4" w:name="_Toc76987016"/>
            <w:bookmarkStart w:id="5" w:name="_Toc217538740"/>
            <w:bookmarkStart w:id="6" w:name="_Toc349308097"/>
            <w:r w:rsidRPr="000435CC">
              <w:rPr>
                <w:b w:val="0"/>
                <w:bCs w:val="0"/>
                <w:color w:val="000000"/>
                <w:sz w:val="22"/>
                <w:szCs w:val="22"/>
              </w:rPr>
              <w:t>ГБУЗ НСО «</w:t>
            </w:r>
            <w:bookmarkEnd w:id="2"/>
            <w:bookmarkEnd w:id="3"/>
            <w:proofErr w:type="spellStart"/>
            <w:r w:rsidRPr="000435CC">
              <w:rPr>
                <w:b w:val="0"/>
                <w:bCs w:val="0"/>
                <w:color w:val="000000"/>
                <w:sz w:val="22"/>
                <w:szCs w:val="22"/>
              </w:rPr>
              <w:t>Купинская</w:t>
            </w:r>
            <w:proofErr w:type="spellEnd"/>
            <w:r w:rsidRPr="000435CC">
              <w:rPr>
                <w:b w:val="0"/>
                <w:bCs w:val="0"/>
                <w:color w:val="000000"/>
                <w:sz w:val="22"/>
                <w:szCs w:val="22"/>
              </w:rPr>
              <w:t xml:space="preserve"> центральная районная больница»</w:t>
            </w:r>
            <w:bookmarkEnd w:id="4"/>
            <w:bookmarkEnd w:id="5"/>
            <w:bookmarkEnd w:id="6"/>
          </w:p>
        </w:tc>
        <w:tc>
          <w:tcPr>
            <w:tcW w:w="3543" w:type="dxa"/>
          </w:tcPr>
          <w:p w:rsidR="00E637A1" w:rsidRPr="000435CC" w:rsidRDefault="00E637A1" w:rsidP="00C37575">
            <w:pPr>
              <w:pStyle w:val="aff2"/>
              <w:rPr>
                <w:rFonts w:ascii="Times New Roman" w:hAnsi="Times New Roman"/>
                <w:color w:val="000000"/>
                <w:sz w:val="22"/>
                <w:szCs w:val="22"/>
                <w:lang w:eastAsia="ru-RU"/>
              </w:rPr>
            </w:pPr>
            <w:smartTag w:uri="urn:schemas-microsoft-com:office:smarttags" w:element="metricconverter">
              <w:smartTagPr>
                <w:attr w:name="ProductID" w:val="632735, г"/>
              </w:smartTagPr>
              <w:r w:rsidRPr="000435CC">
                <w:rPr>
                  <w:rFonts w:ascii="Times New Roman" w:hAnsi="Times New Roman"/>
                  <w:color w:val="000000"/>
                  <w:sz w:val="22"/>
                  <w:szCs w:val="22"/>
                  <w:lang w:eastAsia="ru-RU"/>
                </w:rPr>
                <w:t xml:space="preserve">632735, </w:t>
              </w:r>
              <w:proofErr w:type="spellStart"/>
              <w:r w:rsidRPr="000435CC">
                <w:rPr>
                  <w:rFonts w:ascii="Times New Roman" w:hAnsi="Times New Roman"/>
                  <w:color w:val="000000"/>
                  <w:sz w:val="22"/>
                  <w:szCs w:val="22"/>
                  <w:lang w:eastAsia="ru-RU"/>
                </w:rPr>
                <w:t>г</w:t>
              </w:r>
            </w:smartTag>
            <w:proofErr w:type="gramStart"/>
            <w:r w:rsidRPr="000435CC">
              <w:rPr>
                <w:rFonts w:ascii="Times New Roman" w:hAnsi="Times New Roman"/>
                <w:color w:val="000000"/>
                <w:sz w:val="22"/>
                <w:szCs w:val="22"/>
                <w:lang w:eastAsia="ru-RU"/>
              </w:rPr>
              <w:t>.К</w:t>
            </w:r>
            <w:proofErr w:type="gramEnd"/>
            <w:r w:rsidRPr="000435CC">
              <w:rPr>
                <w:rFonts w:ascii="Times New Roman" w:hAnsi="Times New Roman"/>
                <w:color w:val="000000"/>
                <w:sz w:val="22"/>
                <w:szCs w:val="22"/>
                <w:lang w:eastAsia="ru-RU"/>
              </w:rPr>
              <w:t>упино</w:t>
            </w:r>
            <w:proofErr w:type="spellEnd"/>
            <w:r w:rsidRPr="000435CC">
              <w:rPr>
                <w:rFonts w:ascii="Times New Roman" w:hAnsi="Times New Roman"/>
                <w:color w:val="000000"/>
                <w:sz w:val="22"/>
                <w:szCs w:val="22"/>
                <w:lang w:eastAsia="ru-RU"/>
              </w:rPr>
              <w:t xml:space="preserve">, </w:t>
            </w:r>
            <w:proofErr w:type="spellStart"/>
            <w:r w:rsidRPr="000435CC">
              <w:rPr>
                <w:rFonts w:ascii="Times New Roman" w:hAnsi="Times New Roman"/>
                <w:color w:val="000000"/>
                <w:sz w:val="22"/>
                <w:szCs w:val="22"/>
                <w:lang w:eastAsia="ru-RU"/>
              </w:rPr>
              <w:t>ул.Лесная</w:t>
            </w:r>
            <w:proofErr w:type="spellEnd"/>
            <w:r w:rsidRPr="000435CC">
              <w:rPr>
                <w:rFonts w:ascii="Times New Roman" w:hAnsi="Times New Roman"/>
                <w:color w:val="000000"/>
                <w:sz w:val="22"/>
                <w:szCs w:val="22"/>
                <w:lang w:eastAsia="ru-RU"/>
              </w:rPr>
              <w:t>, 1. Код  383-58, факс 23-813</w:t>
            </w:r>
          </w:p>
          <w:p w:rsidR="00E637A1" w:rsidRPr="000435CC" w:rsidRDefault="00E637A1" w:rsidP="00C37575">
            <w:pPr>
              <w:pStyle w:val="aff5"/>
              <w:rPr>
                <w:sz w:val="22"/>
                <w:szCs w:val="22"/>
                <w:lang w:val="en-US"/>
              </w:rPr>
            </w:pPr>
            <w:proofErr w:type="gramStart"/>
            <w:r w:rsidRPr="000435CC">
              <w:rPr>
                <w:sz w:val="22"/>
                <w:szCs w:val="22"/>
              </w:rPr>
              <w:t>Е</w:t>
            </w:r>
            <w:proofErr w:type="gramEnd"/>
            <w:r w:rsidRPr="000435CC">
              <w:rPr>
                <w:sz w:val="22"/>
                <w:szCs w:val="22"/>
                <w:lang w:val="en-US"/>
              </w:rPr>
              <w:t xml:space="preserve">-mail: </w:t>
            </w:r>
            <w:hyperlink r:id="rId56" w:history="1">
              <w:r w:rsidRPr="000435CC">
                <w:rPr>
                  <w:sz w:val="22"/>
                  <w:szCs w:val="22"/>
                  <w:u w:val="single"/>
                  <w:lang w:val="en-US"/>
                </w:rPr>
                <w:t>kupinocrb@mail.ru</w:t>
              </w:r>
            </w:hyperlink>
          </w:p>
        </w:tc>
      </w:tr>
      <w:tr w:rsidR="00E637A1" w:rsidRPr="009675BE" w:rsidTr="00E637A1">
        <w:trPr>
          <w:trHeight w:val="833"/>
        </w:trPr>
        <w:tc>
          <w:tcPr>
            <w:tcW w:w="568" w:type="dxa"/>
            <w:vMerge/>
          </w:tcPr>
          <w:p w:rsidR="00E637A1" w:rsidRPr="00946343" w:rsidRDefault="00E637A1" w:rsidP="00EE1F19">
            <w:pPr>
              <w:rPr>
                <w:sz w:val="22"/>
                <w:szCs w:val="22"/>
                <w:lang w:val="en-US"/>
              </w:rPr>
            </w:pPr>
          </w:p>
        </w:tc>
        <w:tc>
          <w:tcPr>
            <w:tcW w:w="2552" w:type="dxa"/>
            <w:vMerge/>
          </w:tcPr>
          <w:p w:rsidR="00E637A1" w:rsidRPr="00946343" w:rsidRDefault="00E637A1" w:rsidP="00EE1F19">
            <w:pPr>
              <w:rPr>
                <w:sz w:val="22"/>
                <w:szCs w:val="22"/>
                <w:lang w:val="en-US"/>
              </w:rPr>
            </w:pPr>
          </w:p>
        </w:tc>
        <w:tc>
          <w:tcPr>
            <w:tcW w:w="992" w:type="dxa"/>
          </w:tcPr>
          <w:p w:rsidR="00E637A1" w:rsidRPr="000435CC" w:rsidRDefault="00E637A1" w:rsidP="00C37575">
            <w:pPr>
              <w:pStyle w:val="aff5"/>
              <w:jc w:val="center"/>
              <w:rPr>
                <w:sz w:val="22"/>
                <w:szCs w:val="22"/>
              </w:rPr>
            </w:pPr>
            <w:r w:rsidRPr="000435CC">
              <w:rPr>
                <w:sz w:val="22"/>
                <w:szCs w:val="22"/>
              </w:rPr>
              <w:t>1</w:t>
            </w:r>
          </w:p>
        </w:tc>
        <w:tc>
          <w:tcPr>
            <w:tcW w:w="3260" w:type="dxa"/>
          </w:tcPr>
          <w:p w:rsidR="00E637A1" w:rsidRPr="000435CC" w:rsidRDefault="00E637A1" w:rsidP="00C37575">
            <w:pPr>
              <w:rPr>
                <w:color w:val="000000"/>
                <w:sz w:val="22"/>
                <w:szCs w:val="22"/>
              </w:rPr>
            </w:pPr>
            <w:r w:rsidRPr="000435CC">
              <w:rPr>
                <w:color w:val="000000"/>
                <w:sz w:val="22"/>
                <w:szCs w:val="22"/>
              </w:rPr>
              <w:t>ГБУЗ НСО «Куйбышевская центральная районная больница»</w:t>
            </w:r>
          </w:p>
        </w:tc>
        <w:tc>
          <w:tcPr>
            <w:tcW w:w="3543" w:type="dxa"/>
          </w:tcPr>
          <w:p w:rsidR="00E637A1" w:rsidRPr="000435CC" w:rsidRDefault="00E637A1" w:rsidP="00C37575">
            <w:pPr>
              <w:pStyle w:val="aff5"/>
              <w:rPr>
                <w:sz w:val="22"/>
                <w:szCs w:val="22"/>
              </w:rPr>
            </w:pPr>
            <w:smartTag w:uri="urn:schemas-microsoft-com:office:smarttags" w:element="metricconverter">
              <w:smartTagPr>
                <w:attr w:name="ProductID" w:val="632383, г"/>
              </w:smartTagPr>
              <w:r w:rsidRPr="000435CC">
                <w:rPr>
                  <w:sz w:val="22"/>
                  <w:szCs w:val="22"/>
                </w:rPr>
                <w:t xml:space="preserve">632383, </w:t>
              </w:r>
              <w:proofErr w:type="spellStart"/>
              <w:r w:rsidRPr="000435CC">
                <w:rPr>
                  <w:sz w:val="22"/>
                  <w:szCs w:val="22"/>
                </w:rPr>
                <w:t>г</w:t>
              </w:r>
            </w:smartTag>
            <w:proofErr w:type="gramStart"/>
            <w:r w:rsidRPr="000435CC">
              <w:rPr>
                <w:sz w:val="22"/>
                <w:szCs w:val="22"/>
              </w:rPr>
              <w:t>.К</w:t>
            </w:r>
            <w:proofErr w:type="gramEnd"/>
            <w:r w:rsidRPr="000435CC">
              <w:rPr>
                <w:sz w:val="22"/>
                <w:szCs w:val="22"/>
              </w:rPr>
              <w:t>уйбышев</w:t>
            </w:r>
            <w:proofErr w:type="spellEnd"/>
            <w:r w:rsidRPr="000435CC">
              <w:rPr>
                <w:sz w:val="22"/>
                <w:szCs w:val="22"/>
              </w:rPr>
              <w:t xml:space="preserve">, </w:t>
            </w:r>
            <w:proofErr w:type="spellStart"/>
            <w:r w:rsidRPr="000435CC">
              <w:rPr>
                <w:sz w:val="22"/>
                <w:szCs w:val="22"/>
              </w:rPr>
              <w:t>ул.Володарского</w:t>
            </w:r>
            <w:proofErr w:type="spellEnd"/>
            <w:r w:rsidRPr="000435CC">
              <w:rPr>
                <w:sz w:val="22"/>
                <w:szCs w:val="22"/>
              </w:rPr>
              <w:t>, 61     Код  383-62,   факс 66-100</w:t>
            </w:r>
          </w:p>
          <w:p w:rsidR="00E637A1" w:rsidRPr="000435CC" w:rsidRDefault="00E637A1" w:rsidP="00C37575">
            <w:pPr>
              <w:pStyle w:val="aff5"/>
              <w:rPr>
                <w:sz w:val="22"/>
                <w:szCs w:val="22"/>
                <w:lang w:val="en-US"/>
              </w:rPr>
            </w:pPr>
            <w:proofErr w:type="gramStart"/>
            <w:r w:rsidRPr="000435CC">
              <w:rPr>
                <w:color w:val="auto"/>
                <w:sz w:val="22"/>
                <w:szCs w:val="22"/>
              </w:rPr>
              <w:t>Е</w:t>
            </w:r>
            <w:proofErr w:type="gramEnd"/>
            <w:r w:rsidRPr="000435CC">
              <w:rPr>
                <w:color w:val="auto"/>
                <w:sz w:val="22"/>
                <w:szCs w:val="22"/>
                <w:lang w:val="en-US"/>
              </w:rPr>
              <w:t xml:space="preserve">-mail: </w:t>
            </w:r>
            <w:hyperlink r:id="rId57" w:history="1">
              <w:r w:rsidRPr="000435CC">
                <w:rPr>
                  <w:rStyle w:val="af6"/>
                  <w:color w:val="auto"/>
                  <w:sz w:val="22"/>
                  <w:szCs w:val="22"/>
                  <w:lang w:val="en-US"/>
                </w:rPr>
                <w:t>crb@sibmail.ru</w:t>
              </w:r>
            </w:hyperlink>
          </w:p>
        </w:tc>
      </w:tr>
      <w:tr w:rsidR="00E637A1" w:rsidRPr="009675BE" w:rsidTr="00E637A1">
        <w:trPr>
          <w:trHeight w:val="833"/>
        </w:trPr>
        <w:tc>
          <w:tcPr>
            <w:tcW w:w="568" w:type="dxa"/>
            <w:vMerge/>
          </w:tcPr>
          <w:p w:rsidR="00E637A1" w:rsidRPr="00946343" w:rsidRDefault="00E637A1" w:rsidP="00EE1F19">
            <w:pPr>
              <w:rPr>
                <w:sz w:val="22"/>
                <w:szCs w:val="22"/>
                <w:lang w:val="en-US"/>
              </w:rPr>
            </w:pPr>
          </w:p>
        </w:tc>
        <w:tc>
          <w:tcPr>
            <w:tcW w:w="2552" w:type="dxa"/>
            <w:vMerge/>
          </w:tcPr>
          <w:p w:rsidR="00E637A1" w:rsidRPr="00946343" w:rsidRDefault="00E637A1" w:rsidP="00EE1F19">
            <w:pPr>
              <w:rPr>
                <w:sz w:val="22"/>
                <w:szCs w:val="22"/>
                <w:lang w:val="en-US"/>
              </w:rPr>
            </w:pPr>
          </w:p>
        </w:tc>
        <w:tc>
          <w:tcPr>
            <w:tcW w:w="992" w:type="dxa"/>
          </w:tcPr>
          <w:p w:rsidR="00E637A1" w:rsidRPr="000435CC" w:rsidRDefault="00E637A1" w:rsidP="00C37575">
            <w:pPr>
              <w:pStyle w:val="aff5"/>
              <w:jc w:val="center"/>
              <w:rPr>
                <w:sz w:val="22"/>
                <w:szCs w:val="22"/>
              </w:rPr>
            </w:pPr>
            <w:r w:rsidRPr="000435CC">
              <w:rPr>
                <w:sz w:val="22"/>
                <w:szCs w:val="22"/>
              </w:rPr>
              <w:t>1</w:t>
            </w:r>
          </w:p>
        </w:tc>
        <w:tc>
          <w:tcPr>
            <w:tcW w:w="3260" w:type="dxa"/>
          </w:tcPr>
          <w:p w:rsidR="00E637A1" w:rsidRPr="000435CC" w:rsidRDefault="00E637A1" w:rsidP="00C37575">
            <w:pPr>
              <w:rPr>
                <w:color w:val="000000"/>
                <w:sz w:val="22"/>
                <w:szCs w:val="22"/>
              </w:rPr>
            </w:pPr>
            <w:r w:rsidRPr="000435CC">
              <w:rPr>
                <w:color w:val="000000"/>
                <w:sz w:val="22"/>
                <w:szCs w:val="22"/>
              </w:rPr>
              <w:t>ГБУЗ НСО "</w:t>
            </w:r>
            <w:proofErr w:type="spellStart"/>
            <w:r w:rsidRPr="000435CC">
              <w:rPr>
                <w:color w:val="000000"/>
                <w:sz w:val="22"/>
                <w:szCs w:val="22"/>
              </w:rPr>
              <w:t>Черепановская</w:t>
            </w:r>
            <w:proofErr w:type="spellEnd"/>
            <w:r w:rsidRPr="000435CC">
              <w:rPr>
                <w:color w:val="000000"/>
                <w:sz w:val="22"/>
                <w:szCs w:val="22"/>
              </w:rPr>
              <w:t xml:space="preserve"> центральная районная больница"</w:t>
            </w:r>
          </w:p>
        </w:tc>
        <w:tc>
          <w:tcPr>
            <w:tcW w:w="3543" w:type="dxa"/>
          </w:tcPr>
          <w:p w:rsidR="00E637A1" w:rsidRPr="000435CC" w:rsidRDefault="00E637A1" w:rsidP="00C37575">
            <w:pPr>
              <w:pStyle w:val="aff5"/>
              <w:rPr>
                <w:sz w:val="22"/>
                <w:szCs w:val="22"/>
              </w:rPr>
            </w:pPr>
            <w:r w:rsidRPr="000435CC">
              <w:rPr>
                <w:sz w:val="22"/>
                <w:szCs w:val="22"/>
              </w:rPr>
              <w:t xml:space="preserve">633521, НСО, г. Черепаново, </w:t>
            </w:r>
            <w:proofErr w:type="spellStart"/>
            <w:r w:rsidRPr="000435CC">
              <w:rPr>
                <w:sz w:val="22"/>
                <w:szCs w:val="22"/>
              </w:rPr>
              <w:t>ул</w:t>
            </w:r>
            <w:proofErr w:type="gramStart"/>
            <w:r w:rsidRPr="000435CC">
              <w:rPr>
                <w:sz w:val="22"/>
                <w:szCs w:val="22"/>
              </w:rPr>
              <w:t>.С</w:t>
            </w:r>
            <w:proofErr w:type="gramEnd"/>
            <w:r w:rsidRPr="000435CC">
              <w:rPr>
                <w:sz w:val="22"/>
                <w:szCs w:val="22"/>
              </w:rPr>
              <w:t>оветская</w:t>
            </w:r>
            <w:proofErr w:type="spellEnd"/>
            <w:r w:rsidRPr="000435CC">
              <w:rPr>
                <w:sz w:val="22"/>
                <w:szCs w:val="22"/>
              </w:rPr>
              <w:t xml:space="preserve"> 70. Код  383-45, факс 45-300</w:t>
            </w:r>
          </w:p>
          <w:p w:rsidR="00E637A1" w:rsidRPr="00946343" w:rsidRDefault="00E637A1" w:rsidP="00C37575">
            <w:pPr>
              <w:pStyle w:val="aff5"/>
              <w:rPr>
                <w:sz w:val="22"/>
                <w:szCs w:val="22"/>
                <w:lang w:val="en-US"/>
              </w:rPr>
            </w:pPr>
            <w:proofErr w:type="gramStart"/>
            <w:r w:rsidRPr="000435CC">
              <w:rPr>
                <w:color w:val="auto"/>
                <w:sz w:val="22"/>
                <w:szCs w:val="22"/>
              </w:rPr>
              <w:t>Е</w:t>
            </w:r>
            <w:proofErr w:type="gramEnd"/>
            <w:r w:rsidRPr="00946343">
              <w:rPr>
                <w:color w:val="auto"/>
                <w:sz w:val="22"/>
                <w:szCs w:val="22"/>
                <w:lang w:val="en-US"/>
              </w:rPr>
              <w:t>-</w:t>
            </w:r>
            <w:r w:rsidRPr="000435CC">
              <w:rPr>
                <w:color w:val="auto"/>
                <w:sz w:val="22"/>
                <w:szCs w:val="22"/>
                <w:lang w:val="en-US"/>
              </w:rPr>
              <w:t>mail</w:t>
            </w:r>
            <w:r w:rsidRPr="00946343">
              <w:rPr>
                <w:color w:val="auto"/>
                <w:sz w:val="22"/>
                <w:szCs w:val="22"/>
                <w:lang w:val="en-US"/>
              </w:rPr>
              <w:t xml:space="preserve">: </w:t>
            </w:r>
            <w:hyperlink r:id="rId58" w:history="1">
              <w:r w:rsidRPr="000435CC">
                <w:rPr>
                  <w:rStyle w:val="af6"/>
                  <w:color w:val="auto"/>
                  <w:sz w:val="22"/>
                  <w:szCs w:val="22"/>
                  <w:lang w:val="en-US"/>
                </w:rPr>
                <w:t>cherhospital</w:t>
              </w:r>
              <w:r w:rsidRPr="00946343">
                <w:rPr>
                  <w:rStyle w:val="af6"/>
                  <w:color w:val="auto"/>
                  <w:sz w:val="22"/>
                  <w:szCs w:val="22"/>
                  <w:lang w:val="en-US"/>
                </w:rPr>
                <w:t>@</w:t>
              </w:r>
              <w:r w:rsidRPr="000435CC">
                <w:rPr>
                  <w:rStyle w:val="af6"/>
                  <w:color w:val="auto"/>
                  <w:sz w:val="22"/>
                  <w:szCs w:val="22"/>
                  <w:lang w:val="en-US"/>
                </w:rPr>
                <w:t>online</w:t>
              </w:r>
              <w:r w:rsidRPr="00946343">
                <w:rPr>
                  <w:rStyle w:val="af6"/>
                  <w:color w:val="auto"/>
                  <w:sz w:val="22"/>
                  <w:szCs w:val="22"/>
                  <w:lang w:val="en-US"/>
                </w:rPr>
                <w:t>.</w:t>
              </w:r>
              <w:r w:rsidRPr="000435CC">
                <w:rPr>
                  <w:rStyle w:val="af6"/>
                  <w:color w:val="auto"/>
                  <w:sz w:val="22"/>
                  <w:szCs w:val="22"/>
                  <w:lang w:val="en-US"/>
                </w:rPr>
                <w:t>sinor</w:t>
              </w:r>
              <w:r w:rsidRPr="00946343">
                <w:rPr>
                  <w:rStyle w:val="af6"/>
                  <w:color w:val="auto"/>
                  <w:sz w:val="22"/>
                  <w:szCs w:val="22"/>
                  <w:lang w:val="en-US"/>
                </w:rPr>
                <w:t>.</w:t>
              </w:r>
              <w:r w:rsidRPr="000435CC">
                <w:rPr>
                  <w:rStyle w:val="af6"/>
                  <w:color w:val="auto"/>
                  <w:sz w:val="22"/>
                  <w:szCs w:val="22"/>
                  <w:lang w:val="en-US"/>
                </w:rPr>
                <w:t>ru</w:t>
              </w:r>
            </w:hyperlink>
          </w:p>
        </w:tc>
      </w:tr>
      <w:tr w:rsidR="00E637A1" w:rsidRPr="009675BE" w:rsidTr="00E637A1">
        <w:trPr>
          <w:trHeight w:val="833"/>
        </w:trPr>
        <w:tc>
          <w:tcPr>
            <w:tcW w:w="568" w:type="dxa"/>
            <w:vMerge/>
          </w:tcPr>
          <w:p w:rsidR="00E637A1" w:rsidRPr="00946343" w:rsidRDefault="00E637A1" w:rsidP="00EE1F19">
            <w:pPr>
              <w:rPr>
                <w:sz w:val="22"/>
                <w:szCs w:val="22"/>
                <w:lang w:val="en-US"/>
              </w:rPr>
            </w:pPr>
          </w:p>
        </w:tc>
        <w:tc>
          <w:tcPr>
            <w:tcW w:w="2552" w:type="dxa"/>
            <w:vMerge/>
          </w:tcPr>
          <w:p w:rsidR="00E637A1" w:rsidRPr="00946343" w:rsidRDefault="00E637A1" w:rsidP="00EE1F19">
            <w:pPr>
              <w:rPr>
                <w:sz w:val="22"/>
                <w:szCs w:val="22"/>
                <w:lang w:val="en-US"/>
              </w:rPr>
            </w:pPr>
          </w:p>
        </w:tc>
        <w:tc>
          <w:tcPr>
            <w:tcW w:w="992" w:type="dxa"/>
          </w:tcPr>
          <w:p w:rsidR="00E637A1" w:rsidRPr="000435CC" w:rsidRDefault="00E637A1" w:rsidP="00C37575">
            <w:pPr>
              <w:pStyle w:val="aff5"/>
              <w:jc w:val="center"/>
              <w:rPr>
                <w:sz w:val="22"/>
                <w:szCs w:val="22"/>
              </w:rPr>
            </w:pPr>
            <w:r w:rsidRPr="000435CC">
              <w:rPr>
                <w:sz w:val="22"/>
                <w:szCs w:val="22"/>
              </w:rPr>
              <w:t>1</w:t>
            </w:r>
          </w:p>
        </w:tc>
        <w:tc>
          <w:tcPr>
            <w:tcW w:w="3260" w:type="dxa"/>
          </w:tcPr>
          <w:p w:rsidR="00E637A1" w:rsidRPr="000435CC" w:rsidRDefault="00E637A1" w:rsidP="00C37575">
            <w:pPr>
              <w:rPr>
                <w:color w:val="000000"/>
                <w:sz w:val="22"/>
                <w:szCs w:val="22"/>
              </w:rPr>
            </w:pPr>
            <w:r w:rsidRPr="000435CC">
              <w:rPr>
                <w:color w:val="000000"/>
                <w:sz w:val="22"/>
                <w:szCs w:val="22"/>
              </w:rPr>
              <w:t>ГБУЗ НСО "</w:t>
            </w:r>
            <w:proofErr w:type="spellStart"/>
            <w:r w:rsidRPr="000435CC">
              <w:rPr>
                <w:color w:val="000000"/>
                <w:sz w:val="22"/>
                <w:szCs w:val="22"/>
              </w:rPr>
              <w:t>Здвинская</w:t>
            </w:r>
            <w:proofErr w:type="spellEnd"/>
            <w:r w:rsidRPr="000435CC">
              <w:rPr>
                <w:color w:val="000000"/>
                <w:sz w:val="22"/>
                <w:szCs w:val="22"/>
              </w:rPr>
              <w:t xml:space="preserve"> центральная районная больница"</w:t>
            </w:r>
          </w:p>
        </w:tc>
        <w:tc>
          <w:tcPr>
            <w:tcW w:w="3543" w:type="dxa"/>
          </w:tcPr>
          <w:p w:rsidR="00E637A1" w:rsidRPr="000435CC" w:rsidRDefault="00E637A1" w:rsidP="00C37575">
            <w:pPr>
              <w:pStyle w:val="aff5"/>
              <w:rPr>
                <w:sz w:val="22"/>
                <w:szCs w:val="22"/>
              </w:rPr>
            </w:pPr>
            <w:r w:rsidRPr="000435CC">
              <w:rPr>
                <w:sz w:val="22"/>
                <w:szCs w:val="22"/>
              </w:rPr>
              <w:t xml:space="preserve">632951, НСО, </w:t>
            </w:r>
            <w:proofErr w:type="spellStart"/>
            <w:r w:rsidRPr="000435CC">
              <w:rPr>
                <w:sz w:val="22"/>
                <w:szCs w:val="22"/>
              </w:rPr>
              <w:t>с</w:t>
            </w:r>
            <w:proofErr w:type="gramStart"/>
            <w:r w:rsidRPr="000435CC">
              <w:rPr>
                <w:sz w:val="22"/>
                <w:szCs w:val="22"/>
              </w:rPr>
              <w:t>.З</w:t>
            </w:r>
            <w:proofErr w:type="gramEnd"/>
            <w:r w:rsidRPr="000435CC">
              <w:rPr>
                <w:sz w:val="22"/>
                <w:szCs w:val="22"/>
              </w:rPr>
              <w:t>двинск</w:t>
            </w:r>
            <w:proofErr w:type="spellEnd"/>
            <w:r w:rsidRPr="000435CC">
              <w:rPr>
                <w:sz w:val="22"/>
                <w:szCs w:val="22"/>
              </w:rPr>
              <w:t xml:space="preserve">, </w:t>
            </w:r>
            <w:proofErr w:type="spellStart"/>
            <w:r w:rsidRPr="000435CC">
              <w:rPr>
                <w:sz w:val="22"/>
                <w:szCs w:val="22"/>
              </w:rPr>
              <w:t>ул.Здвинского</w:t>
            </w:r>
            <w:proofErr w:type="spellEnd"/>
            <w:r w:rsidRPr="000435CC">
              <w:rPr>
                <w:sz w:val="22"/>
                <w:szCs w:val="22"/>
              </w:rPr>
              <w:t>, 36. Код  383-63, факс 21-576,</w:t>
            </w:r>
          </w:p>
          <w:p w:rsidR="00E637A1" w:rsidRPr="00946343" w:rsidRDefault="00E637A1" w:rsidP="00C37575">
            <w:pPr>
              <w:pStyle w:val="aff5"/>
              <w:rPr>
                <w:sz w:val="22"/>
                <w:szCs w:val="22"/>
                <w:lang w:val="en-US"/>
              </w:rPr>
            </w:pPr>
            <w:proofErr w:type="gramStart"/>
            <w:r w:rsidRPr="000435CC">
              <w:rPr>
                <w:color w:val="auto"/>
                <w:sz w:val="22"/>
                <w:szCs w:val="22"/>
              </w:rPr>
              <w:t>Е</w:t>
            </w:r>
            <w:proofErr w:type="gramEnd"/>
            <w:r w:rsidRPr="00946343">
              <w:rPr>
                <w:color w:val="auto"/>
                <w:sz w:val="22"/>
                <w:szCs w:val="22"/>
                <w:lang w:val="en-US"/>
              </w:rPr>
              <w:t>-</w:t>
            </w:r>
            <w:r w:rsidRPr="000435CC">
              <w:rPr>
                <w:color w:val="auto"/>
                <w:sz w:val="22"/>
                <w:szCs w:val="22"/>
                <w:lang w:val="en-US"/>
              </w:rPr>
              <w:t>mail</w:t>
            </w:r>
            <w:r w:rsidRPr="00946343">
              <w:rPr>
                <w:color w:val="auto"/>
                <w:sz w:val="22"/>
                <w:szCs w:val="22"/>
                <w:lang w:val="en-US"/>
              </w:rPr>
              <w:t xml:space="preserve">: </w:t>
            </w:r>
            <w:hyperlink r:id="rId59" w:history="1">
              <w:r w:rsidRPr="000435CC">
                <w:rPr>
                  <w:rStyle w:val="af6"/>
                  <w:color w:val="auto"/>
                  <w:sz w:val="22"/>
                  <w:szCs w:val="22"/>
                  <w:lang w:val="en-US"/>
                </w:rPr>
                <w:t>zdvcrb</w:t>
              </w:r>
              <w:r w:rsidRPr="00946343">
                <w:rPr>
                  <w:rStyle w:val="af6"/>
                  <w:color w:val="auto"/>
                  <w:sz w:val="22"/>
                  <w:szCs w:val="22"/>
                  <w:lang w:val="en-US"/>
                </w:rPr>
                <w:t>@</w:t>
              </w:r>
              <w:r w:rsidRPr="000435CC">
                <w:rPr>
                  <w:rStyle w:val="af6"/>
                  <w:color w:val="auto"/>
                  <w:sz w:val="22"/>
                  <w:szCs w:val="22"/>
                  <w:lang w:val="en-US"/>
                </w:rPr>
                <w:t>mail</w:t>
              </w:r>
              <w:r w:rsidRPr="00946343">
                <w:rPr>
                  <w:rStyle w:val="af6"/>
                  <w:color w:val="auto"/>
                  <w:sz w:val="22"/>
                  <w:szCs w:val="22"/>
                  <w:lang w:val="en-US"/>
                </w:rPr>
                <w:t>.</w:t>
              </w:r>
              <w:r w:rsidRPr="000435CC">
                <w:rPr>
                  <w:rStyle w:val="af6"/>
                  <w:color w:val="auto"/>
                  <w:sz w:val="22"/>
                  <w:szCs w:val="22"/>
                  <w:lang w:val="en-US"/>
                </w:rPr>
                <w:t>ru</w:t>
              </w:r>
            </w:hyperlink>
          </w:p>
        </w:tc>
      </w:tr>
      <w:tr w:rsidR="00E637A1" w:rsidRPr="009675BE" w:rsidTr="00E637A1">
        <w:trPr>
          <w:trHeight w:val="833"/>
        </w:trPr>
        <w:tc>
          <w:tcPr>
            <w:tcW w:w="568" w:type="dxa"/>
            <w:vMerge/>
          </w:tcPr>
          <w:p w:rsidR="00E637A1" w:rsidRPr="00946343" w:rsidRDefault="00E637A1" w:rsidP="00EE1F19">
            <w:pPr>
              <w:rPr>
                <w:sz w:val="22"/>
                <w:szCs w:val="22"/>
                <w:lang w:val="en-US"/>
              </w:rPr>
            </w:pPr>
          </w:p>
        </w:tc>
        <w:tc>
          <w:tcPr>
            <w:tcW w:w="2552" w:type="dxa"/>
            <w:vMerge/>
          </w:tcPr>
          <w:p w:rsidR="00E637A1" w:rsidRPr="00946343" w:rsidRDefault="00E637A1" w:rsidP="00EE1F19">
            <w:pPr>
              <w:rPr>
                <w:sz w:val="22"/>
                <w:szCs w:val="22"/>
                <w:lang w:val="en-US"/>
              </w:rPr>
            </w:pPr>
          </w:p>
        </w:tc>
        <w:tc>
          <w:tcPr>
            <w:tcW w:w="992" w:type="dxa"/>
          </w:tcPr>
          <w:p w:rsidR="00E637A1" w:rsidRPr="000435CC" w:rsidRDefault="00E637A1" w:rsidP="00C37575">
            <w:pPr>
              <w:pStyle w:val="aff5"/>
              <w:jc w:val="center"/>
              <w:rPr>
                <w:sz w:val="22"/>
                <w:szCs w:val="22"/>
              </w:rPr>
            </w:pPr>
            <w:r w:rsidRPr="000435CC">
              <w:rPr>
                <w:sz w:val="22"/>
                <w:szCs w:val="22"/>
              </w:rPr>
              <w:t>1</w:t>
            </w:r>
          </w:p>
        </w:tc>
        <w:tc>
          <w:tcPr>
            <w:tcW w:w="3260" w:type="dxa"/>
          </w:tcPr>
          <w:p w:rsidR="00E637A1" w:rsidRPr="000435CC" w:rsidRDefault="00E637A1" w:rsidP="00C37575">
            <w:pPr>
              <w:rPr>
                <w:color w:val="000000"/>
                <w:sz w:val="22"/>
                <w:szCs w:val="22"/>
              </w:rPr>
            </w:pPr>
            <w:r w:rsidRPr="000435CC">
              <w:rPr>
                <w:color w:val="000000"/>
                <w:sz w:val="22"/>
                <w:szCs w:val="22"/>
              </w:rPr>
              <w:t>ГБУЗ НСО "</w:t>
            </w:r>
            <w:proofErr w:type="spellStart"/>
            <w:r w:rsidRPr="000435CC">
              <w:rPr>
                <w:color w:val="000000"/>
                <w:sz w:val="22"/>
                <w:szCs w:val="22"/>
              </w:rPr>
              <w:t>Тогучинская</w:t>
            </w:r>
            <w:proofErr w:type="spellEnd"/>
            <w:r w:rsidRPr="000435CC">
              <w:rPr>
                <w:color w:val="000000"/>
                <w:sz w:val="22"/>
                <w:szCs w:val="22"/>
              </w:rPr>
              <w:t xml:space="preserve"> центральная районная больница"</w:t>
            </w:r>
          </w:p>
        </w:tc>
        <w:tc>
          <w:tcPr>
            <w:tcW w:w="3543" w:type="dxa"/>
          </w:tcPr>
          <w:p w:rsidR="00E637A1" w:rsidRPr="000435CC" w:rsidRDefault="00E637A1" w:rsidP="00C37575">
            <w:pPr>
              <w:pStyle w:val="aff5"/>
              <w:rPr>
                <w:sz w:val="22"/>
                <w:szCs w:val="22"/>
              </w:rPr>
            </w:pPr>
            <w:r w:rsidRPr="000435CC">
              <w:rPr>
                <w:sz w:val="22"/>
                <w:szCs w:val="22"/>
              </w:rPr>
              <w:t xml:space="preserve">633456, НСО, </w:t>
            </w:r>
            <w:proofErr w:type="spellStart"/>
            <w:r w:rsidRPr="000435CC">
              <w:rPr>
                <w:sz w:val="22"/>
                <w:szCs w:val="22"/>
              </w:rPr>
              <w:t>г</w:t>
            </w:r>
            <w:proofErr w:type="gramStart"/>
            <w:r w:rsidRPr="000435CC">
              <w:rPr>
                <w:sz w:val="22"/>
                <w:szCs w:val="22"/>
              </w:rPr>
              <w:t>.Т</w:t>
            </w:r>
            <w:proofErr w:type="gramEnd"/>
            <w:r w:rsidRPr="000435CC">
              <w:rPr>
                <w:sz w:val="22"/>
                <w:szCs w:val="22"/>
              </w:rPr>
              <w:t>огучин</w:t>
            </w:r>
            <w:proofErr w:type="spellEnd"/>
            <w:r w:rsidRPr="000435CC">
              <w:rPr>
                <w:sz w:val="22"/>
                <w:szCs w:val="22"/>
              </w:rPr>
              <w:t xml:space="preserve">, </w:t>
            </w:r>
            <w:proofErr w:type="spellStart"/>
            <w:r w:rsidRPr="000435CC">
              <w:rPr>
                <w:sz w:val="22"/>
                <w:szCs w:val="22"/>
              </w:rPr>
              <w:t>ул.Комсомольская</w:t>
            </w:r>
            <w:proofErr w:type="spellEnd"/>
            <w:r w:rsidRPr="000435CC">
              <w:rPr>
                <w:sz w:val="22"/>
                <w:szCs w:val="22"/>
              </w:rPr>
              <w:t xml:space="preserve">, 36.  Код  383-40,   факс 21-071 </w:t>
            </w:r>
          </w:p>
          <w:p w:rsidR="00E637A1" w:rsidRPr="00946343" w:rsidRDefault="00E637A1" w:rsidP="00C37575">
            <w:pPr>
              <w:pStyle w:val="aff5"/>
              <w:rPr>
                <w:sz w:val="22"/>
                <w:szCs w:val="22"/>
                <w:lang w:val="en-US"/>
              </w:rPr>
            </w:pPr>
            <w:proofErr w:type="gramStart"/>
            <w:r w:rsidRPr="000435CC">
              <w:rPr>
                <w:sz w:val="22"/>
                <w:szCs w:val="22"/>
              </w:rPr>
              <w:t>Е</w:t>
            </w:r>
            <w:proofErr w:type="gramEnd"/>
            <w:r w:rsidRPr="00946343">
              <w:rPr>
                <w:sz w:val="22"/>
                <w:szCs w:val="22"/>
                <w:lang w:val="en-US"/>
              </w:rPr>
              <w:t>-</w:t>
            </w:r>
            <w:r w:rsidRPr="000435CC">
              <w:rPr>
                <w:sz w:val="22"/>
                <w:szCs w:val="22"/>
                <w:lang w:val="en-US"/>
              </w:rPr>
              <w:t>mail</w:t>
            </w:r>
            <w:r w:rsidRPr="00946343">
              <w:rPr>
                <w:sz w:val="22"/>
                <w:szCs w:val="22"/>
                <w:lang w:val="en-US"/>
              </w:rPr>
              <w:t xml:space="preserve">: </w:t>
            </w:r>
            <w:r w:rsidRPr="000435CC">
              <w:rPr>
                <w:sz w:val="22"/>
                <w:szCs w:val="22"/>
                <w:u w:val="single"/>
                <w:lang w:val="en-US"/>
              </w:rPr>
              <w:t>togcrb</w:t>
            </w:r>
            <w:r w:rsidRPr="00946343">
              <w:rPr>
                <w:sz w:val="22"/>
                <w:szCs w:val="22"/>
                <w:u w:val="single"/>
                <w:lang w:val="en-US"/>
              </w:rPr>
              <w:t>@</w:t>
            </w:r>
            <w:r w:rsidRPr="000435CC">
              <w:rPr>
                <w:sz w:val="22"/>
                <w:szCs w:val="22"/>
                <w:u w:val="single"/>
                <w:lang w:val="en-US"/>
              </w:rPr>
              <w:t>yandex</w:t>
            </w:r>
            <w:r w:rsidRPr="00946343">
              <w:rPr>
                <w:sz w:val="22"/>
                <w:szCs w:val="22"/>
                <w:u w:val="single"/>
                <w:lang w:val="en-US"/>
              </w:rPr>
              <w:t>.</w:t>
            </w:r>
            <w:r w:rsidRPr="000435CC">
              <w:rPr>
                <w:sz w:val="22"/>
                <w:szCs w:val="22"/>
                <w:u w:val="single"/>
                <w:lang w:val="en-US"/>
              </w:rPr>
              <w:t>ru</w:t>
            </w:r>
          </w:p>
        </w:tc>
      </w:tr>
      <w:tr w:rsidR="00E637A1" w:rsidRPr="009675BE" w:rsidTr="00E637A1">
        <w:trPr>
          <w:trHeight w:val="833"/>
        </w:trPr>
        <w:tc>
          <w:tcPr>
            <w:tcW w:w="568" w:type="dxa"/>
            <w:vMerge/>
          </w:tcPr>
          <w:p w:rsidR="00E637A1" w:rsidRPr="00946343" w:rsidRDefault="00E637A1" w:rsidP="00EE1F19">
            <w:pPr>
              <w:rPr>
                <w:sz w:val="22"/>
                <w:szCs w:val="22"/>
                <w:lang w:val="en-US"/>
              </w:rPr>
            </w:pPr>
          </w:p>
        </w:tc>
        <w:tc>
          <w:tcPr>
            <w:tcW w:w="2552" w:type="dxa"/>
            <w:vMerge/>
          </w:tcPr>
          <w:p w:rsidR="00E637A1" w:rsidRPr="00946343" w:rsidRDefault="00E637A1" w:rsidP="00EE1F19">
            <w:pPr>
              <w:rPr>
                <w:sz w:val="22"/>
                <w:szCs w:val="22"/>
                <w:lang w:val="en-US"/>
              </w:rPr>
            </w:pPr>
          </w:p>
        </w:tc>
        <w:tc>
          <w:tcPr>
            <w:tcW w:w="992" w:type="dxa"/>
          </w:tcPr>
          <w:p w:rsidR="00E637A1" w:rsidRPr="000435CC" w:rsidRDefault="00E637A1" w:rsidP="00C37575">
            <w:pPr>
              <w:pStyle w:val="aff5"/>
              <w:jc w:val="center"/>
              <w:rPr>
                <w:sz w:val="22"/>
                <w:szCs w:val="22"/>
              </w:rPr>
            </w:pPr>
            <w:r w:rsidRPr="000435CC">
              <w:rPr>
                <w:sz w:val="22"/>
                <w:szCs w:val="22"/>
              </w:rPr>
              <w:t>1</w:t>
            </w:r>
          </w:p>
        </w:tc>
        <w:tc>
          <w:tcPr>
            <w:tcW w:w="3260" w:type="dxa"/>
          </w:tcPr>
          <w:p w:rsidR="00E637A1" w:rsidRPr="000435CC" w:rsidRDefault="00E637A1" w:rsidP="00C37575">
            <w:pPr>
              <w:rPr>
                <w:color w:val="000000"/>
                <w:sz w:val="22"/>
                <w:szCs w:val="22"/>
              </w:rPr>
            </w:pPr>
            <w:r w:rsidRPr="000435CC">
              <w:rPr>
                <w:color w:val="000000"/>
                <w:sz w:val="22"/>
                <w:szCs w:val="22"/>
              </w:rPr>
              <w:t>ГБУЗ НСО "</w:t>
            </w:r>
            <w:proofErr w:type="spellStart"/>
            <w:r w:rsidRPr="000435CC">
              <w:rPr>
                <w:color w:val="000000"/>
                <w:sz w:val="22"/>
                <w:szCs w:val="22"/>
              </w:rPr>
              <w:t>Мошковская</w:t>
            </w:r>
            <w:proofErr w:type="spellEnd"/>
            <w:r w:rsidRPr="000435CC">
              <w:rPr>
                <w:color w:val="000000"/>
                <w:sz w:val="22"/>
                <w:szCs w:val="22"/>
              </w:rPr>
              <w:t xml:space="preserve"> центральная районная больница"</w:t>
            </w:r>
          </w:p>
        </w:tc>
        <w:tc>
          <w:tcPr>
            <w:tcW w:w="3543" w:type="dxa"/>
          </w:tcPr>
          <w:p w:rsidR="00E637A1" w:rsidRPr="000435CC" w:rsidRDefault="00E637A1" w:rsidP="00C37575">
            <w:pPr>
              <w:pStyle w:val="aff5"/>
              <w:rPr>
                <w:sz w:val="22"/>
                <w:szCs w:val="22"/>
              </w:rPr>
            </w:pPr>
            <w:r w:rsidRPr="000435CC">
              <w:rPr>
                <w:sz w:val="22"/>
                <w:szCs w:val="22"/>
              </w:rPr>
              <w:t xml:space="preserve">633131, </w:t>
            </w:r>
            <w:proofErr w:type="spellStart"/>
            <w:r w:rsidRPr="000435CC">
              <w:rPr>
                <w:sz w:val="22"/>
                <w:szCs w:val="22"/>
              </w:rPr>
              <w:t>р.п</w:t>
            </w:r>
            <w:proofErr w:type="spellEnd"/>
            <w:r w:rsidRPr="000435CC">
              <w:rPr>
                <w:sz w:val="22"/>
                <w:szCs w:val="22"/>
              </w:rPr>
              <w:t xml:space="preserve">. Мошково, </w:t>
            </w:r>
            <w:proofErr w:type="spellStart"/>
            <w:r w:rsidRPr="000435CC">
              <w:rPr>
                <w:sz w:val="22"/>
                <w:szCs w:val="22"/>
              </w:rPr>
              <w:t>ул</w:t>
            </w:r>
            <w:proofErr w:type="gramStart"/>
            <w:r w:rsidRPr="000435CC">
              <w:rPr>
                <w:sz w:val="22"/>
                <w:szCs w:val="22"/>
              </w:rPr>
              <w:t>.Г</w:t>
            </w:r>
            <w:proofErr w:type="gramEnd"/>
            <w:r w:rsidRPr="000435CC">
              <w:rPr>
                <w:sz w:val="22"/>
                <w:szCs w:val="22"/>
              </w:rPr>
              <w:t>орького</w:t>
            </w:r>
            <w:proofErr w:type="spellEnd"/>
            <w:r w:rsidRPr="000435CC">
              <w:rPr>
                <w:sz w:val="22"/>
                <w:szCs w:val="22"/>
              </w:rPr>
              <w:t>, 23     Код  383-48   факс 21-981</w:t>
            </w:r>
          </w:p>
          <w:p w:rsidR="00E637A1" w:rsidRPr="000435CC" w:rsidRDefault="00E637A1" w:rsidP="00C37575">
            <w:pPr>
              <w:pStyle w:val="aff5"/>
              <w:rPr>
                <w:sz w:val="22"/>
                <w:szCs w:val="22"/>
                <w:lang w:val="en-US"/>
              </w:rPr>
            </w:pPr>
            <w:proofErr w:type="gramStart"/>
            <w:r w:rsidRPr="000435CC">
              <w:rPr>
                <w:color w:val="auto"/>
                <w:sz w:val="22"/>
                <w:szCs w:val="22"/>
              </w:rPr>
              <w:t>Е</w:t>
            </w:r>
            <w:proofErr w:type="gramEnd"/>
            <w:r w:rsidRPr="000435CC">
              <w:rPr>
                <w:color w:val="auto"/>
                <w:sz w:val="22"/>
                <w:szCs w:val="22"/>
                <w:lang w:val="en-US"/>
              </w:rPr>
              <w:t xml:space="preserve">-mail: </w:t>
            </w:r>
            <w:hyperlink r:id="rId60" w:history="1">
              <w:r w:rsidRPr="000435CC">
                <w:rPr>
                  <w:rStyle w:val="af6"/>
                  <w:color w:val="auto"/>
                  <w:sz w:val="22"/>
                  <w:szCs w:val="22"/>
                  <w:lang w:val="en-US"/>
                </w:rPr>
                <w:t>moshcrb@yandex.ru</w:t>
              </w:r>
            </w:hyperlink>
          </w:p>
        </w:tc>
      </w:tr>
      <w:tr w:rsidR="00E637A1" w:rsidRPr="000435CC" w:rsidTr="00E637A1">
        <w:trPr>
          <w:trHeight w:val="833"/>
        </w:trPr>
        <w:tc>
          <w:tcPr>
            <w:tcW w:w="568" w:type="dxa"/>
            <w:vMerge/>
          </w:tcPr>
          <w:p w:rsidR="00E637A1" w:rsidRPr="00946343" w:rsidRDefault="00E637A1" w:rsidP="00EE1F19">
            <w:pPr>
              <w:rPr>
                <w:sz w:val="22"/>
                <w:szCs w:val="22"/>
                <w:lang w:val="en-US"/>
              </w:rPr>
            </w:pPr>
          </w:p>
        </w:tc>
        <w:tc>
          <w:tcPr>
            <w:tcW w:w="2552" w:type="dxa"/>
            <w:vMerge/>
          </w:tcPr>
          <w:p w:rsidR="00E637A1" w:rsidRPr="00946343" w:rsidRDefault="00E637A1" w:rsidP="00EE1F19">
            <w:pPr>
              <w:rPr>
                <w:sz w:val="22"/>
                <w:szCs w:val="22"/>
                <w:lang w:val="en-US"/>
              </w:rPr>
            </w:pPr>
          </w:p>
        </w:tc>
        <w:tc>
          <w:tcPr>
            <w:tcW w:w="992" w:type="dxa"/>
          </w:tcPr>
          <w:p w:rsidR="00E637A1" w:rsidRPr="000435CC" w:rsidRDefault="00E637A1" w:rsidP="00C37575">
            <w:pPr>
              <w:pStyle w:val="aff5"/>
              <w:jc w:val="center"/>
              <w:rPr>
                <w:sz w:val="22"/>
                <w:szCs w:val="22"/>
              </w:rPr>
            </w:pPr>
            <w:r w:rsidRPr="000435CC">
              <w:rPr>
                <w:sz w:val="22"/>
                <w:szCs w:val="22"/>
              </w:rPr>
              <w:t>1</w:t>
            </w:r>
          </w:p>
        </w:tc>
        <w:tc>
          <w:tcPr>
            <w:tcW w:w="3260" w:type="dxa"/>
          </w:tcPr>
          <w:p w:rsidR="00E637A1" w:rsidRPr="000435CC" w:rsidRDefault="00E637A1" w:rsidP="00C37575">
            <w:pPr>
              <w:rPr>
                <w:color w:val="000000"/>
                <w:sz w:val="22"/>
                <w:szCs w:val="22"/>
              </w:rPr>
            </w:pPr>
            <w:r w:rsidRPr="000435CC">
              <w:rPr>
                <w:color w:val="000000"/>
                <w:sz w:val="22"/>
                <w:szCs w:val="22"/>
              </w:rPr>
              <w:t>ГБУЗ НСО "</w:t>
            </w:r>
            <w:proofErr w:type="spellStart"/>
            <w:r w:rsidRPr="000435CC">
              <w:rPr>
                <w:color w:val="000000"/>
                <w:sz w:val="22"/>
                <w:szCs w:val="22"/>
              </w:rPr>
              <w:t>Маслянинская</w:t>
            </w:r>
            <w:proofErr w:type="spellEnd"/>
            <w:r w:rsidRPr="000435CC">
              <w:rPr>
                <w:color w:val="000000"/>
                <w:sz w:val="22"/>
                <w:szCs w:val="22"/>
              </w:rPr>
              <w:t xml:space="preserve"> центральная районная больница"</w:t>
            </w:r>
          </w:p>
        </w:tc>
        <w:tc>
          <w:tcPr>
            <w:tcW w:w="3543" w:type="dxa"/>
          </w:tcPr>
          <w:p w:rsidR="00E637A1" w:rsidRPr="000435CC" w:rsidRDefault="00E637A1" w:rsidP="00C37575">
            <w:pPr>
              <w:pStyle w:val="aff5"/>
              <w:rPr>
                <w:sz w:val="22"/>
                <w:szCs w:val="22"/>
              </w:rPr>
            </w:pPr>
            <w:r w:rsidRPr="000435CC">
              <w:rPr>
                <w:sz w:val="22"/>
                <w:szCs w:val="22"/>
              </w:rPr>
              <w:t xml:space="preserve">633561, НСО, </w:t>
            </w:r>
            <w:proofErr w:type="spellStart"/>
            <w:r w:rsidRPr="000435CC">
              <w:rPr>
                <w:sz w:val="22"/>
                <w:szCs w:val="22"/>
              </w:rPr>
              <w:t>р.п</w:t>
            </w:r>
            <w:proofErr w:type="gramStart"/>
            <w:r w:rsidRPr="000435CC">
              <w:rPr>
                <w:sz w:val="22"/>
                <w:szCs w:val="22"/>
              </w:rPr>
              <w:t>.М</w:t>
            </w:r>
            <w:proofErr w:type="gramEnd"/>
            <w:r w:rsidRPr="000435CC">
              <w:rPr>
                <w:sz w:val="22"/>
                <w:szCs w:val="22"/>
              </w:rPr>
              <w:t>аслянино</w:t>
            </w:r>
            <w:proofErr w:type="spellEnd"/>
            <w:r w:rsidRPr="000435CC">
              <w:rPr>
                <w:sz w:val="22"/>
                <w:szCs w:val="22"/>
              </w:rPr>
              <w:t xml:space="preserve">, </w:t>
            </w:r>
            <w:proofErr w:type="spellStart"/>
            <w:r w:rsidRPr="000435CC">
              <w:rPr>
                <w:sz w:val="22"/>
                <w:szCs w:val="22"/>
              </w:rPr>
              <w:t>ул.Больничная</w:t>
            </w:r>
            <w:proofErr w:type="spellEnd"/>
            <w:r w:rsidRPr="000435CC">
              <w:rPr>
                <w:sz w:val="22"/>
                <w:szCs w:val="22"/>
              </w:rPr>
              <w:t xml:space="preserve">, 2. Код  383-47, факс 22-761 </w:t>
            </w:r>
            <w:proofErr w:type="gramStart"/>
            <w:r w:rsidRPr="000435CC">
              <w:rPr>
                <w:sz w:val="22"/>
                <w:szCs w:val="22"/>
              </w:rPr>
              <w:t>Е</w:t>
            </w:r>
            <w:proofErr w:type="gramEnd"/>
            <w:r w:rsidRPr="000435CC">
              <w:rPr>
                <w:sz w:val="22"/>
                <w:szCs w:val="22"/>
              </w:rPr>
              <w:t>-</w:t>
            </w:r>
            <w:r w:rsidRPr="000435CC">
              <w:rPr>
                <w:sz w:val="22"/>
                <w:szCs w:val="22"/>
                <w:lang w:val="en-US"/>
              </w:rPr>
              <w:t>mail</w:t>
            </w:r>
            <w:r w:rsidRPr="000435CC">
              <w:rPr>
                <w:sz w:val="22"/>
                <w:szCs w:val="22"/>
              </w:rPr>
              <w:t xml:space="preserve">: </w:t>
            </w:r>
            <w:proofErr w:type="spellStart"/>
            <w:r w:rsidRPr="000435CC">
              <w:rPr>
                <w:sz w:val="22"/>
                <w:szCs w:val="22"/>
                <w:u w:val="single"/>
                <w:lang w:val="en-US"/>
              </w:rPr>
              <w:t>crbstat</w:t>
            </w:r>
            <w:proofErr w:type="spellEnd"/>
            <w:r w:rsidRPr="000435CC">
              <w:rPr>
                <w:sz w:val="22"/>
                <w:szCs w:val="22"/>
                <w:u w:val="single"/>
              </w:rPr>
              <w:t>@</w:t>
            </w:r>
            <w:proofErr w:type="spellStart"/>
            <w:r w:rsidRPr="000435CC">
              <w:rPr>
                <w:sz w:val="22"/>
                <w:szCs w:val="22"/>
                <w:u w:val="single"/>
                <w:lang w:val="en-US"/>
              </w:rPr>
              <w:t>sibmail</w:t>
            </w:r>
            <w:proofErr w:type="spellEnd"/>
            <w:r w:rsidRPr="000435CC">
              <w:rPr>
                <w:sz w:val="22"/>
                <w:szCs w:val="22"/>
                <w:u w:val="single"/>
              </w:rPr>
              <w:t>.</w:t>
            </w:r>
            <w:proofErr w:type="spellStart"/>
            <w:r w:rsidRPr="000435CC">
              <w:rPr>
                <w:sz w:val="22"/>
                <w:szCs w:val="22"/>
                <w:u w:val="single"/>
                <w:lang w:val="en-US"/>
              </w:rPr>
              <w:t>ru</w:t>
            </w:r>
            <w:proofErr w:type="spellEnd"/>
            <w:r w:rsidRPr="000435CC">
              <w:rPr>
                <w:sz w:val="22"/>
                <w:szCs w:val="22"/>
              </w:rPr>
              <w:t xml:space="preserve"> </w:t>
            </w:r>
          </w:p>
        </w:tc>
      </w:tr>
      <w:tr w:rsidR="00E637A1" w:rsidRPr="000435CC" w:rsidTr="00E637A1">
        <w:trPr>
          <w:trHeight w:val="517"/>
        </w:trPr>
        <w:tc>
          <w:tcPr>
            <w:tcW w:w="3120" w:type="dxa"/>
            <w:gridSpan w:val="2"/>
          </w:tcPr>
          <w:p w:rsidR="00E637A1" w:rsidRPr="000435CC" w:rsidRDefault="00E637A1" w:rsidP="00EE1F19">
            <w:pPr>
              <w:rPr>
                <w:sz w:val="22"/>
                <w:szCs w:val="22"/>
              </w:rPr>
            </w:pPr>
            <w:r w:rsidRPr="000435CC">
              <w:rPr>
                <w:sz w:val="22"/>
                <w:szCs w:val="22"/>
              </w:rPr>
              <w:t>ИТОГО:</w:t>
            </w:r>
          </w:p>
        </w:tc>
        <w:tc>
          <w:tcPr>
            <w:tcW w:w="992" w:type="dxa"/>
          </w:tcPr>
          <w:p w:rsidR="00E637A1" w:rsidRPr="000435CC" w:rsidRDefault="000435CC" w:rsidP="00EE1F19">
            <w:pPr>
              <w:jc w:val="center"/>
              <w:rPr>
                <w:sz w:val="22"/>
                <w:szCs w:val="22"/>
              </w:rPr>
            </w:pPr>
            <w:r w:rsidRPr="000435CC">
              <w:rPr>
                <w:sz w:val="22"/>
                <w:szCs w:val="22"/>
              </w:rPr>
              <w:t>7</w:t>
            </w:r>
            <w:r w:rsidR="00E637A1" w:rsidRPr="000435CC">
              <w:rPr>
                <w:sz w:val="22"/>
                <w:szCs w:val="22"/>
              </w:rPr>
              <w:t xml:space="preserve"> шт.</w:t>
            </w:r>
          </w:p>
        </w:tc>
        <w:tc>
          <w:tcPr>
            <w:tcW w:w="3260" w:type="dxa"/>
          </w:tcPr>
          <w:p w:rsidR="00E637A1" w:rsidRPr="000435CC" w:rsidRDefault="00E637A1" w:rsidP="00EE1F19">
            <w:pPr>
              <w:rPr>
                <w:color w:val="000000"/>
                <w:sz w:val="22"/>
                <w:szCs w:val="22"/>
                <w:lang w:eastAsia="en-US"/>
              </w:rPr>
            </w:pPr>
          </w:p>
        </w:tc>
        <w:tc>
          <w:tcPr>
            <w:tcW w:w="3543" w:type="dxa"/>
          </w:tcPr>
          <w:p w:rsidR="00E637A1" w:rsidRPr="000435CC" w:rsidRDefault="00E637A1" w:rsidP="00EE1F19">
            <w:pPr>
              <w:rPr>
                <w:color w:val="000000"/>
                <w:sz w:val="22"/>
                <w:szCs w:val="22"/>
                <w:lang w:eastAsia="en-US"/>
              </w:rPr>
            </w:pPr>
          </w:p>
        </w:tc>
      </w:tr>
    </w:tbl>
    <w:p w:rsidR="00EE1F19" w:rsidRPr="004B430A" w:rsidRDefault="00EE1F19" w:rsidP="00EE1F19">
      <w:pPr>
        <w:rPr>
          <w:bCs/>
          <w:sz w:val="22"/>
          <w:szCs w:val="22"/>
        </w:rPr>
      </w:pPr>
    </w:p>
    <w:tbl>
      <w:tblPr>
        <w:tblW w:w="0" w:type="auto"/>
        <w:tblLayout w:type="fixed"/>
        <w:tblLook w:val="0000" w:firstRow="0" w:lastRow="0" w:firstColumn="0" w:lastColumn="0" w:noHBand="0" w:noVBand="0"/>
      </w:tblPr>
      <w:tblGrid>
        <w:gridCol w:w="4785"/>
        <w:gridCol w:w="4786"/>
      </w:tblGrid>
      <w:tr w:rsidR="00EE1F19" w:rsidRPr="004B430A" w:rsidTr="00C64561">
        <w:tc>
          <w:tcPr>
            <w:tcW w:w="4785" w:type="dxa"/>
            <w:shd w:val="clear" w:color="auto" w:fill="auto"/>
          </w:tcPr>
          <w:p w:rsidR="00EE1F19" w:rsidRPr="004B430A" w:rsidRDefault="00EE1F19" w:rsidP="00C64561">
            <w:pPr>
              <w:rPr>
                <w:sz w:val="22"/>
                <w:szCs w:val="22"/>
              </w:rPr>
            </w:pPr>
            <w:r w:rsidRPr="004B430A">
              <w:rPr>
                <w:sz w:val="22"/>
                <w:szCs w:val="22"/>
              </w:rPr>
              <w:t>Заказчик</w:t>
            </w:r>
          </w:p>
        </w:tc>
        <w:tc>
          <w:tcPr>
            <w:tcW w:w="4786" w:type="dxa"/>
            <w:shd w:val="clear" w:color="auto" w:fill="auto"/>
          </w:tcPr>
          <w:p w:rsidR="00EE1F19" w:rsidRPr="004B430A" w:rsidRDefault="00EE1F19" w:rsidP="00C64561">
            <w:pPr>
              <w:rPr>
                <w:sz w:val="22"/>
                <w:szCs w:val="22"/>
              </w:rPr>
            </w:pPr>
            <w:r w:rsidRPr="004B430A">
              <w:rPr>
                <w:sz w:val="22"/>
                <w:szCs w:val="22"/>
              </w:rPr>
              <w:t>Поставщик</w:t>
            </w:r>
          </w:p>
        </w:tc>
      </w:tr>
      <w:tr w:rsidR="00EE1F19" w:rsidRPr="004B430A" w:rsidTr="00C64561">
        <w:tc>
          <w:tcPr>
            <w:tcW w:w="4785" w:type="dxa"/>
            <w:shd w:val="clear" w:color="auto" w:fill="auto"/>
          </w:tcPr>
          <w:p w:rsidR="00EE1F19" w:rsidRPr="004B430A" w:rsidRDefault="00EE1F19" w:rsidP="00C64561">
            <w:pPr>
              <w:rPr>
                <w:rFonts w:eastAsia="Calibri"/>
                <w:color w:val="000000"/>
                <w:sz w:val="22"/>
                <w:szCs w:val="22"/>
                <w:lang w:eastAsia="ar-SA"/>
              </w:rPr>
            </w:pPr>
            <w:r w:rsidRPr="004B430A">
              <w:rPr>
                <w:rFonts w:eastAsia="Calibri"/>
                <w:color w:val="000000"/>
                <w:sz w:val="22"/>
                <w:szCs w:val="22"/>
                <w:lang w:eastAsia="ar-SA"/>
              </w:rPr>
              <w:t>Министр</w:t>
            </w:r>
          </w:p>
          <w:p w:rsidR="00EE1F19" w:rsidRPr="004B430A" w:rsidRDefault="00EE1F19" w:rsidP="00C64561">
            <w:pPr>
              <w:rPr>
                <w:rFonts w:eastAsia="Calibri"/>
                <w:color w:val="000000"/>
                <w:sz w:val="22"/>
                <w:szCs w:val="22"/>
                <w:lang w:eastAsia="ar-SA"/>
              </w:rPr>
            </w:pPr>
          </w:p>
          <w:p w:rsidR="00EE1F19" w:rsidRPr="004B430A" w:rsidRDefault="00EE1F19" w:rsidP="00C64561">
            <w:pPr>
              <w:rPr>
                <w:rFonts w:eastAsia="Calibri"/>
                <w:color w:val="000000"/>
                <w:sz w:val="22"/>
                <w:szCs w:val="22"/>
                <w:lang w:eastAsia="ar-SA"/>
              </w:rPr>
            </w:pPr>
            <w:r w:rsidRPr="004B430A">
              <w:rPr>
                <w:rFonts w:eastAsia="Calibri"/>
                <w:color w:val="000000"/>
                <w:sz w:val="22"/>
                <w:szCs w:val="22"/>
                <w:lang w:eastAsia="ar-SA"/>
              </w:rPr>
              <w:t>_______________/ О.И. Иванинский</w:t>
            </w:r>
          </w:p>
          <w:p w:rsidR="00EE1F19" w:rsidRPr="004B430A" w:rsidRDefault="004157BF" w:rsidP="00C64561">
            <w:pPr>
              <w:rPr>
                <w:sz w:val="22"/>
                <w:szCs w:val="22"/>
              </w:rPr>
            </w:pPr>
            <w:r>
              <w:rPr>
                <w:sz w:val="22"/>
                <w:szCs w:val="22"/>
              </w:rPr>
              <w:t xml:space="preserve"> </w:t>
            </w:r>
            <w:r w:rsidR="00EE1F19" w:rsidRPr="004B430A">
              <w:rPr>
                <w:sz w:val="22"/>
                <w:szCs w:val="22"/>
              </w:rPr>
              <w:t>МП</w:t>
            </w:r>
          </w:p>
        </w:tc>
        <w:tc>
          <w:tcPr>
            <w:tcW w:w="4786" w:type="dxa"/>
            <w:shd w:val="clear" w:color="auto" w:fill="auto"/>
          </w:tcPr>
          <w:p w:rsidR="00EE1F19" w:rsidRPr="004B430A" w:rsidRDefault="00EE1F19" w:rsidP="00C64561">
            <w:pPr>
              <w:rPr>
                <w:sz w:val="22"/>
                <w:szCs w:val="22"/>
              </w:rPr>
            </w:pPr>
            <w:r w:rsidRPr="004B430A">
              <w:rPr>
                <w:sz w:val="22"/>
                <w:szCs w:val="22"/>
              </w:rPr>
              <w:t>_____________________</w:t>
            </w:r>
          </w:p>
          <w:p w:rsidR="00EE1F19" w:rsidRPr="004B430A" w:rsidRDefault="00EE1F19" w:rsidP="00C64561">
            <w:pPr>
              <w:rPr>
                <w:sz w:val="22"/>
                <w:szCs w:val="22"/>
              </w:rPr>
            </w:pPr>
          </w:p>
          <w:p w:rsidR="00EE1F19" w:rsidRPr="004B430A" w:rsidRDefault="00EE1F19" w:rsidP="00C64561">
            <w:pPr>
              <w:rPr>
                <w:sz w:val="22"/>
                <w:szCs w:val="22"/>
              </w:rPr>
            </w:pPr>
            <w:r w:rsidRPr="004B430A">
              <w:rPr>
                <w:sz w:val="22"/>
                <w:szCs w:val="22"/>
              </w:rPr>
              <w:t>___________________ /_____________</w:t>
            </w:r>
          </w:p>
          <w:p w:rsidR="00EE1F19" w:rsidRPr="004B430A" w:rsidRDefault="00EE1F19" w:rsidP="00C64561">
            <w:pPr>
              <w:rPr>
                <w:sz w:val="22"/>
                <w:szCs w:val="22"/>
              </w:rPr>
            </w:pPr>
            <w:r w:rsidRPr="004B430A">
              <w:rPr>
                <w:sz w:val="22"/>
                <w:szCs w:val="22"/>
              </w:rPr>
              <w:t>М.П.</w:t>
            </w:r>
          </w:p>
        </w:tc>
      </w:tr>
    </w:tbl>
    <w:p w:rsidR="00EE1F19" w:rsidRPr="004B430A" w:rsidRDefault="00EE1F19" w:rsidP="00940E90">
      <w:pPr>
        <w:rPr>
          <w:sz w:val="22"/>
          <w:szCs w:val="22"/>
        </w:rPr>
      </w:pPr>
    </w:p>
    <w:p w:rsidR="004B430A" w:rsidRDefault="004B430A">
      <w:pPr>
        <w:spacing w:after="200" w:line="276" w:lineRule="auto"/>
        <w:rPr>
          <w:sz w:val="22"/>
          <w:szCs w:val="22"/>
        </w:rPr>
      </w:pPr>
      <w:r>
        <w:rPr>
          <w:sz w:val="22"/>
          <w:szCs w:val="22"/>
        </w:rPr>
        <w:br w:type="page"/>
      </w:r>
    </w:p>
    <w:p w:rsidR="00EE1F19" w:rsidRPr="004B430A" w:rsidRDefault="00EE1F19" w:rsidP="00940E90">
      <w:pPr>
        <w:rPr>
          <w:sz w:val="22"/>
          <w:szCs w:val="22"/>
        </w:rPr>
      </w:pPr>
    </w:p>
    <w:p w:rsidR="00EE1F19" w:rsidRPr="004B430A" w:rsidRDefault="00EE1F19" w:rsidP="00940E90">
      <w:pPr>
        <w:rPr>
          <w:sz w:val="22"/>
          <w:szCs w:val="22"/>
        </w:rPr>
      </w:pPr>
    </w:p>
    <w:tbl>
      <w:tblPr>
        <w:tblW w:w="0" w:type="auto"/>
        <w:tblLook w:val="04A0" w:firstRow="1" w:lastRow="0" w:firstColumn="1" w:lastColumn="0" w:noHBand="0" w:noVBand="1"/>
      </w:tblPr>
      <w:tblGrid>
        <w:gridCol w:w="4503"/>
        <w:gridCol w:w="5352"/>
      </w:tblGrid>
      <w:tr w:rsidR="00940E90" w:rsidRPr="004B430A" w:rsidTr="00940E90">
        <w:tc>
          <w:tcPr>
            <w:tcW w:w="4503" w:type="dxa"/>
            <w:shd w:val="clear" w:color="auto" w:fill="auto"/>
          </w:tcPr>
          <w:p w:rsidR="00940E90" w:rsidRPr="004B430A" w:rsidRDefault="00940E90" w:rsidP="00940E90">
            <w:pPr>
              <w:rPr>
                <w:sz w:val="22"/>
                <w:szCs w:val="22"/>
              </w:rPr>
            </w:pPr>
            <w:r w:rsidRPr="004B430A">
              <w:rPr>
                <w:sz w:val="22"/>
                <w:szCs w:val="22"/>
              </w:rPr>
              <w:br w:type="page"/>
            </w:r>
          </w:p>
        </w:tc>
        <w:tc>
          <w:tcPr>
            <w:tcW w:w="5352" w:type="dxa"/>
            <w:shd w:val="clear" w:color="auto" w:fill="auto"/>
          </w:tcPr>
          <w:p w:rsidR="00940E90" w:rsidRPr="004B430A" w:rsidRDefault="00940E90" w:rsidP="00940E90">
            <w:pPr>
              <w:jc w:val="right"/>
              <w:rPr>
                <w:sz w:val="22"/>
                <w:szCs w:val="22"/>
              </w:rPr>
            </w:pPr>
            <w:r w:rsidRPr="004B430A">
              <w:rPr>
                <w:sz w:val="22"/>
                <w:szCs w:val="22"/>
              </w:rPr>
              <w:t xml:space="preserve">Приложение № </w:t>
            </w:r>
            <w:r w:rsidR="00CC410C" w:rsidRPr="004B430A">
              <w:rPr>
                <w:sz w:val="22"/>
                <w:szCs w:val="22"/>
              </w:rPr>
              <w:t>3</w:t>
            </w:r>
          </w:p>
          <w:p w:rsidR="00940E90" w:rsidRPr="004B430A" w:rsidRDefault="00940E90" w:rsidP="00940E90">
            <w:pPr>
              <w:jc w:val="right"/>
              <w:rPr>
                <w:sz w:val="22"/>
                <w:szCs w:val="22"/>
              </w:rPr>
            </w:pPr>
            <w:r w:rsidRPr="004B430A">
              <w:rPr>
                <w:sz w:val="22"/>
                <w:szCs w:val="22"/>
              </w:rPr>
              <w:t>к государственному контракту № ____________</w:t>
            </w:r>
          </w:p>
          <w:p w:rsidR="00940E90" w:rsidRPr="004B430A" w:rsidRDefault="00940E90" w:rsidP="000435CC">
            <w:pPr>
              <w:jc w:val="right"/>
              <w:rPr>
                <w:sz w:val="22"/>
                <w:szCs w:val="22"/>
              </w:rPr>
            </w:pPr>
            <w:r w:rsidRPr="004B430A">
              <w:rPr>
                <w:sz w:val="22"/>
                <w:szCs w:val="22"/>
              </w:rPr>
              <w:t>от «__» __________ 201</w:t>
            </w:r>
            <w:r w:rsidR="000435CC">
              <w:rPr>
                <w:sz w:val="22"/>
                <w:szCs w:val="22"/>
              </w:rPr>
              <w:t>6</w:t>
            </w:r>
            <w:r w:rsidRPr="004B430A">
              <w:rPr>
                <w:sz w:val="22"/>
                <w:szCs w:val="22"/>
              </w:rPr>
              <w:t xml:space="preserve"> г.</w:t>
            </w:r>
          </w:p>
        </w:tc>
      </w:tr>
    </w:tbl>
    <w:p w:rsidR="00940E90" w:rsidRPr="004B430A" w:rsidRDefault="00940E90" w:rsidP="00940E90">
      <w:pPr>
        <w:jc w:val="right"/>
        <w:rPr>
          <w:b/>
          <w:sz w:val="22"/>
          <w:szCs w:val="22"/>
        </w:rPr>
      </w:pPr>
      <w:r w:rsidRPr="004B430A">
        <w:rPr>
          <w:b/>
          <w:sz w:val="22"/>
          <w:szCs w:val="22"/>
        </w:rPr>
        <w:t>(ФОРМА)</w:t>
      </w:r>
    </w:p>
    <w:p w:rsidR="00940E90" w:rsidRPr="004B430A" w:rsidRDefault="00940E90" w:rsidP="00940E90">
      <w:pPr>
        <w:jc w:val="center"/>
        <w:rPr>
          <w:sz w:val="22"/>
          <w:szCs w:val="22"/>
        </w:rPr>
      </w:pPr>
      <w:r w:rsidRPr="004B430A">
        <w:rPr>
          <w:sz w:val="22"/>
          <w:szCs w:val="22"/>
        </w:rPr>
        <w:t>АКТ</w:t>
      </w:r>
    </w:p>
    <w:p w:rsidR="00940E90" w:rsidRPr="004B430A" w:rsidRDefault="00940E90" w:rsidP="00940E90">
      <w:pPr>
        <w:jc w:val="center"/>
        <w:rPr>
          <w:sz w:val="22"/>
          <w:szCs w:val="22"/>
        </w:rPr>
      </w:pPr>
      <w:r w:rsidRPr="004B430A">
        <w:rPr>
          <w:sz w:val="22"/>
          <w:szCs w:val="22"/>
        </w:rPr>
        <w:t xml:space="preserve">ПРИЕМА-ПЕРЕДАЧИ ТОВАРОВ </w:t>
      </w:r>
    </w:p>
    <w:p w:rsidR="00940E90" w:rsidRPr="004B430A" w:rsidRDefault="00940E90" w:rsidP="00940E90">
      <w:pPr>
        <w:jc w:val="center"/>
        <w:rPr>
          <w:sz w:val="22"/>
          <w:szCs w:val="22"/>
        </w:rPr>
      </w:pPr>
      <w:r w:rsidRPr="004B430A">
        <w:rPr>
          <w:sz w:val="22"/>
          <w:szCs w:val="22"/>
        </w:rPr>
        <w:t>к государственному контракту № ___________</w:t>
      </w:r>
      <w:r w:rsidR="004157BF">
        <w:rPr>
          <w:sz w:val="22"/>
          <w:szCs w:val="22"/>
        </w:rPr>
        <w:t xml:space="preserve"> </w:t>
      </w:r>
      <w:r w:rsidRPr="004B430A">
        <w:rPr>
          <w:sz w:val="22"/>
          <w:szCs w:val="22"/>
        </w:rPr>
        <w:t>от __________ 20__ г.</w:t>
      </w:r>
    </w:p>
    <w:p w:rsidR="00940E90" w:rsidRPr="004B430A" w:rsidRDefault="00940E90" w:rsidP="00940E90">
      <w:pPr>
        <w:jc w:val="center"/>
        <w:rPr>
          <w:sz w:val="22"/>
          <w:szCs w:val="22"/>
        </w:rPr>
      </w:pPr>
    </w:p>
    <w:p w:rsidR="00940E90" w:rsidRPr="004B430A" w:rsidRDefault="00940E90" w:rsidP="002169EF">
      <w:pPr>
        <w:ind w:left="6663" w:hanging="6663"/>
        <w:jc w:val="both"/>
        <w:rPr>
          <w:sz w:val="22"/>
          <w:szCs w:val="22"/>
        </w:rPr>
      </w:pPr>
      <w:r w:rsidRPr="004B430A">
        <w:rPr>
          <w:sz w:val="22"/>
          <w:szCs w:val="22"/>
        </w:rPr>
        <w:t>г. Новосибирск</w:t>
      </w:r>
      <w:r w:rsidR="004157BF">
        <w:rPr>
          <w:sz w:val="22"/>
          <w:szCs w:val="22"/>
        </w:rPr>
        <w:t xml:space="preserve">  </w:t>
      </w:r>
      <w:r w:rsidR="002169EF">
        <w:rPr>
          <w:sz w:val="22"/>
          <w:szCs w:val="22"/>
        </w:rPr>
        <w:tab/>
      </w:r>
      <w:r w:rsidR="004157BF">
        <w:rPr>
          <w:sz w:val="22"/>
          <w:szCs w:val="22"/>
        </w:rPr>
        <w:t xml:space="preserve">        </w:t>
      </w:r>
      <w:r w:rsidRPr="004B430A">
        <w:rPr>
          <w:sz w:val="22"/>
          <w:szCs w:val="22"/>
        </w:rPr>
        <w:t>«___» _________ 20___ г.</w:t>
      </w:r>
    </w:p>
    <w:p w:rsidR="00940E90" w:rsidRPr="004B430A" w:rsidRDefault="00940E90" w:rsidP="00940E90">
      <w:pPr>
        <w:jc w:val="center"/>
        <w:rPr>
          <w:sz w:val="22"/>
          <w:szCs w:val="22"/>
        </w:rPr>
      </w:pPr>
    </w:p>
    <w:p w:rsidR="00940E90" w:rsidRPr="004B430A" w:rsidRDefault="00940E90" w:rsidP="00940E90">
      <w:pPr>
        <w:ind w:firstLine="709"/>
        <w:jc w:val="both"/>
        <w:rPr>
          <w:sz w:val="22"/>
          <w:szCs w:val="22"/>
        </w:rPr>
      </w:pPr>
      <w:proofErr w:type="gramStart"/>
      <w:r w:rsidRPr="004B430A">
        <w:rPr>
          <w:sz w:val="22"/>
          <w:szCs w:val="22"/>
        </w:rPr>
        <w:t>Настоящий акт составлен в том, что (наименование Поставщика), именуемое в дальнейшем Поставщик, в лице (должность, ФИО), действующего на основании ____________, и Грузополучатель (Наименование Грузополучателя (адрес) в лице (должность, ФИО), действующего на основании __________________ с другой стороны, составили настоящий акт о нижеследующем.</w:t>
      </w:r>
      <w:proofErr w:type="gramEnd"/>
    </w:p>
    <w:p w:rsidR="00940E90" w:rsidRPr="004B430A" w:rsidRDefault="00940E90" w:rsidP="00940E90">
      <w:pPr>
        <w:ind w:firstLine="709"/>
        <w:jc w:val="both"/>
        <w:rPr>
          <w:sz w:val="22"/>
          <w:szCs w:val="22"/>
        </w:rPr>
      </w:pPr>
      <w:r w:rsidRPr="004B430A">
        <w:rPr>
          <w:sz w:val="22"/>
          <w:szCs w:val="22"/>
        </w:rPr>
        <w:t>Поставщик выполнил обязательства по поставке товаров, а именно:</w:t>
      </w:r>
    </w:p>
    <w:p w:rsidR="00437BC3" w:rsidRPr="004B430A" w:rsidRDefault="00437BC3" w:rsidP="00940E90">
      <w:pPr>
        <w:ind w:firstLine="709"/>
        <w:jc w:val="both"/>
        <w:rPr>
          <w:sz w:val="22"/>
          <w:szCs w:val="22"/>
        </w:rPr>
      </w:pPr>
    </w:p>
    <w:tbl>
      <w:tblPr>
        <w:tblStyle w:val="a8"/>
        <w:tblW w:w="0" w:type="auto"/>
        <w:tblLook w:val="04A0" w:firstRow="1" w:lastRow="0" w:firstColumn="1" w:lastColumn="0" w:noHBand="0" w:noVBand="1"/>
      </w:tblPr>
      <w:tblGrid>
        <w:gridCol w:w="2376"/>
        <w:gridCol w:w="1101"/>
        <w:gridCol w:w="1101"/>
        <w:gridCol w:w="2051"/>
        <w:gridCol w:w="1134"/>
        <w:gridCol w:w="1701"/>
      </w:tblGrid>
      <w:tr w:rsidR="00437BC3" w:rsidRPr="004B430A" w:rsidTr="00790716">
        <w:tc>
          <w:tcPr>
            <w:tcW w:w="2376" w:type="dxa"/>
            <w:vAlign w:val="center"/>
          </w:tcPr>
          <w:p w:rsidR="00437BC3" w:rsidRPr="004B430A" w:rsidRDefault="00437BC3" w:rsidP="00790716">
            <w:pPr>
              <w:jc w:val="center"/>
              <w:rPr>
                <w:bCs/>
                <w:sz w:val="22"/>
                <w:szCs w:val="22"/>
              </w:rPr>
            </w:pPr>
            <w:r w:rsidRPr="004B430A">
              <w:rPr>
                <w:bCs/>
                <w:sz w:val="22"/>
                <w:szCs w:val="22"/>
              </w:rPr>
              <w:t>Наименование товара</w:t>
            </w:r>
          </w:p>
        </w:tc>
        <w:tc>
          <w:tcPr>
            <w:tcW w:w="1101" w:type="dxa"/>
            <w:vAlign w:val="center"/>
          </w:tcPr>
          <w:p w:rsidR="00437BC3" w:rsidRPr="004B430A" w:rsidRDefault="00437BC3" w:rsidP="00790716">
            <w:pPr>
              <w:jc w:val="center"/>
              <w:rPr>
                <w:bCs/>
                <w:sz w:val="22"/>
                <w:szCs w:val="22"/>
              </w:rPr>
            </w:pPr>
            <w:r w:rsidRPr="004B430A">
              <w:rPr>
                <w:bCs/>
                <w:sz w:val="22"/>
                <w:szCs w:val="22"/>
              </w:rPr>
              <w:t>Кол-во</w:t>
            </w:r>
          </w:p>
        </w:tc>
        <w:tc>
          <w:tcPr>
            <w:tcW w:w="1101" w:type="dxa"/>
            <w:vAlign w:val="center"/>
          </w:tcPr>
          <w:p w:rsidR="00437BC3" w:rsidRPr="004B430A" w:rsidRDefault="00437BC3" w:rsidP="00790716">
            <w:pPr>
              <w:jc w:val="center"/>
              <w:rPr>
                <w:bCs/>
                <w:sz w:val="22"/>
                <w:szCs w:val="22"/>
              </w:rPr>
            </w:pPr>
            <w:r w:rsidRPr="004B430A">
              <w:rPr>
                <w:bCs/>
                <w:sz w:val="22"/>
                <w:szCs w:val="22"/>
              </w:rPr>
              <w:t>Ед. изм.</w:t>
            </w:r>
          </w:p>
        </w:tc>
        <w:tc>
          <w:tcPr>
            <w:tcW w:w="2051" w:type="dxa"/>
            <w:vAlign w:val="center"/>
          </w:tcPr>
          <w:p w:rsidR="00437BC3" w:rsidRPr="004B430A" w:rsidRDefault="00437BC3" w:rsidP="00790716">
            <w:pPr>
              <w:jc w:val="center"/>
              <w:rPr>
                <w:bCs/>
                <w:sz w:val="22"/>
                <w:szCs w:val="22"/>
              </w:rPr>
            </w:pPr>
            <w:r w:rsidRPr="004B430A">
              <w:rPr>
                <w:bCs/>
                <w:sz w:val="22"/>
                <w:szCs w:val="22"/>
              </w:rPr>
              <w:t>Цена за ед. в руб. с НДС</w:t>
            </w:r>
          </w:p>
        </w:tc>
        <w:tc>
          <w:tcPr>
            <w:tcW w:w="1134" w:type="dxa"/>
            <w:vAlign w:val="center"/>
          </w:tcPr>
          <w:p w:rsidR="00437BC3" w:rsidRPr="004B430A" w:rsidRDefault="00437BC3" w:rsidP="00790716">
            <w:pPr>
              <w:jc w:val="center"/>
              <w:rPr>
                <w:bCs/>
                <w:sz w:val="22"/>
                <w:szCs w:val="22"/>
              </w:rPr>
            </w:pPr>
            <w:r w:rsidRPr="004B430A">
              <w:rPr>
                <w:bCs/>
                <w:sz w:val="22"/>
                <w:szCs w:val="22"/>
              </w:rPr>
              <w:t>НДС%</w:t>
            </w:r>
          </w:p>
        </w:tc>
        <w:tc>
          <w:tcPr>
            <w:tcW w:w="1701" w:type="dxa"/>
            <w:vAlign w:val="center"/>
          </w:tcPr>
          <w:p w:rsidR="00437BC3" w:rsidRPr="004B430A" w:rsidRDefault="00437BC3" w:rsidP="00790716">
            <w:pPr>
              <w:jc w:val="center"/>
              <w:rPr>
                <w:bCs/>
                <w:sz w:val="22"/>
                <w:szCs w:val="22"/>
              </w:rPr>
            </w:pPr>
            <w:r w:rsidRPr="004B430A">
              <w:rPr>
                <w:bCs/>
                <w:sz w:val="22"/>
                <w:szCs w:val="22"/>
              </w:rPr>
              <w:t>Сумма в руб. с НДС</w:t>
            </w:r>
          </w:p>
        </w:tc>
      </w:tr>
      <w:tr w:rsidR="00437BC3" w:rsidRPr="004B430A" w:rsidTr="00790716">
        <w:trPr>
          <w:trHeight w:val="814"/>
        </w:trPr>
        <w:tc>
          <w:tcPr>
            <w:tcW w:w="2376" w:type="dxa"/>
            <w:vAlign w:val="center"/>
          </w:tcPr>
          <w:p w:rsidR="00437BC3" w:rsidRPr="004B430A" w:rsidRDefault="00437BC3" w:rsidP="00790716">
            <w:pPr>
              <w:jc w:val="center"/>
              <w:rPr>
                <w:b/>
                <w:bCs/>
                <w:sz w:val="22"/>
                <w:szCs w:val="22"/>
              </w:rPr>
            </w:pPr>
          </w:p>
        </w:tc>
        <w:tc>
          <w:tcPr>
            <w:tcW w:w="1101" w:type="dxa"/>
            <w:vAlign w:val="center"/>
          </w:tcPr>
          <w:p w:rsidR="00437BC3" w:rsidRPr="004B430A" w:rsidRDefault="00437BC3" w:rsidP="00790716">
            <w:pPr>
              <w:jc w:val="center"/>
              <w:rPr>
                <w:b/>
                <w:bCs/>
                <w:sz w:val="22"/>
                <w:szCs w:val="22"/>
              </w:rPr>
            </w:pPr>
          </w:p>
        </w:tc>
        <w:tc>
          <w:tcPr>
            <w:tcW w:w="1101" w:type="dxa"/>
            <w:vAlign w:val="center"/>
          </w:tcPr>
          <w:p w:rsidR="00437BC3" w:rsidRPr="004B430A" w:rsidRDefault="00437BC3" w:rsidP="00790716">
            <w:pPr>
              <w:jc w:val="center"/>
              <w:rPr>
                <w:b/>
                <w:bCs/>
                <w:sz w:val="22"/>
                <w:szCs w:val="22"/>
              </w:rPr>
            </w:pPr>
          </w:p>
        </w:tc>
        <w:tc>
          <w:tcPr>
            <w:tcW w:w="2051" w:type="dxa"/>
            <w:vAlign w:val="center"/>
          </w:tcPr>
          <w:p w:rsidR="00437BC3" w:rsidRPr="004B430A" w:rsidRDefault="00437BC3" w:rsidP="00790716">
            <w:pPr>
              <w:jc w:val="center"/>
              <w:rPr>
                <w:bCs/>
                <w:sz w:val="22"/>
                <w:szCs w:val="22"/>
              </w:rPr>
            </w:pPr>
          </w:p>
        </w:tc>
        <w:tc>
          <w:tcPr>
            <w:tcW w:w="1134" w:type="dxa"/>
            <w:vAlign w:val="center"/>
          </w:tcPr>
          <w:p w:rsidR="00437BC3" w:rsidRPr="004B430A" w:rsidRDefault="00437BC3" w:rsidP="00790716">
            <w:pPr>
              <w:jc w:val="center"/>
              <w:rPr>
                <w:bCs/>
                <w:sz w:val="22"/>
                <w:szCs w:val="22"/>
              </w:rPr>
            </w:pPr>
          </w:p>
        </w:tc>
        <w:tc>
          <w:tcPr>
            <w:tcW w:w="1701" w:type="dxa"/>
            <w:vAlign w:val="center"/>
          </w:tcPr>
          <w:p w:rsidR="00437BC3" w:rsidRPr="004B430A" w:rsidRDefault="00437BC3" w:rsidP="00790716">
            <w:pPr>
              <w:jc w:val="center"/>
              <w:rPr>
                <w:bCs/>
                <w:sz w:val="22"/>
                <w:szCs w:val="22"/>
              </w:rPr>
            </w:pPr>
          </w:p>
        </w:tc>
      </w:tr>
      <w:tr w:rsidR="00437BC3" w:rsidRPr="004B430A" w:rsidTr="00790716">
        <w:trPr>
          <w:trHeight w:val="814"/>
        </w:trPr>
        <w:tc>
          <w:tcPr>
            <w:tcW w:w="2376" w:type="dxa"/>
            <w:vAlign w:val="center"/>
          </w:tcPr>
          <w:p w:rsidR="00437BC3" w:rsidRPr="004B430A" w:rsidRDefault="00437BC3" w:rsidP="00790716">
            <w:pPr>
              <w:jc w:val="center"/>
              <w:rPr>
                <w:b/>
                <w:bCs/>
                <w:sz w:val="22"/>
                <w:szCs w:val="22"/>
              </w:rPr>
            </w:pPr>
            <w:r w:rsidRPr="004B430A">
              <w:rPr>
                <w:b/>
                <w:bCs/>
                <w:sz w:val="22"/>
                <w:szCs w:val="22"/>
              </w:rPr>
              <w:t>Итого</w:t>
            </w:r>
          </w:p>
        </w:tc>
        <w:tc>
          <w:tcPr>
            <w:tcW w:w="1101" w:type="dxa"/>
            <w:vAlign w:val="center"/>
          </w:tcPr>
          <w:p w:rsidR="00437BC3" w:rsidRPr="004B430A" w:rsidRDefault="00437BC3" w:rsidP="00790716">
            <w:pPr>
              <w:jc w:val="center"/>
              <w:rPr>
                <w:b/>
                <w:bCs/>
                <w:sz w:val="22"/>
                <w:szCs w:val="22"/>
              </w:rPr>
            </w:pPr>
            <w:r w:rsidRPr="004B430A">
              <w:rPr>
                <w:b/>
                <w:bCs/>
                <w:sz w:val="22"/>
                <w:szCs w:val="22"/>
              </w:rPr>
              <w:t>х</w:t>
            </w:r>
          </w:p>
        </w:tc>
        <w:tc>
          <w:tcPr>
            <w:tcW w:w="1101" w:type="dxa"/>
            <w:vAlign w:val="center"/>
          </w:tcPr>
          <w:p w:rsidR="00437BC3" w:rsidRPr="004B430A" w:rsidRDefault="00437BC3" w:rsidP="00790716">
            <w:pPr>
              <w:jc w:val="center"/>
              <w:rPr>
                <w:b/>
                <w:bCs/>
                <w:sz w:val="22"/>
                <w:szCs w:val="22"/>
              </w:rPr>
            </w:pPr>
            <w:r w:rsidRPr="004B430A">
              <w:rPr>
                <w:b/>
                <w:bCs/>
                <w:sz w:val="22"/>
                <w:szCs w:val="22"/>
              </w:rPr>
              <w:t>х</w:t>
            </w:r>
          </w:p>
        </w:tc>
        <w:tc>
          <w:tcPr>
            <w:tcW w:w="2051" w:type="dxa"/>
            <w:vAlign w:val="center"/>
          </w:tcPr>
          <w:p w:rsidR="00437BC3" w:rsidRPr="004B430A" w:rsidRDefault="00437BC3" w:rsidP="00790716">
            <w:pPr>
              <w:jc w:val="center"/>
              <w:rPr>
                <w:bCs/>
                <w:sz w:val="22"/>
                <w:szCs w:val="22"/>
              </w:rPr>
            </w:pPr>
            <w:r w:rsidRPr="004B430A">
              <w:rPr>
                <w:bCs/>
                <w:sz w:val="22"/>
                <w:szCs w:val="22"/>
              </w:rPr>
              <w:t>х</w:t>
            </w:r>
          </w:p>
        </w:tc>
        <w:tc>
          <w:tcPr>
            <w:tcW w:w="1134" w:type="dxa"/>
            <w:vAlign w:val="center"/>
          </w:tcPr>
          <w:p w:rsidR="00437BC3" w:rsidRPr="004B430A" w:rsidRDefault="00437BC3" w:rsidP="00790716">
            <w:pPr>
              <w:jc w:val="center"/>
              <w:rPr>
                <w:bCs/>
                <w:sz w:val="22"/>
                <w:szCs w:val="22"/>
              </w:rPr>
            </w:pPr>
            <w:r w:rsidRPr="004B430A">
              <w:rPr>
                <w:bCs/>
                <w:sz w:val="22"/>
                <w:szCs w:val="22"/>
              </w:rPr>
              <w:t>х</w:t>
            </w:r>
          </w:p>
        </w:tc>
        <w:tc>
          <w:tcPr>
            <w:tcW w:w="1701" w:type="dxa"/>
            <w:vAlign w:val="center"/>
          </w:tcPr>
          <w:p w:rsidR="00437BC3" w:rsidRPr="004B430A" w:rsidRDefault="00437BC3" w:rsidP="00790716">
            <w:pPr>
              <w:jc w:val="center"/>
              <w:rPr>
                <w:bCs/>
                <w:sz w:val="22"/>
                <w:szCs w:val="22"/>
              </w:rPr>
            </w:pPr>
          </w:p>
        </w:tc>
      </w:tr>
    </w:tbl>
    <w:p w:rsidR="00940E90" w:rsidRPr="004B430A" w:rsidRDefault="00940E90" w:rsidP="00940E90">
      <w:pPr>
        <w:ind w:firstLine="709"/>
        <w:jc w:val="both"/>
        <w:rPr>
          <w:sz w:val="22"/>
          <w:szCs w:val="22"/>
        </w:rPr>
      </w:pPr>
    </w:p>
    <w:p w:rsidR="00940E90" w:rsidRPr="004B430A" w:rsidRDefault="00940E90" w:rsidP="00940E90">
      <w:pPr>
        <w:ind w:firstLine="709"/>
        <w:jc w:val="both"/>
        <w:rPr>
          <w:sz w:val="22"/>
          <w:szCs w:val="22"/>
        </w:rPr>
      </w:pPr>
      <w:proofErr w:type="gramStart"/>
      <w:r w:rsidRPr="004B430A">
        <w:rPr>
          <w:sz w:val="22"/>
          <w:szCs w:val="22"/>
        </w:rPr>
        <w:t>Стоимость поставленного Товара составляет ______(__________) руб.__</w:t>
      </w:r>
      <w:r w:rsidR="004157BF">
        <w:rPr>
          <w:sz w:val="22"/>
          <w:szCs w:val="22"/>
        </w:rPr>
        <w:t xml:space="preserve"> </w:t>
      </w:r>
      <w:r w:rsidRPr="004B430A">
        <w:rPr>
          <w:sz w:val="22"/>
          <w:szCs w:val="22"/>
        </w:rPr>
        <w:t>коп., в т. ч. НДС (_____%)______(__________) руб.__</w:t>
      </w:r>
      <w:r w:rsidR="004157BF">
        <w:rPr>
          <w:sz w:val="22"/>
          <w:szCs w:val="22"/>
        </w:rPr>
        <w:t xml:space="preserve"> </w:t>
      </w:r>
      <w:r w:rsidRPr="004B430A">
        <w:rPr>
          <w:sz w:val="22"/>
          <w:szCs w:val="22"/>
        </w:rPr>
        <w:t>коп..</w:t>
      </w:r>
      <w:proofErr w:type="gramEnd"/>
    </w:p>
    <w:p w:rsidR="00940E90" w:rsidRPr="004B430A" w:rsidRDefault="00940E90" w:rsidP="00940E90">
      <w:pPr>
        <w:ind w:firstLine="709"/>
        <w:jc w:val="both"/>
        <w:rPr>
          <w:sz w:val="22"/>
          <w:szCs w:val="22"/>
        </w:rPr>
      </w:pPr>
      <w:r w:rsidRPr="004B430A">
        <w:rPr>
          <w:sz w:val="22"/>
          <w:szCs w:val="22"/>
        </w:rPr>
        <w:t>Переданный Поставщиком Товар соответствует требованиям государственного контракта по количеству и качеству.</w:t>
      </w:r>
    </w:p>
    <w:p w:rsidR="00940E90" w:rsidRPr="004B430A" w:rsidRDefault="00940E90" w:rsidP="00940E90">
      <w:pPr>
        <w:ind w:firstLine="709"/>
        <w:jc w:val="both"/>
        <w:rPr>
          <w:sz w:val="22"/>
          <w:szCs w:val="22"/>
        </w:rPr>
      </w:pPr>
      <w:r w:rsidRPr="004B430A">
        <w:rPr>
          <w:sz w:val="22"/>
          <w:szCs w:val="22"/>
        </w:rPr>
        <w:t>К настоящему акту прилагаются следующие документы, переданные Грузополучателю Поставщиком с Товаром:</w:t>
      </w:r>
    </w:p>
    <w:p w:rsidR="00940E90" w:rsidRPr="004B430A" w:rsidRDefault="00940E90" w:rsidP="00940E90">
      <w:pPr>
        <w:ind w:firstLine="709"/>
        <w:jc w:val="both"/>
        <w:rPr>
          <w:sz w:val="22"/>
          <w:szCs w:val="22"/>
        </w:rPr>
      </w:pPr>
      <w:proofErr w:type="gramStart"/>
      <w:r w:rsidRPr="004B430A">
        <w:rPr>
          <w:sz w:val="22"/>
          <w:szCs w:val="22"/>
        </w:rPr>
        <w:t>- декларация о соответствии (сертификат соответствия) или иной документ, подтверждающим соответствие качества Товара, в порядке, установленном законодательством Российской Федерации</w:t>
      </w:r>
      <w:r w:rsidR="0051297A" w:rsidRPr="004B430A">
        <w:rPr>
          <w:sz w:val="22"/>
          <w:szCs w:val="22"/>
        </w:rPr>
        <w:t>,</w:t>
      </w:r>
      <w:r w:rsidR="003854FC" w:rsidRPr="004B430A">
        <w:rPr>
          <w:sz w:val="22"/>
          <w:szCs w:val="22"/>
        </w:rPr>
        <w:t xml:space="preserve"> </w:t>
      </w:r>
      <w:r w:rsidR="003F72CF" w:rsidRPr="004B430A">
        <w:rPr>
          <w:sz w:val="22"/>
          <w:szCs w:val="22"/>
        </w:rPr>
        <w:t xml:space="preserve">ПТС - оригинал, сервисную книжку, руководство по эксплуатации транспортного средства, техническое описание (паспорт), инструкцию по эксплуатации и сервисную документацию на </w:t>
      </w:r>
      <w:r w:rsidR="003F72CF" w:rsidRPr="004B430A">
        <w:rPr>
          <w:color w:val="000000"/>
          <w:sz w:val="22"/>
          <w:szCs w:val="22"/>
        </w:rPr>
        <w:t xml:space="preserve">автомобиль </w:t>
      </w:r>
      <w:r w:rsidR="003F72CF" w:rsidRPr="004B430A">
        <w:rPr>
          <w:sz w:val="22"/>
          <w:szCs w:val="22"/>
        </w:rPr>
        <w:t xml:space="preserve">и медицинское оборудование на русском языке на бумажном носителе, </w:t>
      </w:r>
      <w:r w:rsidR="003F72CF" w:rsidRPr="004B430A">
        <w:rPr>
          <w:color w:val="000000"/>
          <w:sz w:val="22"/>
          <w:szCs w:val="22"/>
        </w:rPr>
        <w:t>копию регистрационного удостоверения, г</w:t>
      </w:r>
      <w:r w:rsidR="003F72CF" w:rsidRPr="004B430A">
        <w:rPr>
          <w:sz w:val="22"/>
          <w:szCs w:val="22"/>
        </w:rPr>
        <w:t xml:space="preserve">арантийный талон на </w:t>
      </w:r>
      <w:r w:rsidR="003F72CF" w:rsidRPr="004B430A">
        <w:rPr>
          <w:color w:val="000000"/>
          <w:sz w:val="22"/>
          <w:szCs w:val="22"/>
        </w:rPr>
        <w:t>автомобиль</w:t>
      </w:r>
      <w:r w:rsidR="003F72CF" w:rsidRPr="004B430A">
        <w:rPr>
          <w:sz w:val="22"/>
          <w:szCs w:val="22"/>
        </w:rPr>
        <w:t xml:space="preserve"> </w:t>
      </w:r>
      <w:proofErr w:type="gramEnd"/>
    </w:p>
    <w:p w:rsidR="00940E90" w:rsidRPr="004B430A" w:rsidRDefault="00940E90" w:rsidP="00940E90">
      <w:pPr>
        <w:ind w:firstLine="709"/>
        <w:jc w:val="both"/>
        <w:rPr>
          <w:sz w:val="22"/>
          <w:szCs w:val="22"/>
        </w:rPr>
      </w:pPr>
      <w:r w:rsidRPr="004B430A">
        <w:rPr>
          <w:sz w:val="22"/>
          <w:szCs w:val="22"/>
        </w:rPr>
        <w:t xml:space="preserve">- товарная накладная №___ </w:t>
      </w:r>
      <w:proofErr w:type="gramStart"/>
      <w:r w:rsidRPr="004B430A">
        <w:rPr>
          <w:sz w:val="22"/>
          <w:szCs w:val="22"/>
        </w:rPr>
        <w:t>от</w:t>
      </w:r>
      <w:proofErr w:type="gramEnd"/>
      <w:r w:rsidRPr="004B430A">
        <w:rPr>
          <w:sz w:val="22"/>
          <w:szCs w:val="22"/>
        </w:rPr>
        <w:t xml:space="preserve"> _________, счет-фактура № ______ от ____________.</w:t>
      </w:r>
    </w:p>
    <w:p w:rsidR="00940E90" w:rsidRPr="004B430A" w:rsidRDefault="00940E90" w:rsidP="00940E90">
      <w:pPr>
        <w:rPr>
          <w:sz w:val="22"/>
          <w:szCs w:val="22"/>
        </w:rPr>
      </w:pPr>
    </w:p>
    <w:tbl>
      <w:tblPr>
        <w:tblW w:w="0" w:type="auto"/>
        <w:tblLook w:val="04A0" w:firstRow="1" w:lastRow="0" w:firstColumn="1" w:lastColumn="0" w:noHBand="0" w:noVBand="1"/>
      </w:tblPr>
      <w:tblGrid>
        <w:gridCol w:w="4995"/>
        <w:gridCol w:w="5001"/>
      </w:tblGrid>
      <w:tr w:rsidR="00940E90" w:rsidRPr="004B430A" w:rsidTr="00940E90">
        <w:tc>
          <w:tcPr>
            <w:tcW w:w="5069" w:type="dxa"/>
          </w:tcPr>
          <w:p w:rsidR="00940E90" w:rsidRPr="004B430A" w:rsidRDefault="00940E90" w:rsidP="00940E90">
            <w:pPr>
              <w:rPr>
                <w:sz w:val="22"/>
                <w:szCs w:val="22"/>
              </w:rPr>
            </w:pPr>
            <w:r w:rsidRPr="004B430A">
              <w:rPr>
                <w:sz w:val="22"/>
                <w:szCs w:val="22"/>
              </w:rPr>
              <w:t>Поставщик</w:t>
            </w:r>
          </w:p>
        </w:tc>
        <w:tc>
          <w:tcPr>
            <w:tcW w:w="5070" w:type="dxa"/>
          </w:tcPr>
          <w:p w:rsidR="00940E90" w:rsidRPr="004B430A" w:rsidRDefault="00940E90" w:rsidP="00940E90">
            <w:pPr>
              <w:rPr>
                <w:sz w:val="22"/>
                <w:szCs w:val="22"/>
              </w:rPr>
            </w:pPr>
            <w:r w:rsidRPr="004B430A">
              <w:rPr>
                <w:sz w:val="22"/>
                <w:szCs w:val="22"/>
              </w:rPr>
              <w:t>Грузополучатель</w:t>
            </w:r>
          </w:p>
        </w:tc>
      </w:tr>
      <w:tr w:rsidR="00940E90" w:rsidRPr="004B430A" w:rsidTr="00940E90">
        <w:tc>
          <w:tcPr>
            <w:tcW w:w="5069" w:type="dxa"/>
          </w:tcPr>
          <w:p w:rsidR="00940E90" w:rsidRPr="004B430A" w:rsidRDefault="00940E90" w:rsidP="00940E90">
            <w:pPr>
              <w:rPr>
                <w:sz w:val="22"/>
                <w:szCs w:val="22"/>
              </w:rPr>
            </w:pPr>
            <w:r w:rsidRPr="004B430A">
              <w:rPr>
                <w:sz w:val="22"/>
                <w:szCs w:val="22"/>
              </w:rPr>
              <w:t>Должность /ФИО/Роспись</w:t>
            </w:r>
          </w:p>
        </w:tc>
        <w:tc>
          <w:tcPr>
            <w:tcW w:w="5070" w:type="dxa"/>
          </w:tcPr>
          <w:p w:rsidR="00940E90" w:rsidRPr="004B430A" w:rsidRDefault="00940E90" w:rsidP="00940E90">
            <w:pPr>
              <w:rPr>
                <w:sz w:val="22"/>
                <w:szCs w:val="22"/>
              </w:rPr>
            </w:pPr>
            <w:r w:rsidRPr="004B430A">
              <w:rPr>
                <w:sz w:val="22"/>
                <w:szCs w:val="22"/>
              </w:rPr>
              <w:t>Должность /ФИО/Роспись</w:t>
            </w:r>
          </w:p>
        </w:tc>
      </w:tr>
    </w:tbl>
    <w:p w:rsidR="00940E90" w:rsidRPr="004B430A" w:rsidRDefault="00940E90" w:rsidP="00940E90">
      <w:pPr>
        <w:rPr>
          <w:sz w:val="22"/>
          <w:szCs w:val="22"/>
        </w:rPr>
      </w:pPr>
      <w:r w:rsidRPr="004B430A">
        <w:rPr>
          <w:sz w:val="22"/>
          <w:szCs w:val="22"/>
        </w:rPr>
        <w:t>М.П.</w:t>
      </w:r>
      <w:r w:rsidR="004157BF">
        <w:rPr>
          <w:sz w:val="22"/>
          <w:szCs w:val="22"/>
        </w:rPr>
        <w:t xml:space="preserve">            </w:t>
      </w:r>
      <w:r w:rsidRPr="004B430A">
        <w:rPr>
          <w:sz w:val="22"/>
          <w:szCs w:val="22"/>
        </w:rPr>
        <w:t>М.П.</w:t>
      </w:r>
    </w:p>
    <w:p w:rsidR="00940E90" w:rsidRPr="004B430A" w:rsidRDefault="00940E90" w:rsidP="00940E90">
      <w:pPr>
        <w:pStyle w:val="a5"/>
        <w:jc w:val="center"/>
        <w:rPr>
          <w:sz w:val="22"/>
          <w:szCs w:val="22"/>
        </w:rPr>
      </w:pPr>
    </w:p>
    <w:p w:rsidR="00940E90" w:rsidRPr="004B430A" w:rsidRDefault="00940E90" w:rsidP="00940E90">
      <w:pPr>
        <w:pStyle w:val="a5"/>
        <w:jc w:val="center"/>
        <w:rPr>
          <w:sz w:val="22"/>
          <w:szCs w:val="22"/>
        </w:rPr>
      </w:pPr>
    </w:p>
    <w:p w:rsidR="00940E90" w:rsidRPr="004B430A" w:rsidRDefault="00940E90" w:rsidP="00940E90">
      <w:pPr>
        <w:rPr>
          <w:sz w:val="22"/>
          <w:szCs w:val="22"/>
        </w:rPr>
      </w:pPr>
    </w:p>
    <w:p w:rsidR="00B160AF" w:rsidRPr="004B430A" w:rsidRDefault="00B160AF">
      <w:pPr>
        <w:spacing w:after="200" w:line="276" w:lineRule="auto"/>
        <w:rPr>
          <w:sz w:val="22"/>
          <w:szCs w:val="22"/>
        </w:rPr>
      </w:pPr>
      <w:r w:rsidRPr="004B430A">
        <w:rPr>
          <w:sz w:val="22"/>
          <w:szCs w:val="22"/>
        </w:rPr>
        <w:br w:type="page"/>
      </w:r>
    </w:p>
    <w:tbl>
      <w:tblPr>
        <w:tblW w:w="0" w:type="auto"/>
        <w:tblLook w:val="04A0" w:firstRow="1" w:lastRow="0" w:firstColumn="1" w:lastColumn="0" w:noHBand="0" w:noVBand="1"/>
      </w:tblPr>
      <w:tblGrid>
        <w:gridCol w:w="4503"/>
        <w:gridCol w:w="5352"/>
      </w:tblGrid>
      <w:tr w:rsidR="00B160AF" w:rsidRPr="004B430A" w:rsidTr="00434EB3">
        <w:tc>
          <w:tcPr>
            <w:tcW w:w="4503" w:type="dxa"/>
            <w:shd w:val="clear" w:color="auto" w:fill="auto"/>
          </w:tcPr>
          <w:p w:rsidR="00B160AF" w:rsidRPr="004B430A" w:rsidRDefault="00B160AF" w:rsidP="00434EB3">
            <w:pPr>
              <w:rPr>
                <w:sz w:val="22"/>
                <w:szCs w:val="22"/>
              </w:rPr>
            </w:pPr>
            <w:r w:rsidRPr="004B430A">
              <w:rPr>
                <w:sz w:val="22"/>
                <w:szCs w:val="22"/>
              </w:rPr>
              <w:lastRenderedPageBreak/>
              <w:br w:type="page"/>
            </w:r>
          </w:p>
        </w:tc>
        <w:tc>
          <w:tcPr>
            <w:tcW w:w="5352" w:type="dxa"/>
            <w:shd w:val="clear" w:color="auto" w:fill="auto"/>
          </w:tcPr>
          <w:p w:rsidR="00B160AF" w:rsidRPr="004B430A" w:rsidRDefault="00B160AF" w:rsidP="00434EB3">
            <w:pPr>
              <w:jc w:val="right"/>
              <w:rPr>
                <w:sz w:val="22"/>
                <w:szCs w:val="22"/>
              </w:rPr>
            </w:pPr>
            <w:r w:rsidRPr="004B430A">
              <w:rPr>
                <w:sz w:val="22"/>
                <w:szCs w:val="22"/>
              </w:rPr>
              <w:t xml:space="preserve">Приложение № </w:t>
            </w:r>
            <w:r w:rsidR="00CC410C" w:rsidRPr="004B430A">
              <w:rPr>
                <w:sz w:val="22"/>
                <w:szCs w:val="22"/>
              </w:rPr>
              <w:t>4</w:t>
            </w:r>
          </w:p>
          <w:p w:rsidR="00B160AF" w:rsidRPr="004B430A" w:rsidRDefault="00B160AF" w:rsidP="00434EB3">
            <w:pPr>
              <w:jc w:val="right"/>
              <w:rPr>
                <w:sz w:val="22"/>
                <w:szCs w:val="22"/>
              </w:rPr>
            </w:pPr>
            <w:r w:rsidRPr="004B430A">
              <w:rPr>
                <w:sz w:val="22"/>
                <w:szCs w:val="22"/>
              </w:rPr>
              <w:t>к государственному контракту № ____________</w:t>
            </w:r>
          </w:p>
          <w:p w:rsidR="00B160AF" w:rsidRPr="004B430A" w:rsidRDefault="00B160AF" w:rsidP="000435CC">
            <w:pPr>
              <w:jc w:val="right"/>
              <w:rPr>
                <w:sz w:val="22"/>
                <w:szCs w:val="22"/>
              </w:rPr>
            </w:pPr>
            <w:r w:rsidRPr="004B430A">
              <w:rPr>
                <w:sz w:val="22"/>
                <w:szCs w:val="22"/>
              </w:rPr>
              <w:t>от «__» __________ 201</w:t>
            </w:r>
            <w:r w:rsidR="000435CC">
              <w:rPr>
                <w:sz w:val="22"/>
                <w:szCs w:val="22"/>
              </w:rPr>
              <w:t>6</w:t>
            </w:r>
            <w:r w:rsidRPr="004B430A">
              <w:rPr>
                <w:sz w:val="22"/>
                <w:szCs w:val="22"/>
              </w:rPr>
              <w:t xml:space="preserve"> г.</w:t>
            </w:r>
          </w:p>
        </w:tc>
      </w:tr>
    </w:tbl>
    <w:p w:rsidR="00DE58AB" w:rsidRPr="004B430A" w:rsidRDefault="00DE58AB" w:rsidP="00DE58AB">
      <w:pPr>
        <w:jc w:val="center"/>
        <w:rPr>
          <w:b/>
          <w:sz w:val="22"/>
          <w:szCs w:val="22"/>
        </w:rPr>
      </w:pPr>
      <w:r w:rsidRPr="004B430A">
        <w:rPr>
          <w:b/>
          <w:sz w:val="22"/>
          <w:szCs w:val="22"/>
        </w:rPr>
        <w:t>Акт ввода Товара в эксплуатацию</w:t>
      </w:r>
    </w:p>
    <w:p w:rsidR="00DE58AB" w:rsidRPr="004B430A" w:rsidRDefault="00DE58AB" w:rsidP="00DE58AB">
      <w:pPr>
        <w:jc w:val="center"/>
        <w:rPr>
          <w:b/>
          <w:sz w:val="22"/>
          <w:szCs w:val="22"/>
        </w:rPr>
      </w:pPr>
      <w:r w:rsidRPr="004B430A">
        <w:rPr>
          <w:b/>
          <w:sz w:val="22"/>
          <w:szCs w:val="22"/>
        </w:rPr>
        <w:t>№________ от __________20__г.</w:t>
      </w:r>
    </w:p>
    <w:p w:rsidR="00DE58AB" w:rsidRPr="004B430A" w:rsidRDefault="00DE58AB" w:rsidP="00DE58AB">
      <w:pPr>
        <w:jc w:val="center"/>
        <w:rPr>
          <w:sz w:val="22"/>
          <w:szCs w:val="22"/>
        </w:rPr>
      </w:pPr>
      <w:r w:rsidRPr="004B430A">
        <w:rPr>
          <w:sz w:val="22"/>
          <w:szCs w:val="22"/>
        </w:rPr>
        <w:t>к государственному контракту №</w:t>
      </w:r>
      <w:r w:rsidR="004157BF">
        <w:rPr>
          <w:sz w:val="22"/>
          <w:szCs w:val="22"/>
        </w:rPr>
        <w:t xml:space="preserve"> </w:t>
      </w:r>
      <w:r w:rsidRPr="004B430A">
        <w:rPr>
          <w:sz w:val="22"/>
          <w:szCs w:val="22"/>
        </w:rPr>
        <w:t>_________________от</w:t>
      </w:r>
      <w:r w:rsidR="004157BF">
        <w:rPr>
          <w:sz w:val="22"/>
          <w:szCs w:val="22"/>
        </w:rPr>
        <w:t xml:space="preserve"> </w:t>
      </w:r>
      <w:r w:rsidRPr="004B430A">
        <w:rPr>
          <w:sz w:val="22"/>
          <w:szCs w:val="22"/>
        </w:rPr>
        <w:t>________________</w:t>
      </w:r>
      <w:r w:rsidR="004157BF">
        <w:rPr>
          <w:sz w:val="22"/>
          <w:szCs w:val="22"/>
        </w:rPr>
        <w:t xml:space="preserve"> </w:t>
      </w:r>
      <w:r w:rsidRPr="004B430A">
        <w:rPr>
          <w:sz w:val="22"/>
          <w:szCs w:val="22"/>
        </w:rPr>
        <w:t>20___ г</w:t>
      </w:r>
    </w:p>
    <w:p w:rsidR="00DE58AB" w:rsidRPr="004B430A" w:rsidRDefault="00DE58AB" w:rsidP="00DE58AB">
      <w:pPr>
        <w:jc w:val="center"/>
        <w:rPr>
          <w:sz w:val="22"/>
          <w:szCs w:val="22"/>
        </w:rPr>
      </w:pPr>
    </w:p>
    <w:p w:rsidR="00DE58AB" w:rsidRPr="004B430A" w:rsidRDefault="00DE58AB" w:rsidP="00DE58AB">
      <w:pPr>
        <w:ind w:firstLine="709"/>
        <w:jc w:val="both"/>
        <w:rPr>
          <w:sz w:val="22"/>
          <w:szCs w:val="22"/>
        </w:rPr>
      </w:pPr>
      <w:proofErr w:type="gramStart"/>
      <w:r w:rsidRPr="004B430A">
        <w:rPr>
          <w:sz w:val="22"/>
          <w:szCs w:val="22"/>
        </w:rPr>
        <w:t>«Поставщик» (наименование Поставщика) в лице (должность, ФИО), действующего на основании ______________, с одной стороны и «Грузополучатель» (Наименование Грузополучателя (адрес), в лице (должность, ФИО), действующего на основании _____________, с другой стороны, составили настоящий акт о следующем.</w:t>
      </w:r>
      <w:proofErr w:type="gramEnd"/>
    </w:p>
    <w:p w:rsidR="00DE58AB" w:rsidRPr="004B430A" w:rsidRDefault="00DE58AB" w:rsidP="00DE58AB">
      <w:pPr>
        <w:ind w:firstLine="709"/>
        <w:jc w:val="both"/>
        <w:rPr>
          <w:sz w:val="22"/>
          <w:szCs w:val="22"/>
        </w:rPr>
      </w:pPr>
      <w:r w:rsidRPr="004B430A">
        <w:rPr>
          <w:sz w:val="22"/>
          <w:szCs w:val="22"/>
        </w:rPr>
        <w:t>«Поставщик»</w:t>
      </w:r>
      <w:r w:rsidR="004157BF">
        <w:rPr>
          <w:sz w:val="22"/>
          <w:szCs w:val="22"/>
        </w:rPr>
        <w:t xml:space="preserve"> </w:t>
      </w:r>
      <w:r w:rsidRPr="004B430A">
        <w:rPr>
          <w:sz w:val="22"/>
          <w:szCs w:val="22"/>
        </w:rPr>
        <w:t>обеспечил ввод Товара в эксплуатацию:</w:t>
      </w:r>
    </w:p>
    <w:p w:rsidR="00DE58AB" w:rsidRPr="004B430A" w:rsidRDefault="00DE58AB" w:rsidP="00DE58AB">
      <w:pPr>
        <w:ind w:firstLine="709"/>
        <w:jc w:val="both"/>
        <w:rPr>
          <w:sz w:val="22"/>
          <w:szCs w:val="22"/>
        </w:rPr>
      </w:pPr>
      <w:r w:rsidRPr="004B430A">
        <w:rPr>
          <w:sz w:val="22"/>
          <w:szCs w:val="22"/>
        </w:rPr>
        <w:t xml:space="preserve">- провел работу и услуги по установке (монтаж), </w:t>
      </w:r>
    </w:p>
    <w:p w:rsidR="00DE58AB" w:rsidRPr="004B430A" w:rsidRDefault="00DE58AB" w:rsidP="00DE58AB">
      <w:pPr>
        <w:ind w:firstLine="709"/>
        <w:jc w:val="both"/>
        <w:rPr>
          <w:sz w:val="22"/>
          <w:szCs w:val="22"/>
        </w:rPr>
      </w:pPr>
      <w:r w:rsidRPr="004B430A">
        <w:rPr>
          <w:sz w:val="22"/>
          <w:szCs w:val="22"/>
        </w:rPr>
        <w:t xml:space="preserve">- установил </w:t>
      </w:r>
      <w:proofErr w:type="gramStart"/>
      <w:r w:rsidRPr="004B430A">
        <w:rPr>
          <w:sz w:val="22"/>
          <w:szCs w:val="22"/>
        </w:rPr>
        <w:t>программное</w:t>
      </w:r>
      <w:proofErr w:type="gramEnd"/>
      <w:r w:rsidRPr="004B430A">
        <w:rPr>
          <w:sz w:val="22"/>
          <w:szCs w:val="22"/>
        </w:rPr>
        <w:t xml:space="preserve"> обеспечения (при необходимости) наладку,</w:t>
      </w:r>
    </w:p>
    <w:p w:rsidR="00DE58AB" w:rsidRPr="004B430A" w:rsidRDefault="00DE58AB" w:rsidP="00DE58AB">
      <w:pPr>
        <w:ind w:firstLine="709"/>
        <w:jc w:val="both"/>
        <w:rPr>
          <w:sz w:val="22"/>
          <w:szCs w:val="22"/>
        </w:rPr>
      </w:pPr>
      <w:r w:rsidRPr="004B430A">
        <w:rPr>
          <w:sz w:val="22"/>
          <w:szCs w:val="22"/>
        </w:rPr>
        <w:t xml:space="preserve">- провел </w:t>
      </w:r>
      <w:proofErr w:type="gramStart"/>
      <w:r w:rsidRPr="004B430A">
        <w:rPr>
          <w:sz w:val="22"/>
          <w:szCs w:val="22"/>
        </w:rPr>
        <w:t>пробное</w:t>
      </w:r>
      <w:proofErr w:type="gramEnd"/>
      <w:r w:rsidR="004157BF">
        <w:rPr>
          <w:sz w:val="22"/>
          <w:szCs w:val="22"/>
        </w:rPr>
        <w:t xml:space="preserve"> </w:t>
      </w:r>
      <w:r w:rsidRPr="004B430A">
        <w:rPr>
          <w:sz w:val="22"/>
          <w:szCs w:val="22"/>
        </w:rPr>
        <w:t>исследования (или осуществил пробный запуск в тестовом режиме),</w:t>
      </w:r>
    </w:p>
    <w:p w:rsidR="00DE58AB" w:rsidRPr="004B430A" w:rsidRDefault="00DE58AB" w:rsidP="00DE58AB">
      <w:pPr>
        <w:ind w:firstLine="709"/>
        <w:jc w:val="both"/>
        <w:rPr>
          <w:sz w:val="22"/>
          <w:szCs w:val="22"/>
        </w:rPr>
      </w:pPr>
      <w:r w:rsidRPr="004B430A">
        <w:rPr>
          <w:sz w:val="22"/>
          <w:szCs w:val="22"/>
        </w:rPr>
        <w:t>Ввод товара в эксплуатацию производился</w:t>
      </w:r>
      <w:r w:rsidR="004157BF">
        <w:rPr>
          <w:sz w:val="22"/>
          <w:szCs w:val="22"/>
        </w:rPr>
        <w:t xml:space="preserve"> </w:t>
      </w:r>
      <w:r w:rsidRPr="004B430A">
        <w:rPr>
          <w:sz w:val="22"/>
          <w:szCs w:val="22"/>
        </w:rPr>
        <w:t>в присутствии «Грузополучателя». «Поставщик» сообщил «Грузополучателю»</w:t>
      </w:r>
      <w:r w:rsidR="004157BF">
        <w:rPr>
          <w:sz w:val="22"/>
          <w:szCs w:val="22"/>
        </w:rPr>
        <w:t xml:space="preserve"> </w:t>
      </w:r>
      <w:r w:rsidRPr="004B430A">
        <w:rPr>
          <w:sz w:val="22"/>
          <w:szCs w:val="22"/>
        </w:rPr>
        <w:t>свой бесплатный телефон для связи с сервисной службой.</w:t>
      </w:r>
    </w:p>
    <w:p w:rsidR="00DE58AB" w:rsidRPr="004B430A" w:rsidRDefault="00DE58AB" w:rsidP="00DE58AB">
      <w:pPr>
        <w:ind w:firstLine="709"/>
        <w:jc w:val="both"/>
        <w:rPr>
          <w:sz w:val="22"/>
          <w:szCs w:val="22"/>
        </w:rPr>
      </w:pPr>
      <w:r w:rsidRPr="004B430A">
        <w:rPr>
          <w:sz w:val="22"/>
          <w:szCs w:val="22"/>
        </w:rPr>
        <w:t>«Грузополучатель» принял следующий Товар к эксплуатации согласно Техническим требованиям</w:t>
      </w:r>
      <w:r w:rsidR="004157BF">
        <w:rPr>
          <w:sz w:val="22"/>
          <w:szCs w:val="22"/>
        </w:rPr>
        <w:t xml:space="preserve"> </w:t>
      </w:r>
      <w:r w:rsidRPr="004B430A">
        <w:rPr>
          <w:sz w:val="22"/>
          <w:szCs w:val="22"/>
        </w:rPr>
        <w:t>государственного контракта №__________ от</w:t>
      </w:r>
      <w:r w:rsidR="004157BF">
        <w:rPr>
          <w:sz w:val="22"/>
          <w:szCs w:val="22"/>
        </w:rPr>
        <w:t xml:space="preserve"> </w:t>
      </w:r>
      <w:r w:rsidRPr="004B430A">
        <w:rPr>
          <w:sz w:val="22"/>
          <w:szCs w:val="22"/>
        </w:rPr>
        <w:t>___________20__ г.</w:t>
      </w:r>
    </w:p>
    <w:tbl>
      <w:tblPr>
        <w:tblW w:w="1007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4677"/>
        <w:gridCol w:w="1791"/>
        <w:gridCol w:w="2603"/>
      </w:tblGrid>
      <w:tr w:rsidR="00DE58AB" w:rsidRPr="004B430A" w:rsidTr="00434EB3">
        <w:trPr>
          <w:trHeight w:val="375"/>
        </w:trPr>
        <w:tc>
          <w:tcPr>
            <w:tcW w:w="1008" w:type="dxa"/>
          </w:tcPr>
          <w:p w:rsidR="00DE58AB" w:rsidRPr="004B430A" w:rsidRDefault="00DE58AB" w:rsidP="00434EB3">
            <w:pPr>
              <w:rPr>
                <w:sz w:val="22"/>
                <w:szCs w:val="22"/>
              </w:rPr>
            </w:pPr>
            <w:r w:rsidRPr="004B430A">
              <w:rPr>
                <w:sz w:val="22"/>
                <w:szCs w:val="22"/>
              </w:rPr>
              <w:t>№</w:t>
            </w:r>
          </w:p>
        </w:tc>
        <w:tc>
          <w:tcPr>
            <w:tcW w:w="4677" w:type="dxa"/>
            <w:shd w:val="clear" w:color="auto" w:fill="auto"/>
            <w:noWrap/>
          </w:tcPr>
          <w:p w:rsidR="00DE58AB" w:rsidRPr="004B430A" w:rsidRDefault="00DE58AB" w:rsidP="00434EB3">
            <w:pPr>
              <w:rPr>
                <w:sz w:val="22"/>
                <w:szCs w:val="22"/>
              </w:rPr>
            </w:pPr>
            <w:r w:rsidRPr="004B430A">
              <w:rPr>
                <w:sz w:val="22"/>
                <w:szCs w:val="22"/>
              </w:rPr>
              <w:t>Наименование</w:t>
            </w:r>
          </w:p>
        </w:tc>
        <w:tc>
          <w:tcPr>
            <w:tcW w:w="1791" w:type="dxa"/>
            <w:shd w:val="clear" w:color="auto" w:fill="auto"/>
          </w:tcPr>
          <w:p w:rsidR="00DE58AB" w:rsidRPr="004B430A" w:rsidRDefault="00DE58AB" w:rsidP="00434EB3">
            <w:pPr>
              <w:rPr>
                <w:sz w:val="22"/>
                <w:szCs w:val="22"/>
              </w:rPr>
            </w:pPr>
            <w:r w:rsidRPr="004B430A">
              <w:rPr>
                <w:sz w:val="22"/>
                <w:szCs w:val="22"/>
              </w:rPr>
              <w:t>Количество</w:t>
            </w:r>
          </w:p>
        </w:tc>
        <w:tc>
          <w:tcPr>
            <w:tcW w:w="2603" w:type="dxa"/>
            <w:shd w:val="clear" w:color="auto" w:fill="auto"/>
            <w:vAlign w:val="center"/>
          </w:tcPr>
          <w:p w:rsidR="00DE58AB" w:rsidRPr="004B430A" w:rsidRDefault="00DE58AB" w:rsidP="00434EB3">
            <w:pPr>
              <w:rPr>
                <w:sz w:val="22"/>
                <w:szCs w:val="22"/>
              </w:rPr>
            </w:pPr>
            <w:r w:rsidRPr="004B430A">
              <w:rPr>
                <w:sz w:val="22"/>
                <w:szCs w:val="22"/>
              </w:rPr>
              <w:t>Серийный номер оборудования</w:t>
            </w:r>
          </w:p>
        </w:tc>
      </w:tr>
      <w:tr w:rsidR="00DE58AB" w:rsidRPr="004B430A" w:rsidTr="00434EB3">
        <w:trPr>
          <w:trHeight w:val="333"/>
        </w:trPr>
        <w:tc>
          <w:tcPr>
            <w:tcW w:w="1008" w:type="dxa"/>
          </w:tcPr>
          <w:p w:rsidR="00DE58AB" w:rsidRPr="004B430A" w:rsidRDefault="00DE58AB" w:rsidP="00434EB3">
            <w:pPr>
              <w:rPr>
                <w:sz w:val="22"/>
                <w:szCs w:val="22"/>
              </w:rPr>
            </w:pPr>
            <w:r w:rsidRPr="004B430A">
              <w:rPr>
                <w:sz w:val="22"/>
                <w:szCs w:val="22"/>
              </w:rPr>
              <w:t>1</w:t>
            </w:r>
          </w:p>
        </w:tc>
        <w:tc>
          <w:tcPr>
            <w:tcW w:w="4677" w:type="dxa"/>
            <w:shd w:val="clear" w:color="auto" w:fill="auto"/>
            <w:noWrap/>
          </w:tcPr>
          <w:p w:rsidR="00DE58AB" w:rsidRPr="004B430A" w:rsidRDefault="00DE58AB" w:rsidP="00434EB3">
            <w:pPr>
              <w:rPr>
                <w:i/>
                <w:sz w:val="22"/>
                <w:szCs w:val="22"/>
              </w:rPr>
            </w:pPr>
            <w:r w:rsidRPr="004B430A">
              <w:rPr>
                <w:i/>
                <w:sz w:val="22"/>
                <w:szCs w:val="22"/>
              </w:rPr>
              <w:t>Наименование как в спецификации</w:t>
            </w:r>
          </w:p>
        </w:tc>
        <w:tc>
          <w:tcPr>
            <w:tcW w:w="1791" w:type="dxa"/>
            <w:shd w:val="clear" w:color="auto" w:fill="auto"/>
          </w:tcPr>
          <w:p w:rsidR="00DE58AB" w:rsidRPr="004B430A" w:rsidRDefault="00DE58AB" w:rsidP="00434EB3">
            <w:pPr>
              <w:rPr>
                <w:sz w:val="22"/>
                <w:szCs w:val="22"/>
              </w:rPr>
            </w:pPr>
          </w:p>
        </w:tc>
        <w:tc>
          <w:tcPr>
            <w:tcW w:w="2603" w:type="dxa"/>
            <w:shd w:val="clear" w:color="auto" w:fill="auto"/>
          </w:tcPr>
          <w:p w:rsidR="00DE58AB" w:rsidRPr="004B430A" w:rsidRDefault="00DE58AB" w:rsidP="00434EB3">
            <w:pPr>
              <w:rPr>
                <w:sz w:val="22"/>
                <w:szCs w:val="22"/>
              </w:rPr>
            </w:pPr>
          </w:p>
        </w:tc>
      </w:tr>
      <w:tr w:rsidR="00DE58AB" w:rsidRPr="004B430A" w:rsidTr="00434EB3">
        <w:trPr>
          <w:trHeight w:val="285"/>
        </w:trPr>
        <w:tc>
          <w:tcPr>
            <w:tcW w:w="1008" w:type="dxa"/>
          </w:tcPr>
          <w:p w:rsidR="00DE58AB" w:rsidRPr="004B430A" w:rsidRDefault="00DE58AB" w:rsidP="00434EB3">
            <w:pPr>
              <w:rPr>
                <w:sz w:val="22"/>
                <w:szCs w:val="22"/>
              </w:rPr>
            </w:pPr>
            <w:r w:rsidRPr="004B430A">
              <w:rPr>
                <w:sz w:val="22"/>
                <w:szCs w:val="22"/>
              </w:rPr>
              <w:t>2</w:t>
            </w:r>
          </w:p>
        </w:tc>
        <w:tc>
          <w:tcPr>
            <w:tcW w:w="4677" w:type="dxa"/>
            <w:shd w:val="clear" w:color="auto" w:fill="auto"/>
            <w:noWrap/>
          </w:tcPr>
          <w:p w:rsidR="00DE58AB" w:rsidRPr="004B430A" w:rsidRDefault="00DE58AB" w:rsidP="00434EB3">
            <w:pPr>
              <w:rPr>
                <w:i/>
                <w:sz w:val="22"/>
                <w:szCs w:val="22"/>
              </w:rPr>
            </w:pPr>
            <w:r w:rsidRPr="004B430A">
              <w:rPr>
                <w:i/>
                <w:sz w:val="22"/>
                <w:szCs w:val="22"/>
              </w:rPr>
              <w:t>Наименование как в спецификации</w:t>
            </w:r>
          </w:p>
        </w:tc>
        <w:tc>
          <w:tcPr>
            <w:tcW w:w="1791" w:type="dxa"/>
            <w:shd w:val="clear" w:color="auto" w:fill="auto"/>
          </w:tcPr>
          <w:p w:rsidR="00DE58AB" w:rsidRPr="004B430A" w:rsidRDefault="00DE58AB" w:rsidP="00434EB3">
            <w:pPr>
              <w:rPr>
                <w:sz w:val="22"/>
                <w:szCs w:val="22"/>
              </w:rPr>
            </w:pPr>
          </w:p>
        </w:tc>
        <w:tc>
          <w:tcPr>
            <w:tcW w:w="2603" w:type="dxa"/>
            <w:shd w:val="clear" w:color="auto" w:fill="auto"/>
          </w:tcPr>
          <w:p w:rsidR="00DE58AB" w:rsidRPr="004B430A" w:rsidRDefault="00DE58AB" w:rsidP="00434EB3">
            <w:pPr>
              <w:rPr>
                <w:sz w:val="22"/>
                <w:szCs w:val="22"/>
              </w:rPr>
            </w:pPr>
          </w:p>
        </w:tc>
      </w:tr>
    </w:tbl>
    <w:p w:rsidR="00DE58AB" w:rsidRPr="004B430A" w:rsidRDefault="00DE58AB" w:rsidP="00DE58AB">
      <w:pPr>
        <w:ind w:firstLine="709"/>
        <w:jc w:val="both"/>
        <w:rPr>
          <w:sz w:val="22"/>
          <w:szCs w:val="22"/>
        </w:rPr>
      </w:pPr>
      <w:r w:rsidRPr="004B430A">
        <w:rPr>
          <w:sz w:val="22"/>
          <w:szCs w:val="22"/>
        </w:rPr>
        <w:t xml:space="preserve">Товар </w:t>
      </w:r>
      <w:proofErr w:type="gramStart"/>
      <w:r w:rsidRPr="004B430A">
        <w:rPr>
          <w:sz w:val="22"/>
          <w:szCs w:val="22"/>
        </w:rPr>
        <w:t>находится в рабочем состоянии и отвечает</w:t>
      </w:r>
      <w:proofErr w:type="gramEnd"/>
      <w:r w:rsidRPr="004B430A">
        <w:rPr>
          <w:sz w:val="22"/>
          <w:szCs w:val="22"/>
        </w:rPr>
        <w:t xml:space="preserve"> техническим требованиям Контракта. Получатель к установленному и введенному в эксплуатацию Товару претензий не имеет.</w:t>
      </w:r>
    </w:p>
    <w:p w:rsidR="00DE58AB" w:rsidRPr="004B430A" w:rsidRDefault="00DE58AB" w:rsidP="00DE58AB">
      <w:pPr>
        <w:ind w:firstLine="709"/>
        <w:jc w:val="both"/>
        <w:rPr>
          <w:sz w:val="22"/>
          <w:szCs w:val="22"/>
        </w:rPr>
      </w:pPr>
      <w:r w:rsidRPr="004B430A">
        <w:rPr>
          <w:sz w:val="22"/>
          <w:szCs w:val="22"/>
        </w:rPr>
        <w:t>Поставленный в (наименование Грузополучателя) Товар введен в эксплуатацию. «Грузополучатель» к «Поставщику» замечаний и претензий к качеству и объему проведенных работ не имеет.</w:t>
      </w:r>
    </w:p>
    <w:p w:rsidR="00DE58AB" w:rsidRPr="004B430A" w:rsidRDefault="00DE58AB" w:rsidP="00DE58AB">
      <w:pPr>
        <w:ind w:firstLine="709"/>
        <w:jc w:val="both"/>
        <w:rPr>
          <w:sz w:val="22"/>
          <w:szCs w:val="22"/>
        </w:rPr>
      </w:pPr>
      <w:r w:rsidRPr="004B430A">
        <w:rPr>
          <w:sz w:val="22"/>
          <w:szCs w:val="22"/>
        </w:rPr>
        <w:t xml:space="preserve">Гарантийный срок (наименование Товара) составляет ____ месяцев со дня ввода Товара в эксплуатацию. </w:t>
      </w:r>
    </w:p>
    <w:p w:rsidR="00DE58AB" w:rsidRPr="004B430A" w:rsidRDefault="00DE58AB" w:rsidP="00DE58AB">
      <w:pPr>
        <w:ind w:firstLine="709"/>
        <w:jc w:val="both"/>
        <w:rPr>
          <w:sz w:val="22"/>
          <w:szCs w:val="22"/>
        </w:rPr>
      </w:pPr>
      <w:r w:rsidRPr="004B430A">
        <w:rPr>
          <w:sz w:val="22"/>
          <w:szCs w:val="22"/>
        </w:rPr>
        <w:t xml:space="preserve">К настоящему акту прилагается гарантийный талон, оформленный на Грузополучателя, переданный «Грузополучателю» «Поставщиком» с Товаром. </w:t>
      </w:r>
    </w:p>
    <w:p w:rsidR="00DE58AB" w:rsidRPr="004B430A" w:rsidRDefault="00DE58AB" w:rsidP="00DE58AB">
      <w:pPr>
        <w:rPr>
          <w:sz w:val="22"/>
          <w:szCs w:val="22"/>
        </w:rPr>
      </w:pPr>
    </w:p>
    <w:tbl>
      <w:tblPr>
        <w:tblW w:w="0" w:type="auto"/>
        <w:tblInd w:w="-318" w:type="dxa"/>
        <w:tblLook w:val="04A0" w:firstRow="1" w:lastRow="0" w:firstColumn="1" w:lastColumn="0" w:noHBand="0" w:noVBand="1"/>
      </w:tblPr>
      <w:tblGrid>
        <w:gridCol w:w="4900"/>
        <w:gridCol w:w="5273"/>
      </w:tblGrid>
      <w:tr w:rsidR="00DE58AB" w:rsidRPr="004B430A" w:rsidTr="00434EB3">
        <w:tc>
          <w:tcPr>
            <w:tcW w:w="4900" w:type="dxa"/>
          </w:tcPr>
          <w:p w:rsidR="00DE58AB" w:rsidRPr="004B430A" w:rsidRDefault="00DE58AB" w:rsidP="00434EB3">
            <w:pPr>
              <w:rPr>
                <w:sz w:val="22"/>
                <w:szCs w:val="22"/>
              </w:rPr>
            </w:pPr>
            <w:r w:rsidRPr="004B430A">
              <w:rPr>
                <w:sz w:val="22"/>
                <w:szCs w:val="22"/>
              </w:rPr>
              <w:t>Поставщик</w:t>
            </w:r>
          </w:p>
        </w:tc>
        <w:tc>
          <w:tcPr>
            <w:tcW w:w="5273" w:type="dxa"/>
          </w:tcPr>
          <w:p w:rsidR="00DE58AB" w:rsidRPr="004B430A" w:rsidRDefault="00DE58AB" w:rsidP="00434EB3">
            <w:pPr>
              <w:rPr>
                <w:sz w:val="22"/>
                <w:szCs w:val="22"/>
              </w:rPr>
            </w:pPr>
            <w:r w:rsidRPr="004B430A">
              <w:rPr>
                <w:sz w:val="22"/>
                <w:szCs w:val="22"/>
              </w:rPr>
              <w:t>Грузополучатель</w:t>
            </w:r>
          </w:p>
        </w:tc>
      </w:tr>
      <w:tr w:rsidR="00DE58AB" w:rsidRPr="004B430A" w:rsidTr="00434EB3">
        <w:tc>
          <w:tcPr>
            <w:tcW w:w="4900" w:type="dxa"/>
          </w:tcPr>
          <w:p w:rsidR="00DE58AB" w:rsidRPr="004B430A" w:rsidRDefault="00DE58AB" w:rsidP="00434EB3">
            <w:pPr>
              <w:rPr>
                <w:sz w:val="22"/>
                <w:szCs w:val="22"/>
              </w:rPr>
            </w:pPr>
            <w:r w:rsidRPr="004B430A">
              <w:rPr>
                <w:sz w:val="22"/>
                <w:szCs w:val="22"/>
              </w:rPr>
              <w:t>Должность /ФИО/Подпись</w:t>
            </w:r>
          </w:p>
        </w:tc>
        <w:tc>
          <w:tcPr>
            <w:tcW w:w="5273" w:type="dxa"/>
          </w:tcPr>
          <w:p w:rsidR="00DE58AB" w:rsidRPr="004B430A" w:rsidRDefault="00DE58AB" w:rsidP="00434EB3">
            <w:pPr>
              <w:rPr>
                <w:sz w:val="22"/>
                <w:szCs w:val="22"/>
              </w:rPr>
            </w:pPr>
            <w:r w:rsidRPr="004B430A">
              <w:rPr>
                <w:sz w:val="22"/>
                <w:szCs w:val="22"/>
              </w:rPr>
              <w:t>Должность /ФИО/Подпись</w:t>
            </w:r>
          </w:p>
        </w:tc>
      </w:tr>
    </w:tbl>
    <w:p w:rsidR="00DE58AB" w:rsidRPr="004B430A" w:rsidRDefault="00DE58AB" w:rsidP="00DE58AB">
      <w:pPr>
        <w:pStyle w:val="ConsPlusNonformat"/>
        <w:rPr>
          <w:rFonts w:ascii="Times New Roman" w:hAnsi="Times New Roman" w:cs="Times New Roman"/>
          <w:color w:val="000000"/>
          <w:sz w:val="22"/>
          <w:szCs w:val="22"/>
        </w:rPr>
      </w:pPr>
    </w:p>
    <w:p w:rsidR="00DE58AB" w:rsidRPr="004B430A" w:rsidRDefault="00DE58AB" w:rsidP="00DE58AB">
      <w:pPr>
        <w:rPr>
          <w:sz w:val="22"/>
          <w:szCs w:val="22"/>
        </w:rPr>
      </w:pPr>
    </w:p>
    <w:p w:rsidR="00940E90" w:rsidRPr="004B430A" w:rsidRDefault="00940E90" w:rsidP="00940E90">
      <w:pPr>
        <w:rPr>
          <w:sz w:val="22"/>
          <w:szCs w:val="22"/>
        </w:rPr>
      </w:pPr>
    </w:p>
    <w:sectPr w:rsidR="00940E90" w:rsidRPr="004B430A" w:rsidSect="008F27C2">
      <w:pgSz w:w="11906" w:h="16838"/>
      <w:pgMar w:top="1134" w:right="850" w:bottom="1134"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imes New Roman CYR">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Lucida Sans Unicode">
    <w:panose1 w:val="020B0602030504020204"/>
    <w:charset w:val="CC"/>
    <w:family w:val="swiss"/>
    <w:pitch w:val="variable"/>
    <w:sig w:usb0="80000AFF" w:usb1="0000396B" w:usb2="00000000" w:usb3="00000000" w:csb0="000000BF" w:csb1="00000000"/>
  </w:font>
  <w:font w:name="MS Sans Serif">
    <w:altName w:val="Arial"/>
    <w:panose1 w:val="00000000000000000000"/>
    <w:charset w:val="00"/>
    <w:family w:val="swiss"/>
    <w:notTrueType/>
    <w:pitch w:val="variable"/>
    <w:sig w:usb0="00000003" w:usb1="00000000" w:usb2="00000000" w:usb3="00000000" w:csb0="00000001" w:csb1="00000000"/>
  </w:font>
  <w:font w:name="HelvDL">
    <w:altName w:val="Times New Roman"/>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C62291A6"/>
    <w:lvl w:ilvl="0">
      <w:start w:val="1"/>
      <w:numFmt w:val="bullet"/>
      <w:pStyle w:val="3"/>
      <w:lvlText w:val=""/>
      <w:lvlJc w:val="left"/>
      <w:pPr>
        <w:tabs>
          <w:tab w:val="num" w:pos="926"/>
        </w:tabs>
        <w:ind w:left="926" w:hanging="360"/>
      </w:pPr>
      <w:rPr>
        <w:rFonts w:ascii="Symbol" w:hAnsi="Symbol" w:hint="default"/>
      </w:rPr>
    </w:lvl>
  </w:abstractNum>
  <w:abstractNum w:abstractNumId="1">
    <w:nsid w:val="FFFFFF88"/>
    <w:multiLevelType w:val="singleLevel"/>
    <w:tmpl w:val="62048730"/>
    <w:lvl w:ilvl="0">
      <w:start w:val="1"/>
      <w:numFmt w:val="decimal"/>
      <w:pStyle w:val="a"/>
      <w:lvlText w:val="%1."/>
      <w:lvlJc w:val="left"/>
      <w:pPr>
        <w:tabs>
          <w:tab w:val="num" w:pos="360"/>
        </w:tabs>
        <w:ind w:left="360" w:hanging="360"/>
      </w:pPr>
    </w:lvl>
  </w:abstractNum>
  <w:abstractNum w:abstractNumId="2">
    <w:nsid w:val="00000001"/>
    <w:multiLevelType w:val="singleLevel"/>
    <w:tmpl w:val="00000001"/>
    <w:name w:val="WW8Num2"/>
    <w:lvl w:ilvl="0">
      <w:numFmt w:val="bullet"/>
      <w:lvlText w:val="-"/>
      <w:lvlJc w:val="left"/>
      <w:pPr>
        <w:tabs>
          <w:tab w:val="num" w:pos="360"/>
        </w:tabs>
      </w:pPr>
      <w:rPr>
        <w:rFonts w:ascii="Times New Roman" w:hAnsi="Times New Roman" w:cs="Times New Roman"/>
      </w:rPr>
    </w:lvl>
  </w:abstractNum>
  <w:abstractNum w:abstractNumId="3">
    <w:nsid w:val="01DA4466"/>
    <w:multiLevelType w:val="hybridMultilevel"/>
    <w:tmpl w:val="9C0E37C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7B25AB7"/>
    <w:multiLevelType w:val="hybridMultilevel"/>
    <w:tmpl w:val="C9F69A76"/>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BD3561A"/>
    <w:multiLevelType w:val="multilevel"/>
    <w:tmpl w:val="B7966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ED95EE9"/>
    <w:multiLevelType w:val="multilevel"/>
    <w:tmpl w:val="C5C25FEC"/>
    <w:lvl w:ilvl="0">
      <w:start w:val="4"/>
      <w:numFmt w:val="decimal"/>
      <w:lvlText w:val="%1"/>
      <w:lvlJc w:val="left"/>
      <w:pPr>
        <w:ind w:left="360" w:hanging="360"/>
      </w:pPr>
      <w:rPr>
        <w:rFonts w:hint="default"/>
      </w:rPr>
    </w:lvl>
    <w:lvl w:ilvl="1">
      <w:start w:val="4"/>
      <w:numFmt w:val="decimal"/>
      <w:lvlText w:val="%1.%2"/>
      <w:lvlJc w:val="left"/>
      <w:pPr>
        <w:ind w:left="785" w:hanging="36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7">
    <w:nsid w:val="13DB6124"/>
    <w:multiLevelType w:val="hybridMultilevel"/>
    <w:tmpl w:val="6200F18A"/>
    <w:lvl w:ilvl="0" w:tplc="D5829C8E">
      <w:start w:val="1"/>
      <w:numFmt w:val="decimal"/>
      <w:lvlText w:val="6.%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4697D54"/>
    <w:multiLevelType w:val="hybridMultilevel"/>
    <w:tmpl w:val="E6B8B58A"/>
    <w:lvl w:ilvl="0" w:tplc="0FCEA3E6">
      <w:start w:val="1"/>
      <w:numFmt w:val="decimal"/>
      <w:lvlText w:val="2.%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0B13646"/>
    <w:multiLevelType w:val="multilevel"/>
    <w:tmpl w:val="92485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3E75CDA"/>
    <w:multiLevelType w:val="hybridMultilevel"/>
    <w:tmpl w:val="C9F66108"/>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3970494D"/>
    <w:multiLevelType w:val="hybridMultilevel"/>
    <w:tmpl w:val="86C24DB2"/>
    <w:lvl w:ilvl="0" w:tplc="1DB87A3A">
      <w:start w:val="1"/>
      <w:numFmt w:val="decimal"/>
      <w:lvlText w:val="8.%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3B7F3027"/>
    <w:multiLevelType w:val="hybridMultilevel"/>
    <w:tmpl w:val="E5FCB4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CB76E4C"/>
    <w:multiLevelType w:val="hybridMultilevel"/>
    <w:tmpl w:val="8208DA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EC304B0"/>
    <w:multiLevelType w:val="hybridMultilevel"/>
    <w:tmpl w:val="6916E1D6"/>
    <w:lvl w:ilvl="0" w:tplc="B7D03B0A">
      <w:start w:val="1"/>
      <w:numFmt w:val="decimal"/>
      <w:lvlText w:val="9.%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10938FF"/>
    <w:multiLevelType w:val="hybridMultilevel"/>
    <w:tmpl w:val="C1FC8E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192437B"/>
    <w:multiLevelType w:val="hybridMultilevel"/>
    <w:tmpl w:val="D4344568"/>
    <w:lvl w:ilvl="0" w:tplc="04190011">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
    <w:nsid w:val="4DED3897"/>
    <w:multiLevelType w:val="multilevel"/>
    <w:tmpl w:val="C9E0453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nsid w:val="4F7A537F"/>
    <w:multiLevelType w:val="hybridMultilevel"/>
    <w:tmpl w:val="03203878"/>
    <w:lvl w:ilvl="0" w:tplc="80E0904A">
      <w:start w:val="1"/>
      <w:numFmt w:val="decimal"/>
      <w:lvlText w:val="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01D2173"/>
    <w:multiLevelType w:val="hybridMultilevel"/>
    <w:tmpl w:val="D71AA5DA"/>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0481BFC"/>
    <w:multiLevelType w:val="multilevel"/>
    <w:tmpl w:val="AA58A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A0B1B47"/>
    <w:multiLevelType w:val="hybridMultilevel"/>
    <w:tmpl w:val="D618193C"/>
    <w:lvl w:ilvl="0" w:tplc="E304B852">
      <w:start w:val="1"/>
      <w:numFmt w:val="decimal"/>
      <w:lvlText w:val="10.%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5D3039FC"/>
    <w:multiLevelType w:val="multilevel"/>
    <w:tmpl w:val="DE0AA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pStyle w:val="a0"/>
      <w:lvlText w:val=""/>
      <w:lvlJc w:val="left"/>
      <w:pPr>
        <w:tabs>
          <w:tab w:val="num" w:pos="6480"/>
        </w:tabs>
        <w:ind w:left="6480" w:hanging="360"/>
      </w:pPr>
      <w:rPr>
        <w:rFonts w:ascii="Wingdings" w:hAnsi="Wingdings" w:hint="default"/>
        <w:sz w:val="20"/>
      </w:rPr>
    </w:lvl>
  </w:abstractNum>
  <w:abstractNum w:abstractNumId="23">
    <w:nsid w:val="5DDA355E"/>
    <w:multiLevelType w:val="hybridMultilevel"/>
    <w:tmpl w:val="3A983F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F766A93"/>
    <w:multiLevelType w:val="hybridMultilevel"/>
    <w:tmpl w:val="B2F0183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FFD26DF"/>
    <w:multiLevelType w:val="hybridMultilevel"/>
    <w:tmpl w:val="7A4AE47C"/>
    <w:lvl w:ilvl="0" w:tplc="12FA6156">
      <w:start w:val="1"/>
      <w:numFmt w:val="decimal"/>
      <w:lvlText w:val="11.%1."/>
      <w:lvlJc w:val="left"/>
      <w:pPr>
        <w:ind w:left="1429" w:hanging="360"/>
      </w:pPr>
      <w:rPr>
        <w:rFonts w:ascii="Times New Roman" w:hAnsi="Times New Roman" w:cs="Times New Roman" w:hint="default"/>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60BC4947"/>
    <w:multiLevelType w:val="hybridMultilevel"/>
    <w:tmpl w:val="770C769A"/>
    <w:lvl w:ilvl="0" w:tplc="78FE4E0E">
      <w:start w:val="1"/>
      <w:numFmt w:val="decimal"/>
      <w:lvlText w:val="7.%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5C92F78"/>
    <w:multiLevelType w:val="hybridMultilevel"/>
    <w:tmpl w:val="94B693B0"/>
    <w:lvl w:ilvl="0" w:tplc="0419000D">
      <w:start w:val="1"/>
      <w:numFmt w:val="bullet"/>
      <w:lvlText w:val=""/>
      <w:lvlJc w:val="left"/>
      <w:pPr>
        <w:ind w:left="1410" w:hanging="360"/>
      </w:pPr>
      <w:rPr>
        <w:rFonts w:ascii="Wingdings" w:hAnsi="Wingdings" w:hint="default"/>
      </w:rPr>
    </w:lvl>
    <w:lvl w:ilvl="1" w:tplc="04190003" w:tentative="1">
      <w:start w:val="1"/>
      <w:numFmt w:val="bullet"/>
      <w:lvlText w:val="o"/>
      <w:lvlJc w:val="left"/>
      <w:pPr>
        <w:ind w:left="2130" w:hanging="360"/>
      </w:pPr>
      <w:rPr>
        <w:rFonts w:ascii="Courier New" w:hAnsi="Courier New" w:cs="Courier New" w:hint="default"/>
      </w:rPr>
    </w:lvl>
    <w:lvl w:ilvl="2" w:tplc="04190005" w:tentative="1">
      <w:start w:val="1"/>
      <w:numFmt w:val="bullet"/>
      <w:lvlText w:val=""/>
      <w:lvlJc w:val="left"/>
      <w:pPr>
        <w:ind w:left="2850" w:hanging="360"/>
      </w:pPr>
      <w:rPr>
        <w:rFonts w:ascii="Wingdings" w:hAnsi="Wingdings" w:hint="default"/>
      </w:rPr>
    </w:lvl>
    <w:lvl w:ilvl="3" w:tplc="04190001" w:tentative="1">
      <w:start w:val="1"/>
      <w:numFmt w:val="bullet"/>
      <w:lvlText w:val=""/>
      <w:lvlJc w:val="left"/>
      <w:pPr>
        <w:ind w:left="3570" w:hanging="360"/>
      </w:pPr>
      <w:rPr>
        <w:rFonts w:ascii="Symbol" w:hAnsi="Symbol" w:hint="default"/>
      </w:rPr>
    </w:lvl>
    <w:lvl w:ilvl="4" w:tplc="04190003" w:tentative="1">
      <w:start w:val="1"/>
      <w:numFmt w:val="bullet"/>
      <w:lvlText w:val="o"/>
      <w:lvlJc w:val="left"/>
      <w:pPr>
        <w:ind w:left="4290" w:hanging="360"/>
      </w:pPr>
      <w:rPr>
        <w:rFonts w:ascii="Courier New" w:hAnsi="Courier New" w:cs="Courier New" w:hint="default"/>
      </w:rPr>
    </w:lvl>
    <w:lvl w:ilvl="5" w:tplc="04190005" w:tentative="1">
      <w:start w:val="1"/>
      <w:numFmt w:val="bullet"/>
      <w:lvlText w:val=""/>
      <w:lvlJc w:val="left"/>
      <w:pPr>
        <w:ind w:left="5010" w:hanging="360"/>
      </w:pPr>
      <w:rPr>
        <w:rFonts w:ascii="Wingdings" w:hAnsi="Wingdings" w:hint="default"/>
      </w:rPr>
    </w:lvl>
    <w:lvl w:ilvl="6" w:tplc="04190001" w:tentative="1">
      <w:start w:val="1"/>
      <w:numFmt w:val="bullet"/>
      <w:lvlText w:val=""/>
      <w:lvlJc w:val="left"/>
      <w:pPr>
        <w:ind w:left="5730" w:hanging="360"/>
      </w:pPr>
      <w:rPr>
        <w:rFonts w:ascii="Symbol" w:hAnsi="Symbol" w:hint="default"/>
      </w:rPr>
    </w:lvl>
    <w:lvl w:ilvl="7" w:tplc="04190003" w:tentative="1">
      <w:start w:val="1"/>
      <w:numFmt w:val="bullet"/>
      <w:lvlText w:val="o"/>
      <w:lvlJc w:val="left"/>
      <w:pPr>
        <w:ind w:left="6450" w:hanging="360"/>
      </w:pPr>
      <w:rPr>
        <w:rFonts w:ascii="Courier New" w:hAnsi="Courier New" w:cs="Courier New" w:hint="default"/>
      </w:rPr>
    </w:lvl>
    <w:lvl w:ilvl="8" w:tplc="04190005" w:tentative="1">
      <w:start w:val="1"/>
      <w:numFmt w:val="bullet"/>
      <w:lvlText w:val=""/>
      <w:lvlJc w:val="left"/>
      <w:pPr>
        <w:ind w:left="7170" w:hanging="360"/>
      </w:pPr>
      <w:rPr>
        <w:rFonts w:ascii="Wingdings" w:hAnsi="Wingdings" w:hint="default"/>
      </w:rPr>
    </w:lvl>
  </w:abstractNum>
  <w:abstractNum w:abstractNumId="28">
    <w:nsid w:val="71EB2480"/>
    <w:multiLevelType w:val="hybridMultilevel"/>
    <w:tmpl w:val="F62ED19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73B83B60"/>
    <w:multiLevelType w:val="hybridMultilevel"/>
    <w:tmpl w:val="456811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D742107"/>
    <w:multiLevelType w:val="hybridMultilevel"/>
    <w:tmpl w:val="21342BC0"/>
    <w:lvl w:ilvl="0" w:tplc="0BFC275A">
      <w:start w:val="1"/>
      <w:numFmt w:val="decimal"/>
      <w:lvlText w:val="1.%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DB26C69"/>
    <w:multiLevelType w:val="hybridMultilevel"/>
    <w:tmpl w:val="947E304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3"/>
  </w:num>
  <w:num w:numId="2">
    <w:abstractNumId w:val="22"/>
  </w:num>
  <w:num w:numId="3">
    <w:abstractNumId w:val="2"/>
  </w:num>
  <w:num w:numId="4">
    <w:abstractNumId w:val="23"/>
  </w:num>
  <w:num w:numId="5">
    <w:abstractNumId w:val="17"/>
  </w:num>
  <w:num w:numId="6">
    <w:abstractNumId w:val="1"/>
  </w:num>
  <w:num w:numId="7">
    <w:abstractNumId w:val="0"/>
  </w:num>
  <w:num w:numId="8">
    <w:abstractNumId w:val="24"/>
  </w:num>
  <w:num w:numId="9">
    <w:abstractNumId w:val="26"/>
  </w:num>
  <w:num w:numId="10">
    <w:abstractNumId w:val="7"/>
  </w:num>
  <w:num w:numId="11">
    <w:abstractNumId w:val="30"/>
  </w:num>
  <w:num w:numId="12">
    <w:abstractNumId w:val="8"/>
  </w:num>
  <w:num w:numId="13">
    <w:abstractNumId w:val="11"/>
  </w:num>
  <w:num w:numId="14">
    <w:abstractNumId w:val="14"/>
  </w:num>
  <w:num w:numId="15">
    <w:abstractNumId w:val="27"/>
  </w:num>
  <w:num w:numId="16">
    <w:abstractNumId w:val="21"/>
  </w:num>
  <w:num w:numId="17">
    <w:abstractNumId w:val="31"/>
  </w:num>
  <w:num w:numId="18">
    <w:abstractNumId w:val="10"/>
  </w:num>
  <w:num w:numId="19">
    <w:abstractNumId w:val="28"/>
  </w:num>
  <w:num w:numId="20">
    <w:abstractNumId w:val="4"/>
  </w:num>
  <w:num w:numId="21">
    <w:abstractNumId w:val="25"/>
  </w:num>
  <w:num w:numId="22">
    <w:abstractNumId w:val="16"/>
  </w:num>
  <w:num w:numId="23">
    <w:abstractNumId w:val="29"/>
  </w:num>
  <w:num w:numId="24">
    <w:abstractNumId w:val="19"/>
  </w:num>
  <w:num w:numId="25">
    <w:abstractNumId w:val="3"/>
  </w:num>
  <w:num w:numId="26">
    <w:abstractNumId w:val="6"/>
  </w:num>
  <w:num w:numId="27">
    <w:abstractNumId w:val="18"/>
  </w:num>
  <w:num w:numId="28">
    <w:abstractNumId w:val="15"/>
  </w:num>
  <w:num w:numId="29">
    <w:abstractNumId w:val="5"/>
  </w:num>
  <w:num w:numId="30">
    <w:abstractNumId w:val="20"/>
  </w:num>
  <w:num w:numId="31">
    <w:abstractNumId w:val="9"/>
  </w:num>
  <w:num w:numId="3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52A7"/>
    <w:rsid w:val="00006736"/>
    <w:rsid w:val="0002118F"/>
    <w:rsid w:val="0002646E"/>
    <w:rsid w:val="000268E6"/>
    <w:rsid w:val="00032555"/>
    <w:rsid w:val="00040318"/>
    <w:rsid w:val="0004201A"/>
    <w:rsid w:val="000435CC"/>
    <w:rsid w:val="0006158E"/>
    <w:rsid w:val="000777BF"/>
    <w:rsid w:val="000838FB"/>
    <w:rsid w:val="00083A9A"/>
    <w:rsid w:val="00083B3B"/>
    <w:rsid w:val="000A0E80"/>
    <w:rsid w:val="000C7518"/>
    <w:rsid w:val="000E73FE"/>
    <w:rsid w:val="00100BBD"/>
    <w:rsid w:val="00101070"/>
    <w:rsid w:val="00105C8F"/>
    <w:rsid w:val="0011546E"/>
    <w:rsid w:val="001339ED"/>
    <w:rsid w:val="0014377C"/>
    <w:rsid w:val="001635FF"/>
    <w:rsid w:val="00164E42"/>
    <w:rsid w:val="001715EF"/>
    <w:rsid w:val="00172AA1"/>
    <w:rsid w:val="00182CB3"/>
    <w:rsid w:val="001A19E9"/>
    <w:rsid w:val="001A3F59"/>
    <w:rsid w:val="001A64BD"/>
    <w:rsid w:val="001B3448"/>
    <w:rsid w:val="001B5325"/>
    <w:rsid w:val="001D0D62"/>
    <w:rsid w:val="001E445C"/>
    <w:rsid w:val="001F1B5A"/>
    <w:rsid w:val="001F2544"/>
    <w:rsid w:val="001F3D86"/>
    <w:rsid w:val="002169EF"/>
    <w:rsid w:val="00226602"/>
    <w:rsid w:val="002305F1"/>
    <w:rsid w:val="00236A98"/>
    <w:rsid w:val="0026174C"/>
    <w:rsid w:val="00262702"/>
    <w:rsid w:val="00262D56"/>
    <w:rsid w:val="002722F1"/>
    <w:rsid w:val="002821F6"/>
    <w:rsid w:val="0028618F"/>
    <w:rsid w:val="00290F4E"/>
    <w:rsid w:val="00295680"/>
    <w:rsid w:val="00295A9F"/>
    <w:rsid w:val="002A4828"/>
    <w:rsid w:val="002B406B"/>
    <w:rsid w:val="002C1D14"/>
    <w:rsid w:val="002C260A"/>
    <w:rsid w:val="002D6185"/>
    <w:rsid w:val="002F1DF2"/>
    <w:rsid w:val="00307320"/>
    <w:rsid w:val="0031164E"/>
    <w:rsid w:val="003543D3"/>
    <w:rsid w:val="0035476A"/>
    <w:rsid w:val="003563D5"/>
    <w:rsid w:val="00357AA6"/>
    <w:rsid w:val="0036495D"/>
    <w:rsid w:val="00364BB6"/>
    <w:rsid w:val="00365DF4"/>
    <w:rsid w:val="00370510"/>
    <w:rsid w:val="003854FC"/>
    <w:rsid w:val="00387460"/>
    <w:rsid w:val="003A5616"/>
    <w:rsid w:val="003B0B6F"/>
    <w:rsid w:val="003B11C8"/>
    <w:rsid w:val="003D0CEC"/>
    <w:rsid w:val="003D6143"/>
    <w:rsid w:val="003D671D"/>
    <w:rsid w:val="003E015A"/>
    <w:rsid w:val="003F0066"/>
    <w:rsid w:val="003F3D5C"/>
    <w:rsid w:val="003F72CF"/>
    <w:rsid w:val="003F7F42"/>
    <w:rsid w:val="0041288D"/>
    <w:rsid w:val="0041517E"/>
    <w:rsid w:val="004157BF"/>
    <w:rsid w:val="00434EB3"/>
    <w:rsid w:val="00437BC3"/>
    <w:rsid w:val="00451293"/>
    <w:rsid w:val="0045372C"/>
    <w:rsid w:val="0045574F"/>
    <w:rsid w:val="0045676B"/>
    <w:rsid w:val="00460DAE"/>
    <w:rsid w:val="004656DB"/>
    <w:rsid w:val="004769AC"/>
    <w:rsid w:val="00490E56"/>
    <w:rsid w:val="00492190"/>
    <w:rsid w:val="00496BC9"/>
    <w:rsid w:val="00497FBF"/>
    <w:rsid w:val="004A5340"/>
    <w:rsid w:val="004A6EC6"/>
    <w:rsid w:val="004B3924"/>
    <w:rsid w:val="004B3CC6"/>
    <w:rsid w:val="004B430A"/>
    <w:rsid w:val="004C2F5F"/>
    <w:rsid w:val="004C384D"/>
    <w:rsid w:val="004C5C25"/>
    <w:rsid w:val="004C698A"/>
    <w:rsid w:val="004F4C1A"/>
    <w:rsid w:val="004F53A6"/>
    <w:rsid w:val="00501E30"/>
    <w:rsid w:val="0051297A"/>
    <w:rsid w:val="005152F1"/>
    <w:rsid w:val="00515AE7"/>
    <w:rsid w:val="00524736"/>
    <w:rsid w:val="005255FD"/>
    <w:rsid w:val="00527F9E"/>
    <w:rsid w:val="00536287"/>
    <w:rsid w:val="00542D77"/>
    <w:rsid w:val="005438FB"/>
    <w:rsid w:val="00551E23"/>
    <w:rsid w:val="0055467E"/>
    <w:rsid w:val="005611C0"/>
    <w:rsid w:val="00566E4D"/>
    <w:rsid w:val="00567BD2"/>
    <w:rsid w:val="00576FEE"/>
    <w:rsid w:val="0058267F"/>
    <w:rsid w:val="0058293E"/>
    <w:rsid w:val="005957D2"/>
    <w:rsid w:val="00597667"/>
    <w:rsid w:val="005A041F"/>
    <w:rsid w:val="005A21F2"/>
    <w:rsid w:val="005A2463"/>
    <w:rsid w:val="005B4F49"/>
    <w:rsid w:val="005D616B"/>
    <w:rsid w:val="005E139F"/>
    <w:rsid w:val="005E2919"/>
    <w:rsid w:val="005E7C24"/>
    <w:rsid w:val="005F6216"/>
    <w:rsid w:val="0060688C"/>
    <w:rsid w:val="0061051E"/>
    <w:rsid w:val="00613C11"/>
    <w:rsid w:val="00617F38"/>
    <w:rsid w:val="00621BEA"/>
    <w:rsid w:val="0062209F"/>
    <w:rsid w:val="006313F6"/>
    <w:rsid w:val="0063614D"/>
    <w:rsid w:val="00641FC2"/>
    <w:rsid w:val="006441EF"/>
    <w:rsid w:val="00651543"/>
    <w:rsid w:val="00655526"/>
    <w:rsid w:val="00655D5E"/>
    <w:rsid w:val="00655E64"/>
    <w:rsid w:val="006743BE"/>
    <w:rsid w:val="00690956"/>
    <w:rsid w:val="006A2828"/>
    <w:rsid w:val="006A6EF7"/>
    <w:rsid w:val="006B432E"/>
    <w:rsid w:val="006D4948"/>
    <w:rsid w:val="006D6728"/>
    <w:rsid w:val="006D6CC1"/>
    <w:rsid w:val="006E385B"/>
    <w:rsid w:val="006E4F51"/>
    <w:rsid w:val="006F3EDC"/>
    <w:rsid w:val="006F6DF0"/>
    <w:rsid w:val="0070021C"/>
    <w:rsid w:val="00706CAC"/>
    <w:rsid w:val="00711B4C"/>
    <w:rsid w:val="0071531A"/>
    <w:rsid w:val="00730644"/>
    <w:rsid w:val="00744296"/>
    <w:rsid w:val="00746E2E"/>
    <w:rsid w:val="00770166"/>
    <w:rsid w:val="0078292E"/>
    <w:rsid w:val="0078321F"/>
    <w:rsid w:val="007852A7"/>
    <w:rsid w:val="00790716"/>
    <w:rsid w:val="007B7B1D"/>
    <w:rsid w:val="007C150A"/>
    <w:rsid w:val="007D190C"/>
    <w:rsid w:val="007E5B29"/>
    <w:rsid w:val="007F5392"/>
    <w:rsid w:val="00805A5F"/>
    <w:rsid w:val="00833AE7"/>
    <w:rsid w:val="00842BEE"/>
    <w:rsid w:val="00847AFF"/>
    <w:rsid w:val="00851E81"/>
    <w:rsid w:val="00862595"/>
    <w:rsid w:val="008640DA"/>
    <w:rsid w:val="00864C2C"/>
    <w:rsid w:val="0087571A"/>
    <w:rsid w:val="00895741"/>
    <w:rsid w:val="008B2532"/>
    <w:rsid w:val="008D22E4"/>
    <w:rsid w:val="008E28AC"/>
    <w:rsid w:val="008F1539"/>
    <w:rsid w:val="008F2424"/>
    <w:rsid w:val="008F2727"/>
    <w:rsid w:val="008F27C2"/>
    <w:rsid w:val="00901857"/>
    <w:rsid w:val="00922687"/>
    <w:rsid w:val="00940E90"/>
    <w:rsid w:val="00946343"/>
    <w:rsid w:val="00947054"/>
    <w:rsid w:val="00953CFD"/>
    <w:rsid w:val="00954727"/>
    <w:rsid w:val="00965067"/>
    <w:rsid w:val="009652AB"/>
    <w:rsid w:val="009675A9"/>
    <w:rsid w:val="009675BE"/>
    <w:rsid w:val="00981CE8"/>
    <w:rsid w:val="00985075"/>
    <w:rsid w:val="00985DE4"/>
    <w:rsid w:val="009945E0"/>
    <w:rsid w:val="009969BF"/>
    <w:rsid w:val="009A072D"/>
    <w:rsid w:val="009A3C9A"/>
    <w:rsid w:val="009A6C47"/>
    <w:rsid w:val="009D71C2"/>
    <w:rsid w:val="009E08B9"/>
    <w:rsid w:val="009E3DA7"/>
    <w:rsid w:val="009E53C6"/>
    <w:rsid w:val="009E56B4"/>
    <w:rsid w:val="009E7769"/>
    <w:rsid w:val="009F43B3"/>
    <w:rsid w:val="009F7D37"/>
    <w:rsid w:val="00A00BBD"/>
    <w:rsid w:val="00A17939"/>
    <w:rsid w:val="00A209AE"/>
    <w:rsid w:val="00A315D1"/>
    <w:rsid w:val="00A50948"/>
    <w:rsid w:val="00A51078"/>
    <w:rsid w:val="00AA5464"/>
    <w:rsid w:val="00AC476C"/>
    <w:rsid w:val="00AF1108"/>
    <w:rsid w:val="00AF20A2"/>
    <w:rsid w:val="00AF5BA0"/>
    <w:rsid w:val="00AF6DAB"/>
    <w:rsid w:val="00B00785"/>
    <w:rsid w:val="00B0130D"/>
    <w:rsid w:val="00B0763C"/>
    <w:rsid w:val="00B1480D"/>
    <w:rsid w:val="00B14F25"/>
    <w:rsid w:val="00B160AF"/>
    <w:rsid w:val="00B1702E"/>
    <w:rsid w:val="00B21656"/>
    <w:rsid w:val="00B22019"/>
    <w:rsid w:val="00B25B4D"/>
    <w:rsid w:val="00B31BF4"/>
    <w:rsid w:val="00B55C81"/>
    <w:rsid w:val="00B574F5"/>
    <w:rsid w:val="00B61588"/>
    <w:rsid w:val="00B6682A"/>
    <w:rsid w:val="00B70980"/>
    <w:rsid w:val="00B72B34"/>
    <w:rsid w:val="00BA699B"/>
    <w:rsid w:val="00BB3D45"/>
    <w:rsid w:val="00BB3EB2"/>
    <w:rsid w:val="00BC2482"/>
    <w:rsid w:val="00BD5194"/>
    <w:rsid w:val="00BE0E1B"/>
    <w:rsid w:val="00BE0EB2"/>
    <w:rsid w:val="00BF2774"/>
    <w:rsid w:val="00BF4834"/>
    <w:rsid w:val="00C03C46"/>
    <w:rsid w:val="00C06841"/>
    <w:rsid w:val="00C1505B"/>
    <w:rsid w:val="00C20524"/>
    <w:rsid w:val="00C211CF"/>
    <w:rsid w:val="00C275DC"/>
    <w:rsid w:val="00C37575"/>
    <w:rsid w:val="00C50A33"/>
    <w:rsid w:val="00C64561"/>
    <w:rsid w:val="00C73DFA"/>
    <w:rsid w:val="00C90172"/>
    <w:rsid w:val="00C9055D"/>
    <w:rsid w:val="00C963CA"/>
    <w:rsid w:val="00CB1704"/>
    <w:rsid w:val="00CB6648"/>
    <w:rsid w:val="00CC08BB"/>
    <w:rsid w:val="00CC410C"/>
    <w:rsid w:val="00CC6AEC"/>
    <w:rsid w:val="00CC78B0"/>
    <w:rsid w:val="00CD329E"/>
    <w:rsid w:val="00CD611A"/>
    <w:rsid w:val="00CD693F"/>
    <w:rsid w:val="00CF2037"/>
    <w:rsid w:val="00CF3EE9"/>
    <w:rsid w:val="00CF67BB"/>
    <w:rsid w:val="00D2067A"/>
    <w:rsid w:val="00D24C5E"/>
    <w:rsid w:val="00D250B4"/>
    <w:rsid w:val="00D257E0"/>
    <w:rsid w:val="00D25988"/>
    <w:rsid w:val="00D27F63"/>
    <w:rsid w:val="00D30075"/>
    <w:rsid w:val="00D31C9B"/>
    <w:rsid w:val="00D46CFD"/>
    <w:rsid w:val="00D5306B"/>
    <w:rsid w:val="00D719FA"/>
    <w:rsid w:val="00D929AB"/>
    <w:rsid w:val="00D94521"/>
    <w:rsid w:val="00DA5298"/>
    <w:rsid w:val="00DA6773"/>
    <w:rsid w:val="00DA6E86"/>
    <w:rsid w:val="00DB10A2"/>
    <w:rsid w:val="00DB246C"/>
    <w:rsid w:val="00DC4034"/>
    <w:rsid w:val="00DC7591"/>
    <w:rsid w:val="00DD5BF4"/>
    <w:rsid w:val="00DE58AB"/>
    <w:rsid w:val="00DF252B"/>
    <w:rsid w:val="00DF5FCC"/>
    <w:rsid w:val="00E10BCB"/>
    <w:rsid w:val="00E169DA"/>
    <w:rsid w:val="00E25279"/>
    <w:rsid w:val="00E278FF"/>
    <w:rsid w:val="00E34662"/>
    <w:rsid w:val="00E637A1"/>
    <w:rsid w:val="00E81C68"/>
    <w:rsid w:val="00E836EE"/>
    <w:rsid w:val="00E849DB"/>
    <w:rsid w:val="00E96D68"/>
    <w:rsid w:val="00EB0806"/>
    <w:rsid w:val="00EC6F13"/>
    <w:rsid w:val="00ED0CD4"/>
    <w:rsid w:val="00ED1273"/>
    <w:rsid w:val="00ED1A62"/>
    <w:rsid w:val="00EE0738"/>
    <w:rsid w:val="00EE1F19"/>
    <w:rsid w:val="00EF2633"/>
    <w:rsid w:val="00EF4567"/>
    <w:rsid w:val="00EF6B1F"/>
    <w:rsid w:val="00F13C1D"/>
    <w:rsid w:val="00F1698B"/>
    <w:rsid w:val="00F2530F"/>
    <w:rsid w:val="00F26561"/>
    <w:rsid w:val="00F31372"/>
    <w:rsid w:val="00F336EF"/>
    <w:rsid w:val="00F342F0"/>
    <w:rsid w:val="00F537A6"/>
    <w:rsid w:val="00F665C1"/>
    <w:rsid w:val="00F84A73"/>
    <w:rsid w:val="00F97951"/>
    <w:rsid w:val="00FB3DDD"/>
    <w:rsid w:val="00FB7DA3"/>
    <w:rsid w:val="00FB7EC2"/>
    <w:rsid w:val="00FC0401"/>
    <w:rsid w:val="00FD01AA"/>
    <w:rsid w:val="00FD183B"/>
    <w:rsid w:val="00FD63C5"/>
    <w:rsid w:val="00FE5828"/>
    <w:rsid w:val="00FE5E8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envelope address" w:uiPriority="0"/>
    <w:lsdException w:name="page number" w:uiPriority="0"/>
    <w:lsdException w:name="List Number" w:uiPriority="0"/>
    <w:lsdException w:name="List 2" w:uiPriority="0"/>
    <w:lsdException w:name="List 4" w:uiPriority="0"/>
    <w:lsdException w:name="List 5"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List Continue 2"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940E90"/>
    <w:pPr>
      <w:spacing w:after="0" w:line="240" w:lineRule="auto"/>
    </w:pPr>
    <w:rPr>
      <w:rFonts w:ascii="Times New Roman" w:eastAsia="Times New Roman" w:hAnsi="Times New Roman" w:cs="Times New Roman"/>
      <w:sz w:val="28"/>
      <w:szCs w:val="20"/>
      <w:lang w:eastAsia="ru-RU"/>
    </w:rPr>
  </w:style>
  <w:style w:type="paragraph" w:styleId="1">
    <w:name w:val="heading 1"/>
    <w:aliases w:val="Document Header1"/>
    <w:basedOn w:val="a1"/>
    <w:next w:val="a1"/>
    <w:link w:val="10"/>
    <w:qFormat/>
    <w:rsid w:val="00307320"/>
    <w:pPr>
      <w:tabs>
        <w:tab w:val="num" w:pos="0"/>
      </w:tabs>
      <w:suppressAutoHyphens/>
      <w:autoSpaceDE w:val="0"/>
      <w:outlineLvl w:val="0"/>
    </w:pPr>
    <w:rPr>
      <w:rFonts w:ascii="Times New Roman CYR" w:hAnsi="Times New Roman CYR"/>
      <w:sz w:val="24"/>
      <w:szCs w:val="24"/>
      <w:lang w:eastAsia="ar-SA"/>
    </w:rPr>
  </w:style>
  <w:style w:type="paragraph" w:styleId="2">
    <w:name w:val="heading 2"/>
    <w:basedOn w:val="a1"/>
    <w:link w:val="20"/>
    <w:qFormat/>
    <w:rsid w:val="00B574F5"/>
    <w:pPr>
      <w:spacing w:before="100" w:beforeAutospacing="1" w:after="100" w:afterAutospacing="1"/>
      <w:outlineLvl w:val="1"/>
    </w:pPr>
    <w:rPr>
      <w:b/>
      <w:bCs/>
      <w:sz w:val="36"/>
      <w:szCs w:val="36"/>
    </w:rPr>
  </w:style>
  <w:style w:type="paragraph" w:styleId="30">
    <w:name w:val="heading 3"/>
    <w:basedOn w:val="a1"/>
    <w:link w:val="31"/>
    <w:qFormat/>
    <w:rsid w:val="00497FBF"/>
    <w:pPr>
      <w:spacing w:before="100" w:after="100"/>
      <w:outlineLvl w:val="2"/>
    </w:pPr>
    <w:rPr>
      <w:b/>
      <w:sz w:val="27"/>
    </w:rPr>
  </w:style>
  <w:style w:type="paragraph" w:styleId="4">
    <w:name w:val="heading 4"/>
    <w:basedOn w:val="a1"/>
    <w:next w:val="a1"/>
    <w:link w:val="40"/>
    <w:unhideWhenUsed/>
    <w:qFormat/>
    <w:rsid w:val="009E08B9"/>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1"/>
    <w:next w:val="a1"/>
    <w:link w:val="50"/>
    <w:qFormat/>
    <w:rsid w:val="00497FBF"/>
    <w:pPr>
      <w:keepNext/>
      <w:outlineLvl w:val="4"/>
    </w:pPr>
    <w:rPr>
      <w:b/>
      <w:bCs/>
      <w:sz w:val="22"/>
      <w:szCs w:val="24"/>
    </w:rPr>
  </w:style>
  <w:style w:type="paragraph" w:styleId="6">
    <w:name w:val="heading 6"/>
    <w:basedOn w:val="a1"/>
    <w:next w:val="a1"/>
    <w:link w:val="60"/>
    <w:qFormat/>
    <w:rsid w:val="00497FBF"/>
    <w:pPr>
      <w:spacing w:before="240" w:after="60"/>
      <w:outlineLvl w:val="5"/>
    </w:pPr>
    <w:rPr>
      <w:b/>
      <w:bCs/>
      <w:sz w:val="22"/>
      <w:szCs w:val="22"/>
    </w:rPr>
  </w:style>
  <w:style w:type="paragraph" w:styleId="7">
    <w:name w:val="heading 7"/>
    <w:basedOn w:val="a1"/>
    <w:next w:val="a1"/>
    <w:link w:val="70"/>
    <w:qFormat/>
    <w:rsid w:val="00497FBF"/>
    <w:pPr>
      <w:spacing w:before="240" w:after="60"/>
      <w:outlineLvl w:val="6"/>
    </w:pPr>
    <w:rPr>
      <w:sz w:val="24"/>
      <w:szCs w:val="24"/>
    </w:rPr>
  </w:style>
  <w:style w:type="paragraph" w:styleId="9">
    <w:name w:val="heading 9"/>
    <w:basedOn w:val="a1"/>
    <w:next w:val="a1"/>
    <w:link w:val="90"/>
    <w:qFormat/>
    <w:rsid w:val="00497FBF"/>
    <w:pPr>
      <w:spacing w:before="240" w:after="60"/>
      <w:outlineLvl w:val="8"/>
    </w:pPr>
    <w:rPr>
      <w:rFonts w:ascii="Arial" w:hAnsi="Arial" w:cs="Arial"/>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20">
    <w:name w:val="Заголовок 2 Знак"/>
    <w:basedOn w:val="a2"/>
    <w:link w:val="2"/>
    <w:rsid w:val="00B574F5"/>
    <w:rPr>
      <w:rFonts w:ascii="Times New Roman" w:eastAsia="Times New Roman" w:hAnsi="Times New Roman" w:cs="Times New Roman"/>
      <w:b/>
      <w:bCs/>
      <w:sz w:val="36"/>
      <w:szCs w:val="36"/>
      <w:lang w:eastAsia="ru-RU"/>
    </w:rPr>
  </w:style>
  <w:style w:type="paragraph" w:styleId="a5">
    <w:name w:val="No Spacing"/>
    <w:uiPriority w:val="1"/>
    <w:qFormat/>
    <w:rsid w:val="00940E90"/>
    <w:pPr>
      <w:spacing w:after="0" w:line="240" w:lineRule="auto"/>
    </w:pPr>
    <w:rPr>
      <w:rFonts w:ascii="Times New Roman" w:eastAsia="Times New Roman" w:hAnsi="Times New Roman" w:cs="Times New Roman"/>
      <w:sz w:val="20"/>
      <w:szCs w:val="20"/>
      <w:lang w:eastAsia="ru-RU"/>
    </w:rPr>
  </w:style>
  <w:style w:type="paragraph" w:customStyle="1" w:styleId="ConsPlusCell">
    <w:name w:val="ConsPlusCell"/>
    <w:uiPriority w:val="99"/>
    <w:rsid w:val="00940E90"/>
    <w:pPr>
      <w:autoSpaceDE w:val="0"/>
      <w:autoSpaceDN w:val="0"/>
      <w:adjustRightInd w:val="0"/>
      <w:spacing w:after="0" w:line="240" w:lineRule="auto"/>
    </w:pPr>
    <w:rPr>
      <w:rFonts w:ascii="Times New Roman" w:eastAsia="Calibri" w:hAnsi="Times New Roman" w:cs="Times New Roman"/>
      <w:sz w:val="28"/>
      <w:szCs w:val="28"/>
      <w:lang w:eastAsia="ru-RU"/>
    </w:rPr>
  </w:style>
  <w:style w:type="paragraph" w:styleId="a6">
    <w:name w:val="footer"/>
    <w:basedOn w:val="a1"/>
    <w:link w:val="a7"/>
    <w:unhideWhenUsed/>
    <w:rsid w:val="00940E90"/>
    <w:pPr>
      <w:tabs>
        <w:tab w:val="center" w:pos="4677"/>
        <w:tab w:val="right" w:pos="9355"/>
      </w:tabs>
    </w:pPr>
    <w:rPr>
      <w:rFonts w:ascii="Arial" w:eastAsia="Arial" w:hAnsi="Arial"/>
      <w:color w:val="000000"/>
      <w:sz w:val="22"/>
      <w:szCs w:val="22"/>
      <w:lang w:val="x-none" w:eastAsia="x-none"/>
    </w:rPr>
  </w:style>
  <w:style w:type="character" w:customStyle="1" w:styleId="a7">
    <w:name w:val="Нижний колонтитул Знак"/>
    <w:basedOn w:val="a2"/>
    <w:link w:val="a6"/>
    <w:rsid w:val="00940E90"/>
    <w:rPr>
      <w:rFonts w:ascii="Arial" w:eastAsia="Arial" w:hAnsi="Arial" w:cs="Times New Roman"/>
      <w:color w:val="000000"/>
      <w:lang w:val="x-none" w:eastAsia="x-none"/>
    </w:rPr>
  </w:style>
  <w:style w:type="table" w:styleId="a8">
    <w:name w:val="Table Grid"/>
    <w:basedOn w:val="a3"/>
    <w:rsid w:val="00940E9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annotation reference"/>
    <w:basedOn w:val="a2"/>
    <w:uiPriority w:val="99"/>
    <w:semiHidden/>
    <w:unhideWhenUsed/>
    <w:rsid w:val="00851E81"/>
    <w:rPr>
      <w:sz w:val="16"/>
      <w:szCs w:val="16"/>
    </w:rPr>
  </w:style>
  <w:style w:type="paragraph" w:styleId="aa">
    <w:name w:val="annotation text"/>
    <w:basedOn w:val="a1"/>
    <w:link w:val="ab"/>
    <w:uiPriority w:val="99"/>
    <w:unhideWhenUsed/>
    <w:rsid w:val="00851E81"/>
    <w:rPr>
      <w:sz w:val="20"/>
    </w:rPr>
  </w:style>
  <w:style w:type="character" w:customStyle="1" w:styleId="ab">
    <w:name w:val="Текст примечания Знак"/>
    <w:basedOn w:val="a2"/>
    <w:link w:val="aa"/>
    <w:uiPriority w:val="99"/>
    <w:rsid w:val="00851E81"/>
    <w:rPr>
      <w:rFonts w:ascii="Times New Roman" w:eastAsia="Times New Roman" w:hAnsi="Times New Roman" w:cs="Times New Roman"/>
      <w:sz w:val="20"/>
      <w:szCs w:val="20"/>
      <w:lang w:eastAsia="ru-RU"/>
    </w:rPr>
  </w:style>
  <w:style w:type="paragraph" w:styleId="ac">
    <w:name w:val="annotation subject"/>
    <w:basedOn w:val="aa"/>
    <w:next w:val="aa"/>
    <w:link w:val="ad"/>
    <w:uiPriority w:val="99"/>
    <w:semiHidden/>
    <w:unhideWhenUsed/>
    <w:rsid w:val="00851E81"/>
    <w:rPr>
      <w:b/>
      <w:bCs/>
    </w:rPr>
  </w:style>
  <w:style w:type="character" w:customStyle="1" w:styleId="ad">
    <w:name w:val="Тема примечания Знак"/>
    <w:basedOn w:val="ab"/>
    <w:link w:val="ac"/>
    <w:uiPriority w:val="99"/>
    <w:semiHidden/>
    <w:rsid w:val="00851E81"/>
    <w:rPr>
      <w:rFonts w:ascii="Times New Roman" w:eastAsia="Times New Roman" w:hAnsi="Times New Roman" w:cs="Times New Roman"/>
      <w:b/>
      <w:bCs/>
      <w:sz w:val="20"/>
      <w:szCs w:val="20"/>
      <w:lang w:eastAsia="ru-RU"/>
    </w:rPr>
  </w:style>
  <w:style w:type="paragraph" w:styleId="ae">
    <w:name w:val="Balloon Text"/>
    <w:basedOn w:val="a1"/>
    <w:link w:val="af"/>
    <w:uiPriority w:val="99"/>
    <w:semiHidden/>
    <w:unhideWhenUsed/>
    <w:rsid w:val="00851E81"/>
    <w:rPr>
      <w:rFonts w:ascii="Tahoma" w:hAnsi="Tahoma" w:cs="Tahoma"/>
      <w:sz w:val="16"/>
      <w:szCs w:val="16"/>
    </w:rPr>
  </w:style>
  <w:style w:type="character" w:customStyle="1" w:styleId="af">
    <w:name w:val="Текст выноски Знак"/>
    <w:basedOn w:val="a2"/>
    <w:link w:val="ae"/>
    <w:uiPriority w:val="99"/>
    <w:semiHidden/>
    <w:rsid w:val="00851E81"/>
    <w:rPr>
      <w:rFonts w:ascii="Tahoma" w:eastAsia="Times New Roman" w:hAnsi="Tahoma" w:cs="Tahoma"/>
      <w:sz w:val="16"/>
      <w:szCs w:val="16"/>
      <w:lang w:eastAsia="ru-RU"/>
    </w:rPr>
  </w:style>
  <w:style w:type="paragraph" w:customStyle="1" w:styleId="ConsNormal">
    <w:name w:val="ConsNormal"/>
    <w:link w:val="ConsNormal0"/>
    <w:rsid w:val="00805A5F"/>
    <w:pPr>
      <w:widowControl w:val="0"/>
      <w:spacing w:after="0" w:line="240" w:lineRule="auto"/>
      <w:ind w:right="19772" w:firstLine="720"/>
    </w:pPr>
    <w:rPr>
      <w:rFonts w:ascii="Arial" w:eastAsia="Times New Roman" w:hAnsi="Arial" w:cs="Times New Roman"/>
      <w:snapToGrid w:val="0"/>
      <w:sz w:val="20"/>
      <w:szCs w:val="20"/>
      <w:lang w:eastAsia="ru-RU"/>
    </w:rPr>
  </w:style>
  <w:style w:type="character" w:customStyle="1" w:styleId="ConsNormal0">
    <w:name w:val="ConsNormal Знак"/>
    <w:basedOn w:val="a2"/>
    <w:link w:val="ConsNormal"/>
    <w:rsid w:val="00805A5F"/>
    <w:rPr>
      <w:rFonts w:ascii="Arial" w:eastAsia="Times New Roman" w:hAnsi="Arial" w:cs="Times New Roman"/>
      <w:snapToGrid w:val="0"/>
      <w:sz w:val="20"/>
      <w:szCs w:val="20"/>
      <w:lang w:eastAsia="ru-RU"/>
    </w:rPr>
  </w:style>
  <w:style w:type="paragraph" w:customStyle="1" w:styleId="ConsPlusNonformat">
    <w:name w:val="ConsPlusNonformat"/>
    <w:uiPriority w:val="99"/>
    <w:rsid w:val="00DE58AB"/>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10">
    <w:name w:val="Заголовок 1 Знак"/>
    <w:aliases w:val="Document Header1 Знак"/>
    <w:basedOn w:val="a2"/>
    <w:link w:val="1"/>
    <w:rsid w:val="00307320"/>
    <w:rPr>
      <w:rFonts w:ascii="Times New Roman CYR" w:eastAsia="Times New Roman" w:hAnsi="Times New Roman CYR" w:cs="Times New Roman"/>
      <w:sz w:val="24"/>
      <w:szCs w:val="24"/>
      <w:lang w:eastAsia="ar-SA"/>
    </w:rPr>
  </w:style>
  <w:style w:type="paragraph" w:styleId="af0">
    <w:name w:val="Body Text Indent"/>
    <w:basedOn w:val="a1"/>
    <w:link w:val="af1"/>
    <w:rsid w:val="00307320"/>
    <w:pPr>
      <w:ind w:left="5664" w:hanging="5664"/>
    </w:pPr>
    <w:rPr>
      <w:rFonts w:eastAsia="Batang"/>
      <w:szCs w:val="24"/>
    </w:rPr>
  </w:style>
  <w:style w:type="character" w:customStyle="1" w:styleId="af1">
    <w:name w:val="Основной текст с отступом Знак"/>
    <w:basedOn w:val="a2"/>
    <w:link w:val="af0"/>
    <w:rsid w:val="00307320"/>
    <w:rPr>
      <w:rFonts w:ascii="Times New Roman" w:eastAsia="Batang" w:hAnsi="Times New Roman" w:cs="Times New Roman"/>
      <w:sz w:val="28"/>
      <w:szCs w:val="24"/>
      <w:lang w:eastAsia="ru-RU"/>
    </w:rPr>
  </w:style>
  <w:style w:type="paragraph" w:styleId="a0">
    <w:name w:val="Title"/>
    <w:basedOn w:val="a1"/>
    <w:link w:val="af2"/>
    <w:qFormat/>
    <w:rsid w:val="00307320"/>
    <w:pPr>
      <w:numPr>
        <w:ilvl w:val="8"/>
        <w:numId w:val="2"/>
      </w:numPr>
      <w:jc w:val="center"/>
    </w:pPr>
    <w:rPr>
      <w:b/>
      <w:sz w:val="32"/>
    </w:rPr>
  </w:style>
  <w:style w:type="character" w:customStyle="1" w:styleId="af2">
    <w:name w:val="Название Знак"/>
    <w:basedOn w:val="a2"/>
    <w:link w:val="a0"/>
    <w:rsid w:val="00307320"/>
    <w:rPr>
      <w:rFonts w:ascii="Times New Roman" w:eastAsia="Times New Roman" w:hAnsi="Times New Roman" w:cs="Times New Roman"/>
      <w:b/>
      <w:sz w:val="32"/>
      <w:szCs w:val="20"/>
      <w:lang w:eastAsia="ru-RU"/>
    </w:rPr>
  </w:style>
  <w:style w:type="paragraph" w:styleId="af3">
    <w:name w:val="Body Text"/>
    <w:basedOn w:val="a1"/>
    <w:link w:val="af4"/>
    <w:rsid w:val="00307320"/>
    <w:pPr>
      <w:spacing w:after="120"/>
    </w:pPr>
    <w:rPr>
      <w:rFonts w:eastAsia="Batang"/>
      <w:sz w:val="24"/>
      <w:szCs w:val="24"/>
      <w:lang w:eastAsia="ko-KR"/>
    </w:rPr>
  </w:style>
  <w:style w:type="character" w:customStyle="1" w:styleId="af4">
    <w:name w:val="Основной текст Знак"/>
    <w:basedOn w:val="a2"/>
    <w:link w:val="af3"/>
    <w:rsid w:val="00307320"/>
    <w:rPr>
      <w:rFonts w:ascii="Times New Roman" w:eastAsia="Batang" w:hAnsi="Times New Roman" w:cs="Times New Roman"/>
      <w:sz w:val="24"/>
      <w:szCs w:val="24"/>
      <w:lang w:eastAsia="ko-KR"/>
    </w:rPr>
  </w:style>
  <w:style w:type="paragraph" w:customStyle="1" w:styleId="af5">
    <w:name w:val="Содержимое таблицы"/>
    <w:basedOn w:val="a1"/>
    <w:rsid w:val="00307320"/>
    <w:pPr>
      <w:widowControl w:val="0"/>
      <w:suppressLineNumbers/>
      <w:suppressAutoHyphens/>
    </w:pPr>
    <w:rPr>
      <w:kern w:val="2"/>
      <w:sz w:val="24"/>
      <w:szCs w:val="24"/>
      <w:lang w:eastAsia="ar-SA"/>
    </w:rPr>
  </w:style>
  <w:style w:type="character" w:styleId="af6">
    <w:name w:val="Hyperlink"/>
    <w:basedOn w:val="a2"/>
    <w:uiPriority w:val="99"/>
    <w:unhideWhenUsed/>
    <w:rsid w:val="00C20524"/>
    <w:rPr>
      <w:color w:val="0000FF" w:themeColor="hyperlink"/>
      <w:u w:val="single"/>
    </w:rPr>
  </w:style>
  <w:style w:type="paragraph" w:styleId="af7">
    <w:name w:val="List Paragraph"/>
    <w:basedOn w:val="a1"/>
    <w:link w:val="af8"/>
    <w:qFormat/>
    <w:rsid w:val="009E3DA7"/>
    <w:pPr>
      <w:spacing w:after="200" w:line="276" w:lineRule="auto"/>
      <w:ind w:left="720"/>
      <w:contextualSpacing/>
    </w:pPr>
    <w:rPr>
      <w:rFonts w:ascii="Calibri" w:hAnsi="Calibri"/>
      <w:sz w:val="22"/>
      <w:szCs w:val="22"/>
    </w:rPr>
  </w:style>
  <w:style w:type="character" w:customStyle="1" w:styleId="af8">
    <w:name w:val="Абзац списка Знак"/>
    <w:link w:val="af7"/>
    <w:rsid w:val="009E3DA7"/>
    <w:rPr>
      <w:rFonts w:ascii="Calibri" w:eastAsia="Times New Roman" w:hAnsi="Calibri" w:cs="Times New Roman"/>
      <w:lang w:eastAsia="ru-RU"/>
    </w:rPr>
  </w:style>
  <w:style w:type="character" w:customStyle="1" w:styleId="40">
    <w:name w:val="Заголовок 4 Знак"/>
    <w:basedOn w:val="a2"/>
    <w:link w:val="4"/>
    <w:rsid w:val="009E08B9"/>
    <w:rPr>
      <w:rFonts w:asciiTheme="majorHAnsi" w:eastAsiaTheme="majorEastAsia" w:hAnsiTheme="majorHAnsi" w:cstheme="majorBidi"/>
      <w:b/>
      <w:bCs/>
      <w:i/>
      <w:iCs/>
      <w:color w:val="4F81BD" w:themeColor="accent1"/>
      <w:sz w:val="28"/>
      <w:szCs w:val="20"/>
      <w:lang w:eastAsia="ru-RU"/>
    </w:rPr>
  </w:style>
  <w:style w:type="character" w:customStyle="1" w:styleId="31">
    <w:name w:val="Заголовок 3 Знак"/>
    <w:basedOn w:val="a2"/>
    <w:link w:val="30"/>
    <w:rsid w:val="00497FBF"/>
    <w:rPr>
      <w:rFonts w:ascii="Times New Roman" w:eastAsia="Times New Roman" w:hAnsi="Times New Roman" w:cs="Times New Roman"/>
      <w:b/>
      <w:sz w:val="27"/>
      <w:szCs w:val="20"/>
      <w:lang w:eastAsia="ru-RU"/>
    </w:rPr>
  </w:style>
  <w:style w:type="character" w:customStyle="1" w:styleId="50">
    <w:name w:val="Заголовок 5 Знак"/>
    <w:basedOn w:val="a2"/>
    <w:link w:val="5"/>
    <w:rsid w:val="00497FBF"/>
    <w:rPr>
      <w:rFonts w:ascii="Times New Roman" w:eastAsia="Times New Roman" w:hAnsi="Times New Roman" w:cs="Times New Roman"/>
      <w:b/>
      <w:bCs/>
      <w:szCs w:val="24"/>
      <w:lang w:eastAsia="ru-RU"/>
    </w:rPr>
  </w:style>
  <w:style w:type="character" w:customStyle="1" w:styleId="60">
    <w:name w:val="Заголовок 6 Знак"/>
    <w:basedOn w:val="a2"/>
    <w:link w:val="6"/>
    <w:rsid w:val="00497FBF"/>
    <w:rPr>
      <w:rFonts w:ascii="Times New Roman" w:eastAsia="Times New Roman" w:hAnsi="Times New Roman" w:cs="Times New Roman"/>
      <w:b/>
      <w:bCs/>
      <w:lang w:eastAsia="ru-RU"/>
    </w:rPr>
  </w:style>
  <w:style w:type="character" w:customStyle="1" w:styleId="70">
    <w:name w:val="Заголовок 7 Знак"/>
    <w:basedOn w:val="a2"/>
    <w:link w:val="7"/>
    <w:rsid w:val="00497FBF"/>
    <w:rPr>
      <w:rFonts w:ascii="Times New Roman" w:eastAsia="Times New Roman" w:hAnsi="Times New Roman" w:cs="Times New Roman"/>
      <w:sz w:val="24"/>
      <w:szCs w:val="24"/>
      <w:lang w:eastAsia="ru-RU"/>
    </w:rPr>
  </w:style>
  <w:style w:type="character" w:customStyle="1" w:styleId="90">
    <w:name w:val="Заголовок 9 Знак"/>
    <w:basedOn w:val="a2"/>
    <w:link w:val="9"/>
    <w:rsid w:val="00497FBF"/>
    <w:rPr>
      <w:rFonts w:ascii="Arial" w:eastAsia="Times New Roman" w:hAnsi="Arial" w:cs="Arial"/>
      <w:lang w:eastAsia="ru-RU"/>
    </w:rPr>
  </w:style>
  <w:style w:type="paragraph" w:customStyle="1" w:styleId="ConsPlusNormal">
    <w:name w:val="ConsPlusNormal"/>
    <w:link w:val="ConsPlusNormal0"/>
    <w:rsid w:val="00497FBF"/>
    <w:pPr>
      <w:suppressAutoHyphens/>
      <w:spacing w:after="0" w:line="100" w:lineRule="atLeast"/>
    </w:pPr>
    <w:rPr>
      <w:rFonts w:ascii="Arial" w:eastAsia="Lucida Sans Unicode" w:hAnsi="Arial" w:cs="Arial"/>
      <w:kern w:val="1"/>
      <w:lang w:eastAsia="hi-IN" w:bidi="hi-IN"/>
    </w:rPr>
  </w:style>
  <w:style w:type="paragraph" w:customStyle="1" w:styleId="91">
    <w:name w:val="Знак Знак9 Знак Знак Знак Знак Знак Знак Знак Знак Знак Знак"/>
    <w:basedOn w:val="a1"/>
    <w:rsid w:val="00497FBF"/>
    <w:pPr>
      <w:spacing w:before="100" w:beforeAutospacing="1" w:after="100" w:afterAutospacing="1"/>
    </w:pPr>
    <w:rPr>
      <w:rFonts w:ascii="Tahoma" w:hAnsi="Tahoma"/>
      <w:sz w:val="20"/>
      <w:lang w:val="en-US"/>
    </w:rPr>
  </w:style>
  <w:style w:type="numbering" w:customStyle="1" w:styleId="11">
    <w:name w:val="Нет списка1"/>
    <w:next w:val="a4"/>
    <w:semiHidden/>
    <w:rsid w:val="00497FBF"/>
  </w:style>
  <w:style w:type="character" w:styleId="af9">
    <w:name w:val="FollowedHyperlink"/>
    <w:rsid w:val="00497FBF"/>
    <w:rPr>
      <w:color w:val="800080"/>
      <w:u w:val="single"/>
    </w:rPr>
  </w:style>
  <w:style w:type="paragraph" w:styleId="afa">
    <w:name w:val="Normal (Web)"/>
    <w:basedOn w:val="a1"/>
    <w:uiPriority w:val="99"/>
    <w:rsid w:val="00497FBF"/>
    <w:pPr>
      <w:spacing w:before="100" w:after="100"/>
    </w:pPr>
    <w:rPr>
      <w:sz w:val="24"/>
    </w:rPr>
  </w:style>
  <w:style w:type="paragraph" w:styleId="afb">
    <w:name w:val="header"/>
    <w:basedOn w:val="a1"/>
    <w:link w:val="afc"/>
    <w:rsid w:val="00497FBF"/>
    <w:pPr>
      <w:tabs>
        <w:tab w:val="center" w:pos="4677"/>
        <w:tab w:val="right" w:pos="9355"/>
      </w:tabs>
    </w:pPr>
    <w:rPr>
      <w:sz w:val="24"/>
      <w:szCs w:val="24"/>
    </w:rPr>
  </w:style>
  <w:style w:type="character" w:customStyle="1" w:styleId="afc">
    <w:name w:val="Верхний колонтитул Знак"/>
    <w:basedOn w:val="a2"/>
    <w:link w:val="afb"/>
    <w:rsid w:val="00497FBF"/>
    <w:rPr>
      <w:rFonts w:ascii="Times New Roman" w:eastAsia="Times New Roman" w:hAnsi="Times New Roman" w:cs="Times New Roman"/>
      <w:sz w:val="24"/>
      <w:szCs w:val="24"/>
      <w:lang w:eastAsia="ru-RU"/>
    </w:rPr>
  </w:style>
  <w:style w:type="paragraph" w:styleId="a">
    <w:name w:val="List Number"/>
    <w:basedOn w:val="a1"/>
    <w:rsid w:val="00497FBF"/>
    <w:pPr>
      <w:numPr>
        <w:numId w:val="6"/>
      </w:numPr>
    </w:pPr>
    <w:rPr>
      <w:sz w:val="24"/>
      <w:szCs w:val="24"/>
    </w:rPr>
  </w:style>
  <w:style w:type="paragraph" w:styleId="21">
    <w:name w:val="List 2"/>
    <w:basedOn w:val="a1"/>
    <w:rsid w:val="00497FBF"/>
    <w:pPr>
      <w:ind w:left="566" w:hanging="283"/>
    </w:pPr>
    <w:rPr>
      <w:rFonts w:ascii="MS Sans Serif" w:hAnsi="MS Sans Serif"/>
      <w:sz w:val="20"/>
    </w:rPr>
  </w:style>
  <w:style w:type="paragraph" w:styleId="41">
    <w:name w:val="List 4"/>
    <w:basedOn w:val="a1"/>
    <w:rsid w:val="00497FBF"/>
    <w:pPr>
      <w:ind w:left="1132" w:hanging="283"/>
    </w:pPr>
    <w:rPr>
      <w:rFonts w:ascii="MS Sans Serif" w:hAnsi="MS Sans Serif"/>
      <w:sz w:val="20"/>
    </w:rPr>
  </w:style>
  <w:style w:type="paragraph" w:styleId="51">
    <w:name w:val="List 5"/>
    <w:basedOn w:val="a1"/>
    <w:rsid w:val="00497FBF"/>
    <w:pPr>
      <w:ind w:left="1415" w:hanging="283"/>
    </w:pPr>
    <w:rPr>
      <w:rFonts w:ascii="MS Sans Serif" w:hAnsi="MS Sans Serif"/>
      <w:sz w:val="20"/>
    </w:rPr>
  </w:style>
  <w:style w:type="paragraph" w:styleId="3">
    <w:name w:val="List Bullet 3"/>
    <w:basedOn w:val="a1"/>
    <w:autoRedefine/>
    <w:rsid w:val="00497FBF"/>
    <w:pPr>
      <w:numPr>
        <w:numId w:val="7"/>
      </w:numPr>
      <w:tabs>
        <w:tab w:val="clear" w:pos="926"/>
      </w:tabs>
      <w:ind w:left="849" w:hanging="283"/>
    </w:pPr>
    <w:rPr>
      <w:rFonts w:ascii="MS Sans Serif" w:hAnsi="MS Sans Serif"/>
      <w:sz w:val="20"/>
    </w:rPr>
  </w:style>
  <w:style w:type="paragraph" w:styleId="22">
    <w:name w:val="List Continue 2"/>
    <w:basedOn w:val="a1"/>
    <w:rsid w:val="00497FBF"/>
    <w:pPr>
      <w:spacing w:after="120"/>
      <w:ind w:left="566"/>
    </w:pPr>
    <w:rPr>
      <w:rFonts w:ascii="MS Sans Serif" w:hAnsi="MS Sans Serif"/>
      <w:sz w:val="20"/>
    </w:rPr>
  </w:style>
  <w:style w:type="paragraph" w:styleId="23">
    <w:name w:val="Body Text 2"/>
    <w:basedOn w:val="a1"/>
    <w:link w:val="24"/>
    <w:rsid w:val="00497FBF"/>
    <w:pPr>
      <w:jc w:val="both"/>
    </w:pPr>
    <w:rPr>
      <w:sz w:val="24"/>
      <w:szCs w:val="24"/>
    </w:rPr>
  </w:style>
  <w:style w:type="character" w:customStyle="1" w:styleId="24">
    <w:name w:val="Основной текст 2 Знак"/>
    <w:basedOn w:val="a2"/>
    <w:link w:val="23"/>
    <w:rsid w:val="00497FBF"/>
    <w:rPr>
      <w:rFonts w:ascii="Times New Roman" w:eastAsia="Times New Roman" w:hAnsi="Times New Roman" w:cs="Times New Roman"/>
      <w:sz w:val="24"/>
      <w:szCs w:val="24"/>
      <w:lang w:eastAsia="ru-RU"/>
    </w:rPr>
  </w:style>
  <w:style w:type="paragraph" w:styleId="32">
    <w:name w:val="Body Text 3"/>
    <w:basedOn w:val="a1"/>
    <w:link w:val="33"/>
    <w:rsid w:val="00497FBF"/>
    <w:pPr>
      <w:widowControl w:val="0"/>
      <w:jc w:val="both"/>
    </w:pPr>
    <w:rPr>
      <w:i/>
      <w:sz w:val="24"/>
    </w:rPr>
  </w:style>
  <w:style w:type="character" w:customStyle="1" w:styleId="33">
    <w:name w:val="Основной текст 3 Знак"/>
    <w:basedOn w:val="a2"/>
    <w:link w:val="32"/>
    <w:rsid w:val="00497FBF"/>
    <w:rPr>
      <w:rFonts w:ascii="Times New Roman" w:eastAsia="Times New Roman" w:hAnsi="Times New Roman" w:cs="Times New Roman"/>
      <w:i/>
      <w:sz w:val="24"/>
      <w:szCs w:val="20"/>
      <w:lang w:eastAsia="ru-RU"/>
    </w:rPr>
  </w:style>
  <w:style w:type="paragraph" w:styleId="25">
    <w:name w:val="Body Text Indent 2"/>
    <w:basedOn w:val="a1"/>
    <w:link w:val="26"/>
    <w:rsid w:val="00497FBF"/>
    <w:pPr>
      <w:spacing w:after="120" w:line="480" w:lineRule="auto"/>
      <w:ind w:left="283"/>
    </w:pPr>
    <w:rPr>
      <w:sz w:val="24"/>
      <w:szCs w:val="24"/>
    </w:rPr>
  </w:style>
  <w:style w:type="character" w:customStyle="1" w:styleId="26">
    <w:name w:val="Основной текст с отступом 2 Знак"/>
    <w:basedOn w:val="a2"/>
    <w:link w:val="25"/>
    <w:rsid w:val="00497FBF"/>
    <w:rPr>
      <w:rFonts w:ascii="Times New Roman" w:eastAsia="Times New Roman" w:hAnsi="Times New Roman" w:cs="Times New Roman"/>
      <w:sz w:val="24"/>
      <w:szCs w:val="24"/>
      <w:lang w:eastAsia="ru-RU"/>
    </w:rPr>
  </w:style>
  <w:style w:type="paragraph" w:styleId="34">
    <w:name w:val="Body Text Indent 3"/>
    <w:basedOn w:val="a1"/>
    <w:link w:val="35"/>
    <w:rsid w:val="00497FBF"/>
    <w:pPr>
      <w:ind w:right="-1049" w:firstLine="720"/>
      <w:jc w:val="both"/>
    </w:pPr>
    <w:rPr>
      <w:sz w:val="24"/>
    </w:rPr>
  </w:style>
  <w:style w:type="character" w:customStyle="1" w:styleId="35">
    <w:name w:val="Основной текст с отступом 3 Знак"/>
    <w:basedOn w:val="a2"/>
    <w:link w:val="34"/>
    <w:rsid w:val="00497FBF"/>
    <w:rPr>
      <w:rFonts w:ascii="Times New Roman" w:eastAsia="Times New Roman" w:hAnsi="Times New Roman" w:cs="Times New Roman"/>
      <w:sz w:val="24"/>
      <w:szCs w:val="20"/>
      <w:lang w:eastAsia="ru-RU"/>
    </w:rPr>
  </w:style>
  <w:style w:type="paragraph" w:styleId="afd">
    <w:name w:val="Block Text"/>
    <w:basedOn w:val="a1"/>
    <w:rsid w:val="00497FBF"/>
    <w:pPr>
      <w:ind w:left="708" w:right="-393" w:firstLine="357"/>
      <w:jc w:val="both"/>
    </w:pPr>
    <w:rPr>
      <w:color w:val="FFFF99"/>
      <w:sz w:val="24"/>
      <w:szCs w:val="24"/>
    </w:rPr>
  </w:style>
  <w:style w:type="paragraph" w:customStyle="1" w:styleId="210">
    <w:name w:val="Основной текст 21"/>
    <w:basedOn w:val="a1"/>
    <w:rsid w:val="00497FBF"/>
    <w:pPr>
      <w:tabs>
        <w:tab w:val="left" w:pos="1134"/>
      </w:tabs>
      <w:overflowPunct w:val="0"/>
      <w:autoSpaceDE w:val="0"/>
      <w:autoSpaceDN w:val="0"/>
      <w:adjustRightInd w:val="0"/>
      <w:ind w:right="-241" w:firstLine="567"/>
      <w:jc w:val="both"/>
    </w:pPr>
    <w:rPr>
      <w:rFonts w:ascii="HelvDL" w:hAnsi="HelvDL"/>
      <w:sz w:val="24"/>
    </w:rPr>
  </w:style>
  <w:style w:type="paragraph" w:customStyle="1" w:styleId="12">
    <w:name w:val="Обычный1"/>
    <w:rsid w:val="00497FBF"/>
    <w:pPr>
      <w:widowControl w:val="0"/>
      <w:snapToGrid w:val="0"/>
      <w:spacing w:before="220" w:after="0" w:line="300" w:lineRule="auto"/>
      <w:ind w:firstLine="680"/>
      <w:jc w:val="both"/>
    </w:pPr>
    <w:rPr>
      <w:rFonts w:ascii="Times New Roman" w:eastAsia="Times New Roman" w:hAnsi="Times New Roman" w:cs="Times New Roman"/>
      <w:szCs w:val="20"/>
      <w:lang w:eastAsia="ru-RU"/>
    </w:rPr>
  </w:style>
  <w:style w:type="paragraph" w:customStyle="1" w:styleId="ConsNonformat">
    <w:name w:val="ConsNonformat"/>
    <w:uiPriority w:val="99"/>
    <w:rsid w:val="00497FBF"/>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13">
    <w:name w:val="Стиль1"/>
    <w:basedOn w:val="a"/>
    <w:rsid w:val="00497FBF"/>
    <w:pPr>
      <w:jc w:val="both"/>
    </w:pPr>
  </w:style>
  <w:style w:type="paragraph" w:customStyle="1" w:styleId="xl19">
    <w:name w:val="xl19"/>
    <w:basedOn w:val="a1"/>
    <w:rsid w:val="00497FBF"/>
    <w:pPr>
      <w:spacing w:before="100" w:beforeAutospacing="1" w:after="100" w:afterAutospacing="1"/>
    </w:pPr>
    <w:rPr>
      <w:rFonts w:ascii="Arial Unicode MS" w:eastAsia="Arial Unicode MS" w:hAnsi="Arial Unicode MS" w:cs="Arial Unicode MS"/>
      <w:b/>
      <w:bCs/>
      <w:sz w:val="24"/>
      <w:szCs w:val="24"/>
    </w:rPr>
  </w:style>
  <w:style w:type="paragraph" w:customStyle="1" w:styleId="xl38">
    <w:name w:val="xl38"/>
    <w:basedOn w:val="a1"/>
    <w:rsid w:val="00497FBF"/>
    <w:pPr>
      <w:spacing w:before="100" w:beforeAutospacing="1" w:after="100" w:afterAutospacing="1"/>
    </w:pPr>
    <w:rPr>
      <w:rFonts w:eastAsia="Arial Unicode MS"/>
      <w:sz w:val="24"/>
      <w:szCs w:val="24"/>
    </w:rPr>
  </w:style>
  <w:style w:type="character" w:styleId="afe">
    <w:name w:val="page number"/>
    <w:basedOn w:val="a2"/>
    <w:rsid w:val="00497FBF"/>
  </w:style>
  <w:style w:type="paragraph" w:customStyle="1" w:styleId="27">
    <w:name w:val="Знак2"/>
    <w:basedOn w:val="a1"/>
    <w:rsid w:val="00497FBF"/>
    <w:pPr>
      <w:widowControl w:val="0"/>
      <w:adjustRightInd w:val="0"/>
      <w:spacing w:after="160" w:line="240" w:lineRule="exact"/>
      <w:jc w:val="right"/>
    </w:pPr>
    <w:rPr>
      <w:sz w:val="20"/>
      <w:lang w:val="en-GB"/>
    </w:rPr>
  </w:style>
  <w:style w:type="paragraph" w:customStyle="1" w:styleId="Text">
    <w:name w:val="Text"/>
    <w:basedOn w:val="a1"/>
    <w:rsid w:val="00497FBF"/>
    <w:pPr>
      <w:spacing w:after="240"/>
    </w:pPr>
    <w:rPr>
      <w:sz w:val="24"/>
      <w:lang w:val="en-US"/>
    </w:rPr>
  </w:style>
  <w:style w:type="paragraph" w:customStyle="1" w:styleId="consnormal1">
    <w:name w:val="consnormal"/>
    <w:basedOn w:val="a1"/>
    <w:rsid w:val="00497FBF"/>
    <w:pPr>
      <w:spacing w:before="100" w:beforeAutospacing="1" w:after="100" w:afterAutospacing="1"/>
    </w:pPr>
    <w:rPr>
      <w:sz w:val="24"/>
      <w:szCs w:val="24"/>
    </w:rPr>
  </w:style>
  <w:style w:type="character" w:customStyle="1" w:styleId="ConsPlusNormal0">
    <w:name w:val="ConsPlusNormal Знак"/>
    <w:link w:val="ConsPlusNormal"/>
    <w:locked/>
    <w:rsid w:val="00497FBF"/>
    <w:rPr>
      <w:rFonts w:ascii="Arial" w:eastAsia="Lucida Sans Unicode" w:hAnsi="Arial" w:cs="Arial"/>
      <w:kern w:val="1"/>
      <w:lang w:eastAsia="hi-IN" w:bidi="hi-IN"/>
    </w:rPr>
  </w:style>
  <w:style w:type="paragraph" w:customStyle="1" w:styleId="14">
    <w:name w:val="Абзац списка1"/>
    <w:basedOn w:val="a1"/>
    <w:rsid w:val="00497FBF"/>
    <w:pPr>
      <w:suppressAutoHyphens/>
      <w:spacing w:line="276" w:lineRule="auto"/>
      <w:ind w:left="720"/>
      <w:jc w:val="both"/>
    </w:pPr>
    <w:rPr>
      <w:rFonts w:eastAsia="Lucida Sans Unicode" w:cs="Mangal"/>
      <w:kern w:val="1"/>
      <w:szCs w:val="24"/>
      <w:lang w:eastAsia="hi-IN" w:bidi="hi-IN"/>
    </w:rPr>
  </w:style>
  <w:style w:type="paragraph" w:customStyle="1" w:styleId="28">
    <w:name w:val="Абзац списка2"/>
    <w:basedOn w:val="a1"/>
    <w:rsid w:val="00497FBF"/>
    <w:pPr>
      <w:suppressAutoHyphens/>
      <w:spacing w:line="276" w:lineRule="auto"/>
      <w:ind w:left="720"/>
      <w:jc w:val="both"/>
    </w:pPr>
    <w:rPr>
      <w:rFonts w:eastAsia="Lucida Sans Unicode" w:cs="Mangal"/>
      <w:kern w:val="1"/>
      <w:sz w:val="20"/>
      <w:szCs w:val="24"/>
      <w:lang w:eastAsia="hi-IN" w:bidi="hi-IN"/>
    </w:rPr>
  </w:style>
  <w:style w:type="paragraph" w:customStyle="1" w:styleId="western">
    <w:name w:val="western"/>
    <w:basedOn w:val="a1"/>
    <w:rsid w:val="00497FBF"/>
    <w:pPr>
      <w:spacing w:before="100" w:beforeAutospacing="1" w:after="115"/>
    </w:pPr>
    <w:rPr>
      <w:rFonts w:eastAsia="Calibri"/>
      <w:color w:val="000000"/>
      <w:sz w:val="20"/>
    </w:rPr>
  </w:style>
  <w:style w:type="table" w:customStyle="1" w:styleId="15">
    <w:name w:val="Сетка таблицы1"/>
    <w:basedOn w:val="a3"/>
    <w:next w:val="a8"/>
    <w:uiPriority w:val="59"/>
    <w:rsid w:val="00497FB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2"/>
    <w:rsid w:val="00497FBF"/>
  </w:style>
  <w:style w:type="character" w:styleId="aff">
    <w:name w:val="Strong"/>
    <w:uiPriority w:val="22"/>
    <w:qFormat/>
    <w:rsid w:val="00497FBF"/>
    <w:rPr>
      <w:b/>
      <w:bCs/>
    </w:rPr>
  </w:style>
  <w:style w:type="paragraph" w:customStyle="1" w:styleId="Heading">
    <w:name w:val="Heading"/>
    <w:rsid w:val="00497FBF"/>
    <w:pPr>
      <w:autoSpaceDE w:val="0"/>
      <w:autoSpaceDN w:val="0"/>
      <w:adjustRightInd w:val="0"/>
      <w:spacing w:after="0" w:line="240" w:lineRule="auto"/>
    </w:pPr>
    <w:rPr>
      <w:rFonts w:ascii="Arial" w:eastAsia="Times New Roman" w:hAnsi="Arial" w:cs="Arial"/>
      <w:b/>
      <w:bCs/>
      <w:lang w:eastAsia="ru-RU"/>
    </w:rPr>
  </w:style>
  <w:style w:type="paragraph" w:customStyle="1" w:styleId="FR1">
    <w:name w:val="FR1"/>
    <w:rsid w:val="00497FBF"/>
    <w:pPr>
      <w:widowControl w:val="0"/>
      <w:adjustRightInd w:val="0"/>
      <w:spacing w:before="860" w:after="0" w:line="360" w:lineRule="atLeast"/>
      <w:ind w:right="200"/>
      <w:jc w:val="center"/>
      <w:textAlignment w:val="baseline"/>
    </w:pPr>
    <w:rPr>
      <w:rFonts w:ascii="Times New Roman" w:eastAsia="Times New Roman" w:hAnsi="Times New Roman" w:cs="Times New Roman"/>
      <w:b/>
      <w:snapToGrid w:val="0"/>
      <w:sz w:val="28"/>
      <w:szCs w:val="20"/>
      <w:lang w:eastAsia="ru-RU"/>
    </w:rPr>
  </w:style>
  <w:style w:type="numbering" w:customStyle="1" w:styleId="29">
    <w:name w:val="Нет списка2"/>
    <w:next w:val="a4"/>
    <w:uiPriority w:val="99"/>
    <w:semiHidden/>
    <w:unhideWhenUsed/>
    <w:rsid w:val="00497FBF"/>
  </w:style>
  <w:style w:type="paragraph" w:customStyle="1" w:styleId="Default">
    <w:name w:val="Default"/>
    <w:rsid w:val="00497FBF"/>
    <w:pPr>
      <w:autoSpaceDE w:val="0"/>
      <w:autoSpaceDN w:val="0"/>
      <w:adjustRightInd w:val="0"/>
      <w:spacing w:after="0" w:line="240" w:lineRule="auto"/>
    </w:pPr>
    <w:rPr>
      <w:rFonts w:ascii="Book Antiqua" w:eastAsia="Calibri" w:hAnsi="Book Antiqua" w:cs="Book Antiqua"/>
      <w:color w:val="000000"/>
      <w:position w:val="2"/>
      <w:sz w:val="24"/>
      <w:szCs w:val="24"/>
    </w:rPr>
  </w:style>
  <w:style w:type="paragraph" w:customStyle="1" w:styleId="aff0">
    <w:name w:val="Таблица_ячейка"/>
    <w:basedOn w:val="a1"/>
    <w:rsid w:val="00497FBF"/>
    <w:pPr>
      <w:suppressAutoHyphens/>
      <w:snapToGrid w:val="0"/>
      <w:jc w:val="both"/>
    </w:pPr>
    <w:rPr>
      <w:position w:val="2"/>
      <w:sz w:val="24"/>
      <w:szCs w:val="24"/>
      <w:lang w:eastAsia="ar-SA"/>
    </w:rPr>
  </w:style>
  <w:style w:type="paragraph" w:customStyle="1" w:styleId="txt">
    <w:name w:val="txt"/>
    <w:basedOn w:val="a1"/>
    <w:rsid w:val="00497FBF"/>
    <w:pPr>
      <w:ind w:firstLine="360"/>
      <w:jc w:val="both"/>
    </w:pPr>
    <w:rPr>
      <w:rFonts w:ascii="Verdana" w:hAnsi="Verdana"/>
      <w:color w:val="000000"/>
      <w:sz w:val="18"/>
      <w:szCs w:val="18"/>
    </w:rPr>
  </w:style>
  <w:style w:type="paragraph" w:customStyle="1" w:styleId="txt1">
    <w:name w:val="txt1"/>
    <w:basedOn w:val="a1"/>
    <w:rsid w:val="00497FBF"/>
    <w:rPr>
      <w:rFonts w:ascii="Verdana" w:hAnsi="Verdana"/>
      <w:color w:val="000000"/>
      <w:sz w:val="18"/>
      <w:szCs w:val="18"/>
    </w:rPr>
  </w:style>
  <w:style w:type="character" w:styleId="aff1">
    <w:name w:val="Placeholder Text"/>
    <w:uiPriority w:val="99"/>
    <w:semiHidden/>
    <w:rsid w:val="00497FBF"/>
    <w:rPr>
      <w:color w:val="808080"/>
    </w:rPr>
  </w:style>
  <w:style w:type="paragraph" w:styleId="aff2">
    <w:name w:val="Plain Text"/>
    <w:basedOn w:val="a1"/>
    <w:link w:val="aff3"/>
    <w:rsid w:val="00497FBF"/>
    <w:rPr>
      <w:rFonts w:ascii="Courier New" w:hAnsi="Courier New"/>
      <w:sz w:val="20"/>
      <w:lang w:eastAsia="en-US"/>
    </w:rPr>
  </w:style>
  <w:style w:type="character" w:customStyle="1" w:styleId="aff3">
    <w:name w:val="Текст Знак"/>
    <w:basedOn w:val="a2"/>
    <w:link w:val="aff2"/>
    <w:rsid w:val="00497FBF"/>
    <w:rPr>
      <w:rFonts w:ascii="Courier New" w:eastAsia="Times New Roman" w:hAnsi="Courier New" w:cs="Times New Roman"/>
      <w:sz w:val="20"/>
      <w:szCs w:val="20"/>
    </w:rPr>
  </w:style>
  <w:style w:type="paragraph" w:customStyle="1" w:styleId="aff4">
    <w:name w:val="Стиль Таблица_ячейка_центр"/>
    <w:basedOn w:val="a1"/>
    <w:rsid w:val="00497FBF"/>
    <w:pPr>
      <w:suppressAutoHyphens/>
      <w:snapToGrid w:val="0"/>
      <w:jc w:val="center"/>
    </w:pPr>
    <w:rPr>
      <w:position w:val="2"/>
      <w:sz w:val="24"/>
      <w:lang w:eastAsia="ar-SA"/>
    </w:rPr>
  </w:style>
  <w:style w:type="paragraph" w:styleId="aff5">
    <w:name w:val="envelope address"/>
    <w:basedOn w:val="a1"/>
    <w:autoRedefine/>
    <w:unhideWhenUsed/>
    <w:rsid w:val="00C90172"/>
    <w:rPr>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envelope address" w:uiPriority="0"/>
    <w:lsdException w:name="page number" w:uiPriority="0"/>
    <w:lsdException w:name="List Number" w:uiPriority="0"/>
    <w:lsdException w:name="List 2" w:uiPriority="0"/>
    <w:lsdException w:name="List 4" w:uiPriority="0"/>
    <w:lsdException w:name="List 5"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List Continue 2"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940E90"/>
    <w:pPr>
      <w:spacing w:after="0" w:line="240" w:lineRule="auto"/>
    </w:pPr>
    <w:rPr>
      <w:rFonts w:ascii="Times New Roman" w:eastAsia="Times New Roman" w:hAnsi="Times New Roman" w:cs="Times New Roman"/>
      <w:sz w:val="28"/>
      <w:szCs w:val="20"/>
      <w:lang w:eastAsia="ru-RU"/>
    </w:rPr>
  </w:style>
  <w:style w:type="paragraph" w:styleId="1">
    <w:name w:val="heading 1"/>
    <w:aliases w:val="Document Header1"/>
    <w:basedOn w:val="a1"/>
    <w:next w:val="a1"/>
    <w:link w:val="10"/>
    <w:qFormat/>
    <w:rsid w:val="00307320"/>
    <w:pPr>
      <w:tabs>
        <w:tab w:val="num" w:pos="0"/>
      </w:tabs>
      <w:suppressAutoHyphens/>
      <w:autoSpaceDE w:val="0"/>
      <w:outlineLvl w:val="0"/>
    </w:pPr>
    <w:rPr>
      <w:rFonts w:ascii="Times New Roman CYR" w:hAnsi="Times New Roman CYR"/>
      <w:sz w:val="24"/>
      <w:szCs w:val="24"/>
      <w:lang w:eastAsia="ar-SA"/>
    </w:rPr>
  </w:style>
  <w:style w:type="paragraph" w:styleId="2">
    <w:name w:val="heading 2"/>
    <w:basedOn w:val="a1"/>
    <w:link w:val="20"/>
    <w:qFormat/>
    <w:rsid w:val="00B574F5"/>
    <w:pPr>
      <w:spacing w:before="100" w:beforeAutospacing="1" w:after="100" w:afterAutospacing="1"/>
      <w:outlineLvl w:val="1"/>
    </w:pPr>
    <w:rPr>
      <w:b/>
      <w:bCs/>
      <w:sz w:val="36"/>
      <w:szCs w:val="36"/>
    </w:rPr>
  </w:style>
  <w:style w:type="paragraph" w:styleId="30">
    <w:name w:val="heading 3"/>
    <w:basedOn w:val="a1"/>
    <w:link w:val="31"/>
    <w:qFormat/>
    <w:rsid w:val="00497FBF"/>
    <w:pPr>
      <w:spacing w:before="100" w:after="100"/>
      <w:outlineLvl w:val="2"/>
    </w:pPr>
    <w:rPr>
      <w:b/>
      <w:sz w:val="27"/>
    </w:rPr>
  </w:style>
  <w:style w:type="paragraph" w:styleId="4">
    <w:name w:val="heading 4"/>
    <w:basedOn w:val="a1"/>
    <w:next w:val="a1"/>
    <w:link w:val="40"/>
    <w:unhideWhenUsed/>
    <w:qFormat/>
    <w:rsid w:val="009E08B9"/>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1"/>
    <w:next w:val="a1"/>
    <w:link w:val="50"/>
    <w:qFormat/>
    <w:rsid w:val="00497FBF"/>
    <w:pPr>
      <w:keepNext/>
      <w:outlineLvl w:val="4"/>
    </w:pPr>
    <w:rPr>
      <w:b/>
      <w:bCs/>
      <w:sz w:val="22"/>
      <w:szCs w:val="24"/>
    </w:rPr>
  </w:style>
  <w:style w:type="paragraph" w:styleId="6">
    <w:name w:val="heading 6"/>
    <w:basedOn w:val="a1"/>
    <w:next w:val="a1"/>
    <w:link w:val="60"/>
    <w:qFormat/>
    <w:rsid w:val="00497FBF"/>
    <w:pPr>
      <w:spacing w:before="240" w:after="60"/>
      <w:outlineLvl w:val="5"/>
    </w:pPr>
    <w:rPr>
      <w:b/>
      <w:bCs/>
      <w:sz w:val="22"/>
      <w:szCs w:val="22"/>
    </w:rPr>
  </w:style>
  <w:style w:type="paragraph" w:styleId="7">
    <w:name w:val="heading 7"/>
    <w:basedOn w:val="a1"/>
    <w:next w:val="a1"/>
    <w:link w:val="70"/>
    <w:qFormat/>
    <w:rsid w:val="00497FBF"/>
    <w:pPr>
      <w:spacing w:before="240" w:after="60"/>
      <w:outlineLvl w:val="6"/>
    </w:pPr>
    <w:rPr>
      <w:sz w:val="24"/>
      <w:szCs w:val="24"/>
    </w:rPr>
  </w:style>
  <w:style w:type="paragraph" w:styleId="9">
    <w:name w:val="heading 9"/>
    <w:basedOn w:val="a1"/>
    <w:next w:val="a1"/>
    <w:link w:val="90"/>
    <w:qFormat/>
    <w:rsid w:val="00497FBF"/>
    <w:pPr>
      <w:spacing w:before="240" w:after="60"/>
      <w:outlineLvl w:val="8"/>
    </w:pPr>
    <w:rPr>
      <w:rFonts w:ascii="Arial" w:hAnsi="Arial" w:cs="Arial"/>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20">
    <w:name w:val="Заголовок 2 Знак"/>
    <w:basedOn w:val="a2"/>
    <w:link w:val="2"/>
    <w:rsid w:val="00B574F5"/>
    <w:rPr>
      <w:rFonts w:ascii="Times New Roman" w:eastAsia="Times New Roman" w:hAnsi="Times New Roman" w:cs="Times New Roman"/>
      <w:b/>
      <w:bCs/>
      <w:sz w:val="36"/>
      <w:szCs w:val="36"/>
      <w:lang w:eastAsia="ru-RU"/>
    </w:rPr>
  </w:style>
  <w:style w:type="paragraph" w:styleId="a5">
    <w:name w:val="No Spacing"/>
    <w:uiPriority w:val="1"/>
    <w:qFormat/>
    <w:rsid w:val="00940E90"/>
    <w:pPr>
      <w:spacing w:after="0" w:line="240" w:lineRule="auto"/>
    </w:pPr>
    <w:rPr>
      <w:rFonts w:ascii="Times New Roman" w:eastAsia="Times New Roman" w:hAnsi="Times New Roman" w:cs="Times New Roman"/>
      <w:sz w:val="20"/>
      <w:szCs w:val="20"/>
      <w:lang w:eastAsia="ru-RU"/>
    </w:rPr>
  </w:style>
  <w:style w:type="paragraph" w:customStyle="1" w:styleId="ConsPlusCell">
    <w:name w:val="ConsPlusCell"/>
    <w:uiPriority w:val="99"/>
    <w:rsid w:val="00940E90"/>
    <w:pPr>
      <w:autoSpaceDE w:val="0"/>
      <w:autoSpaceDN w:val="0"/>
      <w:adjustRightInd w:val="0"/>
      <w:spacing w:after="0" w:line="240" w:lineRule="auto"/>
    </w:pPr>
    <w:rPr>
      <w:rFonts w:ascii="Times New Roman" w:eastAsia="Calibri" w:hAnsi="Times New Roman" w:cs="Times New Roman"/>
      <w:sz w:val="28"/>
      <w:szCs w:val="28"/>
      <w:lang w:eastAsia="ru-RU"/>
    </w:rPr>
  </w:style>
  <w:style w:type="paragraph" w:styleId="a6">
    <w:name w:val="footer"/>
    <w:basedOn w:val="a1"/>
    <w:link w:val="a7"/>
    <w:unhideWhenUsed/>
    <w:rsid w:val="00940E90"/>
    <w:pPr>
      <w:tabs>
        <w:tab w:val="center" w:pos="4677"/>
        <w:tab w:val="right" w:pos="9355"/>
      </w:tabs>
    </w:pPr>
    <w:rPr>
      <w:rFonts w:ascii="Arial" w:eastAsia="Arial" w:hAnsi="Arial"/>
      <w:color w:val="000000"/>
      <w:sz w:val="22"/>
      <w:szCs w:val="22"/>
      <w:lang w:val="x-none" w:eastAsia="x-none"/>
    </w:rPr>
  </w:style>
  <w:style w:type="character" w:customStyle="1" w:styleId="a7">
    <w:name w:val="Нижний колонтитул Знак"/>
    <w:basedOn w:val="a2"/>
    <w:link w:val="a6"/>
    <w:rsid w:val="00940E90"/>
    <w:rPr>
      <w:rFonts w:ascii="Arial" w:eastAsia="Arial" w:hAnsi="Arial" w:cs="Times New Roman"/>
      <w:color w:val="000000"/>
      <w:lang w:val="x-none" w:eastAsia="x-none"/>
    </w:rPr>
  </w:style>
  <w:style w:type="table" w:styleId="a8">
    <w:name w:val="Table Grid"/>
    <w:basedOn w:val="a3"/>
    <w:rsid w:val="00940E9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annotation reference"/>
    <w:basedOn w:val="a2"/>
    <w:uiPriority w:val="99"/>
    <w:semiHidden/>
    <w:unhideWhenUsed/>
    <w:rsid w:val="00851E81"/>
    <w:rPr>
      <w:sz w:val="16"/>
      <w:szCs w:val="16"/>
    </w:rPr>
  </w:style>
  <w:style w:type="paragraph" w:styleId="aa">
    <w:name w:val="annotation text"/>
    <w:basedOn w:val="a1"/>
    <w:link w:val="ab"/>
    <w:uiPriority w:val="99"/>
    <w:unhideWhenUsed/>
    <w:rsid w:val="00851E81"/>
    <w:rPr>
      <w:sz w:val="20"/>
    </w:rPr>
  </w:style>
  <w:style w:type="character" w:customStyle="1" w:styleId="ab">
    <w:name w:val="Текст примечания Знак"/>
    <w:basedOn w:val="a2"/>
    <w:link w:val="aa"/>
    <w:uiPriority w:val="99"/>
    <w:rsid w:val="00851E81"/>
    <w:rPr>
      <w:rFonts w:ascii="Times New Roman" w:eastAsia="Times New Roman" w:hAnsi="Times New Roman" w:cs="Times New Roman"/>
      <w:sz w:val="20"/>
      <w:szCs w:val="20"/>
      <w:lang w:eastAsia="ru-RU"/>
    </w:rPr>
  </w:style>
  <w:style w:type="paragraph" w:styleId="ac">
    <w:name w:val="annotation subject"/>
    <w:basedOn w:val="aa"/>
    <w:next w:val="aa"/>
    <w:link w:val="ad"/>
    <w:uiPriority w:val="99"/>
    <w:semiHidden/>
    <w:unhideWhenUsed/>
    <w:rsid w:val="00851E81"/>
    <w:rPr>
      <w:b/>
      <w:bCs/>
    </w:rPr>
  </w:style>
  <w:style w:type="character" w:customStyle="1" w:styleId="ad">
    <w:name w:val="Тема примечания Знак"/>
    <w:basedOn w:val="ab"/>
    <w:link w:val="ac"/>
    <w:uiPriority w:val="99"/>
    <w:semiHidden/>
    <w:rsid w:val="00851E81"/>
    <w:rPr>
      <w:rFonts w:ascii="Times New Roman" w:eastAsia="Times New Roman" w:hAnsi="Times New Roman" w:cs="Times New Roman"/>
      <w:b/>
      <w:bCs/>
      <w:sz w:val="20"/>
      <w:szCs w:val="20"/>
      <w:lang w:eastAsia="ru-RU"/>
    </w:rPr>
  </w:style>
  <w:style w:type="paragraph" w:styleId="ae">
    <w:name w:val="Balloon Text"/>
    <w:basedOn w:val="a1"/>
    <w:link w:val="af"/>
    <w:uiPriority w:val="99"/>
    <w:semiHidden/>
    <w:unhideWhenUsed/>
    <w:rsid w:val="00851E81"/>
    <w:rPr>
      <w:rFonts w:ascii="Tahoma" w:hAnsi="Tahoma" w:cs="Tahoma"/>
      <w:sz w:val="16"/>
      <w:szCs w:val="16"/>
    </w:rPr>
  </w:style>
  <w:style w:type="character" w:customStyle="1" w:styleId="af">
    <w:name w:val="Текст выноски Знак"/>
    <w:basedOn w:val="a2"/>
    <w:link w:val="ae"/>
    <w:uiPriority w:val="99"/>
    <w:semiHidden/>
    <w:rsid w:val="00851E81"/>
    <w:rPr>
      <w:rFonts w:ascii="Tahoma" w:eastAsia="Times New Roman" w:hAnsi="Tahoma" w:cs="Tahoma"/>
      <w:sz w:val="16"/>
      <w:szCs w:val="16"/>
      <w:lang w:eastAsia="ru-RU"/>
    </w:rPr>
  </w:style>
  <w:style w:type="paragraph" w:customStyle="1" w:styleId="ConsNormal">
    <w:name w:val="ConsNormal"/>
    <w:link w:val="ConsNormal0"/>
    <w:rsid w:val="00805A5F"/>
    <w:pPr>
      <w:widowControl w:val="0"/>
      <w:spacing w:after="0" w:line="240" w:lineRule="auto"/>
      <w:ind w:right="19772" w:firstLine="720"/>
    </w:pPr>
    <w:rPr>
      <w:rFonts w:ascii="Arial" w:eastAsia="Times New Roman" w:hAnsi="Arial" w:cs="Times New Roman"/>
      <w:snapToGrid w:val="0"/>
      <w:sz w:val="20"/>
      <w:szCs w:val="20"/>
      <w:lang w:eastAsia="ru-RU"/>
    </w:rPr>
  </w:style>
  <w:style w:type="character" w:customStyle="1" w:styleId="ConsNormal0">
    <w:name w:val="ConsNormal Знак"/>
    <w:basedOn w:val="a2"/>
    <w:link w:val="ConsNormal"/>
    <w:rsid w:val="00805A5F"/>
    <w:rPr>
      <w:rFonts w:ascii="Arial" w:eastAsia="Times New Roman" w:hAnsi="Arial" w:cs="Times New Roman"/>
      <w:snapToGrid w:val="0"/>
      <w:sz w:val="20"/>
      <w:szCs w:val="20"/>
      <w:lang w:eastAsia="ru-RU"/>
    </w:rPr>
  </w:style>
  <w:style w:type="paragraph" w:customStyle="1" w:styleId="ConsPlusNonformat">
    <w:name w:val="ConsPlusNonformat"/>
    <w:uiPriority w:val="99"/>
    <w:rsid w:val="00DE58AB"/>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10">
    <w:name w:val="Заголовок 1 Знак"/>
    <w:aliases w:val="Document Header1 Знак"/>
    <w:basedOn w:val="a2"/>
    <w:link w:val="1"/>
    <w:rsid w:val="00307320"/>
    <w:rPr>
      <w:rFonts w:ascii="Times New Roman CYR" w:eastAsia="Times New Roman" w:hAnsi="Times New Roman CYR" w:cs="Times New Roman"/>
      <w:sz w:val="24"/>
      <w:szCs w:val="24"/>
      <w:lang w:eastAsia="ar-SA"/>
    </w:rPr>
  </w:style>
  <w:style w:type="paragraph" w:styleId="af0">
    <w:name w:val="Body Text Indent"/>
    <w:basedOn w:val="a1"/>
    <w:link w:val="af1"/>
    <w:rsid w:val="00307320"/>
    <w:pPr>
      <w:ind w:left="5664" w:hanging="5664"/>
    </w:pPr>
    <w:rPr>
      <w:rFonts w:eastAsia="Batang"/>
      <w:szCs w:val="24"/>
    </w:rPr>
  </w:style>
  <w:style w:type="character" w:customStyle="1" w:styleId="af1">
    <w:name w:val="Основной текст с отступом Знак"/>
    <w:basedOn w:val="a2"/>
    <w:link w:val="af0"/>
    <w:rsid w:val="00307320"/>
    <w:rPr>
      <w:rFonts w:ascii="Times New Roman" w:eastAsia="Batang" w:hAnsi="Times New Roman" w:cs="Times New Roman"/>
      <w:sz w:val="28"/>
      <w:szCs w:val="24"/>
      <w:lang w:eastAsia="ru-RU"/>
    </w:rPr>
  </w:style>
  <w:style w:type="paragraph" w:styleId="a0">
    <w:name w:val="Title"/>
    <w:basedOn w:val="a1"/>
    <w:link w:val="af2"/>
    <w:qFormat/>
    <w:rsid w:val="00307320"/>
    <w:pPr>
      <w:numPr>
        <w:ilvl w:val="8"/>
        <w:numId w:val="2"/>
      </w:numPr>
      <w:jc w:val="center"/>
    </w:pPr>
    <w:rPr>
      <w:b/>
      <w:sz w:val="32"/>
    </w:rPr>
  </w:style>
  <w:style w:type="character" w:customStyle="1" w:styleId="af2">
    <w:name w:val="Название Знак"/>
    <w:basedOn w:val="a2"/>
    <w:link w:val="a0"/>
    <w:rsid w:val="00307320"/>
    <w:rPr>
      <w:rFonts w:ascii="Times New Roman" w:eastAsia="Times New Roman" w:hAnsi="Times New Roman" w:cs="Times New Roman"/>
      <w:b/>
      <w:sz w:val="32"/>
      <w:szCs w:val="20"/>
      <w:lang w:eastAsia="ru-RU"/>
    </w:rPr>
  </w:style>
  <w:style w:type="paragraph" w:styleId="af3">
    <w:name w:val="Body Text"/>
    <w:basedOn w:val="a1"/>
    <w:link w:val="af4"/>
    <w:rsid w:val="00307320"/>
    <w:pPr>
      <w:spacing w:after="120"/>
    </w:pPr>
    <w:rPr>
      <w:rFonts w:eastAsia="Batang"/>
      <w:sz w:val="24"/>
      <w:szCs w:val="24"/>
      <w:lang w:eastAsia="ko-KR"/>
    </w:rPr>
  </w:style>
  <w:style w:type="character" w:customStyle="1" w:styleId="af4">
    <w:name w:val="Основной текст Знак"/>
    <w:basedOn w:val="a2"/>
    <w:link w:val="af3"/>
    <w:rsid w:val="00307320"/>
    <w:rPr>
      <w:rFonts w:ascii="Times New Roman" w:eastAsia="Batang" w:hAnsi="Times New Roman" w:cs="Times New Roman"/>
      <w:sz w:val="24"/>
      <w:szCs w:val="24"/>
      <w:lang w:eastAsia="ko-KR"/>
    </w:rPr>
  </w:style>
  <w:style w:type="paragraph" w:customStyle="1" w:styleId="af5">
    <w:name w:val="Содержимое таблицы"/>
    <w:basedOn w:val="a1"/>
    <w:rsid w:val="00307320"/>
    <w:pPr>
      <w:widowControl w:val="0"/>
      <w:suppressLineNumbers/>
      <w:suppressAutoHyphens/>
    </w:pPr>
    <w:rPr>
      <w:kern w:val="2"/>
      <w:sz w:val="24"/>
      <w:szCs w:val="24"/>
      <w:lang w:eastAsia="ar-SA"/>
    </w:rPr>
  </w:style>
  <w:style w:type="character" w:styleId="af6">
    <w:name w:val="Hyperlink"/>
    <w:basedOn w:val="a2"/>
    <w:uiPriority w:val="99"/>
    <w:unhideWhenUsed/>
    <w:rsid w:val="00C20524"/>
    <w:rPr>
      <w:color w:val="0000FF" w:themeColor="hyperlink"/>
      <w:u w:val="single"/>
    </w:rPr>
  </w:style>
  <w:style w:type="paragraph" w:styleId="af7">
    <w:name w:val="List Paragraph"/>
    <w:basedOn w:val="a1"/>
    <w:link w:val="af8"/>
    <w:qFormat/>
    <w:rsid w:val="009E3DA7"/>
    <w:pPr>
      <w:spacing w:after="200" w:line="276" w:lineRule="auto"/>
      <w:ind w:left="720"/>
      <w:contextualSpacing/>
    </w:pPr>
    <w:rPr>
      <w:rFonts w:ascii="Calibri" w:hAnsi="Calibri"/>
      <w:sz w:val="22"/>
      <w:szCs w:val="22"/>
    </w:rPr>
  </w:style>
  <w:style w:type="character" w:customStyle="1" w:styleId="af8">
    <w:name w:val="Абзац списка Знак"/>
    <w:link w:val="af7"/>
    <w:rsid w:val="009E3DA7"/>
    <w:rPr>
      <w:rFonts w:ascii="Calibri" w:eastAsia="Times New Roman" w:hAnsi="Calibri" w:cs="Times New Roman"/>
      <w:lang w:eastAsia="ru-RU"/>
    </w:rPr>
  </w:style>
  <w:style w:type="character" w:customStyle="1" w:styleId="40">
    <w:name w:val="Заголовок 4 Знак"/>
    <w:basedOn w:val="a2"/>
    <w:link w:val="4"/>
    <w:rsid w:val="009E08B9"/>
    <w:rPr>
      <w:rFonts w:asciiTheme="majorHAnsi" w:eastAsiaTheme="majorEastAsia" w:hAnsiTheme="majorHAnsi" w:cstheme="majorBidi"/>
      <w:b/>
      <w:bCs/>
      <w:i/>
      <w:iCs/>
      <w:color w:val="4F81BD" w:themeColor="accent1"/>
      <w:sz w:val="28"/>
      <w:szCs w:val="20"/>
      <w:lang w:eastAsia="ru-RU"/>
    </w:rPr>
  </w:style>
  <w:style w:type="character" w:customStyle="1" w:styleId="31">
    <w:name w:val="Заголовок 3 Знак"/>
    <w:basedOn w:val="a2"/>
    <w:link w:val="30"/>
    <w:rsid w:val="00497FBF"/>
    <w:rPr>
      <w:rFonts w:ascii="Times New Roman" w:eastAsia="Times New Roman" w:hAnsi="Times New Roman" w:cs="Times New Roman"/>
      <w:b/>
      <w:sz w:val="27"/>
      <w:szCs w:val="20"/>
      <w:lang w:eastAsia="ru-RU"/>
    </w:rPr>
  </w:style>
  <w:style w:type="character" w:customStyle="1" w:styleId="50">
    <w:name w:val="Заголовок 5 Знак"/>
    <w:basedOn w:val="a2"/>
    <w:link w:val="5"/>
    <w:rsid w:val="00497FBF"/>
    <w:rPr>
      <w:rFonts w:ascii="Times New Roman" w:eastAsia="Times New Roman" w:hAnsi="Times New Roman" w:cs="Times New Roman"/>
      <w:b/>
      <w:bCs/>
      <w:szCs w:val="24"/>
      <w:lang w:eastAsia="ru-RU"/>
    </w:rPr>
  </w:style>
  <w:style w:type="character" w:customStyle="1" w:styleId="60">
    <w:name w:val="Заголовок 6 Знак"/>
    <w:basedOn w:val="a2"/>
    <w:link w:val="6"/>
    <w:rsid w:val="00497FBF"/>
    <w:rPr>
      <w:rFonts w:ascii="Times New Roman" w:eastAsia="Times New Roman" w:hAnsi="Times New Roman" w:cs="Times New Roman"/>
      <w:b/>
      <w:bCs/>
      <w:lang w:eastAsia="ru-RU"/>
    </w:rPr>
  </w:style>
  <w:style w:type="character" w:customStyle="1" w:styleId="70">
    <w:name w:val="Заголовок 7 Знак"/>
    <w:basedOn w:val="a2"/>
    <w:link w:val="7"/>
    <w:rsid w:val="00497FBF"/>
    <w:rPr>
      <w:rFonts w:ascii="Times New Roman" w:eastAsia="Times New Roman" w:hAnsi="Times New Roman" w:cs="Times New Roman"/>
      <w:sz w:val="24"/>
      <w:szCs w:val="24"/>
      <w:lang w:eastAsia="ru-RU"/>
    </w:rPr>
  </w:style>
  <w:style w:type="character" w:customStyle="1" w:styleId="90">
    <w:name w:val="Заголовок 9 Знак"/>
    <w:basedOn w:val="a2"/>
    <w:link w:val="9"/>
    <w:rsid w:val="00497FBF"/>
    <w:rPr>
      <w:rFonts w:ascii="Arial" w:eastAsia="Times New Roman" w:hAnsi="Arial" w:cs="Arial"/>
      <w:lang w:eastAsia="ru-RU"/>
    </w:rPr>
  </w:style>
  <w:style w:type="paragraph" w:customStyle="1" w:styleId="ConsPlusNormal">
    <w:name w:val="ConsPlusNormal"/>
    <w:link w:val="ConsPlusNormal0"/>
    <w:rsid w:val="00497FBF"/>
    <w:pPr>
      <w:suppressAutoHyphens/>
      <w:spacing w:after="0" w:line="100" w:lineRule="atLeast"/>
    </w:pPr>
    <w:rPr>
      <w:rFonts w:ascii="Arial" w:eastAsia="Lucida Sans Unicode" w:hAnsi="Arial" w:cs="Arial"/>
      <w:kern w:val="1"/>
      <w:lang w:eastAsia="hi-IN" w:bidi="hi-IN"/>
    </w:rPr>
  </w:style>
  <w:style w:type="paragraph" w:customStyle="1" w:styleId="91">
    <w:name w:val="Знак Знак9 Знак Знак Знак Знак Знак Знак Знак Знак Знак Знак"/>
    <w:basedOn w:val="a1"/>
    <w:rsid w:val="00497FBF"/>
    <w:pPr>
      <w:spacing w:before="100" w:beforeAutospacing="1" w:after="100" w:afterAutospacing="1"/>
    </w:pPr>
    <w:rPr>
      <w:rFonts w:ascii="Tahoma" w:hAnsi="Tahoma"/>
      <w:sz w:val="20"/>
      <w:lang w:val="en-US"/>
    </w:rPr>
  </w:style>
  <w:style w:type="numbering" w:customStyle="1" w:styleId="11">
    <w:name w:val="Нет списка1"/>
    <w:next w:val="a4"/>
    <w:semiHidden/>
    <w:rsid w:val="00497FBF"/>
  </w:style>
  <w:style w:type="character" w:styleId="af9">
    <w:name w:val="FollowedHyperlink"/>
    <w:rsid w:val="00497FBF"/>
    <w:rPr>
      <w:color w:val="800080"/>
      <w:u w:val="single"/>
    </w:rPr>
  </w:style>
  <w:style w:type="paragraph" w:styleId="afa">
    <w:name w:val="Normal (Web)"/>
    <w:basedOn w:val="a1"/>
    <w:uiPriority w:val="99"/>
    <w:rsid w:val="00497FBF"/>
    <w:pPr>
      <w:spacing w:before="100" w:after="100"/>
    </w:pPr>
    <w:rPr>
      <w:sz w:val="24"/>
    </w:rPr>
  </w:style>
  <w:style w:type="paragraph" w:styleId="afb">
    <w:name w:val="header"/>
    <w:basedOn w:val="a1"/>
    <w:link w:val="afc"/>
    <w:rsid w:val="00497FBF"/>
    <w:pPr>
      <w:tabs>
        <w:tab w:val="center" w:pos="4677"/>
        <w:tab w:val="right" w:pos="9355"/>
      </w:tabs>
    </w:pPr>
    <w:rPr>
      <w:sz w:val="24"/>
      <w:szCs w:val="24"/>
    </w:rPr>
  </w:style>
  <w:style w:type="character" w:customStyle="1" w:styleId="afc">
    <w:name w:val="Верхний колонтитул Знак"/>
    <w:basedOn w:val="a2"/>
    <w:link w:val="afb"/>
    <w:rsid w:val="00497FBF"/>
    <w:rPr>
      <w:rFonts w:ascii="Times New Roman" w:eastAsia="Times New Roman" w:hAnsi="Times New Roman" w:cs="Times New Roman"/>
      <w:sz w:val="24"/>
      <w:szCs w:val="24"/>
      <w:lang w:eastAsia="ru-RU"/>
    </w:rPr>
  </w:style>
  <w:style w:type="paragraph" w:styleId="a">
    <w:name w:val="List Number"/>
    <w:basedOn w:val="a1"/>
    <w:rsid w:val="00497FBF"/>
    <w:pPr>
      <w:numPr>
        <w:numId w:val="6"/>
      </w:numPr>
    </w:pPr>
    <w:rPr>
      <w:sz w:val="24"/>
      <w:szCs w:val="24"/>
    </w:rPr>
  </w:style>
  <w:style w:type="paragraph" w:styleId="21">
    <w:name w:val="List 2"/>
    <w:basedOn w:val="a1"/>
    <w:rsid w:val="00497FBF"/>
    <w:pPr>
      <w:ind w:left="566" w:hanging="283"/>
    </w:pPr>
    <w:rPr>
      <w:rFonts w:ascii="MS Sans Serif" w:hAnsi="MS Sans Serif"/>
      <w:sz w:val="20"/>
    </w:rPr>
  </w:style>
  <w:style w:type="paragraph" w:styleId="41">
    <w:name w:val="List 4"/>
    <w:basedOn w:val="a1"/>
    <w:rsid w:val="00497FBF"/>
    <w:pPr>
      <w:ind w:left="1132" w:hanging="283"/>
    </w:pPr>
    <w:rPr>
      <w:rFonts w:ascii="MS Sans Serif" w:hAnsi="MS Sans Serif"/>
      <w:sz w:val="20"/>
    </w:rPr>
  </w:style>
  <w:style w:type="paragraph" w:styleId="51">
    <w:name w:val="List 5"/>
    <w:basedOn w:val="a1"/>
    <w:rsid w:val="00497FBF"/>
    <w:pPr>
      <w:ind w:left="1415" w:hanging="283"/>
    </w:pPr>
    <w:rPr>
      <w:rFonts w:ascii="MS Sans Serif" w:hAnsi="MS Sans Serif"/>
      <w:sz w:val="20"/>
    </w:rPr>
  </w:style>
  <w:style w:type="paragraph" w:styleId="3">
    <w:name w:val="List Bullet 3"/>
    <w:basedOn w:val="a1"/>
    <w:autoRedefine/>
    <w:rsid w:val="00497FBF"/>
    <w:pPr>
      <w:numPr>
        <w:numId w:val="7"/>
      </w:numPr>
      <w:tabs>
        <w:tab w:val="clear" w:pos="926"/>
      </w:tabs>
      <w:ind w:left="849" w:hanging="283"/>
    </w:pPr>
    <w:rPr>
      <w:rFonts w:ascii="MS Sans Serif" w:hAnsi="MS Sans Serif"/>
      <w:sz w:val="20"/>
    </w:rPr>
  </w:style>
  <w:style w:type="paragraph" w:styleId="22">
    <w:name w:val="List Continue 2"/>
    <w:basedOn w:val="a1"/>
    <w:rsid w:val="00497FBF"/>
    <w:pPr>
      <w:spacing w:after="120"/>
      <w:ind w:left="566"/>
    </w:pPr>
    <w:rPr>
      <w:rFonts w:ascii="MS Sans Serif" w:hAnsi="MS Sans Serif"/>
      <w:sz w:val="20"/>
    </w:rPr>
  </w:style>
  <w:style w:type="paragraph" w:styleId="23">
    <w:name w:val="Body Text 2"/>
    <w:basedOn w:val="a1"/>
    <w:link w:val="24"/>
    <w:rsid w:val="00497FBF"/>
    <w:pPr>
      <w:jc w:val="both"/>
    </w:pPr>
    <w:rPr>
      <w:sz w:val="24"/>
      <w:szCs w:val="24"/>
    </w:rPr>
  </w:style>
  <w:style w:type="character" w:customStyle="1" w:styleId="24">
    <w:name w:val="Основной текст 2 Знак"/>
    <w:basedOn w:val="a2"/>
    <w:link w:val="23"/>
    <w:rsid w:val="00497FBF"/>
    <w:rPr>
      <w:rFonts w:ascii="Times New Roman" w:eastAsia="Times New Roman" w:hAnsi="Times New Roman" w:cs="Times New Roman"/>
      <w:sz w:val="24"/>
      <w:szCs w:val="24"/>
      <w:lang w:eastAsia="ru-RU"/>
    </w:rPr>
  </w:style>
  <w:style w:type="paragraph" w:styleId="32">
    <w:name w:val="Body Text 3"/>
    <w:basedOn w:val="a1"/>
    <w:link w:val="33"/>
    <w:rsid w:val="00497FBF"/>
    <w:pPr>
      <w:widowControl w:val="0"/>
      <w:jc w:val="both"/>
    </w:pPr>
    <w:rPr>
      <w:i/>
      <w:sz w:val="24"/>
    </w:rPr>
  </w:style>
  <w:style w:type="character" w:customStyle="1" w:styleId="33">
    <w:name w:val="Основной текст 3 Знак"/>
    <w:basedOn w:val="a2"/>
    <w:link w:val="32"/>
    <w:rsid w:val="00497FBF"/>
    <w:rPr>
      <w:rFonts w:ascii="Times New Roman" w:eastAsia="Times New Roman" w:hAnsi="Times New Roman" w:cs="Times New Roman"/>
      <w:i/>
      <w:sz w:val="24"/>
      <w:szCs w:val="20"/>
      <w:lang w:eastAsia="ru-RU"/>
    </w:rPr>
  </w:style>
  <w:style w:type="paragraph" w:styleId="25">
    <w:name w:val="Body Text Indent 2"/>
    <w:basedOn w:val="a1"/>
    <w:link w:val="26"/>
    <w:rsid w:val="00497FBF"/>
    <w:pPr>
      <w:spacing w:after="120" w:line="480" w:lineRule="auto"/>
      <w:ind w:left="283"/>
    </w:pPr>
    <w:rPr>
      <w:sz w:val="24"/>
      <w:szCs w:val="24"/>
    </w:rPr>
  </w:style>
  <w:style w:type="character" w:customStyle="1" w:styleId="26">
    <w:name w:val="Основной текст с отступом 2 Знак"/>
    <w:basedOn w:val="a2"/>
    <w:link w:val="25"/>
    <w:rsid w:val="00497FBF"/>
    <w:rPr>
      <w:rFonts w:ascii="Times New Roman" w:eastAsia="Times New Roman" w:hAnsi="Times New Roman" w:cs="Times New Roman"/>
      <w:sz w:val="24"/>
      <w:szCs w:val="24"/>
      <w:lang w:eastAsia="ru-RU"/>
    </w:rPr>
  </w:style>
  <w:style w:type="paragraph" w:styleId="34">
    <w:name w:val="Body Text Indent 3"/>
    <w:basedOn w:val="a1"/>
    <w:link w:val="35"/>
    <w:rsid w:val="00497FBF"/>
    <w:pPr>
      <w:ind w:right="-1049" w:firstLine="720"/>
      <w:jc w:val="both"/>
    </w:pPr>
    <w:rPr>
      <w:sz w:val="24"/>
    </w:rPr>
  </w:style>
  <w:style w:type="character" w:customStyle="1" w:styleId="35">
    <w:name w:val="Основной текст с отступом 3 Знак"/>
    <w:basedOn w:val="a2"/>
    <w:link w:val="34"/>
    <w:rsid w:val="00497FBF"/>
    <w:rPr>
      <w:rFonts w:ascii="Times New Roman" w:eastAsia="Times New Roman" w:hAnsi="Times New Roman" w:cs="Times New Roman"/>
      <w:sz w:val="24"/>
      <w:szCs w:val="20"/>
      <w:lang w:eastAsia="ru-RU"/>
    </w:rPr>
  </w:style>
  <w:style w:type="paragraph" w:styleId="afd">
    <w:name w:val="Block Text"/>
    <w:basedOn w:val="a1"/>
    <w:rsid w:val="00497FBF"/>
    <w:pPr>
      <w:ind w:left="708" w:right="-393" w:firstLine="357"/>
      <w:jc w:val="both"/>
    </w:pPr>
    <w:rPr>
      <w:color w:val="FFFF99"/>
      <w:sz w:val="24"/>
      <w:szCs w:val="24"/>
    </w:rPr>
  </w:style>
  <w:style w:type="paragraph" w:customStyle="1" w:styleId="210">
    <w:name w:val="Основной текст 21"/>
    <w:basedOn w:val="a1"/>
    <w:rsid w:val="00497FBF"/>
    <w:pPr>
      <w:tabs>
        <w:tab w:val="left" w:pos="1134"/>
      </w:tabs>
      <w:overflowPunct w:val="0"/>
      <w:autoSpaceDE w:val="0"/>
      <w:autoSpaceDN w:val="0"/>
      <w:adjustRightInd w:val="0"/>
      <w:ind w:right="-241" w:firstLine="567"/>
      <w:jc w:val="both"/>
    </w:pPr>
    <w:rPr>
      <w:rFonts w:ascii="HelvDL" w:hAnsi="HelvDL"/>
      <w:sz w:val="24"/>
    </w:rPr>
  </w:style>
  <w:style w:type="paragraph" w:customStyle="1" w:styleId="12">
    <w:name w:val="Обычный1"/>
    <w:rsid w:val="00497FBF"/>
    <w:pPr>
      <w:widowControl w:val="0"/>
      <w:snapToGrid w:val="0"/>
      <w:spacing w:before="220" w:after="0" w:line="300" w:lineRule="auto"/>
      <w:ind w:firstLine="680"/>
      <w:jc w:val="both"/>
    </w:pPr>
    <w:rPr>
      <w:rFonts w:ascii="Times New Roman" w:eastAsia="Times New Roman" w:hAnsi="Times New Roman" w:cs="Times New Roman"/>
      <w:szCs w:val="20"/>
      <w:lang w:eastAsia="ru-RU"/>
    </w:rPr>
  </w:style>
  <w:style w:type="paragraph" w:customStyle="1" w:styleId="ConsNonformat">
    <w:name w:val="ConsNonformat"/>
    <w:uiPriority w:val="99"/>
    <w:rsid w:val="00497FBF"/>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13">
    <w:name w:val="Стиль1"/>
    <w:basedOn w:val="a"/>
    <w:rsid w:val="00497FBF"/>
    <w:pPr>
      <w:jc w:val="both"/>
    </w:pPr>
  </w:style>
  <w:style w:type="paragraph" w:customStyle="1" w:styleId="xl19">
    <w:name w:val="xl19"/>
    <w:basedOn w:val="a1"/>
    <w:rsid w:val="00497FBF"/>
    <w:pPr>
      <w:spacing w:before="100" w:beforeAutospacing="1" w:after="100" w:afterAutospacing="1"/>
    </w:pPr>
    <w:rPr>
      <w:rFonts w:ascii="Arial Unicode MS" w:eastAsia="Arial Unicode MS" w:hAnsi="Arial Unicode MS" w:cs="Arial Unicode MS"/>
      <w:b/>
      <w:bCs/>
      <w:sz w:val="24"/>
      <w:szCs w:val="24"/>
    </w:rPr>
  </w:style>
  <w:style w:type="paragraph" w:customStyle="1" w:styleId="xl38">
    <w:name w:val="xl38"/>
    <w:basedOn w:val="a1"/>
    <w:rsid w:val="00497FBF"/>
    <w:pPr>
      <w:spacing w:before="100" w:beforeAutospacing="1" w:after="100" w:afterAutospacing="1"/>
    </w:pPr>
    <w:rPr>
      <w:rFonts w:eastAsia="Arial Unicode MS"/>
      <w:sz w:val="24"/>
      <w:szCs w:val="24"/>
    </w:rPr>
  </w:style>
  <w:style w:type="character" w:styleId="afe">
    <w:name w:val="page number"/>
    <w:basedOn w:val="a2"/>
    <w:rsid w:val="00497FBF"/>
  </w:style>
  <w:style w:type="paragraph" w:customStyle="1" w:styleId="27">
    <w:name w:val="Знак2"/>
    <w:basedOn w:val="a1"/>
    <w:rsid w:val="00497FBF"/>
    <w:pPr>
      <w:widowControl w:val="0"/>
      <w:adjustRightInd w:val="0"/>
      <w:spacing w:after="160" w:line="240" w:lineRule="exact"/>
      <w:jc w:val="right"/>
    </w:pPr>
    <w:rPr>
      <w:sz w:val="20"/>
      <w:lang w:val="en-GB"/>
    </w:rPr>
  </w:style>
  <w:style w:type="paragraph" w:customStyle="1" w:styleId="Text">
    <w:name w:val="Text"/>
    <w:basedOn w:val="a1"/>
    <w:rsid w:val="00497FBF"/>
    <w:pPr>
      <w:spacing w:after="240"/>
    </w:pPr>
    <w:rPr>
      <w:sz w:val="24"/>
      <w:lang w:val="en-US"/>
    </w:rPr>
  </w:style>
  <w:style w:type="paragraph" w:customStyle="1" w:styleId="consnormal1">
    <w:name w:val="consnormal"/>
    <w:basedOn w:val="a1"/>
    <w:rsid w:val="00497FBF"/>
    <w:pPr>
      <w:spacing w:before="100" w:beforeAutospacing="1" w:after="100" w:afterAutospacing="1"/>
    </w:pPr>
    <w:rPr>
      <w:sz w:val="24"/>
      <w:szCs w:val="24"/>
    </w:rPr>
  </w:style>
  <w:style w:type="character" w:customStyle="1" w:styleId="ConsPlusNormal0">
    <w:name w:val="ConsPlusNormal Знак"/>
    <w:link w:val="ConsPlusNormal"/>
    <w:locked/>
    <w:rsid w:val="00497FBF"/>
    <w:rPr>
      <w:rFonts w:ascii="Arial" w:eastAsia="Lucida Sans Unicode" w:hAnsi="Arial" w:cs="Arial"/>
      <w:kern w:val="1"/>
      <w:lang w:eastAsia="hi-IN" w:bidi="hi-IN"/>
    </w:rPr>
  </w:style>
  <w:style w:type="paragraph" w:customStyle="1" w:styleId="14">
    <w:name w:val="Абзац списка1"/>
    <w:basedOn w:val="a1"/>
    <w:rsid w:val="00497FBF"/>
    <w:pPr>
      <w:suppressAutoHyphens/>
      <w:spacing w:line="276" w:lineRule="auto"/>
      <w:ind w:left="720"/>
      <w:jc w:val="both"/>
    </w:pPr>
    <w:rPr>
      <w:rFonts w:eastAsia="Lucida Sans Unicode" w:cs="Mangal"/>
      <w:kern w:val="1"/>
      <w:szCs w:val="24"/>
      <w:lang w:eastAsia="hi-IN" w:bidi="hi-IN"/>
    </w:rPr>
  </w:style>
  <w:style w:type="paragraph" w:customStyle="1" w:styleId="28">
    <w:name w:val="Абзац списка2"/>
    <w:basedOn w:val="a1"/>
    <w:rsid w:val="00497FBF"/>
    <w:pPr>
      <w:suppressAutoHyphens/>
      <w:spacing w:line="276" w:lineRule="auto"/>
      <w:ind w:left="720"/>
      <w:jc w:val="both"/>
    </w:pPr>
    <w:rPr>
      <w:rFonts w:eastAsia="Lucida Sans Unicode" w:cs="Mangal"/>
      <w:kern w:val="1"/>
      <w:sz w:val="20"/>
      <w:szCs w:val="24"/>
      <w:lang w:eastAsia="hi-IN" w:bidi="hi-IN"/>
    </w:rPr>
  </w:style>
  <w:style w:type="paragraph" w:customStyle="1" w:styleId="western">
    <w:name w:val="western"/>
    <w:basedOn w:val="a1"/>
    <w:rsid w:val="00497FBF"/>
    <w:pPr>
      <w:spacing w:before="100" w:beforeAutospacing="1" w:after="115"/>
    </w:pPr>
    <w:rPr>
      <w:rFonts w:eastAsia="Calibri"/>
      <w:color w:val="000000"/>
      <w:sz w:val="20"/>
    </w:rPr>
  </w:style>
  <w:style w:type="table" w:customStyle="1" w:styleId="15">
    <w:name w:val="Сетка таблицы1"/>
    <w:basedOn w:val="a3"/>
    <w:next w:val="a8"/>
    <w:uiPriority w:val="59"/>
    <w:rsid w:val="00497FB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2"/>
    <w:rsid w:val="00497FBF"/>
  </w:style>
  <w:style w:type="character" w:styleId="aff">
    <w:name w:val="Strong"/>
    <w:uiPriority w:val="22"/>
    <w:qFormat/>
    <w:rsid w:val="00497FBF"/>
    <w:rPr>
      <w:b/>
      <w:bCs/>
    </w:rPr>
  </w:style>
  <w:style w:type="paragraph" w:customStyle="1" w:styleId="Heading">
    <w:name w:val="Heading"/>
    <w:rsid w:val="00497FBF"/>
    <w:pPr>
      <w:autoSpaceDE w:val="0"/>
      <w:autoSpaceDN w:val="0"/>
      <w:adjustRightInd w:val="0"/>
      <w:spacing w:after="0" w:line="240" w:lineRule="auto"/>
    </w:pPr>
    <w:rPr>
      <w:rFonts w:ascii="Arial" w:eastAsia="Times New Roman" w:hAnsi="Arial" w:cs="Arial"/>
      <w:b/>
      <w:bCs/>
      <w:lang w:eastAsia="ru-RU"/>
    </w:rPr>
  </w:style>
  <w:style w:type="paragraph" w:customStyle="1" w:styleId="FR1">
    <w:name w:val="FR1"/>
    <w:rsid w:val="00497FBF"/>
    <w:pPr>
      <w:widowControl w:val="0"/>
      <w:adjustRightInd w:val="0"/>
      <w:spacing w:before="860" w:after="0" w:line="360" w:lineRule="atLeast"/>
      <w:ind w:right="200"/>
      <w:jc w:val="center"/>
      <w:textAlignment w:val="baseline"/>
    </w:pPr>
    <w:rPr>
      <w:rFonts w:ascii="Times New Roman" w:eastAsia="Times New Roman" w:hAnsi="Times New Roman" w:cs="Times New Roman"/>
      <w:b/>
      <w:snapToGrid w:val="0"/>
      <w:sz w:val="28"/>
      <w:szCs w:val="20"/>
      <w:lang w:eastAsia="ru-RU"/>
    </w:rPr>
  </w:style>
  <w:style w:type="numbering" w:customStyle="1" w:styleId="29">
    <w:name w:val="Нет списка2"/>
    <w:next w:val="a4"/>
    <w:uiPriority w:val="99"/>
    <w:semiHidden/>
    <w:unhideWhenUsed/>
    <w:rsid w:val="00497FBF"/>
  </w:style>
  <w:style w:type="paragraph" w:customStyle="1" w:styleId="Default">
    <w:name w:val="Default"/>
    <w:rsid w:val="00497FBF"/>
    <w:pPr>
      <w:autoSpaceDE w:val="0"/>
      <w:autoSpaceDN w:val="0"/>
      <w:adjustRightInd w:val="0"/>
      <w:spacing w:after="0" w:line="240" w:lineRule="auto"/>
    </w:pPr>
    <w:rPr>
      <w:rFonts w:ascii="Book Antiqua" w:eastAsia="Calibri" w:hAnsi="Book Antiqua" w:cs="Book Antiqua"/>
      <w:color w:val="000000"/>
      <w:position w:val="2"/>
      <w:sz w:val="24"/>
      <w:szCs w:val="24"/>
    </w:rPr>
  </w:style>
  <w:style w:type="paragraph" w:customStyle="1" w:styleId="aff0">
    <w:name w:val="Таблица_ячейка"/>
    <w:basedOn w:val="a1"/>
    <w:rsid w:val="00497FBF"/>
    <w:pPr>
      <w:suppressAutoHyphens/>
      <w:snapToGrid w:val="0"/>
      <w:jc w:val="both"/>
    </w:pPr>
    <w:rPr>
      <w:position w:val="2"/>
      <w:sz w:val="24"/>
      <w:szCs w:val="24"/>
      <w:lang w:eastAsia="ar-SA"/>
    </w:rPr>
  </w:style>
  <w:style w:type="paragraph" w:customStyle="1" w:styleId="txt">
    <w:name w:val="txt"/>
    <w:basedOn w:val="a1"/>
    <w:rsid w:val="00497FBF"/>
    <w:pPr>
      <w:ind w:firstLine="360"/>
      <w:jc w:val="both"/>
    </w:pPr>
    <w:rPr>
      <w:rFonts w:ascii="Verdana" w:hAnsi="Verdana"/>
      <w:color w:val="000000"/>
      <w:sz w:val="18"/>
      <w:szCs w:val="18"/>
    </w:rPr>
  </w:style>
  <w:style w:type="paragraph" w:customStyle="1" w:styleId="txt1">
    <w:name w:val="txt1"/>
    <w:basedOn w:val="a1"/>
    <w:rsid w:val="00497FBF"/>
    <w:rPr>
      <w:rFonts w:ascii="Verdana" w:hAnsi="Verdana"/>
      <w:color w:val="000000"/>
      <w:sz w:val="18"/>
      <w:szCs w:val="18"/>
    </w:rPr>
  </w:style>
  <w:style w:type="character" w:styleId="aff1">
    <w:name w:val="Placeholder Text"/>
    <w:uiPriority w:val="99"/>
    <w:semiHidden/>
    <w:rsid w:val="00497FBF"/>
    <w:rPr>
      <w:color w:val="808080"/>
    </w:rPr>
  </w:style>
  <w:style w:type="paragraph" w:styleId="aff2">
    <w:name w:val="Plain Text"/>
    <w:basedOn w:val="a1"/>
    <w:link w:val="aff3"/>
    <w:rsid w:val="00497FBF"/>
    <w:rPr>
      <w:rFonts w:ascii="Courier New" w:hAnsi="Courier New"/>
      <w:sz w:val="20"/>
      <w:lang w:eastAsia="en-US"/>
    </w:rPr>
  </w:style>
  <w:style w:type="character" w:customStyle="1" w:styleId="aff3">
    <w:name w:val="Текст Знак"/>
    <w:basedOn w:val="a2"/>
    <w:link w:val="aff2"/>
    <w:rsid w:val="00497FBF"/>
    <w:rPr>
      <w:rFonts w:ascii="Courier New" w:eastAsia="Times New Roman" w:hAnsi="Courier New" w:cs="Times New Roman"/>
      <w:sz w:val="20"/>
      <w:szCs w:val="20"/>
    </w:rPr>
  </w:style>
  <w:style w:type="paragraph" w:customStyle="1" w:styleId="aff4">
    <w:name w:val="Стиль Таблица_ячейка_центр"/>
    <w:basedOn w:val="a1"/>
    <w:rsid w:val="00497FBF"/>
    <w:pPr>
      <w:suppressAutoHyphens/>
      <w:snapToGrid w:val="0"/>
      <w:jc w:val="center"/>
    </w:pPr>
    <w:rPr>
      <w:position w:val="2"/>
      <w:sz w:val="24"/>
      <w:lang w:eastAsia="ar-SA"/>
    </w:rPr>
  </w:style>
  <w:style w:type="paragraph" w:styleId="aff5">
    <w:name w:val="envelope address"/>
    <w:basedOn w:val="a1"/>
    <w:autoRedefine/>
    <w:unhideWhenUsed/>
    <w:rsid w:val="00C90172"/>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7211707">
      <w:bodyDiv w:val="1"/>
      <w:marLeft w:val="0"/>
      <w:marRight w:val="0"/>
      <w:marTop w:val="0"/>
      <w:marBottom w:val="0"/>
      <w:divBdr>
        <w:top w:val="none" w:sz="0" w:space="0" w:color="auto"/>
        <w:left w:val="none" w:sz="0" w:space="0" w:color="auto"/>
        <w:bottom w:val="none" w:sz="0" w:space="0" w:color="auto"/>
        <w:right w:val="none" w:sz="0" w:space="0" w:color="auto"/>
      </w:divBdr>
    </w:div>
    <w:div w:id="1076171691">
      <w:bodyDiv w:val="1"/>
      <w:marLeft w:val="0"/>
      <w:marRight w:val="0"/>
      <w:marTop w:val="0"/>
      <w:marBottom w:val="0"/>
      <w:divBdr>
        <w:top w:val="none" w:sz="0" w:space="0" w:color="auto"/>
        <w:left w:val="none" w:sz="0" w:space="0" w:color="auto"/>
        <w:bottom w:val="none" w:sz="0" w:space="0" w:color="auto"/>
        <w:right w:val="none" w:sz="0" w:space="0" w:color="auto"/>
      </w:divBdr>
    </w:div>
    <w:div w:id="1385762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wmf"/><Relationship Id="rId7" Type="http://schemas.openxmlformats.org/officeDocument/2006/relationships/image" Target="media/image1.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w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wmf"/><Relationship Id="rId58" Type="http://schemas.openxmlformats.org/officeDocument/2006/relationships/hyperlink" Target="mailto:cherhospital@sibmail.ru" TargetMode="External"/><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hyperlink" Target="mailto:crb@mail.ru" TargetMode="External"/><Relationship Id="rId61"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hyperlink" Target="mailto:mos&#1089;hcrb@yandex.ru" TargetMode="External"/><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hyperlink" Target="mailto:kupinocrb@mail.ru" TargetMode="Externa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hyperlink" Target="mailto:zdvcrb@mail.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01-gostr3411"/>
    <Reference URI="#idPackageObject" Type="http://www.w3.org/2000/09/xmldsig#Object">
      <DigestMethod Algorithm="urn:ietf:params:xml:ns:cpxmlsec:algorithms:gostr3411"/>
      <DigestValue>sRq+xXPGLqfU2KvwmRSfD8d1hkiGLLcMvVOsQqAZSSQ=</DigestValue>
    </Reference>
    <Reference URI="#idOfficeObject" Type="http://www.w3.org/2000/09/xmldsig#Object">
      <DigestMethod Algorithm="urn:ietf:params:xml:ns:cpxmlsec:algorithms:gostr3411"/>
      <DigestValue>Q5BEgKNf7gEX+SaCnCNjFwl5XGmF/t+Xqqj/PETYmwU=</DigestValue>
    </Reference>
    <Reference URI="#idSignedProperties" Type="http://uri.etsi.org/01903#SignedProperties">
      <Transforms>
        <Transform Algorithm="http://www.w3.org/TR/2001/REC-xml-c14n-20010315"/>
      </Transforms>
      <DigestMethod Algorithm="urn:ietf:params:xml:ns:cpxmlsec:algorithms:gostr3411"/>
      <DigestValue>MYHsjY4oWow0PJEExnjS4dokT6aHiJONkSnBoH/mbYI=</DigestValue>
    </Reference>
  </SignedInfo>
  <SignatureValue>PpiDHZKHIO7kqCU4W4uFQdeVqTMvuZ761HUg3frYwjMVw8QMAcrIN+VO/50sBYGk
2PRy4tG/phhf3Bxito9v6g==</SignatureValue>
  <KeyInfo>
    <X509Data>
      <X509Certificate>MIIJITCCCNCgAwIBAgIDCsuNMAgGBiqFAwICAzCCAV0xGDAWBgkqhkiG9w0BCQIT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</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7"/>
            <mdssi:RelationshipReference SourceId="rId2"/>
            <mdssi:RelationshipReference SourceId="rId16"/>
            <mdssi:RelationshipReference SourceId="rId20"/>
            <mdssi:RelationshipReference SourceId="rId29"/>
            <mdssi:RelationshipReference SourceId="rId41"/>
            <mdssi:RelationshipReference SourceId="rId54"/>
            <mdssi:RelationshipReference SourceId="rId62"/>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5"/>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0"/>
            <mdssi:RelationshipReference SourceId="rId19"/>
            <mdssi:RelationshipReference SourceId="rId31"/>
            <mdssi:RelationshipReference SourceId="rId44"/>
            <mdssi:RelationshipReference SourceId="rId52"/>
            <mdssi:RelationshipReference SourceId="rId60"/>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8"/>
            <mdssi:RelationshipReference SourceId="rId51"/>
            <mdssi:RelationshipReference SourceId="rId3"/>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Transform>
          <Transform Algorithm="http://www.w3.org/TR/2001/REC-xml-c14n-20010315"/>
        </Transforms>
        <DigestMethod Algorithm="http://www.w3.org/2000/09/xmldsig#sha1"/>
        <DigestValue>E5NAwf65YSPrIxEOtqdOU+6UM/A=</DigestValue>
      </Reference>
      <Reference URI="/word/document.xml?ContentType=application/vnd.openxmlformats-officedocument.wordprocessingml.document.main+xml">
        <DigestMethod Algorithm="http://www.w3.org/2000/09/xmldsig#sha1"/>
        <DigestValue>X4hO1H4g/GC4Z2O7tK+uUBC8HvM=</DigestValue>
      </Reference>
      <Reference URI="/word/fontTable.xml?ContentType=application/vnd.openxmlformats-officedocument.wordprocessingml.fontTable+xml">
        <DigestMethod Algorithm="http://www.w3.org/2000/09/xmldsig#sha1"/>
        <DigestValue>22b6Anoq3V8gVIGaM7bO42zQjXo=</DigestValue>
      </Reference>
      <Reference URI="/word/media/image1.jpeg?ContentType=image/jpeg">
        <DigestMethod Algorithm="http://www.w3.org/2000/09/xmldsig#sha1"/>
        <DigestValue>0YO1F6hbNsphp5iEVwIqI+4FZWo=</DigestValue>
      </Reference>
      <Reference URI="/word/media/image10.jpeg?ContentType=image/jpeg">
        <DigestMethod Algorithm="http://www.w3.org/2000/09/xmldsig#sha1"/>
        <DigestValue>I4MtBn5FfoCW21wxS/h/+GlcX9Y=</DigestValue>
      </Reference>
      <Reference URI="/word/media/image11.jpeg?ContentType=image/jpeg">
        <DigestMethod Algorithm="http://www.w3.org/2000/09/xmldsig#sha1"/>
        <DigestValue>sEI86EKah/DzwapRsRkAPLrqeOQ=</DigestValue>
      </Reference>
      <Reference URI="/word/media/image12.jpeg?ContentType=image/jpeg">
        <DigestMethod Algorithm="http://www.w3.org/2000/09/xmldsig#sha1"/>
        <DigestValue>y+/4UJpFvyTAFmn+filaMDdjPlA=</DigestValue>
      </Reference>
      <Reference URI="/word/media/image13.jpeg?ContentType=image/jpeg">
        <DigestMethod Algorithm="http://www.w3.org/2000/09/xmldsig#sha1"/>
        <DigestValue>IoYt9XrvWEdmq+NmBJA2538Okyg=</DigestValue>
      </Reference>
      <Reference URI="/word/media/image14.jpeg?ContentType=image/jpeg">
        <DigestMethod Algorithm="http://www.w3.org/2000/09/xmldsig#sha1"/>
        <DigestValue>f/LEZ4g13di2DV4pGxVm4sexr38=</DigestValue>
      </Reference>
      <Reference URI="/word/media/image15.jpeg?ContentType=image/jpeg">
        <DigestMethod Algorithm="http://www.w3.org/2000/09/xmldsig#sha1"/>
        <DigestValue>xGLasd0QMOEneDhw7whUhw/DQHk=</DigestValue>
      </Reference>
      <Reference URI="/word/media/image16.jpeg?ContentType=image/jpeg">
        <DigestMethod Algorithm="http://www.w3.org/2000/09/xmldsig#sha1"/>
        <DigestValue>akOupvhMWQxhG/37/8ln9Xk3Gfg=</DigestValue>
      </Reference>
      <Reference URI="/word/media/image17.jpeg?ContentType=image/jpeg">
        <DigestMethod Algorithm="http://www.w3.org/2000/09/xmldsig#sha1"/>
        <DigestValue>QzSqvNJGcG33TyUJnOG9B7taPE4=</DigestValue>
      </Reference>
      <Reference URI="/word/media/image18.jpeg?ContentType=image/jpeg">
        <DigestMethod Algorithm="http://www.w3.org/2000/09/xmldsig#sha1"/>
        <DigestValue>exABFR5F5vX6Nody1CsBYb9vJy0=</DigestValue>
      </Reference>
      <Reference URI="/word/media/image19.jpeg?ContentType=image/jpeg">
        <DigestMethod Algorithm="http://www.w3.org/2000/09/xmldsig#sha1"/>
        <DigestValue>Ep+4OY42z7Tw8DeZz76CLqPXLjk=</DigestValue>
      </Reference>
      <Reference URI="/word/media/image2.jpeg?ContentType=image/jpeg">
        <DigestMethod Algorithm="http://www.w3.org/2000/09/xmldsig#sha1"/>
        <DigestValue>kXOwC4RER4P6zIceDbZf1aYplDA=</DigestValue>
      </Reference>
      <Reference URI="/word/media/image20.jpeg?ContentType=image/jpeg">
        <DigestMethod Algorithm="http://www.w3.org/2000/09/xmldsig#sha1"/>
        <DigestValue>gPBfpLxE1wsREqbc4FypSEZMrB4=</DigestValue>
      </Reference>
      <Reference URI="/word/media/image21.jpeg?ContentType=image/jpeg">
        <DigestMethod Algorithm="http://www.w3.org/2000/09/xmldsig#sha1"/>
        <DigestValue>Ua1dZOJG5u6BtTRzbAM+qwCsEa8=</DigestValue>
      </Reference>
      <Reference URI="/word/media/image22.jpeg?ContentType=image/jpeg">
        <DigestMethod Algorithm="http://www.w3.org/2000/09/xmldsig#sha1"/>
        <DigestValue>Ia8jQTmZamqCO8R92yqUg5MJnBI=</DigestValue>
      </Reference>
      <Reference URI="/word/media/image23.jpeg?ContentType=image/jpeg">
        <DigestMethod Algorithm="http://www.w3.org/2000/09/xmldsig#sha1"/>
        <DigestValue>rLv3GqmIMGz7sAd7eSMfyvJr3Mw=</DigestValue>
      </Reference>
      <Reference URI="/word/media/image24.jpeg?ContentType=image/jpeg">
        <DigestMethod Algorithm="http://www.w3.org/2000/09/xmldsig#sha1"/>
        <DigestValue>+H/E/BqFJQMo407wl05Qdf5RQ8s=</DigestValue>
      </Reference>
      <Reference URI="/word/media/image25.jpeg?ContentType=image/jpeg">
        <DigestMethod Algorithm="http://www.w3.org/2000/09/xmldsig#sha1"/>
        <DigestValue>zTKIBx8R26YOgBYkWJnIwSfVOck=</DigestValue>
      </Reference>
      <Reference URI="/word/media/image26.jpeg?ContentType=image/jpeg">
        <DigestMethod Algorithm="http://www.w3.org/2000/09/xmldsig#sha1"/>
        <DigestValue>5TooY4NO3AScp12+HDqKkcTrAsE=</DigestValue>
      </Reference>
      <Reference URI="/word/media/image27.jpeg?ContentType=image/jpeg">
        <DigestMethod Algorithm="http://www.w3.org/2000/09/xmldsig#sha1"/>
        <DigestValue>6fs2A9mXBeo9V6wKe13rO4Cigxc=</DigestValue>
      </Reference>
      <Reference URI="/word/media/image28.jpeg?ContentType=image/jpeg">
        <DigestMethod Algorithm="http://www.w3.org/2000/09/xmldsig#sha1"/>
        <DigestValue>btho2SIIV9sBmMvR1OL7Myv4V7c=</DigestValue>
      </Reference>
      <Reference URI="/word/media/image29.jpeg?ContentType=image/jpeg">
        <DigestMethod Algorithm="http://www.w3.org/2000/09/xmldsig#sha1"/>
        <DigestValue>2mY4XgacUJc+ov6Ka09LcoRf0h4=</DigestValue>
      </Reference>
      <Reference URI="/word/media/image3.jpeg?ContentType=image/jpeg">
        <DigestMethod Algorithm="http://www.w3.org/2000/09/xmldsig#sha1"/>
        <DigestValue>rrGfufR844mm3zmdDDPgOeiRszg=</DigestValue>
      </Reference>
      <Reference URI="/word/media/image30.jpeg?ContentType=image/jpeg">
        <DigestMethod Algorithm="http://www.w3.org/2000/09/xmldsig#sha1"/>
        <DigestValue>r0Rh8frYKm4yv/oB8aoKjP5X1kc=</DigestValue>
      </Reference>
      <Reference URI="/word/media/image31.jpeg?ContentType=image/jpeg">
        <DigestMethod Algorithm="http://www.w3.org/2000/09/xmldsig#sha1"/>
        <DigestValue>G3FhOZV6dyuKRj5mw7BN5nF+jho=</DigestValue>
      </Reference>
      <Reference URI="/word/media/image32.jpeg?ContentType=image/jpeg">
        <DigestMethod Algorithm="http://www.w3.org/2000/09/xmldsig#sha1"/>
        <DigestValue>bdT7bs1potY15MOl2kZvfGC7i/Y=</DigestValue>
      </Reference>
      <Reference URI="/word/media/image33.jpeg?ContentType=image/jpeg">
        <DigestMethod Algorithm="http://www.w3.org/2000/09/xmldsig#sha1"/>
        <DigestValue>4gu+Wf+Dvde0chJXVposwXPvVKE=</DigestValue>
      </Reference>
      <Reference URI="/word/media/image34.jpeg?ContentType=image/jpeg">
        <DigestMethod Algorithm="http://www.w3.org/2000/09/xmldsig#sha1"/>
        <DigestValue>S5+HhmTgTxtL470Ykn6SQnJlCLs=</DigestValue>
      </Reference>
      <Reference URI="/word/media/image35.jpeg?ContentType=image/jpeg">
        <DigestMethod Algorithm="http://www.w3.org/2000/09/xmldsig#sha1"/>
        <DigestValue>UfK51L0YCwjM+ZxAewYx/OKRQAk=</DigestValue>
      </Reference>
      <Reference URI="/word/media/image36.jpeg?ContentType=image/jpeg">
        <DigestMethod Algorithm="http://www.w3.org/2000/09/xmldsig#sha1"/>
        <DigestValue>e7Eu9IBIdcv+rMUpfVHMJRpuooM=</DigestValue>
      </Reference>
      <Reference URI="/word/media/image37.jpeg?ContentType=image/jpeg">
        <DigestMethod Algorithm="http://www.w3.org/2000/09/xmldsig#sha1"/>
        <DigestValue>jjLTewX3JnOevG5eOEIN4kLjXsc=</DigestValue>
      </Reference>
      <Reference URI="/word/media/image38.jpeg?ContentType=image/jpeg">
        <DigestMethod Algorithm="http://www.w3.org/2000/09/xmldsig#sha1"/>
        <DigestValue>WRG38AAjwCN4z1e+WTCRwNR96iM=</DigestValue>
      </Reference>
      <Reference URI="/word/media/image39.jpeg?ContentType=image/jpeg">
        <DigestMethod Algorithm="http://www.w3.org/2000/09/xmldsig#sha1"/>
        <DigestValue>B1/doaEyYWV5WEWi+xUPOXUxJC0=</DigestValue>
      </Reference>
      <Reference URI="/word/media/image4.jpeg?ContentType=image/jpeg">
        <DigestMethod Algorithm="http://www.w3.org/2000/09/xmldsig#sha1"/>
        <DigestValue>dtoneY60m3GyoYo8narOi6kZVaw=</DigestValue>
      </Reference>
      <Reference URI="/word/media/image40.jpeg?ContentType=image/jpeg">
        <DigestMethod Algorithm="http://www.w3.org/2000/09/xmldsig#sha1"/>
        <DigestValue>vhwUkScNRStx0/zfuN+CAOpit38=</DigestValue>
      </Reference>
      <Reference URI="/word/media/image41.jpeg?ContentType=image/jpeg">
        <DigestMethod Algorithm="http://www.w3.org/2000/09/xmldsig#sha1"/>
        <DigestValue>yS1iUFP4EKR3pQV7GEQgIIwnbSg=</DigestValue>
      </Reference>
      <Reference URI="/word/media/image42.jpeg?ContentType=image/jpeg">
        <DigestMethod Algorithm="http://www.w3.org/2000/09/xmldsig#sha1"/>
        <DigestValue>ojHPOTACgOVYe6pHeDdOATfvN+s=</DigestValue>
      </Reference>
      <Reference URI="/word/media/image43.jpeg?ContentType=image/jpeg">
        <DigestMethod Algorithm="http://www.w3.org/2000/09/xmldsig#sha1"/>
        <DigestValue>unO5y2MIjcScfIix//LauVVVhY0=</DigestValue>
      </Reference>
      <Reference URI="/word/media/image44.jpeg?ContentType=image/jpeg">
        <DigestMethod Algorithm="http://www.w3.org/2000/09/xmldsig#sha1"/>
        <DigestValue>d/hROTOEy/vYDg8hCEzGlDJRD+s=</DigestValue>
      </Reference>
      <Reference URI="/word/media/image45.jpeg?ContentType=image/jpeg">
        <DigestMethod Algorithm="http://www.w3.org/2000/09/xmldsig#sha1"/>
        <DigestValue>Ui5PrH9I0Tr7rg0neQx+yt8rsIQ=</DigestValue>
      </Reference>
      <Reference URI="/word/media/image46.jpeg?ContentType=image/jpeg">
        <DigestMethod Algorithm="http://www.w3.org/2000/09/xmldsig#sha1"/>
        <DigestValue>tW+hljEQnKrt0mYCzdENnfZNP5Q=</DigestValue>
      </Reference>
      <Reference URI="/word/media/image47.wmf?ContentType=image/x-wmf">
        <DigestMethod Algorithm="http://www.w3.org/2000/09/xmldsig#sha1"/>
        <DigestValue>fd1W+BtqmPqUU2VoEoEPWEdcDpE=</DigestValue>
      </Reference>
      <Reference URI="/word/media/image48.wmf?ContentType=image/x-wmf">
        <DigestMethod Algorithm="http://www.w3.org/2000/09/xmldsig#sha1"/>
        <DigestValue>dP3eamTx6Vx7D2E6q7z3jg6YQr8=</DigestValue>
      </Reference>
      <Reference URI="/word/media/image49.wmf?ContentType=image/x-wmf">
        <DigestMethod Algorithm="http://www.w3.org/2000/09/xmldsig#sha1"/>
        <DigestValue>MyQ2tQ7HzKYCgL+SD+Lulw2cqBI=</DigestValue>
      </Reference>
      <Reference URI="/word/media/image5.jpeg?ContentType=image/jpeg">
        <DigestMethod Algorithm="http://www.w3.org/2000/09/xmldsig#sha1"/>
        <DigestValue>5yqDp8CRwOvKaxnyoIr1sVfGNNM=</DigestValue>
      </Reference>
      <Reference URI="/word/media/image6.jpeg?ContentType=image/jpeg">
        <DigestMethod Algorithm="http://www.w3.org/2000/09/xmldsig#sha1"/>
        <DigestValue>IKEoLTCxn9E2SOg1zkNXOz5ffZo=</DigestValue>
      </Reference>
      <Reference URI="/word/media/image7.jpeg?ContentType=image/jpeg">
        <DigestMethod Algorithm="http://www.w3.org/2000/09/xmldsig#sha1"/>
        <DigestValue>Pf222N1Bfxl0E1Nr24hbkly21YM=</DigestValue>
      </Reference>
      <Reference URI="/word/media/image8.jpeg?ContentType=image/jpeg">
        <DigestMethod Algorithm="http://www.w3.org/2000/09/xmldsig#sha1"/>
        <DigestValue>qvEfnXjMBX1Q7uaUcuiKWyGDMd8=</DigestValue>
      </Reference>
      <Reference URI="/word/media/image9.jpeg?ContentType=image/jpeg">
        <DigestMethod Algorithm="http://www.w3.org/2000/09/xmldsig#sha1"/>
        <DigestValue>Nc6ewMD7PbpFsk/x23U1awC4S4Y=</DigestValue>
      </Reference>
      <Reference URI="/word/numbering.xml?ContentType=application/vnd.openxmlformats-officedocument.wordprocessingml.numbering+xml">
        <DigestMethod Algorithm="http://www.w3.org/2000/09/xmldsig#sha1"/>
        <DigestValue>JscBKq/8MG8YOm8P0iERAWvrZCM=</DigestValue>
      </Reference>
      <Reference URI="/word/settings.xml?ContentType=application/vnd.openxmlformats-officedocument.wordprocessingml.settings+xml">
        <DigestMethod Algorithm="http://www.w3.org/2000/09/xmldsig#sha1"/>
        <DigestValue>nRJ57txRei7FU7t13Oj1Yp8o00o=</DigestValue>
      </Reference>
      <Reference URI="/word/styles.xml?ContentType=application/vnd.openxmlformats-officedocument.wordprocessingml.styles+xml">
        <DigestMethod Algorithm="http://www.w3.org/2000/09/xmldsig#sha1"/>
        <DigestValue>JUtvYrPFdXdsKao4hSJN0Ki1ilI=</DigestValue>
      </Reference>
      <Reference URI="/word/stylesWithEffects.xml?ContentType=application/vnd.ms-word.stylesWithEffects+xml">
        <DigestMethod Algorithm="http://www.w3.org/2000/09/xmldsig#sha1"/>
        <DigestValue>MJzfZm9mCTQl87W5RyLT2/NVyos=</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nMZhgYEqj8uktI+DAgiTbCWUEU8=</DigestValue>
      </Reference>
    </Manifest>
    <SignatureProperties>
      <SignatureProperty Id="idSignatureTime" Target="#idPackageSignature">
        <mdssi:SignatureTime>
          <mdssi:Format>YYYY-MM-DDThh:mm:ssTZD</mdssi:Format>
          <mdssi:Value>2016-03-30T08:18:51Z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14.0</OfficeVersion>
          <ApplicationVersion>14.0</ApplicationVersion>
          <Monitors>1</Monitors>
          <HorizontalResolution>1680</HorizontalResolution>
          <VerticalResolution>1050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2016-03-30T08:18:51Z</xd:SigningTime>
          <xd:SigningCertificate>
            <xd:Cert>
              <xd:CertDigest>
                <DigestMethod Algorithm="http://www.w3.org/2000/09/xmldsig#sha1"/>
                <DigestValue>L6eEmQjl7J5IZLTwdl1fSSpK38U=</DigestValue>
              </xd:CertDigest>
              <xd:IssuerSerial>
                <X509IssuerName>CN=УЦ Федерального казначейства, O=Федеральное казначейство, C=RU, L=Москва, STREET="улица Ильинка, дом 7", OID.1.2.643.100.1=1047797019830, OID.1.2.643.3.131.1.1=007710568760, S=77 г. Москва, E=uc_fk@roskazna.ru, OID.1.2.840.113549.1.9.2=Server CA</X509IssuerName>
                <X509SerialNumber>707469</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10EDB6-97B1-4627-8A4A-B6344C4521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873</TotalTime>
  <Pages>87</Pages>
  <Words>13319</Words>
  <Characters>75924</Characters>
  <Application>Microsoft Office Word</Application>
  <DocSecurity>0</DocSecurity>
  <Lines>632</Lines>
  <Paragraphs>178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89065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Апалькова Наталья Олеговна</dc:creator>
  <cp:lastModifiedBy>Апалькова Наталья Олеговна</cp:lastModifiedBy>
  <cp:revision>10</cp:revision>
  <cp:lastPrinted>2016-03-24T09:57:00Z</cp:lastPrinted>
  <dcterms:created xsi:type="dcterms:W3CDTF">2016-03-22T08:35:00Z</dcterms:created>
  <dcterms:modified xsi:type="dcterms:W3CDTF">2016-03-30T08:18:00Z</dcterms:modified>
</cp:coreProperties>
</file>