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2DA" w:rsidRDefault="00C032DA">
      <w:r>
        <w:rPr>
          <w:noProof/>
          <w:lang w:eastAsia="ru-RU"/>
        </w:rPr>
        <w:drawing>
          <wp:inline distT="0" distB="0" distL="0" distR="0">
            <wp:extent cx="5940425" cy="8394404"/>
            <wp:effectExtent l="0" t="0" r="3175" b="6985"/>
            <wp:docPr id="2" name="Рисунок 2" descr="C:\Users\rub\AppData\Local\Microsoft\Windows\Temporary Internet Files\Content.Outlook\IL3EHUB2\Карг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b\AppData\Local\Microsoft\Windows\Temporary Internet Files\Content.Outlook\IL3EHUB2\Каргат.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p w:rsidR="00C032DA" w:rsidRDefault="00C032DA">
      <w:r>
        <w:br w:type="page"/>
      </w:r>
    </w:p>
    <w:p w:rsidR="00C032DA" w:rsidRDefault="00C032DA">
      <w:r>
        <w:rPr>
          <w:noProof/>
          <w:lang w:eastAsia="ru-RU"/>
        </w:rPr>
        <w:lastRenderedPageBreak/>
        <w:drawing>
          <wp:inline distT="0" distB="0" distL="0" distR="0" wp14:anchorId="107358B5" wp14:editId="1AC69ADC">
            <wp:extent cx="5940425" cy="8550583"/>
            <wp:effectExtent l="0" t="0" r="317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8550583"/>
                    </a:xfrm>
                    <a:prstGeom prst="rect">
                      <a:avLst/>
                    </a:prstGeom>
                  </pic:spPr>
                </pic:pic>
              </a:graphicData>
            </a:graphic>
          </wp:inline>
        </w:drawing>
      </w:r>
    </w:p>
    <w:p w:rsidR="00C032DA" w:rsidRDefault="00C032DA">
      <w:r>
        <w:br w:type="page"/>
      </w:r>
    </w:p>
    <w:p w:rsidR="00216912" w:rsidRDefault="00C032DA">
      <w:pPr>
        <w:rPr>
          <w:rFonts w:ascii="Times New Roman" w:hAnsi="Times New Roman" w:cs="Times New Roman"/>
        </w:rPr>
      </w:pPr>
      <w:r w:rsidRPr="00C032DA">
        <w:rPr>
          <w:rFonts w:ascii="Times New Roman" w:hAnsi="Times New Roman" w:cs="Times New Roman"/>
        </w:rPr>
        <w:lastRenderedPageBreak/>
        <w:t>Приложение № 1</w:t>
      </w:r>
    </w:p>
    <w:p w:rsidR="00C032DA" w:rsidRDefault="00C032DA">
      <w:pPr>
        <w:rPr>
          <w:rFonts w:ascii="Times New Roman" w:hAnsi="Times New Roman" w:cs="Times New Roman"/>
        </w:rPr>
      </w:pPr>
    </w:p>
    <w:p w:rsidR="00C032DA" w:rsidRPr="00DB40A9" w:rsidRDefault="00C032DA" w:rsidP="00C032DA">
      <w:pPr>
        <w:keepNext/>
        <w:keepLines/>
        <w:widowControl w:val="0"/>
        <w:spacing w:after="80" w:line="240" w:lineRule="auto"/>
        <w:jc w:val="center"/>
        <w:outlineLvl w:val="0"/>
        <w:rPr>
          <w:rFonts w:ascii="Times New Roman" w:hAnsi="Times New Roman"/>
          <w:b/>
          <w:sz w:val="24"/>
          <w:szCs w:val="24"/>
        </w:rPr>
      </w:pPr>
      <w:r w:rsidRPr="00DB40A9">
        <w:rPr>
          <w:rFonts w:ascii="Times New Roman" w:hAnsi="Times New Roman"/>
          <w:b/>
          <w:sz w:val="24"/>
          <w:szCs w:val="24"/>
        </w:rPr>
        <w:t>ОПИСАНИЕ ОБЪЕКТА ЗАКУПКИ</w:t>
      </w:r>
    </w:p>
    <w:p w:rsidR="00C032DA" w:rsidRPr="00317A75" w:rsidRDefault="00C032DA" w:rsidP="00C032DA">
      <w:pPr>
        <w:keepNext/>
        <w:keepLines/>
        <w:widowControl w:val="0"/>
        <w:spacing w:after="80" w:line="240" w:lineRule="auto"/>
        <w:jc w:val="center"/>
        <w:rPr>
          <w:rFonts w:ascii="Times New Roman" w:hAnsi="Times New Roman"/>
          <w:b/>
          <w:sz w:val="24"/>
          <w:szCs w:val="24"/>
        </w:rPr>
      </w:pPr>
      <w:r w:rsidRPr="00DB40A9">
        <w:rPr>
          <w:rFonts w:ascii="Times New Roman" w:hAnsi="Times New Roman"/>
          <w:b/>
          <w:color w:val="000000"/>
          <w:sz w:val="24"/>
          <w:szCs w:val="24"/>
        </w:rPr>
        <w:t xml:space="preserve">выполнение подрядных работ по </w:t>
      </w:r>
      <w:r>
        <w:rPr>
          <w:rFonts w:ascii="Times New Roman" w:hAnsi="Times New Roman"/>
          <w:b/>
          <w:sz w:val="24"/>
          <w:szCs w:val="24"/>
        </w:rPr>
        <w:t>завершению строительства</w:t>
      </w:r>
      <w:r w:rsidRPr="00DB40A9">
        <w:rPr>
          <w:rFonts w:ascii="Times New Roman" w:hAnsi="Times New Roman"/>
          <w:b/>
          <w:sz w:val="24"/>
          <w:szCs w:val="24"/>
        </w:rPr>
        <w:t xml:space="preserve"> объекта </w:t>
      </w:r>
      <w:r w:rsidRPr="00317A75">
        <w:rPr>
          <w:rFonts w:ascii="Times New Roman" w:hAnsi="Times New Roman"/>
          <w:sz w:val="24"/>
          <w:szCs w:val="24"/>
        </w:rPr>
        <w:t>«</w:t>
      </w:r>
      <w:r w:rsidRPr="00317A75">
        <w:rPr>
          <w:rFonts w:ascii="Times New Roman" w:hAnsi="Times New Roman"/>
          <w:b/>
          <w:sz w:val="24"/>
          <w:szCs w:val="24"/>
        </w:rPr>
        <w:t xml:space="preserve">Строительство детского сада в </w:t>
      </w:r>
      <w:proofErr w:type="spellStart"/>
      <w:r w:rsidRPr="00317A75">
        <w:rPr>
          <w:rFonts w:ascii="Times New Roman" w:hAnsi="Times New Roman"/>
          <w:b/>
          <w:sz w:val="24"/>
          <w:szCs w:val="24"/>
        </w:rPr>
        <w:t>г</w:t>
      </w:r>
      <w:proofErr w:type="gramStart"/>
      <w:r w:rsidRPr="00317A75">
        <w:rPr>
          <w:rFonts w:ascii="Times New Roman" w:hAnsi="Times New Roman"/>
          <w:b/>
          <w:sz w:val="24"/>
          <w:szCs w:val="24"/>
        </w:rPr>
        <w:t>.К</w:t>
      </w:r>
      <w:proofErr w:type="gramEnd"/>
      <w:r w:rsidRPr="00317A75">
        <w:rPr>
          <w:rFonts w:ascii="Times New Roman" w:hAnsi="Times New Roman"/>
          <w:b/>
          <w:sz w:val="24"/>
          <w:szCs w:val="24"/>
        </w:rPr>
        <w:t>аргате</w:t>
      </w:r>
      <w:proofErr w:type="spellEnd"/>
      <w:r w:rsidRPr="00317A75">
        <w:rPr>
          <w:rFonts w:ascii="Times New Roman" w:hAnsi="Times New Roman"/>
          <w:b/>
          <w:sz w:val="24"/>
          <w:szCs w:val="24"/>
        </w:rPr>
        <w:t xml:space="preserve"> </w:t>
      </w:r>
      <w:proofErr w:type="spellStart"/>
      <w:r w:rsidRPr="00317A75">
        <w:rPr>
          <w:rFonts w:ascii="Times New Roman" w:hAnsi="Times New Roman"/>
          <w:b/>
          <w:sz w:val="24"/>
          <w:szCs w:val="24"/>
        </w:rPr>
        <w:t>Каргатского</w:t>
      </w:r>
      <w:proofErr w:type="spellEnd"/>
      <w:r w:rsidRPr="00317A75">
        <w:rPr>
          <w:rFonts w:ascii="Times New Roman" w:hAnsi="Times New Roman"/>
          <w:b/>
          <w:sz w:val="24"/>
          <w:szCs w:val="24"/>
        </w:rPr>
        <w:t xml:space="preserve"> района»</w:t>
      </w:r>
    </w:p>
    <w:p w:rsidR="00C032DA" w:rsidRDefault="00C032DA" w:rsidP="00C032DA">
      <w:pPr>
        <w:keepNext/>
        <w:keepLines/>
        <w:widowControl w:val="0"/>
        <w:spacing w:after="0" w:line="240" w:lineRule="auto"/>
        <w:ind w:firstLine="709"/>
        <w:jc w:val="both"/>
        <w:rPr>
          <w:rFonts w:ascii="Times New Roman" w:hAnsi="Times New Roman"/>
          <w:sz w:val="24"/>
          <w:szCs w:val="24"/>
        </w:rPr>
      </w:pPr>
      <w:r w:rsidRPr="00DB40A9">
        <w:rPr>
          <w:rFonts w:ascii="Times New Roman" w:hAnsi="Times New Roman"/>
          <w:sz w:val="24"/>
          <w:szCs w:val="24"/>
        </w:rPr>
        <w:t>Все указания, встречающиеся в настоящем Описании объекта закупки, на используемое оборудование, машины, механизмы, не являются требованием к производственным мощностям Подрядчика. Все указания являются расчетными единицами для определения Заказчиком начальной (максимальной) цены Контрак</w:t>
      </w:r>
      <w:r>
        <w:rPr>
          <w:rFonts w:ascii="Times New Roman" w:hAnsi="Times New Roman"/>
          <w:sz w:val="24"/>
          <w:szCs w:val="24"/>
        </w:rPr>
        <w:t>та</w:t>
      </w:r>
    </w:p>
    <w:p w:rsidR="00C032DA" w:rsidRPr="00140E85" w:rsidRDefault="00C032DA" w:rsidP="00C032DA">
      <w:pPr>
        <w:keepNext/>
        <w:keepLines/>
        <w:widowControl w:val="0"/>
        <w:tabs>
          <w:tab w:val="left" w:pos="540"/>
        </w:tabs>
        <w:spacing w:after="0" w:line="240" w:lineRule="auto"/>
        <w:ind w:firstLine="709"/>
        <w:jc w:val="both"/>
        <w:rPr>
          <w:rFonts w:ascii="Times New Roman" w:eastAsia="Times New Roman" w:hAnsi="Times New Roman"/>
          <w:i/>
          <w:sz w:val="24"/>
          <w:szCs w:val="24"/>
          <w:lang w:eastAsia="ru-RU"/>
        </w:rPr>
      </w:pPr>
      <w:r w:rsidRPr="00140E85">
        <w:rPr>
          <w:rFonts w:ascii="Times New Roman" w:eastAsia="Times New Roman" w:hAnsi="Times New Roman"/>
          <w:i/>
          <w:sz w:val="24"/>
          <w:szCs w:val="24"/>
          <w:lang w:eastAsia="ru-RU"/>
        </w:rPr>
        <w:t xml:space="preserve">В случае если в перечне </w:t>
      </w:r>
      <w:proofErr w:type="spellStart"/>
      <w:r w:rsidRPr="00140E85">
        <w:rPr>
          <w:rFonts w:ascii="Times New Roman" w:eastAsia="Times New Roman" w:hAnsi="Times New Roman"/>
          <w:i/>
          <w:sz w:val="24"/>
          <w:szCs w:val="24"/>
          <w:lang w:eastAsia="ru-RU"/>
        </w:rPr>
        <w:t>материалов</w:t>
      </w:r>
      <w:proofErr w:type="gramStart"/>
      <w:r w:rsidRPr="00140E85">
        <w:rPr>
          <w:rFonts w:ascii="Times New Roman" w:eastAsia="Times New Roman" w:hAnsi="Times New Roman"/>
          <w:i/>
          <w:sz w:val="24"/>
          <w:szCs w:val="24"/>
          <w:lang w:eastAsia="ru-RU"/>
        </w:rPr>
        <w:t>,и</w:t>
      </w:r>
      <w:proofErr w:type="gramEnd"/>
      <w:r w:rsidRPr="00140E85">
        <w:rPr>
          <w:rFonts w:ascii="Times New Roman" w:eastAsia="Times New Roman" w:hAnsi="Times New Roman"/>
          <w:i/>
          <w:sz w:val="24"/>
          <w:szCs w:val="24"/>
          <w:lang w:eastAsia="ru-RU"/>
        </w:rPr>
        <w:t>спользуемых</w:t>
      </w:r>
      <w:proofErr w:type="spellEnd"/>
      <w:r w:rsidRPr="00140E85">
        <w:rPr>
          <w:rFonts w:ascii="Times New Roman" w:eastAsia="Times New Roman" w:hAnsi="Times New Roman"/>
          <w:i/>
          <w:sz w:val="24"/>
          <w:szCs w:val="24"/>
          <w:lang w:eastAsia="ru-RU"/>
        </w:rPr>
        <w:t xml:space="preserve"> при выполнении работ, указан товарный знак , то его следует читать со словами «или эквивалент»</w:t>
      </w:r>
      <w:r>
        <w:rPr>
          <w:rFonts w:ascii="Times New Roman" w:eastAsia="Times New Roman" w:hAnsi="Times New Roman"/>
          <w:i/>
          <w:sz w:val="24"/>
          <w:szCs w:val="24"/>
          <w:lang w:eastAsia="ru-RU"/>
        </w:rPr>
        <w:t>.</w:t>
      </w:r>
    </w:p>
    <w:p w:rsidR="00C032DA" w:rsidRPr="00DB40A9" w:rsidRDefault="00C032DA" w:rsidP="00C032DA">
      <w:pPr>
        <w:keepNext/>
        <w:keepLines/>
        <w:widowControl w:val="0"/>
        <w:spacing w:after="0" w:line="240" w:lineRule="auto"/>
        <w:ind w:firstLine="709"/>
        <w:jc w:val="both"/>
        <w:rPr>
          <w:rFonts w:ascii="Times New Roman" w:hAnsi="Times New Roman"/>
          <w:b/>
          <w:spacing w:val="-8"/>
          <w:sz w:val="24"/>
          <w:szCs w:val="24"/>
        </w:rPr>
      </w:pPr>
      <w:r>
        <w:rPr>
          <w:rFonts w:ascii="Times New Roman" w:hAnsi="Times New Roman"/>
          <w:sz w:val="24"/>
          <w:lang w:eastAsia="ru-RU"/>
        </w:rPr>
        <w:t>Рабочая</w:t>
      </w:r>
      <w:r w:rsidRPr="00DB40A9">
        <w:rPr>
          <w:rFonts w:ascii="Times New Roman" w:hAnsi="Times New Roman"/>
          <w:sz w:val="24"/>
          <w:lang w:eastAsia="ru-RU"/>
        </w:rPr>
        <w:t xml:space="preserve"> документация</w:t>
      </w:r>
      <w:r>
        <w:rPr>
          <w:rFonts w:ascii="Times New Roman" w:hAnsi="Times New Roman"/>
          <w:sz w:val="24"/>
          <w:lang w:eastAsia="ru-RU"/>
        </w:rPr>
        <w:t xml:space="preserve"> на </w:t>
      </w:r>
      <w:r w:rsidRPr="00DB40A9">
        <w:rPr>
          <w:rStyle w:val="1"/>
          <w:rFonts w:ascii="Times New Roman" w:hAnsi="Times New Roman"/>
          <w:sz w:val="24"/>
        </w:rPr>
        <w:t xml:space="preserve">выполнение работ </w:t>
      </w:r>
      <w:r w:rsidRPr="00DB40A9">
        <w:rPr>
          <w:rFonts w:ascii="Times New Roman" w:hAnsi="Times New Roman"/>
          <w:sz w:val="24"/>
          <w:lang w:eastAsia="ru-RU"/>
        </w:rPr>
        <w:t>прилагается к документации об электронном аукцио</w:t>
      </w:r>
      <w:r>
        <w:rPr>
          <w:rFonts w:ascii="Times New Roman" w:hAnsi="Times New Roman"/>
          <w:sz w:val="24"/>
          <w:lang w:eastAsia="ru-RU"/>
        </w:rPr>
        <w:t>не</w:t>
      </w:r>
    </w:p>
    <w:p w:rsidR="00C032DA" w:rsidRDefault="00C032DA" w:rsidP="00C03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C032DA" w:rsidRPr="00DB40A9" w:rsidRDefault="00C032DA" w:rsidP="00C03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DB40A9">
        <w:rPr>
          <w:rFonts w:ascii="Times New Roman" w:hAnsi="Times New Roman"/>
          <w:b/>
          <w:sz w:val="24"/>
          <w:szCs w:val="24"/>
        </w:rPr>
        <w:t>Требования к качественным характеристикам работ</w:t>
      </w:r>
    </w:p>
    <w:p w:rsidR="00C032DA" w:rsidRPr="00DB40A9" w:rsidRDefault="00C032DA" w:rsidP="00C03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84"/>
        <w:jc w:val="both"/>
        <w:rPr>
          <w:rFonts w:ascii="Times New Roman" w:hAnsi="Times New Roman"/>
          <w:sz w:val="24"/>
          <w:szCs w:val="24"/>
        </w:rPr>
      </w:pPr>
      <w:r w:rsidRPr="00DB40A9">
        <w:rPr>
          <w:rFonts w:ascii="Times New Roman" w:hAnsi="Times New Roman"/>
          <w:sz w:val="24"/>
          <w:szCs w:val="24"/>
        </w:rPr>
        <w:t>Качество выполненных Подрядчиком работ должно удовлетворять требованиям, установленным СНиП, СанПиН, ГОСТ, действующими на момент проведения работ на территории РФ, с учетом условий контракта.</w:t>
      </w:r>
    </w:p>
    <w:p w:rsidR="00C032DA" w:rsidRPr="00DB40A9" w:rsidRDefault="00C032DA" w:rsidP="00C032DA">
      <w:pPr>
        <w:autoSpaceDE w:val="0"/>
        <w:autoSpaceDN w:val="0"/>
        <w:adjustRightInd w:val="0"/>
        <w:spacing w:after="0" w:line="240" w:lineRule="auto"/>
        <w:ind w:hanging="284"/>
        <w:jc w:val="both"/>
        <w:rPr>
          <w:rFonts w:ascii="Times New Roman" w:hAnsi="Times New Roman"/>
          <w:sz w:val="24"/>
          <w:szCs w:val="24"/>
        </w:rPr>
      </w:pPr>
      <w:r w:rsidRPr="00DB40A9">
        <w:rPr>
          <w:rFonts w:ascii="Times New Roman" w:hAnsi="Times New Roman"/>
          <w:sz w:val="24"/>
          <w:szCs w:val="24"/>
        </w:rPr>
        <w:t>Работы должны производиться только в отведенной зоне работ. Работы должны быть произведены минимальным количеством технических средств и механизмов, что нужно для сокращения шума, пыли, загрязнения воздуха.</w:t>
      </w:r>
    </w:p>
    <w:p w:rsidR="00C032DA" w:rsidRPr="00DB40A9" w:rsidRDefault="00C032DA" w:rsidP="00C032DA">
      <w:pPr>
        <w:shd w:val="clear" w:color="auto" w:fill="FFFFFF"/>
        <w:spacing w:after="0" w:line="240" w:lineRule="auto"/>
        <w:ind w:hanging="284"/>
        <w:jc w:val="both"/>
        <w:rPr>
          <w:rFonts w:ascii="Times New Roman" w:hAnsi="Times New Roman"/>
          <w:sz w:val="24"/>
          <w:szCs w:val="24"/>
        </w:rPr>
      </w:pPr>
      <w:r w:rsidRPr="00DB40A9">
        <w:rPr>
          <w:rFonts w:ascii="Times New Roman" w:hAnsi="Times New Roman"/>
          <w:sz w:val="24"/>
          <w:szCs w:val="24"/>
        </w:rPr>
        <w:t>При производстве работ необходимо руководствоваться следующей нормативно-технической документацией:</w:t>
      </w:r>
    </w:p>
    <w:p w:rsidR="00C032DA" w:rsidRPr="00DB40A9" w:rsidRDefault="00C032DA" w:rsidP="00C032DA">
      <w:pPr>
        <w:shd w:val="clear" w:color="auto" w:fill="FFFFFF"/>
        <w:spacing w:after="0" w:line="240" w:lineRule="auto"/>
        <w:ind w:firstLine="720"/>
        <w:jc w:val="both"/>
        <w:rPr>
          <w:rFonts w:ascii="Times New Roman" w:hAnsi="Times New Roman"/>
          <w:sz w:val="24"/>
          <w:szCs w:val="24"/>
        </w:rPr>
      </w:pPr>
    </w:p>
    <w:tbl>
      <w:tblPr>
        <w:tblW w:w="9923" w:type="dxa"/>
        <w:tblInd w:w="-176" w:type="dxa"/>
        <w:tblCellMar>
          <w:left w:w="0" w:type="dxa"/>
          <w:right w:w="0" w:type="dxa"/>
        </w:tblCellMar>
        <w:tblLook w:val="00A0" w:firstRow="1" w:lastRow="0" w:firstColumn="1" w:lastColumn="0" w:noHBand="0" w:noVBand="0"/>
      </w:tblPr>
      <w:tblGrid>
        <w:gridCol w:w="851"/>
        <w:gridCol w:w="2907"/>
        <w:gridCol w:w="6165"/>
      </w:tblGrid>
      <w:tr w:rsidR="00C032DA" w:rsidRPr="00DB40A9" w:rsidTr="00C032DA">
        <w:trPr>
          <w:trHeight w:val="525"/>
          <w:tblHeader/>
        </w:trPr>
        <w:tc>
          <w:tcPr>
            <w:tcW w:w="8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C032DA" w:rsidRPr="00DB40A9" w:rsidRDefault="00C032DA" w:rsidP="00C032DA">
            <w:pPr>
              <w:spacing w:after="0" w:line="240" w:lineRule="auto"/>
              <w:jc w:val="center"/>
              <w:rPr>
                <w:rFonts w:ascii="Times New Roman" w:hAnsi="Times New Roman"/>
                <w:b/>
                <w:bCs/>
                <w:sz w:val="24"/>
                <w:szCs w:val="24"/>
              </w:rPr>
            </w:pPr>
            <w:r w:rsidRPr="00DB40A9">
              <w:rPr>
                <w:rFonts w:ascii="Times New Roman" w:hAnsi="Times New Roman"/>
                <w:b/>
                <w:bCs/>
                <w:sz w:val="24"/>
                <w:szCs w:val="24"/>
              </w:rPr>
              <w:t xml:space="preserve">№ </w:t>
            </w:r>
            <w:proofErr w:type="gramStart"/>
            <w:r w:rsidRPr="00DB40A9">
              <w:rPr>
                <w:rFonts w:ascii="Times New Roman" w:hAnsi="Times New Roman"/>
                <w:b/>
                <w:bCs/>
                <w:sz w:val="24"/>
                <w:szCs w:val="24"/>
              </w:rPr>
              <w:t>п</w:t>
            </w:r>
            <w:proofErr w:type="gramEnd"/>
            <w:r w:rsidRPr="00DB40A9">
              <w:rPr>
                <w:rFonts w:ascii="Times New Roman" w:hAnsi="Times New Roman"/>
                <w:b/>
                <w:bCs/>
                <w:sz w:val="24"/>
                <w:szCs w:val="24"/>
              </w:rPr>
              <w:t>/п</w:t>
            </w:r>
          </w:p>
        </w:tc>
        <w:tc>
          <w:tcPr>
            <w:tcW w:w="29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C032DA" w:rsidRPr="00DB40A9" w:rsidRDefault="00C032DA" w:rsidP="00C032DA">
            <w:pPr>
              <w:spacing w:after="0" w:line="240" w:lineRule="auto"/>
              <w:jc w:val="center"/>
              <w:rPr>
                <w:rFonts w:ascii="Times New Roman" w:hAnsi="Times New Roman"/>
                <w:b/>
                <w:bCs/>
                <w:sz w:val="24"/>
                <w:szCs w:val="24"/>
              </w:rPr>
            </w:pPr>
            <w:r w:rsidRPr="00DB40A9">
              <w:rPr>
                <w:rFonts w:ascii="Times New Roman" w:hAnsi="Times New Roman"/>
                <w:b/>
                <w:bCs/>
                <w:sz w:val="24"/>
                <w:szCs w:val="24"/>
              </w:rPr>
              <w:t>Шифр, номер</w:t>
            </w:r>
          </w:p>
        </w:tc>
        <w:tc>
          <w:tcPr>
            <w:tcW w:w="616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C032DA" w:rsidRPr="00DB40A9" w:rsidRDefault="00C032DA" w:rsidP="00C032DA">
            <w:pPr>
              <w:spacing w:after="0" w:line="240" w:lineRule="auto"/>
              <w:jc w:val="center"/>
              <w:rPr>
                <w:rFonts w:ascii="Times New Roman" w:hAnsi="Times New Roman"/>
                <w:b/>
                <w:bCs/>
                <w:sz w:val="24"/>
                <w:szCs w:val="24"/>
              </w:rPr>
            </w:pPr>
            <w:r w:rsidRPr="00DB40A9">
              <w:rPr>
                <w:rFonts w:ascii="Times New Roman" w:hAnsi="Times New Roman"/>
                <w:b/>
                <w:bCs/>
                <w:sz w:val="24"/>
                <w:szCs w:val="24"/>
              </w:rPr>
              <w:t>Наименование нормативного документа</w:t>
            </w:r>
          </w:p>
        </w:tc>
      </w:tr>
      <w:tr w:rsidR="00C032DA" w:rsidRPr="00DB40A9" w:rsidTr="00C032DA">
        <w:trPr>
          <w:trHeight w:val="270"/>
          <w:tblHeader/>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C032DA" w:rsidRPr="00DB40A9" w:rsidRDefault="00C032DA" w:rsidP="00C032DA">
            <w:pPr>
              <w:spacing w:after="0" w:line="240" w:lineRule="auto"/>
              <w:jc w:val="center"/>
              <w:rPr>
                <w:rFonts w:ascii="Times New Roman" w:hAnsi="Times New Roman"/>
                <w:b/>
                <w:bCs/>
                <w:sz w:val="24"/>
                <w:szCs w:val="24"/>
              </w:rPr>
            </w:pPr>
            <w:r w:rsidRPr="00DB40A9">
              <w:rPr>
                <w:rFonts w:ascii="Times New Roman" w:hAnsi="Times New Roman"/>
                <w:b/>
                <w:bCs/>
                <w:sz w:val="24"/>
                <w:szCs w:val="24"/>
              </w:rPr>
              <w:t>1</w:t>
            </w: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bottom"/>
          </w:tcPr>
          <w:p w:rsidR="00C032DA" w:rsidRPr="00DB40A9" w:rsidRDefault="00C032DA" w:rsidP="00C032DA">
            <w:pPr>
              <w:spacing w:after="0" w:line="240" w:lineRule="auto"/>
              <w:jc w:val="center"/>
              <w:rPr>
                <w:rFonts w:ascii="Times New Roman" w:hAnsi="Times New Roman"/>
                <w:b/>
                <w:bCs/>
                <w:sz w:val="24"/>
                <w:szCs w:val="24"/>
              </w:rPr>
            </w:pPr>
            <w:r w:rsidRPr="00DB40A9">
              <w:rPr>
                <w:rFonts w:ascii="Times New Roman" w:hAnsi="Times New Roman"/>
                <w:b/>
                <w:bCs/>
                <w:sz w:val="24"/>
                <w:szCs w:val="24"/>
              </w:rPr>
              <w:t>2</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bottom"/>
          </w:tcPr>
          <w:p w:rsidR="00C032DA" w:rsidRPr="00DB40A9" w:rsidRDefault="00C032DA" w:rsidP="00C032DA">
            <w:pPr>
              <w:spacing w:after="0" w:line="240" w:lineRule="auto"/>
              <w:jc w:val="center"/>
              <w:rPr>
                <w:rFonts w:ascii="Times New Roman" w:hAnsi="Times New Roman"/>
                <w:b/>
                <w:bCs/>
                <w:sz w:val="24"/>
                <w:szCs w:val="24"/>
              </w:rPr>
            </w:pPr>
            <w:r w:rsidRPr="00DB40A9">
              <w:rPr>
                <w:rFonts w:ascii="Times New Roman" w:hAnsi="Times New Roman"/>
                <w:b/>
                <w:bCs/>
                <w:sz w:val="24"/>
                <w:szCs w:val="24"/>
              </w:rPr>
              <w:t>3</w:t>
            </w:r>
          </w:p>
        </w:tc>
      </w:tr>
      <w:tr w:rsidR="00C032DA" w:rsidRPr="00DB40A9" w:rsidTr="00C032DA">
        <w:trPr>
          <w:trHeight w:val="270"/>
        </w:trPr>
        <w:tc>
          <w:tcPr>
            <w:tcW w:w="9923"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C032DA" w:rsidRPr="00DB40A9" w:rsidRDefault="00C032DA" w:rsidP="00C032DA">
            <w:pPr>
              <w:spacing w:after="0" w:line="240" w:lineRule="auto"/>
              <w:jc w:val="center"/>
              <w:rPr>
                <w:rFonts w:ascii="Times New Roman" w:hAnsi="Times New Roman"/>
                <w:b/>
                <w:bCs/>
                <w:sz w:val="24"/>
                <w:szCs w:val="24"/>
              </w:rPr>
            </w:pPr>
            <w:r w:rsidRPr="00DB40A9">
              <w:rPr>
                <w:rFonts w:ascii="Times New Roman" w:hAnsi="Times New Roman"/>
                <w:b/>
                <w:bCs/>
                <w:sz w:val="24"/>
                <w:szCs w:val="24"/>
              </w:rPr>
              <w:t>Организация работ на месте проведения ремонта</w:t>
            </w:r>
          </w:p>
        </w:tc>
      </w:tr>
      <w:tr w:rsidR="00C032DA" w:rsidRPr="00DB40A9" w:rsidTr="00C032DA">
        <w:trPr>
          <w:trHeight w:val="490"/>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032DA" w:rsidRPr="00DB40A9" w:rsidRDefault="00C032DA" w:rsidP="00C032DA">
            <w:pPr>
              <w:numPr>
                <w:ilvl w:val="0"/>
                <w:numId w:val="2"/>
              </w:numPr>
              <w:spacing w:after="0" w:line="240" w:lineRule="auto"/>
              <w:jc w:val="center"/>
              <w:rPr>
                <w:rFonts w:ascii="Times New Roman" w:hAnsi="Times New Roman"/>
                <w:sz w:val="24"/>
                <w:szCs w:val="24"/>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C032DA" w:rsidRPr="00DB40A9" w:rsidRDefault="00C032DA" w:rsidP="00C032DA">
            <w:pPr>
              <w:spacing w:after="0" w:line="240" w:lineRule="auto"/>
              <w:rPr>
                <w:rFonts w:ascii="Times New Roman" w:hAnsi="Times New Roman"/>
                <w:sz w:val="24"/>
                <w:szCs w:val="24"/>
              </w:rPr>
            </w:pPr>
            <w:r w:rsidRPr="00DB40A9">
              <w:rPr>
                <w:rFonts w:ascii="Times New Roman" w:hAnsi="Times New Roman"/>
                <w:sz w:val="24"/>
                <w:szCs w:val="24"/>
              </w:rPr>
              <w:t>СНиП 12-03-2001</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center"/>
          </w:tcPr>
          <w:p w:rsidR="00C032DA" w:rsidRPr="00DB40A9" w:rsidRDefault="00C032DA" w:rsidP="00C032DA">
            <w:pPr>
              <w:spacing w:after="0" w:line="240" w:lineRule="auto"/>
              <w:rPr>
                <w:rFonts w:ascii="Times New Roman" w:hAnsi="Times New Roman"/>
                <w:sz w:val="24"/>
                <w:szCs w:val="24"/>
              </w:rPr>
            </w:pPr>
            <w:r w:rsidRPr="00DB40A9">
              <w:rPr>
                <w:rFonts w:ascii="Times New Roman" w:hAnsi="Times New Roman"/>
                <w:sz w:val="24"/>
                <w:szCs w:val="24"/>
              </w:rPr>
              <w:t>Безопасность труда в строительстве Часть 1. Общие требования.</w:t>
            </w:r>
          </w:p>
        </w:tc>
      </w:tr>
      <w:tr w:rsidR="00C032DA" w:rsidRPr="00DB40A9" w:rsidTr="00C032DA">
        <w:trPr>
          <w:trHeight w:val="545"/>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032DA" w:rsidRPr="00DB40A9" w:rsidRDefault="00C032DA" w:rsidP="00C032DA">
            <w:pPr>
              <w:numPr>
                <w:ilvl w:val="0"/>
                <w:numId w:val="2"/>
              </w:numPr>
              <w:spacing w:after="0" w:line="240" w:lineRule="auto"/>
              <w:jc w:val="center"/>
              <w:rPr>
                <w:rFonts w:ascii="Times New Roman" w:hAnsi="Times New Roman"/>
                <w:sz w:val="24"/>
                <w:szCs w:val="24"/>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C032DA" w:rsidRPr="00DB40A9" w:rsidRDefault="00C032DA" w:rsidP="00C032DA">
            <w:pPr>
              <w:spacing w:after="0" w:line="240" w:lineRule="auto"/>
              <w:rPr>
                <w:rFonts w:ascii="Times New Roman" w:hAnsi="Times New Roman"/>
                <w:sz w:val="24"/>
                <w:szCs w:val="24"/>
              </w:rPr>
            </w:pPr>
            <w:r w:rsidRPr="00DB40A9">
              <w:rPr>
                <w:rFonts w:ascii="Times New Roman" w:hAnsi="Times New Roman"/>
                <w:sz w:val="24"/>
                <w:szCs w:val="24"/>
              </w:rPr>
              <w:t>СНиП 12-04-2002</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center"/>
          </w:tcPr>
          <w:p w:rsidR="00C032DA" w:rsidRPr="00DB40A9" w:rsidRDefault="00C032DA" w:rsidP="00C032DA">
            <w:pPr>
              <w:spacing w:after="0" w:line="240" w:lineRule="auto"/>
              <w:rPr>
                <w:rFonts w:ascii="Times New Roman" w:hAnsi="Times New Roman"/>
                <w:sz w:val="24"/>
                <w:szCs w:val="24"/>
              </w:rPr>
            </w:pPr>
            <w:r w:rsidRPr="00DB40A9">
              <w:rPr>
                <w:rFonts w:ascii="Times New Roman" w:hAnsi="Times New Roman"/>
                <w:sz w:val="24"/>
                <w:szCs w:val="24"/>
              </w:rPr>
              <w:t>Безопасность труда в строительстве. Часть 2. Строительное производство</w:t>
            </w:r>
          </w:p>
        </w:tc>
      </w:tr>
      <w:tr w:rsidR="00C032DA" w:rsidRPr="00DB40A9" w:rsidTr="00C032DA">
        <w:trPr>
          <w:trHeight w:val="307"/>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032DA" w:rsidRPr="00DB40A9" w:rsidRDefault="00C032DA" w:rsidP="00C032DA">
            <w:pPr>
              <w:numPr>
                <w:ilvl w:val="0"/>
                <w:numId w:val="2"/>
              </w:numPr>
              <w:spacing w:after="0" w:line="240" w:lineRule="auto"/>
              <w:jc w:val="center"/>
              <w:rPr>
                <w:rFonts w:ascii="Times New Roman" w:hAnsi="Times New Roman"/>
                <w:sz w:val="24"/>
                <w:szCs w:val="24"/>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C032DA" w:rsidRPr="00DB40A9" w:rsidRDefault="00C032DA" w:rsidP="00C032DA">
            <w:pPr>
              <w:spacing w:after="0" w:line="240" w:lineRule="auto"/>
              <w:rPr>
                <w:rFonts w:ascii="Times New Roman" w:hAnsi="Times New Roman"/>
                <w:sz w:val="24"/>
                <w:szCs w:val="24"/>
                <w:lang w:val="en-US"/>
              </w:rPr>
            </w:pPr>
            <w:r w:rsidRPr="00DB40A9">
              <w:rPr>
                <w:rFonts w:ascii="Times New Roman" w:hAnsi="Times New Roman"/>
                <w:sz w:val="24"/>
                <w:szCs w:val="24"/>
              </w:rPr>
              <w:t>СНиП 21-01-97</w:t>
            </w:r>
            <w:r w:rsidRPr="00DB40A9">
              <w:rPr>
                <w:rFonts w:ascii="Times New Roman" w:hAnsi="Times New Roman"/>
                <w:sz w:val="24"/>
                <w:szCs w:val="24"/>
                <w:lang w:val="en-US"/>
              </w:rPr>
              <w:t>*</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center"/>
          </w:tcPr>
          <w:p w:rsidR="00C032DA" w:rsidRPr="00DB40A9" w:rsidRDefault="00C032DA" w:rsidP="00C032DA">
            <w:pPr>
              <w:spacing w:after="0" w:line="240" w:lineRule="auto"/>
              <w:rPr>
                <w:rFonts w:ascii="Times New Roman" w:hAnsi="Times New Roman"/>
                <w:sz w:val="24"/>
                <w:szCs w:val="24"/>
              </w:rPr>
            </w:pPr>
            <w:r w:rsidRPr="00DB40A9">
              <w:rPr>
                <w:rFonts w:ascii="Times New Roman" w:hAnsi="Times New Roman"/>
                <w:sz w:val="24"/>
                <w:szCs w:val="24"/>
              </w:rPr>
              <w:t>Пожарная безопасность зданий и сооружений</w:t>
            </w:r>
          </w:p>
        </w:tc>
      </w:tr>
      <w:tr w:rsidR="00C032DA" w:rsidRPr="00DB40A9" w:rsidTr="00C032DA">
        <w:trPr>
          <w:trHeight w:val="307"/>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032DA" w:rsidRPr="00DB40A9" w:rsidRDefault="00C032DA" w:rsidP="00C032DA">
            <w:pPr>
              <w:numPr>
                <w:ilvl w:val="0"/>
                <w:numId w:val="2"/>
              </w:numPr>
              <w:spacing w:after="0" w:line="240" w:lineRule="auto"/>
              <w:jc w:val="center"/>
              <w:rPr>
                <w:rFonts w:ascii="Times New Roman" w:hAnsi="Times New Roman"/>
                <w:sz w:val="24"/>
                <w:szCs w:val="24"/>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C032DA" w:rsidRPr="00DB40A9" w:rsidRDefault="00C032DA" w:rsidP="00C032DA">
            <w:pPr>
              <w:keepNext/>
              <w:keepLines/>
              <w:spacing w:after="0" w:line="240" w:lineRule="auto"/>
              <w:rPr>
                <w:rFonts w:ascii="Times New Roman" w:hAnsi="Times New Roman"/>
                <w:sz w:val="24"/>
                <w:szCs w:val="24"/>
              </w:rPr>
            </w:pPr>
            <w:r w:rsidRPr="00DB40A9">
              <w:rPr>
                <w:rFonts w:ascii="Times New Roman" w:hAnsi="Times New Roman"/>
                <w:sz w:val="24"/>
                <w:szCs w:val="24"/>
              </w:rPr>
              <w:t>СП 70.13330.2012</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center"/>
          </w:tcPr>
          <w:p w:rsidR="00C032DA" w:rsidRPr="00DB40A9" w:rsidRDefault="00C032DA" w:rsidP="00C032DA">
            <w:pPr>
              <w:keepNext/>
              <w:keepLines/>
              <w:spacing w:after="0" w:line="240" w:lineRule="auto"/>
              <w:rPr>
                <w:rFonts w:ascii="Times New Roman" w:hAnsi="Times New Roman"/>
                <w:sz w:val="24"/>
                <w:szCs w:val="24"/>
              </w:rPr>
            </w:pPr>
            <w:r w:rsidRPr="00DB40A9">
              <w:rPr>
                <w:rFonts w:ascii="Times New Roman" w:hAnsi="Times New Roman"/>
                <w:sz w:val="24"/>
                <w:szCs w:val="24"/>
              </w:rPr>
              <w:t>Свод правил. Несущие и ограждающие конструкции. Актуализированная редакция СНиП 3.03.01-87</w:t>
            </w:r>
          </w:p>
        </w:tc>
      </w:tr>
      <w:tr w:rsidR="00C032DA" w:rsidRPr="00DB40A9" w:rsidTr="00C032DA">
        <w:trPr>
          <w:trHeight w:val="277"/>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032DA" w:rsidRPr="00DB40A9" w:rsidRDefault="00C032DA" w:rsidP="00C032DA">
            <w:pPr>
              <w:numPr>
                <w:ilvl w:val="0"/>
                <w:numId w:val="2"/>
              </w:numPr>
              <w:spacing w:after="0" w:line="240" w:lineRule="auto"/>
              <w:jc w:val="center"/>
              <w:rPr>
                <w:rFonts w:ascii="Times New Roman" w:hAnsi="Times New Roman"/>
                <w:sz w:val="24"/>
                <w:szCs w:val="24"/>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C032DA" w:rsidRPr="00DB40A9" w:rsidRDefault="00C032DA" w:rsidP="00C032DA">
            <w:pPr>
              <w:spacing w:after="0" w:line="240" w:lineRule="auto"/>
              <w:rPr>
                <w:rFonts w:ascii="Times New Roman" w:hAnsi="Times New Roman"/>
                <w:sz w:val="24"/>
                <w:szCs w:val="24"/>
              </w:rPr>
            </w:pPr>
            <w:r w:rsidRPr="00DB40A9">
              <w:rPr>
                <w:rFonts w:ascii="Times New Roman" w:hAnsi="Times New Roman"/>
                <w:sz w:val="24"/>
                <w:szCs w:val="24"/>
              </w:rPr>
              <w:t>СП 12-135-2003</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center"/>
          </w:tcPr>
          <w:p w:rsidR="00C032DA" w:rsidRPr="00DB40A9" w:rsidRDefault="00C032DA" w:rsidP="00C032DA">
            <w:pPr>
              <w:spacing w:after="0" w:line="240" w:lineRule="auto"/>
              <w:rPr>
                <w:rFonts w:ascii="Times New Roman" w:hAnsi="Times New Roman"/>
                <w:sz w:val="24"/>
                <w:szCs w:val="24"/>
              </w:rPr>
            </w:pPr>
            <w:r w:rsidRPr="00DB40A9">
              <w:rPr>
                <w:rFonts w:ascii="Times New Roman" w:hAnsi="Times New Roman"/>
                <w:sz w:val="24"/>
                <w:szCs w:val="24"/>
              </w:rPr>
              <w:t>Безопасность труда в строительстве. Отраслевые типовые инструкции по охране труда</w:t>
            </w:r>
          </w:p>
        </w:tc>
      </w:tr>
      <w:tr w:rsidR="00C032DA" w:rsidRPr="00DB40A9" w:rsidTr="00C032DA">
        <w:trPr>
          <w:trHeight w:val="367"/>
        </w:trPr>
        <w:tc>
          <w:tcPr>
            <w:tcW w:w="85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C032DA" w:rsidRPr="00DB40A9" w:rsidRDefault="00C032DA" w:rsidP="00C032DA">
            <w:pPr>
              <w:numPr>
                <w:ilvl w:val="0"/>
                <w:numId w:val="2"/>
              </w:numPr>
              <w:spacing w:after="0" w:line="240" w:lineRule="auto"/>
              <w:jc w:val="center"/>
              <w:rPr>
                <w:rFonts w:ascii="Times New Roman" w:hAnsi="Times New Roman"/>
                <w:sz w:val="24"/>
                <w:szCs w:val="24"/>
              </w:rPr>
            </w:pPr>
          </w:p>
        </w:tc>
        <w:tc>
          <w:tcPr>
            <w:tcW w:w="2907" w:type="dxa"/>
            <w:tcBorders>
              <w:top w:val="nil"/>
              <w:left w:val="nil"/>
              <w:bottom w:val="single" w:sz="4" w:space="0" w:color="auto"/>
              <w:right w:val="single" w:sz="8" w:space="0" w:color="auto"/>
            </w:tcBorders>
            <w:tcMar>
              <w:top w:w="0" w:type="dxa"/>
              <w:left w:w="108" w:type="dxa"/>
              <w:bottom w:w="0" w:type="dxa"/>
              <w:right w:w="108" w:type="dxa"/>
            </w:tcMar>
            <w:vAlign w:val="center"/>
          </w:tcPr>
          <w:p w:rsidR="00C032DA" w:rsidRPr="00DB40A9" w:rsidRDefault="00C032DA" w:rsidP="00C032DA">
            <w:pPr>
              <w:spacing w:after="0" w:line="240" w:lineRule="auto"/>
              <w:rPr>
                <w:rFonts w:ascii="Times New Roman" w:hAnsi="Times New Roman"/>
                <w:sz w:val="24"/>
                <w:szCs w:val="24"/>
              </w:rPr>
            </w:pPr>
            <w:r w:rsidRPr="00DB40A9">
              <w:rPr>
                <w:rFonts w:ascii="Times New Roman" w:hAnsi="Times New Roman"/>
                <w:sz w:val="24"/>
                <w:szCs w:val="24"/>
              </w:rPr>
              <w:t>Постановление Правительства</w:t>
            </w:r>
          </w:p>
          <w:p w:rsidR="00C032DA" w:rsidRPr="00DB40A9" w:rsidRDefault="00C032DA" w:rsidP="00C032DA">
            <w:pPr>
              <w:spacing w:after="0" w:line="240" w:lineRule="auto"/>
              <w:rPr>
                <w:rFonts w:ascii="Times New Roman" w:hAnsi="Times New Roman"/>
                <w:sz w:val="24"/>
                <w:szCs w:val="24"/>
              </w:rPr>
            </w:pPr>
            <w:r w:rsidRPr="00DB40A9">
              <w:rPr>
                <w:rFonts w:ascii="Times New Roman" w:hAnsi="Times New Roman"/>
                <w:sz w:val="24"/>
                <w:szCs w:val="24"/>
              </w:rPr>
              <w:t>Российской Федерации</w:t>
            </w:r>
          </w:p>
          <w:p w:rsidR="00C032DA" w:rsidRPr="00DB40A9" w:rsidRDefault="00C032DA" w:rsidP="00C032DA">
            <w:pPr>
              <w:spacing w:after="0" w:line="240" w:lineRule="auto"/>
              <w:rPr>
                <w:rFonts w:ascii="Times New Roman" w:hAnsi="Times New Roman"/>
                <w:sz w:val="24"/>
                <w:szCs w:val="24"/>
              </w:rPr>
            </w:pPr>
            <w:r w:rsidRPr="00DB40A9">
              <w:rPr>
                <w:rFonts w:ascii="Times New Roman" w:hAnsi="Times New Roman"/>
                <w:sz w:val="24"/>
                <w:szCs w:val="24"/>
              </w:rPr>
              <w:t xml:space="preserve">от 25 апреля </w:t>
            </w:r>
            <w:smartTag w:uri="urn:schemas-microsoft-com:office:smarttags" w:element="metricconverter">
              <w:smartTagPr>
                <w:attr w:name="ProductID" w:val="2012 г"/>
              </w:smartTagPr>
              <w:r w:rsidRPr="00DB40A9">
                <w:rPr>
                  <w:rFonts w:ascii="Times New Roman" w:hAnsi="Times New Roman"/>
                  <w:sz w:val="24"/>
                  <w:szCs w:val="24"/>
                </w:rPr>
                <w:t>2012 г</w:t>
              </w:r>
            </w:smartTag>
            <w:r w:rsidRPr="00DB40A9">
              <w:rPr>
                <w:rFonts w:ascii="Times New Roman" w:hAnsi="Times New Roman"/>
                <w:sz w:val="24"/>
                <w:szCs w:val="24"/>
              </w:rPr>
              <w:t>. N 390</w:t>
            </w:r>
          </w:p>
        </w:tc>
        <w:tc>
          <w:tcPr>
            <w:tcW w:w="6165" w:type="dxa"/>
            <w:tcBorders>
              <w:top w:val="nil"/>
              <w:left w:val="nil"/>
              <w:bottom w:val="single" w:sz="4" w:space="0" w:color="auto"/>
              <w:right w:val="single" w:sz="8" w:space="0" w:color="auto"/>
            </w:tcBorders>
            <w:tcMar>
              <w:top w:w="0" w:type="dxa"/>
              <w:left w:w="108" w:type="dxa"/>
              <w:bottom w:w="0" w:type="dxa"/>
              <w:right w:w="108" w:type="dxa"/>
            </w:tcMar>
            <w:vAlign w:val="center"/>
          </w:tcPr>
          <w:p w:rsidR="00C032DA" w:rsidRPr="00DB40A9" w:rsidRDefault="00C032DA" w:rsidP="00C032DA">
            <w:pPr>
              <w:spacing w:after="0" w:line="240" w:lineRule="auto"/>
              <w:rPr>
                <w:rFonts w:ascii="Times New Roman" w:hAnsi="Times New Roman"/>
                <w:sz w:val="24"/>
                <w:szCs w:val="24"/>
              </w:rPr>
            </w:pPr>
            <w:r w:rsidRPr="00DB40A9">
              <w:rPr>
                <w:rFonts w:ascii="Times New Roman" w:hAnsi="Times New Roman"/>
                <w:sz w:val="24"/>
                <w:szCs w:val="24"/>
              </w:rPr>
              <w:t>Правила противопожарного режима в Российской Федерации</w:t>
            </w:r>
          </w:p>
        </w:tc>
      </w:tr>
      <w:tr w:rsidR="00C032DA" w:rsidRPr="00DB40A9" w:rsidTr="00C032DA">
        <w:trPr>
          <w:trHeight w:val="367"/>
        </w:trPr>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032DA" w:rsidRPr="00DB40A9" w:rsidRDefault="00C032DA" w:rsidP="00C032DA">
            <w:pPr>
              <w:numPr>
                <w:ilvl w:val="0"/>
                <w:numId w:val="2"/>
              </w:numPr>
              <w:spacing w:after="0" w:line="240" w:lineRule="auto"/>
              <w:jc w:val="center"/>
              <w:rPr>
                <w:rFonts w:ascii="Times New Roman" w:hAnsi="Times New Roman"/>
                <w:sz w:val="24"/>
                <w:szCs w:val="24"/>
              </w:rPr>
            </w:pPr>
          </w:p>
        </w:tc>
        <w:tc>
          <w:tcPr>
            <w:tcW w:w="29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032DA" w:rsidRPr="00DB40A9" w:rsidRDefault="00C032DA" w:rsidP="00C032DA">
            <w:pPr>
              <w:keepNext/>
              <w:keepLines/>
              <w:spacing w:after="0" w:line="240" w:lineRule="auto"/>
              <w:rPr>
                <w:rFonts w:ascii="Times New Roman" w:hAnsi="Times New Roman"/>
                <w:sz w:val="24"/>
                <w:szCs w:val="24"/>
              </w:rPr>
            </w:pPr>
            <w:r w:rsidRPr="00DB40A9">
              <w:rPr>
                <w:rFonts w:ascii="Times New Roman" w:hAnsi="Times New Roman"/>
                <w:sz w:val="24"/>
                <w:szCs w:val="24"/>
              </w:rPr>
              <w:t xml:space="preserve">Федеральный закон от 30.12.2009 N 384-ФЗ </w:t>
            </w:r>
          </w:p>
        </w:tc>
        <w:tc>
          <w:tcPr>
            <w:tcW w:w="61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032DA" w:rsidRPr="00DB40A9" w:rsidRDefault="00C032DA" w:rsidP="00C032DA">
            <w:pPr>
              <w:keepNext/>
              <w:keepLines/>
              <w:spacing w:after="0" w:line="240" w:lineRule="auto"/>
              <w:rPr>
                <w:rFonts w:ascii="Times New Roman" w:hAnsi="Times New Roman"/>
                <w:sz w:val="24"/>
                <w:szCs w:val="24"/>
              </w:rPr>
            </w:pPr>
            <w:r w:rsidRPr="00DB40A9">
              <w:rPr>
                <w:rFonts w:ascii="Times New Roman" w:hAnsi="Times New Roman"/>
                <w:sz w:val="24"/>
                <w:szCs w:val="24"/>
              </w:rPr>
              <w:t>Технический регламент о безопасности зданий и сооружений</w:t>
            </w:r>
          </w:p>
        </w:tc>
      </w:tr>
    </w:tbl>
    <w:p w:rsidR="00C032DA" w:rsidRPr="00DB40A9" w:rsidRDefault="00C032DA" w:rsidP="00C032DA">
      <w:pPr>
        <w:spacing w:after="0" w:line="240" w:lineRule="auto"/>
        <w:ind w:firstLine="708"/>
        <w:jc w:val="both"/>
        <w:rPr>
          <w:rFonts w:ascii="Times New Roman" w:hAnsi="Times New Roman"/>
          <w:sz w:val="24"/>
          <w:szCs w:val="24"/>
        </w:rPr>
      </w:pPr>
    </w:p>
    <w:p w:rsidR="00C032DA" w:rsidRPr="00DB40A9" w:rsidRDefault="00C032DA" w:rsidP="00C032DA">
      <w:pPr>
        <w:spacing w:after="0" w:line="240" w:lineRule="auto"/>
        <w:ind w:firstLine="708"/>
        <w:jc w:val="both"/>
        <w:rPr>
          <w:rFonts w:ascii="Times New Roman" w:hAnsi="Times New Roman"/>
          <w:sz w:val="24"/>
          <w:szCs w:val="24"/>
        </w:rPr>
      </w:pPr>
      <w:r w:rsidRPr="00DB40A9">
        <w:rPr>
          <w:rFonts w:ascii="Times New Roman" w:hAnsi="Times New Roman"/>
          <w:sz w:val="24"/>
          <w:szCs w:val="24"/>
        </w:rPr>
        <w:t>Экологические мероприятия – в соответствии с законодательными и нормативными правовыми актами РФ, а также предписаниями надзорных органов.</w:t>
      </w:r>
    </w:p>
    <w:p w:rsidR="00C032DA" w:rsidRPr="00DB40A9" w:rsidRDefault="00C032DA" w:rsidP="00C032DA">
      <w:pPr>
        <w:spacing w:after="0" w:line="240" w:lineRule="auto"/>
        <w:ind w:firstLine="708"/>
        <w:jc w:val="both"/>
        <w:rPr>
          <w:rFonts w:ascii="Times New Roman" w:hAnsi="Times New Roman"/>
          <w:sz w:val="24"/>
          <w:szCs w:val="24"/>
        </w:rPr>
      </w:pPr>
      <w:r w:rsidRPr="00DB40A9">
        <w:rPr>
          <w:rFonts w:ascii="Times New Roman" w:hAnsi="Times New Roman"/>
          <w:sz w:val="24"/>
          <w:szCs w:val="24"/>
        </w:rPr>
        <w:t xml:space="preserve">Работы должны выполняться в соответствии с требованиями энергетической эффективности в отношении товаров, используемых для создания элементов конструкций зданий, строений, сооружений, в том числе инженерных систем </w:t>
      </w:r>
      <w:proofErr w:type="spellStart"/>
      <w:r w:rsidRPr="00DB40A9">
        <w:rPr>
          <w:rFonts w:ascii="Times New Roman" w:hAnsi="Times New Roman"/>
          <w:sz w:val="24"/>
          <w:szCs w:val="24"/>
        </w:rPr>
        <w:t>ресурсоснабжения</w:t>
      </w:r>
      <w:proofErr w:type="spellEnd"/>
      <w:r w:rsidRPr="00DB40A9">
        <w:rPr>
          <w:rFonts w:ascii="Times New Roman" w:hAnsi="Times New Roman"/>
          <w:sz w:val="24"/>
          <w:szCs w:val="24"/>
        </w:rPr>
        <w:t xml:space="preserve">, </w:t>
      </w:r>
      <w:r w:rsidRPr="00DB40A9">
        <w:rPr>
          <w:rFonts w:ascii="Times New Roman" w:hAnsi="Times New Roman"/>
          <w:sz w:val="24"/>
          <w:szCs w:val="24"/>
        </w:rPr>
        <w:lastRenderedPageBreak/>
        <w:t>влияющих на энергетическую эффективность зданий, строений, сооружений (Приказ Министерства экономического развития РФ от 04.06.2010 г. № 229).</w:t>
      </w:r>
    </w:p>
    <w:p w:rsidR="00C032DA" w:rsidRPr="00DB40A9" w:rsidRDefault="00C032DA" w:rsidP="00C032DA">
      <w:pPr>
        <w:spacing w:after="0" w:line="240" w:lineRule="auto"/>
        <w:ind w:firstLine="708"/>
        <w:jc w:val="both"/>
        <w:rPr>
          <w:rFonts w:ascii="Times New Roman" w:hAnsi="Times New Roman"/>
          <w:sz w:val="24"/>
          <w:szCs w:val="24"/>
        </w:rPr>
      </w:pPr>
    </w:p>
    <w:p w:rsidR="00C032DA" w:rsidRPr="00DB40A9" w:rsidRDefault="00C032DA" w:rsidP="00C03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24"/>
        </w:rPr>
      </w:pPr>
      <w:r w:rsidRPr="00DB40A9">
        <w:rPr>
          <w:rFonts w:ascii="Times New Roman" w:hAnsi="Times New Roman"/>
          <w:b/>
          <w:color w:val="000000"/>
          <w:sz w:val="24"/>
          <w:szCs w:val="24"/>
        </w:rPr>
        <w:t>Требования к объемам выполненных работ</w:t>
      </w:r>
    </w:p>
    <w:p w:rsidR="00C032DA" w:rsidRPr="00B6600C" w:rsidRDefault="00C032DA" w:rsidP="00C03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DB40A9">
        <w:rPr>
          <w:rFonts w:ascii="Times New Roman" w:hAnsi="Times New Roman"/>
          <w:sz w:val="24"/>
          <w:szCs w:val="24"/>
        </w:rPr>
        <w:t xml:space="preserve">Работы должны быть выполнены в соответствии с </w:t>
      </w:r>
      <w:r w:rsidRPr="00B6600C">
        <w:rPr>
          <w:rFonts w:ascii="Times New Roman" w:hAnsi="Times New Roman"/>
          <w:sz w:val="24"/>
          <w:szCs w:val="24"/>
        </w:rPr>
        <w:t>локальными сметными расчетами (Приложение к описанию объекта закупки).</w:t>
      </w:r>
    </w:p>
    <w:p w:rsidR="00C032DA" w:rsidRPr="00B6600C" w:rsidRDefault="00C032DA" w:rsidP="00C03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24"/>
        </w:rPr>
      </w:pPr>
      <w:r w:rsidRPr="00B6600C">
        <w:rPr>
          <w:rFonts w:ascii="Times New Roman" w:hAnsi="Times New Roman"/>
          <w:b/>
          <w:color w:val="000000"/>
          <w:sz w:val="24"/>
          <w:szCs w:val="24"/>
        </w:rPr>
        <w:t xml:space="preserve"> </w:t>
      </w:r>
    </w:p>
    <w:p w:rsidR="00C032DA" w:rsidRPr="00DB40A9" w:rsidRDefault="00C032DA" w:rsidP="00C03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4"/>
          <w:szCs w:val="24"/>
        </w:rPr>
      </w:pPr>
      <w:r w:rsidRPr="00DB40A9">
        <w:rPr>
          <w:rFonts w:ascii="Times New Roman" w:hAnsi="Times New Roman"/>
          <w:b/>
          <w:color w:val="000000"/>
          <w:sz w:val="24"/>
          <w:szCs w:val="24"/>
        </w:rPr>
        <w:t>Требования к безопасности работ</w:t>
      </w:r>
    </w:p>
    <w:p w:rsidR="00C032DA" w:rsidRPr="00DB40A9" w:rsidRDefault="00C032DA" w:rsidP="00C03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4"/>
          <w:szCs w:val="24"/>
        </w:rPr>
      </w:pPr>
      <w:r w:rsidRPr="00DB40A9">
        <w:rPr>
          <w:rFonts w:ascii="Times New Roman" w:hAnsi="Times New Roman"/>
          <w:color w:val="000000"/>
          <w:sz w:val="24"/>
          <w:szCs w:val="24"/>
        </w:rPr>
        <w:t>Выполнение работ с соблюдением требований по технике безопасности, проведение необходимых мероприятий по охране окружающей среды, противопожарных мероприятий. При выполнении работ Подрядчик несет ответственность за соблюдение правил техники безопасности и пожарной безопасности на объекте.</w:t>
      </w:r>
    </w:p>
    <w:p w:rsidR="00C032DA" w:rsidRPr="00DB40A9" w:rsidRDefault="00C032DA" w:rsidP="00C03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4"/>
          <w:szCs w:val="24"/>
        </w:rPr>
      </w:pPr>
      <w:r w:rsidRPr="00DB40A9">
        <w:rPr>
          <w:rFonts w:ascii="Times New Roman" w:hAnsi="Times New Roman"/>
          <w:color w:val="000000"/>
          <w:sz w:val="24"/>
          <w:szCs w:val="24"/>
        </w:rPr>
        <w:t>Работы выполняются в соответствии с установленными нормами и правилами:</w:t>
      </w:r>
    </w:p>
    <w:p w:rsidR="00C032DA" w:rsidRPr="00DB40A9" w:rsidRDefault="00C032DA" w:rsidP="00C03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4"/>
          <w:szCs w:val="24"/>
        </w:rPr>
      </w:pPr>
      <w:r w:rsidRPr="00DB40A9">
        <w:rPr>
          <w:rFonts w:ascii="Times New Roman" w:hAnsi="Times New Roman"/>
          <w:color w:val="000000"/>
          <w:sz w:val="24"/>
          <w:szCs w:val="24"/>
        </w:rPr>
        <w:t>-</w:t>
      </w:r>
      <w:r w:rsidRPr="00DB40A9">
        <w:rPr>
          <w:rFonts w:ascii="Times New Roman" w:hAnsi="Times New Roman"/>
          <w:color w:val="000000"/>
          <w:sz w:val="24"/>
          <w:szCs w:val="24"/>
        </w:rPr>
        <w:tab/>
        <w:t>при проведении пожароопасных работ на объекте необходимо руководствоваться правилами ППБ РФ;</w:t>
      </w:r>
    </w:p>
    <w:p w:rsidR="00C032DA" w:rsidRPr="00DB40A9" w:rsidRDefault="00C032DA" w:rsidP="00C03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4"/>
          <w:szCs w:val="24"/>
        </w:rPr>
      </w:pPr>
      <w:r w:rsidRPr="00DB40A9">
        <w:rPr>
          <w:rFonts w:ascii="Times New Roman" w:hAnsi="Times New Roman"/>
          <w:color w:val="000000"/>
          <w:sz w:val="24"/>
          <w:szCs w:val="24"/>
        </w:rPr>
        <w:t>При производстве работ должны использоваться оборудование, машины и механизмы, предназначенные для конкретных условий или допущенные к применению органами государственного надзора.</w:t>
      </w:r>
    </w:p>
    <w:p w:rsidR="00C032DA" w:rsidRPr="00DB40A9" w:rsidRDefault="00C032DA" w:rsidP="00C03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sz w:val="24"/>
          <w:szCs w:val="24"/>
        </w:rPr>
      </w:pPr>
    </w:p>
    <w:p w:rsidR="00C032DA" w:rsidRPr="00DB40A9" w:rsidRDefault="00C032DA" w:rsidP="00C03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24"/>
        </w:rPr>
      </w:pPr>
      <w:r w:rsidRPr="00DB40A9">
        <w:rPr>
          <w:rFonts w:ascii="Times New Roman" w:hAnsi="Times New Roman"/>
          <w:b/>
          <w:color w:val="000000"/>
          <w:sz w:val="24"/>
          <w:szCs w:val="24"/>
        </w:rPr>
        <w:t>Требования к результатам работ</w:t>
      </w:r>
    </w:p>
    <w:p w:rsidR="00C032DA" w:rsidRPr="00DB40A9" w:rsidRDefault="00C032DA" w:rsidP="00C032DA">
      <w:pPr>
        <w:spacing w:after="0" w:line="240" w:lineRule="auto"/>
        <w:ind w:firstLine="708"/>
        <w:jc w:val="both"/>
        <w:rPr>
          <w:rFonts w:ascii="Times New Roman" w:hAnsi="Times New Roman"/>
          <w:sz w:val="24"/>
          <w:szCs w:val="24"/>
        </w:rPr>
      </w:pPr>
      <w:r w:rsidRPr="00DB40A9">
        <w:rPr>
          <w:rFonts w:ascii="Times New Roman" w:hAnsi="Times New Roman"/>
          <w:sz w:val="24"/>
          <w:szCs w:val="24"/>
        </w:rPr>
        <w:t>Работы выполняются в объеме и сроки, предусмотренные описанием объекта закупки, в соответствии с требованиями технической документации, ГОСТ, СНиП, технических регламентов (норм и правил) и иных нормативных правовых актов, принятых в установленном порядке.</w:t>
      </w:r>
    </w:p>
    <w:p w:rsidR="00C032DA" w:rsidRPr="00DB40A9" w:rsidRDefault="00C032DA" w:rsidP="00C032DA">
      <w:pPr>
        <w:spacing w:after="0" w:line="240" w:lineRule="auto"/>
        <w:ind w:firstLine="708"/>
        <w:jc w:val="both"/>
        <w:rPr>
          <w:rFonts w:ascii="Times New Roman" w:hAnsi="Times New Roman"/>
          <w:sz w:val="24"/>
          <w:szCs w:val="24"/>
        </w:rPr>
      </w:pPr>
      <w:r w:rsidRPr="00DB40A9">
        <w:rPr>
          <w:rFonts w:ascii="Times New Roman" w:hAnsi="Times New Roman"/>
          <w:sz w:val="24"/>
          <w:szCs w:val="24"/>
        </w:rPr>
        <w:t>Результат выполненной Подрядчиком работы при обычных условиях его эксплуатации должен быть безопасен для жизни, здоровья потребителя, окружающей среды.</w:t>
      </w:r>
    </w:p>
    <w:p w:rsidR="00C032DA" w:rsidRPr="00DB40A9" w:rsidRDefault="00C032DA" w:rsidP="00C032DA">
      <w:pPr>
        <w:spacing w:after="0" w:line="240" w:lineRule="auto"/>
        <w:ind w:firstLine="708"/>
        <w:jc w:val="both"/>
        <w:rPr>
          <w:rFonts w:ascii="Times New Roman" w:hAnsi="Times New Roman"/>
          <w:sz w:val="24"/>
          <w:szCs w:val="24"/>
        </w:rPr>
      </w:pPr>
      <w:r w:rsidRPr="00DB40A9">
        <w:rPr>
          <w:rFonts w:ascii="Times New Roman" w:hAnsi="Times New Roman"/>
          <w:sz w:val="24"/>
          <w:szCs w:val="24"/>
        </w:rPr>
        <w:t>По завершении работ, Подрядчик обязан предоставить комплект исполнительной документации (журнал производства работ, сертификаты на материалы и оборудование, акты на скрытые работы, исполнительные схемы).</w:t>
      </w:r>
    </w:p>
    <w:p w:rsidR="00C032DA" w:rsidRPr="00DB40A9" w:rsidRDefault="00C032DA" w:rsidP="00C032DA">
      <w:pPr>
        <w:spacing w:after="0" w:line="240" w:lineRule="auto"/>
        <w:ind w:firstLine="708"/>
        <w:jc w:val="both"/>
        <w:rPr>
          <w:rFonts w:ascii="Times New Roman" w:hAnsi="Times New Roman"/>
          <w:sz w:val="24"/>
          <w:szCs w:val="24"/>
        </w:rPr>
      </w:pPr>
      <w:r w:rsidRPr="00DB40A9">
        <w:rPr>
          <w:rFonts w:ascii="Times New Roman" w:hAnsi="Times New Roman"/>
          <w:sz w:val="24"/>
          <w:szCs w:val="24"/>
        </w:rPr>
        <w:t>Результат выполненной Подрядчиком работы должен соответствовать требованиям, установленным в Описании объекта закупки, обязательным нормам и правилам, регулирующим данные отношения СНиП, ГОСТ (действующим на момент проведения работ на территории РФ).</w:t>
      </w:r>
    </w:p>
    <w:p w:rsidR="00C032DA" w:rsidRPr="00DB40A9" w:rsidRDefault="00C032DA" w:rsidP="00C032DA">
      <w:pPr>
        <w:spacing w:after="0" w:line="240" w:lineRule="auto"/>
        <w:ind w:firstLine="708"/>
        <w:jc w:val="both"/>
        <w:rPr>
          <w:rFonts w:ascii="Times New Roman" w:hAnsi="Times New Roman"/>
          <w:sz w:val="24"/>
          <w:szCs w:val="24"/>
        </w:rPr>
      </w:pPr>
    </w:p>
    <w:p w:rsidR="00C032DA" w:rsidRPr="00DB40A9" w:rsidRDefault="00C032DA" w:rsidP="00C032DA">
      <w:pPr>
        <w:tabs>
          <w:tab w:val="left" w:pos="540"/>
        </w:tabs>
        <w:spacing w:after="0" w:line="240" w:lineRule="auto"/>
        <w:jc w:val="center"/>
        <w:rPr>
          <w:rFonts w:ascii="Times New Roman" w:hAnsi="Times New Roman"/>
          <w:sz w:val="24"/>
          <w:szCs w:val="24"/>
        </w:rPr>
      </w:pPr>
      <w:r w:rsidRPr="00DB40A9">
        <w:rPr>
          <w:rFonts w:ascii="Times New Roman" w:hAnsi="Times New Roman"/>
          <w:b/>
          <w:color w:val="000000"/>
          <w:sz w:val="24"/>
          <w:szCs w:val="24"/>
        </w:rPr>
        <w:t>Условия выполнения работ</w:t>
      </w:r>
    </w:p>
    <w:p w:rsidR="00C032DA" w:rsidRPr="00DB40A9" w:rsidRDefault="00C032DA" w:rsidP="00C032DA">
      <w:pPr>
        <w:tabs>
          <w:tab w:val="left" w:pos="540"/>
        </w:tabs>
        <w:spacing w:after="0" w:line="240" w:lineRule="auto"/>
        <w:jc w:val="both"/>
        <w:rPr>
          <w:rFonts w:ascii="Times New Roman" w:hAnsi="Times New Roman"/>
          <w:sz w:val="24"/>
          <w:szCs w:val="24"/>
        </w:rPr>
      </w:pPr>
      <w:r w:rsidRPr="00DB40A9">
        <w:rPr>
          <w:rFonts w:ascii="Times New Roman" w:hAnsi="Times New Roman"/>
          <w:sz w:val="24"/>
          <w:szCs w:val="24"/>
        </w:rPr>
        <w:tab/>
        <w:t>Работы выполняются иждивением Подрядчика - из его материалов, его силами и средствами и/или силами и средствами привлеченных им субподрядчиков.</w:t>
      </w:r>
    </w:p>
    <w:p w:rsidR="00C032DA" w:rsidRPr="00DB40A9" w:rsidRDefault="00C032DA" w:rsidP="00C03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sz w:val="24"/>
          <w:szCs w:val="24"/>
        </w:rPr>
      </w:pPr>
      <w:r w:rsidRPr="00DB40A9">
        <w:rPr>
          <w:rFonts w:ascii="Times New Roman" w:hAnsi="Times New Roman"/>
          <w:sz w:val="24"/>
          <w:szCs w:val="24"/>
        </w:rPr>
        <w:t>Закрепление приказом ответственного лица от Подрядчика при выполнении работ на конкретном объекте и за решение всех вопросов, возникающих в процессе производства работ. Надлежаще заверенная копия приказа предоставляется Заказчику в течение 5 (пяти) рабочих дней с момента заключения контракта.</w:t>
      </w:r>
    </w:p>
    <w:p w:rsidR="00C032DA" w:rsidRPr="00DB40A9" w:rsidRDefault="00C032DA" w:rsidP="00C03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Обеспечение производства и качества выполнения работ в соответствии с требованиями действующих норм и правил, техническими условиями, устанавливаемыми в отношении данного вида работ.</w:t>
      </w:r>
    </w:p>
    <w:p w:rsidR="00C032DA" w:rsidRPr="00DB40A9" w:rsidRDefault="00C032DA" w:rsidP="00C03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Все используемые в рамках исполнения контракта материалы должны иметь сертификаты качества и соответствия.</w:t>
      </w:r>
    </w:p>
    <w:p w:rsidR="00C032DA" w:rsidRPr="00DB40A9" w:rsidRDefault="00C032DA" w:rsidP="00C03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Сдача результатов работы Заказчику в установленный срок.</w:t>
      </w:r>
    </w:p>
    <w:p w:rsidR="00C032DA" w:rsidRPr="00DB40A9" w:rsidRDefault="00C032DA" w:rsidP="00C03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Оперативное информирование Заказчика о проблемах, выявленных в процессе выполнения работ.</w:t>
      </w:r>
    </w:p>
    <w:p w:rsidR="00C032DA" w:rsidRPr="00DB40A9" w:rsidRDefault="00C032DA" w:rsidP="00C03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Обеспечение беспрепятственного контроля Заказчиком за производством всех видов работ в течение всего срока действия контракта.</w:t>
      </w:r>
    </w:p>
    <w:p w:rsidR="00C032DA" w:rsidRPr="00DB40A9" w:rsidRDefault="00C032DA" w:rsidP="00C03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lastRenderedPageBreak/>
        <w:t>Немедленное извещение Заказчика, путем направления уведомления в письменной форме, и до получения от него указаний приостановить работы при обнаружении обстоятельств, угрожающих положительным результатам и качеству выполняемой работы либо создающих невозможность ее завершения в срок.</w:t>
      </w:r>
    </w:p>
    <w:p w:rsidR="00C032DA" w:rsidRPr="00DB40A9" w:rsidRDefault="00C032DA" w:rsidP="00C03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Исполнение полученных в ходе выполнения работ указаний Заказчика, если такие указания не противоречат условиям контракта, характеру выполняемых работ и не представляют собой вмешательства в оперативно-хозяйственную деятельность Подрядчика.</w:t>
      </w:r>
    </w:p>
    <w:p w:rsidR="00C032DA" w:rsidRPr="00DB40A9" w:rsidRDefault="00C032DA" w:rsidP="00C03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При исполнении контракта Заказчик не предоставляет Подрядчику бытовые, складские и иные помещения, не обеспечивает сохранность материалов и оборудования.</w:t>
      </w:r>
    </w:p>
    <w:p w:rsidR="00C032DA" w:rsidRPr="00DB40A9" w:rsidRDefault="00C032DA" w:rsidP="00C03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Работы по осуществлению деятельности по монтажу, техническому обслуживанию и ремонту средств обеспечения пожарной безопасности зданий и сооружений должны осуществляться в соответствии с требованиями действующего законодательства Российской Федерации.</w:t>
      </w:r>
    </w:p>
    <w:p w:rsidR="00C032DA" w:rsidRPr="00DB40A9" w:rsidRDefault="00C032DA" w:rsidP="00C032DA">
      <w:pPr>
        <w:widowControl w:val="0"/>
        <w:autoSpaceDE w:val="0"/>
        <w:spacing w:after="0" w:line="240" w:lineRule="auto"/>
        <w:ind w:firstLine="567"/>
        <w:jc w:val="both"/>
        <w:rPr>
          <w:rFonts w:ascii="Times New Roman" w:hAnsi="Times New Roman"/>
          <w:color w:val="000000"/>
          <w:sz w:val="24"/>
          <w:szCs w:val="24"/>
        </w:rPr>
      </w:pPr>
      <w:r w:rsidRPr="00DB40A9">
        <w:rPr>
          <w:rFonts w:ascii="Times New Roman" w:hAnsi="Times New Roman"/>
          <w:color w:val="000000"/>
          <w:sz w:val="24"/>
          <w:szCs w:val="24"/>
        </w:rPr>
        <w:t>При выполнении работ Подрядчик:</w:t>
      </w:r>
    </w:p>
    <w:p w:rsidR="00C032DA" w:rsidRPr="00DB40A9" w:rsidRDefault="00C032DA" w:rsidP="00C032DA">
      <w:pPr>
        <w:spacing w:after="0" w:line="240" w:lineRule="auto"/>
        <w:ind w:firstLine="567"/>
        <w:jc w:val="both"/>
        <w:rPr>
          <w:rFonts w:ascii="Times New Roman" w:hAnsi="Times New Roman"/>
          <w:sz w:val="24"/>
          <w:szCs w:val="24"/>
        </w:rPr>
      </w:pPr>
      <w:r w:rsidRPr="00DB40A9">
        <w:rPr>
          <w:rFonts w:ascii="Times New Roman" w:hAnsi="Times New Roman"/>
          <w:sz w:val="24"/>
          <w:szCs w:val="24"/>
        </w:rPr>
        <w:t>1. Представляет Заказчику в течение 4-х дней с момента подписания Контракта общий журнал работ и специальные журналы, в которых с момента начала работ на Объекте до завершения его строительством ведется учет выполненных работ.</w:t>
      </w:r>
    </w:p>
    <w:p w:rsidR="00C032DA" w:rsidRPr="00DB40A9" w:rsidRDefault="00C032DA" w:rsidP="00C032DA">
      <w:pPr>
        <w:spacing w:after="0" w:line="240" w:lineRule="auto"/>
        <w:ind w:firstLine="567"/>
        <w:jc w:val="both"/>
        <w:rPr>
          <w:rFonts w:ascii="Times New Roman" w:hAnsi="Times New Roman"/>
          <w:color w:val="000000"/>
          <w:sz w:val="24"/>
          <w:szCs w:val="24"/>
          <w:shd w:val="clear" w:color="auto" w:fill="FFFFFF"/>
        </w:rPr>
      </w:pPr>
      <w:r w:rsidRPr="00DB40A9">
        <w:rPr>
          <w:rFonts w:ascii="Times New Roman" w:hAnsi="Times New Roman"/>
          <w:sz w:val="24"/>
          <w:szCs w:val="24"/>
        </w:rPr>
        <w:t xml:space="preserve">Предоставляет Заказчику в течение 4-х дней с момента подписания Контракта приказы о назначении уполномоченных представителей по вопросам производства работ, осуществлению строительного контроля, подписанию актов </w:t>
      </w:r>
      <w:r w:rsidRPr="00DB40A9">
        <w:rPr>
          <w:rFonts w:ascii="Times New Roman" w:hAnsi="Times New Roman"/>
          <w:color w:val="000000"/>
          <w:sz w:val="24"/>
          <w:szCs w:val="24"/>
          <w:shd w:val="clear" w:color="auto" w:fill="FFFFFF"/>
        </w:rPr>
        <w:t>освидетельствования выполненных работ, конструкций, участков сетей инженерно-технического обеспечения.</w:t>
      </w:r>
    </w:p>
    <w:p w:rsidR="00C032DA" w:rsidRPr="00DB40A9" w:rsidRDefault="00C032DA" w:rsidP="00C032DA">
      <w:pPr>
        <w:spacing w:after="0" w:line="240" w:lineRule="auto"/>
        <w:ind w:firstLine="567"/>
        <w:jc w:val="both"/>
        <w:rPr>
          <w:rFonts w:ascii="Times New Roman" w:hAnsi="Times New Roman"/>
          <w:sz w:val="24"/>
          <w:szCs w:val="24"/>
        </w:rPr>
      </w:pPr>
      <w:r w:rsidRPr="00DB40A9">
        <w:rPr>
          <w:rFonts w:ascii="Times New Roman" w:hAnsi="Times New Roman"/>
          <w:sz w:val="24"/>
          <w:szCs w:val="24"/>
        </w:rPr>
        <w:t xml:space="preserve">2. Ведет с момента начала работ и до их завершения общий журнал работ (формы КС-6) и журнал учета выполненных работ (формы КС-6а). Каждая запись в журнале подписывается Подрядчиком. В </w:t>
      </w:r>
      <w:proofErr w:type="gramStart"/>
      <w:r w:rsidRPr="00DB40A9">
        <w:rPr>
          <w:rFonts w:ascii="Times New Roman" w:hAnsi="Times New Roman"/>
          <w:sz w:val="24"/>
          <w:szCs w:val="24"/>
        </w:rPr>
        <w:t>журнале</w:t>
      </w:r>
      <w:proofErr w:type="gramEnd"/>
      <w:r w:rsidRPr="00DB40A9">
        <w:rPr>
          <w:rFonts w:ascii="Times New Roman" w:hAnsi="Times New Roman"/>
          <w:sz w:val="24"/>
          <w:szCs w:val="24"/>
        </w:rPr>
        <w:t xml:space="preserve"> отражается весь ход фактического производства работ, а также все факты и обстоятельства, связанные с производством работ.</w:t>
      </w:r>
    </w:p>
    <w:p w:rsidR="00C032DA" w:rsidRPr="00DB40A9" w:rsidRDefault="00C032DA" w:rsidP="00C032DA">
      <w:pPr>
        <w:spacing w:after="0" w:line="240" w:lineRule="auto"/>
        <w:ind w:firstLine="567"/>
        <w:jc w:val="both"/>
        <w:rPr>
          <w:rFonts w:ascii="Times New Roman" w:hAnsi="Times New Roman"/>
          <w:sz w:val="24"/>
          <w:szCs w:val="24"/>
        </w:rPr>
      </w:pPr>
      <w:r w:rsidRPr="00DB40A9">
        <w:rPr>
          <w:rFonts w:ascii="Times New Roman" w:hAnsi="Times New Roman"/>
          <w:sz w:val="24"/>
          <w:szCs w:val="24"/>
        </w:rPr>
        <w:t xml:space="preserve">Ведет при производстве всех видов работ </w:t>
      </w:r>
      <w:proofErr w:type="gramStart"/>
      <w:r w:rsidRPr="00DB40A9">
        <w:rPr>
          <w:rFonts w:ascii="Times New Roman" w:hAnsi="Times New Roman"/>
          <w:sz w:val="24"/>
          <w:szCs w:val="24"/>
        </w:rPr>
        <w:t>хронологический</w:t>
      </w:r>
      <w:proofErr w:type="gramEnd"/>
      <w:r w:rsidRPr="00DB40A9">
        <w:rPr>
          <w:rFonts w:ascii="Times New Roman" w:hAnsi="Times New Roman"/>
          <w:sz w:val="24"/>
          <w:szCs w:val="24"/>
        </w:rPr>
        <w:t xml:space="preserve"> </w:t>
      </w:r>
      <w:proofErr w:type="spellStart"/>
      <w:r w:rsidRPr="00DB40A9">
        <w:rPr>
          <w:rFonts w:ascii="Times New Roman" w:hAnsi="Times New Roman"/>
          <w:sz w:val="24"/>
          <w:szCs w:val="24"/>
        </w:rPr>
        <w:t>фотожурнал</w:t>
      </w:r>
      <w:proofErr w:type="spellEnd"/>
      <w:r w:rsidRPr="00DB40A9">
        <w:rPr>
          <w:rFonts w:ascii="Times New Roman" w:hAnsi="Times New Roman"/>
          <w:sz w:val="24"/>
          <w:szCs w:val="24"/>
        </w:rPr>
        <w:t xml:space="preserve"> в электронном виде, при этом ведет отдельный </w:t>
      </w:r>
      <w:proofErr w:type="spellStart"/>
      <w:r w:rsidRPr="00DB40A9">
        <w:rPr>
          <w:rFonts w:ascii="Times New Roman" w:hAnsi="Times New Roman"/>
          <w:sz w:val="24"/>
          <w:szCs w:val="24"/>
        </w:rPr>
        <w:t>фотожурнал</w:t>
      </w:r>
      <w:proofErr w:type="spellEnd"/>
      <w:r w:rsidRPr="00DB40A9">
        <w:rPr>
          <w:rFonts w:ascii="Times New Roman" w:hAnsi="Times New Roman"/>
          <w:sz w:val="24"/>
          <w:szCs w:val="24"/>
        </w:rPr>
        <w:t xml:space="preserve"> на скрытые работы. Все фотодокументы, подготовленные во исполнение настоящего абзаца, передаются в электронном виде Заказчику одновременно с исполнительной документацией.</w:t>
      </w:r>
    </w:p>
    <w:p w:rsidR="00C032DA" w:rsidRPr="00DB40A9" w:rsidRDefault="00C032DA" w:rsidP="00C032DA">
      <w:pPr>
        <w:spacing w:after="0" w:line="240" w:lineRule="auto"/>
        <w:ind w:firstLine="567"/>
        <w:jc w:val="both"/>
        <w:rPr>
          <w:rFonts w:ascii="Times New Roman" w:hAnsi="Times New Roman"/>
          <w:sz w:val="24"/>
          <w:szCs w:val="24"/>
        </w:rPr>
      </w:pPr>
      <w:r w:rsidRPr="00DB40A9">
        <w:rPr>
          <w:rFonts w:ascii="Times New Roman" w:hAnsi="Times New Roman"/>
          <w:sz w:val="24"/>
          <w:szCs w:val="24"/>
        </w:rPr>
        <w:t>3. Исполняет указания Заказчика, представителей авторского и государственного строительного надзора, не противоречащие условиям Контракта.</w:t>
      </w:r>
    </w:p>
    <w:p w:rsidR="00C032DA" w:rsidRPr="00DB40A9" w:rsidRDefault="00C032DA" w:rsidP="00C03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24"/>
        </w:rPr>
      </w:pPr>
    </w:p>
    <w:p w:rsidR="00C032DA" w:rsidRPr="00DB40A9" w:rsidRDefault="00C032DA" w:rsidP="00C03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24"/>
        </w:rPr>
      </w:pPr>
      <w:r w:rsidRPr="00DB40A9">
        <w:rPr>
          <w:rFonts w:ascii="Times New Roman" w:hAnsi="Times New Roman"/>
          <w:b/>
          <w:color w:val="000000"/>
          <w:sz w:val="24"/>
          <w:szCs w:val="24"/>
        </w:rPr>
        <w:t>Требования к качеству материалов (товаров)</w:t>
      </w:r>
    </w:p>
    <w:p w:rsidR="00C032DA" w:rsidRPr="00DB40A9" w:rsidRDefault="00C032DA" w:rsidP="00C03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proofErr w:type="gramStart"/>
      <w:r w:rsidRPr="00DB40A9">
        <w:rPr>
          <w:rFonts w:ascii="Times New Roman" w:hAnsi="Times New Roman"/>
          <w:color w:val="000000"/>
          <w:sz w:val="24"/>
          <w:szCs w:val="24"/>
        </w:rPr>
        <w:t>Материалы (товары) и оборудование, используемые при выполнении подрядных работ, их качество и комплектация должны соответствовать требованиям действующих государственных стандартов (ГОСТ), требованиям иных нормативных документов, а также требованиям действующего законодательства Российской Федерации, что должно подтверждаться до начала выполнения работ наличием у Подрядчика соответствующих документов (сертификаты качества, сертификаты соответствия, сертификаты пожарной безопасности, санитарно-эпидемиологические заключения).</w:t>
      </w:r>
      <w:proofErr w:type="gramEnd"/>
      <w:r w:rsidRPr="00DB40A9">
        <w:rPr>
          <w:rFonts w:ascii="Times New Roman" w:hAnsi="Times New Roman"/>
          <w:color w:val="000000"/>
          <w:sz w:val="24"/>
          <w:szCs w:val="24"/>
        </w:rPr>
        <w:t xml:space="preserve"> Материалы, не подлежащие сертификации, должны иметь декларацию о соответствии, при наличии такого требования в законодательстве РФ.</w:t>
      </w:r>
    </w:p>
    <w:p w:rsidR="00C032DA" w:rsidRPr="00DB40A9" w:rsidRDefault="00C032DA" w:rsidP="00C03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proofErr w:type="gramStart"/>
      <w:r w:rsidRPr="00DB40A9">
        <w:rPr>
          <w:rFonts w:ascii="Times New Roman" w:hAnsi="Times New Roman"/>
          <w:color w:val="000000"/>
          <w:sz w:val="24"/>
          <w:szCs w:val="24"/>
        </w:rPr>
        <w:t>Предлагаемые материалы (товар) должны быть новыми (не бывшими ранее в употреблении, ремонте, в том числе не восстановленными, у которого не была осуществлена замена составных частей, не были восстановлены потребительские свойства), технически исправны, не иметь дефектов изготовления, сборки, дефектов конструкций, используемых материалов, дефектов функционирования, должны быть пригодны для использования на объекте, учитывая специфику деятельности.</w:t>
      </w:r>
      <w:proofErr w:type="gramEnd"/>
    </w:p>
    <w:p w:rsidR="00C032DA" w:rsidRPr="00DB40A9" w:rsidRDefault="00C032DA" w:rsidP="00C03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r w:rsidRPr="00DB40A9">
        <w:rPr>
          <w:rFonts w:ascii="Times New Roman" w:hAnsi="Times New Roman"/>
          <w:color w:val="000000"/>
          <w:sz w:val="24"/>
          <w:szCs w:val="24"/>
        </w:rPr>
        <w:t>Требования по предоставлению паспортной документации и сертификатов заводов-изготовителей на все устанавливаемое оборудование и все применяемые материалы:</w:t>
      </w:r>
    </w:p>
    <w:p w:rsidR="00C032DA" w:rsidRPr="00DB40A9" w:rsidRDefault="00C032DA" w:rsidP="00C032DA">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lastRenderedPageBreak/>
        <w:t>на все устанавливаемое оборудование должны быть предъявлены паспорта;</w:t>
      </w:r>
    </w:p>
    <w:p w:rsidR="00C032DA" w:rsidRPr="00DB40A9" w:rsidRDefault="00C032DA" w:rsidP="00C032DA">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на материалы – паспорта заводов-изготовителей на партию товаров, сертификаты соответствия системе Госстандарта России; </w:t>
      </w:r>
    </w:p>
    <w:p w:rsidR="00C032DA" w:rsidRPr="00DB40A9" w:rsidRDefault="00C032DA" w:rsidP="00C032DA">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копии сертификатов должны быть заверены печатью и подписью представителя подрядной организации.</w:t>
      </w:r>
    </w:p>
    <w:p w:rsidR="00C032DA" w:rsidRPr="00DB40A9" w:rsidRDefault="00C032DA" w:rsidP="00C03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r w:rsidRPr="00DB40A9">
        <w:rPr>
          <w:rFonts w:ascii="Times New Roman" w:hAnsi="Times New Roman"/>
          <w:color w:val="000000"/>
          <w:sz w:val="24"/>
          <w:szCs w:val="24"/>
        </w:rPr>
        <w:t>Вид и качество применяемых материалов Подрядчику необходимо согласовать с Заказчиком до начала производства работ.</w:t>
      </w:r>
    </w:p>
    <w:p w:rsidR="00C032DA" w:rsidRPr="00DB40A9" w:rsidRDefault="00C032DA" w:rsidP="00C03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r w:rsidRPr="00DB40A9">
        <w:rPr>
          <w:rFonts w:ascii="Times New Roman" w:hAnsi="Times New Roman"/>
          <w:color w:val="000000"/>
          <w:sz w:val="24"/>
          <w:szCs w:val="24"/>
        </w:rPr>
        <w:t xml:space="preserve">Не допускается использование материалов и оборудования, бывшего в использовании. </w:t>
      </w:r>
    </w:p>
    <w:p w:rsidR="00C032DA" w:rsidRPr="00DB40A9" w:rsidRDefault="00C032DA" w:rsidP="00C03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r w:rsidRPr="00DB40A9">
        <w:rPr>
          <w:rFonts w:ascii="Times New Roman" w:hAnsi="Times New Roman"/>
          <w:color w:val="000000"/>
          <w:sz w:val="24"/>
          <w:szCs w:val="24"/>
        </w:rPr>
        <w:t>Обеспечение сохранности строительных материалов и оборудования остается за  подрядной организацией, выполняющей ремонтные работы. Подрядчик самостоятельно несёт риск порчи, утери или случайной гибели материалов (товаров) и оборудования до сдачи работ Заказчику.</w:t>
      </w:r>
    </w:p>
    <w:p w:rsidR="00C032DA" w:rsidRPr="00DB40A9" w:rsidRDefault="00C032DA" w:rsidP="00C03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r w:rsidRPr="00DB40A9">
        <w:rPr>
          <w:rFonts w:ascii="Times New Roman" w:hAnsi="Times New Roman"/>
          <w:color w:val="000000"/>
          <w:sz w:val="24"/>
          <w:szCs w:val="24"/>
        </w:rPr>
        <w:t>Применяемые материалы должны:</w:t>
      </w:r>
    </w:p>
    <w:p w:rsidR="00C032DA" w:rsidRPr="00DB40A9" w:rsidRDefault="00C032DA" w:rsidP="00C032DA">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обеспечить гладкость поверхности, отсутствие шероховатостей, пор и раковин; </w:t>
      </w:r>
    </w:p>
    <w:p w:rsidR="00C032DA" w:rsidRPr="00DB40A9" w:rsidRDefault="00C032DA" w:rsidP="00C032DA">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быть износостойкими и выдерживать механические нагрузки с учетом процессов, происходящих на открытом воздухе или в помещении; </w:t>
      </w:r>
    </w:p>
    <w:p w:rsidR="00C032DA" w:rsidRPr="00DB40A9" w:rsidRDefault="00C032DA" w:rsidP="00C032DA">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быть устойчивыми к коррозии, воздействию химических веществ; </w:t>
      </w:r>
    </w:p>
    <w:p w:rsidR="00C032DA" w:rsidRPr="00DB40A9" w:rsidRDefault="00C032DA" w:rsidP="00C032DA">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не создавать благоприятных условий для роста микроорганизмов; </w:t>
      </w:r>
    </w:p>
    <w:p w:rsidR="00C032DA" w:rsidRPr="00DB40A9" w:rsidRDefault="00C032DA" w:rsidP="00C032DA">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не выделять вредных веществ;</w:t>
      </w:r>
    </w:p>
    <w:p w:rsidR="00C032DA" w:rsidRPr="00DB40A9" w:rsidRDefault="00C032DA" w:rsidP="00C032DA">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соответствовать требованиям, предъявляемым к материалам в зависимости от категории помещений по пожарной безопасности; </w:t>
      </w:r>
    </w:p>
    <w:p w:rsidR="00C032DA" w:rsidRPr="00DB40A9" w:rsidRDefault="00C032DA" w:rsidP="00C032DA">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быть </w:t>
      </w:r>
      <w:proofErr w:type="spellStart"/>
      <w:r w:rsidRPr="00DB40A9">
        <w:rPr>
          <w:rFonts w:ascii="Times New Roman" w:hAnsi="Times New Roman"/>
          <w:color w:val="000000"/>
          <w:sz w:val="24"/>
          <w:szCs w:val="24"/>
        </w:rPr>
        <w:t>ремонтопригодными</w:t>
      </w:r>
      <w:proofErr w:type="spellEnd"/>
      <w:r w:rsidRPr="00DB40A9">
        <w:rPr>
          <w:rFonts w:ascii="Times New Roman" w:hAnsi="Times New Roman"/>
          <w:color w:val="000000"/>
          <w:sz w:val="24"/>
          <w:szCs w:val="24"/>
        </w:rPr>
        <w:t xml:space="preserve">; </w:t>
      </w:r>
    </w:p>
    <w:p w:rsidR="00C032DA" w:rsidRPr="00DB40A9" w:rsidRDefault="00C032DA" w:rsidP="00C03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olor w:val="000000"/>
          <w:sz w:val="24"/>
          <w:szCs w:val="24"/>
        </w:rPr>
      </w:pPr>
      <w:r w:rsidRPr="00DB40A9">
        <w:rPr>
          <w:rFonts w:ascii="Times New Roman" w:hAnsi="Times New Roman"/>
          <w:color w:val="000000"/>
          <w:sz w:val="24"/>
          <w:szCs w:val="24"/>
        </w:rPr>
        <w:t xml:space="preserve">До начала выполнения работ Подрядчик обязан </w:t>
      </w:r>
      <w:proofErr w:type="gramStart"/>
      <w:r w:rsidRPr="00DB40A9">
        <w:rPr>
          <w:rFonts w:ascii="Times New Roman" w:hAnsi="Times New Roman"/>
          <w:color w:val="000000"/>
          <w:sz w:val="24"/>
          <w:szCs w:val="24"/>
        </w:rPr>
        <w:t>предоставить Заказчику документы</w:t>
      </w:r>
      <w:proofErr w:type="gramEnd"/>
      <w:r w:rsidRPr="00DB40A9">
        <w:rPr>
          <w:rFonts w:ascii="Times New Roman" w:hAnsi="Times New Roman"/>
          <w:color w:val="000000"/>
          <w:sz w:val="24"/>
          <w:szCs w:val="24"/>
        </w:rPr>
        <w:t>, подтверждающие качество используемых материалов (товаров), а также по требованию Заказчика, в течение 1 (одного) дня с момента поступления такого требования, предоставить Заказчику образец используемых материалов (товаров).</w:t>
      </w:r>
    </w:p>
    <w:p w:rsidR="00C032DA" w:rsidRDefault="00C032DA" w:rsidP="00C03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center"/>
        <w:rPr>
          <w:rFonts w:ascii="Times New Roman" w:hAnsi="Times New Roman"/>
          <w:b/>
          <w:color w:val="000000"/>
          <w:lang w:eastAsia="ru-RU"/>
        </w:rPr>
      </w:pPr>
    </w:p>
    <w:p w:rsidR="00C032DA" w:rsidRDefault="00C032DA" w:rsidP="00C03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center"/>
        <w:rPr>
          <w:rFonts w:ascii="Times New Roman" w:hAnsi="Times New Roman"/>
          <w:b/>
          <w:color w:val="000000"/>
          <w:lang w:eastAsia="ru-RU"/>
        </w:rPr>
      </w:pPr>
    </w:p>
    <w:p w:rsidR="00C032DA" w:rsidRDefault="00C032DA" w:rsidP="00C03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center"/>
        <w:rPr>
          <w:rFonts w:ascii="Times New Roman" w:hAnsi="Times New Roman"/>
          <w:b/>
          <w:color w:val="000000"/>
          <w:lang w:eastAsia="ru-RU"/>
        </w:rPr>
      </w:pPr>
    </w:p>
    <w:p w:rsidR="00C032DA" w:rsidRDefault="00C032DA" w:rsidP="00C03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center"/>
        <w:rPr>
          <w:rFonts w:ascii="Times New Roman" w:hAnsi="Times New Roman"/>
          <w:b/>
          <w:bCs/>
          <w:color w:val="000000"/>
          <w:lang w:eastAsia="ru-RU"/>
        </w:rPr>
      </w:pPr>
      <w:r w:rsidRPr="00E57A8C">
        <w:rPr>
          <w:rFonts w:ascii="Times New Roman" w:hAnsi="Times New Roman"/>
          <w:b/>
          <w:color w:val="000000"/>
          <w:lang w:eastAsia="ru-RU"/>
        </w:rPr>
        <w:t>ПЕРЕЧЕНЬ ТОВАРОВ (МАТЕРИАЛОВ), используемых при выполнении рабо</w:t>
      </w:r>
      <w:r w:rsidRPr="00E57A8C">
        <w:rPr>
          <w:rFonts w:ascii="Times New Roman" w:hAnsi="Times New Roman"/>
          <w:b/>
          <w:bCs/>
          <w:color w:val="000000"/>
          <w:lang w:eastAsia="ru-RU"/>
        </w:rPr>
        <w:t>т</w:t>
      </w:r>
    </w:p>
    <w:p w:rsidR="00C032DA" w:rsidRPr="00E57A8C" w:rsidRDefault="00C032DA" w:rsidP="00C03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center"/>
        <w:rPr>
          <w:rFonts w:ascii="Times New Roman" w:hAnsi="Times New Roman"/>
          <w:color w:val="000000"/>
          <w:lang w:eastAsia="ru-RU"/>
        </w:rPr>
      </w:pPr>
    </w:p>
    <w:tbl>
      <w:tblPr>
        <w:tblW w:w="10207" w:type="dxa"/>
        <w:tblInd w:w="-601" w:type="dxa"/>
        <w:tblLayout w:type="fixed"/>
        <w:tblLook w:val="04A0" w:firstRow="1" w:lastRow="0" w:firstColumn="1" w:lastColumn="0" w:noHBand="0" w:noVBand="1"/>
      </w:tblPr>
      <w:tblGrid>
        <w:gridCol w:w="567"/>
        <w:gridCol w:w="2410"/>
        <w:gridCol w:w="5245"/>
        <w:gridCol w:w="1985"/>
      </w:tblGrid>
      <w:tr w:rsidR="00C032DA" w:rsidRPr="00E57A8C" w:rsidTr="00C032DA">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eastAsia="Times New Roman" w:hAnsi="Times New Roman"/>
                <w:b/>
                <w:bCs/>
                <w:color w:val="000000"/>
                <w:lang w:eastAsia="ru-RU"/>
              </w:rPr>
            </w:pPr>
            <w:r w:rsidRPr="00E57A8C">
              <w:rPr>
                <w:rFonts w:ascii="Times New Roman" w:eastAsia="Times New Roman" w:hAnsi="Times New Roman"/>
                <w:b/>
                <w:bCs/>
                <w:color w:val="000000"/>
                <w:lang w:eastAsia="ru-RU"/>
              </w:rPr>
              <w:t xml:space="preserve">№ </w:t>
            </w:r>
            <w:proofErr w:type="spellStart"/>
            <w:r w:rsidRPr="00E57A8C">
              <w:rPr>
                <w:rFonts w:ascii="Times New Roman" w:eastAsia="Times New Roman" w:hAnsi="Times New Roman"/>
                <w:b/>
                <w:bCs/>
                <w:color w:val="000000"/>
                <w:lang w:eastAsia="ru-RU"/>
              </w:rPr>
              <w:t>пп</w:t>
            </w:r>
            <w:proofErr w:type="spellEnd"/>
          </w:p>
        </w:tc>
        <w:tc>
          <w:tcPr>
            <w:tcW w:w="2410"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eastAsia="Times New Roman" w:hAnsi="Times New Roman"/>
                <w:b/>
                <w:bCs/>
                <w:color w:val="000000"/>
                <w:lang w:eastAsia="ru-RU"/>
              </w:rPr>
            </w:pPr>
            <w:r w:rsidRPr="00E57A8C">
              <w:rPr>
                <w:rFonts w:ascii="Times New Roman" w:eastAsia="Times New Roman" w:hAnsi="Times New Roman"/>
                <w:b/>
                <w:bCs/>
                <w:color w:val="000000"/>
                <w:lang w:eastAsia="ru-RU"/>
              </w:rPr>
              <w:t>Наименование материала</w:t>
            </w:r>
          </w:p>
        </w:tc>
        <w:tc>
          <w:tcPr>
            <w:tcW w:w="524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eastAsia="Times New Roman" w:hAnsi="Times New Roman"/>
                <w:b/>
                <w:bCs/>
                <w:color w:val="000000"/>
                <w:lang w:eastAsia="ru-RU"/>
              </w:rPr>
            </w:pPr>
            <w:r w:rsidRPr="00E57A8C">
              <w:rPr>
                <w:rFonts w:ascii="Times New Roman" w:eastAsia="Times New Roman" w:hAnsi="Times New Roman"/>
                <w:b/>
                <w:bCs/>
                <w:color w:val="000000"/>
                <w:lang w:eastAsia="ru-RU"/>
              </w:rPr>
              <w:t>Параметры определения соответствия потребностям Заказчика</w:t>
            </w:r>
          </w:p>
        </w:tc>
        <w:tc>
          <w:tcPr>
            <w:tcW w:w="198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eastAsia="Times New Roman" w:hAnsi="Times New Roman"/>
                <w:b/>
                <w:bCs/>
                <w:color w:val="000000"/>
                <w:lang w:eastAsia="ru-RU"/>
              </w:rPr>
            </w:pPr>
            <w:r w:rsidRPr="00E57A8C">
              <w:rPr>
                <w:rFonts w:ascii="Times New Roman" w:eastAsia="Times New Roman" w:hAnsi="Times New Roman"/>
                <w:b/>
                <w:bCs/>
                <w:color w:val="000000"/>
                <w:lang w:eastAsia="ru-RU"/>
              </w:rPr>
              <w:t>Соответствие ГОСТ</w:t>
            </w:r>
          </w:p>
        </w:tc>
      </w:tr>
      <w:tr w:rsidR="00C032DA" w:rsidRPr="00E57A8C" w:rsidTr="00C032DA">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032DA" w:rsidRPr="00E57A8C" w:rsidRDefault="00C032DA" w:rsidP="00C032DA">
            <w:pPr>
              <w:pStyle w:val="a5"/>
              <w:numPr>
                <w:ilvl w:val="0"/>
                <w:numId w:val="1"/>
              </w:numPr>
              <w:spacing w:after="0" w:line="240" w:lineRule="auto"/>
              <w:jc w:val="center"/>
              <w:rPr>
                <w:rFonts w:ascii="Times New Roman" w:eastAsia="Times New Roman" w:hAnsi="Times New Roman"/>
                <w:bCs/>
                <w:color w:val="000000"/>
                <w:lang w:eastAsia="ru-RU"/>
              </w:rPr>
            </w:pPr>
          </w:p>
        </w:tc>
        <w:tc>
          <w:tcPr>
            <w:tcW w:w="2410"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eastAsia="Times New Roman" w:hAnsi="Times New Roman"/>
                <w:bCs/>
                <w:color w:val="000000" w:themeColor="text1"/>
                <w:lang w:eastAsia="ru-RU"/>
              </w:rPr>
            </w:pPr>
            <w:r w:rsidRPr="00E57A8C">
              <w:rPr>
                <w:rFonts w:ascii="Times New Roman" w:eastAsia="Times New Roman" w:hAnsi="Times New Roman"/>
                <w:bCs/>
                <w:color w:val="000000" w:themeColor="text1"/>
                <w:lang w:eastAsia="ru-RU"/>
              </w:rPr>
              <w:t>Кислород технический газообразный</w:t>
            </w:r>
          </w:p>
        </w:tc>
        <w:tc>
          <w:tcPr>
            <w:tcW w:w="524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jc w:val="both"/>
              <w:rPr>
                <w:rFonts w:ascii="Times New Roman" w:hAnsi="Times New Roman"/>
                <w:color w:val="000000" w:themeColor="text1"/>
              </w:rPr>
            </w:pPr>
            <w:r w:rsidRPr="00E57A8C">
              <w:rPr>
                <w:rFonts w:ascii="Times New Roman" w:hAnsi="Times New Roman"/>
                <w:color w:val="000000" w:themeColor="text1"/>
              </w:rPr>
              <w:t xml:space="preserve">Сорт первый или </w:t>
            </w:r>
            <w:proofErr w:type="spellStart"/>
            <w:r w:rsidRPr="00E57A8C">
              <w:rPr>
                <w:rFonts w:ascii="Times New Roman" w:hAnsi="Times New Roman"/>
                <w:color w:val="000000" w:themeColor="text1"/>
              </w:rPr>
              <w:t>второй</w:t>
            </w:r>
            <w:proofErr w:type="gramStart"/>
            <w:r w:rsidRPr="00E57A8C">
              <w:rPr>
                <w:rFonts w:ascii="Times New Roman" w:hAnsi="Times New Roman"/>
                <w:color w:val="000000" w:themeColor="text1"/>
              </w:rPr>
              <w:t>.О</w:t>
            </w:r>
            <w:proofErr w:type="gramEnd"/>
            <w:r w:rsidRPr="00E57A8C">
              <w:rPr>
                <w:rFonts w:ascii="Times New Roman" w:hAnsi="Times New Roman"/>
                <w:color w:val="000000" w:themeColor="text1"/>
              </w:rPr>
              <w:t>бъемная</w:t>
            </w:r>
            <w:proofErr w:type="spellEnd"/>
            <w:r w:rsidRPr="00E57A8C">
              <w:rPr>
                <w:rFonts w:ascii="Times New Roman" w:hAnsi="Times New Roman"/>
                <w:color w:val="000000" w:themeColor="text1"/>
              </w:rPr>
              <w:t xml:space="preserve"> доля кислорода, %: не менее 99,5.Объемная доля водяных паров, %: не более 0,009.Объемная доля водорода, %: не более 0,5.</w:t>
            </w:r>
          </w:p>
        </w:tc>
        <w:tc>
          <w:tcPr>
            <w:tcW w:w="198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eastAsia="Times New Roman" w:hAnsi="Times New Roman"/>
                <w:b/>
                <w:bCs/>
                <w:color w:val="000000"/>
                <w:lang w:eastAsia="ru-RU"/>
              </w:rPr>
            </w:pPr>
            <w:r w:rsidRPr="00E57A8C">
              <w:rPr>
                <w:rFonts w:ascii="Times New Roman" w:hAnsi="Times New Roman"/>
              </w:rPr>
              <w:t>ГОСТ 5583-78</w:t>
            </w:r>
          </w:p>
        </w:tc>
      </w:tr>
      <w:tr w:rsidR="00C032DA" w:rsidRPr="00E57A8C" w:rsidTr="00C032DA">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032DA" w:rsidRPr="00E57A8C" w:rsidRDefault="00C032DA" w:rsidP="00C032DA">
            <w:pPr>
              <w:pStyle w:val="a5"/>
              <w:numPr>
                <w:ilvl w:val="0"/>
                <w:numId w:val="1"/>
              </w:numPr>
              <w:spacing w:after="0" w:line="240" w:lineRule="auto"/>
              <w:jc w:val="center"/>
              <w:rPr>
                <w:rFonts w:ascii="Times New Roman" w:eastAsia="Times New Roman" w:hAnsi="Times New Roman"/>
                <w:bCs/>
                <w:color w:val="000000"/>
                <w:lang w:eastAsia="ru-RU"/>
              </w:rPr>
            </w:pPr>
          </w:p>
        </w:tc>
        <w:tc>
          <w:tcPr>
            <w:tcW w:w="2410"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hAnsi="Times New Roman"/>
                <w:color w:val="000000" w:themeColor="text1"/>
                <w:shd w:val="clear" w:color="auto" w:fill="FAF9F8"/>
              </w:rPr>
            </w:pPr>
            <w:r w:rsidRPr="00E57A8C">
              <w:rPr>
                <w:rFonts w:ascii="Times New Roman" w:eastAsia="Times New Roman" w:hAnsi="Times New Roman"/>
                <w:bCs/>
                <w:color w:val="000000" w:themeColor="text1"/>
                <w:lang w:eastAsia="ru-RU"/>
              </w:rPr>
              <w:t>Электроды тип 1</w:t>
            </w:r>
          </w:p>
          <w:p w:rsidR="00C032DA" w:rsidRPr="00E57A8C" w:rsidRDefault="00C032DA" w:rsidP="00C032DA">
            <w:pPr>
              <w:spacing w:after="0" w:line="240" w:lineRule="auto"/>
              <w:jc w:val="center"/>
              <w:rPr>
                <w:rFonts w:ascii="Times New Roman" w:eastAsia="Times New Roman" w:hAnsi="Times New Roman"/>
                <w:bCs/>
                <w:color w:val="000000" w:themeColor="text1"/>
                <w:lang w:eastAsia="ru-RU"/>
              </w:rPr>
            </w:pPr>
          </w:p>
        </w:tc>
        <w:tc>
          <w:tcPr>
            <w:tcW w:w="524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both"/>
              <w:rPr>
                <w:rFonts w:ascii="Times New Roman" w:eastAsia="Times New Roman" w:hAnsi="Times New Roman"/>
                <w:b/>
                <w:bCs/>
                <w:color w:val="000000" w:themeColor="text1"/>
                <w:lang w:eastAsia="ru-RU"/>
              </w:rPr>
            </w:pPr>
            <w:r w:rsidRPr="00E57A8C">
              <w:rPr>
                <w:rFonts w:ascii="Times New Roman" w:hAnsi="Times New Roman"/>
                <w:color w:val="000000" w:themeColor="text1"/>
              </w:rPr>
              <w:t>Тип электрода: Э50А. Временное сопротивление разрыву металла шва или наплавленного металла, кгс/мм</w:t>
            </w:r>
            <w:proofErr w:type="gramStart"/>
            <w:r w:rsidRPr="00E57A8C">
              <w:rPr>
                <w:rFonts w:ascii="Times New Roman" w:hAnsi="Times New Roman"/>
                <w:color w:val="000000" w:themeColor="text1"/>
                <w:vertAlign w:val="superscript"/>
              </w:rPr>
              <w:t>2</w:t>
            </w:r>
            <w:proofErr w:type="gramEnd"/>
            <w:r w:rsidRPr="00E57A8C">
              <w:rPr>
                <w:rFonts w:ascii="Times New Roman" w:hAnsi="Times New Roman"/>
                <w:color w:val="000000" w:themeColor="text1"/>
              </w:rPr>
              <w:t>: менее 60. Относительное удлинение металла шва или наплавленного металла</w:t>
            </w:r>
            <w:proofErr w:type="gramStart"/>
            <w:r w:rsidRPr="00E57A8C">
              <w:rPr>
                <w:rFonts w:ascii="Times New Roman" w:hAnsi="Times New Roman"/>
                <w:color w:val="000000" w:themeColor="text1"/>
              </w:rPr>
              <w:t xml:space="preserve">, %: </w:t>
            </w:r>
            <w:proofErr w:type="gramEnd"/>
            <w:r w:rsidRPr="00E57A8C">
              <w:rPr>
                <w:rFonts w:ascii="Times New Roman" w:hAnsi="Times New Roman"/>
                <w:color w:val="000000" w:themeColor="text1"/>
              </w:rPr>
              <w:t xml:space="preserve">менее 22. Ударная вязкость металла шва или наплавленного металла, </w:t>
            </w:r>
            <w:proofErr w:type="spellStart"/>
            <w:r w:rsidRPr="00E57A8C">
              <w:rPr>
                <w:rFonts w:ascii="Times New Roman" w:hAnsi="Times New Roman"/>
                <w:color w:val="000000" w:themeColor="text1"/>
              </w:rPr>
              <w:t>кгс·м</w:t>
            </w:r>
            <w:proofErr w:type="spellEnd"/>
            <w:r w:rsidRPr="00E57A8C">
              <w:rPr>
                <w:rFonts w:ascii="Times New Roman" w:hAnsi="Times New Roman"/>
                <w:color w:val="000000" w:themeColor="text1"/>
              </w:rPr>
              <w:t>/см</w:t>
            </w:r>
            <w:proofErr w:type="gramStart"/>
            <w:r w:rsidRPr="00E57A8C">
              <w:rPr>
                <w:rFonts w:ascii="Times New Roman" w:hAnsi="Times New Roman"/>
                <w:color w:val="000000" w:themeColor="text1"/>
                <w:vertAlign w:val="superscript"/>
              </w:rPr>
              <w:t>2</w:t>
            </w:r>
            <w:proofErr w:type="gramEnd"/>
            <w:r w:rsidRPr="00E57A8C">
              <w:rPr>
                <w:rFonts w:ascii="Times New Roman" w:hAnsi="Times New Roman"/>
                <w:color w:val="000000" w:themeColor="text1"/>
              </w:rPr>
              <w:t>: не более 15, но более 7. Содержание в наплавленном металле фосфора</w:t>
            </w:r>
            <w:proofErr w:type="gramStart"/>
            <w:r w:rsidRPr="00E57A8C">
              <w:rPr>
                <w:rFonts w:ascii="Times New Roman" w:hAnsi="Times New Roman"/>
                <w:color w:val="000000" w:themeColor="text1"/>
              </w:rPr>
              <w:t xml:space="preserve">, %: </w:t>
            </w:r>
            <w:proofErr w:type="gramEnd"/>
            <w:r w:rsidRPr="00E57A8C">
              <w:rPr>
                <w:rFonts w:ascii="Times New Roman" w:hAnsi="Times New Roman"/>
                <w:color w:val="000000" w:themeColor="text1"/>
              </w:rPr>
              <w:t>не более 0,35. Содержание в наплавленном металле серы</w:t>
            </w:r>
            <w:proofErr w:type="gramStart"/>
            <w:r w:rsidRPr="00E57A8C">
              <w:rPr>
                <w:rFonts w:ascii="Times New Roman" w:hAnsi="Times New Roman"/>
                <w:color w:val="000000" w:themeColor="text1"/>
              </w:rPr>
              <w:t xml:space="preserve">, %: </w:t>
            </w:r>
            <w:proofErr w:type="gramEnd"/>
            <w:r w:rsidRPr="00E57A8C">
              <w:rPr>
                <w:rFonts w:ascii="Times New Roman" w:hAnsi="Times New Roman"/>
                <w:color w:val="000000" w:themeColor="text1"/>
              </w:rPr>
              <w:t>не более 0,30.</w:t>
            </w:r>
          </w:p>
        </w:tc>
        <w:tc>
          <w:tcPr>
            <w:tcW w:w="198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hAnsi="Times New Roman"/>
              </w:rPr>
            </w:pPr>
            <w:r w:rsidRPr="00E57A8C">
              <w:rPr>
                <w:rFonts w:ascii="Times New Roman" w:hAnsi="Times New Roman"/>
              </w:rPr>
              <w:t>ГОСТ 9467-75</w:t>
            </w:r>
          </w:p>
          <w:p w:rsidR="00C032DA" w:rsidRPr="00E57A8C" w:rsidRDefault="00C032DA" w:rsidP="00C032DA">
            <w:pPr>
              <w:spacing w:after="0" w:line="240" w:lineRule="auto"/>
              <w:jc w:val="center"/>
              <w:rPr>
                <w:rFonts w:ascii="Times New Roman" w:eastAsia="Times New Roman" w:hAnsi="Times New Roman"/>
                <w:b/>
                <w:bCs/>
                <w:color w:val="000000"/>
                <w:lang w:eastAsia="ru-RU"/>
              </w:rPr>
            </w:pPr>
            <w:r w:rsidRPr="00E57A8C">
              <w:rPr>
                <w:rFonts w:ascii="Times New Roman" w:hAnsi="Times New Roman"/>
                <w:color w:val="000000" w:themeColor="text1"/>
              </w:rPr>
              <w:t>ГОСТ 9466-75</w:t>
            </w:r>
          </w:p>
        </w:tc>
      </w:tr>
      <w:tr w:rsidR="00C032DA" w:rsidRPr="00E57A8C" w:rsidTr="00C032DA">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032DA" w:rsidRPr="00E57A8C" w:rsidRDefault="00C032DA" w:rsidP="00C032DA">
            <w:pPr>
              <w:pStyle w:val="a5"/>
              <w:numPr>
                <w:ilvl w:val="0"/>
                <w:numId w:val="1"/>
              </w:numPr>
              <w:spacing w:after="0" w:line="240" w:lineRule="auto"/>
              <w:jc w:val="center"/>
              <w:rPr>
                <w:rFonts w:ascii="Times New Roman" w:eastAsia="Times New Roman" w:hAnsi="Times New Roman"/>
                <w:bCs/>
                <w:color w:val="000000"/>
                <w:lang w:eastAsia="ru-RU"/>
              </w:rPr>
            </w:pPr>
          </w:p>
        </w:tc>
        <w:tc>
          <w:tcPr>
            <w:tcW w:w="2410"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eastAsia="Times New Roman" w:hAnsi="Times New Roman"/>
                <w:bCs/>
                <w:color w:val="000000" w:themeColor="text1"/>
                <w:lang w:eastAsia="ru-RU"/>
              </w:rPr>
            </w:pPr>
            <w:r w:rsidRPr="00E57A8C">
              <w:rPr>
                <w:rFonts w:ascii="Times New Roman" w:eastAsia="Times New Roman" w:hAnsi="Times New Roman"/>
                <w:bCs/>
                <w:color w:val="000000" w:themeColor="text1"/>
                <w:lang w:eastAsia="ru-RU"/>
              </w:rPr>
              <w:t>Поковки</w:t>
            </w:r>
          </w:p>
        </w:tc>
        <w:tc>
          <w:tcPr>
            <w:tcW w:w="524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tLeast"/>
              <w:ind w:right="-57"/>
              <w:jc w:val="both"/>
              <w:rPr>
                <w:rFonts w:ascii="Times New Roman" w:hAnsi="Times New Roman"/>
                <w:color w:val="000000" w:themeColor="text1"/>
              </w:rPr>
            </w:pPr>
            <w:r w:rsidRPr="00E57A8C">
              <w:rPr>
                <w:rFonts w:ascii="Times New Roman" w:hAnsi="Times New Roman"/>
                <w:color w:val="000000" w:themeColor="text1"/>
              </w:rPr>
              <w:t xml:space="preserve">Должны быть из квадратных заготовок; С пределом текучести не менее 195 МПа; Временное сопротивление  МПа не более 390;  Относительное удлинение при толщине поковки сплошного сечения, </w:t>
            </w:r>
            <w:proofErr w:type="gramStart"/>
            <w:r w:rsidRPr="00E57A8C">
              <w:rPr>
                <w:rFonts w:ascii="Times New Roman" w:hAnsi="Times New Roman"/>
                <w:color w:val="000000" w:themeColor="text1"/>
              </w:rPr>
              <w:t>мм</w:t>
            </w:r>
            <w:proofErr w:type="gramEnd"/>
            <w:r w:rsidRPr="00E57A8C">
              <w:rPr>
                <w:rFonts w:ascii="Times New Roman" w:hAnsi="Times New Roman"/>
                <w:color w:val="000000" w:themeColor="text1"/>
              </w:rPr>
              <w:t xml:space="preserve">: свыше 100 до 800 </w:t>
            </w:r>
            <w:proofErr w:type="spellStart"/>
            <w:r w:rsidRPr="00E57A8C">
              <w:rPr>
                <w:rFonts w:ascii="Times New Roman" w:hAnsi="Times New Roman"/>
                <w:color w:val="000000" w:themeColor="text1"/>
              </w:rPr>
              <w:t>включтельно</w:t>
            </w:r>
            <w:proofErr w:type="spellEnd"/>
            <w:r w:rsidRPr="00E57A8C">
              <w:rPr>
                <w:rFonts w:ascii="Times New Roman" w:hAnsi="Times New Roman"/>
                <w:color w:val="000000" w:themeColor="text1"/>
              </w:rPr>
              <w:t xml:space="preserve"> – не более 26 %.</w:t>
            </w:r>
          </w:p>
        </w:tc>
        <w:tc>
          <w:tcPr>
            <w:tcW w:w="198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eastAsia="Times New Roman" w:hAnsi="Times New Roman"/>
                <w:bCs/>
                <w:color w:val="000000"/>
                <w:lang w:eastAsia="ru-RU"/>
              </w:rPr>
            </w:pPr>
            <w:r w:rsidRPr="00E57A8C">
              <w:rPr>
                <w:rFonts w:ascii="Times New Roman" w:eastAsia="Times New Roman" w:hAnsi="Times New Roman"/>
                <w:bCs/>
                <w:color w:val="000000"/>
                <w:lang w:eastAsia="ru-RU"/>
              </w:rPr>
              <w:t>ГОСТ 8479-70</w:t>
            </w:r>
          </w:p>
        </w:tc>
      </w:tr>
      <w:tr w:rsidR="00C032DA" w:rsidRPr="00E57A8C" w:rsidTr="00C032DA">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032DA" w:rsidRPr="00E57A8C" w:rsidRDefault="00C032DA" w:rsidP="00C032DA">
            <w:pPr>
              <w:pStyle w:val="a5"/>
              <w:numPr>
                <w:ilvl w:val="0"/>
                <w:numId w:val="1"/>
              </w:numPr>
              <w:spacing w:after="0" w:line="240" w:lineRule="auto"/>
              <w:jc w:val="center"/>
              <w:rPr>
                <w:rFonts w:ascii="Times New Roman" w:eastAsia="Times New Roman" w:hAnsi="Times New Roman"/>
                <w:bCs/>
                <w:color w:val="000000"/>
                <w:lang w:eastAsia="ru-RU"/>
              </w:rPr>
            </w:pPr>
          </w:p>
        </w:tc>
        <w:tc>
          <w:tcPr>
            <w:tcW w:w="2410"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eastAsia="Times New Roman" w:hAnsi="Times New Roman"/>
                <w:bCs/>
                <w:color w:val="000000" w:themeColor="text1"/>
                <w:lang w:eastAsia="ru-RU"/>
              </w:rPr>
            </w:pPr>
            <w:r w:rsidRPr="00E57A8C">
              <w:rPr>
                <w:rFonts w:ascii="Times New Roman" w:eastAsia="Times New Roman" w:hAnsi="Times New Roman"/>
                <w:bCs/>
                <w:color w:val="000000" w:themeColor="text1"/>
                <w:lang w:eastAsia="ru-RU"/>
              </w:rPr>
              <w:t>Смесь техническая</w:t>
            </w:r>
          </w:p>
          <w:p w:rsidR="00C032DA" w:rsidRPr="00E57A8C" w:rsidRDefault="00C032DA" w:rsidP="00C032DA">
            <w:pPr>
              <w:spacing w:after="0" w:line="240" w:lineRule="auto"/>
              <w:jc w:val="center"/>
              <w:rPr>
                <w:rFonts w:ascii="Times New Roman" w:eastAsia="Times New Roman" w:hAnsi="Times New Roman"/>
                <w:bCs/>
                <w:color w:val="000000" w:themeColor="text1"/>
                <w:lang w:eastAsia="ru-RU"/>
              </w:rPr>
            </w:pPr>
          </w:p>
        </w:tc>
        <w:tc>
          <w:tcPr>
            <w:tcW w:w="524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jc w:val="both"/>
              <w:rPr>
                <w:rFonts w:ascii="Times New Roman" w:hAnsi="Times New Roman"/>
                <w:color w:val="000000" w:themeColor="text1"/>
              </w:rPr>
            </w:pPr>
            <w:r w:rsidRPr="00E57A8C">
              <w:rPr>
                <w:rFonts w:ascii="Times New Roman" w:hAnsi="Times New Roman"/>
                <w:color w:val="000000" w:themeColor="text1"/>
              </w:rPr>
              <w:t>Массовая доля суммы бутана и бутиленов</w:t>
            </w:r>
            <w:proofErr w:type="gramStart"/>
            <w:r w:rsidRPr="00E57A8C">
              <w:rPr>
                <w:rFonts w:ascii="Times New Roman" w:hAnsi="Times New Roman"/>
                <w:color w:val="000000" w:themeColor="text1"/>
              </w:rPr>
              <w:t xml:space="preserve">, %: </w:t>
            </w:r>
            <w:proofErr w:type="gramEnd"/>
            <w:r w:rsidRPr="00E57A8C">
              <w:rPr>
                <w:rFonts w:ascii="Times New Roman" w:hAnsi="Times New Roman"/>
                <w:color w:val="000000" w:themeColor="text1"/>
              </w:rPr>
              <w:t>не более 65.</w:t>
            </w:r>
          </w:p>
          <w:p w:rsidR="00C032DA" w:rsidRPr="00E57A8C" w:rsidRDefault="00C032DA" w:rsidP="00C032DA">
            <w:pPr>
              <w:spacing w:after="0"/>
              <w:jc w:val="both"/>
              <w:rPr>
                <w:rFonts w:ascii="Times New Roman" w:hAnsi="Times New Roman"/>
                <w:color w:val="000000" w:themeColor="text1"/>
              </w:rPr>
            </w:pPr>
            <w:r w:rsidRPr="00E57A8C">
              <w:rPr>
                <w:rFonts w:ascii="Times New Roman" w:hAnsi="Times New Roman"/>
                <w:color w:val="000000" w:themeColor="text1"/>
              </w:rPr>
              <w:t>Объемная доля жидкого остатка при температуре 20˚С, %: не более 1,8.Давление насыщенных паров, избыточное, МПа, при температуре плюс 45˚</w:t>
            </w:r>
            <w:proofErr w:type="gramStart"/>
            <w:r w:rsidRPr="00E57A8C">
              <w:rPr>
                <w:rFonts w:ascii="Times New Roman" w:hAnsi="Times New Roman"/>
                <w:color w:val="000000" w:themeColor="text1"/>
              </w:rPr>
              <w:t>С</w:t>
            </w:r>
            <w:proofErr w:type="gramEnd"/>
            <w:r w:rsidRPr="00E57A8C">
              <w:rPr>
                <w:rFonts w:ascii="Times New Roman" w:hAnsi="Times New Roman"/>
                <w:color w:val="000000" w:themeColor="text1"/>
              </w:rPr>
              <w:t>: не более 1,8.</w:t>
            </w:r>
            <w:proofErr w:type="gramStart"/>
            <w:r w:rsidRPr="00E57A8C">
              <w:rPr>
                <w:rFonts w:ascii="Times New Roman" w:hAnsi="Times New Roman"/>
                <w:color w:val="000000" w:themeColor="text1"/>
              </w:rPr>
              <w:t>Массовая</w:t>
            </w:r>
            <w:proofErr w:type="gramEnd"/>
            <w:r w:rsidRPr="00E57A8C">
              <w:rPr>
                <w:rFonts w:ascii="Times New Roman" w:hAnsi="Times New Roman"/>
                <w:color w:val="000000" w:themeColor="text1"/>
              </w:rPr>
              <w:t xml:space="preserve"> доля сероводорода и </w:t>
            </w:r>
            <w:proofErr w:type="spellStart"/>
            <w:r w:rsidRPr="00E57A8C">
              <w:rPr>
                <w:rFonts w:ascii="Times New Roman" w:hAnsi="Times New Roman"/>
                <w:color w:val="000000" w:themeColor="text1"/>
              </w:rPr>
              <w:t>меркаптановой</w:t>
            </w:r>
            <w:proofErr w:type="spellEnd"/>
            <w:r w:rsidRPr="00E57A8C">
              <w:rPr>
                <w:rFonts w:ascii="Times New Roman" w:hAnsi="Times New Roman"/>
                <w:color w:val="000000" w:themeColor="text1"/>
              </w:rPr>
              <w:t xml:space="preserve"> серы, %: не более 0,013, в том числе сероводорода не более 0,003.Интенсивность запаха, баллы: не менее 3.</w:t>
            </w:r>
          </w:p>
        </w:tc>
        <w:tc>
          <w:tcPr>
            <w:tcW w:w="198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eastAsia="Times New Roman" w:hAnsi="Times New Roman"/>
                <w:b/>
                <w:bCs/>
                <w:color w:val="000000"/>
                <w:lang w:eastAsia="ru-RU"/>
              </w:rPr>
            </w:pPr>
            <w:r w:rsidRPr="00E57A8C">
              <w:rPr>
                <w:rFonts w:ascii="Times New Roman" w:hAnsi="Times New Roman"/>
              </w:rPr>
              <w:t xml:space="preserve">ГОСТ </w:t>
            </w:r>
            <w:proofErr w:type="gramStart"/>
            <w:r w:rsidRPr="00E57A8C">
              <w:rPr>
                <w:rFonts w:ascii="Times New Roman" w:hAnsi="Times New Roman"/>
              </w:rPr>
              <w:t>Р</w:t>
            </w:r>
            <w:proofErr w:type="gramEnd"/>
            <w:r w:rsidRPr="00E57A8C">
              <w:rPr>
                <w:rFonts w:ascii="Times New Roman" w:hAnsi="Times New Roman"/>
              </w:rPr>
              <w:t xml:space="preserve"> 52087-2003</w:t>
            </w:r>
          </w:p>
        </w:tc>
      </w:tr>
      <w:tr w:rsidR="00C032DA" w:rsidRPr="00E57A8C" w:rsidTr="00C032DA">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032DA" w:rsidRPr="00E57A8C" w:rsidRDefault="00C032DA" w:rsidP="00C032DA">
            <w:pPr>
              <w:pStyle w:val="a5"/>
              <w:numPr>
                <w:ilvl w:val="0"/>
                <w:numId w:val="1"/>
              </w:numPr>
              <w:spacing w:after="0" w:line="240" w:lineRule="auto"/>
              <w:jc w:val="center"/>
              <w:rPr>
                <w:rFonts w:ascii="Times New Roman" w:eastAsia="Times New Roman" w:hAnsi="Times New Roman"/>
                <w:bCs/>
                <w:color w:val="000000"/>
                <w:lang w:eastAsia="ru-RU"/>
              </w:rPr>
            </w:pPr>
          </w:p>
        </w:tc>
        <w:tc>
          <w:tcPr>
            <w:tcW w:w="2410"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eastAsia="Times New Roman" w:hAnsi="Times New Roman"/>
                <w:bCs/>
                <w:color w:val="000000" w:themeColor="text1"/>
                <w:lang w:eastAsia="ru-RU"/>
              </w:rPr>
            </w:pPr>
            <w:r w:rsidRPr="00E57A8C">
              <w:rPr>
                <w:rFonts w:ascii="Times New Roman" w:eastAsia="Times New Roman" w:hAnsi="Times New Roman"/>
                <w:bCs/>
                <w:color w:val="000000" w:themeColor="text1"/>
                <w:lang w:eastAsia="ru-RU"/>
              </w:rPr>
              <w:t>Краска</w:t>
            </w:r>
          </w:p>
        </w:tc>
        <w:tc>
          <w:tcPr>
            <w:tcW w:w="524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jc w:val="both"/>
              <w:rPr>
                <w:rFonts w:ascii="Times New Roman" w:hAnsi="Times New Roman"/>
                <w:color w:val="000000" w:themeColor="text1"/>
              </w:rPr>
            </w:pPr>
            <w:r w:rsidRPr="00E57A8C">
              <w:rPr>
                <w:rFonts w:ascii="Times New Roman" w:hAnsi="Times New Roman"/>
                <w:color w:val="000000" w:themeColor="text1"/>
              </w:rPr>
              <w:t xml:space="preserve">Цвет черный. Марка: </w:t>
            </w:r>
            <w:proofErr w:type="gramStart"/>
            <w:r w:rsidRPr="00E57A8C">
              <w:rPr>
                <w:rFonts w:ascii="Times New Roman" w:hAnsi="Times New Roman"/>
                <w:color w:val="000000" w:themeColor="text1"/>
              </w:rPr>
              <w:t xml:space="preserve">МА-015.Массовая доля пленкообразующего вещества, %: не менее 10.Массовая доля летучих веществ, %: не более 7,5.Степень </w:t>
            </w:r>
            <w:proofErr w:type="spellStart"/>
            <w:r w:rsidRPr="00E57A8C">
              <w:rPr>
                <w:rFonts w:ascii="Times New Roman" w:hAnsi="Times New Roman"/>
                <w:color w:val="000000" w:themeColor="text1"/>
              </w:rPr>
              <w:t>перетира</w:t>
            </w:r>
            <w:proofErr w:type="spellEnd"/>
            <w:r w:rsidRPr="00E57A8C">
              <w:rPr>
                <w:rFonts w:ascii="Times New Roman" w:hAnsi="Times New Roman"/>
                <w:color w:val="000000" w:themeColor="text1"/>
              </w:rPr>
              <w:t>, мкм: не более 60.Время высыхания при температуре (20±2) ˚С до степени 3, ч: не более 24.Твердость пленки по маятниковому прибору (типа ТМЛ), условные единицы: не более 0,12.Твердость пленки по маятниковому прибору (типа М-3), условные единицы: не менее 0,05.</w:t>
            </w:r>
            <w:proofErr w:type="gramEnd"/>
            <w:r w:rsidRPr="00E57A8C">
              <w:rPr>
                <w:rFonts w:ascii="Times New Roman" w:hAnsi="Times New Roman"/>
                <w:color w:val="000000" w:themeColor="text1"/>
              </w:rPr>
              <w:t xml:space="preserve"> Условная светостойкость пленки, </w:t>
            </w:r>
            <w:proofErr w:type="gramStart"/>
            <w:r w:rsidRPr="00E57A8C">
              <w:rPr>
                <w:rFonts w:ascii="Times New Roman" w:hAnsi="Times New Roman"/>
                <w:color w:val="000000" w:themeColor="text1"/>
              </w:rPr>
              <w:t>ч</w:t>
            </w:r>
            <w:proofErr w:type="gramEnd"/>
            <w:r w:rsidRPr="00E57A8C">
              <w:rPr>
                <w:rFonts w:ascii="Times New Roman" w:hAnsi="Times New Roman"/>
                <w:color w:val="000000" w:themeColor="text1"/>
              </w:rPr>
              <w:t>: не менее 2. Стойкость пленки к статическому воздействию воды при температуре (20±2) ˚С, мин: не менее 2.</w:t>
            </w:r>
          </w:p>
        </w:tc>
        <w:tc>
          <w:tcPr>
            <w:tcW w:w="198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eastAsia="Times New Roman" w:hAnsi="Times New Roman"/>
                <w:b/>
                <w:bCs/>
                <w:color w:val="000000"/>
                <w:lang w:eastAsia="ru-RU"/>
              </w:rPr>
            </w:pPr>
            <w:r w:rsidRPr="00E57A8C">
              <w:rPr>
                <w:rFonts w:ascii="Times New Roman" w:hAnsi="Times New Roman"/>
              </w:rPr>
              <w:t>ГОСТ 8292-85</w:t>
            </w:r>
          </w:p>
        </w:tc>
      </w:tr>
      <w:tr w:rsidR="00C032DA" w:rsidRPr="00E57A8C" w:rsidTr="00C032DA">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032DA" w:rsidRPr="00E57A8C" w:rsidRDefault="00C032DA" w:rsidP="00C032DA">
            <w:pPr>
              <w:pStyle w:val="a5"/>
              <w:numPr>
                <w:ilvl w:val="0"/>
                <w:numId w:val="1"/>
              </w:numPr>
              <w:spacing w:after="0" w:line="240" w:lineRule="auto"/>
              <w:jc w:val="center"/>
              <w:rPr>
                <w:rFonts w:ascii="Times New Roman" w:eastAsia="Times New Roman" w:hAnsi="Times New Roman"/>
                <w:bCs/>
                <w:color w:val="000000"/>
                <w:lang w:eastAsia="ru-RU"/>
              </w:rPr>
            </w:pPr>
          </w:p>
        </w:tc>
        <w:tc>
          <w:tcPr>
            <w:tcW w:w="2410"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eastAsia="Times New Roman" w:hAnsi="Times New Roman"/>
                <w:bCs/>
                <w:color w:val="000000" w:themeColor="text1"/>
                <w:lang w:eastAsia="ru-RU"/>
              </w:rPr>
            </w:pPr>
            <w:r w:rsidRPr="00E57A8C">
              <w:rPr>
                <w:rFonts w:ascii="Times New Roman" w:eastAsia="Times New Roman" w:hAnsi="Times New Roman"/>
                <w:bCs/>
                <w:color w:val="000000" w:themeColor="text1"/>
                <w:lang w:eastAsia="ru-RU"/>
              </w:rPr>
              <w:t>Электроды тип 2</w:t>
            </w:r>
          </w:p>
        </w:tc>
        <w:tc>
          <w:tcPr>
            <w:tcW w:w="524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jc w:val="both"/>
              <w:rPr>
                <w:rFonts w:ascii="Times New Roman" w:hAnsi="Times New Roman"/>
                <w:color w:val="000000" w:themeColor="text1"/>
              </w:rPr>
            </w:pPr>
            <w:r w:rsidRPr="00E57A8C">
              <w:rPr>
                <w:rFonts w:ascii="Times New Roman" w:hAnsi="Times New Roman"/>
                <w:color w:val="000000" w:themeColor="text1"/>
              </w:rPr>
              <w:t>Тип электрода: Э42 или Э42А или Э60. Временное сопротивление разрыву металла шва или наплавленного металла, кгс/мм</w:t>
            </w:r>
            <w:proofErr w:type="gramStart"/>
            <w:r w:rsidRPr="00E57A8C">
              <w:rPr>
                <w:rFonts w:ascii="Times New Roman" w:hAnsi="Times New Roman"/>
                <w:color w:val="000000" w:themeColor="text1"/>
                <w:vertAlign w:val="superscript"/>
              </w:rPr>
              <w:t>2</w:t>
            </w:r>
            <w:proofErr w:type="gramEnd"/>
            <w:r w:rsidRPr="00E57A8C">
              <w:rPr>
                <w:rFonts w:ascii="Times New Roman" w:hAnsi="Times New Roman"/>
                <w:color w:val="000000" w:themeColor="text1"/>
              </w:rPr>
              <w:t xml:space="preserve">: </w:t>
            </w:r>
            <w:r>
              <w:rPr>
                <w:rFonts w:ascii="Times New Roman" w:hAnsi="Times New Roman"/>
                <w:color w:val="000000" w:themeColor="text1"/>
              </w:rPr>
              <w:t>не более</w:t>
            </w:r>
            <w:r w:rsidRPr="00E57A8C">
              <w:rPr>
                <w:rFonts w:ascii="Times New Roman" w:hAnsi="Times New Roman"/>
                <w:color w:val="000000" w:themeColor="text1"/>
              </w:rPr>
              <w:t xml:space="preserve"> 60. Относительное удлинение металла шва или наплавленного металла</w:t>
            </w:r>
            <w:proofErr w:type="gramStart"/>
            <w:r w:rsidRPr="00E57A8C">
              <w:rPr>
                <w:rFonts w:ascii="Times New Roman" w:hAnsi="Times New Roman"/>
                <w:color w:val="000000" w:themeColor="text1"/>
              </w:rPr>
              <w:t xml:space="preserve">, %: </w:t>
            </w:r>
            <w:proofErr w:type="gramEnd"/>
            <w:r w:rsidRPr="00E57A8C">
              <w:rPr>
                <w:rFonts w:ascii="Times New Roman" w:hAnsi="Times New Roman"/>
                <w:color w:val="000000" w:themeColor="text1"/>
              </w:rPr>
              <w:t xml:space="preserve">менее 22. Ударная вязкость металла шва или наплавленного металла, </w:t>
            </w:r>
            <w:proofErr w:type="spellStart"/>
            <w:r w:rsidRPr="00E57A8C">
              <w:rPr>
                <w:rFonts w:ascii="Times New Roman" w:hAnsi="Times New Roman"/>
                <w:color w:val="000000" w:themeColor="text1"/>
              </w:rPr>
              <w:t>кгс·м</w:t>
            </w:r>
            <w:proofErr w:type="spellEnd"/>
            <w:r w:rsidRPr="00E57A8C">
              <w:rPr>
                <w:rFonts w:ascii="Times New Roman" w:hAnsi="Times New Roman"/>
                <w:color w:val="000000" w:themeColor="text1"/>
              </w:rPr>
              <w:t>/см</w:t>
            </w:r>
            <w:proofErr w:type="gramStart"/>
            <w:r w:rsidRPr="00E57A8C">
              <w:rPr>
                <w:rFonts w:ascii="Times New Roman" w:hAnsi="Times New Roman"/>
                <w:color w:val="000000" w:themeColor="text1"/>
                <w:vertAlign w:val="superscript"/>
              </w:rPr>
              <w:t>2</w:t>
            </w:r>
            <w:proofErr w:type="gramEnd"/>
            <w:r w:rsidRPr="00E57A8C">
              <w:rPr>
                <w:rFonts w:ascii="Times New Roman" w:hAnsi="Times New Roman"/>
                <w:color w:val="000000" w:themeColor="text1"/>
              </w:rPr>
              <w:t>: менее 18, но более 7. Содержание в наплавленном металле фосфора</w:t>
            </w:r>
            <w:proofErr w:type="gramStart"/>
            <w:r w:rsidRPr="00E57A8C">
              <w:rPr>
                <w:rFonts w:ascii="Times New Roman" w:hAnsi="Times New Roman"/>
                <w:color w:val="000000" w:themeColor="text1"/>
              </w:rPr>
              <w:t xml:space="preserve">, %: </w:t>
            </w:r>
            <w:proofErr w:type="gramEnd"/>
            <w:r w:rsidRPr="00E57A8C">
              <w:rPr>
                <w:rFonts w:ascii="Times New Roman" w:hAnsi="Times New Roman"/>
                <w:color w:val="000000" w:themeColor="text1"/>
              </w:rPr>
              <w:t>не более 0,45. Содержание в наплавленном металле серы</w:t>
            </w:r>
            <w:proofErr w:type="gramStart"/>
            <w:r w:rsidRPr="00E57A8C">
              <w:rPr>
                <w:rFonts w:ascii="Times New Roman" w:hAnsi="Times New Roman"/>
                <w:color w:val="000000" w:themeColor="text1"/>
              </w:rPr>
              <w:t xml:space="preserve">, %: </w:t>
            </w:r>
            <w:proofErr w:type="gramEnd"/>
            <w:r w:rsidRPr="00E57A8C">
              <w:rPr>
                <w:rFonts w:ascii="Times New Roman" w:hAnsi="Times New Roman"/>
                <w:color w:val="000000" w:themeColor="text1"/>
              </w:rPr>
              <w:t>не более 0,40.</w:t>
            </w:r>
          </w:p>
        </w:tc>
        <w:tc>
          <w:tcPr>
            <w:tcW w:w="198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hAnsi="Times New Roman"/>
              </w:rPr>
            </w:pPr>
            <w:r w:rsidRPr="00E57A8C">
              <w:rPr>
                <w:rFonts w:ascii="Times New Roman" w:hAnsi="Times New Roman"/>
              </w:rPr>
              <w:t>ГОСТ 9467-75</w:t>
            </w:r>
          </w:p>
          <w:p w:rsidR="00C032DA" w:rsidRPr="00E57A8C" w:rsidRDefault="00C032DA" w:rsidP="00C032DA">
            <w:pPr>
              <w:spacing w:after="0" w:line="240" w:lineRule="auto"/>
              <w:jc w:val="center"/>
              <w:rPr>
                <w:rFonts w:ascii="Times New Roman" w:eastAsia="Times New Roman" w:hAnsi="Times New Roman"/>
                <w:b/>
                <w:bCs/>
                <w:color w:val="000000"/>
                <w:lang w:eastAsia="ru-RU"/>
              </w:rPr>
            </w:pPr>
            <w:r w:rsidRPr="00E57A8C">
              <w:rPr>
                <w:rFonts w:ascii="Times New Roman" w:hAnsi="Times New Roman"/>
                <w:color w:val="000000" w:themeColor="text1"/>
              </w:rPr>
              <w:t>ГОСТ 9466-75</w:t>
            </w:r>
          </w:p>
        </w:tc>
      </w:tr>
      <w:tr w:rsidR="00C032DA" w:rsidRPr="00E57A8C" w:rsidTr="00C032DA">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032DA" w:rsidRPr="00E57A8C" w:rsidRDefault="00C032DA" w:rsidP="00C032DA">
            <w:pPr>
              <w:pStyle w:val="a5"/>
              <w:numPr>
                <w:ilvl w:val="0"/>
                <w:numId w:val="1"/>
              </w:numPr>
              <w:spacing w:after="0" w:line="240" w:lineRule="auto"/>
              <w:jc w:val="center"/>
              <w:rPr>
                <w:rFonts w:ascii="Times New Roman" w:eastAsia="Times New Roman" w:hAnsi="Times New Roman"/>
                <w:bCs/>
                <w:color w:val="000000"/>
                <w:lang w:eastAsia="ru-RU"/>
              </w:rPr>
            </w:pPr>
          </w:p>
        </w:tc>
        <w:tc>
          <w:tcPr>
            <w:tcW w:w="2410"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eastAsia="Times New Roman" w:hAnsi="Times New Roman"/>
                <w:bCs/>
                <w:color w:val="000000" w:themeColor="text1"/>
                <w:lang w:eastAsia="ru-RU"/>
              </w:rPr>
            </w:pPr>
            <w:r w:rsidRPr="00E57A8C">
              <w:rPr>
                <w:rFonts w:ascii="Times New Roman" w:eastAsia="Times New Roman" w:hAnsi="Times New Roman"/>
                <w:bCs/>
                <w:color w:val="000000" w:themeColor="text1"/>
                <w:lang w:eastAsia="ru-RU"/>
              </w:rPr>
              <w:t>Сталь угловая равнополочная</w:t>
            </w:r>
          </w:p>
        </w:tc>
        <w:tc>
          <w:tcPr>
            <w:tcW w:w="524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both"/>
              <w:rPr>
                <w:rFonts w:ascii="Times New Roman" w:eastAsia="Times New Roman" w:hAnsi="Times New Roman"/>
                <w:b/>
                <w:bCs/>
                <w:color w:val="000000" w:themeColor="text1"/>
                <w:lang w:eastAsia="ru-RU"/>
              </w:rPr>
            </w:pPr>
            <w:r w:rsidRPr="00E57A8C">
              <w:rPr>
                <w:rFonts w:ascii="Times New Roman" w:eastAsia="Times New Roman" w:hAnsi="Times New Roman"/>
                <w:bCs/>
                <w:color w:val="000000" w:themeColor="text1"/>
                <w:lang w:eastAsia="ru-RU"/>
              </w:rPr>
              <w:t xml:space="preserve">Толщина полки, </w:t>
            </w:r>
            <w:proofErr w:type="gramStart"/>
            <w:r w:rsidRPr="00E57A8C">
              <w:rPr>
                <w:rFonts w:ascii="Times New Roman" w:eastAsia="Times New Roman" w:hAnsi="Times New Roman"/>
                <w:bCs/>
                <w:color w:val="000000" w:themeColor="text1"/>
                <w:lang w:eastAsia="ru-RU"/>
              </w:rPr>
              <w:t>мм</w:t>
            </w:r>
            <w:proofErr w:type="gramEnd"/>
            <w:r w:rsidRPr="00E57A8C">
              <w:rPr>
                <w:rFonts w:ascii="Times New Roman" w:eastAsia="Times New Roman" w:hAnsi="Times New Roman"/>
                <w:bCs/>
                <w:color w:val="000000" w:themeColor="text1"/>
                <w:lang w:eastAsia="ru-RU"/>
              </w:rPr>
              <w:t>: не менее 5. Ширина полки</w:t>
            </w:r>
            <w:proofErr w:type="gramStart"/>
            <w:r w:rsidRPr="00E57A8C">
              <w:rPr>
                <w:rFonts w:ascii="Times New Roman" w:eastAsia="Times New Roman" w:hAnsi="Times New Roman"/>
                <w:bCs/>
                <w:color w:val="000000" w:themeColor="text1"/>
                <w:lang w:eastAsia="ru-RU"/>
              </w:rPr>
              <w:t xml:space="preserve"> ,</w:t>
            </w:r>
            <w:proofErr w:type="gramEnd"/>
            <w:r w:rsidRPr="00E57A8C">
              <w:rPr>
                <w:rFonts w:ascii="Times New Roman" w:eastAsia="Times New Roman" w:hAnsi="Times New Roman"/>
                <w:bCs/>
                <w:color w:val="000000" w:themeColor="text1"/>
                <w:lang w:eastAsia="ru-RU"/>
              </w:rPr>
              <w:t>мм: менее 60.</w:t>
            </w:r>
            <w:r w:rsidRPr="00E57A8C">
              <w:rPr>
                <w:rFonts w:ascii="Times New Roman" w:hAnsi="Times New Roman"/>
                <w:color w:val="000000" w:themeColor="text1"/>
                <w:spacing w:val="2"/>
                <w:shd w:val="clear" w:color="auto" w:fill="FFFFFF"/>
              </w:rPr>
              <w:t xml:space="preserve">радиус внутреннего закругления, мм: менее 6. Радиус закругления полок, </w:t>
            </w:r>
            <w:proofErr w:type="gramStart"/>
            <w:r w:rsidRPr="00E57A8C">
              <w:rPr>
                <w:rFonts w:ascii="Times New Roman" w:hAnsi="Times New Roman"/>
                <w:color w:val="000000" w:themeColor="text1"/>
                <w:spacing w:val="2"/>
                <w:shd w:val="clear" w:color="auto" w:fill="FFFFFF"/>
              </w:rPr>
              <w:t>мм</w:t>
            </w:r>
            <w:proofErr w:type="gramEnd"/>
            <w:r w:rsidRPr="00E57A8C">
              <w:rPr>
                <w:rFonts w:ascii="Times New Roman" w:hAnsi="Times New Roman"/>
                <w:color w:val="000000" w:themeColor="text1"/>
                <w:spacing w:val="2"/>
                <w:shd w:val="clear" w:color="auto" w:fill="FFFFFF"/>
              </w:rPr>
              <w:t>: более 1,5. Площадь поперечного сечения, см</w:t>
            </w:r>
            <w:proofErr w:type="gramStart"/>
            <w:r w:rsidRPr="00E57A8C">
              <w:rPr>
                <w:rFonts w:ascii="Times New Roman" w:hAnsi="Times New Roman"/>
                <w:color w:val="000000" w:themeColor="text1"/>
                <w:spacing w:val="2"/>
                <w:shd w:val="clear" w:color="auto" w:fill="FFFFFF"/>
                <w:vertAlign w:val="superscript"/>
              </w:rPr>
              <w:t>2</w:t>
            </w:r>
            <w:proofErr w:type="gramEnd"/>
            <w:r w:rsidRPr="00E57A8C">
              <w:rPr>
                <w:rFonts w:ascii="Times New Roman" w:hAnsi="Times New Roman"/>
                <w:color w:val="000000" w:themeColor="text1"/>
                <w:spacing w:val="2"/>
                <w:shd w:val="clear" w:color="auto" w:fill="FFFFFF"/>
              </w:rPr>
              <w:t xml:space="preserve">: меньше 5. Масса 1 м, кг: 3-4. Расстояние от центра тяжести до наружной грани полки, </w:t>
            </w:r>
            <w:proofErr w:type="gramStart"/>
            <w:r w:rsidRPr="00E57A8C">
              <w:rPr>
                <w:rFonts w:ascii="Times New Roman" w:hAnsi="Times New Roman"/>
                <w:color w:val="000000" w:themeColor="text1"/>
                <w:spacing w:val="2"/>
                <w:shd w:val="clear" w:color="auto" w:fill="FFFFFF"/>
              </w:rPr>
              <w:t>см</w:t>
            </w:r>
            <w:proofErr w:type="gramEnd"/>
            <w:r w:rsidRPr="00E57A8C">
              <w:rPr>
                <w:rFonts w:ascii="Times New Roman" w:hAnsi="Times New Roman"/>
                <w:color w:val="000000" w:themeColor="text1"/>
                <w:spacing w:val="2"/>
                <w:shd w:val="clear" w:color="auto" w:fill="FFFFFF"/>
              </w:rPr>
              <w:t>: больше 0,5. Центробежный момент инерции, см</w:t>
            </w:r>
            <w:proofErr w:type="gramStart"/>
            <w:r w:rsidRPr="00E57A8C">
              <w:rPr>
                <w:rFonts w:ascii="Times New Roman" w:hAnsi="Times New Roman"/>
                <w:color w:val="000000" w:themeColor="text1"/>
                <w:spacing w:val="2"/>
                <w:shd w:val="clear" w:color="auto" w:fill="FFFFFF"/>
                <w:vertAlign w:val="superscript"/>
              </w:rPr>
              <w:t>4</w:t>
            </w:r>
            <w:proofErr w:type="gramEnd"/>
            <w:r w:rsidRPr="00E57A8C">
              <w:rPr>
                <w:rFonts w:ascii="Times New Roman" w:hAnsi="Times New Roman"/>
                <w:color w:val="000000" w:themeColor="text1"/>
                <w:spacing w:val="2"/>
                <w:shd w:val="clear" w:color="auto" w:fill="FFFFFF"/>
              </w:rPr>
              <w:t xml:space="preserve">: менее 10. Плотность стали, </w:t>
            </w:r>
            <w:proofErr w:type="gramStart"/>
            <w:r w:rsidRPr="00E57A8C">
              <w:rPr>
                <w:rFonts w:ascii="Times New Roman" w:hAnsi="Times New Roman"/>
                <w:color w:val="000000" w:themeColor="text1"/>
                <w:spacing w:val="2"/>
                <w:shd w:val="clear" w:color="auto" w:fill="FFFFFF"/>
              </w:rPr>
              <w:t>г</w:t>
            </w:r>
            <w:proofErr w:type="gramEnd"/>
            <w:r w:rsidRPr="00E57A8C">
              <w:rPr>
                <w:rFonts w:ascii="Times New Roman" w:hAnsi="Times New Roman"/>
                <w:color w:val="000000" w:themeColor="text1"/>
                <w:spacing w:val="2"/>
                <w:shd w:val="clear" w:color="auto" w:fill="FFFFFF"/>
              </w:rPr>
              <w:t>/см</w:t>
            </w:r>
            <w:r w:rsidRPr="00E57A8C">
              <w:rPr>
                <w:rFonts w:ascii="Times New Roman" w:hAnsi="Times New Roman"/>
                <w:color w:val="000000" w:themeColor="text1"/>
                <w:spacing w:val="2"/>
                <w:shd w:val="clear" w:color="auto" w:fill="FFFFFF"/>
                <w:vertAlign w:val="superscript"/>
              </w:rPr>
              <w:t>3</w:t>
            </w:r>
            <w:r w:rsidRPr="00E57A8C">
              <w:rPr>
                <w:rFonts w:ascii="Times New Roman" w:hAnsi="Times New Roman"/>
                <w:color w:val="000000" w:themeColor="text1"/>
                <w:spacing w:val="2"/>
                <w:shd w:val="clear" w:color="auto" w:fill="FFFFFF"/>
              </w:rPr>
              <w:t xml:space="preserve">: 7,85. По точности прокатки: высокой точности или обычной точности. Предельные отклонения </w:t>
            </w:r>
            <w:r>
              <w:rPr>
                <w:rFonts w:ascii="Times New Roman" w:hAnsi="Times New Roman"/>
                <w:color w:val="000000" w:themeColor="text1"/>
                <w:spacing w:val="2"/>
                <w:shd w:val="clear" w:color="auto" w:fill="FFFFFF"/>
              </w:rPr>
              <w:t xml:space="preserve">по ширине полки, </w:t>
            </w:r>
            <w:proofErr w:type="gramStart"/>
            <w:r>
              <w:rPr>
                <w:rFonts w:ascii="Times New Roman" w:hAnsi="Times New Roman"/>
                <w:color w:val="000000" w:themeColor="text1"/>
                <w:spacing w:val="2"/>
                <w:shd w:val="clear" w:color="auto" w:fill="FFFFFF"/>
              </w:rPr>
              <w:t>мм</w:t>
            </w:r>
            <w:proofErr w:type="gramEnd"/>
            <w:r>
              <w:rPr>
                <w:rFonts w:ascii="Times New Roman" w:hAnsi="Times New Roman"/>
                <w:color w:val="000000" w:themeColor="text1"/>
                <w:spacing w:val="2"/>
                <w:shd w:val="clear" w:color="auto" w:fill="FFFFFF"/>
              </w:rPr>
              <w:t>: не более ±2</w:t>
            </w:r>
            <w:r w:rsidRPr="00E57A8C">
              <w:rPr>
                <w:rFonts w:ascii="Times New Roman" w:hAnsi="Times New Roman"/>
                <w:color w:val="000000" w:themeColor="text1"/>
                <w:spacing w:val="2"/>
                <w:shd w:val="clear" w:color="auto" w:fill="FFFFFF"/>
              </w:rPr>
              <w:t xml:space="preserve">. Предельные отклонения по толщине полки в отрицательную сторону, </w:t>
            </w:r>
            <w:proofErr w:type="gramStart"/>
            <w:r w:rsidRPr="00E57A8C">
              <w:rPr>
                <w:rFonts w:ascii="Times New Roman" w:hAnsi="Times New Roman"/>
                <w:color w:val="000000" w:themeColor="text1"/>
                <w:spacing w:val="2"/>
                <w:shd w:val="clear" w:color="auto" w:fill="FFFFFF"/>
              </w:rPr>
              <w:t>мм</w:t>
            </w:r>
            <w:proofErr w:type="gramEnd"/>
            <w:r w:rsidRPr="00E57A8C">
              <w:rPr>
                <w:rFonts w:ascii="Times New Roman" w:hAnsi="Times New Roman"/>
                <w:color w:val="000000" w:themeColor="text1"/>
                <w:spacing w:val="2"/>
                <w:shd w:val="clear" w:color="auto" w:fill="FFFFFF"/>
              </w:rPr>
              <w:t>: не более -0,6. Предельные отклонения по толщине полки в положите</w:t>
            </w:r>
            <w:r>
              <w:rPr>
                <w:rFonts w:ascii="Times New Roman" w:hAnsi="Times New Roman"/>
                <w:color w:val="000000" w:themeColor="text1"/>
                <w:spacing w:val="2"/>
                <w:shd w:val="clear" w:color="auto" w:fill="FFFFFF"/>
              </w:rPr>
              <w:t xml:space="preserve">льную сторону, </w:t>
            </w:r>
            <w:proofErr w:type="gramStart"/>
            <w:r>
              <w:rPr>
                <w:rFonts w:ascii="Times New Roman" w:hAnsi="Times New Roman"/>
                <w:color w:val="000000" w:themeColor="text1"/>
                <w:spacing w:val="2"/>
                <w:shd w:val="clear" w:color="auto" w:fill="FFFFFF"/>
              </w:rPr>
              <w:t>мм</w:t>
            </w:r>
            <w:proofErr w:type="gramEnd"/>
            <w:r>
              <w:rPr>
                <w:rFonts w:ascii="Times New Roman" w:hAnsi="Times New Roman"/>
                <w:color w:val="000000" w:themeColor="text1"/>
                <w:spacing w:val="2"/>
                <w:shd w:val="clear" w:color="auto" w:fill="FFFFFF"/>
              </w:rPr>
              <w:t>: не более +0,5</w:t>
            </w:r>
            <w:r w:rsidRPr="00E57A8C">
              <w:rPr>
                <w:rFonts w:ascii="Times New Roman" w:hAnsi="Times New Roman"/>
                <w:color w:val="000000" w:themeColor="text1"/>
                <w:spacing w:val="2"/>
                <w:shd w:val="clear" w:color="auto" w:fill="FFFFFF"/>
              </w:rPr>
              <w:t xml:space="preserve">. Длина, </w:t>
            </w:r>
            <w:proofErr w:type="gramStart"/>
            <w:r w:rsidRPr="00E57A8C">
              <w:rPr>
                <w:rFonts w:ascii="Times New Roman" w:hAnsi="Times New Roman"/>
                <w:color w:val="000000" w:themeColor="text1"/>
                <w:spacing w:val="2"/>
                <w:shd w:val="clear" w:color="auto" w:fill="FFFFFF"/>
              </w:rPr>
              <w:t>м</w:t>
            </w:r>
            <w:proofErr w:type="gramEnd"/>
            <w:r w:rsidRPr="00E57A8C">
              <w:rPr>
                <w:rFonts w:ascii="Times New Roman" w:hAnsi="Times New Roman"/>
                <w:color w:val="000000" w:themeColor="text1"/>
                <w:spacing w:val="2"/>
                <w:shd w:val="clear" w:color="auto" w:fill="FFFFFF"/>
              </w:rPr>
              <w:t>:  4-12.</w:t>
            </w:r>
          </w:p>
        </w:tc>
        <w:tc>
          <w:tcPr>
            <w:tcW w:w="198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eastAsia="Times New Roman" w:hAnsi="Times New Roman"/>
                <w:bCs/>
                <w:color w:val="000000"/>
                <w:lang w:eastAsia="ru-RU"/>
              </w:rPr>
            </w:pPr>
            <w:r w:rsidRPr="00E57A8C">
              <w:rPr>
                <w:rFonts w:ascii="Times New Roman" w:eastAsia="Times New Roman" w:hAnsi="Times New Roman"/>
                <w:bCs/>
                <w:color w:val="000000"/>
                <w:lang w:eastAsia="ru-RU"/>
              </w:rPr>
              <w:t>ГОСТ 8509-93</w:t>
            </w:r>
          </w:p>
        </w:tc>
      </w:tr>
      <w:tr w:rsidR="00C032DA" w:rsidRPr="00E57A8C" w:rsidTr="00C032DA">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032DA" w:rsidRPr="00E57A8C" w:rsidRDefault="00C032DA" w:rsidP="00C032DA">
            <w:pPr>
              <w:pStyle w:val="a5"/>
              <w:numPr>
                <w:ilvl w:val="0"/>
                <w:numId w:val="1"/>
              </w:numPr>
              <w:spacing w:after="0" w:line="240" w:lineRule="auto"/>
              <w:jc w:val="center"/>
              <w:rPr>
                <w:rFonts w:ascii="Times New Roman" w:eastAsia="Times New Roman" w:hAnsi="Times New Roman"/>
                <w:bCs/>
                <w:color w:val="000000"/>
                <w:lang w:eastAsia="ru-RU"/>
              </w:rPr>
            </w:pPr>
          </w:p>
        </w:tc>
        <w:tc>
          <w:tcPr>
            <w:tcW w:w="2410"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eastAsia="Times New Roman" w:hAnsi="Times New Roman"/>
                <w:bCs/>
                <w:color w:val="000000"/>
                <w:lang w:eastAsia="ru-RU"/>
              </w:rPr>
            </w:pPr>
            <w:r w:rsidRPr="00E57A8C">
              <w:rPr>
                <w:rFonts w:ascii="Times New Roman" w:eastAsia="Times New Roman" w:hAnsi="Times New Roman"/>
                <w:bCs/>
                <w:color w:val="000000"/>
                <w:lang w:eastAsia="ru-RU"/>
              </w:rPr>
              <w:t>Ветошь</w:t>
            </w:r>
          </w:p>
          <w:p w:rsidR="00C032DA" w:rsidRPr="00E57A8C" w:rsidRDefault="00C032DA" w:rsidP="00C032DA">
            <w:pPr>
              <w:rPr>
                <w:rFonts w:ascii="Times New Roman" w:eastAsia="Times New Roman" w:hAnsi="Times New Roman"/>
                <w:bCs/>
                <w:color w:val="000000"/>
                <w:lang w:eastAsia="ru-RU"/>
              </w:rPr>
            </w:pPr>
          </w:p>
        </w:tc>
        <w:tc>
          <w:tcPr>
            <w:tcW w:w="524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both"/>
              <w:rPr>
                <w:rFonts w:ascii="Times New Roman" w:eastAsia="Times New Roman" w:hAnsi="Times New Roman"/>
                <w:b/>
                <w:bCs/>
                <w:color w:val="000000" w:themeColor="text1"/>
                <w:lang w:eastAsia="ru-RU"/>
              </w:rPr>
            </w:pPr>
            <w:r w:rsidRPr="00E57A8C">
              <w:rPr>
                <w:rFonts w:ascii="Times New Roman" w:hAnsi="Times New Roman"/>
                <w:color w:val="000000" w:themeColor="text1"/>
              </w:rPr>
              <w:t xml:space="preserve">Текстильные отходы потребления хлопчатобумажные бывшие в употреблении для обтирочной ветоши или бывшие в употреблении для обтирочной ветоши (замасленные), по способу выработки:  тканная или нетканая или трикотажная, по роду волокна: </w:t>
            </w:r>
            <w:proofErr w:type="spellStart"/>
            <w:proofErr w:type="gramStart"/>
            <w:r w:rsidRPr="00E57A8C">
              <w:rPr>
                <w:rFonts w:ascii="Times New Roman" w:hAnsi="Times New Roman"/>
                <w:color w:val="000000" w:themeColor="text1"/>
              </w:rPr>
              <w:t>хлопчато</w:t>
            </w:r>
            <w:proofErr w:type="spellEnd"/>
            <w:r w:rsidRPr="00E57A8C">
              <w:rPr>
                <w:rFonts w:ascii="Times New Roman" w:hAnsi="Times New Roman"/>
                <w:color w:val="000000" w:themeColor="text1"/>
              </w:rPr>
              <w:t>-бумажная</w:t>
            </w:r>
            <w:proofErr w:type="gramEnd"/>
            <w:r w:rsidRPr="00E57A8C">
              <w:rPr>
                <w:rFonts w:ascii="Times New Roman" w:hAnsi="Times New Roman"/>
                <w:color w:val="000000" w:themeColor="text1"/>
              </w:rPr>
              <w:t xml:space="preserve"> или </w:t>
            </w:r>
            <w:proofErr w:type="spellStart"/>
            <w:r w:rsidRPr="00E57A8C">
              <w:rPr>
                <w:rFonts w:ascii="Times New Roman" w:hAnsi="Times New Roman"/>
                <w:color w:val="000000" w:themeColor="text1"/>
              </w:rPr>
              <w:t>хлопчато</w:t>
            </w:r>
            <w:proofErr w:type="spellEnd"/>
            <w:r w:rsidRPr="00E57A8C">
              <w:rPr>
                <w:rFonts w:ascii="Times New Roman" w:hAnsi="Times New Roman"/>
                <w:color w:val="000000" w:themeColor="text1"/>
              </w:rPr>
              <w:t>-</w:t>
            </w:r>
            <w:r w:rsidRPr="00E57A8C">
              <w:rPr>
                <w:rFonts w:ascii="Times New Roman" w:hAnsi="Times New Roman"/>
                <w:color w:val="000000" w:themeColor="text1"/>
              </w:rPr>
              <w:lastRenderedPageBreak/>
              <w:t>бумажная и хлопок в смеси с химическими волокнами, по цвету: белые  и суровые или всех цветов. Размер куска более 400 см</w:t>
            </w:r>
            <w:proofErr w:type="gramStart"/>
            <w:r w:rsidRPr="00E57A8C">
              <w:rPr>
                <w:rFonts w:ascii="Times New Roman" w:hAnsi="Times New Roman"/>
                <w:color w:val="000000" w:themeColor="text1"/>
                <w:vertAlign w:val="superscript"/>
              </w:rPr>
              <w:t>2</w:t>
            </w:r>
            <w:proofErr w:type="gramEnd"/>
            <w:r w:rsidRPr="00E57A8C">
              <w:rPr>
                <w:rFonts w:ascii="Times New Roman" w:hAnsi="Times New Roman"/>
                <w:color w:val="000000" w:themeColor="text1"/>
              </w:rPr>
              <w:t xml:space="preserve">, ширина не менее 15 см, длина не менее 50 см.  Нормированная влажность: 10-12%. Фактическая влажность: 17-19%. В составе не допускаются посторонние </w:t>
            </w:r>
            <w:proofErr w:type="spellStart"/>
            <w:r w:rsidRPr="00E57A8C">
              <w:rPr>
                <w:rFonts w:ascii="Times New Roman" w:hAnsi="Times New Roman"/>
                <w:color w:val="000000" w:themeColor="text1"/>
              </w:rPr>
              <w:t>нетекстильные</w:t>
            </w:r>
            <w:proofErr w:type="spellEnd"/>
            <w:r w:rsidRPr="00E57A8C">
              <w:rPr>
                <w:rFonts w:ascii="Times New Roman" w:hAnsi="Times New Roman"/>
                <w:color w:val="000000" w:themeColor="text1"/>
              </w:rPr>
              <w:t xml:space="preserve"> примеси. </w:t>
            </w:r>
          </w:p>
        </w:tc>
        <w:tc>
          <w:tcPr>
            <w:tcW w:w="198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hAnsi="Times New Roman"/>
              </w:rPr>
            </w:pPr>
            <w:r w:rsidRPr="00E57A8C">
              <w:rPr>
                <w:rFonts w:ascii="Times New Roman" w:hAnsi="Times New Roman"/>
              </w:rPr>
              <w:lastRenderedPageBreak/>
              <w:t>ГОСТ 5551-82</w:t>
            </w:r>
          </w:p>
          <w:p w:rsidR="00C032DA" w:rsidRPr="00E57A8C" w:rsidRDefault="00C032DA" w:rsidP="00C032DA">
            <w:pPr>
              <w:spacing w:after="0" w:line="240" w:lineRule="auto"/>
              <w:jc w:val="center"/>
              <w:rPr>
                <w:rFonts w:ascii="Times New Roman" w:hAnsi="Times New Roman"/>
              </w:rPr>
            </w:pPr>
            <w:r w:rsidRPr="00E57A8C">
              <w:rPr>
                <w:rFonts w:ascii="Times New Roman" w:hAnsi="Times New Roman"/>
              </w:rPr>
              <w:t>ГОСТ 3816-81</w:t>
            </w:r>
          </w:p>
          <w:p w:rsidR="00C032DA" w:rsidRPr="00E57A8C" w:rsidRDefault="00C032DA" w:rsidP="00C032DA">
            <w:pPr>
              <w:spacing w:after="0" w:line="240" w:lineRule="auto"/>
              <w:jc w:val="center"/>
              <w:rPr>
                <w:rFonts w:ascii="Times New Roman" w:eastAsia="Times New Roman" w:hAnsi="Times New Roman"/>
                <w:b/>
                <w:bCs/>
                <w:color w:val="000000"/>
                <w:lang w:eastAsia="ru-RU"/>
              </w:rPr>
            </w:pPr>
            <w:r w:rsidRPr="00E57A8C">
              <w:rPr>
                <w:rFonts w:ascii="Times New Roman" w:hAnsi="Times New Roman"/>
              </w:rPr>
              <w:t>ГОСТ 4643-75</w:t>
            </w:r>
          </w:p>
        </w:tc>
      </w:tr>
      <w:tr w:rsidR="00C032DA" w:rsidRPr="00E57A8C" w:rsidTr="00C032DA">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032DA" w:rsidRPr="00E57A8C" w:rsidRDefault="00C032DA" w:rsidP="00C032DA">
            <w:pPr>
              <w:pStyle w:val="a5"/>
              <w:numPr>
                <w:ilvl w:val="0"/>
                <w:numId w:val="1"/>
              </w:numPr>
              <w:spacing w:after="0" w:line="240" w:lineRule="auto"/>
              <w:jc w:val="center"/>
              <w:rPr>
                <w:rFonts w:ascii="Times New Roman" w:eastAsia="Times New Roman" w:hAnsi="Times New Roman"/>
                <w:bCs/>
                <w:color w:val="000000"/>
                <w:lang w:eastAsia="ru-RU"/>
              </w:rPr>
            </w:pPr>
          </w:p>
        </w:tc>
        <w:tc>
          <w:tcPr>
            <w:tcW w:w="2410"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eastAsia="Times New Roman" w:hAnsi="Times New Roman"/>
                <w:bCs/>
                <w:color w:val="000000" w:themeColor="text1"/>
                <w:lang w:eastAsia="ru-RU"/>
              </w:rPr>
            </w:pPr>
            <w:r w:rsidRPr="00E57A8C">
              <w:rPr>
                <w:rFonts w:ascii="Times New Roman" w:eastAsia="Times New Roman" w:hAnsi="Times New Roman"/>
                <w:bCs/>
                <w:color w:val="000000" w:themeColor="text1"/>
                <w:lang w:eastAsia="ru-RU"/>
              </w:rPr>
              <w:t>Сталь полосовая</w:t>
            </w:r>
          </w:p>
        </w:tc>
        <w:tc>
          <w:tcPr>
            <w:tcW w:w="524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both"/>
              <w:rPr>
                <w:rFonts w:ascii="Times New Roman" w:eastAsia="Times New Roman" w:hAnsi="Times New Roman"/>
                <w:bCs/>
                <w:color w:val="000000" w:themeColor="text1"/>
                <w:lang w:eastAsia="ru-RU"/>
              </w:rPr>
            </w:pPr>
            <w:r w:rsidRPr="00E57A8C">
              <w:rPr>
                <w:rFonts w:ascii="Times New Roman" w:eastAsia="Times New Roman" w:hAnsi="Times New Roman"/>
                <w:bCs/>
                <w:color w:val="000000" w:themeColor="text1"/>
                <w:lang w:eastAsia="ru-RU"/>
              </w:rPr>
              <w:t xml:space="preserve">Ширина полосы, </w:t>
            </w:r>
            <w:proofErr w:type="gramStart"/>
            <w:r w:rsidRPr="00E57A8C">
              <w:rPr>
                <w:rFonts w:ascii="Times New Roman" w:eastAsia="Times New Roman" w:hAnsi="Times New Roman"/>
                <w:bCs/>
                <w:color w:val="000000" w:themeColor="text1"/>
                <w:lang w:eastAsia="ru-RU"/>
              </w:rPr>
              <w:t>мм</w:t>
            </w:r>
            <w:proofErr w:type="gramEnd"/>
            <w:r w:rsidRPr="00E57A8C">
              <w:rPr>
                <w:rFonts w:ascii="Times New Roman" w:eastAsia="Times New Roman" w:hAnsi="Times New Roman"/>
                <w:bCs/>
                <w:color w:val="000000" w:themeColor="text1"/>
                <w:lang w:eastAsia="ru-RU"/>
              </w:rPr>
              <w:t xml:space="preserve">: не менее 40. Толщина полосы, </w:t>
            </w:r>
            <w:proofErr w:type="gramStart"/>
            <w:r w:rsidRPr="00E57A8C">
              <w:rPr>
                <w:rFonts w:ascii="Times New Roman" w:eastAsia="Times New Roman" w:hAnsi="Times New Roman"/>
                <w:bCs/>
                <w:color w:val="000000" w:themeColor="text1"/>
                <w:lang w:eastAsia="ru-RU"/>
              </w:rPr>
              <w:t>мм</w:t>
            </w:r>
            <w:proofErr w:type="gramEnd"/>
            <w:r w:rsidRPr="00E57A8C">
              <w:rPr>
                <w:rFonts w:ascii="Times New Roman" w:eastAsia="Times New Roman" w:hAnsi="Times New Roman"/>
                <w:bCs/>
                <w:color w:val="000000" w:themeColor="text1"/>
                <w:lang w:eastAsia="ru-RU"/>
              </w:rPr>
              <w:t xml:space="preserve">: не менее 4. Масса 1 м, кг: больше 1. Плотность стали, </w:t>
            </w:r>
            <w:proofErr w:type="gramStart"/>
            <w:r w:rsidRPr="00E57A8C">
              <w:rPr>
                <w:rFonts w:ascii="Times New Roman" w:eastAsia="Times New Roman" w:hAnsi="Times New Roman"/>
                <w:bCs/>
                <w:color w:val="000000" w:themeColor="text1"/>
                <w:lang w:eastAsia="ru-RU"/>
              </w:rPr>
              <w:t>г</w:t>
            </w:r>
            <w:proofErr w:type="gramEnd"/>
            <w:r w:rsidRPr="00E57A8C">
              <w:rPr>
                <w:rFonts w:ascii="Times New Roman" w:eastAsia="Times New Roman" w:hAnsi="Times New Roman"/>
                <w:bCs/>
                <w:color w:val="000000" w:themeColor="text1"/>
                <w:lang w:eastAsia="ru-RU"/>
              </w:rPr>
              <w:t>/см</w:t>
            </w:r>
            <w:r w:rsidRPr="00E57A8C">
              <w:rPr>
                <w:rFonts w:ascii="Times New Roman" w:eastAsia="Times New Roman" w:hAnsi="Times New Roman"/>
                <w:bCs/>
                <w:color w:val="000000" w:themeColor="text1"/>
                <w:vertAlign w:val="superscript"/>
                <w:lang w:eastAsia="ru-RU"/>
              </w:rPr>
              <w:t>3</w:t>
            </w:r>
            <w:r w:rsidRPr="00E57A8C">
              <w:rPr>
                <w:rFonts w:ascii="Times New Roman" w:eastAsia="Times New Roman" w:hAnsi="Times New Roman"/>
                <w:bCs/>
                <w:color w:val="000000" w:themeColor="text1"/>
                <w:lang w:eastAsia="ru-RU"/>
              </w:rPr>
              <w:t>: 7,85. Точность прокатки по толщине: повышенной (БТ</w:t>
            </w:r>
            <w:proofErr w:type="gramStart"/>
            <w:r w:rsidRPr="00E57A8C">
              <w:rPr>
                <w:rFonts w:ascii="Times New Roman" w:eastAsia="Times New Roman" w:hAnsi="Times New Roman"/>
                <w:bCs/>
                <w:color w:val="000000" w:themeColor="text1"/>
                <w:lang w:eastAsia="ru-RU"/>
              </w:rPr>
              <w:t>1</w:t>
            </w:r>
            <w:proofErr w:type="gramEnd"/>
            <w:r w:rsidRPr="00E57A8C">
              <w:rPr>
                <w:rFonts w:ascii="Times New Roman" w:eastAsia="Times New Roman" w:hAnsi="Times New Roman"/>
                <w:bCs/>
                <w:color w:val="000000" w:themeColor="text1"/>
                <w:lang w:eastAsia="ru-RU"/>
              </w:rPr>
              <w:t xml:space="preserve"> или БТ2) или обычной (ВТ1 или ВТ2. Точность прокатки по ширине: повышенной (БШ</w:t>
            </w:r>
            <w:proofErr w:type="gramStart"/>
            <w:r w:rsidRPr="00E57A8C">
              <w:rPr>
                <w:rFonts w:ascii="Times New Roman" w:eastAsia="Times New Roman" w:hAnsi="Times New Roman"/>
                <w:bCs/>
                <w:color w:val="000000" w:themeColor="text1"/>
                <w:lang w:eastAsia="ru-RU"/>
              </w:rPr>
              <w:t>1</w:t>
            </w:r>
            <w:proofErr w:type="gramEnd"/>
            <w:r w:rsidRPr="00E57A8C">
              <w:rPr>
                <w:rFonts w:ascii="Times New Roman" w:eastAsia="Times New Roman" w:hAnsi="Times New Roman"/>
                <w:bCs/>
                <w:color w:val="000000" w:themeColor="text1"/>
                <w:lang w:eastAsia="ru-RU"/>
              </w:rPr>
              <w:t xml:space="preserve"> или БШ2) или обычной (ВШ1 или ВШ2). Предельное отклонение по толщине проката в положительную сторону, </w:t>
            </w:r>
            <w:proofErr w:type="gramStart"/>
            <w:r w:rsidRPr="00E57A8C">
              <w:rPr>
                <w:rFonts w:ascii="Times New Roman" w:eastAsia="Times New Roman" w:hAnsi="Times New Roman"/>
                <w:bCs/>
                <w:color w:val="000000" w:themeColor="text1"/>
                <w:lang w:eastAsia="ru-RU"/>
              </w:rPr>
              <w:t>мм</w:t>
            </w:r>
            <w:proofErr w:type="gramEnd"/>
            <w:r w:rsidRPr="00E57A8C">
              <w:rPr>
                <w:rFonts w:ascii="Times New Roman" w:eastAsia="Times New Roman" w:hAnsi="Times New Roman"/>
                <w:bCs/>
                <w:color w:val="000000" w:themeColor="text1"/>
                <w:lang w:eastAsia="ru-RU"/>
              </w:rPr>
              <w:t xml:space="preserve">: не более +0,5. Предельное отклонение по толщине проката в отрицательную сторону, </w:t>
            </w:r>
            <w:proofErr w:type="gramStart"/>
            <w:r w:rsidRPr="00E57A8C">
              <w:rPr>
                <w:rFonts w:ascii="Times New Roman" w:eastAsia="Times New Roman" w:hAnsi="Times New Roman"/>
                <w:bCs/>
                <w:color w:val="000000" w:themeColor="text1"/>
                <w:lang w:eastAsia="ru-RU"/>
              </w:rPr>
              <w:t>мм</w:t>
            </w:r>
            <w:proofErr w:type="gramEnd"/>
            <w:r w:rsidRPr="00E57A8C">
              <w:rPr>
                <w:rFonts w:ascii="Times New Roman" w:eastAsia="Times New Roman" w:hAnsi="Times New Roman"/>
                <w:bCs/>
                <w:color w:val="000000" w:themeColor="text1"/>
                <w:lang w:eastAsia="ru-RU"/>
              </w:rPr>
              <w:t xml:space="preserve">: не более -0,5. Предельное отклонение по ширине проката в положительную сторону, </w:t>
            </w:r>
            <w:proofErr w:type="gramStart"/>
            <w:r w:rsidRPr="00E57A8C">
              <w:rPr>
                <w:rFonts w:ascii="Times New Roman" w:eastAsia="Times New Roman" w:hAnsi="Times New Roman"/>
                <w:bCs/>
                <w:color w:val="000000" w:themeColor="text1"/>
                <w:lang w:eastAsia="ru-RU"/>
              </w:rPr>
              <w:t>мм</w:t>
            </w:r>
            <w:proofErr w:type="gramEnd"/>
            <w:r w:rsidRPr="00E57A8C">
              <w:rPr>
                <w:rFonts w:ascii="Times New Roman" w:eastAsia="Times New Roman" w:hAnsi="Times New Roman"/>
                <w:bCs/>
                <w:color w:val="000000" w:themeColor="text1"/>
                <w:lang w:eastAsia="ru-RU"/>
              </w:rPr>
              <w:t xml:space="preserve">: не более +0,75. Предельное отклонение по ширине проката в отрицательную сторону, </w:t>
            </w:r>
            <w:proofErr w:type="gramStart"/>
            <w:r w:rsidRPr="00E57A8C">
              <w:rPr>
                <w:rFonts w:ascii="Times New Roman" w:eastAsia="Times New Roman" w:hAnsi="Times New Roman"/>
                <w:bCs/>
                <w:color w:val="000000" w:themeColor="text1"/>
                <w:lang w:eastAsia="ru-RU"/>
              </w:rPr>
              <w:t>мм</w:t>
            </w:r>
            <w:proofErr w:type="gramEnd"/>
            <w:r w:rsidRPr="00E57A8C">
              <w:rPr>
                <w:rFonts w:ascii="Times New Roman" w:eastAsia="Times New Roman" w:hAnsi="Times New Roman"/>
                <w:bCs/>
                <w:color w:val="000000" w:themeColor="text1"/>
                <w:lang w:eastAsia="ru-RU"/>
              </w:rPr>
              <w:t>: не более -1.</w:t>
            </w:r>
          </w:p>
        </w:tc>
        <w:tc>
          <w:tcPr>
            <w:tcW w:w="198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eastAsia="Times New Roman" w:hAnsi="Times New Roman"/>
                <w:bCs/>
                <w:color w:val="000000"/>
                <w:lang w:eastAsia="ru-RU"/>
              </w:rPr>
            </w:pPr>
            <w:r w:rsidRPr="00E57A8C">
              <w:rPr>
                <w:rFonts w:ascii="Times New Roman" w:eastAsia="Times New Roman" w:hAnsi="Times New Roman"/>
                <w:bCs/>
                <w:color w:val="000000"/>
                <w:lang w:eastAsia="ru-RU"/>
              </w:rPr>
              <w:t>ГОСТ 103-2006</w:t>
            </w:r>
          </w:p>
        </w:tc>
      </w:tr>
      <w:tr w:rsidR="00C032DA" w:rsidRPr="00E57A8C" w:rsidTr="00C032DA">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032DA" w:rsidRPr="00E57A8C" w:rsidRDefault="00C032DA" w:rsidP="00C032DA">
            <w:pPr>
              <w:pStyle w:val="a5"/>
              <w:numPr>
                <w:ilvl w:val="0"/>
                <w:numId w:val="1"/>
              </w:numPr>
              <w:spacing w:after="0" w:line="240" w:lineRule="auto"/>
              <w:jc w:val="center"/>
              <w:rPr>
                <w:rFonts w:ascii="Times New Roman" w:eastAsia="Times New Roman" w:hAnsi="Times New Roman"/>
                <w:bCs/>
                <w:color w:val="000000"/>
                <w:lang w:eastAsia="ru-RU"/>
              </w:rPr>
            </w:pPr>
          </w:p>
        </w:tc>
        <w:tc>
          <w:tcPr>
            <w:tcW w:w="2410"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hAnsi="Times New Roman"/>
                <w:color w:val="000000" w:themeColor="text1"/>
              </w:rPr>
            </w:pPr>
            <w:r w:rsidRPr="00E57A8C">
              <w:rPr>
                <w:rFonts w:ascii="Times New Roman" w:eastAsia="Times New Roman" w:hAnsi="Times New Roman"/>
                <w:bCs/>
                <w:color w:val="000000" w:themeColor="text1"/>
                <w:lang w:eastAsia="ru-RU"/>
              </w:rPr>
              <w:t>Электроды тип 3</w:t>
            </w:r>
          </w:p>
          <w:p w:rsidR="00C032DA" w:rsidRPr="00E57A8C" w:rsidRDefault="00C032DA" w:rsidP="00C032DA">
            <w:pPr>
              <w:spacing w:after="0" w:line="240" w:lineRule="auto"/>
              <w:jc w:val="center"/>
              <w:rPr>
                <w:rFonts w:ascii="Times New Roman" w:eastAsia="Times New Roman" w:hAnsi="Times New Roman"/>
                <w:bCs/>
                <w:color w:val="000000" w:themeColor="text1"/>
                <w:lang w:eastAsia="ru-RU"/>
              </w:rPr>
            </w:pPr>
          </w:p>
        </w:tc>
        <w:tc>
          <w:tcPr>
            <w:tcW w:w="524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jc w:val="both"/>
              <w:rPr>
                <w:rFonts w:ascii="Times New Roman" w:hAnsi="Times New Roman"/>
                <w:color w:val="000000" w:themeColor="text1"/>
              </w:rPr>
            </w:pPr>
            <w:r w:rsidRPr="00E57A8C">
              <w:rPr>
                <w:rFonts w:ascii="Times New Roman" w:hAnsi="Times New Roman"/>
                <w:color w:val="000000" w:themeColor="text1"/>
              </w:rPr>
              <w:t>Тип электрода: Э42 или Э42А или Э50А. Временное сопротивление разрыву металла шва или наплавленного металла, кгс/мм</w:t>
            </w:r>
            <w:proofErr w:type="gramStart"/>
            <w:r w:rsidRPr="00E57A8C">
              <w:rPr>
                <w:rFonts w:ascii="Times New Roman" w:hAnsi="Times New Roman"/>
                <w:color w:val="000000" w:themeColor="text1"/>
                <w:vertAlign w:val="superscript"/>
              </w:rPr>
              <w:t>2</w:t>
            </w:r>
            <w:proofErr w:type="gramEnd"/>
            <w:r w:rsidRPr="00E57A8C">
              <w:rPr>
                <w:rFonts w:ascii="Times New Roman" w:hAnsi="Times New Roman"/>
                <w:color w:val="000000" w:themeColor="text1"/>
              </w:rPr>
              <w:t>: менее 60. Относительное удлинение металла шва или наплавленного металла</w:t>
            </w:r>
            <w:proofErr w:type="gramStart"/>
            <w:r w:rsidRPr="00E57A8C">
              <w:rPr>
                <w:rFonts w:ascii="Times New Roman" w:hAnsi="Times New Roman"/>
                <w:color w:val="000000" w:themeColor="text1"/>
              </w:rPr>
              <w:t xml:space="preserve">, %: </w:t>
            </w:r>
            <w:proofErr w:type="gramEnd"/>
            <w:r w:rsidRPr="00E57A8C">
              <w:rPr>
                <w:rFonts w:ascii="Times New Roman" w:hAnsi="Times New Roman"/>
                <w:color w:val="000000" w:themeColor="text1"/>
              </w:rPr>
              <w:t xml:space="preserve">не менее 22. Ударная вязкость металла шва или наплавленного металла, </w:t>
            </w:r>
            <w:proofErr w:type="spellStart"/>
            <w:r w:rsidRPr="00E57A8C">
              <w:rPr>
                <w:rFonts w:ascii="Times New Roman" w:hAnsi="Times New Roman"/>
                <w:color w:val="000000" w:themeColor="text1"/>
              </w:rPr>
              <w:t>кгс·м</w:t>
            </w:r>
            <w:proofErr w:type="spellEnd"/>
            <w:r w:rsidRPr="00E57A8C">
              <w:rPr>
                <w:rFonts w:ascii="Times New Roman" w:hAnsi="Times New Roman"/>
                <w:color w:val="000000" w:themeColor="text1"/>
              </w:rPr>
              <w:t>/см</w:t>
            </w:r>
            <w:proofErr w:type="gramStart"/>
            <w:r w:rsidRPr="00E57A8C">
              <w:rPr>
                <w:rFonts w:ascii="Times New Roman" w:hAnsi="Times New Roman"/>
                <w:color w:val="000000" w:themeColor="text1"/>
                <w:vertAlign w:val="superscript"/>
              </w:rPr>
              <w:t>2</w:t>
            </w:r>
            <w:proofErr w:type="gramEnd"/>
            <w:r w:rsidRPr="00E57A8C">
              <w:rPr>
                <w:rFonts w:ascii="Times New Roman" w:hAnsi="Times New Roman"/>
                <w:color w:val="000000" w:themeColor="text1"/>
              </w:rPr>
              <w:t>: менее 18, но более 7. Содержание в наплавленном металле фосфора</w:t>
            </w:r>
            <w:proofErr w:type="gramStart"/>
            <w:r w:rsidRPr="00E57A8C">
              <w:rPr>
                <w:rFonts w:ascii="Times New Roman" w:hAnsi="Times New Roman"/>
                <w:color w:val="000000" w:themeColor="text1"/>
              </w:rPr>
              <w:t xml:space="preserve">, %: </w:t>
            </w:r>
            <w:proofErr w:type="gramEnd"/>
            <w:r w:rsidRPr="00E57A8C">
              <w:rPr>
                <w:rFonts w:ascii="Times New Roman" w:hAnsi="Times New Roman"/>
                <w:color w:val="000000" w:themeColor="text1"/>
              </w:rPr>
              <w:t>не более 0,</w:t>
            </w:r>
            <w:r>
              <w:rPr>
                <w:rFonts w:ascii="Times New Roman" w:hAnsi="Times New Roman"/>
                <w:color w:val="000000" w:themeColor="text1"/>
              </w:rPr>
              <w:t>4</w:t>
            </w:r>
            <w:r w:rsidRPr="00E57A8C">
              <w:rPr>
                <w:rFonts w:ascii="Times New Roman" w:hAnsi="Times New Roman"/>
                <w:color w:val="000000" w:themeColor="text1"/>
              </w:rPr>
              <w:t>5. Содержание в наплавленном металле серы</w:t>
            </w:r>
            <w:proofErr w:type="gramStart"/>
            <w:r w:rsidRPr="00E57A8C">
              <w:rPr>
                <w:rFonts w:ascii="Times New Roman" w:hAnsi="Times New Roman"/>
                <w:color w:val="000000" w:themeColor="text1"/>
              </w:rPr>
              <w:t xml:space="preserve">, %: </w:t>
            </w:r>
            <w:proofErr w:type="gramEnd"/>
            <w:r w:rsidRPr="00E57A8C">
              <w:rPr>
                <w:rFonts w:ascii="Times New Roman" w:hAnsi="Times New Roman"/>
                <w:color w:val="000000" w:themeColor="text1"/>
              </w:rPr>
              <w:t>не более 0,</w:t>
            </w:r>
            <w:r>
              <w:rPr>
                <w:rFonts w:ascii="Times New Roman" w:hAnsi="Times New Roman"/>
                <w:color w:val="000000" w:themeColor="text1"/>
              </w:rPr>
              <w:t>40</w:t>
            </w:r>
            <w:r w:rsidRPr="00E57A8C">
              <w:rPr>
                <w:rFonts w:ascii="Times New Roman" w:hAnsi="Times New Roman"/>
                <w:color w:val="000000" w:themeColor="text1"/>
              </w:rPr>
              <w:t>.</w:t>
            </w:r>
          </w:p>
        </w:tc>
        <w:tc>
          <w:tcPr>
            <w:tcW w:w="198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hAnsi="Times New Roman"/>
              </w:rPr>
            </w:pPr>
            <w:r w:rsidRPr="00E57A8C">
              <w:rPr>
                <w:rFonts w:ascii="Times New Roman" w:hAnsi="Times New Roman"/>
              </w:rPr>
              <w:t>ГОСТ 9467-75</w:t>
            </w:r>
          </w:p>
          <w:p w:rsidR="00C032DA" w:rsidRPr="00E57A8C" w:rsidRDefault="00C032DA" w:rsidP="00C032DA">
            <w:pPr>
              <w:spacing w:after="0" w:line="240" w:lineRule="auto"/>
              <w:jc w:val="center"/>
              <w:rPr>
                <w:rFonts w:ascii="Times New Roman" w:eastAsia="Times New Roman" w:hAnsi="Times New Roman"/>
                <w:b/>
                <w:bCs/>
                <w:color w:val="000000"/>
                <w:lang w:eastAsia="ru-RU"/>
              </w:rPr>
            </w:pPr>
            <w:r w:rsidRPr="00E57A8C">
              <w:rPr>
                <w:rFonts w:ascii="Times New Roman" w:hAnsi="Times New Roman"/>
              </w:rPr>
              <w:t>ГОСТ 9466-75</w:t>
            </w:r>
          </w:p>
        </w:tc>
      </w:tr>
      <w:tr w:rsidR="00C032DA" w:rsidRPr="00E57A8C" w:rsidTr="00C032DA">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032DA" w:rsidRPr="00E57A8C" w:rsidRDefault="00C032DA" w:rsidP="00C032DA">
            <w:pPr>
              <w:pStyle w:val="a5"/>
              <w:numPr>
                <w:ilvl w:val="0"/>
                <w:numId w:val="1"/>
              </w:numPr>
              <w:spacing w:after="0" w:line="240" w:lineRule="auto"/>
              <w:jc w:val="center"/>
              <w:rPr>
                <w:rFonts w:ascii="Times New Roman" w:eastAsia="Times New Roman" w:hAnsi="Times New Roman"/>
                <w:bCs/>
                <w:color w:val="000000"/>
                <w:lang w:eastAsia="ru-RU"/>
              </w:rPr>
            </w:pPr>
          </w:p>
        </w:tc>
        <w:tc>
          <w:tcPr>
            <w:tcW w:w="2410"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eastAsia="Times New Roman" w:hAnsi="Times New Roman"/>
                <w:bCs/>
                <w:color w:val="000000"/>
                <w:lang w:eastAsia="ru-RU"/>
              </w:rPr>
            </w:pPr>
            <w:r w:rsidRPr="00E57A8C">
              <w:rPr>
                <w:rFonts w:ascii="Times New Roman" w:eastAsia="Times New Roman" w:hAnsi="Times New Roman"/>
                <w:bCs/>
                <w:color w:val="000000"/>
                <w:lang w:eastAsia="ru-RU"/>
              </w:rPr>
              <w:t>Лента липкая изоляционная</w:t>
            </w:r>
          </w:p>
        </w:tc>
        <w:tc>
          <w:tcPr>
            <w:tcW w:w="524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both"/>
              <w:rPr>
                <w:rFonts w:ascii="Times New Roman" w:eastAsia="Times New Roman" w:hAnsi="Times New Roman"/>
                <w:b/>
                <w:bCs/>
                <w:color w:val="000000"/>
                <w:lang w:eastAsia="ru-RU"/>
              </w:rPr>
            </w:pPr>
            <w:proofErr w:type="gramStart"/>
            <w:r w:rsidRPr="00E57A8C">
              <w:rPr>
                <w:rFonts w:ascii="Times New Roman" w:hAnsi="Times New Roman"/>
              </w:rPr>
              <w:t xml:space="preserve">Представляет собой нарезанную на полосы вдоль основы </w:t>
            </w:r>
            <w:proofErr w:type="spellStart"/>
            <w:r w:rsidRPr="00E57A8C">
              <w:rPr>
                <w:rFonts w:ascii="Times New Roman" w:hAnsi="Times New Roman"/>
              </w:rPr>
              <w:t>стеклолакоткань</w:t>
            </w:r>
            <w:proofErr w:type="spellEnd"/>
            <w:r w:rsidRPr="00E57A8C">
              <w:rPr>
                <w:rFonts w:ascii="Times New Roman" w:hAnsi="Times New Roman"/>
              </w:rPr>
              <w:t xml:space="preserve"> электроизоляционную, на которую с обеих сторон нанесен слой клеящего электроизоляционного </w:t>
            </w:r>
            <w:proofErr w:type="spellStart"/>
            <w:r w:rsidRPr="00E57A8C">
              <w:rPr>
                <w:rFonts w:ascii="Times New Roman" w:hAnsi="Times New Roman"/>
              </w:rPr>
              <w:t>поликасинового</w:t>
            </w:r>
            <w:proofErr w:type="spellEnd"/>
            <w:r w:rsidRPr="00E57A8C">
              <w:rPr>
                <w:rFonts w:ascii="Times New Roman" w:hAnsi="Times New Roman"/>
              </w:rPr>
              <w:t xml:space="preserve"> компаунда.</w:t>
            </w:r>
            <w:proofErr w:type="gramEnd"/>
            <w:r w:rsidRPr="00E57A8C">
              <w:rPr>
                <w:rFonts w:ascii="Times New Roman" w:hAnsi="Times New Roman"/>
              </w:rPr>
              <w:t xml:space="preserve"> Ширина, </w:t>
            </w:r>
            <w:proofErr w:type="gramStart"/>
            <w:r w:rsidRPr="00E57A8C">
              <w:rPr>
                <w:rFonts w:ascii="Times New Roman" w:hAnsi="Times New Roman"/>
              </w:rPr>
              <w:t>мм</w:t>
            </w:r>
            <w:proofErr w:type="gramEnd"/>
            <w:r w:rsidRPr="00E57A8C">
              <w:rPr>
                <w:rFonts w:ascii="Times New Roman" w:hAnsi="Times New Roman"/>
              </w:rPr>
              <w:t xml:space="preserve">: больше 20. Толщина, </w:t>
            </w:r>
            <w:proofErr w:type="gramStart"/>
            <w:r w:rsidRPr="00E57A8C">
              <w:rPr>
                <w:rFonts w:ascii="Times New Roman" w:hAnsi="Times New Roman"/>
              </w:rPr>
              <w:t>мм</w:t>
            </w:r>
            <w:proofErr w:type="gramEnd"/>
            <w:r w:rsidRPr="00E57A8C">
              <w:rPr>
                <w:rFonts w:ascii="Times New Roman" w:hAnsi="Times New Roman"/>
              </w:rPr>
              <w:t xml:space="preserve">: не менее 0,14. Электрическая прочность в состоянии поставки, </w:t>
            </w:r>
            <w:proofErr w:type="spellStart"/>
            <w:r w:rsidRPr="00E57A8C">
              <w:rPr>
                <w:rFonts w:ascii="Times New Roman" w:hAnsi="Times New Roman"/>
              </w:rPr>
              <w:t>кВ</w:t>
            </w:r>
            <w:proofErr w:type="spellEnd"/>
            <w:r w:rsidRPr="00E57A8C">
              <w:rPr>
                <w:rFonts w:ascii="Times New Roman" w:hAnsi="Times New Roman"/>
              </w:rPr>
              <w:t>/мм: 60-70. Удельная разрывная нагрузка вдоль оси, Н/см, 90-100.</w:t>
            </w:r>
          </w:p>
        </w:tc>
        <w:tc>
          <w:tcPr>
            <w:tcW w:w="198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eastAsia="Times New Roman" w:hAnsi="Times New Roman"/>
                <w:b/>
                <w:bCs/>
                <w:color w:val="000000"/>
                <w:lang w:eastAsia="ru-RU"/>
              </w:rPr>
            </w:pPr>
          </w:p>
        </w:tc>
      </w:tr>
      <w:tr w:rsidR="00C032DA" w:rsidRPr="00E57A8C" w:rsidTr="00C032DA">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032DA" w:rsidRPr="00E57A8C" w:rsidRDefault="00C032DA" w:rsidP="00C032DA">
            <w:pPr>
              <w:pStyle w:val="a5"/>
              <w:numPr>
                <w:ilvl w:val="0"/>
                <w:numId w:val="1"/>
              </w:numPr>
              <w:spacing w:after="0" w:line="240" w:lineRule="auto"/>
              <w:jc w:val="center"/>
              <w:rPr>
                <w:rFonts w:ascii="Times New Roman" w:eastAsia="Times New Roman" w:hAnsi="Times New Roman"/>
                <w:bCs/>
                <w:color w:val="000000"/>
                <w:lang w:eastAsia="ru-RU"/>
              </w:rPr>
            </w:pPr>
          </w:p>
        </w:tc>
        <w:tc>
          <w:tcPr>
            <w:tcW w:w="2410"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eastAsia="Times New Roman" w:hAnsi="Times New Roman"/>
                <w:bCs/>
                <w:color w:val="000000" w:themeColor="text1"/>
                <w:lang w:eastAsia="ru-RU"/>
              </w:rPr>
            </w:pPr>
            <w:r w:rsidRPr="00E57A8C">
              <w:rPr>
                <w:rFonts w:ascii="Times New Roman" w:eastAsia="Times New Roman" w:hAnsi="Times New Roman"/>
                <w:bCs/>
                <w:color w:val="000000" w:themeColor="text1"/>
                <w:lang w:eastAsia="ru-RU"/>
              </w:rPr>
              <w:t>Лак</w:t>
            </w:r>
          </w:p>
        </w:tc>
        <w:tc>
          <w:tcPr>
            <w:tcW w:w="524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both"/>
              <w:rPr>
                <w:rFonts w:ascii="Times New Roman" w:eastAsia="Times New Roman" w:hAnsi="Times New Roman"/>
                <w:b/>
                <w:bCs/>
                <w:color w:val="000000" w:themeColor="text1"/>
                <w:lang w:eastAsia="ru-RU"/>
              </w:rPr>
            </w:pPr>
            <w:r w:rsidRPr="00E57A8C">
              <w:rPr>
                <w:rFonts w:ascii="Times New Roman" w:hAnsi="Times New Roman"/>
                <w:color w:val="000000" w:themeColor="text1"/>
                <w:spacing w:val="2"/>
                <w:shd w:val="clear" w:color="auto" w:fill="FFFFFF"/>
              </w:rPr>
              <w:t xml:space="preserve">Внешний вид пленки: </w:t>
            </w:r>
            <w:proofErr w:type="gramStart"/>
            <w:r w:rsidRPr="00E57A8C">
              <w:rPr>
                <w:rFonts w:ascii="Times New Roman" w:hAnsi="Times New Roman"/>
                <w:color w:val="000000" w:themeColor="text1"/>
                <w:spacing w:val="2"/>
                <w:shd w:val="clear" w:color="auto" w:fill="FFFFFF"/>
              </w:rPr>
              <w:t>Глянцевая</w:t>
            </w:r>
            <w:proofErr w:type="gramEnd"/>
            <w:r w:rsidRPr="00E57A8C">
              <w:rPr>
                <w:rFonts w:ascii="Times New Roman" w:hAnsi="Times New Roman"/>
                <w:color w:val="000000" w:themeColor="text1"/>
                <w:spacing w:val="2"/>
                <w:shd w:val="clear" w:color="auto" w:fill="FFFFFF"/>
              </w:rPr>
              <w:t xml:space="preserve">, однородная, ровная, без оспин и морщин черная, оттенок не нормируется. Условная вязкость по вискозиметру типа ВЗ-246 при (20,0±0,5) °С, с: 18-35. Массовая доля нелетучих веществ, %: 39±2. Время высыхания пленки до степени 3 при (20±2) °С, </w:t>
            </w:r>
            <w:proofErr w:type="gramStart"/>
            <w:r w:rsidRPr="00E57A8C">
              <w:rPr>
                <w:rFonts w:ascii="Times New Roman" w:hAnsi="Times New Roman"/>
                <w:color w:val="000000" w:themeColor="text1"/>
                <w:spacing w:val="2"/>
                <w:shd w:val="clear" w:color="auto" w:fill="FFFFFF"/>
              </w:rPr>
              <w:t>ч</w:t>
            </w:r>
            <w:proofErr w:type="gramEnd"/>
            <w:r w:rsidRPr="00E57A8C">
              <w:rPr>
                <w:rFonts w:ascii="Times New Roman" w:hAnsi="Times New Roman"/>
                <w:color w:val="000000" w:themeColor="text1"/>
                <w:spacing w:val="2"/>
                <w:shd w:val="clear" w:color="auto" w:fill="FFFFFF"/>
              </w:rPr>
              <w:t xml:space="preserve">: не более 24. Время высыхания пленки до степени 3 при (100-110) °С, мин: не более 20. Твердость пленки по маятниковому прибору М-3, условные единицы: не менее 0,2. Эластичность пленки при изгибе, </w:t>
            </w:r>
            <w:proofErr w:type="gramStart"/>
            <w:r w:rsidRPr="00E57A8C">
              <w:rPr>
                <w:rFonts w:ascii="Times New Roman" w:hAnsi="Times New Roman"/>
                <w:color w:val="000000" w:themeColor="text1"/>
                <w:spacing w:val="2"/>
                <w:shd w:val="clear" w:color="auto" w:fill="FFFFFF"/>
              </w:rPr>
              <w:t>см</w:t>
            </w:r>
            <w:proofErr w:type="gramEnd"/>
            <w:r w:rsidRPr="00E57A8C">
              <w:rPr>
                <w:rFonts w:ascii="Times New Roman" w:hAnsi="Times New Roman"/>
                <w:color w:val="000000" w:themeColor="text1"/>
                <w:spacing w:val="2"/>
                <w:shd w:val="clear" w:color="auto" w:fill="FFFFFF"/>
              </w:rPr>
              <w:t xml:space="preserve">: не более 1. Стойкость пленки к статическому воздействию воды при (20±2) °С, </w:t>
            </w:r>
            <w:proofErr w:type="gramStart"/>
            <w:r w:rsidRPr="00E57A8C">
              <w:rPr>
                <w:rFonts w:ascii="Times New Roman" w:hAnsi="Times New Roman"/>
                <w:color w:val="000000" w:themeColor="text1"/>
                <w:spacing w:val="2"/>
                <w:shd w:val="clear" w:color="auto" w:fill="FFFFFF"/>
              </w:rPr>
              <w:t>ч</w:t>
            </w:r>
            <w:proofErr w:type="gramEnd"/>
            <w:r w:rsidRPr="00E57A8C">
              <w:rPr>
                <w:rFonts w:ascii="Times New Roman" w:hAnsi="Times New Roman"/>
                <w:color w:val="000000" w:themeColor="text1"/>
                <w:spacing w:val="2"/>
                <w:shd w:val="clear" w:color="auto" w:fill="FFFFFF"/>
              </w:rPr>
              <w:t>: не менее 48. Стойкость пленки к статическому воздействию 3%-</w:t>
            </w:r>
            <w:proofErr w:type="spellStart"/>
            <w:r w:rsidRPr="00E57A8C">
              <w:rPr>
                <w:rFonts w:ascii="Times New Roman" w:hAnsi="Times New Roman"/>
                <w:color w:val="000000" w:themeColor="text1"/>
                <w:spacing w:val="2"/>
                <w:shd w:val="clear" w:color="auto" w:fill="FFFFFF"/>
              </w:rPr>
              <w:t>ного</w:t>
            </w:r>
            <w:proofErr w:type="spellEnd"/>
            <w:r w:rsidRPr="00E57A8C">
              <w:rPr>
                <w:rFonts w:ascii="Times New Roman" w:hAnsi="Times New Roman"/>
                <w:color w:val="000000" w:themeColor="text1"/>
                <w:spacing w:val="2"/>
                <w:shd w:val="clear" w:color="auto" w:fill="FFFFFF"/>
              </w:rPr>
              <w:t xml:space="preserve"> раствора </w:t>
            </w:r>
            <w:proofErr w:type="spellStart"/>
            <w:r w:rsidRPr="00E57A8C">
              <w:rPr>
                <w:rFonts w:ascii="Times New Roman" w:hAnsi="Times New Roman"/>
                <w:color w:val="000000" w:themeColor="text1"/>
                <w:spacing w:val="2"/>
                <w:shd w:val="clear" w:color="auto" w:fill="FFFFFF"/>
                <w:lang w:val="en-US"/>
              </w:rPr>
              <w:t>NaCl</w:t>
            </w:r>
            <w:proofErr w:type="spellEnd"/>
            <w:r w:rsidRPr="00E57A8C">
              <w:rPr>
                <w:rFonts w:ascii="Times New Roman" w:hAnsi="Times New Roman"/>
                <w:color w:val="000000" w:themeColor="text1"/>
                <w:spacing w:val="2"/>
                <w:shd w:val="clear" w:color="auto" w:fill="FFFFFF"/>
              </w:rPr>
              <w:t xml:space="preserve"> при (20±2) °С, </w:t>
            </w:r>
            <w:proofErr w:type="gramStart"/>
            <w:r w:rsidRPr="00E57A8C">
              <w:rPr>
                <w:rFonts w:ascii="Times New Roman" w:hAnsi="Times New Roman"/>
                <w:color w:val="000000" w:themeColor="text1"/>
                <w:spacing w:val="2"/>
                <w:shd w:val="clear" w:color="auto" w:fill="FFFFFF"/>
              </w:rPr>
              <w:t>ч</w:t>
            </w:r>
            <w:proofErr w:type="gramEnd"/>
            <w:r w:rsidRPr="00E57A8C">
              <w:rPr>
                <w:rFonts w:ascii="Times New Roman" w:hAnsi="Times New Roman"/>
                <w:color w:val="000000" w:themeColor="text1"/>
                <w:spacing w:val="2"/>
                <w:shd w:val="clear" w:color="auto" w:fill="FFFFFF"/>
              </w:rPr>
              <w:t>: не менее 3.</w:t>
            </w:r>
          </w:p>
        </w:tc>
        <w:tc>
          <w:tcPr>
            <w:tcW w:w="198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eastAsia="Times New Roman" w:hAnsi="Times New Roman"/>
                <w:bCs/>
                <w:color w:val="000000"/>
                <w:lang w:eastAsia="ru-RU"/>
              </w:rPr>
            </w:pPr>
            <w:r w:rsidRPr="00E57A8C">
              <w:rPr>
                <w:rFonts w:ascii="Times New Roman" w:eastAsia="Times New Roman" w:hAnsi="Times New Roman"/>
                <w:bCs/>
                <w:color w:val="000000"/>
                <w:lang w:eastAsia="ru-RU"/>
              </w:rPr>
              <w:t>ГОСТ 5631-79</w:t>
            </w:r>
          </w:p>
        </w:tc>
      </w:tr>
      <w:tr w:rsidR="00C032DA" w:rsidRPr="00E57A8C" w:rsidTr="00C032DA">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032DA" w:rsidRPr="00E57A8C" w:rsidRDefault="00C032DA" w:rsidP="00C032DA">
            <w:pPr>
              <w:pStyle w:val="a5"/>
              <w:numPr>
                <w:ilvl w:val="0"/>
                <w:numId w:val="1"/>
              </w:numPr>
              <w:spacing w:after="0" w:line="240" w:lineRule="auto"/>
              <w:jc w:val="center"/>
              <w:rPr>
                <w:rFonts w:ascii="Times New Roman" w:eastAsia="Times New Roman" w:hAnsi="Times New Roman"/>
                <w:bCs/>
                <w:color w:val="000000"/>
                <w:lang w:eastAsia="ru-RU"/>
              </w:rPr>
            </w:pPr>
          </w:p>
        </w:tc>
        <w:tc>
          <w:tcPr>
            <w:tcW w:w="2410"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eastAsia="Times New Roman" w:hAnsi="Times New Roman"/>
                <w:bCs/>
                <w:color w:val="000000" w:themeColor="text1"/>
                <w:lang w:eastAsia="ru-RU"/>
              </w:rPr>
            </w:pPr>
            <w:r w:rsidRPr="00E57A8C">
              <w:rPr>
                <w:rFonts w:ascii="Times New Roman" w:eastAsia="Times New Roman" w:hAnsi="Times New Roman"/>
                <w:bCs/>
                <w:color w:val="000000" w:themeColor="text1"/>
                <w:lang w:eastAsia="ru-RU"/>
              </w:rPr>
              <w:t>Горячекатаная арматурная сталь тип 1</w:t>
            </w:r>
          </w:p>
        </w:tc>
        <w:tc>
          <w:tcPr>
            <w:tcW w:w="524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both"/>
              <w:rPr>
                <w:rFonts w:ascii="Times New Roman" w:hAnsi="Times New Roman"/>
                <w:color w:val="000000" w:themeColor="text1"/>
              </w:rPr>
            </w:pPr>
            <w:r w:rsidRPr="00E57A8C">
              <w:rPr>
                <w:rFonts w:ascii="Times New Roman" w:hAnsi="Times New Roman"/>
                <w:color w:val="000000" w:themeColor="text1"/>
                <w:spacing w:val="2"/>
                <w:shd w:val="clear" w:color="auto" w:fill="FFFFFF"/>
              </w:rPr>
              <w:t xml:space="preserve">Номер профиля: 12. </w:t>
            </w:r>
            <w:r w:rsidRPr="00E57A8C">
              <w:rPr>
                <w:rFonts w:ascii="Times New Roman" w:hAnsi="Times New Roman"/>
                <w:color w:val="000000" w:themeColor="text1"/>
              </w:rPr>
              <w:t>Плотность стали, кг/м</w:t>
            </w:r>
            <w:r w:rsidRPr="00E57A8C">
              <w:rPr>
                <w:rFonts w:ascii="Times New Roman" w:hAnsi="Times New Roman"/>
                <w:color w:val="000000" w:themeColor="text1"/>
                <w:vertAlign w:val="superscript"/>
              </w:rPr>
              <w:t>3</w:t>
            </w:r>
            <w:r w:rsidRPr="00E57A8C">
              <w:rPr>
                <w:rFonts w:ascii="Times New Roman" w:hAnsi="Times New Roman"/>
                <w:color w:val="000000" w:themeColor="text1"/>
              </w:rPr>
              <w:t>: 7,85·10</w:t>
            </w:r>
            <w:r w:rsidRPr="00E57A8C">
              <w:rPr>
                <w:rFonts w:ascii="Times New Roman" w:hAnsi="Times New Roman"/>
                <w:color w:val="000000" w:themeColor="text1"/>
                <w:vertAlign w:val="superscript"/>
              </w:rPr>
              <w:t>3</w:t>
            </w:r>
            <w:r w:rsidRPr="00E57A8C">
              <w:rPr>
                <w:rFonts w:ascii="Times New Roman" w:hAnsi="Times New Roman"/>
                <w:color w:val="000000" w:themeColor="text1"/>
              </w:rPr>
              <w:t>.</w:t>
            </w:r>
            <w:r w:rsidRPr="00E57A8C">
              <w:rPr>
                <w:rFonts w:ascii="Times New Roman" w:hAnsi="Times New Roman"/>
                <w:color w:val="000000" w:themeColor="text1"/>
                <w:spacing w:val="2"/>
                <w:shd w:val="clear" w:color="auto" w:fill="FFFFFF"/>
              </w:rPr>
              <w:t>Площадь поперечного сечения стержня, см</w:t>
            </w:r>
            <w:r w:rsidRPr="00E57A8C">
              <w:rPr>
                <w:rFonts w:ascii="Times New Roman" w:hAnsi="Times New Roman"/>
                <w:color w:val="000000" w:themeColor="text1"/>
                <w:spacing w:val="2"/>
                <w:shd w:val="clear" w:color="auto" w:fill="FFFFFF"/>
                <w:vertAlign w:val="superscript"/>
              </w:rPr>
              <w:t>2</w:t>
            </w:r>
            <w:proofErr w:type="gramStart"/>
            <w:r w:rsidRPr="00E57A8C">
              <w:rPr>
                <w:rFonts w:ascii="Times New Roman" w:hAnsi="Times New Roman"/>
                <w:color w:val="000000" w:themeColor="text1"/>
                <w:spacing w:val="2"/>
                <w:shd w:val="clear" w:color="auto" w:fill="FFFFFF"/>
                <w:vertAlign w:val="superscript"/>
              </w:rPr>
              <w:t xml:space="preserve"> </w:t>
            </w:r>
            <w:r w:rsidRPr="00E57A8C">
              <w:rPr>
                <w:rFonts w:ascii="Times New Roman" w:hAnsi="Times New Roman"/>
                <w:color w:val="000000" w:themeColor="text1"/>
                <w:spacing w:val="2"/>
                <w:shd w:val="clear" w:color="auto" w:fill="FFFFFF"/>
              </w:rPr>
              <w:t>:</w:t>
            </w:r>
            <w:proofErr w:type="gramEnd"/>
            <w:r w:rsidRPr="00E57A8C">
              <w:rPr>
                <w:rFonts w:ascii="Times New Roman" w:hAnsi="Times New Roman"/>
                <w:color w:val="000000" w:themeColor="text1"/>
                <w:spacing w:val="2"/>
                <w:shd w:val="clear" w:color="auto" w:fill="FFFFFF"/>
              </w:rPr>
              <w:t xml:space="preserve"> не менее 1,131.Теоретическая масса 1 профиля, кг: не менее 0,888. </w:t>
            </w:r>
            <w:r w:rsidRPr="00E57A8C">
              <w:rPr>
                <w:rFonts w:ascii="Times New Roman" w:hAnsi="Times New Roman"/>
                <w:color w:val="000000" w:themeColor="text1"/>
              </w:rPr>
              <w:t>Марка стали: Ст3пс или Ст3кп или Ст3сп. Предел текучести, кгс/мм</w:t>
            </w:r>
            <w:r w:rsidRPr="00E57A8C">
              <w:rPr>
                <w:rFonts w:ascii="Times New Roman" w:hAnsi="Times New Roman"/>
                <w:color w:val="000000" w:themeColor="text1"/>
                <w:vertAlign w:val="superscript"/>
              </w:rPr>
              <w:t>2</w:t>
            </w:r>
            <w:proofErr w:type="gramStart"/>
            <w:r w:rsidRPr="00E57A8C">
              <w:rPr>
                <w:rFonts w:ascii="Times New Roman" w:hAnsi="Times New Roman"/>
                <w:color w:val="000000" w:themeColor="text1"/>
                <w:vertAlign w:val="superscript"/>
              </w:rPr>
              <w:t xml:space="preserve"> </w:t>
            </w:r>
            <w:r w:rsidRPr="00E57A8C">
              <w:rPr>
                <w:rFonts w:ascii="Times New Roman" w:hAnsi="Times New Roman"/>
                <w:color w:val="000000" w:themeColor="text1"/>
              </w:rPr>
              <w:t>:</w:t>
            </w:r>
            <w:proofErr w:type="gramEnd"/>
            <w:r w:rsidRPr="00E57A8C">
              <w:rPr>
                <w:rFonts w:ascii="Times New Roman" w:hAnsi="Times New Roman"/>
                <w:color w:val="000000" w:themeColor="text1"/>
              </w:rPr>
              <w:t xml:space="preserve"> не более 235. Временное сопротивление разрыву, кгс/мм</w:t>
            </w:r>
            <w:r w:rsidRPr="00E57A8C">
              <w:rPr>
                <w:rFonts w:ascii="Times New Roman" w:hAnsi="Times New Roman"/>
                <w:color w:val="000000" w:themeColor="text1"/>
                <w:vertAlign w:val="superscript"/>
              </w:rPr>
              <w:t>2</w:t>
            </w:r>
            <w:proofErr w:type="gramStart"/>
            <w:r w:rsidRPr="00E57A8C">
              <w:rPr>
                <w:rFonts w:ascii="Times New Roman" w:hAnsi="Times New Roman"/>
                <w:color w:val="000000" w:themeColor="text1"/>
                <w:vertAlign w:val="superscript"/>
              </w:rPr>
              <w:t xml:space="preserve"> </w:t>
            </w:r>
            <w:r w:rsidRPr="00E57A8C">
              <w:rPr>
                <w:rFonts w:ascii="Times New Roman" w:hAnsi="Times New Roman"/>
                <w:color w:val="000000" w:themeColor="text1"/>
              </w:rPr>
              <w:t>:</w:t>
            </w:r>
            <w:proofErr w:type="gramEnd"/>
            <w:r w:rsidRPr="00E57A8C">
              <w:rPr>
                <w:rFonts w:ascii="Times New Roman" w:hAnsi="Times New Roman"/>
                <w:color w:val="000000" w:themeColor="text1"/>
              </w:rPr>
              <w:t xml:space="preserve"> не менее 38. Относительное удлинение</w:t>
            </w:r>
            <w:proofErr w:type="gramStart"/>
            <w:r w:rsidRPr="00E57A8C">
              <w:rPr>
                <w:rFonts w:ascii="Times New Roman" w:hAnsi="Times New Roman"/>
                <w:color w:val="000000" w:themeColor="text1"/>
              </w:rPr>
              <w:t xml:space="preserve">, %: </w:t>
            </w:r>
            <w:proofErr w:type="gramEnd"/>
            <w:r w:rsidRPr="00E57A8C">
              <w:rPr>
                <w:rFonts w:ascii="Times New Roman" w:hAnsi="Times New Roman"/>
                <w:color w:val="000000" w:themeColor="text1"/>
              </w:rPr>
              <w:t xml:space="preserve">не менее 25. Арматурная сталь номинальным диаметром не менее 12 мм  выдерживает испытание на изгиб в холодном состоянии на угол не менее 180°  с  толщиной оправки не менее 11 мм. Длина профиля, </w:t>
            </w:r>
            <w:proofErr w:type="gramStart"/>
            <w:r w:rsidRPr="00E57A8C">
              <w:rPr>
                <w:rFonts w:ascii="Times New Roman" w:hAnsi="Times New Roman"/>
                <w:color w:val="000000" w:themeColor="text1"/>
              </w:rPr>
              <w:t>м</w:t>
            </w:r>
            <w:proofErr w:type="gramEnd"/>
            <w:r w:rsidRPr="00E57A8C">
              <w:rPr>
                <w:rFonts w:ascii="Times New Roman" w:hAnsi="Times New Roman"/>
                <w:color w:val="000000" w:themeColor="text1"/>
              </w:rPr>
              <w:t xml:space="preserve">: 4-12.  </w:t>
            </w:r>
          </w:p>
        </w:tc>
        <w:tc>
          <w:tcPr>
            <w:tcW w:w="198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eastAsia="Times New Roman" w:hAnsi="Times New Roman"/>
                <w:b/>
                <w:bCs/>
                <w:color w:val="000000"/>
                <w:lang w:eastAsia="ru-RU"/>
              </w:rPr>
            </w:pPr>
            <w:r w:rsidRPr="00E57A8C">
              <w:rPr>
                <w:rFonts w:ascii="Times New Roman" w:hAnsi="Times New Roman"/>
                <w:color w:val="000000"/>
              </w:rPr>
              <w:t>ГОСТ 5781-82</w:t>
            </w:r>
          </w:p>
        </w:tc>
      </w:tr>
      <w:tr w:rsidR="00C032DA" w:rsidRPr="00E57A8C" w:rsidTr="00C032DA">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032DA" w:rsidRPr="00E57A8C" w:rsidRDefault="00C032DA" w:rsidP="00C032DA">
            <w:pPr>
              <w:pStyle w:val="a5"/>
              <w:numPr>
                <w:ilvl w:val="0"/>
                <w:numId w:val="1"/>
              </w:numPr>
              <w:spacing w:after="0" w:line="240" w:lineRule="auto"/>
              <w:jc w:val="center"/>
              <w:rPr>
                <w:rFonts w:ascii="Times New Roman" w:eastAsia="Times New Roman" w:hAnsi="Times New Roman"/>
                <w:bCs/>
                <w:color w:val="000000"/>
                <w:lang w:eastAsia="ru-RU"/>
              </w:rPr>
            </w:pPr>
          </w:p>
        </w:tc>
        <w:tc>
          <w:tcPr>
            <w:tcW w:w="2410"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eastAsia="Times New Roman" w:hAnsi="Times New Roman"/>
                <w:bCs/>
                <w:color w:val="000000" w:themeColor="text1"/>
                <w:lang w:eastAsia="ru-RU"/>
              </w:rPr>
            </w:pPr>
            <w:r w:rsidRPr="00E57A8C">
              <w:rPr>
                <w:rFonts w:ascii="Times New Roman" w:eastAsia="Times New Roman" w:hAnsi="Times New Roman"/>
                <w:bCs/>
                <w:color w:val="000000" w:themeColor="text1"/>
                <w:lang w:eastAsia="ru-RU"/>
              </w:rPr>
              <w:t>Щебень из природного камня тип 1</w:t>
            </w:r>
          </w:p>
        </w:tc>
        <w:tc>
          <w:tcPr>
            <w:tcW w:w="524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jc w:val="both"/>
              <w:rPr>
                <w:rFonts w:ascii="Times New Roman" w:hAnsi="Times New Roman"/>
                <w:color w:val="000000" w:themeColor="text1"/>
              </w:rPr>
            </w:pPr>
            <w:proofErr w:type="gramStart"/>
            <w:r w:rsidRPr="00E57A8C">
              <w:rPr>
                <w:rFonts w:ascii="Times New Roman" w:hAnsi="Times New Roman"/>
                <w:color w:val="000000" w:themeColor="text1"/>
              </w:rPr>
              <w:t xml:space="preserve">Из осадочных или метаморфических или изверженных пород; группа щебня: 1 или 2 или 3; фракция (диапазон), мм: 5-15 или 5-10; содержание зерен пластинчатой (лещадной) и игловатой формы, % по массе: не более 25; марка по </w:t>
            </w:r>
            <w:proofErr w:type="spellStart"/>
            <w:r w:rsidRPr="00E57A8C">
              <w:rPr>
                <w:rFonts w:ascii="Times New Roman" w:hAnsi="Times New Roman"/>
                <w:color w:val="000000" w:themeColor="text1"/>
              </w:rPr>
              <w:t>дробимости</w:t>
            </w:r>
            <w:proofErr w:type="spellEnd"/>
            <w:r w:rsidRPr="00E57A8C">
              <w:rPr>
                <w:rFonts w:ascii="Times New Roman" w:hAnsi="Times New Roman"/>
                <w:color w:val="000000" w:themeColor="text1"/>
              </w:rPr>
              <w:t>: не более1400; полный остаток на сите с диаметром контрольных отверстий сита, соответствующих наибольшему номинальному размеру зерна фракции, % по массе: не более 10;</w:t>
            </w:r>
            <w:proofErr w:type="gramEnd"/>
            <w:r w:rsidRPr="00E57A8C">
              <w:rPr>
                <w:rFonts w:ascii="Times New Roman" w:hAnsi="Times New Roman"/>
                <w:color w:val="000000" w:themeColor="text1"/>
              </w:rPr>
              <w:t xml:space="preserve"> содержание зерен слабых пород, % по массе: не более 10; содержание пылевидных и глинистых частиц, % по массе: не более 2; содержание глины в комках, % по массе: не более 0,25; потеря массы при распаде, %:  не более 5; щебень имеет марку по </w:t>
            </w:r>
            <w:proofErr w:type="spellStart"/>
            <w:r w:rsidRPr="00E57A8C">
              <w:rPr>
                <w:rFonts w:ascii="Times New Roman" w:hAnsi="Times New Roman"/>
                <w:color w:val="000000" w:themeColor="text1"/>
              </w:rPr>
              <w:t>истираемости</w:t>
            </w:r>
            <w:proofErr w:type="spellEnd"/>
            <w:r w:rsidRPr="00E57A8C">
              <w:rPr>
                <w:rFonts w:ascii="Times New Roman" w:hAnsi="Times New Roman"/>
                <w:color w:val="000000" w:themeColor="text1"/>
              </w:rPr>
              <w:t xml:space="preserve"> И</w:t>
            </w:r>
            <w:proofErr w:type="gramStart"/>
            <w:r w:rsidRPr="00E57A8C">
              <w:rPr>
                <w:rFonts w:ascii="Times New Roman" w:hAnsi="Times New Roman"/>
                <w:color w:val="000000" w:themeColor="text1"/>
              </w:rPr>
              <w:t>1</w:t>
            </w:r>
            <w:proofErr w:type="gramEnd"/>
            <w:r w:rsidRPr="00E57A8C">
              <w:rPr>
                <w:rFonts w:ascii="Times New Roman" w:hAnsi="Times New Roman"/>
                <w:color w:val="000000" w:themeColor="text1"/>
              </w:rPr>
              <w:t xml:space="preserve"> или И2, при этом потеря массы при испытании на </w:t>
            </w:r>
            <w:proofErr w:type="spellStart"/>
            <w:r w:rsidRPr="00E57A8C">
              <w:rPr>
                <w:rFonts w:ascii="Times New Roman" w:hAnsi="Times New Roman"/>
                <w:color w:val="000000" w:themeColor="text1"/>
              </w:rPr>
              <w:t>истираемость</w:t>
            </w:r>
            <w:proofErr w:type="spellEnd"/>
            <w:r w:rsidRPr="00E57A8C">
              <w:rPr>
                <w:rFonts w:ascii="Times New Roman" w:hAnsi="Times New Roman"/>
                <w:color w:val="000000" w:themeColor="text1"/>
              </w:rPr>
              <w:t xml:space="preserve"> составляет не более 35%; полный остаток на сите с диаметром контрольных отверстий сита, соответствующих наименьшему номинальному размеру зерна фракции, % по массе: от 90 до 100;</w:t>
            </w:r>
          </w:p>
        </w:tc>
        <w:tc>
          <w:tcPr>
            <w:tcW w:w="198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eastAsia="Times New Roman" w:hAnsi="Times New Roman"/>
                <w:b/>
                <w:bCs/>
                <w:color w:val="000000"/>
                <w:lang w:eastAsia="ru-RU"/>
              </w:rPr>
            </w:pPr>
            <w:r w:rsidRPr="00E57A8C">
              <w:rPr>
                <w:rFonts w:ascii="Times New Roman" w:hAnsi="Times New Roman"/>
              </w:rPr>
              <w:t>ГОСТ 8267-93</w:t>
            </w:r>
          </w:p>
        </w:tc>
      </w:tr>
      <w:tr w:rsidR="00C032DA" w:rsidRPr="00E57A8C" w:rsidTr="00C032DA">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032DA" w:rsidRPr="00E57A8C" w:rsidRDefault="00C032DA" w:rsidP="00C032DA">
            <w:pPr>
              <w:pStyle w:val="a5"/>
              <w:numPr>
                <w:ilvl w:val="0"/>
                <w:numId w:val="1"/>
              </w:numPr>
              <w:spacing w:after="0" w:line="240" w:lineRule="auto"/>
              <w:jc w:val="center"/>
              <w:rPr>
                <w:rFonts w:ascii="Times New Roman" w:eastAsia="Times New Roman" w:hAnsi="Times New Roman"/>
                <w:bCs/>
                <w:color w:val="000000"/>
                <w:lang w:eastAsia="ru-RU"/>
              </w:rPr>
            </w:pPr>
          </w:p>
        </w:tc>
        <w:tc>
          <w:tcPr>
            <w:tcW w:w="2410"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eastAsia="Times New Roman" w:hAnsi="Times New Roman"/>
                <w:bCs/>
                <w:color w:val="000000" w:themeColor="text1"/>
                <w:lang w:eastAsia="ru-RU"/>
              </w:rPr>
            </w:pPr>
            <w:r w:rsidRPr="00E57A8C">
              <w:rPr>
                <w:rFonts w:ascii="Times New Roman" w:eastAsia="Times New Roman" w:hAnsi="Times New Roman"/>
                <w:bCs/>
                <w:color w:val="000000" w:themeColor="text1"/>
                <w:lang w:eastAsia="ru-RU"/>
              </w:rPr>
              <w:t>Горячекатаная арматурная сталь тип 2</w:t>
            </w:r>
          </w:p>
          <w:p w:rsidR="00C032DA" w:rsidRPr="00E57A8C" w:rsidRDefault="00C032DA" w:rsidP="00C032DA">
            <w:pPr>
              <w:spacing w:after="0" w:line="240" w:lineRule="auto"/>
              <w:jc w:val="center"/>
              <w:rPr>
                <w:rFonts w:ascii="Times New Roman" w:eastAsia="Times New Roman" w:hAnsi="Times New Roman"/>
                <w:bCs/>
                <w:color w:val="000000" w:themeColor="text1"/>
                <w:lang w:eastAsia="ru-RU"/>
              </w:rPr>
            </w:pPr>
          </w:p>
        </w:tc>
        <w:tc>
          <w:tcPr>
            <w:tcW w:w="524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both"/>
              <w:rPr>
                <w:rFonts w:ascii="Times New Roman" w:hAnsi="Times New Roman"/>
                <w:color w:val="000000" w:themeColor="text1"/>
              </w:rPr>
            </w:pPr>
            <w:r w:rsidRPr="00E57A8C">
              <w:rPr>
                <w:rFonts w:ascii="Times New Roman" w:hAnsi="Times New Roman"/>
                <w:color w:val="000000" w:themeColor="text1"/>
              </w:rPr>
              <w:t xml:space="preserve">Класс </w:t>
            </w:r>
            <w:proofErr w:type="gramStart"/>
            <w:r w:rsidRPr="00E57A8C">
              <w:rPr>
                <w:rFonts w:ascii="Times New Roman" w:hAnsi="Times New Roman"/>
                <w:color w:val="000000" w:themeColor="text1"/>
              </w:rPr>
              <w:t>А</w:t>
            </w:r>
            <w:proofErr w:type="gramEnd"/>
            <w:r w:rsidRPr="00E57A8C">
              <w:rPr>
                <w:rFonts w:ascii="Times New Roman" w:hAnsi="Times New Roman"/>
                <w:color w:val="000000" w:themeColor="text1"/>
              </w:rPr>
              <w:t>-I</w:t>
            </w:r>
            <w:r w:rsidRPr="00E57A8C">
              <w:rPr>
                <w:rFonts w:ascii="Times New Roman" w:hAnsi="Times New Roman"/>
                <w:color w:val="000000" w:themeColor="text1"/>
                <w:lang w:val="en-US"/>
              </w:rPr>
              <w:t>II</w:t>
            </w:r>
            <w:r w:rsidRPr="00E57A8C">
              <w:rPr>
                <w:rFonts w:ascii="Times New Roman" w:hAnsi="Times New Roman"/>
                <w:color w:val="000000" w:themeColor="text1"/>
              </w:rPr>
              <w:t xml:space="preserve">. </w:t>
            </w:r>
            <w:r w:rsidRPr="00E57A8C">
              <w:rPr>
                <w:rFonts w:ascii="Times New Roman" w:hAnsi="Times New Roman"/>
                <w:color w:val="000000" w:themeColor="text1"/>
                <w:spacing w:val="2"/>
                <w:shd w:val="clear" w:color="auto" w:fill="FFFFFF"/>
              </w:rPr>
              <w:t xml:space="preserve">Номер профиля: 16. </w:t>
            </w:r>
            <w:r w:rsidRPr="00E57A8C">
              <w:rPr>
                <w:rFonts w:ascii="Times New Roman" w:hAnsi="Times New Roman"/>
                <w:color w:val="000000" w:themeColor="text1"/>
              </w:rPr>
              <w:t>Плотность стали, кг/м</w:t>
            </w:r>
            <w:r w:rsidRPr="00E57A8C">
              <w:rPr>
                <w:rFonts w:ascii="Times New Roman" w:hAnsi="Times New Roman"/>
                <w:color w:val="000000" w:themeColor="text1"/>
                <w:vertAlign w:val="superscript"/>
              </w:rPr>
              <w:t>3</w:t>
            </w:r>
            <w:r w:rsidRPr="00E57A8C">
              <w:rPr>
                <w:rFonts w:ascii="Times New Roman" w:hAnsi="Times New Roman"/>
                <w:color w:val="000000" w:themeColor="text1"/>
              </w:rPr>
              <w:t>: 7,85·10</w:t>
            </w:r>
            <w:r w:rsidRPr="00E57A8C">
              <w:rPr>
                <w:rFonts w:ascii="Times New Roman" w:hAnsi="Times New Roman"/>
                <w:color w:val="000000" w:themeColor="text1"/>
                <w:vertAlign w:val="superscript"/>
              </w:rPr>
              <w:t>3</w:t>
            </w:r>
            <w:r w:rsidRPr="00E57A8C">
              <w:rPr>
                <w:rFonts w:ascii="Times New Roman" w:hAnsi="Times New Roman"/>
                <w:color w:val="000000" w:themeColor="text1"/>
              </w:rPr>
              <w:t>.</w:t>
            </w:r>
            <w:r w:rsidRPr="00E57A8C">
              <w:rPr>
                <w:rFonts w:ascii="Times New Roman" w:hAnsi="Times New Roman"/>
                <w:color w:val="000000" w:themeColor="text1"/>
                <w:spacing w:val="2"/>
                <w:shd w:val="clear" w:color="auto" w:fill="FFFFFF"/>
              </w:rPr>
              <w:t>Площадь поперечного сечения стержня, см</w:t>
            </w:r>
            <w:r w:rsidRPr="00E57A8C">
              <w:rPr>
                <w:rFonts w:ascii="Times New Roman" w:hAnsi="Times New Roman"/>
                <w:color w:val="000000" w:themeColor="text1"/>
                <w:spacing w:val="2"/>
                <w:shd w:val="clear" w:color="auto" w:fill="FFFFFF"/>
                <w:vertAlign w:val="superscript"/>
              </w:rPr>
              <w:t>2</w:t>
            </w:r>
            <w:proofErr w:type="gramStart"/>
            <w:r w:rsidRPr="00E57A8C">
              <w:rPr>
                <w:rFonts w:ascii="Times New Roman" w:hAnsi="Times New Roman"/>
                <w:color w:val="000000" w:themeColor="text1"/>
                <w:spacing w:val="2"/>
                <w:shd w:val="clear" w:color="auto" w:fill="FFFFFF"/>
                <w:vertAlign w:val="superscript"/>
              </w:rPr>
              <w:t xml:space="preserve"> </w:t>
            </w:r>
            <w:r w:rsidRPr="00E57A8C">
              <w:rPr>
                <w:rFonts w:ascii="Times New Roman" w:hAnsi="Times New Roman"/>
                <w:color w:val="000000" w:themeColor="text1"/>
                <w:spacing w:val="2"/>
                <w:shd w:val="clear" w:color="auto" w:fill="FFFFFF"/>
              </w:rPr>
              <w:t>:</w:t>
            </w:r>
            <w:proofErr w:type="gramEnd"/>
            <w:r w:rsidRPr="00E57A8C">
              <w:rPr>
                <w:rFonts w:ascii="Times New Roman" w:hAnsi="Times New Roman"/>
                <w:color w:val="000000" w:themeColor="text1"/>
                <w:spacing w:val="2"/>
                <w:shd w:val="clear" w:color="auto" w:fill="FFFFFF"/>
              </w:rPr>
              <w:t xml:space="preserve"> не менее 2,010. Теоретическая масса 1  профиля, </w:t>
            </w:r>
            <w:proofErr w:type="gramStart"/>
            <w:r w:rsidRPr="00E57A8C">
              <w:rPr>
                <w:rFonts w:ascii="Times New Roman" w:hAnsi="Times New Roman"/>
                <w:color w:val="000000" w:themeColor="text1"/>
                <w:spacing w:val="2"/>
                <w:shd w:val="clear" w:color="auto" w:fill="FFFFFF"/>
              </w:rPr>
              <w:t>г</w:t>
            </w:r>
            <w:proofErr w:type="gramEnd"/>
            <w:r w:rsidRPr="00E57A8C">
              <w:rPr>
                <w:rFonts w:ascii="Times New Roman" w:hAnsi="Times New Roman"/>
                <w:color w:val="000000" w:themeColor="text1"/>
                <w:spacing w:val="2"/>
                <w:shd w:val="clear" w:color="auto" w:fill="FFFFFF"/>
              </w:rPr>
              <w:t xml:space="preserve">: не менее 1,580. </w:t>
            </w:r>
            <w:r w:rsidRPr="00E57A8C">
              <w:rPr>
                <w:rFonts w:ascii="Times New Roman" w:hAnsi="Times New Roman"/>
                <w:color w:val="000000" w:themeColor="text1"/>
              </w:rPr>
              <w:t>Марка стали: 35ГС или 25Г2С или 32Г2Рпс. Предел текучести, Н/мм</w:t>
            </w:r>
            <w:r w:rsidRPr="00E57A8C">
              <w:rPr>
                <w:rFonts w:ascii="Times New Roman" w:hAnsi="Times New Roman"/>
                <w:color w:val="000000" w:themeColor="text1"/>
                <w:vertAlign w:val="superscript"/>
              </w:rPr>
              <w:t>2</w:t>
            </w:r>
            <w:proofErr w:type="gramStart"/>
            <w:r w:rsidRPr="00E57A8C">
              <w:rPr>
                <w:rFonts w:ascii="Times New Roman" w:hAnsi="Times New Roman"/>
                <w:color w:val="000000" w:themeColor="text1"/>
                <w:vertAlign w:val="superscript"/>
              </w:rPr>
              <w:t xml:space="preserve"> </w:t>
            </w:r>
            <w:r w:rsidRPr="00E57A8C">
              <w:rPr>
                <w:rFonts w:ascii="Times New Roman" w:hAnsi="Times New Roman"/>
                <w:color w:val="000000" w:themeColor="text1"/>
              </w:rPr>
              <w:t>:</w:t>
            </w:r>
            <w:proofErr w:type="gramEnd"/>
            <w:r w:rsidRPr="00E57A8C">
              <w:rPr>
                <w:rFonts w:ascii="Times New Roman" w:hAnsi="Times New Roman"/>
                <w:color w:val="000000" w:themeColor="text1"/>
              </w:rPr>
              <w:t xml:space="preserve"> не более 390. Временное сопротивление разрыву, Н/мм</w:t>
            </w:r>
            <w:r w:rsidRPr="00E57A8C">
              <w:rPr>
                <w:rFonts w:ascii="Times New Roman" w:hAnsi="Times New Roman"/>
                <w:color w:val="000000" w:themeColor="text1"/>
                <w:vertAlign w:val="superscript"/>
              </w:rPr>
              <w:t>2</w:t>
            </w:r>
            <w:proofErr w:type="gramStart"/>
            <w:r w:rsidRPr="00E57A8C">
              <w:rPr>
                <w:rFonts w:ascii="Times New Roman" w:hAnsi="Times New Roman"/>
                <w:color w:val="000000" w:themeColor="text1"/>
                <w:vertAlign w:val="superscript"/>
              </w:rPr>
              <w:t xml:space="preserve"> </w:t>
            </w:r>
            <w:r w:rsidRPr="00E57A8C">
              <w:rPr>
                <w:rFonts w:ascii="Times New Roman" w:hAnsi="Times New Roman"/>
                <w:color w:val="000000" w:themeColor="text1"/>
              </w:rPr>
              <w:t>:</w:t>
            </w:r>
            <w:proofErr w:type="gramEnd"/>
            <w:r w:rsidRPr="00E57A8C">
              <w:rPr>
                <w:rFonts w:ascii="Times New Roman" w:hAnsi="Times New Roman"/>
                <w:color w:val="000000" w:themeColor="text1"/>
              </w:rPr>
              <w:t xml:space="preserve"> не менее 60. Относительное удлинение</w:t>
            </w:r>
            <w:proofErr w:type="gramStart"/>
            <w:r w:rsidRPr="00E57A8C">
              <w:rPr>
                <w:rFonts w:ascii="Times New Roman" w:hAnsi="Times New Roman"/>
                <w:color w:val="000000" w:themeColor="text1"/>
              </w:rPr>
              <w:t xml:space="preserve">, %: </w:t>
            </w:r>
            <w:proofErr w:type="gramEnd"/>
            <w:r w:rsidRPr="00E57A8C">
              <w:rPr>
                <w:rFonts w:ascii="Times New Roman" w:hAnsi="Times New Roman"/>
                <w:color w:val="000000" w:themeColor="text1"/>
              </w:rPr>
              <w:t xml:space="preserve">не менее 14. Арматурная сталь диаметром стержня не более 16 мм  выдерживает испытание на изгиб в холодном состоянии на угол не менее 90°  с  толщиной оправки не менее 3 мм. Длина профиля, </w:t>
            </w:r>
            <w:proofErr w:type="gramStart"/>
            <w:r w:rsidRPr="00E57A8C">
              <w:rPr>
                <w:rFonts w:ascii="Times New Roman" w:hAnsi="Times New Roman"/>
                <w:color w:val="000000" w:themeColor="text1"/>
              </w:rPr>
              <w:t>м</w:t>
            </w:r>
            <w:proofErr w:type="gramEnd"/>
            <w:r w:rsidRPr="00E57A8C">
              <w:rPr>
                <w:rFonts w:ascii="Times New Roman" w:hAnsi="Times New Roman"/>
                <w:color w:val="000000" w:themeColor="text1"/>
              </w:rPr>
              <w:t>: 4-12. Массовая доля углерода в стали</w:t>
            </w:r>
            <w:proofErr w:type="gramStart"/>
            <w:r w:rsidRPr="00E57A8C">
              <w:rPr>
                <w:rFonts w:ascii="Times New Roman" w:hAnsi="Times New Roman"/>
                <w:color w:val="000000" w:themeColor="text1"/>
              </w:rPr>
              <w:t xml:space="preserve">, %: </w:t>
            </w:r>
            <w:proofErr w:type="gramEnd"/>
            <w:r w:rsidRPr="00E57A8C">
              <w:rPr>
                <w:rFonts w:ascii="Times New Roman" w:hAnsi="Times New Roman"/>
                <w:color w:val="000000" w:themeColor="text1"/>
              </w:rPr>
              <w:t>не более 0,3. Массовая доля марганца в стали</w:t>
            </w:r>
            <w:proofErr w:type="gramStart"/>
            <w:r w:rsidRPr="00E57A8C">
              <w:rPr>
                <w:rFonts w:ascii="Times New Roman" w:hAnsi="Times New Roman"/>
                <w:color w:val="000000" w:themeColor="text1"/>
              </w:rPr>
              <w:t xml:space="preserve">, %: </w:t>
            </w:r>
            <w:proofErr w:type="gramEnd"/>
            <w:r w:rsidRPr="00E57A8C">
              <w:rPr>
                <w:rFonts w:ascii="Times New Roman" w:hAnsi="Times New Roman"/>
                <w:color w:val="000000" w:themeColor="text1"/>
              </w:rPr>
              <w:t>не более 1. Массовая доля кремния в стали</w:t>
            </w:r>
            <w:proofErr w:type="gramStart"/>
            <w:r w:rsidRPr="00E57A8C">
              <w:rPr>
                <w:rFonts w:ascii="Times New Roman" w:hAnsi="Times New Roman"/>
                <w:color w:val="000000" w:themeColor="text1"/>
              </w:rPr>
              <w:t xml:space="preserve">, %: </w:t>
            </w:r>
            <w:proofErr w:type="gramEnd"/>
            <w:r w:rsidRPr="00E57A8C">
              <w:rPr>
                <w:rFonts w:ascii="Times New Roman" w:hAnsi="Times New Roman"/>
                <w:color w:val="000000" w:themeColor="text1"/>
              </w:rPr>
              <w:t>не более 0,6. Массовая доля хрома в стали</w:t>
            </w:r>
            <w:proofErr w:type="gramStart"/>
            <w:r w:rsidRPr="00E57A8C">
              <w:rPr>
                <w:rFonts w:ascii="Times New Roman" w:hAnsi="Times New Roman"/>
                <w:color w:val="000000" w:themeColor="text1"/>
              </w:rPr>
              <w:t xml:space="preserve">, %: </w:t>
            </w:r>
            <w:proofErr w:type="gramEnd"/>
            <w:r w:rsidRPr="00E57A8C">
              <w:rPr>
                <w:rFonts w:ascii="Times New Roman" w:hAnsi="Times New Roman"/>
                <w:color w:val="000000" w:themeColor="text1"/>
              </w:rPr>
              <w:t xml:space="preserve">не более 0,3. Высота продольного ребра, </w:t>
            </w:r>
            <w:proofErr w:type="gramStart"/>
            <w:r w:rsidRPr="00E57A8C">
              <w:rPr>
                <w:rFonts w:ascii="Times New Roman" w:hAnsi="Times New Roman"/>
                <w:color w:val="000000" w:themeColor="text1"/>
              </w:rPr>
              <w:t>мм</w:t>
            </w:r>
            <w:proofErr w:type="gramEnd"/>
            <w:r w:rsidRPr="00E57A8C">
              <w:rPr>
                <w:rFonts w:ascii="Times New Roman" w:hAnsi="Times New Roman"/>
                <w:color w:val="000000" w:themeColor="text1"/>
              </w:rPr>
              <w:t xml:space="preserve">: не менее 0,5. Диаметр стержня с учетом поперечных выступов и двух продольных ребер, </w:t>
            </w:r>
            <w:proofErr w:type="gramStart"/>
            <w:r w:rsidRPr="00E57A8C">
              <w:rPr>
                <w:rFonts w:ascii="Times New Roman" w:hAnsi="Times New Roman"/>
                <w:color w:val="000000" w:themeColor="text1"/>
              </w:rPr>
              <w:t>мм</w:t>
            </w:r>
            <w:proofErr w:type="gramEnd"/>
            <w:r w:rsidRPr="00E57A8C">
              <w:rPr>
                <w:rFonts w:ascii="Times New Roman" w:hAnsi="Times New Roman"/>
                <w:color w:val="000000" w:themeColor="text1"/>
              </w:rPr>
              <w:t>: не менее 16.</w:t>
            </w:r>
          </w:p>
        </w:tc>
        <w:tc>
          <w:tcPr>
            <w:tcW w:w="198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eastAsia="Times New Roman" w:hAnsi="Times New Roman"/>
                <w:b/>
                <w:bCs/>
                <w:color w:val="000000"/>
                <w:lang w:eastAsia="ru-RU"/>
              </w:rPr>
            </w:pPr>
            <w:r w:rsidRPr="00E57A8C">
              <w:rPr>
                <w:rFonts w:ascii="Times New Roman" w:hAnsi="Times New Roman"/>
                <w:color w:val="000000"/>
              </w:rPr>
              <w:t>ГОСТ 5781-82</w:t>
            </w:r>
          </w:p>
        </w:tc>
      </w:tr>
      <w:tr w:rsidR="00C032DA" w:rsidRPr="00E57A8C" w:rsidTr="00C032DA">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032DA" w:rsidRPr="00E57A8C" w:rsidRDefault="00C032DA" w:rsidP="00C032DA">
            <w:pPr>
              <w:pStyle w:val="a5"/>
              <w:numPr>
                <w:ilvl w:val="0"/>
                <w:numId w:val="1"/>
              </w:numPr>
              <w:spacing w:after="0" w:line="240" w:lineRule="auto"/>
              <w:jc w:val="center"/>
              <w:rPr>
                <w:rFonts w:ascii="Times New Roman" w:eastAsia="Times New Roman" w:hAnsi="Times New Roman"/>
                <w:bCs/>
                <w:color w:val="000000"/>
                <w:lang w:eastAsia="ru-RU"/>
              </w:rPr>
            </w:pPr>
          </w:p>
        </w:tc>
        <w:tc>
          <w:tcPr>
            <w:tcW w:w="2410"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eastAsia="Times New Roman" w:hAnsi="Times New Roman"/>
                <w:bCs/>
                <w:color w:val="000000" w:themeColor="text1"/>
                <w:lang w:eastAsia="ru-RU"/>
              </w:rPr>
            </w:pPr>
            <w:r w:rsidRPr="00E57A8C">
              <w:rPr>
                <w:rFonts w:ascii="Times New Roman" w:eastAsia="Times New Roman" w:hAnsi="Times New Roman"/>
                <w:bCs/>
                <w:color w:val="000000" w:themeColor="text1"/>
                <w:lang w:eastAsia="ru-RU"/>
              </w:rPr>
              <w:t>Горячекатаная арматурная сталь тип 3</w:t>
            </w:r>
          </w:p>
          <w:p w:rsidR="00C032DA" w:rsidRPr="00E57A8C" w:rsidRDefault="00C032DA" w:rsidP="00C032DA">
            <w:pPr>
              <w:spacing w:after="0" w:line="240" w:lineRule="auto"/>
              <w:jc w:val="center"/>
              <w:rPr>
                <w:rFonts w:ascii="Times New Roman" w:eastAsia="Times New Roman" w:hAnsi="Times New Roman"/>
                <w:bCs/>
                <w:color w:val="000000" w:themeColor="text1"/>
                <w:lang w:eastAsia="ru-RU"/>
              </w:rPr>
            </w:pPr>
          </w:p>
        </w:tc>
        <w:tc>
          <w:tcPr>
            <w:tcW w:w="524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both"/>
              <w:rPr>
                <w:rFonts w:ascii="Times New Roman" w:hAnsi="Times New Roman"/>
                <w:color w:val="000000" w:themeColor="text1"/>
              </w:rPr>
            </w:pPr>
            <w:r w:rsidRPr="00E57A8C">
              <w:rPr>
                <w:rFonts w:ascii="Times New Roman" w:hAnsi="Times New Roman"/>
                <w:color w:val="000000" w:themeColor="text1"/>
              </w:rPr>
              <w:t xml:space="preserve">Класс </w:t>
            </w:r>
            <w:proofErr w:type="gramStart"/>
            <w:r w:rsidRPr="00E57A8C">
              <w:rPr>
                <w:rFonts w:ascii="Times New Roman" w:hAnsi="Times New Roman"/>
                <w:color w:val="000000" w:themeColor="text1"/>
              </w:rPr>
              <w:t>А</w:t>
            </w:r>
            <w:proofErr w:type="gramEnd"/>
            <w:r w:rsidRPr="00E57A8C">
              <w:rPr>
                <w:rFonts w:ascii="Times New Roman" w:hAnsi="Times New Roman"/>
                <w:color w:val="000000" w:themeColor="text1"/>
              </w:rPr>
              <w:t>-I</w:t>
            </w:r>
            <w:r w:rsidRPr="00E57A8C">
              <w:rPr>
                <w:rFonts w:ascii="Times New Roman" w:hAnsi="Times New Roman"/>
                <w:color w:val="000000" w:themeColor="text1"/>
                <w:lang w:val="en-US"/>
              </w:rPr>
              <w:t>II</w:t>
            </w:r>
            <w:r w:rsidRPr="00E57A8C">
              <w:rPr>
                <w:rFonts w:ascii="Times New Roman" w:hAnsi="Times New Roman"/>
                <w:color w:val="000000" w:themeColor="text1"/>
              </w:rPr>
              <w:t xml:space="preserve">. </w:t>
            </w:r>
            <w:r w:rsidRPr="00E57A8C">
              <w:rPr>
                <w:rFonts w:ascii="Times New Roman" w:hAnsi="Times New Roman"/>
                <w:color w:val="000000" w:themeColor="text1"/>
                <w:spacing w:val="2"/>
                <w:shd w:val="clear" w:color="auto" w:fill="FFFFFF"/>
              </w:rPr>
              <w:t xml:space="preserve">Номер профиля: 18. </w:t>
            </w:r>
            <w:r w:rsidRPr="00E57A8C">
              <w:rPr>
                <w:rFonts w:ascii="Times New Roman" w:hAnsi="Times New Roman"/>
                <w:color w:val="000000" w:themeColor="text1"/>
              </w:rPr>
              <w:t xml:space="preserve">Плотность стали, </w:t>
            </w:r>
            <w:proofErr w:type="gramStart"/>
            <w:r w:rsidRPr="00E57A8C">
              <w:rPr>
                <w:rFonts w:ascii="Times New Roman" w:hAnsi="Times New Roman"/>
                <w:color w:val="000000" w:themeColor="text1"/>
              </w:rPr>
              <w:t>кг</w:t>
            </w:r>
            <w:proofErr w:type="gramEnd"/>
            <w:r w:rsidRPr="00E57A8C">
              <w:rPr>
                <w:rFonts w:ascii="Times New Roman" w:hAnsi="Times New Roman"/>
                <w:color w:val="000000" w:themeColor="text1"/>
              </w:rPr>
              <w:t>/м</w:t>
            </w:r>
            <w:r w:rsidRPr="00E57A8C">
              <w:rPr>
                <w:rFonts w:ascii="Times New Roman" w:hAnsi="Times New Roman"/>
                <w:color w:val="000000" w:themeColor="text1"/>
                <w:vertAlign w:val="superscript"/>
              </w:rPr>
              <w:t>3</w:t>
            </w:r>
            <w:r w:rsidRPr="00E57A8C">
              <w:rPr>
                <w:rFonts w:ascii="Times New Roman" w:hAnsi="Times New Roman"/>
                <w:color w:val="000000" w:themeColor="text1"/>
              </w:rPr>
              <w:t>: 7,85·10</w:t>
            </w:r>
            <w:r w:rsidRPr="00E57A8C">
              <w:rPr>
                <w:rFonts w:ascii="Times New Roman" w:hAnsi="Times New Roman"/>
                <w:color w:val="000000" w:themeColor="text1"/>
                <w:vertAlign w:val="superscript"/>
              </w:rPr>
              <w:t>3</w:t>
            </w:r>
            <w:r w:rsidRPr="00E57A8C">
              <w:rPr>
                <w:rFonts w:ascii="Times New Roman" w:hAnsi="Times New Roman"/>
                <w:color w:val="000000" w:themeColor="text1"/>
              </w:rPr>
              <w:t xml:space="preserve">. </w:t>
            </w:r>
            <w:r w:rsidRPr="00E57A8C">
              <w:rPr>
                <w:rFonts w:ascii="Times New Roman" w:hAnsi="Times New Roman"/>
                <w:color w:val="000000" w:themeColor="text1"/>
                <w:spacing w:val="2"/>
                <w:shd w:val="clear" w:color="auto" w:fill="FFFFFF"/>
              </w:rPr>
              <w:t>Площадь поперечного сечения стержня, см</w:t>
            </w:r>
            <w:r w:rsidRPr="00E57A8C">
              <w:rPr>
                <w:rFonts w:ascii="Times New Roman" w:hAnsi="Times New Roman"/>
                <w:color w:val="000000" w:themeColor="text1"/>
                <w:spacing w:val="2"/>
                <w:shd w:val="clear" w:color="auto" w:fill="FFFFFF"/>
                <w:vertAlign w:val="superscript"/>
              </w:rPr>
              <w:t>2</w:t>
            </w:r>
            <w:proofErr w:type="gramStart"/>
            <w:r w:rsidRPr="00E57A8C">
              <w:rPr>
                <w:rFonts w:ascii="Times New Roman" w:hAnsi="Times New Roman"/>
                <w:color w:val="000000" w:themeColor="text1"/>
                <w:spacing w:val="2"/>
                <w:shd w:val="clear" w:color="auto" w:fill="FFFFFF"/>
                <w:vertAlign w:val="superscript"/>
              </w:rPr>
              <w:t xml:space="preserve"> </w:t>
            </w:r>
            <w:r w:rsidRPr="00E57A8C">
              <w:rPr>
                <w:rFonts w:ascii="Times New Roman" w:hAnsi="Times New Roman"/>
                <w:color w:val="000000" w:themeColor="text1"/>
                <w:spacing w:val="2"/>
                <w:shd w:val="clear" w:color="auto" w:fill="FFFFFF"/>
              </w:rPr>
              <w:t>:</w:t>
            </w:r>
            <w:proofErr w:type="gramEnd"/>
            <w:r w:rsidRPr="00E57A8C">
              <w:rPr>
                <w:rFonts w:ascii="Times New Roman" w:hAnsi="Times New Roman"/>
                <w:color w:val="000000" w:themeColor="text1"/>
                <w:spacing w:val="2"/>
                <w:shd w:val="clear" w:color="auto" w:fill="FFFFFF"/>
              </w:rPr>
              <w:t xml:space="preserve"> не менее 2,540. Теоретическая масса 1  профиля, </w:t>
            </w:r>
            <w:proofErr w:type="gramStart"/>
            <w:r w:rsidRPr="00E57A8C">
              <w:rPr>
                <w:rFonts w:ascii="Times New Roman" w:hAnsi="Times New Roman"/>
                <w:color w:val="000000" w:themeColor="text1"/>
                <w:spacing w:val="2"/>
                <w:shd w:val="clear" w:color="auto" w:fill="FFFFFF"/>
              </w:rPr>
              <w:t>кг</w:t>
            </w:r>
            <w:proofErr w:type="gramEnd"/>
            <w:r w:rsidRPr="00E57A8C">
              <w:rPr>
                <w:rFonts w:ascii="Times New Roman" w:hAnsi="Times New Roman"/>
                <w:color w:val="000000" w:themeColor="text1"/>
                <w:spacing w:val="2"/>
                <w:shd w:val="clear" w:color="auto" w:fill="FFFFFF"/>
              </w:rPr>
              <w:t xml:space="preserve">: не менее 2. </w:t>
            </w:r>
            <w:r w:rsidRPr="00E57A8C">
              <w:rPr>
                <w:rFonts w:ascii="Times New Roman" w:hAnsi="Times New Roman"/>
                <w:color w:val="000000" w:themeColor="text1"/>
              </w:rPr>
              <w:t>Марка стали: 35ГС или 25Г2С или 32Г2Рпс. Предел текучести, кгс/мм</w:t>
            </w:r>
            <w:r w:rsidRPr="00E57A8C">
              <w:rPr>
                <w:rFonts w:ascii="Times New Roman" w:hAnsi="Times New Roman"/>
                <w:color w:val="000000" w:themeColor="text1"/>
                <w:vertAlign w:val="superscript"/>
              </w:rPr>
              <w:t>2</w:t>
            </w:r>
            <w:proofErr w:type="gramStart"/>
            <w:r w:rsidRPr="00E57A8C">
              <w:rPr>
                <w:rFonts w:ascii="Times New Roman" w:hAnsi="Times New Roman"/>
                <w:color w:val="000000" w:themeColor="text1"/>
                <w:vertAlign w:val="superscript"/>
              </w:rPr>
              <w:t xml:space="preserve"> </w:t>
            </w:r>
            <w:r w:rsidRPr="00E57A8C">
              <w:rPr>
                <w:rFonts w:ascii="Times New Roman" w:hAnsi="Times New Roman"/>
                <w:color w:val="000000" w:themeColor="text1"/>
              </w:rPr>
              <w:t>:</w:t>
            </w:r>
            <w:proofErr w:type="gramEnd"/>
            <w:r w:rsidRPr="00E57A8C">
              <w:rPr>
                <w:rFonts w:ascii="Times New Roman" w:hAnsi="Times New Roman"/>
                <w:color w:val="000000" w:themeColor="text1"/>
              </w:rPr>
              <w:t xml:space="preserve"> не </w:t>
            </w:r>
            <w:r w:rsidRPr="00E57A8C">
              <w:rPr>
                <w:rFonts w:ascii="Times New Roman" w:hAnsi="Times New Roman"/>
                <w:color w:val="000000" w:themeColor="text1"/>
              </w:rPr>
              <w:lastRenderedPageBreak/>
              <w:t>более 390. Временное сопротивление разрыву, Н/мм</w:t>
            </w:r>
            <w:r w:rsidRPr="00E57A8C">
              <w:rPr>
                <w:rFonts w:ascii="Times New Roman" w:hAnsi="Times New Roman"/>
                <w:color w:val="000000" w:themeColor="text1"/>
                <w:vertAlign w:val="superscript"/>
              </w:rPr>
              <w:t>2</w:t>
            </w:r>
            <w:proofErr w:type="gramStart"/>
            <w:r w:rsidRPr="00E57A8C">
              <w:rPr>
                <w:rFonts w:ascii="Times New Roman" w:hAnsi="Times New Roman"/>
                <w:color w:val="000000" w:themeColor="text1"/>
                <w:vertAlign w:val="superscript"/>
              </w:rPr>
              <w:t xml:space="preserve"> </w:t>
            </w:r>
            <w:r w:rsidRPr="00E57A8C">
              <w:rPr>
                <w:rFonts w:ascii="Times New Roman" w:hAnsi="Times New Roman"/>
                <w:color w:val="000000" w:themeColor="text1"/>
              </w:rPr>
              <w:t>:</w:t>
            </w:r>
            <w:proofErr w:type="gramEnd"/>
            <w:r w:rsidRPr="00E57A8C">
              <w:rPr>
                <w:rFonts w:ascii="Times New Roman" w:hAnsi="Times New Roman"/>
                <w:color w:val="000000" w:themeColor="text1"/>
              </w:rPr>
              <w:t xml:space="preserve"> не менее 60. Относительное удлинение</w:t>
            </w:r>
            <w:proofErr w:type="gramStart"/>
            <w:r w:rsidRPr="00E57A8C">
              <w:rPr>
                <w:rFonts w:ascii="Times New Roman" w:hAnsi="Times New Roman"/>
                <w:color w:val="000000" w:themeColor="text1"/>
              </w:rPr>
              <w:t xml:space="preserve">, %: </w:t>
            </w:r>
            <w:proofErr w:type="gramEnd"/>
            <w:r w:rsidRPr="00E57A8C">
              <w:rPr>
                <w:rFonts w:ascii="Times New Roman" w:hAnsi="Times New Roman"/>
                <w:color w:val="000000" w:themeColor="text1"/>
              </w:rPr>
              <w:t xml:space="preserve">не менее 14. Арматурная сталь диаметром стержня не более </w:t>
            </w:r>
            <w:proofErr w:type="gramStart"/>
            <w:r w:rsidRPr="00E57A8C">
              <w:rPr>
                <w:rFonts w:ascii="Times New Roman" w:hAnsi="Times New Roman"/>
                <w:color w:val="000000" w:themeColor="text1"/>
              </w:rPr>
              <w:t>мм</w:t>
            </w:r>
            <w:proofErr w:type="gramEnd"/>
            <w:r w:rsidRPr="00E57A8C">
              <w:rPr>
                <w:rFonts w:ascii="Times New Roman" w:hAnsi="Times New Roman"/>
                <w:color w:val="000000" w:themeColor="text1"/>
              </w:rPr>
              <w:t xml:space="preserve">  выдерживает испытание на изгиб в холодном состоянии на угол не менее 90°  с  толщиной оправки не менее 3 мм. Длина профиля, </w:t>
            </w:r>
            <w:proofErr w:type="gramStart"/>
            <w:r w:rsidRPr="00E57A8C">
              <w:rPr>
                <w:rFonts w:ascii="Times New Roman" w:hAnsi="Times New Roman"/>
                <w:color w:val="000000" w:themeColor="text1"/>
              </w:rPr>
              <w:t>м</w:t>
            </w:r>
            <w:proofErr w:type="gramEnd"/>
            <w:r w:rsidRPr="00E57A8C">
              <w:rPr>
                <w:rFonts w:ascii="Times New Roman" w:hAnsi="Times New Roman"/>
                <w:color w:val="000000" w:themeColor="text1"/>
              </w:rPr>
              <w:t>: не менее 6. Массовая доля углерода в стали</w:t>
            </w:r>
            <w:proofErr w:type="gramStart"/>
            <w:r w:rsidRPr="00E57A8C">
              <w:rPr>
                <w:rFonts w:ascii="Times New Roman" w:hAnsi="Times New Roman"/>
                <w:color w:val="000000" w:themeColor="text1"/>
              </w:rPr>
              <w:t xml:space="preserve">, %: </w:t>
            </w:r>
            <w:proofErr w:type="gramEnd"/>
            <w:r w:rsidRPr="00E57A8C">
              <w:rPr>
                <w:rFonts w:ascii="Times New Roman" w:hAnsi="Times New Roman"/>
                <w:color w:val="000000" w:themeColor="text1"/>
              </w:rPr>
              <w:t>не более 0,3. Массовая доля марганца в стали</w:t>
            </w:r>
            <w:proofErr w:type="gramStart"/>
            <w:r w:rsidRPr="00E57A8C">
              <w:rPr>
                <w:rFonts w:ascii="Times New Roman" w:hAnsi="Times New Roman"/>
                <w:color w:val="000000" w:themeColor="text1"/>
              </w:rPr>
              <w:t xml:space="preserve">, %: </w:t>
            </w:r>
            <w:proofErr w:type="gramEnd"/>
            <w:r w:rsidRPr="00E57A8C">
              <w:rPr>
                <w:rFonts w:ascii="Times New Roman" w:hAnsi="Times New Roman"/>
                <w:color w:val="000000" w:themeColor="text1"/>
              </w:rPr>
              <w:t>не более 1. Массовая доля кремния в стали</w:t>
            </w:r>
            <w:proofErr w:type="gramStart"/>
            <w:r w:rsidRPr="00E57A8C">
              <w:rPr>
                <w:rFonts w:ascii="Times New Roman" w:hAnsi="Times New Roman"/>
                <w:color w:val="000000" w:themeColor="text1"/>
              </w:rPr>
              <w:t xml:space="preserve">, %: </w:t>
            </w:r>
            <w:proofErr w:type="gramEnd"/>
            <w:r w:rsidRPr="00E57A8C">
              <w:rPr>
                <w:rFonts w:ascii="Times New Roman" w:hAnsi="Times New Roman"/>
                <w:color w:val="000000" w:themeColor="text1"/>
              </w:rPr>
              <w:t>не более 0,6. Массовая доля хрома в стали</w:t>
            </w:r>
            <w:proofErr w:type="gramStart"/>
            <w:r w:rsidRPr="00E57A8C">
              <w:rPr>
                <w:rFonts w:ascii="Times New Roman" w:hAnsi="Times New Roman"/>
                <w:color w:val="000000" w:themeColor="text1"/>
              </w:rPr>
              <w:t xml:space="preserve">, %: </w:t>
            </w:r>
            <w:proofErr w:type="gramEnd"/>
            <w:r w:rsidRPr="00E57A8C">
              <w:rPr>
                <w:rFonts w:ascii="Times New Roman" w:hAnsi="Times New Roman"/>
                <w:color w:val="000000" w:themeColor="text1"/>
              </w:rPr>
              <w:t xml:space="preserve">не более 0,3. Высота продольного ребра, </w:t>
            </w:r>
            <w:proofErr w:type="gramStart"/>
            <w:r w:rsidRPr="00E57A8C">
              <w:rPr>
                <w:rFonts w:ascii="Times New Roman" w:hAnsi="Times New Roman"/>
                <w:color w:val="000000" w:themeColor="text1"/>
              </w:rPr>
              <w:t>мм</w:t>
            </w:r>
            <w:proofErr w:type="gramEnd"/>
            <w:r w:rsidRPr="00E57A8C">
              <w:rPr>
                <w:rFonts w:ascii="Times New Roman" w:hAnsi="Times New Roman"/>
                <w:color w:val="000000" w:themeColor="text1"/>
              </w:rPr>
              <w:t xml:space="preserve">: не менее 0,5. Диаметр стержня с учетом поперечных выступов и двух продольных ребер, </w:t>
            </w:r>
            <w:proofErr w:type="gramStart"/>
            <w:r w:rsidRPr="00E57A8C">
              <w:rPr>
                <w:rFonts w:ascii="Times New Roman" w:hAnsi="Times New Roman"/>
                <w:color w:val="000000" w:themeColor="text1"/>
              </w:rPr>
              <w:t>мм</w:t>
            </w:r>
            <w:proofErr w:type="gramEnd"/>
            <w:r w:rsidRPr="00E57A8C">
              <w:rPr>
                <w:rFonts w:ascii="Times New Roman" w:hAnsi="Times New Roman"/>
                <w:color w:val="000000" w:themeColor="text1"/>
              </w:rPr>
              <w:t>: не менее 18.</w:t>
            </w:r>
          </w:p>
        </w:tc>
        <w:tc>
          <w:tcPr>
            <w:tcW w:w="198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eastAsia="Times New Roman" w:hAnsi="Times New Roman"/>
                <w:b/>
                <w:bCs/>
                <w:color w:val="000000"/>
                <w:lang w:eastAsia="ru-RU"/>
              </w:rPr>
            </w:pPr>
            <w:r w:rsidRPr="00E57A8C">
              <w:rPr>
                <w:rFonts w:ascii="Times New Roman" w:hAnsi="Times New Roman"/>
                <w:color w:val="000000"/>
              </w:rPr>
              <w:lastRenderedPageBreak/>
              <w:t>ГОСТ 5781-82</w:t>
            </w:r>
          </w:p>
        </w:tc>
      </w:tr>
      <w:tr w:rsidR="00C032DA" w:rsidRPr="00E57A8C" w:rsidTr="00C032DA">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032DA" w:rsidRPr="00E57A8C" w:rsidRDefault="00C032DA" w:rsidP="00C032DA">
            <w:pPr>
              <w:pStyle w:val="a5"/>
              <w:numPr>
                <w:ilvl w:val="0"/>
                <w:numId w:val="1"/>
              </w:numPr>
              <w:spacing w:after="0" w:line="240" w:lineRule="auto"/>
              <w:jc w:val="center"/>
              <w:rPr>
                <w:rFonts w:ascii="Times New Roman" w:eastAsia="Times New Roman" w:hAnsi="Times New Roman"/>
                <w:bCs/>
                <w:color w:val="000000"/>
                <w:lang w:eastAsia="ru-RU"/>
              </w:rPr>
            </w:pPr>
          </w:p>
        </w:tc>
        <w:tc>
          <w:tcPr>
            <w:tcW w:w="2410"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eastAsia="Times New Roman" w:hAnsi="Times New Roman"/>
                <w:bCs/>
                <w:color w:val="000000" w:themeColor="text1"/>
                <w:lang w:eastAsia="ru-RU"/>
              </w:rPr>
            </w:pPr>
            <w:r w:rsidRPr="00E57A8C">
              <w:rPr>
                <w:rFonts w:ascii="Times New Roman" w:eastAsia="Times New Roman" w:hAnsi="Times New Roman"/>
                <w:bCs/>
                <w:color w:val="000000" w:themeColor="text1"/>
                <w:lang w:eastAsia="ru-RU"/>
              </w:rPr>
              <w:t>Битумы нефтяные</w:t>
            </w:r>
          </w:p>
        </w:tc>
        <w:tc>
          <w:tcPr>
            <w:tcW w:w="524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both"/>
              <w:rPr>
                <w:rFonts w:ascii="Times New Roman" w:eastAsia="Times New Roman" w:hAnsi="Times New Roman"/>
                <w:b/>
                <w:bCs/>
                <w:color w:val="000000" w:themeColor="text1"/>
                <w:lang w:eastAsia="ru-RU"/>
              </w:rPr>
            </w:pPr>
            <w:r w:rsidRPr="00E57A8C">
              <w:rPr>
                <w:rFonts w:ascii="Times New Roman" w:eastAsia="Times New Roman" w:hAnsi="Times New Roman"/>
                <w:bCs/>
                <w:color w:val="000000" w:themeColor="text1"/>
                <w:lang w:eastAsia="ru-RU"/>
              </w:rPr>
              <w:t>Марка: БНИ-</w:t>
            </w:r>
            <w:r w:rsidRPr="00E57A8C">
              <w:rPr>
                <w:rFonts w:ascii="Times New Roman" w:eastAsia="Times New Roman" w:hAnsi="Times New Roman"/>
                <w:bCs/>
                <w:color w:val="000000" w:themeColor="text1"/>
                <w:lang w:val="en-US" w:eastAsia="ru-RU"/>
              </w:rPr>
              <w:t>IV</w:t>
            </w:r>
            <w:r w:rsidRPr="00E57A8C">
              <w:rPr>
                <w:rFonts w:ascii="Times New Roman" w:eastAsia="Times New Roman" w:hAnsi="Times New Roman"/>
                <w:bCs/>
                <w:color w:val="000000" w:themeColor="text1"/>
                <w:lang w:eastAsia="ru-RU"/>
              </w:rPr>
              <w:t>-3 или БНИ-</w:t>
            </w:r>
            <w:proofErr w:type="gramStart"/>
            <w:r w:rsidRPr="00E57A8C">
              <w:rPr>
                <w:rFonts w:ascii="Times New Roman" w:eastAsia="Times New Roman" w:hAnsi="Times New Roman"/>
                <w:bCs/>
                <w:color w:val="000000" w:themeColor="text1"/>
                <w:lang w:val="en-US" w:eastAsia="ru-RU"/>
              </w:rPr>
              <w:t>IV</w:t>
            </w:r>
            <w:proofErr w:type="gramEnd"/>
            <w:r w:rsidRPr="00E57A8C">
              <w:rPr>
                <w:rFonts w:ascii="Times New Roman" w:eastAsia="Times New Roman" w:hAnsi="Times New Roman"/>
                <w:bCs/>
                <w:color w:val="000000" w:themeColor="text1"/>
                <w:lang w:eastAsia="ru-RU"/>
              </w:rPr>
              <w:t xml:space="preserve"> или БНИ-</w:t>
            </w:r>
            <w:r w:rsidRPr="00E57A8C">
              <w:rPr>
                <w:rFonts w:ascii="Times New Roman" w:eastAsia="Times New Roman" w:hAnsi="Times New Roman"/>
                <w:bCs/>
                <w:color w:val="000000" w:themeColor="text1"/>
                <w:lang w:val="en-US" w:eastAsia="ru-RU"/>
              </w:rPr>
              <w:t>V</w:t>
            </w:r>
            <w:r w:rsidRPr="00E57A8C">
              <w:rPr>
                <w:rFonts w:ascii="Times New Roman" w:eastAsia="Times New Roman" w:hAnsi="Times New Roman"/>
                <w:b/>
                <w:bCs/>
                <w:color w:val="000000" w:themeColor="text1"/>
                <w:lang w:eastAsia="ru-RU"/>
              </w:rPr>
              <w:t xml:space="preserve">. </w:t>
            </w:r>
            <w:r w:rsidRPr="00E57A8C">
              <w:rPr>
                <w:rFonts w:ascii="Times New Roman" w:eastAsia="Times New Roman" w:hAnsi="Times New Roman"/>
                <w:bCs/>
                <w:color w:val="000000" w:themeColor="text1"/>
                <w:lang w:eastAsia="ru-RU"/>
              </w:rPr>
              <w:t xml:space="preserve">Температура размягчения (диапазон), ˚С: 65-100. </w:t>
            </w:r>
            <w:r w:rsidRPr="00E57A8C">
              <w:rPr>
                <w:rFonts w:ascii="Times New Roman" w:hAnsi="Times New Roman"/>
                <w:color w:val="000000" w:themeColor="text1"/>
                <w:spacing w:val="2"/>
                <w:shd w:val="clear" w:color="auto" w:fill="FFFFFF"/>
              </w:rPr>
              <w:t>Глубина проникания иглы при 0</w:t>
            </w:r>
            <w:proofErr w:type="gramStart"/>
            <w:r w:rsidRPr="00E57A8C">
              <w:rPr>
                <w:rFonts w:ascii="Times New Roman" w:hAnsi="Times New Roman"/>
                <w:color w:val="000000" w:themeColor="text1"/>
                <w:spacing w:val="2"/>
                <w:shd w:val="clear" w:color="auto" w:fill="FFFFFF"/>
              </w:rPr>
              <w:t xml:space="preserve"> ˚С</w:t>
            </w:r>
            <w:proofErr w:type="gramEnd"/>
            <w:r w:rsidRPr="00E57A8C">
              <w:rPr>
                <w:rFonts w:ascii="Times New Roman" w:hAnsi="Times New Roman"/>
                <w:color w:val="000000" w:themeColor="text1"/>
                <w:spacing w:val="2"/>
                <w:shd w:val="clear" w:color="auto" w:fill="FFFFFF"/>
              </w:rPr>
              <w:t>, 0,1 мм: не менее 9. Глубина проникания иглы при 25</w:t>
            </w:r>
            <w:proofErr w:type="gramStart"/>
            <w:r w:rsidRPr="00E57A8C">
              <w:rPr>
                <w:rFonts w:ascii="Times New Roman" w:hAnsi="Times New Roman"/>
                <w:color w:val="000000" w:themeColor="text1"/>
                <w:spacing w:val="2"/>
                <w:shd w:val="clear" w:color="auto" w:fill="FFFFFF"/>
              </w:rPr>
              <w:t xml:space="preserve"> ˚С</w:t>
            </w:r>
            <w:proofErr w:type="gramEnd"/>
            <w:r w:rsidRPr="00E57A8C">
              <w:rPr>
                <w:rFonts w:ascii="Times New Roman" w:hAnsi="Times New Roman"/>
                <w:color w:val="000000" w:themeColor="text1"/>
                <w:spacing w:val="2"/>
                <w:shd w:val="clear" w:color="auto" w:fill="FFFFFF"/>
              </w:rPr>
              <w:t xml:space="preserve"> (диапазон), 0,1 мм: 25-50. Температура вспышки, °</w:t>
            </w:r>
            <w:proofErr w:type="gramStart"/>
            <w:r w:rsidRPr="00E57A8C">
              <w:rPr>
                <w:rFonts w:ascii="Times New Roman" w:hAnsi="Times New Roman"/>
                <w:color w:val="000000" w:themeColor="text1"/>
                <w:spacing w:val="2"/>
                <w:shd w:val="clear" w:color="auto" w:fill="FFFFFF"/>
              </w:rPr>
              <w:t>С</w:t>
            </w:r>
            <w:proofErr w:type="gramEnd"/>
            <w:r w:rsidRPr="00E57A8C">
              <w:rPr>
                <w:rFonts w:ascii="Times New Roman" w:hAnsi="Times New Roman"/>
                <w:color w:val="000000" w:themeColor="text1"/>
                <w:spacing w:val="2"/>
                <w:shd w:val="clear" w:color="auto" w:fill="FFFFFF"/>
              </w:rPr>
              <w:t>: не ниже 240. Растяжимость при 25</w:t>
            </w:r>
            <w:proofErr w:type="gramStart"/>
            <w:r w:rsidRPr="00E57A8C">
              <w:rPr>
                <w:rFonts w:ascii="Times New Roman" w:hAnsi="Times New Roman"/>
                <w:color w:val="000000" w:themeColor="text1"/>
                <w:spacing w:val="2"/>
                <w:shd w:val="clear" w:color="auto" w:fill="FFFFFF"/>
              </w:rPr>
              <w:t xml:space="preserve"> °С</w:t>
            </w:r>
            <w:proofErr w:type="gramEnd"/>
            <w:r w:rsidRPr="00E57A8C">
              <w:rPr>
                <w:rFonts w:ascii="Times New Roman" w:hAnsi="Times New Roman"/>
                <w:color w:val="000000" w:themeColor="text1"/>
                <w:spacing w:val="2"/>
                <w:shd w:val="clear" w:color="auto" w:fill="FFFFFF"/>
              </w:rPr>
              <w:t>, см: не менее 2. Изменение массы после прогрева</w:t>
            </w:r>
            <w:proofErr w:type="gramStart"/>
            <w:r w:rsidRPr="00E57A8C">
              <w:rPr>
                <w:rFonts w:ascii="Times New Roman" w:hAnsi="Times New Roman"/>
                <w:color w:val="000000" w:themeColor="text1"/>
                <w:spacing w:val="2"/>
                <w:shd w:val="clear" w:color="auto" w:fill="FFFFFF"/>
              </w:rPr>
              <w:t xml:space="preserve">, %: </w:t>
            </w:r>
            <w:proofErr w:type="gramEnd"/>
            <w:r w:rsidRPr="00E57A8C">
              <w:rPr>
                <w:rFonts w:ascii="Times New Roman" w:hAnsi="Times New Roman"/>
                <w:color w:val="000000" w:themeColor="text1"/>
                <w:spacing w:val="2"/>
                <w:shd w:val="clear" w:color="auto" w:fill="FFFFFF"/>
              </w:rPr>
              <w:t>не более 0,5. Массовая доля парафина</w:t>
            </w:r>
            <w:proofErr w:type="gramStart"/>
            <w:r w:rsidRPr="00E57A8C">
              <w:rPr>
                <w:rFonts w:ascii="Times New Roman" w:hAnsi="Times New Roman"/>
                <w:color w:val="000000" w:themeColor="text1"/>
                <w:spacing w:val="2"/>
                <w:shd w:val="clear" w:color="auto" w:fill="FFFFFF"/>
              </w:rPr>
              <w:t xml:space="preserve">, %: </w:t>
            </w:r>
            <w:proofErr w:type="gramEnd"/>
            <w:r w:rsidRPr="00E57A8C">
              <w:rPr>
                <w:rFonts w:ascii="Times New Roman" w:hAnsi="Times New Roman"/>
                <w:color w:val="000000" w:themeColor="text1"/>
                <w:spacing w:val="2"/>
                <w:shd w:val="clear" w:color="auto" w:fill="FFFFFF"/>
              </w:rPr>
              <w:t xml:space="preserve">не более 4 или не нормируется. </w:t>
            </w:r>
            <w:proofErr w:type="spellStart"/>
            <w:r w:rsidRPr="00E57A8C">
              <w:rPr>
                <w:rFonts w:ascii="Times New Roman" w:hAnsi="Times New Roman"/>
                <w:color w:val="000000" w:themeColor="text1"/>
                <w:spacing w:val="2"/>
                <w:shd w:val="clear" w:color="auto" w:fill="FFFFFF"/>
              </w:rPr>
              <w:t>Водонасыщенность</w:t>
            </w:r>
            <w:proofErr w:type="spellEnd"/>
            <w:r w:rsidRPr="00E57A8C">
              <w:rPr>
                <w:rFonts w:ascii="Times New Roman" w:hAnsi="Times New Roman"/>
                <w:color w:val="000000" w:themeColor="text1"/>
                <w:spacing w:val="2"/>
                <w:shd w:val="clear" w:color="auto" w:fill="FFFFFF"/>
              </w:rPr>
              <w:t xml:space="preserve"> за 24 ч</w:t>
            </w:r>
            <w:proofErr w:type="gramStart"/>
            <w:r w:rsidRPr="00E57A8C">
              <w:rPr>
                <w:rFonts w:ascii="Times New Roman" w:hAnsi="Times New Roman"/>
                <w:color w:val="000000" w:themeColor="text1"/>
                <w:spacing w:val="2"/>
                <w:shd w:val="clear" w:color="auto" w:fill="FFFFFF"/>
              </w:rPr>
              <w:t xml:space="preserve">, %: </w:t>
            </w:r>
            <w:proofErr w:type="gramEnd"/>
            <w:r w:rsidRPr="00E57A8C">
              <w:rPr>
                <w:rFonts w:ascii="Times New Roman" w:hAnsi="Times New Roman"/>
                <w:color w:val="000000" w:themeColor="text1"/>
                <w:spacing w:val="2"/>
                <w:shd w:val="clear" w:color="auto" w:fill="FFFFFF"/>
              </w:rPr>
              <w:t xml:space="preserve">не более 0,10. </w:t>
            </w:r>
          </w:p>
        </w:tc>
        <w:tc>
          <w:tcPr>
            <w:tcW w:w="198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eastAsia="Times New Roman" w:hAnsi="Times New Roman"/>
                <w:bCs/>
                <w:color w:val="000000"/>
                <w:lang w:eastAsia="ru-RU"/>
              </w:rPr>
            </w:pPr>
            <w:r w:rsidRPr="00E57A8C">
              <w:rPr>
                <w:rFonts w:ascii="Times New Roman" w:eastAsia="Times New Roman" w:hAnsi="Times New Roman"/>
                <w:bCs/>
                <w:color w:val="000000"/>
                <w:lang w:eastAsia="ru-RU"/>
              </w:rPr>
              <w:t>ГОСТ 9812-74</w:t>
            </w:r>
          </w:p>
        </w:tc>
      </w:tr>
      <w:tr w:rsidR="00C032DA" w:rsidRPr="00E57A8C" w:rsidTr="00C032DA">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032DA" w:rsidRPr="00E57A8C" w:rsidRDefault="00C032DA" w:rsidP="00C032DA">
            <w:pPr>
              <w:pStyle w:val="a5"/>
              <w:numPr>
                <w:ilvl w:val="0"/>
                <w:numId w:val="1"/>
              </w:numPr>
              <w:spacing w:after="0" w:line="240" w:lineRule="auto"/>
              <w:jc w:val="center"/>
              <w:rPr>
                <w:rFonts w:ascii="Times New Roman" w:eastAsia="Times New Roman" w:hAnsi="Times New Roman"/>
                <w:bCs/>
                <w:color w:val="000000"/>
                <w:lang w:eastAsia="ru-RU"/>
              </w:rPr>
            </w:pPr>
          </w:p>
        </w:tc>
        <w:tc>
          <w:tcPr>
            <w:tcW w:w="2410"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eastAsia="Times New Roman" w:hAnsi="Times New Roman"/>
                <w:bCs/>
                <w:color w:val="000000" w:themeColor="text1"/>
                <w:lang w:eastAsia="ru-RU"/>
              </w:rPr>
            </w:pPr>
            <w:r w:rsidRPr="00E57A8C">
              <w:rPr>
                <w:rFonts w:ascii="Times New Roman" w:eastAsia="Times New Roman" w:hAnsi="Times New Roman"/>
                <w:bCs/>
                <w:color w:val="000000" w:themeColor="text1"/>
                <w:lang w:eastAsia="ru-RU"/>
              </w:rPr>
              <w:t>Проволока</w:t>
            </w:r>
          </w:p>
          <w:p w:rsidR="00C032DA" w:rsidRPr="00E57A8C" w:rsidRDefault="00C032DA" w:rsidP="00C032DA">
            <w:pPr>
              <w:spacing w:after="0" w:line="240" w:lineRule="auto"/>
              <w:jc w:val="center"/>
              <w:rPr>
                <w:rFonts w:ascii="Times New Roman" w:eastAsia="Times New Roman" w:hAnsi="Times New Roman"/>
                <w:bCs/>
                <w:color w:val="000000" w:themeColor="text1"/>
                <w:lang w:eastAsia="ru-RU"/>
              </w:rPr>
            </w:pPr>
          </w:p>
        </w:tc>
        <w:tc>
          <w:tcPr>
            <w:tcW w:w="524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both"/>
              <w:rPr>
                <w:rFonts w:ascii="Times New Roman" w:eastAsia="Times New Roman" w:hAnsi="Times New Roman"/>
                <w:b/>
                <w:bCs/>
                <w:color w:val="000000" w:themeColor="text1"/>
                <w:lang w:eastAsia="ru-RU"/>
              </w:rPr>
            </w:pPr>
            <w:proofErr w:type="gramStart"/>
            <w:r w:rsidRPr="00E57A8C">
              <w:rPr>
                <w:rFonts w:ascii="Times New Roman" w:hAnsi="Times New Roman"/>
                <w:color w:val="000000" w:themeColor="text1"/>
                <w:spacing w:val="2"/>
                <w:shd w:val="clear" w:color="auto" w:fill="FFFFFF"/>
              </w:rPr>
              <w:t xml:space="preserve">глубина вмятин, мм: не менее 0,15; номинальный шаг вмятин, мм: не менее 2,0; длина выступа, мм: не более 1; разрывное усилие, кгс: не менее 39; усилие, соответствующее условному пределу текучести, кгс, не более: 985; относительное удлинение, %: 2,0-3,0; на поверхности проволоки не должно быть трещин, плен, закатов, раковин; номинальный размер проволоки, мм: </w:t>
            </w:r>
            <w:r>
              <w:rPr>
                <w:rFonts w:ascii="Times New Roman" w:hAnsi="Times New Roman"/>
                <w:color w:val="000000" w:themeColor="text1"/>
                <w:spacing w:val="2"/>
                <w:shd w:val="clear" w:color="auto" w:fill="FFFFFF"/>
              </w:rPr>
              <w:t xml:space="preserve">не менее </w:t>
            </w:r>
            <w:r w:rsidRPr="00E57A8C">
              <w:rPr>
                <w:rFonts w:ascii="Times New Roman" w:hAnsi="Times New Roman"/>
                <w:color w:val="000000" w:themeColor="text1"/>
                <w:spacing w:val="2"/>
                <w:shd w:val="clear" w:color="auto" w:fill="FFFFFF"/>
              </w:rPr>
              <w:t xml:space="preserve">3,0; </w:t>
            </w:r>
            <w:proofErr w:type="gramEnd"/>
          </w:p>
        </w:tc>
        <w:tc>
          <w:tcPr>
            <w:tcW w:w="198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eastAsia="Times New Roman" w:hAnsi="Times New Roman"/>
                <w:bCs/>
                <w:color w:val="000000"/>
                <w:lang w:eastAsia="ru-RU"/>
              </w:rPr>
            </w:pPr>
            <w:r w:rsidRPr="00E57A8C">
              <w:rPr>
                <w:rFonts w:ascii="Times New Roman" w:eastAsia="Times New Roman" w:hAnsi="Times New Roman"/>
                <w:bCs/>
                <w:color w:val="000000"/>
                <w:lang w:eastAsia="ru-RU"/>
              </w:rPr>
              <w:t>ГОСТ 6727-80</w:t>
            </w:r>
          </w:p>
        </w:tc>
      </w:tr>
      <w:tr w:rsidR="00C032DA" w:rsidRPr="00E57A8C" w:rsidTr="00C032DA">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032DA" w:rsidRPr="00E57A8C" w:rsidRDefault="00C032DA" w:rsidP="00C032DA">
            <w:pPr>
              <w:pStyle w:val="a5"/>
              <w:numPr>
                <w:ilvl w:val="0"/>
                <w:numId w:val="1"/>
              </w:numPr>
              <w:spacing w:after="0" w:line="240" w:lineRule="auto"/>
              <w:jc w:val="center"/>
              <w:rPr>
                <w:rFonts w:ascii="Times New Roman" w:eastAsia="Times New Roman" w:hAnsi="Times New Roman"/>
                <w:bCs/>
                <w:color w:val="000000"/>
                <w:lang w:eastAsia="ru-RU"/>
              </w:rPr>
            </w:pPr>
          </w:p>
        </w:tc>
        <w:tc>
          <w:tcPr>
            <w:tcW w:w="2410"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eastAsia="Times New Roman" w:hAnsi="Times New Roman"/>
                <w:bCs/>
                <w:color w:val="000000" w:themeColor="text1"/>
                <w:lang w:eastAsia="ru-RU"/>
              </w:rPr>
            </w:pPr>
            <w:r w:rsidRPr="00E57A8C">
              <w:rPr>
                <w:rFonts w:ascii="Times New Roman" w:eastAsia="Times New Roman" w:hAnsi="Times New Roman"/>
                <w:bCs/>
                <w:color w:val="000000" w:themeColor="text1"/>
                <w:lang w:eastAsia="ru-RU"/>
              </w:rPr>
              <w:t>Гвозди строительные</w:t>
            </w:r>
          </w:p>
        </w:tc>
        <w:tc>
          <w:tcPr>
            <w:tcW w:w="524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jc w:val="both"/>
              <w:rPr>
                <w:rFonts w:ascii="Times New Roman" w:hAnsi="Times New Roman"/>
                <w:color w:val="000000" w:themeColor="text1"/>
              </w:rPr>
            </w:pPr>
            <w:r w:rsidRPr="00E57A8C">
              <w:rPr>
                <w:rFonts w:ascii="Times New Roman" w:hAnsi="Times New Roman"/>
                <w:color w:val="000000" w:themeColor="text1"/>
              </w:rPr>
              <w:t xml:space="preserve">С плоской или конической </w:t>
            </w:r>
            <w:proofErr w:type="spellStart"/>
            <w:r w:rsidRPr="00E57A8C">
              <w:rPr>
                <w:rFonts w:ascii="Times New Roman" w:hAnsi="Times New Roman"/>
                <w:color w:val="000000" w:themeColor="text1"/>
              </w:rPr>
              <w:t>головкой</w:t>
            </w:r>
            <w:proofErr w:type="gramStart"/>
            <w:r w:rsidRPr="00E57A8C">
              <w:rPr>
                <w:rFonts w:ascii="Times New Roman" w:hAnsi="Times New Roman"/>
                <w:color w:val="000000" w:themeColor="text1"/>
              </w:rPr>
              <w:t>.Д</w:t>
            </w:r>
            <w:proofErr w:type="gramEnd"/>
            <w:r w:rsidRPr="00E57A8C">
              <w:rPr>
                <w:rFonts w:ascii="Times New Roman" w:hAnsi="Times New Roman"/>
                <w:color w:val="000000" w:themeColor="text1"/>
              </w:rPr>
              <w:t>иаметр</w:t>
            </w:r>
            <w:proofErr w:type="spellEnd"/>
            <w:r w:rsidRPr="00E57A8C">
              <w:rPr>
                <w:rFonts w:ascii="Times New Roman" w:hAnsi="Times New Roman"/>
                <w:color w:val="000000" w:themeColor="text1"/>
              </w:rPr>
              <w:t xml:space="preserve"> стержня, мм: не более 1,8;Длина гвоздя, мм: не более 50;Наименьший диаметр головки, мм: не менее 1,6;Минимальная высота головки должна быть не менее 0,4 </w:t>
            </w:r>
            <w:proofErr w:type="spellStart"/>
            <w:r w:rsidRPr="00E57A8C">
              <w:rPr>
                <w:rFonts w:ascii="Times New Roman" w:hAnsi="Times New Roman"/>
                <w:color w:val="000000" w:themeColor="text1"/>
              </w:rPr>
              <w:t>мм.Теоретическая</w:t>
            </w:r>
            <w:proofErr w:type="spellEnd"/>
            <w:r w:rsidRPr="00E57A8C">
              <w:rPr>
                <w:rFonts w:ascii="Times New Roman" w:hAnsi="Times New Roman"/>
                <w:color w:val="000000" w:themeColor="text1"/>
              </w:rPr>
              <w:t xml:space="preserve"> масса 100 гвоздей, кг: не более </w:t>
            </w:r>
            <w:r>
              <w:rPr>
                <w:rFonts w:ascii="Times New Roman" w:hAnsi="Times New Roman"/>
                <w:color w:val="000000" w:themeColor="text1"/>
              </w:rPr>
              <w:t>2</w:t>
            </w:r>
            <w:r w:rsidRPr="00E57A8C">
              <w:rPr>
                <w:rFonts w:ascii="Times New Roman" w:hAnsi="Times New Roman"/>
                <w:color w:val="000000" w:themeColor="text1"/>
              </w:rPr>
              <w:t>.</w:t>
            </w:r>
            <w:r w:rsidRPr="00E57A8C">
              <w:rPr>
                <w:rFonts w:ascii="Times New Roman" w:hAnsi="Times New Roman"/>
                <w:color w:val="000000" w:themeColor="text1"/>
                <w:spacing w:val="2"/>
                <w:shd w:val="clear" w:color="auto" w:fill="FFFFFF"/>
              </w:rPr>
              <w:t xml:space="preserve">Отклонение от </w:t>
            </w:r>
            <w:proofErr w:type="spellStart"/>
            <w:r w:rsidRPr="00E57A8C">
              <w:rPr>
                <w:rFonts w:ascii="Times New Roman" w:hAnsi="Times New Roman"/>
                <w:color w:val="000000" w:themeColor="text1"/>
                <w:spacing w:val="2"/>
                <w:shd w:val="clear" w:color="auto" w:fill="FFFFFF"/>
              </w:rPr>
              <w:t>соосности</w:t>
            </w:r>
            <w:proofErr w:type="spellEnd"/>
            <w:r w:rsidRPr="00E57A8C">
              <w:rPr>
                <w:rFonts w:ascii="Times New Roman" w:hAnsi="Times New Roman"/>
                <w:color w:val="000000" w:themeColor="text1"/>
                <w:spacing w:val="2"/>
                <w:shd w:val="clear" w:color="auto" w:fill="FFFFFF"/>
              </w:rPr>
              <w:t xml:space="preserve"> головки относительно стержня не должно быть более:0,2 мм. Отклонения от </w:t>
            </w:r>
            <w:proofErr w:type="spellStart"/>
            <w:r w:rsidRPr="00E57A8C">
              <w:rPr>
                <w:rFonts w:ascii="Times New Roman" w:hAnsi="Times New Roman"/>
                <w:color w:val="000000" w:themeColor="text1"/>
                <w:spacing w:val="2"/>
                <w:shd w:val="clear" w:color="auto" w:fill="FFFFFF"/>
              </w:rPr>
              <w:t>круглости</w:t>
            </w:r>
            <w:proofErr w:type="spellEnd"/>
            <w:r w:rsidRPr="00E57A8C">
              <w:rPr>
                <w:rFonts w:ascii="Times New Roman" w:hAnsi="Times New Roman"/>
                <w:color w:val="000000" w:themeColor="text1"/>
                <w:spacing w:val="2"/>
                <w:shd w:val="clear" w:color="auto" w:fill="FFFFFF"/>
              </w:rPr>
              <w:t xml:space="preserve"> головок не должны быть более: 0,9. Заостренная часть гвоздя может иметь круглое или квадратное сечение. Угол заострения по граням не должен быть более 40°. Односторонний равномерный прогиб стержня гвоздя не должен быть более: 0,3 мм.</w:t>
            </w:r>
          </w:p>
        </w:tc>
        <w:tc>
          <w:tcPr>
            <w:tcW w:w="1985" w:type="dxa"/>
            <w:tcBorders>
              <w:top w:val="single" w:sz="4" w:space="0" w:color="auto"/>
              <w:left w:val="nil"/>
              <w:bottom w:val="single" w:sz="4" w:space="0" w:color="auto"/>
              <w:right w:val="single" w:sz="4" w:space="0" w:color="auto"/>
            </w:tcBorders>
            <w:shd w:val="clear" w:color="auto" w:fill="FFFFFF"/>
            <w:vAlign w:val="center"/>
            <w:hideMark/>
          </w:tcPr>
          <w:p w:rsidR="00C032DA" w:rsidRDefault="00C032DA" w:rsidP="00C032DA">
            <w:pPr>
              <w:spacing w:after="0" w:line="240" w:lineRule="auto"/>
              <w:jc w:val="center"/>
              <w:rPr>
                <w:rFonts w:ascii="Times New Roman" w:hAnsi="Times New Roman"/>
              </w:rPr>
            </w:pPr>
            <w:r w:rsidRPr="00E57A8C">
              <w:rPr>
                <w:rFonts w:ascii="Times New Roman" w:hAnsi="Times New Roman"/>
              </w:rPr>
              <w:t>ГОСТ 4028-63</w:t>
            </w:r>
          </w:p>
          <w:p w:rsidR="00C032DA" w:rsidRPr="00E57A8C" w:rsidRDefault="00C032DA" w:rsidP="00C032DA">
            <w:pPr>
              <w:spacing w:after="0" w:line="240" w:lineRule="auto"/>
              <w:jc w:val="center"/>
              <w:rPr>
                <w:rFonts w:ascii="Times New Roman" w:eastAsia="Times New Roman" w:hAnsi="Times New Roman"/>
                <w:b/>
                <w:bCs/>
                <w:color w:val="000000"/>
                <w:lang w:eastAsia="ru-RU"/>
              </w:rPr>
            </w:pPr>
            <w:r>
              <w:rPr>
                <w:rFonts w:ascii="Times New Roman" w:hAnsi="Times New Roman"/>
              </w:rPr>
              <w:t>ГОСТ 283-75</w:t>
            </w:r>
          </w:p>
        </w:tc>
      </w:tr>
      <w:tr w:rsidR="00C032DA" w:rsidRPr="00E57A8C" w:rsidTr="00C032DA">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032DA" w:rsidRPr="00E57A8C" w:rsidRDefault="00C032DA" w:rsidP="00C032DA">
            <w:pPr>
              <w:pStyle w:val="a5"/>
              <w:numPr>
                <w:ilvl w:val="0"/>
                <w:numId w:val="1"/>
              </w:numPr>
              <w:spacing w:after="0" w:line="240" w:lineRule="auto"/>
              <w:jc w:val="center"/>
              <w:rPr>
                <w:rFonts w:ascii="Times New Roman" w:eastAsia="Times New Roman" w:hAnsi="Times New Roman"/>
                <w:bCs/>
                <w:color w:val="000000"/>
                <w:lang w:eastAsia="ru-RU"/>
              </w:rPr>
            </w:pPr>
          </w:p>
        </w:tc>
        <w:tc>
          <w:tcPr>
            <w:tcW w:w="2410"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eastAsia="Times New Roman" w:hAnsi="Times New Roman"/>
                <w:bCs/>
                <w:color w:val="000000" w:themeColor="text1"/>
                <w:lang w:eastAsia="ru-RU"/>
              </w:rPr>
            </w:pPr>
            <w:r w:rsidRPr="00E57A8C">
              <w:rPr>
                <w:rFonts w:ascii="Times New Roman" w:eastAsia="Times New Roman" w:hAnsi="Times New Roman"/>
                <w:bCs/>
                <w:color w:val="000000" w:themeColor="text1"/>
                <w:lang w:eastAsia="ru-RU"/>
              </w:rPr>
              <w:t>Бруски</w:t>
            </w:r>
          </w:p>
        </w:tc>
        <w:tc>
          <w:tcPr>
            <w:tcW w:w="524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jc w:val="both"/>
              <w:rPr>
                <w:rFonts w:ascii="Times New Roman" w:hAnsi="Times New Roman"/>
                <w:color w:val="000000" w:themeColor="text1"/>
              </w:rPr>
            </w:pPr>
            <w:r w:rsidRPr="00E57A8C">
              <w:rPr>
                <w:rFonts w:ascii="Times New Roman" w:hAnsi="Times New Roman"/>
                <w:color w:val="000000" w:themeColor="text1"/>
              </w:rPr>
              <w:t xml:space="preserve">Порода древесины: сосна или ель или пихта. Длина, </w:t>
            </w:r>
            <w:proofErr w:type="gramStart"/>
            <w:r w:rsidRPr="00E57A8C">
              <w:rPr>
                <w:rFonts w:ascii="Times New Roman" w:hAnsi="Times New Roman"/>
                <w:color w:val="000000" w:themeColor="text1"/>
              </w:rPr>
              <w:t>м</w:t>
            </w:r>
            <w:proofErr w:type="gramEnd"/>
            <w:r w:rsidRPr="00E57A8C">
              <w:rPr>
                <w:rFonts w:ascii="Times New Roman" w:hAnsi="Times New Roman"/>
                <w:color w:val="000000" w:themeColor="text1"/>
              </w:rPr>
              <w:t xml:space="preserve">: 4-6,5. Плотность древесины, </w:t>
            </w:r>
            <w:proofErr w:type="gramStart"/>
            <w:r w:rsidRPr="00E57A8C">
              <w:rPr>
                <w:rFonts w:ascii="Times New Roman" w:hAnsi="Times New Roman"/>
                <w:color w:val="000000" w:themeColor="text1"/>
              </w:rPr>
              <w:t>кг</w:t>
            </w:r>
            <w:proofErr w:type="gramEnd"/>
            <w:r w:rsidRPr="00E57A8C">
              <w:rPr>
                <w:rFonts w:ascii="Times New Roman" w:hAnsi="Times New Roman"/>
                <w:color w:val="000000" w:themeColor="text1"/>
              </w:rPr>
              <w:t>/м</w:t>
            </w:r>
            <w:r w:rsidRPr="00E57A8C">
              <w:rPr>
                <w:rFonts w:ascii="Times New Roman" w:hAnsi="Times New Roman"/>
                <w:color w:val="000000" w:themeColor="text1"/>
                <w:vertAlign w:val="superscript"/>
              </w:rPr>
              <w:t>3</w:t>
            </w:r>
            <w:r w:rsidRPr="00E57A8C">
              <w:rPr>
                <w:rFonts w:ascii="Times New Roman" w:hAnsi="Times New Roman"/>
                <w:color w:val="000000" w:themeColor="text1"/>
              </w:rPr>
              <w:t xml:space="preserve">: не более 650. Сорт: первый либо </w:t>
            </w:r>
            <w:proofErr w:type="gramStart"/>
            <w:r w:rsidRPr="00E57A8C">
              <w:rPr>
                <w:rFonts w:ascii="Times New Roman" w:hAnsi="Times New Roman"/>
                <w:color w:val="000000" w:themeColor="text1"/>
              </w:rPr>
              <w:t>второй</w:t>
            </w:r>
            <w:proofErr w:type="gramEnd"/>
            <w:r w:rsidRPr="00E57A8C">
              <w:rPr>
                <w:rFonts w:ascii="Times New Roman" w:hAnsi="Times New Roman"/>
                <w:color w:val="000000" w:themeColor="text1"/>
              </w:rPr>
              <w:t xml:space="preserve"> либо третий.  Толщина, </w:t>
            </w:r>
            <w:proofErr w:type="gramStart"/>
            <w:r w:rsidRPr="00E57A8C">
              <w:rPr>
                <w:rFonts w:ascii="Times New Roman" w:hAnsi="Times New Roman"/>
                <w:color w:val="000000" w:themeColor="text1"/>
              </w:rPr>
              <w:t>мм</w:t>
            </w:r>
            <w:proofErr w:type="gramEnd"/>
            <w:r w:rsidRPr="00E57A8C">
              <w:rPr>
                <w:rFonts w:ascii="Times New Roman" w:hAnsi="Times New Roman"/>
                <w:color w:val="000000" w:themeColor="text1"/>
              </w:rPr>
              <w:t>: менее 100; ширина, мм: менее 100.Общая площадь поверхности бруска, м</w:t>
            </w:r>
            <w:r w:rsidRPr="00E57A8C">
              <w:rPr>
                <w:rFonts w:ascii="Times New Roman" w:hAnsi="Times New Roman"/>
                <w:color w:val="000000" w:themeColor="text1"/>
                <w:vertAlign w:val="superscript"/>
              </w:rPr>
              <w:t>2</w:t>
            </w:r>
            <w:r w:rsidRPr="00E57A8C">
              <w:rPr>
                <w:rFonts w:ascii="Times New Roman" w:hAnsi="Times New Roman"/>
                <w:color w:val="000000" w:themeColor="text1"/>
              </w:rPr>
              <w:t xml:space="preserve">: не более 10.Пиломатериал должен быть сухим с влажностью не более 22%.Параметр шероховатости поверхности пиломатериалов </w:t>
            </w:r>
            <w:proofErr w:type="spellStart"/>
            <w:r w:rsidRPr="00E57A8C">
              <w:rPr>
                <w:rFonts w:ascii="Times New Roman" w:hAnsi="Times New Roman"/>
                <w:color w:val="000000" w:themeColor="text1"/>
              </w:rPr>
              <w:t>Rmmax</w:t>
            </w:r>
            <w:proofErr w:type="spellEnd"/>
            <w:r w:rsidRPr="00E57A8C">
              <w:rPr>
                <w:rFonts w:ascii="Times New Roman" w:hAnsi="Times New Roman"/>
                <w:color w:val="000000" w:themeColor="text1"/>
              </w:rPr>
              <w:t xml:space="preserve"> не должен превышать 1250 мкм по ГОСТ 7016.Распил должен быть </w:t>
            </w:r>
            <w:r w:rsidRPr="00E57A8C">
              <w:rPr>
                <w:rFonts w:ascii="Times New Roman" w:hAnsi="Times New Roman"/>
                <w:color w:val="000000" w:themeColor="text1"/>
              </w:rPr>
              <w:lastRenderedPageBreak/>
              <w:t xml:space="preserve">осуществлен методом пиления круглыми строгальными пилами либо ленточными пилами, либо методом рамного </w:t>
            </w:r>
            <w:proofErr w:type="spellStart"/>
            <w:r w:rsidRPr="00E57A8C">
              <w:rPr>
                <w:rFonts w:ascii="Times New Roman" w:hAnsi="Times New Roman"/>
                <w:color w:val="000000" w:themeColor="text1"/>
              </w:rPr>
              <w:t>распила</w:t>
            </w:r>
            <w:proofErr w:type="gramStart"/>
            <w:r w:rsidRPr="00E57A8C">
              <w:rPr>
                <w:rFonts w:ascii="Times New Roman" w:hAnsi="Times New Roman"/>
                <w:color w:val="000000" w:themeColor="text1"/>
              </w:rPr>
              <w:t>.М</w:t>
            </w:r>
            <w:proofErr w:type="gramEnd"/>
            <w:r w:rsidRPr="00E57A8C">
              <w:rPr>
                <w:rFonts w:ascii="Times New Roman" w:hAnsi="Times New Roman"/>
                <w:color w:val="000000" w:themeColor="text1"/>
              </w:rPr>
              <w:t>асса</w:t>
            </w:r>
            <w:proofErr w:type="spellEnd"/>
            <w:r w:rsidRPr="00E57A8C">
              <w:rPr>
                <w:rFonts w:ascii="Times New Roman" w:hAnsi="Times New Roman"/>
                <w:color w:val="000000" w:themeColor="text1"/>
              </w:rPr>
              <w:t xml:space="preserve"> одного бруска, кг: не более 25.</w:t>
            </w:r>
          </w:p>
        </w:tc>
        <w:tc>
          <w:tcPr>
            <w:tcW w:w="198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eastAsia="Times New Roman" w:hAnsi="Times New Roman"/>
                <w:b/>
                <w:bCs/>
                <w:color w:val="000000"/>
                <w:lang w:eastAsia="ru-RU"/>
              </w:rPr>
            </w:pPr>
            <w:r w:rsidRPr="00E57A8C">
              <w:rPr>
                <w:rFonts w:ascii="Times New Roman" w:hAnsi="Times New Roman"/>
              </w:rPr>
              <w:lastRenderedPageBreak/>
              <w:t>ГОСТ 8486-86</w:t>
            </w:r>
          </w:p>
        </w:tc>
      </w:tr>
      <w:tr w:rsidR="00C032DA" w:rsidRPr="00E57A8C" w:rsidTr="00C032DA">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032DA" w:rsidRPr="00E57A8C" w:rsidRDefault="00C032DA" w:rsidP="00C032DA">
            <w:pPr>
              <w:pStyle w:val="a5"/>
              <w:numPr>
                <w:ilvl w:val="0"/>
                <w:numId w:val="1"/>
              </w:numPr>
              <w:spacing w:after="0" w:line="240" w:lineRule="auto"/>
              <w:jc w:val="center"/>
              <w:rPr>
                <w:rFonts w:ascii="Times New Roman" w:eastAsia="Times New Roman" w:hAnsi="Times New Roman"/>
                <w:bCs/>
                <w:color w:val="000000"/>
                <w:lang w:eastAsia="ru-RU"/>
              </w:rPr>
            </w:pPr>
          </w:p>
        </w:tc>
        <w:tc>
          <w:tcPr>
            <w:tcW w:w="2410"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eastAsia="Times New Roman" w:hAnsi="Times New Roman"/>
                <w:bCs/>
                <w:color w:val="000000" w:themeColor="text1"/>
                <w:lang w:eastAsia="ru-RU"/>
              </w:rPr>
            </w:pPr>
            <w:r w:rsidRPr="00E57A8C">
              <w:rPr>
                <w:rFonts w:ascii="Times New Roman" w:eastAsia="Times New Roman" w:hAnsi="Times New Roman"/>
                <w:bCs/>
                <w:color w:val="000000" w:themeColor="text1"/>
                <w:lang w:eastAsia="ru-RU"/>
              </w:rPr>
              <w:t>Доски</w:t>
            </w:r>
          </w:p>
        </w:tc>
        <w:tc>
          <w:tcPr>
            <w:tcW w:w="524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both"/>
              <w:rPr>
                <w:rFonts w:ascii="Times New Roman" w:eastAsia="Times New Roman" w:hAnsi="Times New Roman"/>
                <w:b/>
                <w:bCs/>
                <w:color w:val="000000" w:themeColor="text1"/>
                <w:lang w:eastAsia="ru-RU"/>
              </w:rPr>
            </w:pPr>
            <w:r w:rsidRPr="00E57A8C">
              <w:rPr>
                <w:rFonts w:ascii="Times New Roman" w:hAnsi="Times New Roman"/>
                <w:color w:val="000000" w:themeColor="text1"/>
              </w:rPr>
              <w:t xml:space="preserve">Порода древесины: сосна или ель или пихта. Длина, </w:t>
            </w:r>
            <w:proofErr w:type="gramStart"/>
            <w:r w:rsidRPr="00E57A8C">
              <w:rPr>
                <w:rFonts w:ascii="Times New Roman" w:hAnsi="Times New Roman"/>
                <w:color w:val="000000" w:themeColor="text1"/>
              </w:rPr>
              <w:t>м</w:t>
            </w:r>
            <w:proofErr w:type="gramEnd"/>
            <w:r w:rsidRPr="00E57A8C">
              <w:rPr>
                <w:rFonts w:ascii="Times New Roman" w:hAnsi="Times New Roman"/>
                <w:color w:val="000000" w:themeColor="text1"/>
              </w:rPr>
              <w:t xml:space="preserve">: 4-6,5. Плотность древесины, </w:t>
            </w:r>
            <w:proofErr w:type="gramStart"/>
            <w:r w:rsidRPr="00E57A8C">
              <w:rPr>
                <w:rFonts w:ascii="Times New Roman" w:hAnsi="Times New Roman"/>
                <w:color w:val="000000" w:themeColor="text1"/>
              </w:rPr>
              <w:t>кг</w:t>
            </w:r>
            <w:proofErr w:type="gramEnd"/>
            <w:r w:rsidRPr="00E57A8C">
              <w:rPr>
                <w:rFonts w:ascii="Times New Roman" w:hAnsi="Times New Roman"/>
                <w:color w:val="000000" w:themeColor="text1"/>
              </w:rPr>
              <w:t>/м</w:t>
            </w:r>
            <w:r w:rsidRPr="00E57A8C">
              <w:rPr>
                <w:rFonts w:ascii="Times New Roman" w:hAnsi="Times New Roman"/>
                <w:color w:val="000000" w:themeColor="text1"/>
                <w:vertAlign w:val="superscript"/>
              </w:rPr>
              <w:t>3</w:t>
            </w:r>
            <w:r w:rsidRPr="00E57A8C">
              <w:rPr>
                <w:rFonts w:ascii="Times New Roman" w:hAnsi="Times New Roman"/>
                <w:color w:val="000000" w:themeColor="text1"/>
              </w:rPr>
              <w:t xml:space="preserve">: не более 650. Сорт: первый либо </w:t>
            </w:r>
            <w:proofErr w:type="gramStart"/>
            <w:r w:rsidRPr="00E57A8C">
              <w:rPr>
                <w:rFonts w:ascii="Times New Roman" w:hAnsi="Times New Roman"/>
                <w:color w:val="000000" w:themeColor="text1"/>
              </w:rPr>
              <w:t>второй</w:t>
            </w:r>
            <w:proofErr w:type="gramEnd"/>
            <w:r w:rsidRPr="00E57A8C">
              <w:rPr>
                <w:rFonts w:ascii="Times New Roman" w:hAnsi="Times New Roman"/>
                <w:color w:val="000000" w:themeColor="text1"/>
              </w:rPr>
              <w:t xml:space="preserve"> либо третий.  Толщина, </w:t>
            </w:r>
            <w:proofErr w:type="gramStart"/>
            <w:r w:rsidRPr="00E57A8C">
              <w:rPr>
                <w:rFonts w:ascii="Times New Roman" w:hAnsi="Times New Roman"/>
                <w:color w:val="000000" w:themeColor="text1"/>
              </w:rPr>
              <w:t>мм</w:t>
            </w:r>
            <w:proofErr w:type="gramEnd"/>
            <w:r w:rsidRPr="00E57A8C">
              <w:rPr>
                <w:rFonts w:ascii="Times New Roman" w:hAnsi="Times New Roman"/>
                <w:color w:val="000000" w:themeColor="text1"/>
              </w:rPr>
              <w:t>: 32-40; ширина, мм: не менее 75. Общая площадь поверхности доски, м</w:t>
            </w:r>
            <w:proofErr w:type="gramStart"/>
            <w:r w:rsidRPr="00E57A8C">
              <w:rPr>
                <w:rFonts w:ascii="Times New Roman" w:hAnsi="Times New Roman"/>
                <w:color w:val="000000" w:themeColor="text1"/>
                <w:vertAlign w:val="superscript"/>
              </w:rPr>
              <w:t>2</w:t>
            </w:r>
            <w:proofErr w:type="gramEnd"/>
            <w:r w:rsidRPr="00E57A8C">
              <w:rPr>
                <w:rFonts w:ascii="Times New Roman" w:hAnsi="Times New Roman"/>
                <w:color w:val="000000" w:themeColor="text1"/>
              </w:rPr>
              <w:t xml:space="preserve">: не более 10. Пиломатериал должен быть сухим с влажностью не более 22%. Параметр шероховатости поверхности пиломатериалов </w:t>
            </w:r>
            <w:proofErr w:type="spellStart"/>
            <w:r w:rsidRPr="00E57A8C">
              <w:rPr>
                <w:rFonts w:ascii="Times New Roman" w:hAnsi="Times New Roman"/>
                <w:color w:val="000000" w:themeColor="text1"/>
              </w:rPr>
              <w:t>Rmmax</w:t>
            </w:r>
            <w:proofErr w:type="spellEnd"/>
            <w:r w:rsidRPr="00E57A8C">
              <w:rPr>
                <w:rFonts w:ascii="Times New Roman" w:hAnsi="Times New Roman"/>
                <w:color w:val="000000" w:themeColor="text1"/>
              </w:rPr>
              <w:t xml:space="preserve"> не должен превышать 1250 мкм по ГОСТ 7016. Распил должен быть осуществлен методом пиления круглыми строгальными пилами либо ленточными пилами, либо методом рамного распила. Масса одной доски, </w:t>
            </w:r>
            <w:proofErr w:type="gramStart"/>
            <w:r w:rsidRPr="00E57A8C">
              <w:rPr>
                <w:rFonts w:ascii="Times New Roman" w:hAnsi="Times New Roman"/>
                <w:color w:val="000000" w:themeColor="text1"/>
              </w:rPr>
              <w:t>кг</w:t>
            </w:r>
            <w:proofErr w:type="gramEnd"/>
            <w:r w:rsidRPr="00E57A8C">
              <w:rPr>
                <w:rFonts w:ascii="Times New Roman" w:hAnsi="Times New Roman"/>
                <w:color w:val="000000" w:themeColor="text1"/>
              </w:rPr>
              <w:t>: не более 25.</w:t>
            </w:r>
          </w:p>
        </w:tc>
        <w:tc>
          <w:tcPr>
            <w:tcW w:w="198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eastAsia="Times New Roman" w:hAnsi="Times New Roman"/>
                <w:b/>
                <w:bCs/>
                <w:color w:val="000000"/>
                <w:lang w:eastAsia="ru-RU"/>
              </w:rPr>
            </w:pPr>
            <w:r w:rsidRPr="00E57A8C">
              <w:rPr>
                <w:rFonts w:ascii="Times New Roman" w:hAnsi="Times New Roman"/>
              </w:rPr>
              <w:t>ГОСТ 8486-86</w:t>
            </w:r>
          </w:p>
        </w:tc>
      </w:tr>
      <w:tr w:rsidR="00C032DA" w:rsidRPr="00E57A8C" w:rsidTr="00C032DA">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032DA" w:rsidRPr="00E57A8C" w:rsidRDefault="00C032DA" w:rsidP="00C032DA">
            <w:pPr>
              <w:pStyle w:val="a5"/>
              <w:numPr>
                <w:ilvl w:val="0"/>
                <w:numId w:val="1"/>
              </w:numPr>
              <w:spacing w:after="0" w:line="240" w:lineRule="auto"/>
              <w:jc w:val="center"/>
              <w:rPr>
                <w:rFonts w:ascii="Times New Roman" w:eastAsia="Times New Roman" w:hAnsi="Times New Roman"/>
                <w:bCs/>
                <w:color w:val="000000"/>
                <w:lang w:eastAsia="ru-RU"/>
              </w:rPr>
            </w:pPr>
          </w:p>
        </w:tc>
        <w:tc>
          <w:tcPr>
            <w:tcW w:w="2410"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hAnsi="Times New Roman"/>
                <w:color w:val="000000" w:themeColor="text1"/>
              </w:rPr>
            </w:pPr>
            <w:r w:rsidRPr="00E57A8C">
              <w:rPr>
                <w:rFonts w:ascii="Times New Roman" w:eastAsia="Times New Roman" w:hAnsi="Times New Roman"/>
                <w:bCs/>
                <w:color w:val="000000" w:themeColor="text1"/>
                <w:lang w:eastAsia="ru-RU"/>
              </w:rPr>
              <w:t>Брус</w:t>
            </w:r>
          </w:p>
          <w:p w:rsidR="00C032DA" w:rsidRPr="00E57A8C" w:rsidRDefault="00C032DA" w:rsidP="00C032DA">
            <w:pPr>
              <w:rPr>
                <w:rFonts w:ascii="Times New Roman" w:hAnsi="Times New Roman"/>
                <w:color w:val="000000" w:themeColor="text1"/>
              </w:rPr>
            </w:pPr>
          </w:p>
        </w:tc>
        <w:tc>
          <w:tcPr>
            <w:tcW w:w="524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both"/>
              <w:rPr>
                <w:rFonts w:ascii="Times New Roman" w:eastAsia="Times New Roman" w:hAnsi="Times New Roman"/>
                <w:b/>
                <w:bCs/>
                <w:color w:val="000000" w:themeColor="text1"/>
                <w:lang w:eastAsia="ru-RU"/>
              </w:rPr>
            </w:pPr>
            <w:r w:rsidRPr="00E57A8C">
              <w:rPr>
                <w:rFonts w:ascii="Times New Roman" w:hAnsi="Times New Roman"/>
                <w:color w:val="000000" w:themeColor="text1"/>
              </w:rPr>
              <w:t xml:space="preserve">Порода древесины: сосна или ель или пихта. Длина, </w:t>
            </w:r>
            <w:proofErr w:type="gramStart"/>
            <w:r w:rsidRPr="00E57A8C">
              <w:rPr>
                <w:rFonts w:ascii="Times New Roman" w:hAnsi="Times New Roman"/>
                <w:color w:val="000000" w:themeColor="text1"/>
              </w:rPr>
              <w:t>м</w:t>
            </w:r>
            <w:proofErr w:type="gramEnd"/>
            <w:r w:rsidRPr="00E57A8C">
              <w:rPr>
                <w:rFonts w:ascii="Times New Roman" w:hAnsi="Times New Roman"/>
                <w:color w:val="000000" w:themeColor="text1"/>
              </w:rPr>
              <w:t xml:space="preserve">: 2-3,75. Плотность древесины, </w:t>
            </w:r>
            <w:proofErr w:type="gramStart"/>
            <w:r w:rsidRPr="00E57A8C">
              <w:rPr>
                <w:rFonts w:ascii="Times New Roman" w:hAnsi="Times New Roman"/>
                <w:color w:val="000000" w:themeColor="text1"/>
              </w:rPr>
              <w:t>кг</w:t>
            </w:r>
            <w:proofErr w:type="gramEnd"/>
            <w:r w:rsidRPr="00E57A8C">
              <w:rPr>
                <w:rFonts w:ascii="Times New Roman" w:hAnsi="Times New Roman"/>
                <w:color w:val="000000" w:themeColor="text1"/>
              </w:rPr>
              <w:t>/м</w:t>
            </w:r>
            <w:r w:rsidRPr="00E57A8C">
              <w:rPr>
                <w:rFonts w:ascii="Times New Roman" w:hAnsi="Times New Roman"/>
                <w:color w:val="000000" w:themeColor="text1"/>
                <w:vertAlign w:val="superscript"/>
              </w:rPr>
              <w:t>3</w:t>
            </w:r>
            <w:r w:rsidRPr="00E57A8C">
              <w:rPr>
                <w:rFonts w:ascii="Times New Roman" w:hAnsi="Times New Roman"/>
                <w:color w:val="000000" w:themeColor="text1"/>
              </w:rPr>
              <w:t xml:space="preserve">: не более 650. Сорт: первый либо </w:t>
            </w:r>
            <w:proofErr w:type="gramStart"/>
            <w:r w:rsidRPr="00E57A8C">
              <w:rPr>
                <w:rFonts w:ascii="Times New Roman" w:hAnsi="Times New Roman"/>
                <w:color w:val="000000" w:themeColor="text1"/>
              </w:rPr>
              <w:t>второй</w:t>
            </w:r>
            <w:proofErr w:type="gramEnd"/>
            <w:r w:rsidRPr="00E57A8C">
              <w:rPr>
                <w:rFonts w:ascii="Times New Roman" w:hAnsi="Times New Roman"/>
                <w:color w:val="000000" w:themeColor="text1"/>
              </w:rPr>
              <w:t xml:space="preserve"> либо третий.  Толщина, </w:t>
            </w:r>
            <w:proofErr w:type="gramStart"/>
            <w:r w:rsidRPr="00E57A8C">
              <w:rPr>
                <w:rFonts w:ascii="Times New Roman" w:hAnsi="Times New Roman"/>
                <w:color w:val="000000" w:themeColor="text1"/>
              </w:rPr>
              <w:t>мм</w:t>
            </w:r>
            <w:proofErr w:type="gramEnd"/>
            <w:r w:rsidRPr="00E57A8C">
              <w:rPr>
                <w:rFonts w:ascii="Times New Roman" w:hAnsi="Times New Roman"/>
                <w:color w:val="000000" w:themeColor="text1"/>
              </w:rPr>
              <w:t>: не более 125; ширина, мм: не более 125. Общая площадь поверхности бруса, м</w:t>
            </w:r>
            <w:proofErr w:type="gramStart"/>
            <w:r w:rsidRPr="00E57A8C">
              <w:rPr>
                <w:rFonts w:ascii="Times New Roman" w:hAnsi="Times New Roman"/>
                <w:color w:val="000000" w:themeColor="text1"/>
                <w:vertAlign w:val="superscript"/>
              </w:rPr>
              <w:t>2</w:t>
            </w:r>
            <w:proofErr w:type="gramEnd"/>
            <w:r w:rsidRPr="00E57A8C">
              <w:rPr>
                <w:rFonts w:ascii="Times New Roman" w:hAnsi="Times New Roman"/>
                <w:color w:val="000000" w:themeColor="text1"/>
              </w:rPr>
              <w:t xml:space="preserve">: не более 10. Пиломатериал должен быть сухим с влажностью не более 22%. Параметр шероховатости поверхности пиломатериалов </w:t>
            </w:r>
            <w:proofErr w:type="spellStart"/>
            <w:r w:rsidRPr="00E57A8C">
              <w:rPr>
                <w:rFonts w:ascii="Times New Roman" w:hAnsi="Times New Roman"/>
                <w:color w:val="000000" w:themeColor="text1"/>
              </w:rPr>
              <w:t>Rmmax</w:t>
            </w:r>
            <w:proofErr w:type="spellEnd"/>
            <w:r w:rsidRPr="00E57A8C">
              <w:rPr>
                <w:rFonts w:ascii="Times New Roman" w:hAnsi="Times New Roman"/>
                <w:color w:val="000000" w:themeColor="text1"/>
              </w:rPr>
              <w:t xml:space="preserve"> не должен превышать 1250 мкм по ГОСТ 7016. Распил должен быть осуществлен методом пиления круглыми строгальными пилами либо ленточными пилами, либо методом рамного распила. Масса одного бруса, </w:t>
            </w:r>
            <w:proofErr w:type="gramStart"/>
            <w:r w:rsidRPr="00E57A8C">
              <w:rPr>
                <w:rFonts w:ascii="Times New Roman" w:hAnsi="Times New Roman"/>
                <w:color w:val="000000" w:themeColor="text1"/>
              </w:rPr>
              <w:t>кг</w:t>
            </w:r>
            <w:proofErr w:type="gramEnd"/>
            <w:r w:rsidRPr="00E57A8C">
              <w:rPr>
                <w:rFonts w:ascii="Times New Roman" w:hAnsi="Times New Roman"/>
                <w:color w:val="000000" w:themeColor="text1"/>
              </w:rPr>
              <w:t>: не более 25.</w:t>
            </w:r>
          </w:p>
        </w:tc>
        <w:tc>
          <w:tcPr>
            <w:tcW w:w="198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eastAsia="Times New Roman" w:hAnsi="Times New Roman"/>
                <w:b/>
                <w:bCs/>
                <w:color w:val="000000"/>
                <w:lang w:eastAsia="ru-RU"/>
              </w:rPr>
            </w:pPr>
            <w:r w:rsidRPr="00E57A8C">
              <w:rPr>
                <w:rFonts w:ascii="Times New Roman" w:hAnsi="Times New Roman"/>
              </w:rPr>
              <w:t>ГОСТ 8486-86</w:t>
            </w:r>
          </w:p>
        </w:tc>
      </w:tr>
      <w:tr w:rsidR="00C032DA" w:rsidRPr="00E57A8C" w:rsidTr="00C032DA">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032DA" w:rsidRPr="00E57A8C" w:rsidRDefault="00C032DA" w:rsidP="00C032DA">
            <w:pPr>
              <w:pStyle w:val="a5"/>
              <w:numPr>
                <w:ilvl w:val="0"/>
                <w:numId w:val="1"/>
              </w:numPr>
              <w:spacing w:after="0" w:line="240" w:lineRule="auto"/>
              <w:jc w:val="center"/>
              <w:rPr>
                <w:rFonts w:ascii="Times New Roman" w:eastAsia="Times New Roman" w:hAnsi="Times New Roman"/>
                <w:bCs/>
                <w:color w:val="000000"/>
                <w:lang w:eastAsia="ru-RU"/>
              </w:rPr>
            </w:pPr>
          </w:p>
        </w:tc>
        <w:tc>
          <w:tcPr>
            <w:tcW w:w="2410"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eastAsia="Times New Roman" w:hAnsi="Times New Roman"/>
                <w:bCs/>
                <w:color w:val="000000" w:themeColor="text1"/>
                <w:lang w:eastAsia="ru-RU"/>
              </w:rPr>
            </w:pPr>
            <w:r w:rsidRPr="00E57A8C">
              <w:rPr>
                <w:rFonts w:ascii="Times New Roman" w:eastAsia="Times New Roman" w:hAnsi="Times New Roman"/>
                <w:bCs/>
                <w:color w:val="000000" w:themeColor="text1"/>
                <w:lang w:eastAsia="ru-RU"/>
              </w:rPr>
              <w:t>Щебень из природного камня тип 2</w:t>
            </w:r>
          </w:p>
          <w:p w:rsidR="00C032DA" w:rsidRPr="00E57A8C" w:rsidRDefault="00C032DA" w:rsidP="00C032DA">
            <w:pPr>
              <w:spacing w:after="0" w:line="240" w:lineRule="auto"/>
              <w:jc w:val="center"/>
              <w:rPr>
                <w:rFonts w:ascii="Times New Roman" w:eastAsia="Times New Roman" w:hAnsi="Times New Roman"/>
                <w:bCs/>
                <w:color w:val="000000" w:themeColor="text1"/>
                <w:lang w:eastAsia="ru-RU"/>
              </w:rPr>
            </w:pPr>
          </w:p>
        </w:tc>
        <w:tc>
          <w:tcPr>
            <w:tcW w:w="524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jc w:val="both"/>
              <w:rPr>
                <w:rFonts w:ascii="Times New Roman" w:hAnsi="Times New Roman"/>
                <w:color w:val="000000" w:themeColor="text1"/>
              </w:rPr>
            </w:pPr>
            <w:proofErr w:type="gramStart"/>
            <w:r w:rsidRPr="00E57A8C">
              <w:rPr>
                <w:rFonts w:ascii="Times New Roman" w:hAnsi="Times New Roman"/>
                <w:color w:val="000000" w:themeColor="text1"/>
              </w:rPr>
              <w:t xml:space="preserve">из осадочных или метаморфических или изверженных пород; группа щебня: 1 или 2 или 3; фракция (диапазон), мм: 5-20 или 20-40; содержание зерен пластинчатой (лещадной) и игловатой формы, % по массе: не более 25; марка по </w:t>
            </w:r>
            <w:proofErr w:type="spellStart"/>
            <w:r w:rsidRPr="00E57A8C">
              <w:rPr>
                <w:rFonts w:ascii="Times New Roman" w:hAnsi="Times New Roman"/>
                <w:color w:val="000000" w:themeColor="text1"/>
              </w:rPr>
              <w:t>дробимости</w:t>
            </w:r>
            <w:proofErr w:type="spellEnd"/>
            <w:r w:rsidRPr="00E57A8C">
              <w:rPr>
                <w:rFonts w:ascii="Times New Roman" w:hAnsi="Times New Roman"/>
                <w:color w:val="000000" w:themeColor="text1"/>
              </w:rPr>
              <w:t>: не более1400; полный остаток на сите с диаметром контрольных отверстий сита, соответствующих наибольшему номинальному размеру зерна фракции, % по массе: не более 10;</w:t>
            </w:r>
            <w:proofErr w:type="gramEnd"/>
            <w:r w:rsidRPr="00E57A8C">
              <w:rPr>
                <w:rFonts w:ascii="Times New Roman" w:hAnsi="Times New Roman"/>
                <w:color w:val="000000" w:themeColor="text1"/>
              </w:rPr>
              <w:t xml:space="preserve">содержание зерен слабых пород, % по массе: не более 10; содержание пылевидных и глинистых частиц, % по массе: не более 2;содержание глины в комках, % по массе: не более 0,25; потеря массы при распаде, %:  не более 5; щебень имеет марку по </w:t>
            </w:r>
            <w:proofErr w:type="spellStart"/>
            <w:r w:rsidRPr="00E57A8C">
              <w:rPr>
                <w:rFonts w:ascii="Times New Roman" w:hAnsi="Times New Roman"/>
                <w:color w:val="000000" w:themeColor="text1"/>
              </w:rPr>
              <w:t>истираемости</w:t>
            </w:r>
            <w:proofErr w:type="spellEnd"/>
            <w:r w:rsidRPr="00E57A8C">
              <w:rPr>
                <w:rFonts w:ascii="Times New Roman" w:hAnsi="Times New Roman"/>
                <w:color w:val="000000" w:themeColor="text1"/>
              </w:rPr>
              <w:t xml:space="preserve"> И</w:t>
            </w:r>
            <w:proofErr w:type="gramStart"/>
            <w:r w:rsidRPr="00E57A8C">
              <w:rPr>
                <w:rFonts w:ascii="Times New Roman" w:hAnsi="Times New Roman"/>
                <w:color w:val="000000" w:themeColor="text1"/>
              </w:rPr>
              <w:t>1</w:t>
            </w:r>
            <w:proofErr w:type="gramEnd"/>
            <w:r w:rsidRPr="00E57A8C">
              <w:rPr>
                <w:rFonts w:ascii="Times New Roman" w:hAnsi="Times New Roman"/>
                <w:color w:val="000000" w:themeColor="text1"/>
              </w:rPr>
              <w:t xml:space="preserve"> или И2, при этом потеря массы при испытании на </w:t>
            </w:r>
            <w:proofErr w:type="spellStart"/>
            <w:r w:rsidRPr="00E57A8C">
              <w:rPr>
                <w:rFonts w:ascii="Times New Roman" w:hAnsi="Times New Roman"/>
                <w:color w:val="000000" w:themeColor="text1"/>
              </w:rPr>
              <w:t>истираемость</w:t>
            </w:r>
            <w:proofErr w:type="spellEnd"/>
            <w:r w:rsidRPr="00E57A8C">
              <w:rPr>
                <w:rFonts w:ascii="Times New Roman" w:hAnsi="Times New Roman"/>
                <w:color w:val="000000" w:themeColor="text1"/>
              </w:rPr>
              <w:t xml:space="preserve"> составляет не более 35%; полный остаток на сите с диаметром контрольных отверстий сита, соответствующих наименьшему номинальному размеру зерна фракции, % по массе: от 90 до 100;</w:t>
            </w:r>
          </w:p>
        </w:tc>
        <w:tc>
          <w:tcPr>
            <w:tcW w:w="198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eastAsia="Times New Roman" w:hAnsi="Times New Roman"/>
                <w:b/>
                <w:bCs/>
                <w:color w:val="000000"/>
                <w:lang w:eastAsia="ru-RU"/>
              </w:rPr>
            </w:pPr>
            <w:r w:rsidRPr="00E57A8C">
              <w:rPr>
                <w:rFonts w:ascii="Times New Roman" w:hAnsi="Times New Roman"/>
              </w:rPr>
              <w:t>ГОСТ 8267-93</w:t>
            </w:r>
          </w:p>
        </w:tc>
      </w:tr>
      <w:tr w:rsidR="00C032DA" w:rsidRPr="00E57A8C" w:rsidTr="00C032DA">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032DA" w:rsidRPr="00E57A8C" w:rsidRDefault="00C032DA" w:rsidP="00C032DA">
            <w:pPr>
              <w:pStyle w:val="a5"/>
              <w:numPr>
                <w:ilvl w:val="0"/>
                <w:numId w:val="1"/>
              </w:numPr>
              <w:spacing w:after="0" w:line="240" w:lineRule="auto"/>
              <w:jc w:val="center"/>
              <w:rPr>
                <w:rFonts w:ascii="Times New Roman" w:eastAsia="Times New Roman" w:hAnsi="Times New Roman"/>
                <w:bCs/>
                <w:color w:val="000000"/>
                <w:lang w:eastAsia="ru-RU"/>
              </w:rPr>
            </w:pPr>
          </w:p>
        </w:tc>
        <w:tc>
          <w:tcPr>
            <w:tcW w:w="2410"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eastAsia="Times New Roman" w:hAnsi="Times New Roman"/>
                <w:bCs/>
                <w:color w:val="000000" w:themeColor="text1"/>
                <w:lang w:eastAsia="ru-RU"/>
              </w:rPr>
            </w:pPr>
            <w:r w:rsidRPr="00E57A8C">
              <w:rPr>
                <w:rFonts w:ascii="Times New Roman" w:eastAsia="Times New Roman" w:hAnsi="Times New Roman"/>
                <w:bCs/>
                <w:color w:val="000000" w:themeColor="text1"/>
                <w:lang w:eastAsia="ru-RU"/>
              </w:rPr>
              <w:t>Труба</w:t>
            </w:r>
          </w:p>
        </w:tc>
        <w:tc>
          <w:tcPr>
            <w:tcW w:w="524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jc w:val="both"/>
              <w:rPr>
                <w:rFonts w:ascii="Times New Roman" w:hAnsi="Times New Roman"/>
                <w:color w:val="000000" w:themeColor="text1"/>
              </w:rPr>
            </w:pPr>
            <w:r w:rsidRPr="00E57A8C">
              <w:rPr>
                <w:rFonts w:ascii="Times New Roman" w:hAnsi="Times New Roman"/>
                <w:color w:val="000000" w:themeColor="text1"/>
              </w:rPr>
              <w:t>Труба из полиэтилена ПЭ80.Средний наружный диаметр, мм</w:t>
            </w:r>
            <w:proofErr w:type="gramStart"/>
            <w:r w:rsidRPr="00E57A8C">
              <w:rPr>
                <w:rFonts w:ascii="Times New Roman" w:hAnsi="Times New Roman"/>
                <w:color w:val="000000" w:themeColor="text1"/>
              </w:rPr>
              <w:t xml:space="preserve"> :</w:t>
            </w:r>
            <w:proofErr w:type="gramEnd"/>
            <w:r w:rsidRPr="00E57A8C">
              <w:rPr>
                <w:rFonts w:ascii="Times New Roman" w:hAnsi="Times New Roman"/>
                <w:color w:val="000000" w:themeColor="text1"/>
              </w:rPr>
              <w:t xml:space="preserve"> не менее 63.Фактическое отклонение от среднего наружного диаметра, мм: не более +0,4.Овальность после экструзии, мм : не более </w:t>
            </w:r>
            <w:r w:rsidRPr="00E57A8C">
              <w:rPr>
                <w:rFonts w:ascii="Times New Roman" w:hAnsi="Times New Roman"/>
                <w:color w:val="000000" w:themeColor="text1"/>
              </w:rPr>
              <w:lastRenderedPageBreak/>
              <w:t xml:space="preserve">1,5.Толщина стенки, мм : менее 6.Фактическое отклонение по толщине стенки, мм : не более +0,7.Трубы должны иметь гладкие наружную и внутреннюю поверхности. Допускаются незначительные продольные полосы и волнистость, не выводящие толщину стенки трубы за пределы допускаемых отклонений.  На наружной, внутренней и торцевой поверхностях труб не допускаются пузыри, трещины, раковины, посторонние включения, видимые без увеличительных </w:t>
            </w:r>
            <w:proofErr w:type="spellStart"/>
            <w:r w:rsidRPr="00E57A8C">
              <w:rPr>
                <w:rFonts w:ascii="Times New Roman" w:hAnsi="Times New Roman"/>
                <w:color w:val="000000" w:themeColor="text1"/>
              </w:rPr>
              <w:t>приборов</w:t>
            </w:r>
            <w:proofErr w:type="gramStart"/>
            <w:r w:rsidRPr="00E57A8C">
              <w:rPr>
                <w:rFonts w:ascii="Times New Roman" w:hAnsi="Times New Roman"/>
                <w:color w:val="000000" w:themeColor="text1"/>
              </w:rPr>
              <w:t>.О</w:t>
            </w:r>
            <w:proofErr w:type="gramEnd"/>
            <w:r w:rsidRPr="00E57A8C">
              <w:rPr>
                <w:rFonts w:ascii="Times New Roman" w:hAnsi="Times New Roman"/>
                <w:color w:val="000000" w:themeColor="text1"/>
              </w:rPr>
              <w:t>тносительное</w:t>
            </w:r>
            <w:proofErr w:type="spellEnd"/>
            <w:r w:rsidRPr="00E57A8C">
              <w:rPr>
                <w:rFonts w:ascii="Times New Roman" w:hAnsi="Times New Roman"/>
                <w:color w:val="000000" w:themeColor="text1"/>
              </w:rPr>
              <w:t xml:space="preserve"> удлинение при разрыве, %, не менее : 350.Термостабильность труб при 200 °С, мин, не менее : 20.Минимальная длительная прочность, МПа : не менее 8.</w:t>
            </w:r>
          </w:p>
          <w:p w:rsidR="00C032DA" w:rsidRPr="00E57A8C" w:rsidRDefault="00C032DA" w:rsidP="00C032DA">
            <w:pPr>
              <w:spacing w:after="0"/>
              <w:jc w:val="both"/>
              <w:rPr>
                <w:rFonts w:ascii="Times New Roman" w:hAnsi="Times New Roman"/>
                <w:color w:val="000000" w:themeColor="text1"/>
              </w:rPr>
            </w:pPr>
            <w:r w:rsidRPr="00E57A8C">
              <w:rPr>
                <w:rFonts w:ascii="Times New Roman" w:hAnsi="Times New Roman"/>
                <w:color w:val="000000" w:themeColor="text1"/>
              </w:rPr>
              <w:t>Характеристики композиций полиэтилена</w:t>
            </w:r>
            <w:proofErr w:type="gramStart"/>
            <w:r w:rsidRPr="00E57A8C">
              <w:rPr>
                <w:rFonts w:ascii="Times New Roman" w:hAnsi="Times New Roman"/>
                <w:color w:val="000000" w:themeColor="text1"/>
              </w:rPr>
              <w:t xml:space="preserve"> :</w:t>
            </w:r>
            <w:proofErr w:type="gramEnd"/>
          </w:p>
          <w:p w:rsidR="00C032DA" w:rsidRPr="00E57A8C" w:rsidRDefault="00C032DA" w:rsidP="00C032DA">
            <w:pPr>
              <w:spacing w:after="0"/>
              <w:jc w:val="both"/>
              <w:rPr>
                <w:rFonts w:ascii="Times New Roman" w:hAnsi="Times New Roman"/>
                <w:color w:val="000000" w:themeColor="text1"/>
              </w:rPr>
            </w:pPr>
            <w:r w:rsidRPr="00E57A8C">
              <w:rPr>
                <w:rFonts w:ascii="Times New Roman" w:hAnsi="Times New Roman"/>
                <w:color w:val="000000" w:themeColor="text1"/>
              </w:rPr>
              <w:t>Плотность при 23 °С базовой марки, кг/м3, не менее</w:t>
            </w:r>
            <w:proofErr w:type="gramStart"/>
            <w:r w:rsidRPr="00E57A8C">
              <w:rPr>
                <w:rFonts w:ascii="Times New Roman" w:hAnsi="Times New Roman"/>
                <w:color w:val="000000" w:themeColor="text1"/>
              </w:rPr>
              <w:t xml:space="preserve"> :</w:t>
            </w:r>
            <w:proofErr w:type="gramEnd"/>
            <w:r w:rsidRPr="00E57A8C">
              <w:rPr>
                <w:rFonts w:ascii="Times New Roman" w:hAnsi="Times New Roman"/>
                <w:color w:val="000000" w:themeColor="text1"/>
              </w:rPr>
              <w:t xml:space="preserve"> 930.Массовая доля летучих веществ, мг/кг, не более : 350.Расчетная масса 1 м трубы, кг : не более 1,3.Стандартное размерное отношение : 9 или 11 или 13,6.</w:t>
            </w:r>
          </w:p>
        </w:tc>
        <w:tc>
          <w:tcPr>
            <w:tcW w:w="198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eastAsia="Times New Roman" w:hAnsi="Times New Roman"/>
                <w:b/>
                <w:bCs/>
                <w:color w:val="000000"/>
                <w:lang w:eastAsia="ru-RU"/>
              </w:rPr>
            </w:pPr>
            <w:r w:rsidRPr="00E57A8C">
              <w:rPr>
                <w:rFonts w:ascii="Times New Roman" w:hAnsi="Times New Roman"/>
              </w:rPr>
              <w:lastRenderedPageBreak/>
              <w:t xml:space="preserve">ГОСТ </w:t>
            </w:r>
            <w:proofErr w:type="gramStart"/>
            <w:r w:rsidRPr="00E57A8C">
              <w:rPr>
                <w:rFonts w:ascii="Times New Roman" w:hAnsi="Times New Roman"/>
              </w:rPr>
              <w:t>Р</w:t>
            </w:r>
            <w:proofErr w:type="gramEnd"/>
            <w:r w:rsidRPr="00E57A8C">
              <w:rPr>
                <w:rFonts w:ascii="Times New Roman" w:hAnsi="Times New Roman"/>
              </w:rPr>
              <w:t xml:space="preserve"> 50838-2009</w:t>
            </w:r>
          </w:p>
        </w:tc>
      </w:tr>
      <w:tr w:rsidR="00C032DA" w:rsidRPr="00E57A8C" w:rsidTr="00C032DA">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032DA" w:rsidRPr="00E57A8C" w:rsidRDefault="00C032DA" w:rsidP="00C032DA">
            <w:pPr>
              <w:pStyle w:val="a5"/>
              <w:numPr>
                <w:ilvl w:val="0"/>
                <w:numId w:val="1"/>
              </w:numPr>
              <w:spacing w:after="0" w:line="240" w:lineRule="auto"/>
              <w:jc w:val="center"/>
              <w:rPr>
                <w:rFonts w:ascii="Times New Roman" w:eastAsia="Times New Roman" w:hAnsi="Times New Roman"/>
                <w:bCs/>
                <w:color w:val="000000"/>
                <w:lang w:eastAsia="ru-RU"/>
              </w:rPr>
            </w:pPr>
          </w:p>
        </w:tc>
        <w:tc>
          <w:tcPr>
            <w:tcW w:w="2410"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eastAsia="Times New Roman" w:hAnsi="Times New Roman"/>
                <w:bCs/>
                <w:color w:val="000000"/>
                <w:lang w:eastAsia="ru-RU"/>
              </w:rPr>
            </w:pPr>
            <w:r w:rsidRPr="00E57A8C">
              <w:rPr>
                <w:rFonts w:ascii="Times New Roman" w:eastAsia="Times New Roman" w:hAnsi="Times New Roman"/>
                <w:bCs/>
                <w:color w:val="000000"/>
                <w:lang w:eastAsia="ru-RU"/>
              </w:rPr>
              <w:t>Кабель</w:t>
            </w:r>
          </w:p>
        </w:tc>
        <w:tc>
          <w:tcPr>
            <w:tcW w:w="524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jc w:val="both"/>
              <w:rPr>
                <w:rFonts w:ascii="Times New Roman" w:hAnsi="Times New Roman"/>
              </w:rPr>
            </w:pPr>
            <w:r w:rsidRPr="00E57A8C">
              <w:rPr>
                <w:rFonts w:ascii="Times New Roman" w:hAnsi="Times New Roman"/>
              </w:rPr>
              <w:t xml:space="preserve">Токопроводящая жила должна быть из медной мягкой круглой </w:t>
            </w:r>
            <w:proofErr w:type="spellStart"/>
            <w:r w:rsidRPr="00E57A8C">
              <w:rPr>
                <w:rFonts w:ascii="Times New Roman" w:hAnsi="Times New Roman"/>
              </w:rPr>
              <w:t>проволоки</w:t>
            </w:r>
            <w:proofErr w:type="gramStart"/>
            <w:r w:rsidRPr="00E57A8C">
              <w:rPr>
                <w:rFonts w:ascii="Times New Roman" w:hAnsi="Times New Roman"/>
              </w:rPr>
              <w:t>.И</w:t>
            </w:r>
            <w:proofErr w:type="gramEnd"/>
            <w:r w:rsidRPr="00E57A8C">
              <w:rPr>
                <w:rFonts w:ascii="Times New Roman" w:hAnsi="Times New Roman"/>
              </w:rPr>
              <w:t>золяция</w:t>
            </w:r>
            <w:proofErr w:type="spellEnd"/>
            <w:r w:rsidRPr="00E57A8C">
              <w:rPr>
                <w:rFonts w:ascii="Times New Roman" w:hAnsi="Times New Roman"/>
              </w:rPr>
              <w:t>: сплошная полиэтиленовая.Заполнение свободного пространства сердечникагидрофобным заполнителем.Поясная изоляция  из ленты </w:t>
            </w:r>
            <w:proofErr w:type="spellStart"/>
            <w:r w:rsidRPr="00E57A8C">
              <w:rPr>
                <w:rFonts w:ascii="Times New Roman" w:hAnsi="Times New Roman"/>
              </w:rPr>
              <w:t>полиэтилентерефталатные</w:t>
            </w:r>
            <w:proofErr w:type="spellEnd"/>
            <w:r w:rsidRPr="00E57A8C">
              <w:rPr>
                <w:rFonts w:ascii="Times New Roman" w:hAnsi="Times New Roman"/>
              </w:rPr>
              <w:t>. Заполнение поверх поясной изоляции слой гидрофобного </w:t>
            </w:r>
            <w:proofErr w:type="spellStart"/>
            <w:r w:rsidRPr="00E57A8C">
              <w:rPr>
                <w:rFonts w:ascii="Times New Roman" w:hAnsi="Times New Roman"/>
              </w:rPr>
              <w:t>заполнителя</w:t>
            </w:r>
            <w:proofErr w:type="gramStart"/>
            <w:r w:rsidRPr="00E57A8C">
              <w:rPr>
                <w:rFonts w:ascii="Times New Roman" w:hAnsi="Times New Roman"/>
              </w:rPr>
              <w:t>.Э</w:t>
            </w:r>
            <w:proofErr w:type="gramEnd"/>
            <w:r w:rsidRPr="00E57A8C">
              <w:rPr>
                <w:rFonts w:ascii="Times New Roman" w:hAnsi="Times New Roman"/>
              </w:rPr>
              <w:t>кран</w:t>
            </w:r>
            <w:proofErr w:type="spellEnd"/>
            <w:r w:rsidRPr="00E57A8C">
              <w:rPr>
                <w:rFonts w:ascii="Times New Roman" w:hAnsi="Times New Roman"/>
              </w:rPr>
              <w:t xml:space="preserve"> – из </w:t>
            </w:r>
            <w:proofErr w:type="spellStart"/>
            <w:r w:rsidRPr="00E57A8C">
              <w:rPr>
                <w:rFonts w:ascii="Times New Roman" w:hAnsi="Times New Roman"/>
              </w:rPr>
              <w:t>алюмополимерная</w:t>
            </w:r>
            <w:proofErr w:type="spellEnd"/>
            <w:r w:rsidRPr="00E57A8C">
              <w:rPr>
                <w:rFonts w:ascii="Times New Roman" w:hAnsi="Times New Roman"/>
              </w:rPr>
              <w:t> лента, под экраном проложена медная луженая контактная проволока. Диапазон температур эксплуатации, ˚</w:t>
            </w:r>
            <w:proofErr w:type="gramStart"/>
            <w:r w:rsidRPr="00E57A8C">
              <w:rPr>
                <w:rFonts w:ascii="Times New Roman" w:hAnsi="Times New Roman"/>
              </w:rPr>
              <w:t>С</w:t>
            </w:r>
            <w:proofErr w:type="gramEnd"/>
            <w:r w:rsidRPr="00E57A8C">
              <w:rPr>
                <w:rFonts w:ascii="Times New Roman" w:hAnsi="Times New Roman"/>
              </w:rPr>
              <w:t>: от не выше -50 до не ниже +50. Растягивающая нагрузка кабелей при прокладке должна быть не более 50Н/мм</w:t>
            </w:r>
            <w:proofErr w:type="gramStart"/>
            <w:r w:rsidRPr="00E57A8C">
              <w:rPr>
                <w:rFonts w:ascii="Times New Roman" w:hAnsi="Times New Roman"/>
              </w:rPr>
              <w:t>2</w:t>
            </w:r>
            <w:proofErr w:type="gramEnd"/>
            <w:r w:rsidRPr="00E57A8C">
              <w:rPr>
                <w:rFonts w:ascii="Times New Roman" w:hAnsi="Times New Roman"/>
              </w:rPr>
              <w:t xml:space="preserve"> общего сечения токопроводящих жил. Радиус изгиба кабелей должен быть не менее 10 наружных диаметров кабеля. Строительная длина кабеля, </w:t>
            </w:r>
            <w:proofErr w:type="gramStart"/>
            <w:r w:rsidRPr="00E57A8C">
              <w:rPr>
                <w:rFonts w:ascii="Times New Roman" w:hAnsi="Times New Roman"/>
              </w:rPr>
              <w:t>м</w:t>
            </w:r>
            <w:proofErr w:type="gramEnd"/>
            <w:r w:rsidRPr="00E57A8C">
              <w:rPr>
                <w:rFonts w:ascii="Times New Roman" w:hAnsi="Times New Roman"/>
              </w:rPr>
              <w:t xml:space="preserve">: 200-500. Минимальный срок службы кабеля, </w:t>
            </w:r>
            <w:proofErr w:type="spellStart"/>
            <w:r w:rsidRPr="00E57A8C">
              <w:rPr>
                <w:rFonts w:ascii="Times New Roman" w:hAnsi="Times New Roman"/>
              </w:rPr>
              <w:t>лет</w:t>
            </w:r>
            <w:proofErr w:type="gramStart"/>
            <w:r w:rsidRPr="00E57A8C">
              <w:rPr>
                <w:rFonts w:ascii="Times New Roman" w:hAnsi="Times New Roman"/>
              </w:rPr>
              <w:t>:н</w:t>
            </w:r>
            <w:proofErr w:type="gramEnd"/>
            <w:r w:rsidRPr="00E57A8C">
              <w:rPr>
                <w:rFonts w:ascii="Times New Roman" w:hAnsi="Times New Roman"/>
              </w:rPr>
              <w:t>е</w:t>
            </w:r>
            <w:proofErr w:type="spellEnd"/>
            <w:r w:rsidRPr="00E57A8C">
              <w:rPr>
                <w:rFonts w:ascii="Times New Roman" w:hAnsi="Times New Roman"/>
              </w:rPr>
              <w:t xml:space="preserve"> менее 25. Число пар, </w:t>
            </w:r>
            <w:proofErr w:type="spellStart"/>
            <w:proofErr w:type="gramStart"/>
            <w:r w:rsidRPr="00E57A8C">
              <w:rPr>
                <w:rFonts w:ascii="Times New Roman" w:hAnsi="Times New Roman"/>
              </w:rPr>
              <w:t>шт</w:t>
            </w:r>
            <w:proofErr w:type="spellEnd"/>
            <w:proofErr w:type="gramEnd"/>
            <w:r w:rsidRPr="00E57A8C">
              <w:rPr>
                <w:rFonts w:ascii="Times New Roman" w:hAnsi="Times New Roman"/>
              </w:rPr>
              <w:t xml:space="preserve">: не более 100. Диаметр токопроводящей жилы, </w:t>
            </w:r>
            <w:proofErr w:type="gramStart"/>
            <w:r w:rsidRPr="00E57A8C">
              <w:rPr>
                <w:rFonts w:ascii="Times New Roman" w:hAnsi="Times New Roman"/>
              </w:rPr>
              <w:t>мм</w:t>
            </w:r>
            <w:proofErr w:type="gramEnd"/>
            <w:r w:rsidRPr="00E57A8C">
              <w:rPr>
                <w:rFonts w:ascii="Times New Roman" w:hAnsi="Times New Roman"/>
              </w:rPr>
              <w:t xml:space="preserve">: не менее 0,4. Наружный диаметр кабеля, </w:t>
            </w:r>
            <w:proofErr w:type="gramStart"/>
            <w:r w:rsidRPr="00E57A8C">
              <w:rPr>
                <w:rFonts w:ascii="Times New Roman" w:hAnsi="Times New Roman"/>
              </w:rPr>
              <w:t>мм</w:t>
            </w:r>
            <w:proofErr w:type="gramEnd"/>
            <w:r w:rsidRPr="00E57A8C">
              <w:rPr>
                <w:rFonts w:ascii="Times New Roman" w:hAnsi="Times New Roman"/>
              </w:rPr>
              <w:t xml:space="preserve">: больше 25. Масса 1 км кабеля, кг: менее 1000. </w:t>
            </w:r>
          </w:p>
        </w:tc>
        <w:tc>
          <w:tcPr>
            <w:tcW w:w="198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eastAsia="Times New Roman" w:hAnsi="Times New Roman"/>
                <w:bCs/>
                <w:color w:val="000000"/>
                <w:lang w:eastAsia="ru-RU"/>
              </w:rPr>
            </w:pPr>
          </w:p>
        </w:tc>
      </w:tr>
      <w:tr w:rsidR="00C032DA" w:rsidRPr="00E57A8C" w:rsidTr="00C032DA">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032DA" w:rsidRPr="00E57A8C" w:rsidRDefault="00C032DA" w:rsidP="00C032DA">
            <w:pPr>
              <w:pStyle w:val="a5"/>
              <w:numPr>
                <w:ilvl w:val="0"/>
                <w:numId w:val="1"/>
              </w:numPr>
              <w:spacing w:after="0" w:line="240" w:lineRule="auto"/>
              <w:jc w:val="center"/>
              <w:rPr>
                <w:rFonts w:ascii="Times New Roman" w:eastAsia="Times New Roman" w:hAnsi="Times New Roman"/>
                <w:bCs/>
                <w:color w:val="000000"/>
                <w:lang w:eastAsia="ru-RU"/>
              </w:rPr>
            </w:pPr>
          </w:p>
        </w:tc>
        <w:tc>
          <w:tcPr>
            <w:tcW w:w="2410"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eastAsia="Times New Roman" w:hAnsi="Times New Roman"/>
                <w:bCs/>
                <w:color w:val="000000" w:themeColor="text1"/>
                <w:lang w:eastAsia="ru-RU"/>
              </w:rPr>
            </w:pPr>
            <w:r w:rsidRPr="00E57A8C">
              <w:rPr>
                <w:rFonts w:ascii="Times New Roman" w:eastAsia="Times New Roman" w:hAnsi="Times New Roman"/>
                <w:bCs/>
                <w:color w:val="000000" w:themeColor="text1"/>
                <w:lang w:eastAsia="ru-RU"/>
              </w:rPr>
              <w:t>Песок природный для строительных работ</w:t>
            </w:r>
          </w:p>
        </w:tc>
        <w:tc>
          <w:tcPr>
            <w:tcW w:w="524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both"/>
              <w:rPr>
                <w:rFonts w:ascii="Times New Roman" w:eastAsia="Times New Roman" w:hAnsi="Times New Roman"/>
                <w:iCs/>
                <w:color w:val="000000" w:themeColor="text1"/>
                <w:lang w:eastAsia="ru-RU"/>
              </w:rPr>
            </w:pPr>
            <w:r w:rsidRPr="00E57A8C">
              <w:rPr>
                <w:rFonts w:ascii="Times New Roman" w:eastAsia="Times New Roman" w:hAnsi="Times New Roman"/>
                <w:iCs/>
                <w:color w:val="000000" w:themeColor="text1"/>
                <w:lang w:eastAsia="ru-RU"/>
              </w:rPr>
              <w:t>Группа песка в зависимости от крупности зерен</w:t>
            </w:r>
            <w:proofErr w:type="gramStart"/>
            <w:r w:rsidRPr="00E57A8C">
              <w:rPr>
                <w:rFonts w:ascii="Times New Roman" w:hAnsi="Times New Roman"/>
                <w:color w:val="000000" w:themeColor="text1"/>
              </w:rPr>
              <w:t xml:space="preserve"> :</w:t>
            </w:r>
            <w:proofErr w:type="gramEnd"/>
            <w:r w:rsidRPr="00E57A8C">
              <w:rPr>
                <w:rFonts w:ascii="Times New Roman" w:hAnsi="Times New Roman"/>
                <w:color w:val="000000" w:themeColor="text1"/>
              </w:rPr>
              <w:t xml:space="preserve"> </w:t>
            </w:r>
            <w:r w:rsidRPr="00E57A8C">
              <w:rPr>
                <w:rFonts w:ascii="Times New Roman" w:eastAsia="Times New Roman" w:hAnsi="Times New Roman"/>
                <w:iCs/>
                <w:color w:val="000000" w:themeColor="text1"/>
                <w:lang w:eastAsia="ru-RU"/>
              </w:rPr>
              <w:t>средний или мелкий или крупный.</w:t>
            </w:r>
            <w:r w:rsidRPr="00E57A8C">
              <w:rPr>
                <w:rFonts w:ascii="Times New Roman" w:hAnsi="Times New Roman"/>
                <w:color w:val="000000" w:themeColor="text1"/>
              </w:rPr>
              <w:t xml:space="preserve"> Класс песка: первый или второй; </w:t>
            </w:r>
            <w:r w:rsidRPr="00E57A8C">
              <w:rPr>
                <w:rFonts w:ascii="Times New Roman" w:eastAsia="Times New Roman" w:hAnsi="Times New Roman"/>
                <w:iCs/>
                <w:color w:val="000000" w:themeColor="text1"/>
                <w:lang w:eastAsia="ru-RU"/>
              </w:rPr>
              <w:t xml:space="preserve">Полный остаток на сите N 063, % по массе: не должно быть менее 10, но не должно быть более 65; Содержание зерен крупностью свыше 10 мм, % по массе: должно быть менее 5; Содержание зерен крупностью свыше 5 мм, % по массе: должно быть менее 15; </w:t>
            </w:r>
            <w:proofErr w:type="gramStart"/>
            <w:r w:rsidRPr="00E57A8C">
              <w:rPr>
                <w:rFonts w:ascii="Times New Roman" w:eastAsia="Times New Roman" w:hAnsi="Times New Roman"/>
                <w:iCs/>
                <w:color w:val="000000" w:themeColor="text1"/>
                <w:lang w:eastAsia="ru-RU"/>
              </w:rPr>
              <w:t xml:space="preserve">Содержание зерен крупностью менее 0,16 мм, % по массе: не должно </w:t>
            </w:r>
            <w:r w:rsidRPr="00E57A8C">
              <w:rPr>
                <w:rFonts w:ascii="Times New Roman" w:eastAsia="Times New Roman" w:hAnsi="Times New Roman"/>
                <w:iCs/>
                <w:color w:val="000000" w:themeColor="text1"/>
                <w:lang w:eastAsia="ru-RU"/>
              </w:rPr>
              <w:lastRenderedPageBreak/>
              <w:t xml:space="preserve">быть больше 15; Модуль крупности: не </w:t>
            </w:r>
            <w:r>
              <w:rPr>
                <w:rFonts w:ascii="Times New Roman" w:eastAsia="Times New Roman" w:hAnsi="Times New Roman"/>
                <w:iCs/>
                <w:color w:val="000000" w:themeColor="text1"/>
                <w:lang w:eastAsia="ru-RU"/>
              </w:rPr>
              <w:t>должен</w:t>
            </w:r>
            <w:r w:rsidRPr="00E57A8C">
              <w:rPr>
                <w:rFonts w:ascii="Times New Roman" w:eastAsia="Times New Roman" w:hAnsi="Times New Roman"/>
                <w:iCs/>
                <w:color w:val="000000" w:themeColor="text1"/>
                <w:lang w:eastAsia="ru-RU"/>
              </w:rPr>
              <w:t xml:space="preserve"> быть менее 1,5, но не </w:t>
            </w:r>
            <w:r>
              <w:rPr>
                <w:rFonts w:ascii="Times New Roman" w:eastAsia="Times New Roman" w:hAnsi="Times New Roman"/>
                <w:iCs/>
                <w:color w:val="000000" w:themeColor="text1"/>
                <w:lang w:eastAsia="ru-RU"/>
              </w:rPr>
              <w:t>должен</w:t>
            </w:r>
            <w:r w:rsidRPr="00E57A8C">
              <w:rPr>
                <w:rFonts w:ascii="Times New Roman" w:eastAsia="Times New Roman" w:hAnsi="Times New Roman"/>
                <w:iCs/>
                <w:color w:val="000000" w:themeColor="text1"/>
                <w:lang w:eastAsia="ru-RU"/>
              </w:rPr>
              <w:t xml:space="preserve"> быть более 3; Содержание в песке пылевидных и глинистых частиц, % по массе: не должно быть менее 1, но должно быть не более 5; Содержание в песке глины в комках, % по массе: не должно быть более 0,5;</w:t>
            </w:r>
            <w:proofErr w:type="gramEnd"/>
            <w:r w:rsidRPr="00E57A8C">
              <w:rPr>
                <w:rFonts w:ascii="Times New Roman" w:eastAsia="Times New Roman" w:hAnsi="Times New Roman"/>
                <w:iCs/>
                <w:color w:val="000000" w:themeColor="text1"/>
                <w:lang w:eastAsia="ru-RU"/>
              </w:rPr>
              <w:t xml:space="preserve"> Истинная плотность зерен, г/см</w:t>
            </w:r>
            <w:r w:rsidRPr="00E57A8C">
              <w:rPr>
                <w:rFonts w:ascii="Times New Roman" w:eastAsia="Times New Roman" w:hAnsi="Times New Roman"/>
                <w:iCs/>
                <w:color w:val="000000" w:themeColor="text1"/>
                <w:vertAlign w:val="superscript"/>
                <w:lang w:eastAsia="ru-RU"/>
              </w:rPr>
              <w:t>3</w:t>
            </w:r>
            <w:r w:rsidRPr="00E57A8C">
              <w:rPr>
                <w:rFonts w:ascii="Times New Roman" w:eastAsia="Times New Roman" w:hAnsi="Times New Roman"/>
                <w:iCs/>
                <w:color w:val="000000" w:themeColor="text1"/>
                <w:lang w:eastAsia="ru-RU"/>
              </w:rPr>
              <w:t>: 2,0-2,8; Содержание аморфных разновидностей диоксида кремния, растворимого в щелочах (халцедон</w:t>
            </w:r>
            <w:proofErr w:type="gramStart"/>
            <w:r w:rsidRPr="00E57A8C">
              <w:rPr>
                <w:rFonts w:ascii="Times New Roman" w:eastAsia="Times New Roman" w:hAnsi="Times New Roman"/>
                <w:iCs/>
                <w:color w:val="000000" w:themeColor="text1"/>
                <w:lang w:eastAsia="ru-RU"/>
              </w:rPr>
              <w:t xml:space="preserve"> ,</w:t>
            </w:r>
            <w:proofErr w:type="gramEnd"/>
            <w:r w:rsidRPr="00E57A8C">
              <w:rPr>
                <w:rFonts w:ascii="Times New Roman" w:eastAsia="Times New Roman" w:hAnsi="Times New Roman"/>
                <w:iCs/>
                <w:color w:val="000000" w:themeColor="text1"/>
                <w:lang w:eastAsia="ru-RU"/>
              </w:rPr>
              <w:t xml:space="preserve"> опал, кремень и др.), </w:t>
            </w:r>
            <w:proofErr w:type="spellStart"/>
            <w:r w:rsidRPr="00E57A8C">
              <w:rPr>
                <w:rFonts w:ascii="Times New Roman" w:eastAsia="Times New Roman" w:hAnsi="Times New Roman"/>
                <w:iCs/>
                <w:color w:val="000000" w:themeColor="text1"/>
                <w:lang w:eastAsia="ru-RU"/>
              </w:rPr>
              <w:t>ммоль</w:t>
            </w:r>
            <w:proofErr w:type="spellEnd"/>
            <w:r w:rsidRPr="00E57A8C">
              <w:rPr>
                <w:rFonts w:ascii="Times New Roman" w:eastAsia="Times New Roman" w:hAnsi="Times New Roman"/>
                <w:iCs/>
                <w:color w:val="000000" w:themeColor="text1"/>
                <w:lang w:eastAsia="ru-RU"/>
              </w:rPr>
              <w:t xml:space="preserve">/л: должно быть менее 50; Содержание серы, сульфидов, кроме пирита (марказит, пирротин и </w:t>
            </w:r>
            <w:proofErr w:type="spellStart"/>
            <w:r w:rsidRPr="00E57A8C">
              <w:rPr>
                <w:rFonts w:ascii="Times New Roman" w:eastAsia="Times New Roman" w:hAnsi="Times New Roman"/>
                <w:iCs/>
                <w:color w:val="000000" w:themeColor="text1"/>
                <w:lang w:eastAsia="ru-RU"/>
              </w:rPr>
              <w:t>д.р</w:t>
            </w:r>
            <w:proofErr w:type="spellEnd"/>
            <w:r w:rsidRPr="00E57A8C">
              <w:rPr>
                <w:rFonts w:ascii="Times New Roman" w:eastAsia="Times New Roman" w:hAnsi="Times New Roman"/>
                <w:iCs/>
                <w:color w:val="000000" w:themeColor="text1"/>
                <w:lang w:eastAsia="ru-RU"/>
              </w:rPr>
              <w:t xml:space="preserve">.) и сульфаты (гипс, ангидрит и др.) в пересчете на SO3, %: не должно быть более 1; </w:t>
            </w:r>
            <w:proofErr w:type="gramStart"/>
            <w:r w:rsidRPr="00E57A8C">
              <w:rPr>
                <w:rFonts w:ascii="Times New Roman" w:eastAsia="Times New Roman" w:hAnsi="Times New Roman"/>
                <w:iCs/>
                <w:color w:val="000000" w:themeColor="text1"/>
                <w:lang w:eastAsia="ru-RU"/>
              </w:rPr>
              <w:t>Содержание в песке тория, Бк/кг: должно быть менее 300; Содержание в песке радия, Бк/кг: не должно быть более 300; Содержание в песке калия, Бк/кг: должно быть менее  550; Содержание пирита в пересчете на SO3, % по массе: должно быть менее 4; Содержание слюды, % по массе: должно быть менее 2;</w:t>
            </w:r>
            <w:proofErr w:type="gramEnd"/>
            <w:r w:rsidRPr="00E57A8C">
              <w:rPr>
                <w:rFonts w:ascii="Times New Roman" w:eastAsia="Times New Roman" w:hAnsi="Times New Roman"/>
                <w:iCs/>
                <w:color w:val="000000" w:themeColor="text1"/>
                <w:lang w:eastAsia="ru-RU"/>
              </w:rPr>
              <w:t xml:space="preserve"> Содержание галоидных соединений (</w:t>
            </w:r>
            <w:proofErr w:type="spellStart"/>
            <w:r w:rsidRPr="00E57A8C">
              <w:rPr>
                <w:rFonts w:ascii="Times New Roman" w:eastAsia="Times New Roman" w:hAnsi="Times New Roman"/>
                <w:iCs/>
                <w:color w:val="000000" w:themeColor="text1"/>
                <w:lang w:eastAsia="ru-RU"/>
              </w:rPr>
              <w:t>галит</w:t>
            </w:r>
            <w:proofErr w:type="spellEnd"/>
            <w:r w:rsidRPr="00E57A8C">
              <w:rPr>
                <w:rFonts w:ascii="Times New Roman" w:eastAsia="Times New Roman" w:hAnsi="Times New Roman"/>
                <w:iCs/>
                <w:color w:val="000000" w:themeColor="text1"/>
                <w:lang w:eastAsia="ru-RU"/>
              </w:rPr>
              <w:t xml:space="preserve"> сильвин и др.), включающие в себя водорастворимые хлориды, в пересчете на ион хлора, % по массе: ≤0,15; Содержание угля, % по массе: не должно быть более 1; Полный остаток на сите N 014, % по массе: не должно быть менее 85, но не должно быть более 100; </w:t>
            </w:r>
            <w:proofErr w:type="gramStart"/>
            <w:r w:rsidRPr="00E57A8C">
              <w:rPr>
                <w:rFonts w:ascii="Times New Roman" w:eastAsia="Times New Roman" w:hAnsi="Times New Roman"/>
                <w:iCs/>
                <w:color w:val="000000" w:themeColor="text1"/>
                <w:lang w:eastAsia="ru-RU"/>
              </w:rPr>
              <w:t>Полный остаток на сите N 016, % по массе: не должно быть менее 80, но не должно быть более  95; Полный остаток на сите N 0315, % по массе: не должно быть менее 35, но не должно быть более 90; Полный остаток на сите N 1,25, % по массе: не должно быть менее 5, но не должно быть более 45;</w:t>
            </w:r>
            <w:proofErr w:type="gramEnd"/>
            <w:r w:rsidRPr="00E57A8C">
              <w:rPr>
                <w:rFonts w:ascii="Times New Roman" w:eastAsia="Times New Roman" w:hAnsi="Times New Roman"/>
                <w:iCs/>
                <w:color w:val="000000" w:themeColor="text1"/>
                <w:lang w:eastAsia="ru-RU"/>
              </w:rPr>
              <w:t xml:space="preserve"> Полный остаток на сите c диаметром отверстия 2,5мм, % по массе: должно быть более 0, но не должно быть более 20; Класс материала по удельной активности естественных радионуклидов: Первый или второй; Удельная эффективная активность естественных радионуклидов, Бк/кг: до 740.</w:t>
            </w:r>
          </w:p>
        </w:tc>
        <w:tc>
          <w:tcPr>
            <w:tcW w:w="198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hAnsi="Times New Roman"/>
                <w:color w:val="000000" w:themeColor="text1"/>
                <w:shd w:val="clear" w:color="auto" w:fill="FFFFFF"/>
              </w:rPr>
            </w:pPr>
            <w:r w:rsidRPr="00E57A8C">
              <w:rPr>
                <w:rFonts w:ascii="Times New Roman" w:hAnsi="Times New Roman"/>
                <w:color w:val="000000" w:themeColor="text1"/>
                <w:shd w:val="clear" w:color="auto" w:fill="FFFFFF"/>
              </w:rPr>
              <w:lastRenderedPageBreak/>
              <w:t>ГОСТ 8736-2014</w:t>
            </w:r>
          </w:p>
          <w:p w:rsidR="00C032DA" w:rsidRPr="00E57A8C" w:rsidRDefault="00C032DA" w:rsidP="00C032DA">
            <w:pPr>
              <w:spacing w:after="0" w:line="240" w:lineRule="auto"/>
              <w:jc w:val="center"/>
              <w:rPr>
                <w:rFonts w:ascii="Times New Roman" w:eastAsia="Times New Roman" w:hAnsi="Times New Roman"/>
                <w:iCs/>
                <w:color w:val="000000" w:themeColor="text1"/>
                <w:lang w:eastAsia="ru-RU"/>
              </w:rPr>
            </w:pPr>
            <w:r w:rsidRPr="00E57A8C">
              <w:rPr>
                <w:rFonts w:ascii="Times New Roman" w:eastAsia="Times New Roman" w:hAnsi="Times New Roman"/>
                <w:iCs/>
                <w:color w:val="000000" w:themeColor="text1"/>
                <w:lang w:eastAsia="ru-RU"/>
              </w:rPr>
              <w:t>ГОСТ 8735-88</w:t>
            </w:r>
          </w:p>
          <w:p w:rsidR="00C032DA" w:rsidRPr="00E57A8C" w:rsidRDefault="00C032DA" w:rsidP="00C032DA">
            <w:pPr>
              <w:spacing w:after="0" w:line="240" w:lineRule="auto"/>
              <w:jc w:val="center"/>
              <w:rPr>
                <w:rFonts w:ascii="Times New Roman" w:eastAsia="Times New Roman" w:hAnsi="Times New Roman"/>
                <w:b/>
                <w:bCs/>
                <w:color w:val="000000" w:themeColor="text1"/>
                <w:lang w:eastAsia="ru-RU"/>
              </w:rPr>
            </w:pPr>
            <w:r w:rsidRPr="00E57A8C">
              <w:rPr>
                <w:rFonts w:ascii="Times New Roman" w:eastAsia="Times New Roman" w:hAnsi="Times New Roman"/>
                <w:iCs/>
                <w:color w:val="000000" w:themeColor="text1"/>
                <w:lang w:eastAsia="ru-RU"/>
              </w:rPr>
              <w:t>ГОСТ 30108-94</w:t>
            </w:r>
          </w:p>
        </w:tc>
      </w:tr>
      <w:tr w:rsidR="00C032DA" w:rsidRPr="00E57A8C" w:rsidTr="00C032DA">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032DA" w:rsidRPr="00E57A8C" w:rsidRDefault="00C032DA" w:rsidP="00C032DA">
            <w:pPr>
              <w:pStyle w:val="a5"/>
              <w:numPr>
                <w:ilvl w:val="0"/>
                <w:numId w:val="1"/>
              </w:numPr>
              <w:spacing w:after="0" w:line="240" w:lineRule="auto"/>
              <w:jc w:val="center"/>
              <w:rPr>
                <w:rFonts w:ascii="Times New Roman" w:eastAsia="Times New Roman" w:hAnsi="Times New Roman"/>
                <w:bCs/>
                <w:color w:val="000000"/>
                <w:lang w:eastAsia="ru-RU"/>
              </w:rPr>
            </w:pPr>
          </w:p>
        </w:tc>
        <w:tc>
          <w:tcPr>
            <w:tcW w:w="2410"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eastAsia="Times New Roman" w:hAnsi="Times New Roman"/>
                <w:bCs/>
                <w:color w:val="000000"/>
                <w:lang w:eastAsia="ru-RU"/>
              </w:rPr>
            </w:pPr>
            <w:r w:rsidRPr="00E57A8C">
              <w:rPr>
                <w:rFonts w:ascii="Times New Roman" w:eastAsia="Times New Roman" w:hAnsi="Times New Roman"/>
                <w:bCs/>
                <w:color w:val="000000"/>
                <w:lang w:eastAsia="ru-RU"/>
              </w:rPr>
              <w:t>Лента сигнальная</w:t>
            </w:r>
          </w:p>
        </w:tc>
        <w:tc>
          <w:tcPr>
            <w:tcW w:w="524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both"/>
              <w:rPr>
                <w:rFonts w:ascii="Times New Roman" w:eastAsia="Times New Roman" w:hAnsi="Times New Roman"/>
                <w:bCs/>
                <w:color w:val="000000"/>
                <w:lang w:eastAsia="ru-RU"/>
              </w:rPr>
            </w:pPr>
            <w:r w:rsidRPr="00E57A8C">
              <w:rPr>
                <w:rFonts w:ascii="Times New Roman" w:eastAsia="Times New Roman" w:hAnsi="Times New Roman"/>
                <w:bCs/>
                <w:color w:val="000000"/>
                <w:lang w:eastAsia="ru-RU"/>
              </w:rPr>
              <w:t xml:space="preserve">Цвет ленты должен быть красный. Ширина, </w:t>
            </w:r>
            <w:proofErr w:type="gramStart"/>
            <w:r w:rsidRPr="00E57A8C">
              <w:rPr>
                <w:rFonts w:ascii="Times New Roman" w:eastAsia="Times New Roman" w:hAnsi="Times New Roman"/>
                <w:bCs/>
                <w:color w:val="000000"/>
                <w:lang w:eastAsia="ru-RU"/>
              </w:rPr>
              <w:t>мм</w:t>
            </w:r>
            <w:proofErr w:type="gramEnd"/>
            <w:r w:rsidRPr="00E57A8C">
              <w:rPr>
                <w:rFonts w:ascii="Times New Roman" w:eastAsia="Times New Roman" w:hAnsi="Times New Roman"/>
                <w:bCs/>
                <w:color w:val="000000"/>
                <w:lang w:eastAsia="ru-RU"/>
              </w:rPr>
              <w:t xml:space="preserve">: не менее 150. Толщина ленты, </w:t>
            </w:r>
            <w:proofErr w:type="gramStart"/>
            <w:r w:rsidRPr="00E57A8C">
              <w:rPr>
                <w:rFonts w:ascii="Times New Roman" w:eastAsia="Times New Roman" w:hAnsi="Times New Roman"/>
                <w:bCs/>
                <w:color w:val="000000"/>
                <w:lang w:eastAsia="ru-RU"/>
              </w:rPr>
              <w:t>мкм</w:t>
            </w:r>
            <w:proofErr w:type="gramEnd"/>
            <w:r w:rsidRPr="00E57A8C">
              <w:rPr>
                <w:rFonts w:ascii="Times New Roman" w:eastAsia="Times New Roman" w:hAnsi="Times New Roman"/>
                <w:bCs/>
                <w:color w:val="000000"/>
                <w:lang w:eastAsia="ru-RU"/>
              </w:rPr>
              <w:t>: не менее 300.</w:t>
            </w:r>
          </w:p>
        </w:tc>
        <w:tc>
          <w:tcPr>
            <w:tcW w:w="198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eastAsia="Times New Roman" w:hAnsi="Times New Roman"/>
                <w:b/>
                <w:bCs/>
                <w:color w:val="000000"/>
                <w:lang w:eastAsia="ru-RU"/>
              </w:rPr>
            </w:pPr>
          </w:p>
        </w:tc>
      </w:tr>
      <w:tr w:rsidR="00C032DA" w:rsidRPr="00E57A8C" w:rsidTr="00C032DA">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032DA" w:rsidRPr="00E57A8C" w:rsidRDefault="00C032DA" w:rsidP="00C032DA">
            <w:pPr>
              <w:pStyle w:val="a5"/>
              <w:numPr>
                <w:ilvl w:val="0"/>
                <w:numId w:val="1"/>
              </w:numPr>
              <w:spacing w:after="0" w:line="240" w:lineRule="auto"/>
              <w:jc w:val="center"/>
              <w:rPr>
                <w:rFonts w:ascii="Times New Roman" w:eastAsia="Times New Roman" w:hAnsi="Times New Roman"/>
                <w:bCs/>
                <w:color w:val="000000"/>
                <w:lang w:eastAsia="ru-RU"/>
              </w:rPr>
            </w:pPr>
          </w:p>
        </w:tc>
        <w:tc>
          <w:tcPr>
            <w:tcW w:w="2410"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eastAsia="Times New Roman" w:hAnsi="Times New Roman"/>
                <w:bCs/>
                <w:color w:val="000000" w:themeColor="text1"/>
                <w:lang w:eastAsia="ru-RU"/>
              </w:rPr>
            </w:pPr>
            <w:r w:rsidRPr="00E57A8C">
              <w:rPr>
                <w:rFonts w:ascii="Times New Roman" w:eastAsia="Times New Roman" w:hAnsi="Times New Roman"/>
                <w:bCs/>
                <w:color w:val="000000" w:themeColor="text1"/>
                <w:lang w:eastAsia="ru-RU"/>
              </w:rPr>
              <w:t>Щебень из природного камня тип 3</w:t>
            </w:r>
          </w:p>
        </w:tc>
        <w:tc>
          <w:tcPr>
            <w:tcW w:w="524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both"/>
              <w:rPr>
                <w:rFonts w:ascii="Times New Roman" w:eastAsia="Times New Roman" w:hAnsi="Times New Roman"/>
                <w:b/>
                <w:bCs/>
                <w:color w:val="000000" w:themeColor="text1"/>
                <w:lang w:eastAsia="ru-RU"/>
              </w:rPr>
            </w:pPr>
            <w:proofErr w:type="gramStart"/>
            <w:r w:rsidRPr="00E57A8C">
              <w:rPr>
                <w:rFonts w:ascii="Times New Roman" w:hAnsi="Times New Roman"/>
                <w:color w:val="000000" w:themeColor="text1"/>
              </w:rPr>
              <w:t xml:space="preserve">из осадочных или метаморфических или изверженных пород; группа щебня: 1 или 2 или 3; фракция (диапазон), мм: 20-40; содержание зерен пластинчатой (лещадной) и игловатой формы, % по массе: не более 25; марка по </w:t>
            </w:r>
            <w:proofErr w:type="spellStart"/>
            <w:r w:rsidRPr="00E57A8C">
              <w:rPr>
                <w:rFonts w:ascii="Times New Roman" w:hAnsi="Times New Roman"/>
                <w:color w:val="000000" w:themeColor="text1"/>
              </w:rPr>
              <w:t>дробимости</w:t>
            </w:r>
            <w:proofErr w:type="spellEnd"/>
            <w:r w:rsidRPr="00E57A8C">
              <w:rPr>
                <w:rFonts w:ascii="Times New Roman" w:hAnsi="Times New Roman"/>
                <w:color w:val="000000" w:themeColor="text1"/>
              </w:rPr>
              <w:t>: не более 1400; полный остаток на сите с диаметром контрольных отверстий сита, соответствующих наибольшему номинальному размеру зерна фракции, % по массе: не более 10;</w:t>
            </w:r>
            <w:proofErr w:type="gramEnd"/>
            <w:r w:rsidRPr="00E57A8C">
              <w:rPr>
                <w:rFonts w:ascii="Times New Roman" w:hAnsi="Times New Roman"/>
                <w:color w:val="000000" w:themeColor="text1"/>
              </w:rPr>
              <w:t xml:space="preserve"> содержание зерен слабых пород, % по массе: не более 10; содержание пылевидных и глинистых частиц, % по массе: не более 2; содержание глины в комках, % по массе: не более 0,25; потеря массы при распаде, %:  не более 5; щебень имеет марку по </w:t>
            </w:r>
            <w:proofErr w:type="spellStart"/>
            <w:r w:rsidRPr="00E57A8C">
              <w:rPr>
                <w:rFonts w:ascii="Times New Roman" w:hAnsi="Times New Roman"/>
                <w:color w:val="000000" w:themeColor="text1"/>
              </w:rPr>
              <w:t>истираемости</w:t>
            </w:r>
            <w:proofErr w:type="spellEnd"/>
            <w:r w:rsidRPr="00E57A8C">
              <w:rPr>
                <w:rFonts w:ascii="Times New Roman" w:hAnsi="Times New Roman"/>
                <w:color w:val="000000" w:themeColor="text1"/>
              </w:rPr>
              <w:t xml:space="preserve"> И</w:t>
            </w:r>
            <w:proofErr w:type="gramStart"/>
            <w:r w:rsidRPr="00E57A8C">
              <w:rPr>
                <w:rFonts w:ascii="Times New Roman" w:hAnsi="Times New Roman"/>
                <w:color w:val="000000" w:themeColor="text1"/>
              </w:rPr>
              <w:t>1</w:t>
            </w:r>
            <w:proofErr w:type="gramEnd"/>
            <w:r w:rsidRPr="00E57A8C">
              <w:rPr>
                <w:rFonts w:ascii="Times New Roman" w:hAnsi="Times New Roman"/>
                <w:color w:val="000000" w:themeColor="text1"/>
              </w:rPr>
              <w:t xml:space="preserve"> или И2, при этом потеря массы при испытании на </w:t>
            </w:r>
            <w:proofErr w:type="spellStart"/>
            <w:r w:rsidRPr="00E57A8C">
              <w:rPr>
                <w:rFonts w:ascii="Times New Roman" w:hAnsi="Times New Roman"/>
                <w:color w:val="000000" w:themeColor="text1"/>
              </w:rPr>
              <w:t>истираемость</w:t>
            </w:r>
            <w:proofErr w:type="spellEnd"/>
            <w:r w:rsidRPr="00E57A8C">
              <w:rPr>
                <w:rFonts w:ascii="Times New Roman" w:hAnsi="Times New Roman"/>
                <w:color w:val="000000" w:themeColor="text1"/>
              </w:rPr>
              <w:t xml:space="preserve"> составляет не более 35%; полный остаток на сите с диаметром контрольных отверстий сита, соответствующих наименьшему номинальному </w:t>
            </w:r>
            <w:r w:rsidRPr="00E57A8C">
              <w:rPr>
                <w:rFonts w:ascii="Times New Roman" w:hAnsi="Times New Roman"/>
                <w:color w:val="000000" w:themeColor="text1"/>
              </w:rPr>
              <w:lastRenderedPageBreak/>
              <w:t xml:space="preserve">размеру зерна фракции, % по массе: не меньше 90, но не больше 100; </w:t>
            </w:r>
          </w:p>
        </w:tc>
        <w:tc>
          <w:tcPr>
            <w:tcW w:w="198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eastAsia="Times New Roman" w:hAnsi="Times New Roman"/>
                <w:b/>
                <w:bCs/>
                <w:color w:val="000000"/>
                <w:lang w:eastAsia="ru-RU"/>
              </w:rPr>
            </w:pPr>
            <w:r w:rsidRPr="00E57A8C">
              <w:rPr>
                <w:rFonts w:ascii="Times New Roman" w:hAnsi="Times New Roman"/>
              </w:rPr>
              <w:lastRenderedPageBreak/>
              <w:t>ГОСТ 8267-93</w:t>
            </w:r>
          </w:p>
        </w:tc>
      </w:tr>
      <w:tr w:rsidR="00C032DA" w:rsidRPr="00E57A8C" w:rsidTr="00C032DA">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032DA" w:rsidRPr="00E57A8C" w:rsidRDefault="00C032DA" w:rsidP="00C032DA">
            <w:pPr>
              <w:pStyle w:val="a5"/>
              <w:numPr>
                <w:ilvl w:val="0"/>
                <w:numId w:val="1"/>
              </w:numPr>
              <w:spacing w:after="0" w:line="240" w:lineRule="auto"/>
              <w:jc w:val="center"/>
              <w:rPr>
                <w:rFonts w:ascii="Times New Roman" w:eastAsia="Times New Roman" w:hAnsi="Times New Roman"/>
                <w:bCs/>
                <w:color w:val="000000"/>
                <w:lang w:eastAsia="ru-RU"/>
              </w:rPr>
            </w:pPr>
          </w:p>
        </w:tc>
        <w:tc>
          <w:tcPr>
            <w:tcW w:w="2410"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eastAsia="Times New Roman" w:hAnsi="Times New Roman"/>
                <w:bCs/>
                <w:color w:val="000000"/>
                <w:lang w:eastAsia="ru-RU"/>
              </w:rPr>
            </w:pPr>
            <w:r w:rsidRPr="00E57A8C">
              <w:rPr>
                <w:rFonts w:ascii="Times New Roman" w:eastAsia="Times New Roman" w:hAnsi="Times New Roman"/>
                <w:bCs/>
                <w:color w:val="000000"/>
                <w:lang w:eastAsia="ru-RU"/>
              </w:rPr>
              <w:t xml:space="preserve">Нетканый </w:t>
            </w:r>
            <w:proofErr w:type="spellStart"/>
            <w:r w:rsidRPr="00E57A8C">
              <w:rPr>
                <w:rFonts w:ascii="Times New Roman" w:eastAsia="Times New Roman" w:hAnsi="Times New Roman"/>
                <w:bCs/>
                <w:color w:val="000000"/>
                <w:lang w:eastAsia="ru-RU"/>
              </w:rPr>
              <w:t>геотекстиль</w:t>
            </w:r>
            <w:proofErr w:type="spellEnd"/>
          </w:p>
        </w:tc>
        <w:tc>
          <w:tcPr>
            <w:tcW w:w="524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both"/>
              <w:rPr>
                <w:rFonts w:ascii="Times New Roman" w:eastAsia="Times New Roman" w:hAnsi="Times New Roman"/>
                <w:b/>
                <w:bCs/>
                <w:color w:val="000000"/>
                <w:lang w:eastAsia="ru-RU"/>
              </w:rPr>
            </w:pPr>
            <w:r w:rsidRPr="00E57A8C">
              <w:rPr>
                <w:rFonts w:ascii="Times New Roman" w:eastAsia="Times New Roman" w:hAnsi="Times New Roman"/>
                <w:bCs/>
                <w:color w:val="000000"/>
                <w:lang w:eastAsia="ru-RU"/>
              </w:rPr>
              <w:t xml:space="preserve">Плотность, </w:t>
            </w:r>
            <w:proofErr w:type="spellStart"/>
            <w:r w:rsidRPr="00E57A8C">
              <w:rPr>
                <w:rFonts w:ascii="Times New Roman" w:eastAsia="Times New Roman" w:hAnsi="Times New Roman"/>
                <w:bCs/>
                <w:color w:val="000000"/>
                <w:lang w:eastAsia="ru-RU"/>
              </w:rPr>
              <w:t>гр</w:t>
            </w:r>
            <w:proofErr w:type="spellEnd"/>
            <w:r w:rsidRPr="00E57A8C">
              <w:rPr>
                <w:rFonts w:ascii="Times New Roman" w:eastAsia="Times New Roman" w:hAnsi="Times New Roman"/>
                <w:bCs/>
                <w:color w:val="000000"/>
                <w:lang w:eastAsia="ru-RU"/>
              </w:rPr>
              <w:t>/м</w:t>
            </w:r>
            <w:proofErr w:type="gramStart"/>
            <w:r w:rsidRPr="00E57A8C">
              <w:rPr>
                <w:rFonts w:ascii="Times New Roman" w:eastAsia="Times New Roman" w:hAnsi="Times New Roman"/>
                <w:bCs/>
                <w:color w:val="000000"/>
                <w:vertAlign w:val="superscript"/>
                <w:lang w:eastAsia="ru-RU"/>
              </w:rPr>
              <w:t>2</w:t>
            </w:r>
            <w:proofErr w:type="gramEnd"/>
            <w:r w:rsidRPr="00E57A8C">
              <w:rPr>
                <w:rFonts w:ascii="Times New Roman" w:eastAsia="Times New Roman" w:hAnsi="Times New Roman"/>
                <w:bCs/>
                <w:color w:val="000000"/>
                <w:lang w:eastAsia="ru-RU"/>
              </w:rPr>
              <w:t>: не менее 180. Толщина при нагрузке 2 кН/м</w:t>
            </w:r>
            <w:proofErr w:type="gramStart"/>
            <w:r w:rsidRPr="00E57A8C">
              <w:rPr>
                <w:rFonts w:ascii="Times New Roman" w:eastAsia="Times New Roman" w:hAnsi="Times New Roman"/>
                <w:bCs/>
                <w:color w:val="000000"/>
                <w:vertAlign w:val="superscript"/>
                <w:lang w:eastAsia="ru-RU"/>
              </w:rPr>
              <w:t>2</w:t>
            </w:r>
            <w:proofErr w:type="gramEnd"/>
            <w:r w:rsidRPr="00E57A8C">
              <w:rPr>
                <w:rFonts w:ascii="Times New Roman" w:eastAsia="Times New Roman" w:hAnsi="Times New Roman"/>
                <w:bCs/>
                <w:color w:val="000000"/>
                <w:lang w:eastAsia="ru-RU"/>
              </w:rPr>
              <w:t>, мм: менее 0,6. Толщина при нагрузке 200 кН/м</w:t>
            </w:r>
            <w:proofErr w:type="gramStart"/>
            <w:r w:rsidRPr="00E57A8C">
              <w:rPr>
                <w:rFonts w:ascii="Times New Roman" w:eastAsia="Times New Roman" w:hAnsi="Times New Roman"/>
                <w:bCs/>
                <w:color w:val="000000"/>
                <w:vertAlign w:val="superscript"/>
                <w:lang w:eastAsia="ru-RU"/>
              </w:rPr>
              <w:t>2</w:t>
            </w:r>
            <w:proofErr w:type="gramEnd"/>
            <w:r w:rsidRPr="00E57A8C">
              <w:rPr>
                <w:rFonts w:ascii="Times New Roman" w:eastAsia="Times New Roman" w:hAnsi="Times New Roman"/>
                <w:bCs/>
                <w:color w:val="000000"/>
                <w:lang w:eastAsia="ru-RU"/>
              </w:rPr>
              <w:t>, мм: менее 0,6.</w:t>
            </w:r>
            <w:r w:rsidRPr="00E57A8C">
              <w:rPr>
                <w:rFonts w:ascii="Times New Roman" w:hAnsi="Times New Roman"/>
                <w:color w:val="000000"/>
              </w:rPr>
              <w:t>Предел прочности на растяжение, кН/м: не менее 12. Предельное удлинение</w:t>
            </w:r>
            <w:proofErr w:type="gramStart"/>
            <w:r w:rsidRPr="00E57A8C">
              <w:rPr>
                <w:rFonts w:ascii="Times New Roman" w:hAnsi="Times New Roman"/>
                <w:color w:val="000000"/>
              </w:rPr>
              <w:t xml:space="preserve">, %: </w:t>
            </w:r>
            <w:proofErr w:type="gramEnd"/>
            <w:r w:rsidRPr="00E57A8C">
              <w:rPr>
                <w:rFonts w:ascii="Times New Roman" w:hAnsi="Times New Roman"/>
                <w:color w:val="000000"/>
              </w:rPr>
              <w:t>не менее 40. Прочность при 5% удлинении, кН/м: менее 10. Абсорбция энергии при разрыве, кН/м: менее 10. Продавливание</w:t>
            </w:r>
            <w:r w:rsidRPr="00E57A8C">
              <w:rPr>
                <w:rStyle w:val="apple-converted-space"/>
                <w:rFonts w:ascii="Times New Roman" w:hAnsi="Times New Roman"/>
                <w:color w:val="000000"/>
              </w:rPr>
              <w:t xml:space="preserve">, Н: не менее 1500. </w:t>
            </w:r>
            <w:r w:rsidRPr="00E57A8C">
              <w:rPr>
                <w:rFonts w:ascii="Times New Roman" w:hAnsi="Times New Roman"/>
                <w:color w:val="000000"/>
              </w:rPr>
              <w:t xml:space="preserve">Конусное погружение, </w:t>
            </w:r>
            <w:proofErr w:type="gramStart"/>
            <w:r w:rsidRPr="00E57A8C">
              <w:rPr>
                <w:rFonts w:ascii="Times New Roman" w:hAnsi="Times New Roman"/>
                <w:color w:val="000000"/>
              </w:rPr>
              <w:t>мм</w:t>
            </w:r>
            <w:proofErr w:type="gramEnd"/>
            <w:r w:rsidRPr="00E57A8C">
              <w:rPr>
                <w:rFonts w:ascii="Times New Roman" w:hAnsi="Times New Roman"/>
                <w:color w:val="000000"/>
              </w:rPr>
              <w:t xml:space="preserve">: не менее 15. Грейферная прочность, Н: не менее 850. </w:t>
            </w:r>
            <w:r w:rsidRPr="00E57A8C">
              <w:rPr>
                <w:rFonts w:ascii="Times New Roman" w:hAnsi="Times New Roman"/>
              </w:rPr>
              <w:t xml:space="preserve">Прочность на отрыв, Н: менее 850. </w:t>
            </w:r>
            <w:r w:rsidRPr="00E57A8C">
              <w:rPr>
                <w:rFonts w:ascii="Times New Roman" w:hAnsi="Times New Roman"/>
                <w:color w:val="000000"/>
              </w:rPr>
              <w:t>Водопроницаемость при 20 кН/м</w:t>
            </w:r>
            <w:proofErr w:type="gramStart"/>
            <w:r w:rsidRPr="00E57A8C">
              <w:rPr>
                <w:rFonts w:ascii="Times New Roman" w:hAnsi="Times New Roman"/>
                <w:color w:val="000000"/>
                <w:vertAlign w:val="superscript"/>
              </w:rPr>
              <w:t>2</w:t>
            </w:r>
            <w:proofErr w:type="gramEnd"/>
            <w:r w:rsidRPr="00E57A8C">
              <w:rPr>
                <w:rFonts w:ascii="Times New Roman" w:hAnsi="Times New Roman"/>
                <w:color w:val="000000"/>
              </w:rPr>
              <w:t>, 10</w:t>
            </w:r>
            <w:r w:rsidRPr="00E57A8C">
              <w:rPr>
                <w:rFonts w:ascii="Times New Roman" w:hAnsi="Times New Roman"/>
                <w:color w:val="000000"/>
                <w:vertAlign w:val="superscript"/>
              </w:rPr>
              <w:t>-4</w:t>
            </w:r>
            <w:r w:rsidRPr="00E57A8C">
              <w:rPr>
                <w:rFonts w:ascii="Times New Roman" w:hAnsi="Times New Roman"/>
                <w:color w:val="000000"/>
              </w:rPr>
              <w:t xml:space="preserve"> м/сек: не менее 1. Водопроницаемость при 200 кН/м</w:t>
            </w:r>
            <w:proofErr w:type="gramStart"/>
            <w:r w:rsidRPr="00E57A8C">
              <w:rPr>
                <w:rFonts w:ascii="Times New Roman" w:hAnsi="Times New Roman"/>
                <w:color w:val="000000"/>
                <w:vertAlign w:val="superscript"/>
              </w:rPr>
              <w:t>2</w:t>
            </w:r>
            <w:proofErr w:type="gramEnd"/>
            <w:r w:rsidRPr="00E57A8C">
              <w:rPr>
                <w:rFonts w:ascii="Times New Roman" w:hAnsi="Times New Roman"/>
                <w:color w:val="000000"/>
              </w:rPr>
              <w:t>, 10</w:t>
            </w:r>
            <w:r w:rsidRPr="00E57A8C">
              <w:rPr>
                <w:rFonts w:ascii="Times New Roman" w:hAnsi="Times New Roman"/>
                <w:color w:val="000000"/>
                <w:vertAlign w:val="superscript"/>
              </w:rPr>
              <w:t>-4</w:t>
            </w:r>
            <w:r w:rsidRPr="00E57A8C">
              <w:rPr>
                <w:rFonts w:ascii="Times New Roman" w:hAnsi="Times New Roman"/>
                <w:color w:val="000000"/>
              </w:rPr>
              <w:t xml:space="preserve"> м/сек: не менее 1. </w:t>
            </w:r>
          </w:p>
        </w:tc>
        <w:tc>
          <w:tcPr>
            <w:tcW w:w="1985" w:type="dxa"/>
            <w:tcBorders>
              <w:top w:val="single" w:sz="4" w:space="0" w:color="auto"/>
              <w:left w:val="nil"/>
              <w:bottom w:val="single" w:sz="4" w:space="0" w:color="auto"/>
              <w:right w:val="single" w:sz="4" w:space="0" w:color="auto"/>
            </w:tcBorders>
            <w:shd w:val="clear" w:color="auto" w:fill="FFFFFF"/>
            <w:vAlign w:val="center"/>
            <w:hideMark/>
          </w:tcPr>
          <w:p w:rsidR="00C032DA" w:rsidRPr="00E57A8C" w:rsidRDefault="00C032DA" w:rsidP="00C032DA">
            <w:pPr>
              <w:spacing w:after="0" w:line="240" w:lineRule="auto"/>
              <w:jc w:val="center"/>
              <w:rPr>
                <w:rFonts w:ascii="Times New Roman" w:eastAsia="Times New Roman" w:hAnsi="Times New Roman"/>
                <w:b/>
                <w:bCs/>
                <w:color w:val="000000"/>
                <w:lang w:eastAsia="ru-RU"/>
              </w:rPr>
            </w:pPr>
          </w:p>
        </w:tc>
      </w:tr>
    </w:tbl>
    <w:p w:rsidR="00C032DA" w:rsidRDefault="00C032DA" w:rsidP="00C032DA">
      <w:pPr>
        <w:rPr>
          <w:rFonts w:ascii="Times New Roman" w:hAnsi="Times New Roman"/>
        </w:rPr>
      </w:pPr>
    </w:p>
    <w:p w:rsidR="00C032DA" w:rsidRPr="00DB40A9" w:rsidRDefault="00C032DA" w:rsidP="00C032DA">
      <w:pPr>
        <w:tabs>
          <w:tab w:val="left" w:pos="708"/>
          <w:tab w:val="left" w:pos="1416"/>
        </w:tabs>
        <w:spacing w:after="0" w:line="240" w:lineRule="auto"/>
        <w:ind w:left="-851" w:right="-426"/>
        <w:jc w:val="center"/>
        <w:rPr>
          <w:rFonts w:ascii="Times New Roman" w:hAnsi="Times New Roman"/>
          <w:b/>
          <w:sz w:val="24"/>
          <w:szCs w:val="24"/>
        </w:rPr>
      </w:pPr>
      <w:r w:rsidRPr="00DB40A9">
        <w:rPr>
          <w:rFonts w:ascii="Times New Roman" w:hAnsi="Times New Roman"/>
          <w:b/>
          <w:sz w:val="24"/>
          <w:szCs w:val="24"/>
        </w:rPr>
        <w:t>Требования к гарантийному сроку работы и (или) объему</w:t>
      </w:r>
    </w:p>
    <w:p w:rsidR="00C032DA" w:rsidRDefault="00C032DA" w:rsidP="00C032DA">
      <w:pPr>
        <w:widowControl w:val="0"/>
        <w:autoSpaceDE w:val="0"/>
        <w:autoSpaceDN w:val="0"/>
        <w:adjustRightInd w:val="0"/>
        <w:spacing w:after="0" w:line="240" w:lineRule="auto"/>
        <w:ind w:firstLine="567"/>
        <w:jc w:val="center"/>
        <w:rPr>
          <w:rFonts w:ascii="Times New Roman" w:hAnsi="Times New Roman"/>
          <w:b/>
          <w:sz w:val="24"/>
          <w:szCs w:val="24"/>
        </w:rPr>
      </w:pPr>
      <w:r w:rsidRPr="00DB40A9">
        <w:rPr>
          <w:rFonts w:ascii="Times New Roman" w:hAnsi="Times New Roman"/>
          <w:b/>
          <w:sz w:val="24"/>
          <w:szCs w:val="24"/>
        </w:rPr>
        <w:t>предоставления гарантий  качества</w:t>
      </w:r>
    </w:p>
    <w:p w:rsidR="00C032DA" w:rsidRDefault="00C032DA" w:rsidP="00C032DA">
      <w:pPr>
        <w:widowControl w:val="0"/>
        <w:autoSpaceDE w:val="0"/>
        <w:autoSpaceDN w:val="0"/>
        <w:adjustRightInd w:val="0"/>
        <w:spacing w:after="0" w:line="240" w:lineRule="auto"/>
        <w:ind w:firstLine="567"/>
        <w:jc w:val="center"/>
        <w:rPr>
          <w:rFonts w:ascii="Times New Roman" w:hAnsi="Times New Roman"/>
          <w:b/>
          <w:sz w:val="24"/>
          <w:szCs w:val="24"/>
        </w:rPr>
      </w:pPr>
    </w:p>
    <w:p w:rsidR="00C032DA" w:rsidRPr="00CD0D76" w:rsidRDefault="00C032DA" w:rsidP="00C032DA">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Подрядчик гарантирует:</w:t>
      </w:r>
    </w:p>
    <w:p w:rsidR="00C032DA" w:rsidRPr="00CD0D76" w:rsidRDefault="00C032DA" w:rsidP="00C032DA">
      <w:pPr>
        <w:widowControl w:val="0"/>
        <w:autoSpaceDE w:val="0"/>
        <w:spacing w:after="0" w:line="240" w:lineRule="auto"/>
        <w:ind w:firstLine="708"/>
        <w:jc w:val="both"/>
        <w:rPr>
          <w:rFonts w:ascii="Times New Roman" w:hAnsi="Times New Roman"/>
          <w:sz w:val="24"/>
          <w:szCs w:val="24"/>
        </w:rPr>
      </w:pPr>
      <w:r w:rsidRPr="00CD0D76">
        <w:rPr>
          <w:rFonts w:ascii="Times New Roman" w:hAnsi="Times New Roman"/>
          <w:sz w:val="24"/>
          <w:szCs w:val="24"/>
        </w:rPr>
        <w:t>качество выполнения всех Работ в соответствии с Описанием объекта закупки, проектной, рабочей документацией и действующими нормами и техническими условиями, своевременное устранение недостатков (дефектов), выявленных при осуществлении контроля и надзора за ходом выполнения Работ, при приемке Работ и в период гарантийного срока эксплуатации Объекта;</w:t>
      </w:r>
    </w:p>
    <w:p w:rsidR="00C032DA" w:rsidRPr="00CD0D76" w:rsidRDefault="00C032DA" w:rsidP="00C032DA">
      <w:pPr>
        <w:widowControl w:val="0"/>
        <w:autoSpaceDE w:val="0"/>
        <w:spacing w:after="0" w:line="240" w:lineRule="auto"/>
        <w:ind w:firstLine="708"/>
        <w:jc w:val="both"/>
        <w:rPr>
          <w:rFonts w:ascii="Times New Roman" w:hAnsi="Times New Roman"/>
          <w:sz w:val="24"/>
          <w:szCs w:val="24"/>
        </w:rPr>
      </w:pPr>
      <w:r w:rsidRPr="00CD0D76">
        <w:rPr>
          <w:rFonts w:ascii="Times New Roman" w:hAnsi="Times New Roman"/>
          <w:sz w:val="24"/>
          <w:szCs w:val="24"/>
        </w:rPr>
        <w:t>возможность эксплуатации Объекта на протяжении гарантийного срока.</w:t>
      </w:r>
    </w:p>
    <w:p w:rsidR="00C032DA" w:rsidRPr="00CD0D76" w:rsidRDefault="00C032DA" w:rsidP="00C032DA">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Гарантийный срок на выполняемые по Контракту Работы составляет </w:t>
      </w:r>
      <w:r>
        <w:rPr>
          <w:rFonts w:ascii="Times New Roman" w:hAnsi="Times New Roman"/>
          <w:sz w:val="24"/>
          <w:szCs w:val="24"/>
        </w:rPr>
        <w:t xml:space="preserve">не менее 5 </w:t>
      </w:r>
      <w:r w:rsidRPr="00CD0D76">
        <w:rPr>
          <w:rFonts w:ascii="Times New Roman" w:hAnsi="Times New Roman"/>
          <w:sz w:val="24"/>
          <w:szCs w:val="24"/>
        </w:rPr>
        <w:t>(</w:t>
      </w:r>
      <w:r>
        <w:rPr>
          <w:rFonts w:ascii="Times New Roman" w:hAnsi="Times New Roman"/>
          <w:sz w:val="24"/>
          <w:szCs w:val="24"/>
        </w:rPr>
        <w:t>пяти</w:t>
      </w:r>
      <w:r w:rsidRPr="00CD0D76">
        <w:rPr>
          <w:rFonts w:ascii="Times New Roman" w:hAnsi="Times New Roman"/>
          <w:sz w:val="24"/>
          <w:szCs w:val="24"/>
        </w:rPr>
        <w:t>)</w:t>
      </w:r>
      <w:r>
        <w:rPr>
          <w:rFonts w:ascii="Times New Roman" w:hAnsi="Times New Roman"/>
          <w:sz w:val="24"/>
          <w:szCs w:val="24"/>
        </w:rPr>
        <w:t xml:space="preserve"> лет</w:t>
      </w:r>
      <w:r w:rsidRPr="00CD0D76">
        <w:rPr>
          <w:rFonts w:ascii="Times New Roman" w:hAnsi="Times New Roman"/>
          <w:sz w:val="24"/>
          <w:szCs w:val="24"/>
        </w:rPr>
        <w:t xml:space="preserve"> с даты подписания Сторонами акта приемки законченного строительством объекта.</w:t>
      </w:r>
    </w:p>
    <w:p w:rsidR="00C032DA" w:rsidRPr="00CD0D76" w:rsidRDefault="00C032DA" w:rsidP="00C032DA">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 гарантией понимается устранение Подрядчиком своими силами и за свой счет допущенных по его вине недостатков, выявленных после приемки Работ.</w:t>
      </w:r>
    </w:p>
    <w:p w:rsidR="00C032DA" w:rsidRPr="00CD0D76" w:rsidRDefault="00C032DA" w:rsidP="00C032DA">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Подрядчик несет ответственность за недостатки (дефекты), обнаруженные в</w:t>
      </w:r>
      <w:r>
        <w:rPr>
          <w:rFonts w:ascii="Times New Roman" w:hAnsi="Times New Roman"/>
          <w:sz w:val="24"/>
          <w:szCs w:val="24"/>
        </w:rPr>
        <w:t> </w:t>
      </w:r>
      <w:r w:rsidRPr="00CD0D76">
        <w:rPr>
          <w:rFonts w:ascii="Times New Roman" w:hAnsi="Times New Roman"/>
          <w:sz w:val="24"/>
          <w:szCs w:val="24"/>
        </w:rPr>
        <w:t>пределах гарантийного срока, если не докажет, что они произошли вследствие нормального износа Объекта или его частей, неправильной его эксплуатации, ненадлежащего ремонта Объекта, произведенного самим Заказчиком или привлеченными им третьими лицами.</w:t>
      </w:r>
    </w:p>
    <w:p w:rsidR="00C032DA" w:rsidRPr="00CD0D76" w:rsidRDefault="00C032DA" w:rsidP="00C032DA">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При обнаружении в течение гарантийного срока указанных в </w:t>
      </w:r>
      <w:r>
        <w:rPr>
          <w:rFonts w:ascii="Times New Roman" w:hAnsi="Times New Roman"/>
          <w:sz w:val="24"/>
          <w:szCs w:val="24"/>
        </w:rPr>
        <w:t xml:space="preserve">соответствующем пункте </w:t>
      </w:r>
      <w:r w:rsidRPr="00CD0D76">
        <w:rPr>
          <w:rFonts w:ascii="Times New Roman" w:hAnsi="Times New Roman"/>
          <w:sz w:val="24"/>
          <w:szCs w:val="24"/>
        </w:rPr>
        <w:t xml:space="preserve"> Контракта недостатков (дефектов) Заказчик должен заявить о них Подрядчику в разумный срок после их обнаружения.</w:t>
      </w:r>
    </w:p>
    <w:p w:rsidR="00C032DA" w:rsidRPr="00CD0D76" w:rsidRDefault="00C032DA" w:rsidP="00C032DA">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В течение 5</w:t>
      </w:r>
      <w:r>
        <w:rPr>
          <w:rFonts w:ascii="Times New Roman" w:hAnsi="Times New Roman"/>
          <w:sz w:val="24"/>
          <w:szCs w:val="24"/>
        </w:rPr>
        <w:t> </w:t>
      </w:r>
      <w:r w:rsidRPr="00CD0D76">
        <w:rPr>
          <w:rFonts w:ascii="Times New Roman" w:hAnsi="Times New Roman"/>
          <w:sz w:val="24"/>
          <w:szCs w:val="24"/>
        </w:rPr>
        <w:t>(пяти) рабочих дней после получения Подрядчиком уведомления об</w:t>
      </w:r>
      <w:r>
        <w:rPr>
          <w:rFonts w:ascii="Times New Roman" w:hAnsi="Times New Roman"/>
          <w:sz w:val="24"/>
          <w:szCs w:val="24"/>
        </w:rPr>
        <w:t> </w:t>
      </w:r>
      <w:r w:rsidRPr="00CD0D76">
        <w:rPr>
          <w:rFonts w:ascii="Times New Roman" w:hAnsi="Times New Roman"/>
          <w:sz w:val="24"/>
          <w:szCs w:val="24"/>
        </w:rPr>
        <w:t>обнаруженных Заказчиком недостатках (дефектах) Объекта Стороны составляют акт, в</w:t>
      </w:r>
      <w:r>
        <w:rPr>
          <w:rFonts w:ascii="Times New Roman" w:hAnsi="Times New Roman"/>
          <w:sz w:val="24"/>
          <w:szCs w:val="24"/>
        </w:rPr>
        <w:t> </w:t>
      </w:r>
      <w:r w:rsidRPr="00CD0D76">
        <w:rPr>
          <w:rFonts w:ascii="Times New Roman" w:hAnsi="Times New Roman"/>
          <w:sz w:val="24"/>
          <w:szCs w:val="24"/>
        </w:rPr>
        <w:t>котором фиксируются обнаруженные недостатки (дефекты).</w:t>
      </w:r>
    </w:p>
    <w:p w:rsidR="00C032DA" w:rsidRPr="00CD0D76" w:rsidRDefault="00C032DA" w:rsidP="00C032DA">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ук</w:t>
      </w:r>
      <w:r>
        <w:rPr>
          <w:rFonts w:ascii="Times New Roman" w:hAnsi="Times New Roman"/>
          <w:sz w:val="24"/>
          <w:szCs w:val="24"/>
        </w:rPr>
        <w:t>лонения Подрядчика в течение 10 </w:t>
      </w:r>
      <w:r w:rsidRPr="00CD0D76">
        <w:rPr>
          <w:rFonts w:ascii="Times New Roman" w:hAnsi="Times New Roman"/>
          <w:sz w:val="24"/>
          <w:szCs w:val="24"/>
        </w:rPr>
        <w:t>(десяти) календарных дней от</w:t>
      </w:r>
      <w:r>
        <w:rPr>
          <w:rFonts w:ascii="Times New Roman" w:hAnsi="Times New Roman"/>
          <w:sz w:val="24"/>
          <w:szCs w:val="24"/>
        </w:rPr>
        <w:t> </w:t>
      </w:r>
      <w:r w:rsidRPr="00CD0D76">
        <w:rPr>
          <w:rFonts w:ascii="Times New Roman" w:hAnsi="Times New Roman"/>
          <w:sz w:val="24"/>
          <w:szCs w:val="24"/>
        </w:rPr>
        <w:t>предполагаемой даты составления указанного в настоящем пункте акта Заказчик вправе составить соответствующий акт самостоятельно.</w:t>
      </w:r>
    </w:p>
    <w:p w:rsidR="00C032DA" w:rsidRPr="00CD0D76" w:rsidRDefault="00C032DA" w:rsidP="00C032DA">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Для проверки соответствия качества выполненных Подрядчиком Работ требованиям, установленным Контрактом, Стороны вправе привлекать независимых экспертов, экспертные организации.</w:t>
      </w:r>
    </w:p>
    <w:p w:rsidR="00C032DA" w:rsidRPr="00CD0D76" w:rsidRDefault="00C032DA" w:rsidP="00C032DA">
      <w:pPr>
        <w:widowControl w:val="0"/>
        <w:autoSpaceDE w:val="0"/>
        <w:spacing w:after="0" w:line="240" w:lineRule="auto"/>
        <w:ind w:firstLine="709"/>
        <w:jc w:val="both"/>
        <w:rPr>
          <w:rFonts w:ascii="Times New Roman" w:hAnsi="Times New Roman"/>
          <w:bCs/>
          <w:sz w:val="24"/>
          <w:szCs w:val="24"/>
        </w:rPr>
      </w:pPr>
      <w:r w:rsidRPr="00CD0D76">
        <w:rPr>
          <w:rFonts w:ascii="Times New Roman" w:hAnsi="Times New Roman"/>
          <w:sz w:val="24"/>
          <w:szCs w:val="24"/>
        </w:rPr>
        <w:t xml:space="preserve">При этом расходы на соответствующую экспертизу несет Подрядчик, за исключением случаев, когда экспертизой установлено отсутствие нарушений Подрядчиком Контракта или причинной связи между действиями Подрядчика и обнаруженными недостатками (дефектами). В указанном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расходы на экспертизу несет Сторона, потребовавшая назначение экспертизы, а если она назначена по </w:t>
      </w:r>
      <w:r w:rsidRPr="00CD0D76">
        <w:rPr>
          <w:rFonts w:ascii="Times New Roman" w:hAnsi="Times New Roman"/>
          <w:bCs/>
          <w:sz w:val="24"/>
          <w:szCs w:val="24"/>
        </w:rPr>
        <w:lastRenderedPageBreak/>
        <w:t>соглашению Сторон – в соответствии с соглашением</w:t>
      </w:r>
      <w:r w:rsidRPr="00CD0D76">
        <w:rPr>
          <w:rFonts w:ascii="Times New Roman" w:hAnsi="Times New Roman"/>
          <w:sz w:val="24"/>
          <w:szCs w:val="24"/>
        </w:rPr>
        <w:t>.</w:t>
      </w:r>
    </w:p>
    <w:p w:rsidR="00C032DA" w:rsidRPr="00CD0D76" w:rsidRDefault="00C032DA" w:rsidP="00C032DA">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Течение гарантийного срока прерывается на все время, на протяжении которого Объект не мог эксплуатироваться вследствие недостатков (дефектов), за которые отвечает Подрядчик. При этом Подрядчик должен быть извещен о недостатках (дефектах) Объекта.</w:t>
      </w:r>
    </w:p>
    <w:p w:rsidR="00C032DA" w:rsidRPr="00CD0D76" w:rsidRDefault="00C032DA" w:rsidP="00C032DA">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обнаружения недостатков (дефектов), указанных в </w:t>
      </w:r>
      <w:r w:rsidRPr="00CD1534">
        <w:rPr>
          <w:rFonts w:ascii="Times New Roman" w:hAnsi="Times New Roman"/>
          <w:sz w:val="24"/>
          <w:szCs w:val="24"/>
        </w:rPr>
        <w:t>соотве</w:t>
      </w:r>
      <w:r>
        <w:rPr>
          <w:rFonts w:ascii="Times New Roman" w:hAnsi="Times New Roman"/>
          <w:sz w:val="24"/>
          <w:szCs w:val="24"/>
        </w:rPr>
        <w:t>т</w:t>
      </w:r>
      <w:r w:rsidRPr="00CD1534">
        <w:rPr>
          <w:rFonts w:ascii="Times New Roman" w:hAnsi="Times New Roman"/>
          <w:sz w:val="24"/>
          <w:szCs w:val="24"/>
        </w:rPr>
        <w:t>ствующем пункте</w:t>
      </w:r>
      <w:r>
        <w:t xml:space="preserve"> </w:t>
      </w:r>
      <w:r w:rsidRPr="00CD0D76">
        <w:rPr>
          <w:rFonts w:ascii="Times New Roman" w:hAnsi="Times New Roman"/>
          <w:sz w:val="24"/>
          <w:szCs w:val="24"/>
        </w:rPr>
        <w:t>Контракта, Подрядчик обязан устранить соотв</w:t>
      </w:r>
      <w:r>
        <w:rPr>
          <w:rFonts w:ascii="Times New Roman" w:hAnsi="Times New Roman"/>
          <w:sz w:val="24"/>
          <w:szCs w:val="24"/>
        </w:rPr>
        <w:t>етствующие недостатки (дефекты)</w:t>
      </w:r>
      <w:r w:rsidRPr="00CD0D76">
        <w:rPr>
          <w:rFonts w:ascii="Times New Roman" w:hAnsi="Times New Roman"/>
          <w:sz w:val="24"/>
          <w:szCs w:val="24"/>
        </w:rPr>
        <w:t xml:space="preserve"> в срок, указанный в акте, в котором фиксируются данные недостатки (дефекты). При этом Заказчик вправе потребовать от Подрядчика безвозмездного устранения указанных в акте недостатков (дефектов) в</w:t>
      </w:r>
      <w:r>
        <w:rPr>
          <w:rFonts w:ascii="Times New Roman" w:hAnsi="Times New Roman"/>
          <w:sz w:val="24"/>
          <w:szCs w:val="24"/>
        </w:rPr>
        <w:t> </w:t>
      </w:r>
      <w:r w:rsidRPr="00CD0D76">
        <w:rPr>
          <w:rFonts w:ascii="Times New Roman" w:hAnsi="Times New Roman"/>
          <w:sz w:val="24"/>
          <w:szCs w:val="24"/>
        </w:rPr>
        <w:t>разумный срок или возмещения расходов на их устранение.</w:t>
      </w:r>
    </w:p>
    <w:p w:rsidR="00C032DA" w:rsidRPr="00E57A8C" w:rsidRDefault="00C032DA" w:rsidP="00C032DA">
      <w:pPr>
        <w:widowControl w:val="0"/>
        <w:autoSpaceDE w:val="0"/>
        <w:spacing w:after="0" w:line="240" w:lineRule="auto"/>
        <w:ind w:firstLine="709"/>
        <w:jc w:val="both"/>
        <w:rPr>
          <w:rFonts w:ascii="Times New Roman" w:hAnsi="Times New Roman"/>
        </w:rPr>
      </w:pPr>
      <w:r w:rsidRPr="00CD0D76">
        <w:rPr>
          <w:rFonts w:ascii="Times New Roman" w:hAnsi="Times New Roman"/>
          <w:sz w:val="24"/>
          <w:szCs w:val="24"/>
        </w:rPr>
        <w:t xml:space="preserve">Подрядчик гарантирует возможность безопасного использования результата выполненных Работ по назначению в течение всего гарантийного срока. </w:t>
      </w:r>
    </w:p>
    <w:p w:rsidR="00C032DA" w:rsidRDefault="00C032DA" w:rsidP="00C032DA">
      <w:pPr>
        <w:widowControl w:val="0"/>
        <w:autoSpaceDE w:val="0"/>
        <w:autoSpaceDN w:val="0"/>
        <w:adjustRightInd w:val="0"/>
        <w:spacing w:after="0" w:line="240" w:lineRule="auto"/>
        <w:ind w:firstLine="567"/>
        <w:jc w:val="both"/>
        <w:rPr>
          <w:rFonts w:ascii="Times New Roman" w:hAnsi="Times New Roman"/>
          <w:b/>
          <w:sz w:val="24"/>
          <w:szCs w:val="24"/>
        </w:rPr>
      </w:pPr>
    </w:p>
    <w:p w:rsidR="00C032DA" w:rsidRPr="00DB40A9" w:rsidRDefault="00C032DA" w:rsidP="00C032DA">
      <w:pPr>
        <w:tabs>
          <w:tab w:val="left" w:pos="708"/>
          <w:tab w:val="left" w:pos="1416"/>
        </w:tabs>
        <w:spacing w:after="0" w:line="240" w:lineRule="auto"/>
        <w:ind w:left="-851" w:right="-426"/>
        <w:jc w:val="center"/>
        <w:rPr>
          <w:rFonts w:ascii="Times New Roman" w:hAnsi="Times New Roman"/>
          <w:b/>
          <w:sz w:val="24"/>
          <w:szCs w:val="24"/>
        </w:rPr>
      </w:pPr>
    </w:p>
    <w:p w:rsidR="00C032DA" w:rsidRPr="00E57A8C" w:rsidRDefault="00C032DA" w:rsidP="00C032DA">
      <w:pPr>
        <w:rPr>
          <w:rFonts w:ascii="Times New Roman" w:hAnsi="Times New Roman"/>
        </w:rPr>
      </w:pPr>
    </w:p>
    <w:p w:rsidR="00C032DA" w:rsidRDefault="00C032DA">
      <w:pPr>
        <w:rPr>
          <w:rFonts w:ascii="Times New Roman" w:hAnsi="Times New Roman" w:cs="Times New Roman"/>
        </w:rPr>
      </w:pPr>
      <w:r>
        <w:rPr>
          <w:rFonts w:ascii="Times New Roman" w:hAnsi="Times New Roman" w:cs="Times New Roman"/>
        </w:rPr>
        <w:br w:type="page"/>
      </w:r>
    </w:p>
    <w:p w:rsidR="00C032DA" w:rsidRDefault="00C032DA">
      <w:pPr>
        <w:rPr>
          <w:rFonts w:ascii="Times New Roman" w:hAnsi="Times New Roman" w:cs="Times New Roman"/>
        </w:rPr>
      </w:pPr>
      <w:r>
        <w:rPr>
          <w:rFonts w:ascii="Times New Roman" w:hAnsi="Times New Roman" w:cs="Times New Roman"/>
        </w:rPr>
        <w:lastRenderedPageBreak/>
        <w:t>Приложение №2</w:t>
      </w:r>
    </w:p>
    <w:p w:rsidR="00C032DA" w:rsidRPr="00C032DA" w:rsidRDefault="00C032DA" w:rsidP="00C032DA">
      <w:pPr>
        <w:widowControl w:val="0"/>
        <w:spacing w:after="0" w:line="240" w:lineRule="auto"/>
        <w:jc w:val="center"/>
        <w:rPr>
          <w:rFonts w:ascii="Times New Roman" w:eastAsia="Calibri" w:hAnsi="Times New Roman" w:cs="Times New Roman"/>
          <w:b/>
          <w:sz w:val="28"/>
          <w:szCs w:val="28"/>
          <w:lang w:eastAsia="ar-SA"/>
        </w:rPr>
      </w:pPr>
      <w:r w:rsidRPr="00C032DA">
        <w:rPr>
          <w:rFonts w:ascii="Times New Roman" w:eastAsia="Calibri" w:hAnsi="Times New Roman" w:cs="Times New Roman"/>
          <w:b/>
          <w:sz w:val="28"/>
          <w:szCs w:val="28"/>
          <w:lang w:eastAsia="ar-SA"/>
        </w:rPr>
        <w:t>КОНТРАКТ</w:t>
      </w:r>
    </w:p>
    <w:p w:rsidR="00C032DA" w:rsidRPr="00C032DA" w:rsidRDefault="00C032DA" w:rsidP="00C032DA">
      <w:pPr>
        <w:widowControl w:val="0"/>
        <w:spacing w:after="0" w:line="240" w:lineRule="auto"/>
        <w:jc w:val="center"/>
        <w:rPr>
          <w:rFonts w:ascii="Times New Roman" w:eastAsia="Calibri" w:hAnsi="Times New Roman" w:cs="Times New Roman"/>
          <w:sz w:val="24"/>
          <w:szCs w:val="24"/>
          <w:lang w:eastAsia="ar-SA"/>
        </w:rPr>
      </w:pPr>
    </w:p>
    <w:p w:rsidR="00C032DA" w:rsidRPr="00C032DA" w:rsidRDefault="00C032DA" w:rsidP="00C032DA">
      <w:pPr>
        <w:keepNext/>
        <w:keepLines/>
        <w:widowControl w:val="0"/>
        <w:suppressAutoHyphens/>
        <w:spacing w:after="80" w:line="240" w:lineRule="auto"/>
        <w:jc w:val="center"/>
        <w:rPr>
          <w:rFonts w:ascii="Times New Roman" w:eastAsia="Calibri" w:hAnsi="Times New Roman" w:cs="Times New Roman"/>
          <w:b/>
          <w:sz w:val="24"/>
          <w:szCs w:val="24"/>
          <w:lang w:eastAsia="ar-SA"/>
        </w:rPr>
      </w:pPr>
      <w:r w:rsidRPr="00C032DA">
        <w:rPr>
          <w:rFonts w:ascii="Times New Roman" w:eastAsia="Calibri" w:hAnsi="Times New Roman" w:cs="Times New Roman"/>
          <w:b/>
          <w:color w:val="000000"/>
          <w:sz w:val="24"/>
          <w:szCs w:val="24"/>
          <w:lang w:eastAsia="ar-SA"/>
        </w:rPr>
        <w:t xml:space="preserve">выполнение подрядных работ по </w:t>
      </w:r>
      <w:r w:rsidRPr="00C032DA">
        <w:rPr>
          <w:rFonts w:ascii="Times New Roman" w:eastAsia="Calibri" w:hAnsi="Times New Roman" w:cs="Times New Roman"/>
          <w:b/>
          <w:sz w:val="24"/>
          <w:szCs w:val="24"/>
          <w:lang w:eastAsia="ar-SA"/>
        </w:rPr>
        <w:t xml:space="preserve">завершению строительства объекта </w:t>
      </w:r>
      <w:r w:rsidRPr="00C032DA">
        <w:rPr>
          <w:rFonts w:ascii="Times New Roman" w:eastAsia="Calibri" w:hAnsi="Times New Roman" w:cs="Times New Roman"/>
          <w:sz w:val="24"/>
          <w:szCs w:val="24"/>
          <w:lang w:eastAsia="ar-SA"/>
        </w:rPr>
        <w:t>«</w:t>
      </w:r>
      <w:r w:rsidRPr="00C032DA">
        <w:rPr>
          <w:rFonts w:ascii="Times New Roman" w:eastAsia="Calibri" w:hAnsi="Times New Roman" w:cs="Times New Roman"/>
          <w:b/>
          <w:sz w:val="24"/>
          <w:szCs w:val="24"/>
          <w:lang w:eastAsia="ar-SA"/>
        </w:rPr>
        <w:t xml:space="preserve">Строительство детского сада в </w:t>
      </w:r>
      <w:proofErr w:type="spellStart"/>
      <w:r w:rsidRPr="00C032DA">
        <w:rPr>
          <w:rFonts w:ascii="Times New Roman" w:eastAsia="Calibri" w:hAnsi="Times New Roman" w:cs="Times New Roman"/>
          <w:b/>
          <w:sz w:val="24"/>
          <w:szCs w:val="24"/>
          <w:lang w:eastAsia="ar-SA"/>
        </w:rPr>
        <w:t>г</w:t>
      </w:r>
      <w:proofErr w:type="gramStart"/>
      <w:r w:rsidRPr="00C032DA">
        <w:rPr>
          <w:rFonts w:ascii="Times New Roman" w:eastAsia="Calibri" w:hAnsi="Times New Roman" w:cs="Times New Roman"/>
          <w:b/>
          <w:sz w:val="24"/>
          <w:szCs w:val="24"/>
          <w:lang w:eastAsia="ar-SA"/>
        </w:rPr>
        <w:t>.К</w:t>
      </w:r>
      <w:proofErr w:type="gramEnd"/>
      <w:r w:rsidRPr="00C032DA">
        <w:rPr>
          <w:rFonts w:ascii="Times New Roman" w:eastAsia="Calibri" w:hAnsi="Times New Roman" w:cs="Times New Roman"/>
          <w:b/>
          <w:sz w:val="24"/>
          <w:szCs w:val="24"/>
          <w:lang w:eastAsia="ar-SA"/>
        </w:rPr>
        <w:t>аргате</w:t>
      </w:r>
      <w:proofErr w:type="spellEnd"/>
      <w:r w:rsidRPr="00C032DA">
        <w:rPr>
          <w:rFonts w:ascii="Times New Roman" w:eastAsia="Calibri" w:hAnsi="Times New Roman" w:cs="Times New Roman"/>
          <w:b/>
          <w:sz w:val="24"/>
          <w:szCs w:val="24"/>
          <w:lang w:eastAsia="ar-SA"/>
        </w:rPr>
        <w:t xml:space="preserve"> </w:t>
      </w:r>
      <w:proofErr w:type="spellStart"/>
      <w:r w:rsidRPr="00C032DA">
        <w:rPr>
          <w:rFonts w:ascii="Times New Roman" w:eastAsia="Calibri" w:hAnsi="Times New Roman" w:cs="Times New Roman"/>
          <w:b/>
          <w:sz w:val="24"/>
          <w:szCs w:val="24"/>
          <w:lang w:eastAsia="ar-SA"/>
        </w:rPr>
        <w:t>Каргатского</w:t>
      </w:r>
      <w:proofErr w:type="spellEnd"/>
      <w:r w:rsidRPr="00C032DA">
        <w:rPr>
          <w:rFonts w:ascii="Times New Roman" w:eastAsia="Calibri" w:hAnsi="Times New Roman" w:cs="Times New Roman"/>
          <w:b/>
          <w:sz w:val="24"/>
          <w:szCs w:val="24"/>
          <w:lang w:eastAsia="ar-SA"/>
        </w:rPr>
        <w:t xml:space="preserve"> района»</w:t>
      </w:r>
    </w:p>
    <w:p w:rsidR="00C032DA" w:rsidRPr="00C032DA" w:rsidRDefault="00C032DA" w:rsidP="00C032DA">
      <w:pPr>
        <w:widowControl w:val="0"/>
        <w:spacing w:after="0" w:line="240" w:lineRule="auto"/>
        <w:jc w:val="center"/>
        <w:rPr>
          <w:rFonts w:ascii="Times New Roman" w:eastAsia="Calibri" w:hAnsi="Times New Roman" w:cs="Times New Roman"/>
          <w:sz w:val="24"/>
          <w:szCs w:val="24"/>
          <w:lang w:eastAsia="ar-SA"/>
        </w:rPr>
      </w:pPr>
    </w:p>
    <w:p w:rsidR="00C032DA" w:rsidRPr="00C032DA" w:rsidRDefault="00C032DA" w:rsidP="00C032DA">
      <w:pPr>
        <w:widowControl w:val="0"/>
        <w:spacing w:after="0" w:line="240" w:lineRule="auto"/>
        <w:jc w:val="center"/>
        <w:rPr>
          <w:rFonts w:ascii="Times New Roman" w:eastAsia="Calibri" w:hAnsi="Times New Roman" w:cs="Times New Roman"/>
          <w:sz w:val="24"/>
          <w:szCs w:val="24"/>
          <w:lang w:eastAsia="ar-SA"/>
        </w:rPr>
      </w:pP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proofErr w:type="gramStart"/>
      <w:r w:rsidRPr="00C032DA">
        <w:rPr>
          <w:rFonts w:ascii="Times New Roman" w:eastAsia="Calibri" w:hAnsi="Times New Roman" w:cs="Times New Roman"/>
          <w:sz w:val="24"/>
          <w:szCs w:val="24"/>
          <w:lang w:eastAsia="ar-SA"/>
        </w:rPr>
        <w:t xml:space="preserve">Государственное казенное учреждение Новосибирской области «Управление капитального строительства» (ГКУ НСО «УКС»), именуемое в дальнейшем «Заказчик», для обеспечения нужд Новосибирской области, в лице директора </w:t>
      </w:r>
      <w:proofErr w:type="spellStart"/>
      <w:r w:rsidRPr="00C032DA">
        <w:rPr>
          <w:rFonts w:ascii="Times New Roman" w:eastAsia="Calibri" w:hAnsi="Times New Roman" w:cs="Times New Roman"/>
          <w:sz w:val="24"/>
          <w:szCs w:val="24"/>
          <w:lang w:eastAsia="ar-SA"/>
        </w:rPr>
        <w:t>Гоманова</w:t>
      </w:r>
      <w:proofErr w:type="spellEnd"/>
      <w:r w:rsidRPr="00C032DA">
        <w:rPr>
          <w:rFonts w:ascii="Times New Roman" w:eastAsia="Calibri" w:hAnsi="Times New Roman" w:cs="Times New Roman"/>
          <w:sz w:val="24"/>
          <w:szCs w:val="24"/>
          <w:lang w:eastAsia="ar-SA"/>
        </w:rPr>
        <w:t xml:space="preserve"> Александра Борисовича, действующего на основании Устава, с одной стороны, и _____________________, именуем___ в дальнейшем «Подрядчик», в лице ______________, </w:t>
      </w:r>
      <w:proofErr w:type="spellStart"/>
      <w:r w:rsidRPr="00C032DA">
        <w:rPr>
          <w:rFonts w:ascii="Times New Roman" w:eastAsia="Calibri" w:hAnsi="Times New Roman" w:cs="Times New Roman"/>
          <w:sz w:val="24"/>
          <w:szCs w:val="24"/>
          <w:lang w:eastAsia="ar-SA"/>
        </w:rPr>
        <w:t>действующ</w:t>
      </w:r>
      <w:proofErr w:type="spellEnd"/>
      <w:r w:rsidRPr="00C032DA">
        <w:rPr>
          <w:rFonts w:ascii="Times New Roman" w:eastAsia="Calibri" w:hAnsi="Times New Roman" w:cs="Times New Roman"/>
          <w:sz w:val="24"/>
          <w:szCs w:val="24"/>
          <w:lang w:eastAsia="ar-SA"/>
        </w:rPr>
        <w:t>___ на основании ___________________________, с другой стороны, вместе именуемые «Стороны» и каждый в отдельности «Сторона», с соблюдением требований Федерального закона от</w:t>
      </w:r>
      <w:proofErr w:type="gramEnd"/>
      <w:r w:rsidRPr="00C032DA">
        <w:rPr>
          <w:rFonts w:ascii="Times New Roman" w:eastAsia="Calibri" w:hAnsi="Times New Roman" w:cs="Times New Roman"/>
          <w:sz w:val="24"/>
          <w:szCs w:val="24"/>
          <w:lang w:eastAsia="ar-SA"/>
        </w:rPr>
        <w:t> 05.04.2013 № 44-ФЗ «О контрактной системе в сфере закупок товаров, работ, услуг для обеспечения государственных и муниципальных нужд» (далее – Закон о контрактной системе), при способе определения Подрядчика _____________ (протокол _______№ ______</w:t>
      </w:r>
      <w:proofErr w:type="gramStart"/>
      <w:r w:rsidRPr="00C032DA">
        <w:rPr>
          <w:rFonts w:ascii="Times New Roman" w:eastAsia="Calibri" w:hAnsi="Times New Roman" w:cs="Times New Roman"/>
          <w:sz w:val="24"/>
          <w:szCs w:val="24"/>
          <w:lang w:eastAsia="ar-SA"/>
        </w:rPr>
        <w:t>от</w:t>
      </w:r>
      <w:proofErr w:type="gramEnd"/>
      <w:r w:rsidRPr="00C032DA">
        <w:rPr>
          <w:rFonts w:ascii="Times New Roman" w:eastAsia="Calibri" w:hAnsi="Times New Roman" w:cs="Times New Roman"/>
          <w:sz w:val="24"/>
          <w:szCs w:val="24"/>
          <w:lang w:eastAsia="ar-SA"/>
        </w:rPr>
        <w:t> _____) заключили настоящий контракт (далее – Контракт) о нижеследующем:</w:t>
      </w:r>
    </w:p>
    <w:p w:rsidR="00C032DA" w:rsidRPr="00C032DA" w:rsidRDefault="00C032DA" w:rsidP="00C032DA">
      <w:pPr>
        <w:widowControl w:val="0"/>
        <w:autoSpaceDE w:val="0"/>
        <w:spacing w:after="0" w:line="240" w:lineRule="auto"/>
        <w:jc w:val="center"/>
        <w:rPr>
          <w:rFonts w:ascii="Times New Roman" w:eastAsia="Calibri" w:hAnsi="Times New Roman" w:cs="Times New Roman"/>
          <w:sz w:val="24"/>
          <w:szCs w:val="24"/>
          <w:lang w:eastAsia="ar-SA"/>
        </w:rPr>
      </w:pPr>
    </w:p>
    <w:p w:rsidR="00C032DA" w:rsidRPr="00C032DA" w:rsidRDefault="00C032DA" w:rsidP="00C032DA">
      <w:pPr>
        <w:widowControl w:val="0"/>
        <w:autoSpaceDE w:val="0"/>
        <w:spacing w:after="0" w:line="240" w:lineRule="auto"/>
        <w:jc w:val="center"/>
        <w:rPr>
          <w:rFonts w:ascii="Times New Roman" w:eastAsia="Calibri" w:hAnsi="Times New Roman" w:cs="Times New Roman"/>
          <w:b/>
          <w:sz w:val="24"/>
          <w:szCs w:val="24"/>
          <w:lang w:eastAsia="ar-SA"/>
        </w:rPr>
      </w:pPr>
      <w:r w:rsidRPr="00C032DA">
        <w:rPr>
          <w:rFonts w:ascii="Times New Roman" w:eastAsia="Calibri" w:hAnsi="Times New Roman" w:cs="Times New Roman"/>
          <w:b/>
          <w:sz w:val="24"/>
          <w:szCs w:val="24"/>
          <w:lang w:eastAsia="ar-SA"/>
        </w:rPr>
        <w:t>1. Предмет Контракта</w:t>
      </w:r>
    </w:p>
    <w:p w:rsidR="00C032DA" w:rsidRPr="00C032DA" w:rsidRDefault="00C032DA" w:rsidP="00C032DA">
      <w:pPr>
        <w:widowControl w:val="0"/>
        <w:autoSpaceDE w:val="0"/>
        <w:spacing w:after="0" w:line="240" w:lineRule="auto"/>
        <w:jc w:val="center"/>
        <w:rPr>
          <w:rFonts w:ascii="Times New Roman" w:eastAsia="Calibri" w:hAnsi="Times New Roman" w:cs="Times New Roman"/>
          <w:sz w:val="24"/>
          <w:szCs w:val="24"/>
          <w:lang w:eastAsia="ar-SA"/>
        </w:rPr>
      </w:pPr>
    </w:p>
    <w:p w:rsidR="00C032DA" w:rsidRPr="00C032DA" w:rsidRDefault="00C032DA" w:rsidP="00C032DA">
      <w:pPr>
        <w:keepNext/>
        <w:keepLines/>
        <w:widowControl w:val="0"/>
        <w:suppressAutoHyphens/>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 xml:space="preserve">1.1. Предметом Контракта является </w:t>
      </w:r>
      <w:r w:rsidRPr="00C032DA">
        <w:rPr>
          <w:rFonts w:ascii="Times New Roman" w:eastAsia="Calibri" w:hAnsi="Times New Roman" w:cs="Times New Roman"/>
          <w:color w:val="000000"/>
          <w:sz w:val="24"/>
          <w:szCs w:val="24"/>
          <w:lang w:eastAsia="ar-SA"/>
        </w:rPr>
        <w:t xml:space="preserve">выполнение подрядных работ по </w:t>
      </w:r>
      <w:r w:rsidRPr="00C032DA">
        <w:rPr>
          <w:rFonts w:ascii="Times New Roman" w:eastAsia="Calibri" w:hAnsi="Times New Roman" w:cs="Times New Roman"/>
          <w:sz w:val="24"/>
          <w:szCs w:val="24"/>
          <w:lang w:eastAsia="ar-SA"/>
        </w:rPr>
        <w:t xml:space="preserve">завершению строительства (далее Работы) объекта «Строительство детского сада в </w:t>
      </w:r>
      <w:proofErr w:type="spellStart"/>
      <w:r w:rsidRPr="00C032DA">
        <w:rPr>
          <w:rFonts w:ascii="Times New Roman" w:eastAsia="Calibri" w:hAnsi="Times New Roman" w:cs="Times New Roman"/>
          <w:sz w:val="24"/>
          <w:szCs w:val="24"/>
          <w:lang w:eastAsia="ar-SA"/>
        </w:rPr>
        <w:t>г</w:t>
      </w:r>
      <w:proofErr w:type="gramStart"/>
      <w:r w:rsidRPr="00C032DA">
        <w:rPr>
          <w:rFonts w:ascii="Times New Roman" w:eastAsia="Calibri" w:hAnsi="Times New Roman" w:cs="Times New Roman"/>
          <w:sz w:val="24"/>
          <w:szCs w:val="24"/>
          <w:lang w:eastAsia="ar-SA"/>
        </w:rPr>
        <w:t>.К</w:t>
      </w:r>
      <w:proofErr w:type="gramEnd"/>
      <w:r w:rsidRPr="00C032DA">
        <w:rPr>
          <w:rFonts w:ascii="Times New Roman" w:eastAsia="Calibri" w:hAnsi="Times New Roman" w:cs="Times New Roman"/>
          <w:sz w:val="24"/>
          <w:szCs w:val="24"/>
          <w:lang w:eastAsia="ar-SA"/>
        </w:rPr>
        <w:t>аргате</w:t>
      </w:r>
      <w:proofErr w:type="spellEnd"/>
      <w:r w:rsidRPr="00C032DA">
        <w:rPr>
          <w:rFonts w:ascii="Times New Roman" w:eastAsia="Calibri" w:hAnsi="Times New Roman" w:cs="Times New Roman"/>
          <w:sz w:val="24"/>
          <w:szCs w:val="24"/>
          <w:lang w:eastAsia="ar-SA"/>
        </w:rPr>
        <w:t xml:space="preserve"> </w:t>
      </w:r>
      <w:proofErr w:type="spellStart"/>
      <w:r w:rsidRPr="00C032DA">
        <w:rPr>
          <w:rFonts w:ascii="Times New Roman" w:eastAsia="Calibri" w:hAnsi="Times New Roman" w:cs="Times New Roman"/>
          <w:sz w:val="24"/>
          <w:szCs w:val="24"/>
          <w:lang w:eastAsia="ar-SA"/>
        </w:rPr>
        <w:t>Каргатского</w:t>
      </w:r>
      <w:proofErr w:type="spellEnd"/>
      <w:r w:rsidRPr="00C032DA">
        <w:rPr>
          <w:rFonts w:ascii="Times New Roman" w:eastAsia="Calibri" w:hAnsi="Times New Roman" w:cs="Times New Roman"/>
          <w:sz w:val="24"/>
          <w:szCs w:val="24"/>
          <w:lang w:eastAsia="ar-SA"/>
        </w:rPr>
        <w:t xml:space="preserve"> района»  (далее – Объект) в соответствии с Описанием объекта закупки (приложение № 1 к Контракту) и на условиях, предусмотренных Контрактом.</w:t>
      </w:r>
    </w:p>
    <w:p w:rsidR="00C032DA" w:rsidRPr="00C032DA" w:rsidRDefault="00C032DA" w:rsidP="00C032DA">
      <w:pPr>
        <w:widowControl w:val="0"/>
        <w:tabs>
          <w:tab w:val="left" w:pos="709"/>
        </w:tabs>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 xml:space="preserve">1.2. Подрядчик обязан выполнять Работы в соответствии с Описанием объекта закупки (приложение № 1 к Контракту), проектной и рабочей документацией, в сроки, указанные в Контракте. </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b/>
          <w:sz w:val="24"/>
          <w:szCs w:val="24"/>
          <w:lang w:eastAsia="ar-SA"/>
        </w:rPr>
      </w:pPr>
      <w:bookmarkStart w:id="0" w:name="Par1240"/>
      <w:bookmarkEnd w:id="0"/>
      <w:r w:rsidRPr="00C032DA">
        <w:rPr>
          <w:rFonts w:ascii="Times New Roman" w:eastAsia="Calibri" w:hAnsi="Times New Roman" w:cs="Times New Roman"/>
          <w:sz w:val="24"/>
          <w:szCs w:val="24"/>
          <w:lang w:eastAsia="ar-SA"/>
        </w:rPr>
        <w:t>1.3. Выполнение Работ осуществляется Подрядчиком в соответствии с  законодательством Российской Федерации, законодательством Новосибирской области, требованиями иных нормативных правовых актов, регулирующих порядок выполнения такого вида работ, устанавливающих требования к качеству такого вида работ, в соответствии с условиями Контракта.</w:t>
      </w:r>
    </w:p>
    <w:p w:rsidR="00C032DA" w:rsidRPr="00C032DA" w:rsidRDefault="00C032DA" w:rsidP="00C032DA">
      <w:pPr>
        <w:widowControl w:val="0"/>
        <w:autoSpaceDE w:val="0"/>
        <w:spacing w:after="0" w:line="240" w:lineRule="auto"/>
        <w:jc w:val="center"/>
        <w:rPr>
          <w:rFonts w:ascii="Times New Roman" w:eastAsia="Calibri" w:hAnsi="Times New Roman" w:cs="Times New Roman"/>
          <w:b/>
          <w:sz w:val="24"/>
          <w:szCs w:val="24"/>
          <w:lang w:eastAsia="ar-SA"/>
        </w:rPr>
      </w:pPr>
    </w:p>
    <w:p w:rsidR="00C032DA" w:rsidRPr="00C032DA" w:rsidRDefault="00C032DA" w:rsidP="00C032DA">
      <w:pPr>
        <w:widowControl w:val="0"/>
        <w:autoSpaceDE w:val="0"/>
        <w:spacing w:after="0" w:line="240" w:lineRule="auto"/>
        <w:jc w:val="center"/>
        <w:rPr>
          <w:rFonts w:ascii="Times New Roman" w:eastAsia="Calibri" w:hAnsi="Times New Roman" w:cs="Times New Roman"/>
          <w:b/>
          <w:sz w:val="24"/>
          <w:szCs w:val="24"/>
          <w:lang w:eastAsia="ar-SA"/>
        </w:rPr>
      </w:pPr>
      <w:r w:rsidRPr="00C032DA">
        <w:rPr>
          <w:rFonts w:ascii="Times New Roman" w:eastAsia="Calibri" w:hAnsi="Times New Roman" w:cs="Times New Roman"/>
          <w:b/>
          <w:sz w:val="24"/>
          <w:szCs w:val="24"/>
          <w:lang w:eastAsia="ar-SA"/>
        </w:rPr>
        <w:t>2. Цена Контракта и порядок расчетов</w:t>
      </w:r>
    </w:p>
    <w:p w:rsidR="00C032DA" w:rsidRPr="00C032DA" w:rsidRDefault="00C032DA" w:rsidP="00C032DA">
      <w:pPr>
        <w:widowControl w:val="0"/>
        <w:autoSpaceDE w:val="0"/>
        <w:spacing w:after="0" w:line="240" w:lineRule="auto"/>
        <w:jc w:val="center"/>
        <w:rPr>
          <w:rFonts w:ascii="Times New Roman" w:eastAsia="Calibri" w:hAnsi="Times New Roman" w:cs="Times New Roman"/>
          <w:b/>
          <w:sz w:val="24"/>
          <w:szCs w:val="24"/>
          <w:lang w:eastAsia="ar-SA"/>
        </w:rPr>
      </w:pPr>
    </w:p>
    <w:p w:rsidR="00C032DA" w:rsidRPr="00C032DA" w:rsidRDefault="00C032DA" w:rsidP="00C032DA">
      <w:pPr>
        <w:widowControl w:val="0"/>
        <w:autoSpaceDE w:val="0"/>
        <w:spacing w:after="0" w:line="240" w:lineRule="auto"/>
        <w:ind w:firstLine="709"/>
        <w:rPr>
          <w:rFonts w:ascii="Times New Roman" w:eastAsia="Calibri" w:hAnsi="Times New Roman" w:cs="Times New Roman"/>
          <w:b/>
          <w:sz w:val="24"/>
          <w:szCs w:val="24"/>
          <w:u w:val="single"/>
          <w:lang w:eastAsia="ar-SA"/>
        </w:rPr>
      </w:pPr>
      <w:r w:rsidRPr="00C032DA">
        <w:rPr>
          <w:rFonts w:ascii="Times New Roman" w:eastAsia="Calibri" w:hAnsi="Times New Roman" w:cs="Times New Roman"/>
          <w:sz w:val="24"/>
          <w:szCs w:val="24"/>
          <w:lang w:eastAsia="ar-SA"/>
        </w:rPr>
        <w:t>2.1. Цена Контракта составляет</w:t>
      </w:r>
      <w:proofErr w:type="gramStart"/>
      <w:r w:rsidRPr="00C032DA">
        <w:rPr>
          <w:rFonts w:ascii="Times New Roman" w:eastAsia="Calibri" w:hAnsi="Times New Roman" w:cs="Times New Roman"/>
          <w:sz w:val="24"/>
          <w:szCs w:val="24"/>
          <w:lang w:eastAsia="ar-SA"/>
        </w:rPr>
        <w:t xml:space="preserve"> ________ (___) </w:t>
      </w:r>
      <w:proofErr w:type="gramEnd"/>
      <w:r w:rsidRPr="00C032DA">
        <w:rPr>
          <w:rFonts w:ascii="Times New Roman" w:eastAsia="Calibri" w:hAnsi="Times New Roman" w:cs="Times New Roman"/>
          <w:sz w:val="24"/>
          <w:szCs w:val="24"/>
          <w:lang w:eastAsia="ar-SA"/>
        </w:rPr>
        <w:t xml:space="preserve">рублей, </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b/>
          <w:sz w:val="24"/>
          <w:szCs w:val="24"/>
          <w:lang w:eastAsia="ar-SA"/>
        </w:rPr>
      </w:pPr>
      <w:r w:rsidRPr="00C032DA">
        <w:rPr>
          <w:rFonts w:ascii="Times New Roman" w:eastAsia="Calibri" w:hAnsi="Times New Roman" w:cs="Times New Roman"/>
          <w:b/>
          <w:sz w:val="24"/>
          <w:szCs w:val="24"/>
          <w:lang w:eastAsia="ar-SA"/>
        </w:rPr>
        <w:t>без НДС:</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b/>
          <w:sz w:val="24"/>
          <w:szCs w:val="24"/>
          <w:u w:val="single"/>
          <w:lang w:eastAsia="ar-SA"/>
        </w:rPr>
      </w:pPr>
      <w:r w:rsidRPr="00C032DA">
        <w:rPr>
          <w:rFonts w:ascii="Times New Roman" w:eastAsia="Calibri" w:hAnsi="Times New Roman" w:cs="Times New Roman"/>
          <w:sz w:val="24"/>
          <w:szCs w:val="24"/>
          <w:lang w:eastAsia="ar-SA"/>
        </w:rPr>
        <w:t>НДС не предусмотрен на основании _________________________________.</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b/>
          <w:sz w:val="24"/>
          <w:szCs w:val="24"/>
          <w:lang w:eastAsia="ar-SA"/>
        </w:rPr>
        <w:t>с НДС</w:t>
      </w:r>
      <w:r w:rsidRPr="00C032DA">
        <w:rPr>
          <w:rFonts w:ascii="Times New Roman" w:eastAsia="Calibri" w:hAnsi="Times New Roman" w:cs="Times New Roman"/>
          <w:sz w:val="24"/>
          <w:szCs w:val="24"/>
          <w:lang w:eastAsia="ar-SA"/>
        </w:rPr>
        <w:t>:</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в том числе НДС – _____% (___ процентов</w:t>
      </w:r>
      <w:proofErr w:type="gramStart"/>
      <w:r w:rsidRPr="00C032DA">
        <w:rPr>
          <w:rFonts w:ascii="Times New Roman" w:eastAsia="Calibri" w:hAnsi="Times New Roman" w:cs="Times New Roman"/>
          <w:sz w:val="24"/>
          <w:szCs w:val="24"/>
          <w:lang w:eastAsia="ar-SA"/>
        </w:rPr>
        <w:t xml:space="preserve">), _______ (___) </w:t>
      </w:r>
      <w:proofErr w:type="gramEnd"/>
      <w:r w:rsidRPr="00C032DA">
        <w:rPr>
          <w:rFonts w:ascii="Times New Roman" w:eastAsia="Calibri" w:hAnsi="Times New Roman" w:cs="Times New Roman"/>
          <w:sz w:val="24"/>
          <w:szCs w:val="24"/>
          <w:lang w:eastAsia="ar-SA"/>
        </w:rPr>
        <w:t>рублей (далее – цена Контракта).</w:t>
      </w:r>
    </w:p>
    <w:p w:rsidR="00C032DA" w:rsidRPr="00C032DA" w:rsidRDefault="00C032DA" w:rsidP="00C032DA">
      <w:pPr>
        <w:suppressAutoHyphens/>
        <w:autoSpaceDE w:val="0"/>
        <w:autoSpaceDN w:val="0"/>
        <w:adjustRightInd w:val="0"/>
        <w:spacing w:after="0" w:line="240" w:lineRule="auto"/>
        <w:ind w:firstLine="709"/>
        <w:jc w:val="both"/>
        <w:rPr>
          <w:rFonts w:ascii="Times New Roman" w:eastAsia="Calibri" w:hAnsi="Times New Roman" w:cs="Times New Roman"/>
          <w:i/>
          <w:sz w:val="24"/>
          <w:szCs w:val="24"/>
          <w:lang w:eastAsia="ar-SA"/>
        </w:rPr>
      </w:pPr>
      <w:proofErr w:type="gramStart"/>
      <w:r w:rsidRPr="00C032DA">
        <w:rPr>
          <w:rFonts w:ascii="Times New Roman" w:eastAsia="Calibri" w:hAnsi="Times New Roman" w:cs="Times New Roman"/>
          <w:i/>
          <w:sz w:val="24"/>
          <w:szCs w:val="24"/>
          <w:lang w:eastAsia="ar-SA"/>
        </w:rPr>
        <w:t>В случае, если Контракт заключается с физическим лицом, за исключением индивидуального предпринимателя или иного занимающегося частной практикой лица, сумма, подлежащая уплате физическому лицу, уменьшается на размер налоговых платежей, связанных с оплатой Контракта (с вознаграждения, подлежащего оплате физическому лицу – Подрядчику, Заказчик обязан удержать и перечислить в бюджет налог на доходы физических лиц), а также Заказчик уплачивает страховые взносы в Пенсионный фонд</w:t>
      </w:r>
      <w:proofErr w:type="gramEnd"/>
      <w:r w:rsidRPr="00C032DA">
        <w:rPr>
          <w:rFonts w:ascii="Times New Roman" w:eastAsia="Calibri" w:hAnsi="Times New Roman" w:cs="Times New Roman"/>
          <w:i/>
          <w:sz w:val="24"/>
          <w:szCs w:val="24"/>
          <w:lang w:eastAsia="ar-SA"/>
        </w:rPr>
        <w:t xml:space="preserve"> Российской Федерации и Федеральный фонд обязательного </w:t>
      </w:r>
      <w:r w:rsidRPr="00C032DA">
        <w:rPr>
          <w:rFonts w:ascii="Times New Roman" w:eastAsia="Calibri" w:hAnsi="Times New Roman" w:cs="Times New Roman"/>
          <w:i/>
          <w:sz w:val="24"/>
          <w:szCs w:val="24"/>
          <w:lang w:eastAsia="ar-SA"/>
        </w:rPr>
        <w:lastRenderedPageBreak/>
        <w:t>медицинского страхования, за исключением взносов в Фонд социального страхования Российской Федерации.</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shd w:val="clear" w:color="auto" w:fill="FFFF00"/>
          <w:lang w:eastAsia="ar-SA"/>
        </w:rPr>
      </w:pPr>
      <w:r w:rsidRPr="00C032DA">
        <w:rPr>
          <w:rFonts w:ascii="Times New Roman" w:eastAsia="Calibri" w:hAnsi="Times New Roman" w:cs="Times New Roman"/>
          <w:sz w:val="24"/>
          <w:szCs w:val="24"/>
          <w:lang w:eastAsia="ar-SA"/>
        </w:rPr>
        <w:t>Источник финансирования: средства областного бюджета Новосибирской области.</w:t>
      </w:r>
    </w:p>
    <w:p w:rsidR="00C032DA" w:rsidRPr="00C032DA" w:rsidRDefault="00C032DA" w:rsidP="00C032DA">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2.2. Цена Контракта является твердой и не может изменяться в ходе его исполнения, за исключением случаев, предусмотренных Законом о контрактной системе и Контрактом. Цена Контракта включает в себя расходы, связанные с выполнением Работ, предусмотренных Контрактом, в полном объеме, страхование, уплату таможенных пошлин, налогов, сборов и других обязательных платежей.</w:t>
      </w:r>
    </w:p>
    <w:p w:rsidR="00C032DA" w:rsidRPr="00C032DA" w:rsidRDefault="00C032DA" w:rsidP="00C032DA">
      <w:pPr>
        <w:widowControl w:val="0"/>
        <w:autoSpaceDE w:val="0"/>
        <w:autoSpaceDN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2.3. </w:t>
      </w:r>
      <w:proofErr w:type="gramStart"/>
      <w:r w:rsidRPr="00C032DA">
        <w:rPr>
          <w:rFonts w:ascii="Times New Roman" w:eastAsia="Calibri" w:hAnsi="Times New Roman" w:cs="Times New Roman"/>
          <w:sz w:val="24"/>
          <w:szCs w:val="24"/>
          <w:lang w:eastAsia="ar-SA"/>
        </w:rPr>
        <w:t>Подрядчик проинформирован, что в соответствии с распоряжением Правительства Новосибирской области от 14.05.2013 № 205-рп «О мерах по повышению собираемости налогов и укреплению налоговой дисциплины», при наличии у Подрядчика недоимки по налоговым платежам в бюджеты бюджетной системы Российской Федерации, превышающей сумму 1 (один) миллион рублей в течение 2 (двух) месяцев, информация может быть передана в Следственное управление Следственного комитета Российской Федерации по</w:t>
      </w:r>
      <w:proofErr w:type="gramEnd"/>
      <w:r w:rsidRPr="00C032DA">
        <w:rPr>
          <w:rFonts w:ascii="Times New Roman" w:eastAsia="Calibri" w:hAnsi="Times New Roman" w:cs="Times New Roman"/>
          <w:sz w:val="24"/>
          <w:szCs w:val="24"/>
          <w:lang w:eastAsia="ar-SA"/>
        </w:rPr>
        <w:t xml:space="preserve"> Новосибирской области.</w:t>
      </w:r>
    </w:p>
    <w:p w:rsidR="00C032DA" w:rsidRPr="00C032DA" w:rsidRDefault="00C032DA" w:rsidP="00C032DA">
      <w:pPr>
        <w:widowControl w:val="0"/>
        <w:tabs>
          <w:tab w:val="left" w:pos="709"/>
        </w:tabs>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2.4. </w:t>
      </w:r>
      <w:proofErr w:type="gramStart"/>
      <w:r w:rsidRPr="00C032DA">
        <w:rPr>
          <w:rFonts w:ascii="Times New Roman" w:eastAsia="Calibri" w:hAnsi="Times New Roman" w:cs="Times New Roman"/>
          <w:sz w:val="24"/>
          <w:szCs w:val="24"/>
          <w:lang w:eastAsia="ar-SA"/>
        </w:rPr>
        <w:t>Оплата производится Заказчиком единовременным платежом на расчетный счет Подрядчика, указанный в Контракте, после выполнения последним всего объема Работ в течение 30 (тридцати) дней с даты представления счета, счета-фактуры и на основании подписанного Сторонами акта приемки законченного строительством объекта, оформленного по прилагаемой форме (приложение № 2 к Контракту), при отсутствии у Заказчика претензий по объему и качеству выполненных Работ.</w:t>
      </w:r>
      <w:proofErr w:type="gramEnd"/>
    </w:p>
    <w:p w:rsidR="00C032DA" w:rsidRPr="00C032DA" w:rsidRDefault="00C032DA" w:rsidP="00C032DA">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Обязательства Заказчика по оплате цены Контракта считаются исполненными с момента списания денежных сре</w:t>
      </w:r>
      <w:proofErr w:type="gramStart"/>
      <w:r w:rsidRPr="00C032DA">
        <w:rPr>
          <w:rFonts w:ascii="Times New Roman" w:eastAsia="Calibri" w:hAnsi="Times New Roman" w:cs="Times New Roman"/>
          <w:sz w:val="24"/>
          <w:szCs w:val="24"/>
          <w:lang w:eastAsia="ar-SA"/>
        </w:rPr>
        <w:t>дств в р</w:t>
      </w:r>
      <w:proofErr w:type="gramEnd"/>
      <w:r w:rsidRPr="00C032DA">
        <w:rPr>
          <w:rFonts w:ascii="Times New Roman" w:eastAsia="Calibri" w:hAnsi="Times New Roman" w:cs="Times New Roman"/>
          <w:sz w:val="24"/>
          <w:szCs w:val="24"/>
          <w:lang w:eastAsia="ar-SA"/>
        </w:rPr>
        <w:t>азмере, установленном Контрактом, с лицевого счета Заказчика. За дальнейшее прохождение денежных средств Заказчик ответственности не несет.</w:t>
      </w:r>
    </w:p>
    <w:p w:rsidR="00C032DA" w:rsidRPr="00C032DA" w:rsidRDefault="00C032DA" w:rsidP="00C032DA">
      <w:pPr>
        <w:suppressAutoHyphens/>
        <w:spacing w:after="0" w:line="240" w:lineRule="auto"/>
        <w:ind w:firstLine="567"/>
        <w:jc w:val="both"/>
        <w:rPr>
          <w:rFonts w:ascii="Times New Roman" w:eastAsia="Times New Roman" w:hAnsi="Times New Roman" w:cs="Times New Roman"/>
          <w:sz w:val="24"/>
          <w:szCs w:val="24"/>
          <w:lang w:eastAsia="ar-SA"/>
        </w:rPr>
      </w:pPr>
      <w:r w:rsidRPr="00C032DA">
        <w:rPr>
          <w:rFonts w:ascii="Times New Roman" w:eastAsia="Times New Roman" w:hAnsi="Times New Roman" w:cs="Times New Roman"/>
          <w:sz w:val="24"/>
          <w:szCs w:val="24"/>
          <w:lang w:eastAsia="ar-SA"/>
        </w:rPr>
        <w:t xml:space="preserve">2.5. Цена Контракта может быть снижена по соглашению Сторон без </w:t>
      </w:r>
      <w:proofErr w:type="gramStart"/>
      <w:r w:rsidRPr="00C032DA">
        <w:rPr>
          <w:rFonts w:ascii="Times New Roman" w:eastAsia="Times New Roman" w:hAnsi="Times New Roman" w:cs="Times New Roman"/>
          <w:sz w:val="24"/>
          <w:szCs w:val="24"/>
          <w:lang w:eastAsia="ar-SA"/>
        </w:rPr>
        <w:t>изменения</w:t>
      </w:r>
      <w:proofErr w:type="gramEnd"/>
      <w:r w:rsidRPr="00C032DA">
        <w:rPr>
          <w:rFonts w:ascii="Times New Roman" w:eastAsia="Times New Roman" w:hAnsi="Times New Roman" w:cs="Times New Roman"/>
          <w:sz w:val="24"/>
          <w:szCs w:val="24"/>
          <w:lang w:eastAsia="ar-SA"/>
        </w:rPr>
        <w:t xml:space="preserve"> предусмотренного Контрактом объема работы, качества выполняемой работы и иных условий Контракта. При этом Стороны составляют и подписывают дополнительное соглашение к Контракту.</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Times New Roman" w:hAnsi="Times New Roman" w:cs="Times New Roman"/>
          <w:sz w:val="24"/>
          <w:szCs w:val="24"/>
          <w:lang w:eastAsia="ar-SA"/>
        </w:rPr>
        <w:t xml:space="preserve">2.6. По предложению Заказчика предусмотренный Контрактом объем Работы может быть увеличен или уменьшен, но не более чем на 10% (десять процентов) путем подписания Сторонами дополнительного соглашения к Контракту. </w:t>
      </w:r>
      <w:r w:rsidRPr="00C032DA">
        <w:rPr>
          <w:rFonts w:ascii="Times New Roman" w:eastAsia="Calibri" w:hAnsi="Times New Roman" w:cs="Times New Roman"/>
          <w:sz w:val="24"/>
          <w:szCs w:val="24"/>
          <w:lang w:eastAsia="ar-SA"/>
        </w:rPr>
        <w:t xml:space="preserve">При этом по соглашению Сторон допускается изменение с учетом </w:t>
      </w:r>
      <w:proofErr w:type="gramStart"/>
      <w:r w:rsidRPr="00C032DA">
        <w:rPr>
          <w:rFonts w:ascii="Times New Roman" w:eastAsia="Calibri" w:hAnsi="Times New Roman" w:cs="Times New Roman"/>
          <w:sz w:val="24"/>
          <w:szCs w:val="24"/>
          <w:lang w:eastAsia="ar-SA"/>
        </w:rPr>
        <w:t>положений бюджетного законодательства Российской Федерации цены Контракта</w:t>
      </w:r>
      <w:proofErr w:type="gramEnd"/>
      <w:r w:rsidRPr="00C032DA">
        <w:rPr>
          <w:rFonts w:ascii="Times New Roman" w:eastAsia="Calibri" w:hAnsi="Times New Roman" w:cs="Times New Roman"/>
          <w:sz w:val="24"/>
          <w:szCs w:val="24"/>
          <w:lang w:eastAsia="ar-SA"/>
        </w:rPr>
        <w:t xml:space="preserve"> пропорционально дополнительному объему Работы исходя из установленной в Контракте цены единицы Работы, но не более чем на </w:t>
      </w:r>
      <w:r w:rsidRPr="00C032DA">
        <w:rPr>
          <w:rFonts w:ascii="Times New Roman" w:eastAsia="Times New Roman" w:hAnsi="Times New Roman" w:cs="Times New Roman"/>
          <w:sz w:val="24"/>
          <w:szCs w:val="24"/>
          <w:lang w:eastAsia="ar-SA"/>
        </w:rPr>
        <w:t>10% (</w:t>
      </w:r>
      <w:r w:rsidRPr="00C032DA">
        <w:rPr>
          <w:rFonts w:ascii="Times New Roman" w:eastAsia="Calibri" w:hAnsi="Times New Roman" w:cs="Times New Roman"/>
          <w:sz w:val="24"/>
          <w:szCs w:val="24"/>
          <w:lang w:eastAsia="ar-SA"/>
        </w:rPr>
        <w:t xml:space="preserve">десять процентов) цены Контракта. При уменьшении предусмотренного Контрактом объема Работы Стороны Контракта обязаны уменьшить цену Контракта исходя из цены единицы Работы. </w:t>
      </w:r>
    </w:p>
    <w:p w:rsidR="00C032DA" w:rsidRPr="00C032DA" w:rsidRDefault="00C032DA" w:rsidP="00C032DA">
      <w:pPr>
        <w:widowControl w:val="0"/>
        <w:autoSpaceDE w:val="0"/>
        <w:spacing w:after="0" w:line="240" w:lineRule="auto"/>
        <w:jc w:val="center"/>
        <w:rPr>
          <w:rFonts w:ascii="Times New Roman" w:eastAsia="Calibri" w:hAnsi="Times New Roman" w:cs="Times New Roman"/>
          <w:b/>
          <w:sz w:val="24"/>
          <w:szCs w:val="24"/>
          <w:lang w:eastAsia="ar-SA"/>
        </w:rPr>
      </w:pPr>
    </w:p>
    <w:p w:rsidR="00C032DA" w:rsidRPr="00C032DA" w:rsidRDefault="00C032DA" w:rsidP="00C032DA">
      <w:pPr>
        <w:widowControl w:val="0"/>
        <w:autoSpaceDE w:val="0"/>
        <w:spacing w:after="0" w:line="240" w:lineRule="auto"/>
        <w:jc w:val="center"/>
        <w:rPr>
          <w:rFonts w:ascii="Times New Roman" w:eastAsia="Calibri" w:hAnsi="Times New Roman" w:cs="Times New Roman"/>
          <w:b/>
          <w:sz w:val="24"/>
          <w:szCs w:val="24"/>
          <w:lang w:eastAsia="ar-SA"/>
        </w:rPr>
      </w:pPr>
      <w:r w:rsidRPr="00C032DA">
        <w:rPr>
          <w:rFonts w:ascii="Times New Roman" w:eastAsia="Calibri" w:hAnsi="Times New Roman" w:cs="Times New Roman"/>
          <w:b/>
          <w:sz w:val="24"/>
          <w:szCs w:val="24"/>
          <w:lang w:eastAsia="ar-SA"/>
        </w:rPr>
        <w:t>3. Порядок выполнения Работ</w:t>
      </w:r>
    </w:p>
    <w:p w:rsidR="00C032DA" w:rsidRPr="00C032DA" w:rsidRDefault="00C032DA" w:rsidP="00C032DA">
      <w:pPr>
        <w:widowControl w:val="0"/>
        <w:autoSpaceDE w:val="0"/>
        <w:spacing w:after="0" w:line="240" w:lineRule="auto"/>
        <w:jc w:val="center"/>
        <w:rPr>
          <w:rFonts w:ascii="Times New Roman" w:eastAsia="Calibri" w:hAnsi="Times New Roman" w:cs="Times New Roman"/>
          <w:b/>
          <w:sz w:val="24"/>
          <w:szCs w:val="24"/>
          <w:lang w:eastAsia="ar-SA"/>
        </w:rPr>
      </w:pP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shd w:val="clear" w:color="auto" w:fill="FFFF00"/>
          <w:lang w:eastAsia="ar-SA"/>
        </w:rPr>
      </w:pPr>
      <w:r w:rsidRPr="00C032DA">
        <w:rPr>
          <w:rFonts w:ascii="Times New Roman" w:eastAsia="Calibri" w:hAnsi="Times New Roman" w:cs="Times New Roman"/>
          <w:sz w:val="24"/>
          <w:szCs w:val="24"/>
          <w:lang w:eastAsia="ar-SA"/>
        </w:rPr>
        <w:t>3.1. Подрядчик выполняет Работы в соответствии с Описанием объекта закупки.</w:t>
      </w:r>
    </w:p>
    <w:p w:rsidR="00C032DA" w:rsidRPr="00C032DA" w:rsidRDefault="00C032DA" w:rsidP="00C032DA">
      <w:pPr>
        <w:suppressAutoHyphens/>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Times New Roman" w:hAnsi="Times New Roman" w:cs="Verdana"/>
          <w:sz w:val="24"/>
          <w:szCs w:val="24"/>
          <w:lang w:eastAsia="ar-SA"/>
        </w:rPr>
        <w:t>3.2. Место выполнения Работ: Новосибирская область, г. Каргат, ул. Советская.</w:t>
      </w:r>
    </w:p>
    <w:p w:rsidR="00C032DA" w:rsidRPr="00C032DA" w:rsidRDefault="00C032DA" w:rsidP="00C032DA">
      <w:pPr>
        <w:widowControl w:val="0"/>
        <w:spacing w:after="0" w:line="240" w:lineRule="auto"/>
        <w:ind w:firstLine="709"/>
        <w:jc w:val="both"/>
        <w:rPr>
          <w:rFonts w:ascii="Times New Roman" w:eastAsia="Times New Roman" w:hAnsi="Times New Roman" w:cs="Times New Roman"/>
          <w:sz w:val="24"/>
          <w:szCs w:val="24"/>
          <w:lang w:eastAsia="ar-SA"/>
        </w:rPr>
      </w:pPr>
      <w:r w:rsidRPr="00C032DA">
        <w:rPr>
          <w:rFonts w:ascii="Times New Roman" w:eastAsia="Times New Roman" w:hAnsi="Times New Roman" w:cs="Times New Roman"/>
          <w:sz w:val="24"/>
          <w:szCs w:val="24"/>
          <w:lang w:eastAsia="ar-SA"/>
        </w:rPr>
        <w:t>3.3</w:t>
      </w:r>
      <w:bookmarkStart w:id="1" w:name="Par1261"/>
      <w:bookmarkEnd w:id="1"/>
      <w:r w:rsidRPr="00C032DA">
        <w:rPr>
          <w:rFonts w:ascii="Times New Roman" w:eastAsia="Times New Roman" w:hAnsi="Times New Roman" w:cs="Times New Roman"/>
          <w:sz w:val="24"/>
          <w:szCs w:val="24"/>
          <w:lang w:eastAsia="ar-SA"/>
        </w:rPr>
        <w:t xml:space="preserve">. Начало выполнения Работ по Контракту – </w:t>
      </w:r>
      <w:r w:rsidRPr="00C032DA">
        <w:rPr>
          <w:rFonts w:ascii="Times New Roman" w:eastAsia="Calibri" w:hAnsi="Times New Roman" w:cs="Times New Roman"/>
          <w:sz w:val="24"/>
          <w:szCs w:val="24"/>
          <w:lang w:eastAsia="ar-SA"/>
        </w:rPr>
        <w:t>не позднее 5 (пяти) дней с момента подписания настоящего Контракта.</w:t>
      </w:r>
    </w:p>
    <w:p w:rsidR="00C032DA" w:rsidRPr="00C032DA" w:rsidRDefault="00C032DA" w:rsidP="00C032DA">
      <w:pPr>
        <w:widowControl w:val="0"/>
        <w:spacing w:after="0" w:line="240" w:lineRule="auto"/>
        <w:ind w:firstLine="709"/>
        <w:jc w:val="both"/>
        <w:rPr>
          <w:rFonts w:ascii="Times New Roman" w:eastAsia="Times New Roman" w:hAnsi="Times New Roman" w:cs="Times New Roman"/>
          <w:sz w:val="24"/>
          <w:szCs w:val="24"/>
          <w:lang w:eastAsia="ar-SA"/>
        </w:rPr>
      </w:pPr>
      <w:r w:rsidRPr="00C032DA">
        <w:rPr>
          <w:rFonts w:ascii="Times New Roman" w:eastAsia="Times New Roman" w:hAnsi="Times New Roman" w:cs="Times New Roman"/>
          <w:sz w:val="24"/>
          <w:szCs w:val="24"/>
          <w:lang w:eastAsia="ar-SA"/>
        </w:rPr>
        <w:t xml:space="preserve">3.3. Начало выполнения Работ по Контракту – </w:t>
      </w:r>
      <w:r w:rsidRPr="00C032DA">
        <w:rPr>
          <w:rFonts w:ascii="Times New Roman" w:eastAsia="Calibri" w:hAnsi="Times New Roman" w:cs="Times New Roman"/>
          <w:sz w:val="24"/>
          <w:szCs w:val="24"/>
          <w:lang w:eastAsia="ar-SA"/>
        </w:rPr>
        <w:t>не позднее 5 (пяти) дней с момента подписания настоящего Контракта.</w:t>
      </w:r>
    </w:p>
    <w:p w:rsidR="00C032DA" w:rsidRPr="00C032DA" w:rsidRDefault="00C032DA" w:rsidP="00C032DA">
      <w:pPr>
        <w:keepNext/>
        <w:keepLines/>
        <w:spacing w:after="0" w:line="240" w:lineRule="auto"/>
        <w:ind w:firstLine="709"/>
        <w:jc w:val="both"/>
        <w:rPr>
          <w:rFonts w:ascii="Times New Roman" w:eastAsia="Times New Roman" w:hAnsi="Times New Roman" w:cs="Times New Roman"/>
          <w:sz w:val="24"/>
          <w:szCs w:val="24"/>
          <w:lang w:eastAsia="ar-SA"/>
        </w:rPr>
      </w:pPr>
      <w:r w:rsidRPr="00C032DA">
        <w:rPr>
          <w:rFonts w:ascii="Times New Roman" w:eastAsia="Times New Roman" w:hAnsi="Times New Roman" w:cs="Times New Roman"/>
          <w:sz w:val="24"/>
          <w:szCs w:val="24"/>
          <w:lang w:eastAsia="ar-SA"/>
        </w:rPr>
        <w:t>3.4. Срок окончания выполнения Работ, до истечения которого должен быть передан результат Работ – в течение 10 дней со дня заключения контракта.</w:t>
      </w:r>
    </w:p>
    <w:p w:rsidR="00C032DA" w:rsidRPr="00C032DA" w:rsidRDefault="00C032DA" w:rsidP="00C032DA">
      <w:pPr>
        <w:widowControl w:val="0"/>
        <w:tabs>
          <w:tab w:val="left" w:pos="709"/>
        </w:tabs>
        <w:autoSpaceDE w:val="0"/>
        <w:spacing w:after="0" w:line="240" w:lineRule="auto"/>
        <w:ind w:firstLine="709"/>
        <w:jc w:val="both"/>
        <w:rPr>
          <w:rFonts w:ascii="Times New Roman" w:eastAsia="Times New Roman" w:hAnsi="Times New Roman" w:cs="Times New Roman"/>
          <w:iCs/>
          <w:sz w:val="24"/>
          <w:szCs w:val="24"/>
          <w:lang w:val="x-none" w:eastAsia="ar-SA"/>
        </w:rPr>
      </w:pPr>
      <w:r w:rsidRPr="00C032DA">
        <w:rPr>
          <w:rFonts w:ascii="Times New Roman" w:eastAsia="Times New Roman" w:hAnsi="Times New Roman" w:cs="Times New Roman"/>
          <w:iCs/>
          <w:sz w:val="24"/>
          <w:szCs w:val="24"/>
          <w:lang w:eastAsia="ar-SA"/>
        </w:rPr>
        <w:t>3.5. </w:t>
      </w:r>
      <w:r w:rsidRPr="00C032DA">
        <w:rPr>
          <w:rFonts w:ascii="Times New Roman" w:eastAsia="Times New Roman" w:hAnsi="Times New Roman" w:cs="Times New Roman"/>
          <w:iCs/>
          <w:sz w:val="24"/>
          <w:szCs w:val="24"/>
          <w:lang w:val="x-none" w:eastAsia="ar-SA"/>
        </w:rPr>
        <w:t xml:space="preserve">Заказчик вправе осуществлять контроль и надзор за ходом и качеством выполняемых </w:t>
      </w:r>
      <w:r w:rsidRPr="00C032DA">
        <w:rPr>
          <w:rFonts w:ascii="Times New Roman" w:eastAsia="Times New Roman" w:hAnsi="Times New Roman" w:cs="Times New Roman"/>
          <w:iCs/>
          <w:sz w:val="24"/>
          <w:szCs w:val="24"/>
          <w:lang w:eastAsia="ar-SA"/>
        </w:rPr>
        <w:t>Р</w:t>
      </w:r>
      <w:proofErr w:type="spellStart"/>
      <w:r w:rsidRPr="00C032DA">
        <w:rPr>
          <w:rFonts w:ascii="Times New Roman" w:eastAsia="Times New Roman" w:hAnsi="Times New Roman" w:cs="Times New Roman"/>
          <w:iCs/>
          <w:sz w:val="24"/>
          <w:szCs w:val="24"/>
          <w:lang w:val="x-none" w:eastAsia="ar-SA"/>
        </w:rPr>
        <w:t>абот</w:t>
      </w:r>
      <w:proofErr w:type="spellEnd"/>
      <w:r w:rsidRPr="00C032DA">
        <w:rPr>
          <w:rFonts w:ascii="Times New Roman" w:eastAsia="Times New Roman" w:hAnsi="Times New Roman" w:cs="Times New Roman"/>
          <w:iCs/>
          <w:sz w:val="24"/>
          <w:szCs w:val="24"/>
          <w:lang w:val="x-none" w:eastAsia="ar-SA"/>
        </w:rPr>
        <w:t xml:space="preserve">, соблюдением сроков их выполнения (графика), качеством предоставленных </w:t>
      </w:r>
      <w:r w:rsidRPr="00C032DA">
        <w:rPr>
          <w:rFonts w:ascii="Times New Roman" w:eastAsia="Times New Roman" w:hAnsi="Times New Roman" w:cs="Times New Roman"/>
          <w:iCs/>
          <w:sz w:val="24"/>
          <w:szCs w:val="24"/>
          <w:lang w:eastAsia="ar-SA"/>
        </w:rPr>
        <w:t>П</w:t>
      </w:r>
      <w:proofErr w:type="spellStart"/>
      <w:r w:rsidRPr="00C032DA">
        <w:rPr>
          <w:rFonts w:ascii="Times New Roman" w:eastAsia="Times New Roman" w:hAnsi="Times New Roman" w:cs="Times New Roman"/>
          <w:iCs/>
          <w:sz w:val="24"/>
          <w:szCs w:val="24"/>
          <w:lang w:val="x-none" w:eastAsia="ar-SA"/>
        </w:rPr>
        <w:t>одрядчиком</w:t>
      </w:r>
      <w:proofErr w:type="spellEnd"/>
      <w:r w:rsidRPr="00C032DA">
        <w:rPr>
          <w:rFonts w:ascii="Times New Roman" w:eastAsia="Times New Roman" w:hAnsi="Times New Roman" w:cs="Times New Roman"/>
          <w:iCs/>
          <w:sz w:val="24"/>
          <w:szCs w:val="24"/>
          <w:lang w:val="x-none" w:eastAsia="ar-SA"/>
        </w:rPr>
        <w:t xml:space="preserve"> материалов, а также правильностью использования </w:t>
      </w:r>
      <w:r w:rsidRPr="00C032DA">
        <w:rPr>
          <w:rFonts w:ascii="Times New Roman" w:eastAsia="Times New Roman" w:hAnsi="Times New Roman" w:cs="Times New Roman"/>
          <w:iCs/>
          <w:sz w:val="24"/>
          <w:szCs w:val="24"/>
          <w:lang w:eastAsia="ar-SA"/>
        </w:rPr>
        <w:lastRenderedPageBreak/>
        <w:t>П</w:t>
      </w:r>
      <w:proofErr w:type="spellStart"/>
      <w:r w:rsidRPr="00C032DA">
        <w:rPr>
          <w:rFonts w:ascii="Times New Roman" w:eastAsia="Times New Roman" w:hAnsi="Times New Roman" w:cs="Times New Roman"/>
          <w:iCs/>
          <w:sz w:val="24"/>
          <w:szCs w:val="24"/>
          <w:lang w:val="x-none" w:eastAsia="ar-SA"/>
        </w:rPr>
        <w:t>одрядчиком</w:t>
      </w:r>
      <w:proofErr w:type="spellEnd"/>
      <w:r w:rsidRPr="00C032DA">
        <w:rPr>
          <w:rFonts w:ascii="Times New Roman" w:eastAsia="Times New Roman" w:hAnsi="Times New Roman" w:cs="Times New Roman"/>
          <w:iCs/>
          <w:sz w:val="24"/>
          <w:szCs w:val="24"/>
          <w:lang w:val="x-none" w:eastAsia="ar-SA"/>
        </w:rPr>
        <w:t xml:space="preserve"> материалов </w:t>
      </w:r>
      <w:r w:rsidRPr="00C032DA">
        <w:rPr>
          <w:rFonts w:ascii="Times New Roman" w:eastAsia="Times New Roman" w:hAnsi="Times New Roman" w:cs="Times New Roman"/>
          <w:iCs/>
          <w:sz w:val="24"/>
          <w:szCs w:val="24"/>
          <w:lang w:eastAsia="ar-SA"/>
        </w:rPr>
        <w:t>З</w:t>
      </w:r>
      <w:proofErr w:type="spellStart"/>
      <w:r w:rsidRPr="00C032DA">
        <w:rPr>
          <w:rFonts w:ascii="Times New Roman" w:eastAsia="Times New Roman" w:hAnsi="Times New Roman" w:cs="Times New Roman"/>
          <w:iCs/>
          <w:sz w:val="24"/>
          <w:szCs w:val="24"/>
          <w:lang w:val="x-none" w:eastAsia="ar-SA"/>
        </w:rPr>
        <w:t>аказчика</w:t>
      </w:r>
      <w:proofErr w:type="spellEnd"/>
      <w:r w:rsidRPr="00C032DA">
        <w:rPr>
          <w:rFonts w:ascii="Times New Roman" w:eastAsia="Times New Roman" w:hAnsi="Times New Roman" w:cs="Times New Roman"/>
          <w:iCs/>
          <w:sz w:val="24"/>
          <w:szCs w:val="24"/>
          <w:lang w:val="x-none" w:eastAsia="ar-SA"/>
        </w:rPr>
        <w:t xml:space="preserve">, не вмешиваясь при этом в оперативно-хозяйственную деятельность </w:t>
      </w:r>
      <w:r w:rsidRPr="00C032DA">
        <w:rPr>
          <w:rFonts w:ascii="Times New Roman" w:eastAsia="Times New Roman" w:hAnsi="Times New Roman" w:cs="Times New Roman"/>
          <w:iCs/>
          <w:sz w:val="24"/>
          <w:szCs w:val="24"/>
          <w:lang w:eastAsia="ar-SA"/>
        </w:rPr>
        <w:t>П</w:t>
      </w:r>
      <w:proofErr w:type="spellStart"/>
      <w:r w:rsidRPr="00C032DA">
        <w:rPr>
          <w:rFonts w:ascii="Times New Roman" w:eastAsia="Times New Roman" w:hAnsi="Times New Roman" w:cs="Times New Roman"/>
          <w:iCs/>
          <w:sz w:val="24"/>
          <w:szCs w:val="24"/>
          <w:lang w:val="x-none" w:eastAsia="ar-SA"/>
        </w:rPr>
        <w:t>одрядчика</w:t>
      </w:r>
      <w:proofErr w:type="spellEnd"/>
      <w:r w:rsidRPr="00C032DA">
        <w:rPr>
          <w:rFonts w:ascii="Times New Roman" w:eastAsia="Times New Roman" w:hAnsi="Times New Roman" w:cs="Times New Roman"/>
          <w:iCs/>
          <w:sz w:val="24"/>
          <w:szCs w:val="24"/>
          <w:lang w:eastAsia="ar-SA"/>
        </w:rPr>
        <w:t>.</w:t>
      </w:r>
    </w:p>
    <w:p w:rsidR="00C032DA" w:rsidRPr="00C032DA" w:rsidRDefault="00C032DA" w:rsidP="00C032DA">
      <w:pPr>
        <w:widowControl w:val="0"/>
        <w:tabs>
          <w:tab w:val="left" w:pos="709"/>
        </w:tabs>
        <w:autoSpaceDE w:val="0"/>
        <w:spacing w:after="0" w:line="240" w:lineRule="auto"/>
        <w:ind w:firstLine="709"/>
        <w:jc w:val="both"/>
        <w:rPr>
          <w:rFonts w:ascii="Times New Roman" w:eastAsia="Times New Roman" w:hAnsi="Times New Roman" w:cs="Times New Roman"/>
          <w:iCs/>
          <w:sz w:val="24"/>
          <w:szCs w:val="24"/>
          <w:lang w:val="x-none" w:eastAsia="ar-SA"/>
        </w:rPr>
      </w:pPr>
      <w:r w:rsidRPr="00C032DA">
        <w:rPr>
          <w:rFonts w:ascii="Times New Roman" w:eastAsia="Times New Roman" w:hAnsi="Times New Roman" w:cs="Times New Roman"/>
          <w:iCs/>
          <w:sz w:val="24"/>
          <w:szCs w:val="24"/>
          <w:lang w:eastAsia="ar-SA"/>
        </w:rPr>
        <w:t>При</w:t>
      </w:r>
      <w:r w:rsidRPr="00C032DA">
        <w:rPr>
          <w:rFonts w:ascii="Times New Roman" w:eastAsia="Times New Roman" w:hAnsi="Times New Roman" w:cs="Times New Roman"/>
          <w:iCs/>
          <w:sz w:val="24"/>
          <w:szCs w:val="24"/>
          <w:lang w:val="x-none" w:eastAsia="ar-SA"/>
        </w:rPr>
        <w:t xml:space="preserve"> обнаруж</w:t>
      </w:r>
      <w:r w:rsidRPr="00C032DA">
        <w:rPr>
          <w:rFonts w:ascii="Times New Roman" w:eastAsia="Times New Roman" w:hAnsi="Times New Roman" w:cs="Times New Roman"/>
          <w:iCs/>
          <w:sz w:val="24"/>
          <w:szCs w:val="24"/>
          <w:lang w:eastAsia="ar-SA"/>
        </w:rPr>
        <w:t>ении</w:t>
      </w:r>
      <w:r w:rsidRPr="00C032DA">
        <w:rPr>
          <w:rFonts w:ascii="Times New Roman" w:eastAsia="Times New Roman" w:hAnsi="Times New Roman" w:cs="Times New Roman"/>
          <w:iCs/>
          <w:sz w:val="24"/>
          <w:szCs w:val="24"/>
          <w:lang w:val="x-none" w:eastAsia="ar-SA"/>
        </w:rPr>
        <w:t xml:space="preserve"> отступлени</w:t>
      </w:r>
      <w:r w:rsidRPr="00C032DA">
        <w:rPr>
          <w:rFonts w:ascii="Times New Roman" w:eastAsia="Times New Roman" w:hAnsi="Times New Roman" w:cs="Times New Roman"/>
          <w:iCs/>
          <w:sz w:val="24"/>
          <w:szCs w:val="24"/>
          <w:lang w:eastAsia="ar-SA"/>
        </w:rPr>
        <w:t>й</w:t>
      </w:r>
      <w:r w:rsidRPr="00C032DA">
        <w:rPr>
          <w:rFonts w:ascii="Times New Roman" w:eastAsia="Times New Roman" w:hAnsi="Times New Roman" w:cs="Times New Roman"/>
          <w:iCs/>
          <w:sz w:val="24"/>
          <w:szCs w:val="24"/>
          <w:lang w:val="x-none" w:eastAsia="ar-SA"/>
        </w:rPr>
        <w:t xml:space="preserve"> от условий </w:t>
      </w:r>
      <w:r w:rsidRPr="00C032DA">
        <w:rPr>
          <w:rFonts w:ascii="Times New Roman" w:eastAsia="Times New Roman" w:hAnsi="Times New Roman" w:cs="Times New Roman"/>
          <w:iCs/>
          <w:sz w:val="24"/>
          <w:szCs w:val="24"/>
          <w:lang w:eastAsia="ar-SA"/>
        </w:rPr>
        <w:t>Контракта</w:t>
      </w:r>
      <w:r w:rsidRPr="00C032DA">
        <w:rPr>
          <w:rFonts w:ascii="Times New Roman" w:eastAsia="Times New Roman" w:hAnsi="Times New Roman" w:cs="Times New Roman"/>
          <w:iCs/>
          <w:sz w:val="24"/>
          <w:szCs w:val="24"/>
          <w:lang w:val="x-none" w:eastAsia="ar-SA"/>
        </w:rPr>
        <w:t>, которые могут ухудшить качество работ, или ины</w:t>
      </w:r>
      <w:r w:rsidRPr="00C032DA">
        <w:rPr>
          <w:rFonts w:ascii="Times New Roman" w:eastAsia="Times New Roman" w:hAnsi="Times New Roman" w:cs="Times New Roman"/>
          <w:iCs/>
          <w:sz w:val="24"/>
          <w:szCs w:val="24"/>
          <w:lang w:eastAsia="ar-SA"/>
        </w:rPr>
        <w:t>х</w:t>
      </w:r>
      <w:r w:rsidRPr="00C032DA">
        <w:rPr>
          <w:rFonts w:ascii="Times New Roman" w:eastAsia="Times New Roman" w:hAnsi="Times New Roman" w:cs="Times New Roman"/>
          <w:iCs/>
          <w:sz w:val="24"/>
          <w:szCs w:val="24"/>
          <w:lang w:val="x-none" w:eastAsia="ar-SA"/>
        </w:rPr>
        <w:t xml:space="preserve"> </w:t>
      </w:r>
      <w:proofErr w:type="spellStart"/>
      <w:r w:rsidRPr="00C032DA">
        <w:rPr>
          <w:rFonts w:ascii="Times New Roman" w:eastAsia="Times New Roman" w:hAnsi="Times New Roman" w:cs="Times New Roman"/>
          <w:iCs/>
          <w:sz w:val="24"/>
          <w:szCs w:val="24"/>
          <w:lang w:val="x-none" w:eastAsia="ar-SA"/>
        </w:rPr>
        <w:t>недостатк</w:t>
      </w:r>
      <w:r w:rsidRPr="00C032DA">
        <w:rPr>
          <w:rFonts w:ascii="Times New Roman" w:eastAsia="Times New Roman" w:hAnsi="Times New Roman" w:cs="Times New Roman"/>
          <w:iCs/>
          <w:sz w:val="24"/>
          <w:szCs w:val="24"/>
          <w:lang w:eastAsia="ar-SA"/>
        </w:rPr>
        <w:t>овЗаказчик</w:t>
      </w:r>
      <w:proofErr w:type="spellEnd"/>
      <w:r w:rsidRPr="00C032DA">
        <w:rPr>
          <w:rFonts w:ascii="Times New Roman" w:eastAsia="Times New Roman" w:hAnsi="Times New Roman" w:cs="Times New Roman"/>
          <w:iCs/>
          <w:sz w:val="24"/>
          <w:szCs w:val="24"/>
          <w:lang w:eastAsia="ar-SA"/>
        </w:rPr>
        <w:t xml:space="preserve"> </w:t>
      </w:r>
      <w:proofErr w:type="gramStart"/>
      <w:r w:rsidRPr="00C032DA">
        <w:rPr>
          <w:rFonts w:ascii="Times New Roman" w:eastAsia="Times New Roman" w:hAnsi="Times New Roman" w:cs="Times New Roman"/>
          <w:iCs/>
          <w:sz w:val="24"/>
          <w:szCs w:val="24"/>
          <w:lang w:val="x-none" w:eastAsia="ar-SA"/>
        </w:rPr>
        <w:t>обязан</w:t>
      </w:r>
      <w:proofErr w:type="gramEnd"/>
      <w:r w:rsidRPr="00C032DA">
        <w:rPr>
          <w:rFonts w:ascii="Times New Roman" w:eastAsia="Times New Roman" w:hAnsi="Times New Roman" w:cs="Times New Roman"/>
          <w:iCs/>
          <w:sz w:val="24"/>
          <w:szCs w:val="24"/>
          <w:lang w:val="x-none" w:eastAsia="ar-SA"/>
        </w:rPr>
        <w:t xml:space="preserve"> немедленно заявить об этом </w:t>
      </w:r>
      <w:r w:rsidRPr="00C032DA">
        <w:rPr>
          <w:rFonts w:ascii="Times New Roman" w:eastAsia="Times New Roman" w:hAnsi="Times New Roman" w:cs="Times New Roman"/>
          <w:iCs/>
          <w:sz w:val="24"/>
          <w:szCs w:val="24"/>
          <w:lang w:eastAsia="ar-SA"/>
        </w:rPr>
        <w:t>П</w:t>
      </w:r>
      <w:proofErr w:type="spellStart"/>
      <w:r w:rsidRPr="00C032DA">
        <w:rPr>
          <w:rFonts w:ascii="Times New Roman" w:eastAsia="Times New Roman" w:hAnsi="Times New Roman" w:cs="Times New Roman"/>
          <w:iCs/>
          <w:sz w:val="24"/>
          <w:szCs w:val="24"/>
          <w:lang w:val="x-none" w:eastAsia="ar-SA"/>
        </w:rPr>
        <w:t>одрядчику</w:t>
      </w:r>
      <w:proofErr w:type="spellEnd"/>
      <w:r w:rsidRPr="00C032DA">
        <w:rPr>
          <w:rFonts w:ascii="Times New Roman" w:eastAsia="Times New Roman" w:hAnsi="Times New Roman" w:cs="Times New Roman"/>
          <w:iCs/>
          <w:sz w:val="24"/>
          <w:szCs w:val="24"/>
          <w:lang w:eastAsia="ar-SA"/>
        </w:rPr>
        <w:t>.</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3.6. Обязанность по обеспечению Работ материалами, в том числе деталями и конструкциями, или оборудованием несет Подрядчик в соответствии с Описанием объекта закупки, которые должны быть новыми, исправными, пригодными к использованию с учетом гарантийных сроков, установленных производителем.</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Используемые при выполнении Работ по строительству Объекта материалы, изделия и конструкции должны иметь документы, подтверждающие соответствие их качества требованиям к данным видам материалов, изделий, конструкций в соответствии с законодательством Российской Федерации.</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i/>
          <w:sz w:val="24"/>
          <w:szCs w:val="24"/>
          <w:lang w:eastAsia="ar-SA"/>
        </w:rPr>
      </w:pPr>
      <w:r w:rsidRPr="00C032DA">
        <w:rPr>
          <w:rFonts w:ascii="Times New Roman" w:eastAsia="Calibri" w:hAnsi="Times New Roman" w:cs="Times New Roman"/>
          <w:sz w:val="24"/>
          <w:szCs w:val="24"/>
          <w:lang w:eastAsia="ar-SA"/>
        </w:rPr>
        <w:t>Устройства, оборудование, комплектующие, расходные материалы, применяемые при выполнении Работ, подлежащие сертификации, должны быть сертифицированы в соответствии с законодательством Российской Федерации. Копии сертификатов соответствия на устройства, оборудование, комплектующие, расходные материалы, используемые Подрядчиком при выполнении Работ, подлежат обязательной передаче Заказчику.</w:t>
      </w:r>
    </w:p>
    <w:p w:rsidR="00C032DA" w:rsidRPr="00C032DA" w:rsidRDefault="00C032DA" w:rsidP="00C032DA">
      <w:pPr>
        <w:widowControl w:val="0"/>
        <w:autoSpaceDE w:val="0"/>
        <w:spacing w:after="0" w:line="240" w:lineRule="auto"/>
        <w:jc w:val="center"/>
        <w:rPr>
          <w:rFonts w:ascii="Times New Roman" w:eastAsia="Calibri" w:hAnsi="Times New Roman" w:cs="Times New Roman"/>
          <w:i/>
          <w:sz w:val="24"/>
          <w:szCs w:val="24"/>
          <w:lang w:eastAsia="ar-SA"/>
        </w:rPr>
      </w:pPr>
    </w:p>
    <w:p w:rsidR="00C032DA" w:rsidRPr="00C032DA" w:rsidRDefault="00C032DA" w:rsidP="00C032DA">
      <w:pPr>
        <w:widowControl w:val="0"/>
        <w:autoSpaceDE w:val="0"/>
        <w:spacing w:after="0" w:line="240" w:lineRule="auto"/>
        <w:jc w:val="center"/>
        <w:rPr>
          <w:rFonts w:ascii="Times New Roman" w:eastAsia="Calibri" w:hAnsi="Times New Roman" w:cs="Times New Roman"/>
          <w:b/>
          <w:sz w:val="24"/>
          <w:szCs w:val="24"/>
          <w:lang w:eastAsia="ar-SA"/>
        </w:rPr>
      </w:pPr>
      <w:r w:rsidRPr="00C032DA">
        <w:rPr>
          <w:rFonts w:ascii="Times New Roman" w:eastAsia="Calibri" w:hAnsi="Times New Roman" w:cs="Times New Roman"/>
          <w:b/>
          <w:sz w:val="24"/>
          <w:szCs w:val="24"/>
          <w:lang w:eastAsia="ar-SA"/>
        </w:rPr>
        <w:t>4. Порядок сдачи и приемки выполненных Работ</w:t>
      </w:r>
    </w:p>
    <w:p w:rsidR="00C032DA" w:rsidRPr="00C032DA" w:rsidRDefault="00C032DA" w:rsidP="00C032DA">
      <w:pPr>
        <w:widowControl w:val="0"/>
        <w:autoSpaceDE w:val="0"/>
        <w:spacing w:after="0" w:line="240" w:lineRule="auto"/>
        <w:jc w:val="center"/>
        <w:rPr>
          <w:rFonts w:ascii="Times New Roman" w:eastAsia="Calibri" w:hAnsi="Times New Roman" w:cs="Times New Roman"/>
          <w:b/>
          <w:sz w:val="24"/>
          <w:szCs w:val="24"/>
          <w:lang w:eastAsia="ar-SA"/>
        </w:rPr>
      </w:pP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4.1. Сдача Подрядчиком и приемка Заказчиком результата Работ (законченного строительством Объекта) осуществляются в срок, определенный п. 3.4 Контракта, и оформляется подписанием акта приемки законченного строительством объекта.</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4.2.</w:t>
      </w:r>
      <w:r w:rsidRPr="00C032DA">
        <w:rPr>
          <w:rFonts w:ascii="Times New Roman" w:eastAsia="Calibri" w:hAnsi="Times New Roman" w:cs="Times New Roman"/>
          <w:sz w:val="24"/>
          <w:szCs w:val="24"/>
          <w:lang w:val="en-US" w:eastAsia="ar-SA"/>
        </w:rPr>
        <w:t> </w:t>
      </w:r>
      <w:r w:rsidRPr="00C032DA">
        <w:rPr>
          <w:rFonts w:ascii="Times New Roman" w:eastAsia="Calibri" w:hAnsi="Times New Roman" w:cs="Times New Roman"/>
          <w:sz w:val="24"/>
          <w:szCs w:val="24"/>
          <w:lang w:eastAsia="ar-SA"/>
        </w:rPr>
        <w:t>Подрядчик в срок не позднее 5 (пяти)  дней до окончания выполнения Работ обязан:</w:t>
      </w:r>
    </w:p>
    <w:p w:rsidR="00C032DA" w:rsidRPr="00C032DA" w:rsidRDefault="00C032DA" w:rsidP="00C032DA">
      <w:pPr>
        <w:widowControl w:val="0"/>
        <w:autoSpaceDE w:val="0"/>
        <w:spacing w:after="0" w:line="240" w:lineRule="auto"/>
        <w:ind w:firstLine="708"/>
        <w:jc w:val="both"/>
        <w:rPr>
          <w:rFonts w:ascii="Times New Roman" w:eastAsia="Calibri" w:hAnsi="Times New Roman" w:cs="Times New Roman"/>
          <w:sz w:val="24"/>
          <w:szCs w:val="24"/>
          <w:lang w:eastAsia="ar-SA"/>
        </w:rPr>
      </w:pPr>
      <w:proofErr w:type="gramStart"/>
      <w:r w:rsidRPr="00C032DA">
        <w:rPr>
          <w:rFonts w:ascii="Times New Roman" w:eastAsia="Calibri" w:hAnsi="Times New Roman" w:cs="Times New Roman"/>
          <w:sz w:val="24"/>
          <w:szCs w:val="24"/>
          <w:lang w:eastAsia="ar-SA"/>
        </w:rPr>
        <w:t>вручить Заказчику уведомление о готовности к передаче результата Работ;</w:t>
      </w:r>
      <w:proofErr w:type="gramEnd"/>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подготовить результаты Работ к сдаче Заказчику с комплектом необходимой исполнительной документации в соответствии с Описанием объекта закупки, а также документов, подготовка которых входит в обязанности Подрядчика как лица, осуществляющего строительство, в соответствии со статьей 55 Градостроительного кодекса Российской Федерации, необходимых для получения разрешения на ввод Объекта в эксплуатацию.</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bookmarkStart w:id="2" w:name="Par1443"/>
      <w:bookmarkEnd w:id="2"/>
      <w:r w:rsidRPr="00C032DA">
        <w:rPr>
          <w:rFonts w:ascii="Times New Roman" w:eastAsia="Calibri" w:hAnsi="Times New Roman" w:cs="Times New Roman"/>
          <w:sz w:val="24"/>
          <w:szCs w:val="24"/>
          <w:lang w:eastAsia="ar-SA"/>
        </w:rPr>
        <w:t>4.3.</w:t>
      </w:r>
      <w:r w:rsidRPr="00C032DA">
        <w:rPr>
          <w:rFonts w:ascii="Times New Roman" w:eastAsia="Calibri" w:hAnsi="Times New Roman" w:cs="Times New Roman"/>
          <w:sz w:val="24"/>
          <w:szCs w:val="24"/>
          <w:lang w:val="en-US" w:eastAsia="ar-SA"/>
        </w:rPr>
        <w:t> </w:t>
      </w:r>
      <w:r w:rsidRPr="00C032DA">
        <w:rPr>
          <w:rFonts w:ascii="Times New Roman" w:eastAsia="Calibri" w:hAnsi="Times New Roman" w:cs="Times New Roman"/>
          <w:sz w:val="24"/>
          <w:szCs w:val="24"/>
          <w:lang w:eastAsia="ar-SA"/>
        </w:rPr>
        <w:t xml:space="preserve">Заказчик не позднее чем в течение 5 (пяти) рабочих дней с даты получения письменного уведомления Подрядчика о готовности законченного строительством Объекта </w:t>
      </w:r>
      <w:r w:rsidRPr="00C032DA">
        <w:rPr>
          <w:rFonts w:ascii="Times New Roman" w:eastAsia="Times New Roman" w:hAnsi="Times New Roman" w:cs="Times New Roman"/>
          <w:sz w:val="24"/>
          <w:szCs w:val="24"/>
          <w:lang w:eastAsia="ar-SA"/>
        </w:rPr>
        <w:t>проводит экспертизу. Экспертиза результатов может проводиться Заказчиком своими силами или к ее проведению могут привлекаться эксперты, экспертные организации.</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4.4. </w:t>
      </w:r>
      <w:proofErr w:type="gramStart"/>
      <w:r w:rsidRPr="00C032DA">
        <w:rPr>
          <w:rFonts w:ascii="Times New Roman" w:eastAsia="Calibri" w:hAnsi="Times New Roman" w:cs="Times New Roman"/>
          <w:sz w:val="24"/>
          <w:szCs w:val="24"/>
          <w:lang w:eastAsia="ar-SA"/>
        </w:rPr>
        <w:t>Подрядчик предъявляет Заказчику (приемочной комиссии) Объект в полной строительной готовности с комплектом исполнительной документации, а также документов, подготовка которых входит в обязанности Подрядчика как лица, осуществляющего строительство, в соответствии со статьей 55 Градостроительного кодекса Российской Федерации, необходимых для получения разрешения на ввод Объекта в эксплуатацию и проектом акта приемки законченного строительством объекта (2-х экземплярах).</w:t>
      </w:r>
      <w:proofErr w:type="gramEnd"/>
    </w:p>
    <w:p w:rsidR="00C032DA" w:rsidRPr="00C032DA" w:rsidRDefault="00C032DA" w:rsidP="00C032DA">
      <w:pPr>
        <w:widowControl w:val="0"/>
        <w:tabs>
          <w:tab w:val="left" w:pos="9480"/>
        </w:tabs>
        <w:spacing w:after="0" w:line="240" w:lineRule="auto"/>
        <w:ind w:right="-40" w:firstLine="709"/>
        <w:jc w:val="both"/>
        <w:rPr>
          <w:rFonts w:ascii="Times New Roman" w:eastAsia="Times New Roman" w:hAnsi="Times New Roman" w:cs="Times New Roman"/>
          <w:sz w:val="24"/>
          <w:szCs w:val="24"/>
          <w:lang w:val="x-none" w:eastAsia="ar-SA"/>
        </w:rPr>
      </w:pPr>
      <w:r w:rsidRPr="00C032DA">
        <w:rPr>
          <w:rFonts w:ascii="Times New Roman" w:eastAsia="Times New Roman" w:hAnsi="Times New Roman" w:cs="Times New Roman"/>
          <w:sz w:val="24"/>
          <w:szCs w:val="24"/>
          <w:lang w:val="x-none" w:eastAsia="ar-SA"/>
        </w:rPr>
        <w:t>В случае непредставления Подрядчиком исполнительной</w:t>
      </w:r>
      <w:r w:rsidRPr="00C032DA">
        <w:rPr>
          <w:rFonts w:ascii="Times New Roman" w:eastAsia="Times New Roman" w:hAnsi="Times New Roman" w:cs="Times New Roman"/>
          <w:sz w:val="24"/>
          <w:szCs w:val="24"/>
          <w:lang w:eastAsia="ar-SA"/>
        </w:rPr>
        <w:t xml:space="preserve"> документации</w:t>
      </w:r>
      <w:r w:rsidRPr="00C032DA">
        <w:rPr>
          <w:rFonts w:ascii="Times New Roman" w:eastAsia="Times New Roman" w:hAnsi="Times New Roman" w:cs="Times New Roman"/>
          <w:sz w:val="24"/>
          <w:szCs w:val="24"/>
          <w:lang w:val="x-none" w:eastAsia="ar-SA"/>
        </w:rPr>
        <w:t xml:space="preserve"> Заказчик имеет право отказать в приемке до момента представления указанной исполнительной документации</w:t>
      </w:r>
      <w:r w:rsidRPr="00C032DA">
        <w:rPr>
          <w:rFonts w:ascii="Times New Roman" w:eastAsia="Times New Roman" w:hAnsi="Times New Roman" w:cs="Times New Roman"/>
          <w:sz w:val="24"/>
          <w:szCs w:val="24"/>
          <w:lang w:eastAsia="ar-SA"/>
        </w:rPr>
        <w:t>.</w:t>
      </w:r>
    </w:p>
    <w:p w:rsidR="00C032DA" w:rsidRPr="00C032DA" w:rsidRDefault="00C032DA" w:rsidP="00C032DA">
      <w:pPr>
        <w:widowControl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 xml:space="preserve">4.5. В случае, если в ходе приемки результата Работ будут выявлены отдельные недостатки (дефекты), которые не позволяют производить нормальную эксплуатацию Объекта в соответствии с его целевым назначением, Заказчик составляет протокол о </w:t>
      </w:r>
      <w:r w:rsidRPr="00C032DA">
        <w:rPr>
          <w:rFonts w:ascii="Times New Roman" w:eastAsia="Calibri" w:hAnsi="Times New Roman" w:cs="Times New Roman"/>
          <w:sz w:val="24"/>
          <w:szCs w:val="24"/>
          <w:lang w:eastAsia="ar-SA"/>
        </w:rPr>
        <w:lastRenderedPageBreak/>
        <w:t xml:space="preserve">недостатках (дефектах), в котором указывается перечень и характер выявленных недостатков (дефектов), а также срок, необходимый Подрядчику для их </w:t>
      </w:r>
      <w:proofErr w:type="spellStart"/>
      <w:r w:rsidRPr="00C032DA">
        <w:rPr>
          <w:rFonts w:ascii="Times New Roman" w:eastAsia="Calibri" w:hAnsi="Times New Roman" w:cs="Times New Roman"/>
          <w:sz w:val="24"/>
          <w:szCs w:val="24"/>
          <w:lang w:eastAsia="ar-SA"/>
        </w:rPr>
        <w:t>устранения</w:t>
      </w:r>
      <w:proofErr w:type="gramStart"/>
      <w:r w:rsidRPr="00C032DA">
        <w:rPr>
          <w:rFonts w:ascii="Times New Roman" w:eastAsia="Calibri" w:hAnsi="Times New Roman" w:cs="Times New Roman"/>
          <w:sz w:val="24"/>
          <w:szCs w:val="24"/>
          <w:lang w:eastAsia="ar-SA"/>
        </w:rPr>
        <w:t>.У</w:t>
      </w:r>
      <w:proofErr w:type="gramEnd"/>
      <w:r w:rsidRPr="00C032DA">
        <w:rPr>
          <w:rFonts w:ascii="Times New Roman" w:eastAsia="Calibri" w:hAnsi="Times New Roman" w:cs="Times New Roman"/>
          <w:sz w:val="24"/>
          <w:szCs w:val="24"/>
          <w:lang w:eastAsia="ar-SA"/>
        </w:rPr>
        <w:t>становленный</w:t>
      </w:r>
      <w:proofErr w:type="spellEnd"/>
      <w:r w:rsidRPr="00C032DA">
        <w:rPr>
          <w:rFonts w:ascii="Times New Roman" w:eastAsia="Calibri" w:hAnsi="Times New Roman" w:cs="Times New Roman"/>
          <w:sz w:val="24"/>
          <w:szCs w:val="24"/>
          <w:lang w:eastAsia="ar-SA"/>
        </w:rPr>
        <w:t xml:space="preserve"> в протоколе о недостатках (дефектах) срок их устранения при выполнении работ не может превышать 10 (десять) рабочих дней. Заказчик осуществляет </w:t>
      </w:r>
      <w:proofErr w:type="gramStart"/>
      <w:r w:rsidRPr="00C032DA">
        <w:rPr>
          <w:rFonts w:ascii="Times New Roman" w:eastAsia="Calibri" w:hAnsi="Times New Roman" w:cs="Times New Roman"/>
          <w:sz w:val="24"/>
          <w:szCs w:val="24"/>
          <w:lang w:eastAsia="ar-SA"/>
        </w:rPr>
        <w:t>контроль за</w:t>
      </w:r>
      <w:proofErr w:type="gramEnd"/>
      <w:r w:rsidRPr="00C032DA">
        <w:rPr>
          <w:rFonts w:ascii="Times New Roman" w:eastAsia="Calibri" w:hAnsi="Times New Roman" w:cs="Times New Roman"/>
          <w:sz w:val="24"/>
          <w:szCs w:val="24"/>
          <w:lang w:eastAsia="ar-SA"/>
        </w:rPr>
        <w:t xml:space="preserve"> действиями Подрядчика по принятию мер по устранению недостатков (дефектов), выявленных Заказчиком в ходе приемки результата Работ в установленные протоколом о недостатках (дефектах) сроки.</w:t>
      </w:r>
    </w:p>
    <w:p w:rsidR="00C032DA" w:rsidRPr="00C032DA" w:rsidRDefault="00C032DA" w:rsidP="00C032DA">
      <w:pPr>
        <w:widowControl w:val="0"/>
        <w:spacing w:after="0" w:line="240" w:lineRule="auto"/>
        <w:ind w:firstLine="709"/>
        <w:jc w:val="both"/>
        <w:rPr>
          <w:rFonts w:ascii="Times New Roman" w:eastAsia="Calibri" w:hAnsi="Times New Roman" w:cs="Times New Roman"/>
          <w:b/>
          <w:sz w:val="24"/>
          <w:szCs w:val="24"/>
          <w:u w:val="single"/>
          <w:lang w:eastAsia="ar-SA"/>
        </w:rPr>
      </w:pPr>
      <w:r w:rsidRPr="00C032DA">
        <w:rPr>
          <w:rFonts w:ascii="Times New Roman" w:eastAsia="Calibri" w:hAnsi="Times New Roman" w:cs="Times New Roman"/>
          <w:sz w:val="24"/>
          <w:szCs w:val="24"/>
          <w:lang w:eastAsia="ar-SA"/>
        </w:rPr>
        <w:t xml:space="preserve">4.6. В </w:t>
      </w:r>
      <w:proofErr w:type="gramStart"/>
      <w:r w:rsidRPr="00C032DA">
        <w:rPr>
          <w:rFonts w:ascii="Times New Roman" w:eastAsia="Calibri" w:hAnsi="Times New Roman" w:cs="Times New Roman"/>
          <w:sz w:val="24"/>
          <w:szCs w:val="24"/>
          <w:lang w:eastAsia="ar-SA"/>
        </w:rPr>
        <w:t>случае</w:t>
      </w:r>
      <w:proofErr w:type="gramEnd"/>
      <w:r w:rsidRPr="00C032DA">
        <w:rPr>
          <w:rFonts w:ascii="Times New Roman" w:eastAsia="Calibri" w:hAnsi="Times New Roman" w:cs="Times New Roman"/>
          <w:sz w:val="24"/>
          <w:szCs w:val="24"/>
          <w:lang w:eastAsia="ar-SA"/>
        </w:rPr>
        <w:t xml:space="preserve"> отказа Подрядчика от подписания протокола о недостатках (дефектах) Заказчик самостоятельно составляет такой протокол, который подписывается Заказчиком (членами приемочной комиссии). Составленный и подписанный таким образом протокол о недостатках (дефектах) направляется Подрядчику в соответствии с пунктом 11.1 Контракта. </w:t>
      </w:r>
    </w:p>
    <w:p w:rsidR="00C032DA" w:rsidRPr="00C032DA" w:rsidRDefault="00C032DA" w:rsidP="00C032DA">
      <w:pPr>
        <w:widowControl w:val="0"/>
        <w:spacing w:after="0" w:line="240" w:lineRule="auto"/>
        <w:jc w:val="center"/>
        <w:rPr>
          <w:rFonts w:ascii="Times New Roman" w:eastAsia="Times New Roman" w:hAnsi="Times New Roman" w:cs="Times New Roman"/>
          <w:sz w:val="24"/>
          <w:szCs w:val="24"/>
          <w:lang w:eastAsia="ar-SA"/>
        </w:rPr>
      </w:pPr>
      <w:bookmarkStart w:id="3" w:name="Par1447"/>
      <w:bookmarkEnd w:id="3"/>
    </w:p>
    <w:p w:rsidR="00C032DA" w:rsidRPr="00C032DA" w:rsidRDefault="00C032DA" w:rsidP="00C032DA">
      <w:pPr>
        <w:widowControl w:val="0"/>
        <w:autoSpaceDE w:val="0"/>
        <w:spacing w:after="0" w:line="240" w:lineRule="auto"/>
        <w:jc w:val="center"/>
        <w:rPr>
          <w:rFonts w:ascii="Times New Roman" w:eastAsia="Calibri" w:hAnsi="Times New Roman" w:cs="Times New Roman"/>
          <w:b/>
          <w:sz w:val="24"/>
          <w:szCs w:val="24"/>
          <w:lang w:eastAsia="ar-SA"/>
        </w:rPr>
      </w:pPr>
      <w:r w:rsidRPr="00C032DA">
        <w:rPr>
          <w:rFonts w:ascii="Times New Roman" w:eastAsia="Calibri" w:hAnsi="Times New Roman" w:cs="Times New Roman"/>
          <w:b/>
          <w:sz w:val="24"/>
          <w:szCs w:val="24"/>
          <w:lang w:eastAsia="ar-SA"/>
        </w:rPr>
        <w:t>5. Права и обязанности Сторон</w:t>
      </w:r>
    </w:p>
    <w:p w:rsidR="00C032DA" w:rsidRPr="00C032DA" w:rsidRDefault="00C032DA" w:rsidP="00C032DA">
      <w:pPr>
        <w:widowControl w:val="0"/>
        <w:autoSpaceDE w:val="0"/>
        <w:spacing w:after="0" w:line="240" w:lineRule="auto"/>
        <w:jc w:val="center"/>
        <w:rPr>
          <w:rFonts w:ascii="Times New Roman" w:eastAsia="Calibri" w:hAnsi="Times New Roman" w:cs="Times New Roman"/>
          <w:b/>
          <w:sz w:val="24"/>
          <w:szCs w:val="24"/>
          <w:lang w:eastAsia="ar-SA"/>
        </w:rPr>
      </w:pP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5.1. Заказчик вправе:</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5.1.1. Требовать от Подрядчика надлежащего исполнения обязательств в соответствии с  Контрактом, а также требовать своевременного устранения выявленных недостатков (дефектов).</w:t>
      </w:r>
    </w:p>
    <w:p w:rsidR="00C032DA" w:rsidRPr="00C032DA" w:rsidRDefault="00C032DA" w:rsidP="00C032DA">
      <w:pPr>
        <w:widowControl w:val="0"/>
        <w:tabs>
          <w:tab w:val="left" w:pos="709"/>
        </w:tabs>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5.1.2. Требовать от Подрядчика представления надлежащим образом оформленных документов, предусмотренных Контрактом.</w:t>
      </w:r>
    </w:p>
    <w:p w:rsidR="00C032DA" w:rsidRPr="00C032DA" w:rsidRDefault="00C032DA" w:rsidP="00C032DA">
      <w:pPr>
        <w:widowControl w:val="0"/>
        <w:tabs>
          <w:tab w:val="left" w:pos="709"/>
        </w:tabs>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 xml:space="preserve">5.1.3. В </w:t>
      </w:r>
      <w:proofErr w:type="gramStart"/>
      <w:r w:rsidRPr="00C032DA">
        <w:rPr>
          <w:rFonts w:ascii="Times New Roman" w:eastAsia="Calibri" w:hAnsi="Times New Roman" w:cs="Times New Roman"/>
          <w:sz w:val="24"/>
          <w:szCs w:val="24"/>
          <w:lang w:eastAsia="ar-SA"/>
        </w:rPr>
        <w:t>случае</w:t>
      </w:r>
      <w:proofErr w:type="gramEnd"/>
      <w:r w:rsidRPr="00C032DA">
        <w:rPr>
          <w:rFonts w:ascii="Times New Roman" w:eastAsia="Calibri" w:hAnsi="Times New Roman" w:cs="Times New Roman"/>
          <w:sz w:val="24"/>
          <w:szCs w:val="24"/>
          <w:lang w:eastAsia="ar-SA"/>
        </w:rPr>
        <w:t xml:space="preserve"> досрочного исполнения Подрядчиком обязательств по Контракту принять и оплатить Работы в соответствии с установленным в Контракте порядком.</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5.1.4. Запрашивать у Подрядчика информацию о ходе выполняемых Работ.</w:t>
      </w:r>
    </w:p>
    <w:p w:rsidR="00C032DA" w:rsidRPr="00C032DA" w:rsidRDefault="00C032DA" w:rsidP="00C032DA">
      <w:pPr>
        <w:widowControl w:val="0"/>
        <w:tabs>
          <w:tab w:val="left" w:pos="540"/>
        </w:tabs>
        <w:spacing w:after="0" w:line="240" w:lineRule="auto"/>
        <w:ind w:firstLine="709"/>
        <w:jc w:val="both"/>
        <w:rPr>
          <w:rFonts w:ascii="Times New Roman" w:eastAsia="Calibri" w:hAnsi="Times New Roman" w:cs="Times New Roman"/>
          <w:spacing w:val="1"/>
          <w:sz w:val="24"/>
          <w:szCs w:val="24"/>
          <w:lang w:eastAsia="ar-SA"/>
        </w:rPr>
      </w:pPr>
      <w:r w:rsidRPr="00C032DA">
        <w:rPr>
          <w:rFonts w:ascii="Times New Roman" w:eastAsia="Calibri" w:hAnsi="Times New Roman" w:cs="Times New Roman"/>
          <w:sz w:val="24"/>
          <w:szCs w:val="24"/>
          <w:lang w:eastAsia="ar-SA"/>
        </w:rPr>
        <w:t>5.1.5. Осуществлять контроль и технический надзор за выполнением работ по строительству Объекта в соответствии с Описанием объекта закупки, проектной, рабочей документацией, условиями Контракта и требованиями нормативных документов в области строительства</w:t>
      </w:r>
      <w:r w:rsidRPr="00C032DA">
        <w:rPr>
          <w:rFonts w:ascii="Times New Roman" w:eastAsia="Calibri" w:hAnsi="Times New Roman" w:cs="Times New Roman"/>
          <w:spacing w:val="1"/>
          <w:sz w:val="24"/>
          <w:szCs w:val="24"/>
          <w:lang w:eastAsia="ar-SA"/>
        </w:rPr>
        <w:t xml:space="preserve">. </w:t>
      </w:r>
    </w:p>
    <w:p w:rsidR="00C032DA" w:rsidRPr="00C032DA" w:rsidRDefault="00C032DA" w:rsidP="00C032DA">
      <w:pPr>
        <w:widowControl w:val="0"/>
        <w:spacing w:after="0" w:line="240" w:lineRule="auto"/>
        <w:ind w:firstLine="709"/>
        <w:jc w:val="both"/>
        <w:rPr>
          <w:rFonts w:ascii="Times New Roman" w:eastAsia="Calibri" w:hAnsi="Times New Roman" w:cs="Times New Roman"/>
          <w:spacing w:val="1"/>
          <w:sz w:val="24"/>
          <w:szCs w:val="24"/>
          <w:lang w:eastAsia="ar-SA"/>
        </w:rPr>
      </w:pPr>
      <w:r w:rsidRPr="00C032DA">
        <w:rPr>
          <w:rFonts w:ascii="Times New Roman" w:eastAsia="Calibri" w:hAnsi="Times New Roman" w:cs="Times New Roman"/>
          <w:spacing w:val="1"/>
          <w:sz w:val="24"/>
          <w:szCs w:val="24"/>
          <w:lang w:eastAsia="ar-SA"/>
        </w:rPr>
        <w:t>5.1.6. Отказаться от приемки результата Работ в случаях, предусмотренных Контрактом и законодательством Российской Федерации, в том числе в случае обнаружения неустранимых недостатков.</w:t>
      </w:r>
    </w:p>
    <w:p w:rsidR="00C032DA" w:rsidRPr="00C032DA" w:rsidRDefault="00C032DA" w:rsidP="00C032DA">
      <w:pPr>
        <w:widowControl w:val="0"/>
        <w:spacing w:after="0" w:line="240" w:lineRule="auto"/>
        <w:ind w:firstLine="709"/>
        <w:jc w:val="both"/>
        <w:rPr>
          <w:rFonts w:ascii="Times New Roman" w:eastAsia="Calibri" w:hAnsi="Times New Roman" w:cs="Times New Roman"/>
          <w:spacing w:val="1"/>
          <w:sz w:val="24"/>
          <w:szCs w:val="24"/>
          <w:lang w:eastAsia="ar-SA"/>
        </w:rPr>
      </w:pPr>
      <w:r w:rsidRPr="00C032DA">
        <w:rPr>
          <w:rFonts w:ascii="Times New Roman" w:eastAsia="Calibri" w:hAnsi="Times New Roman" w:cs="Times New Roman"/>
          <w:spacing w:val="1"/>
          <w:sz w:val="24"/>
          <w:szCs w:val="24"/>
          <w:lang w:eastAsia="ar-SA"/>
        </w:rPr>
        <w:t xml:space="preserve">5.1.7. Отказаться в любое время до сдачи Работ от исполнения Контракта и потребовать возмещения ущерба, если </w:t>
      </w:r>
      <w:r w:rsidRPr="00C032DA">
        <w:rPr>
          <w:rFonts w:ascii="Times New Roman" w:eastAsia="Calibri" w:hAnsi="Times New Roman" w:cs="Times New Roman"/>
          <w:sz w:val="24"/>
          <w:szCs w:val="24"/>
          <w:lang w:eastAsia="ar-SA"/>
        </w:rPr>
        <w:t xml:space="preserve">Подрядчик </w:t>
      </w:r>
      <w:r w:rsidRPr="00C032DA">
        <w:rPr>
          <w:rFonts w:ascii="Times New Roman" w:eastAsia="Calibri" w:hAnsi="Times New Roman" w:cs="Times New Roman"/>
          <w:spacing w:val="1"/>
          <w:sz w:val="24"/>
          <w:szCs w:val="24"/>
          <w:lang w:eastAsia="ar-SA"/>
        </w:rPr>
        <w:t>не приступает своевременно к исполнению Контракта или выполняет Работы настолько медленно, что окончание их к сроку, указанному в Контракте, становится явно невозможным.</w:t>
      </w:r>
    </w:p>
    <w:p w:rsidR="00C032DA" w:rsidRPr="00C032DA" w:rsidRDefault="00C032DA" w:rsidP="00C032DA">
      <w:pPr>
        <w:widowControl w:val="0"/>
        <w:spacing w:after="0" w:line="240" w:lineRule="auto"/>
        <w:ind w:firstLine="709"/>
        <w:jc w:val="both"/>
        <w:rPr>
          <w:rFonts w:ascii="Times New Roman" w:eastAsia="Calibri" w:hAnsi="Times New Roman" w:cs="Times New Roman"/>
          <w:spacing w:val="1"/>
          <w:sz w:val="24"/>
          <w:szCs w:val="24"/>
          <w:lang w:eastAsia="ar-SA"/>
        </w:rPr>
      </w:pPr>
      <w:r w:rsidRPr="00C032DA">
        <w:rPr>
          <w:rFonts w:ascii="Times New Roman" w:eastAsia="Calibri" w:hAnsi="Times New Roman" w:cs="Times New Roman"/>
          <w:spacing w:val="1"/>
          <w:sz w:val="24"/>
          <w:szCs w:val="24"/>
          <w:lang w:eastAsia="ar-SA"/>
        </w:rPr>
        <w:t xml:space="preserve">5.1.8. Принять решение об одностороннем отказе от исполнения Контракта в соответствии с Законом </w:t>
      </w:r>
      <w:r w:rsidRPr="00C032DA">
        <w:rPr>
          <w:rFonts w:ascii="Times New Roman" w:eastAsia="Calibri" w:hAnsi="Times New Roman" w:cs="Times New Roman"/>
          <w:sz w:val="24"/>
          <w:szCs w:val="24"/>
          <w:lang w:eastAsia="ar-SA"/>
        </w:rPr>
        <w:t>о контрактной системе</w:t>
      </w:r>
      <w:r w:rsidRPr="00C032DA">
        <w:rPr>
          <w:rFonts w:ascii="Times New Roman" w:eastAsia="Calibri" w:hAnsi="Times New Roman" w:cs="Times New Roman"/>
          <w:spacing w:val="1"/>
          <w:sz w:val="24"/>
          <w:szCs w:val="24"/>
          <w:lang w:eastAsia="ar-SA"/>
        </w:rPr>
        <w:t>.</w:t>
      </w:r>
    </w:p>
    <w:p w:rsidR="00C032DA" w:rsidRPr="00C032DA" w:rsidRDefault="00C032DA" w:rsidP="00C032DA">
      <w:pPr>
        <w:widowControl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pacing w:val="1"/>
          <w:sz w:val="24"/>
          <w:szCs w:val="24"/>
          <w:lang w:eastAsia="ar-SA"/>
        </w:rPr>
        <w:t xml:space="preserve">5.1.9. По соглашению с Подрядчиком изменить существенные условия Контракта в случаях, установленных Законом </w:t>
      </w:r>
      <w:r w:rsidRPr="00C032DA">
        <w:rPr>
          <w:rFonts w:ascii="Times New Roman" w:eastAsia="Calibri" w:hAnsi="Times New Roman" w:cs="Times New Roman"/>
          <w:sz w:val="24"/>
          <w:szCs w:val="24"/>
          <w:lang w:eastAsia="ar-SA"/>
        </w:rPr>
        <w:t>о контрактной системе</w:t>
      </w:r>
      <w:r w:rsidRPr="00C032DA">
        <w:rPr>
          <w:rFonts w:ascii="Times New Roman" w:eastAsia="Calibri" w:hAnsi="Times New Roman" w:cs="Times New Roman"/>
          <w:spacing w:val="1"/>
          <w:sz w:val="24"/>
          <w:szCs w:val="24"/>
          <w:lang w:eastAsia="ar-SA"/>
        </w:rPr>
        <w:t>.</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5.1.10. Пользоваться иными правами, установленными Контрактом и законодательством Российской Федерации.</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5.2. Заказчик обязан:</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 xml:space="preserve">5.2.1. Передать Подрядчику в течение 3 (трех) рабочих дней после заключения Контракта необходимую документацию и строительную площадку. Приемка-передача документации и строительной площадки оформляется Сторонами актом приемки-передачи в произвольной форме. </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Строительная площадка должна быть освобождена от имущества, принадлежащего другим собственникам, которое не связано с выполнением Работ по Контракту.</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5.2.2. Провести экспертизу для проверки представленных Подрядчиком результатов выполненных Работ, предусмотренных Контрактом.</w:t>
      </w:r>
    </w:p>
    <w:p w:rsidR="00C032DA" w:rsidRPr="00C032DA" w:rsidRDefault="00C032DA" w:rsidP="00C032DA">
      <w:pPr>
        <w:widowControl w:val="0"/>
        <w:shd w:val="clear" w:color="auto" w:fill="FFFFFF"/>
        <w:tabs>
          <w:tab w:val="left" w:pos="540"/>
        </w:tabs>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 xml:space="preserve">5.2.3. Заказчик, обнаружив при осуществлении контроля и надзора за ходом выполнения Работ отступления от условий Контракта, которые могут ухудшить качество </w:t>
      </w:r>
      <w:r w:rsidRPr="00C032DA">
        <w:rPr>
          <w:rFonts w:ascii="Times New Roman" w:eastAsia="Calibri" w:hAnsi="Times New Roman" w:cs="Times New Roman"/>
          <w:sz w:val="24"/>
          <w:szCs w:val="24"/>
          <w:lang w:eastAsia="ar-SA"/>
        </w:rPr>
        <w:lastRenderedPageBreak/>
        <w:t xml:space="preserve">Работ, или иные их недостатки, должен немедленно заявить об этом Подрядчику. Заказчик обязан назначить своего ответственного представителя для </w:t>
      </w:r>
      <w:proofErr w:type="gramStart"/>
      <w:r w:rsidRPr="00C032DA">
        <w:rPr>
          <w:rFonts w:ascii="Times New Roman" w:eastAsia="Calibri" w:hAnsi="Times New Roman" w:cs="Times New Roman"/>
          <w:sz w:val="24"/>
          <w:szCs w:val="24"/>
          <w:lang w:eastAsia="ar-SA"/>
        </w:rPr>
        <w:t>контроля за</w:t>
      </w:r>
      <w:proofErr w:type="gramEnd"/>
      <w:r w:rsidRPr="00C032DA">
        <w:rPr>
          <w:rFonts w:ascii="Times New Roman" w:eastAsia="Calibri" w:hAnsi="Times New Roman" w:cs="Times New Roman"/>
          <w:sz w:val="24"/>
          <w:szCs w:val="24"/>
          <w:lang w:eastAsia="ar-SA"/>
        </w:rPr>
        <w:t xml:space="preserve"> выполнением Подрядчиком Работ по Контракту и согласования организационных вопросов.</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shd w:val="clear" w:color="auto" w:fill="FFFF00"/>
          <w:lang w:eastAsia="ar-SA"/>
        </w:rPr>
      </w:pPr>
      <w:r w:rsidRPr="00C032DA">
        <w:rPr>
          <w:rFonts w:ascii="Times New Roman" w:eastAsia="Calibri" w:hAnsi="Times New Roman" w:cs="Times New Roman"/>
          <w:sz w:val="24"/>
          <w:szCs w:val="24"/>
          <w:lang w:eastAsia="ar-SA"/>
        </w:rPr>
        <w:t>5.2.4. Своевременно принять и оплатить надлежащим образом выполненные Работы в соответствии с Контрактом, включая проведение экспертизы выполненной Работы, а также отдельных этапов исполнения Контракта в соответствии с законодательством Российской Федерации.</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 xml:space="preserve">5.2.5. При получении от Подрядчика уведомления о приостановлении выполнения Работ в случае, указанном в </w:t>
      </w:r>
      <w:hyperlink w:anchor="Par760" w:history="1">
        <w:r w:rsidRPr="00C032DA">
          <w:rPr>
            <w:rFonts w:ascii="Times New Roman" w:eastAsia="Calibri" w:hAnsi="Times New Roman" w:cs="Times New Roman"/>
            <w:sz w:val="24"/>
            <w:szCs w:val="24"/>
            <w:lang w:eastAsia="ar-SA"/>
          </w:rPr>
          <w:t>пункте 5.4.7</w:t>
        </w:r>
      </w:hyperlink>
      <w:r w:rsidRPr="00C032DA">
        <w:rPr>
          <w:rFonts w:ascii="Times New Roman" w:eastAsia="Calibri" w:hAnsi="Times New Roman" w:cs="Times New Roman"/>
          <w:sz w:val="24"/>
          <w:szCs w:val="24"/>
          <w:lang w:eastAsia="ar-SA"/>
        </w:rPr>
        <w:t xml:space="preserve"> Контракта, рассмотреть вопрос о целесообразности и порядке продолжения выполнения Работ. Решение о продолжении выполнения Работ при необходимости </w:t>
      </w:r>
      <w:proofErr w:type="gramStart"/>
      <w:r w:rsidRPr="00C032DA">
        <w:rPr>
          <w:rFonts w:ascii="Times New Roman" w:eastAsia="Calibri" w:hAnsi="Times New Roman" w:cs="Times New Roman"/>
          <w:sz w:val="24"/>
          <w:szCs w:val="24"/>
          <w:lang w:eastAsia="ar-SA"/>
        </w:rPr>
        <w:t>корректировки сроков этапов выполнения Работ</w:t>
      </w:r>
      <w:proofErr w:type="gramEnd"/>
      <w:r w:rsidRPr="00C032DA">
        <w:rPr>
          <w:rFonts w:ascii="Times New Roman" w:eastAsia="Calibri" w:hAnsi="Times New Roman" w:cs="Times New Roman"/>
          <w:sz w:val="24"/>
          <w:szCs w:val="24"/>
          <w:lang w:eastAsia="ar-SA"/>
        </w:rPr>
        <w:t xml:space="preserve"> принимается Заказчиком и Подрядчиком совместно и в течение 3 (трех) рабочих дней оформляется дополнительным соглашением к Контракту.</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5.2.6. Не позднее 30</w:t>
      </w:r>
      <w:r w:rsidRPr="00C032DA">
        <w:rPr>
          <w:rFonts w:ascii="Times New Roman" w:eastAsia="Calibri" w:hAnsi="Times New Roman" w:cs="Times New Roman"/>
          <w:i/>
          <w:sz w:val="24"/>
          <w:szCs w:val="24"/>
          <w:lang w:eastAsia="ar-SA"/>
        </w:rPr>
        <w:t xml:space="preserve"> </w:t>
      </w:r>
      <w:r w:rsidRPr="00C032DA">
        <w:rPr>
          <w:rFonts w:ascii="Times New Roman" w:eastAsia="Calibri" w:hAnsi="Times New Roman" w:cs="Times New Roman"/>
          <w:sz w:val="24"/>
          <w:szCs w:val="24"/>
          <w:lang w:eastAsia="ar-SA"/>
        </w:rPr>
        <w:t>(тридцати) рабочих дней с момента возникновения права требования от Подрядчика оплаты неустойки (штрафа, пени) направить Подрядчику претензионное письмо с требованием оплаты в течение 5 (пяти) рабочих дней с даты получения претензионного письма неустойки (штрафа, пени), рассчитанной в соответствии с законодательством Российской Федерации и условиями Контракта.</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5.2.7. </w:t>
      </w:r>
      <w:proofErr w:type="gramStart"/>
      <w:r w:rsidRPr="00C032DA">
        <w:rPr>
          <w:rFonts w:ascii="Times New Roman" w:eastAsia="Calibri" w:hAnsi="Times New Roman" w:cs="Times New Roman"/>
          <w:sz w:val="24"/>
          <w:szCs w:val="24"/>
          <w:lang w:eastAsia="ar-SA"/>
        </w:rPr>
        <w:t>При неоплате Подрядчиком неустойки (штрафа, пени) в течение 30 (тридцати) рабочих дней с даты истечения срока для оплаты неустойки (штрафа, пени), указанного в претензионном письме, а также в случае полного или частичного немотивированного отказа в удовлетворении претензии, либо неполучения в срок ответа на претензию, направить в суд исковое заявление с требованием оплаты неустойки (штрафа, пени), рассчитанной в соответствии с законодательством</w:t>
      </w:r>
      <w:proofErr w:type="gramEnd"/>
      <w:r w:rsidRPr="00C032DA">
        <w:rPr>
          <w:rFonts w:ascii="Times New Roman" w:eastAsia="Calibri" w:hAnsi="Times New Roman" w:cs="Times New Roman"/>
          <w:sz w:val="24"/>
          <w:szCs w:val="24"/>
          <w:lang w:eastAsia="ar-SA"/>
        </w:rPr>
        <w:t xml:space="preserve"> Российской Федерации и условиями Контракта.</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5.2.8. </w:t>
      </w:r>
      <w:proofErr w:type="gramStart"/>
      <w:r w:rsidRPr="00C032DA">
        <w:rPr>
          <w:rFonts w:ascii="Times New Roman" w:eastAsia="Calibri" w:hAnsi="Times New Roman" w:cs="Times New Roman"/>
          <w:sz w:val="24"/>
          <w:szCs w:val="24"/>
          <w:lang w:eastAsia="ar-SA"/>
        </w:rPr>
        <w:t>В течение 60</w:t>
      </w:r>
      <w:r w:rsidRPr="00C032DA">
        <w:rPr>
          <w:rFonts w:ascii="Times New Roman" w:eastAsia="Calibri" w:hAnsi="Times New Roman" w:cs="Times New Roman"/>
          <w:i/>
          <w:sz w:val="24"/>
          <w:szCs w:val="24"/>
          <w:lang w:eastAsia="ar-SA"/>
        </w:rPr>
        <w:t xml:space="preserve"> </w:t>
      </w:r>
      <w:r w:rsidRPr="00C032DA">
        <w:rPr>
          <w:rFonts w:ascii="Times New Roman" w:eastAsia="Calibri" w:hAnsi="Times New Roman" w:cs="Times New Roman"/>
          <w:sz w:val="24"/>
          <w:szCs w:val="24"/>
          <w:lang w:eastAsia="ar-SA"/>
        </w:rPr>
        <w:t>(шестидесяти) рабочих дней с даты фактического исполнения обязательств Подрядчиком принять необходимые меры по взысканию неустойки (штрафа, пени) за весь период просрочки исполнения обязательств, предусмотренных Контрактом, а именно потребовать оплаты неустойки (штрафа, пени), рассчитанной в соответствии с законодательством Российской Федерации и условиями Контракта за весь период просрочки исполнения, и в случае неоплаты Подрядчиком неустойки (штрафа, пени) в течение</w:t>
      </w:r>
      <w:proofErr w:type="gramEnd"/>
      <w:r w:rsidRPr="00C032DA">
        <w:rPr>
          <w:rFonts w:ascii="Times New Roman" w:eastAsia="Calibri" w:hAnsi="Times New Roman" w:cs="Times New Roman"/>
          <w:sz w:val="24"/>
          <w:szCs w:val="24"/>
          <w:lang w:eastAsia="ar-SA"/>
        </w:rPr>
        <w:t xml:space="preserve"> указанного срока направить в суд исковое заявление с соответствующими требованиями.</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5.2.9. При направлении в суд искового заявления с требованиями о расторжении Контракта одновременно заявлять требования об оплате неустойки (штрафа, пени), рассчитанной в соответствии с законодательством Российской Федерации и условиями Контракта.</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 xml:space="preserve">5.2.10. В </w:t>
      </w:r>
      <w:proofErr w:type="gramStart"/>
      <w:r w:rsidRPr="00C032DA">
        <w:rPr>
          <w:rFonts w:ascii="Times New Roman" w:eastAsia="Calibri" w:hAnsi="Times New Roman" w:cs="Times New Roman"/>
          <w:sz w:val="24"/>
          <w:szCs w:val="24"/>
          <w:lang w:eastAsia="ar-SA"/>
        </w:rPr>
        <w:t>случае</w:t>
      </w:r>
      <w:proofErr w:type="gramEnd"/>
      <w:r w:rsidRPr="00C032DA">
        <w:rPr>
          <w:rFonts w:ascii="Times New Roman" w:eastAsia="Calibri" w:hAnsi="Times New Roman" w:cs="Times New Roman"/>
          <w:sz w:val="24"/>
          <w:szCs w:val="24"/>
          <w:lang w:eastAsia="ar-SA"/>
        </w:rPr>
        <w:t xml:space="preserve"> обеспечения исполнения Контракта в форме банковской гарантии, при неисполнении Подрядчиком своих обязательств, Заказчик обязан обратиться к гаранту с требованием исполнить обязанности в соответствии с выданной гарантией.</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proofErr w:type="gramStart"/>
      <w:r w:rsidRPr="00C032DA">
        <w:rPr>
          <w:rFonts w:ascii="Times New Roman" w:eastAsia="Calibri" w:hAnsi="Times New Roman" w:cs="Times New Roman"/>
          <w:sz w:val="24"/>
          <w:szCs w:val="24"/>
          <w:lang w:eastAsia="ar-SA"/>
        </w:rPr>
        <w:t xml:space="preserve">При отказе гаранта исполнить требования Заказчика Заказчик обязан в течение 5 (пяти) рабочих дней с момента неисполнения или отказа гаранта обратиться в арбитражный суд с требованием об </w:t>
      </w:r>
      <w:proofErr w:type="spellStart"/>
      <w:r w:rsidRPr="00C032DA">
        <w:rPr>
          <w:rFonts w:ascii="Times New Roman" w:eastAsia="Calibri" w:hAnsi="Times New Roman" w:cs="Times New Roman"/>
          <w:sz w:val="24"/>
          <w:szCs w:val="24"/>
          <w:lang w:eastAsia="ar-SA"/>
        </w:rPr>
        <w:t>обязании</w:t>
      </w:r>
      <w:proofErr w:type="spellEnd"/>
      <w:r w:rsidRPr="00C032DA">
        <w:rPr>
          <w:rFonts w:ascii="Times New Roman" w:eastAsia="Calibri" w:hAnsi="Times New Roman" w:cs="Times New Roman"/>
          <w:sz w:val="24"/>
          <w:szCs w:val="24"/>
          <w:lang w:eastAsia="ar-SA"/>
        </w:rPr>
        <w:t xml:space="preserve"> гаранта исполнить обязанности, предусмотренные гарантией, либо Заказчик вправе осуществить бесспорное списание денежных средств со счета гаранта, если гарантом в срок не более чем 5 (пять) рабочих дней не исполнено требование Заказчика об</w:t>
      </w:r>
      <w:proofErr w:type="gramEnd"/>
      <w:r w:rsidRPr="00C032DA">
        <w:rPr>
          <w:rFonts w:ascii="Times New Roman" w:eastAsia="Calibri" w:hAnsi="Times New Roman" w:cs="Times New Roman"/>
          <w:sz w:val="24"/>
          <w:szCs w:val="24"/>
          <w:lang w:eastAsia="ar-SA"/>
        </w:rPr>
        <w:t xml:space="preserve"> уплате денежной суммы по банковской гарантии, </w:t>
      </w:r>
      <w:proofErr w:type="gramStart"/>
      <w:r w:rsidRPr="00C032DA">
        <w:rPr>
          <w:rFonts w:ascii="Times New Roman" w:eastAsia="Calibri" w:hAnsi="Times New Roman" w:cs="Times New Roman"/>
          <w:sz w:val="24"/>
          <w:szCs w:val="24"/>
          <w:lang w:eastAsia="ar-SA"/>
        </w:rPr>
        <w:t>направленное</w:t>
      </w:r>
      <w:proofErr w:type="gramEnd"/>
      <w:r w:rsidRPr="00C032DA">
        <w:rPr>
          <w:rFonts w:ascii="Times New Roman" w:eastAsia="Calibri" w:hAnsi="Times New Roman" w:cs="Times New Roman"/>
          <w:sz w:val="24"/>
          <w:szCs w:val="24"/>
          <w:lang w:eastAsia="ar-SA"/>
        </w:rPr>
        <w:t xml:space="preserve"> до окончания срока действия банковской гарантии.</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5.2.11. Обеспечить конфиденциальность информации, предоставленной Подрядчиком в ходе исполнения обязательств по Контракту, за исключением случаев, когда Заказчик в соответствии с законодательством Российской Федерации обязан предоставлять информацию третьим лицам.</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lastRenderedPageBreak/>
        <w:t>5.2.12. Направлять в саморегулируемую организацию сведения о нарушении Подрядчиком требований стандартов и правил при выполнении Работ в целях применения в отношении него мер дисциплинарного воздействия согласно статьям 9, 10 Федерального закона от 01.12.2007 № 315-ФЗ «О саморегулируемых организациях», статьям 55.14, 55.15 Градостроительного кодекса Российской Федерации.</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5.2.13. Сообщать в письменной форме Подрядчику о недостатках (дефектах), обнаруженных в ходе выполнения Работ в течение 2 (двух) рабочих дней после обнаружения таких недостатков (дефектов).</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5.2.14. Исполнять иные обязанности, предусмотренные законодательством Российской Федерации и условиями Контракта.</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5.3. Подрядчик вправе:</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5.3.1. Требовать своевременного подписания Заказчиком акта приемки законченного строительством объекта (акта приемки этапа строительства) на основании представленной Подрядчиком документации.</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5.3.2. Требовать своевременной оплаты выполненных Работ в соответствии с условиями Контракта.</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5.3.3. Требовать уплаты неустоек (штрафов, пеней) в случае просрочки исполнения Заказчиком обязательств, предусмотренных Контрактом, а также в иных случаях ненадлежащего исполнения Заказчиком обязательств, предусмотренных Контрактом.</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5.3.4. Запрашивать у Заказчика разъяснения и уточнения относительно выполнения Работ в рамках Контракта.</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5.3.5. Получать от Заказчика содействие при выполнении Работ в соответствии с условиями Контракта.</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pacing w:val="1"/>
          <w:sz w:val="24"/>
          <w:szCs w:val="24"/>
          <w:lang w:eastAsia="ar-SA"/>
        </w:rPr>
      </w:pPr>
      <w:r w:rsidRPr="00C032DA">
        <w:rPr>
          <w:rFonts w:ascii="Times New Roman" w:eastAsia="Calibri" w:hAnsi="Times New Roman" w:cs="Times New Roman"/>
          <w:sz w:val="24"/>
          <w:szCs w:val="24"/>
          <w:lang w:eastAsia="ar-SA"/>
        </w:rPr>
        <w:t>5.3.6. Досрочно исполнить обязательства по Контракту с согласия Заказчика.</w:t>
      </w:r>
    </w:p>
    <w:p w:rsidR="00C032DA" w:rsidRPr="00C032DA" w:rsidRDefault="00C032DA" w:rsidP="00C032DA">
      <w:pPr>
        <w:widowControl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pacing w:val="1"/>
          <w:sz w:val="24"/>
          <w:szCs w:val="24"/>
          <w:lang w:eastAsia="ar-SA"/>
        </w:rPr>
        <w:t>5.3.7. Принять решение об одностороннем отказе от исполнения Контракта в соответствии с законодательством Российской Федерации.</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5.3.8. Пользоваться иными правами, установленными Контрактом и законодательством Российской Федерации.</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5.4. Подрядчик обязан:</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5.4.1. Приступить к выполнению Работ в срок, указанный в Контракте.</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5.4.2.</w:t>
      </w:r>
      <w:r w:rsidRPr="00C032DA">
        <w:rPr>
          <w:rFonts w:ascii="Times New Roman" w:eastAsia="Calibri" w:hAnsi="Times New Roman" w:cs="Times New Roman"/>
          <w:sz w:val="24"/>
          <w:szCs w:val="24"/>
          <w:lang w:val="en-US" w:eastAsia="ar-SA"/>
        </w:rPr>
        <w:t> </w:t>
      </w:r>
      <w:r w:rsidRPr="00C032DA">
        <w:rPr>
          <w:rFonts w:ascii="Times New Roman" w:eastAsia="Calibri" w:hAnsi="Times New Roman" w:cs="Times New Roman"/>
          <w:sz w:val="24"/>
          <w:szCs w:val="24"/>
          <w:lang w:eastAsia="ar-SA"/>
        </w:rPr>
        <w:t>Качественно выполнить все Работы по строительству Объекта в объеме и в сроки, предусмотренные Контрактом, действующими нормами и правилами и техническими условиями, и сдать результат Работ Заказчику с комплектом документации, предусмотренной Контрактом и законодательством Российской Федерации.</w:t>
      </w:r>
    </w:p>
    <w:p w:rsidR="00C032DA" w:rsidRPr="00C032DA" w:rsidRDefault="00C032DA" w:rsidP="00C032DA">
      <w:pPr>
        <w:widowControl w:val="0"/>
        <w:autoSpaceDE w:val="0"/>
        <w:spacing w:after="0" w:line="240" w:lineRule="auto"/>
        <w:ind w:firstLine="709"/>
        <w:jc w:val="both"/>
        <w:rPr>
          <w:rFonts w:ascii="Times New Roman" w:eastAsia="Times New Roman" w:hAnsi="Times New Roman" w:cs="Times New Roman"/>
          <w:sz w:val="24"/>
          <w:szCs w:val="24"/>
          <w:lang w:eastAsia="ar-SA"/>
        </w:rPr>
      </w:pPr>
      <w:r w:rsidRPr="00C032DA">
        <w:rPr>
          <w:rFonts w:ascii="Times New Roman" w:eastAsia="Times New Roman" w:hAnsi="Times New Roman" w:cs="Times New Roman"/>
          <w:sz w:val="24"/>
          <w:szCs w:val="24"/>
          <w:lang w:eastAsia="ar-SA"/>
        </w:rPr>
        <w:t>5.4.3. В сроки, указанные в запросе Заказчика, представить информацию о ходе исполнения обязательств, в том числе о сложностях, возникающих при исполнении Контракта.</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5.4.4. Обеспечивать соответствие результатов Работ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установленным законодательством Российской Федерации.</w:t>
      </w:r>
    </w:p>
    <w:p w:rsidR="00C032DA" w:rsidRPr="00C032DA" w:rsidRDefault="00C032DA" w:rsidP="00C032DA">
      <w:pPr>
        <w:widowControl w:val="0"/>
        <w:tabs>
          <w:tab w:val="left" w:pos="709"/>
        </w:tabs>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Подрядчик обязан в течение срока действия Контракта представлять по запросу Заказчика в течение 1 (одного) рабочего дня после дня получения указанного запроса документы, подтверждающие соответствие Работ указанным выше требованиям.</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5.4.5.</w:t>
      </w:r>
      <w:r w:rsidRPr="00C032DA">
        <w:rPr>
          <w:rFonts w:ascii="Times New Roman" w:eastAsia="Calibri" w:hAnsi="Times New Roman" w:cs="Times New Roman"/>
          <w:sz w:val="24"/>
          <w:szCs w:val="24"/>
          <w:lang w:val="en-US" w:eastAsia="ar-SA"/>
        </w:rPr>
        <w:t> </w:t>
      </w:r>
      <w:r w:rsidRPr="00C032DA">
        <w:rPr>
          <w:rFonts w:ascii="Times New Roman" w:eastAsia="Calibri" w:hAnsi="Times New Roman" w:cs="Times New Roman"/>
          <w:sz w:val="24"/>
          <w:szCs w:val="24"/>
          <w:lang w:eastAsia="ar-SA"/>
        </w:rPr>
        <w:t>Обеспечить:</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5.4.5.1.</w:t>
      </w:r>
      <w:r w:rsidRPr="00C032DA">
        <w:rPr>
          <w:rFonts w:ascii="Times New Roman" w:eastAsia="Calibri" w:hAnsi="Times New Roman" w:cs="Times New Roman"/>
          <w:sz w:val="24"/>
          <w:szCs w:val="24"/>
          <w:lang w:val="en-US" w:eastAsia="ar-SA"/>
        </w:rPr>
        <w:t> </w:t>
      </w:r>
      <w:r w:rsidRPr="00C032DA">
        <w:rPr>
          <w:rFonts w:ascii="Times New Roman" w:eastAsia="Calibri" w:hAnsi="Times New Roman" w:cs="Times New Roman"/>
          <w:sz w:val="24"/>
          <w:szCs w:val="24"/>
          <w:lang w:eastAsia="ar-SA"/>
        </w:rPr>
        <w:t>Наличие выданных саморегулируемой организацией свидетельств о допуске к Работам, являющимся предметом Контракта, которые оказывают влияние на безопасность объектов капитального строительства.</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5.4.5.2.</w:t>
      </w:r>
      <w:r w:rsidRPr="00C032DA">
        <w:rPr>
          <w:rFonts w:ascii="Times New Roman" w:eastAsia="Calibri" w:hAnsi="Times New Roman" w:cs="Times New Roman"/>
          <w:sz w:val="24"/>
          <w:szCs w:val="24"/>
          <w:lang w:val="en-US" w:eastAsia="ar-SA"/>
        </w:rPr>
        <w:t> </w:t>
      </w:r>
      <w:r w:rsidRPr="00C032DA">
        <w:rPr>
          <w:rFonts w:ascii="Times New Roman" w:eastAsia="Calibri" w:hAnsi="Times New Roman" w:cs="Times New Roman"/>
          <w:sz w:val="24"/>
          <w:szCs w:val="24"/>
          <w:lang w:eastAsia="ar-SA"/>
        </w:rPr>
        <w:t>Устранение недостатков (дефектов), выявленных при приемке Работ и в течение гарантийного срока эксплуатации Объекта, за свой счет.</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5.4.5.3.</w:t>
      </w:r>
      <w:r w:rsidRPr="00C032DA">
        <w:rPr>
          <w:rFonts w:ascii="Times New Roman" w:eastAsia="Calibri" w:hAnsi="Times New Roman" w:cs="Times New Roman"/>
          <w:sz w:val="24"/>
          <w:szCs w:val="24"/>
          <w:lang w:val="en-US" w:eastAsia="ar-SA"/>
        </w:rPr>
        <w:t> </w:t>
      </w:r>
      <w:r w:rsidRPr="00C032DA">
        <w:rPr>
          <w:rFonts w:ascii="Times New Roman" w:eastAsia="Calibri" w:hAnsi="Times New Roman" w:cs="Times New Roman"/>
          <w:sz w:val="24"/>
          <w:szCs w:val="24"/>
          <w:lang w:eastAsia="ar-SA"/>
        </w:rPr>
        <w:t>Бесперебойное функционирование инженерных систем и оборудования при нормальной эксплуатации Объекта в течение гарантийного срока.</w:t>
      </w:r>
    </w:p>
    <w:p w:rsidR="00C032DA" w:rsidRPr="00C032DA" w:rsidRDefault="00C032DA" w:rsidP="00C032DA">
      <w:pPr>
        <w:widowControl w:val="0"/>
        <w:autoSpaceDE w:val="0"/>
        <w:spacing w:after="0" w:line="240" w:lineRule="auto"/>
        <w:ind w:firstLine="709"/>
        <w:jc w:val="both"/>
        <w:rPr>
          <w:rFonts w:ascii="Times New Roman" w:eastAsia="Times New Roman" w:hAnsi="Times New Roman" w:cs="Times New Roman"/>
          <w:sz w:val="24"/>
          <w:szCs w:val="24"/>
          <w:shd w:val="clear" w:color="auto" w:fill="FFFF00"/>
          <w:lang w:eastAsia="ar-SA"/>
        </w:rPr>
      </w:pPr>
      <w:r w:rsidRPr="00C032DA">
        <w:rPr>
          <w:rFonts w:ascii="Times New Roman" w:eastAsia="Times New Roman" w:hAnsi="Times New Roman" w:cs="Times New Roman"/>
          <w:sz w:val="24"/>
          <w:szCs w:val="24"/>
          <w:lang w:eastAsia="ar-SA"/>
        </w:rPr>
        <w:lastRenderedPageBreak/>
        <w:t>5.4.6. Предоставить обеспечение исполнения Контракта в случаях, установленных Законом о контрактной системе и Контрактом.</w:t>
      </w:r>
    </w:p>
    <w:p w:rsidR="00C032DA" w:rsidRPr="00C032DA" w:rsidRDefault="00C032DA" w:rsidP="00C032DA">
      <w:pPr>
        <w:widowControl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5.4.7. Приостановить выполнение Работ в случае обнаружения не зависящих от Подрядчика обстоятельств, которые могут оказать негативное влияние на качество результатов выполняемых Работ или создать невозможность их завершения в установленный Контрактом срок, и сообщить об этом Заказчику в течение 1 (одного) рабочего дня после приостановления выполнения Работ.</w:t>
      </w:r>
    </w:p>
    <w:p w:rsidR="00C032DA" w:rsidRPr="00C032DA" w:rsidRDefault="00C032DA" w:rsidP="00C032DA">
      <w:pPr>
        <w:widowControl w:val="0"/>
        <w:spacing w:after="0" w:line="240" w:lineRule="auto"/>
        <w:ind w:firstLine="709"/>
        <w:jc w:val="both"/>
        <w:rPr>
          <w:rFonts w:ascii="Times New Roman" w:eastAsia="Calibri" w:hAnsi="Times New Roman" w:cs="Times New Roman"/>
          <w:iCs/>
          <w:sz w:val="24"/>
          <w:szCs w:val="24"/>
          <w:lang w:eastAsia="ar-SA"/>
        </w:rPr>
      </w:pPr>
      <w:r w:rsidRPr="00C032DA">
        <w:rPr>
          <w:rFonts w:ascii="Times New Roman" w:eastAsia="Calibri" w:hAnsi="Times New Roman" w:cs="Times New Roman"/>
          <w:sz w:val="24"/>
          <w:szCs w:val="24"/>
          <w:lang w:eastAsia="ar-SA"/>
        </w:rPr>
        <w:t>5.4.8. Сообщить Заказчику об</w:t>
      </w:r>
      <w:r w:rsidRPr="00C032DA">
        <w:rPr>
          <w:rFonts w:ascii="Times New Roman" w:eastAsia="Calibri" w:hAnsi="Times New Roman" w:cs="Times New Roman"/>
          <w:iCs/>
          <w:sz w:val="24"/>
          <w:szCs w:val="24"/>
          <w:lang w:eastAsia="ar-SA"/>
        </w:rPr>
        <w:t xml:space="preserve"> обнаружении в ходе строительства не учтенных в </w:t>
      </w:r>
      <w:r w:rsidRPr="00C032DA">
        <w:rPr>
          <w:rFonts w:ascii="Times New Roman" w:eastAsia="Calibri" w:hAnsi="Times New Roman" w:cs="Times New Roman"/>
          <w:sz w:val="24"/>
          <w:szCs w:val="24"/>
          <w:lang w:eastAsia="ar-SA"/>
        </w:rPr>
        <w:t>Описании объекта закупки, проектной и рабочей документации</w:t>
      </w:r>
      <w:r w:rsidRPr="00C032DA">
        <w:rPr>
          <w:rFonts w:ascii="Times New Roman" w:eastAsia="Calibri" w:hAnsi="Times New Roman" w:cs="Times New Roman"/>
          <w:iCs/>
          <w:sz w:val="24"/>
          <w:szCs w:val="24"/>
          <w:lang w:eastAsia="ar-SA"/>
        </w:rPr>
        <w:t xml:space="preserve"> Работ и в связи с этим о необходимости проведения дополнительных Работ и увеличения сметной стоимости строительства.</w:t>
      </w:r>
      <w:bookmarkStart w:id="4" w:name="p3121"/>
      <w:bookmarkEnd w:id="4"/>
    </w:p>
    <w:p w:rsidR="00C032DA" w:rsidRPr="00C032DA" w:rsidRDefault="00C032DA" w:rsidP="00C032DA">
      <w:pPr>
        <w:widowControl w:val="0"/>
        <w:spacing w:after="0" w:line="240" w:lineRule="auto"/>
        <w:ind w:firstLine="709"/>
        <w:jc w:val="both"/>
        <w:rPr>
          <w:rFonts w:ascii="Times New Roman" w:eastAsia="Calibri" w:hAnsi="Times New Roman" w:cs="Times New Roman"/>
          <w:iCs/>
          <w:sz w:val="24"/>
          <w:szCs w:val="24"/>
          <w:lang w:eastAsia="ar-SA"/>
        </w:rPr>
      </w:pPr>
      <w:r w:rsidRPr="00C032DA">
        <w:rPr>
          <w:rFonts w:ascii="Times New Roman" w:eastAsia="Calibri" w:hAnsi="Times New Roman" w:cs="Times New Roman"/>
          <w:iCs/>
          <w:sz w:val="24"/>
          <w:szCs w:val="24"/>
          <w:lang w:eastAsia="ar-SA"/>
        </w:rPr>
        <w:t>При неполучении от Заказчика ответа на свое сообщение в течение 15 (пятнадцати) дней Подрядчик обязан приостановить соответствующие Работы с отнесением убытков, вызванных простоем, на счет Заказчика. Заказчик освобождается от возмещения этих убытков, если докажет отсутствие необходимости в проведении дополнительных Работ.</w:t>
      </w:r>
    </w:p>
    <w:p w:rsidR="00C032DA" w:rsidRPr="00C032DA" w:rsidRDefault="00C032DA" w:rsidP="00C032DA">
      <w:pPr>
        <w:widowControl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5.4.9. В течение 1 (одного) рабочего дня информировать Заказчика о невозможности выполнить Работы в надлежащем объеме, в предусмотренные Контрактом сроки, надлежащего качества.</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5.4.10.</w:t>
      </w:r>
      <w:r w:rsidRPr="00C032DA">
        <w:rPr>
          <w:rFonts w:ascii="Times New Roman" w:eastAsia="Calibri" w:hAnsi="Times New Roman" w:cs="Times New Roman"/>
          <w:sz w:val="24"/>
          <w:szCs w:val="24"/>
          <w:lang w:val="en-US" w:eastAsia="ar-SA"/>
        </w:rPr>
        <w:t> </w:t>
      </w:r>
      <w:r w:rsidRPr="00C032DA">
        <w:rPr>
          <w:rFonts w:ascii="Times New Roman" w:eastAsia="Calibri" w:hAnsi="Times New Roman" w:cs="Times New Roman"/>
          <w:sz w:val="24"/>
          <w:szCs w:val="24"/>
          <w:lang w:eastAsia="ar-SA"/>
        </w:rPr>
        <w:t xml:space="preserve">Принять от Заказчика в течение 5 (пяти) рабочих дней после подписания Контракта необходимую документацию и строительную площадку. Приемка-передача документации и строительной площадки оформляется Сторонами актом приемки-передачи в произвольной форме. </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proofErr w:type="gramStart"/>
      <w:r w:rsidRPr="00C032DA">
        <w:rPr>
          <w:rFonts w:ascii="Times New Roman" w:eastAsia="Calibri" w:hAnsi="Times New Roman" w:cs="Times New Roman"/>
          <w:sz w:val="24"/>
          <w:szCs w:val="24"/>
          <w:lang w:eastAsia="ar-SA"/>
        </w:rPr>
        <w:t>В случае размещения Подрядчиком на строительной площадке материалов, строительной техники, оборудования и (или) начала производства Работ до подписания направленного Подрядчику Заказчиком акта приемки-передачи строительной площадки строительная площадка считается принятой от Заказчика в надлежащем качестве.</w:t>
      </w:r>
      <w:proofErr w:type="gramEnd"/>
      <w:r w:rsidRPr="00C032DA">
        <w:rPr>
          <w:rFonts w:ascii="Times New Roman" w:eastAsia="Calibri" w:hAnsi="Times New Roman" w:cs="Times New Roman"/>
          <w:sz w:val="24"/>
          <w:szCs w:val="24"/>
          <w:lang w:eastAsia="ar-SA"/>
        </w:rPr>
        <w:t xml:space="preserve"> В указанном </w:t>
      </w:r>
      <w:proofErr w:type="gramStart"/>
      <w:r w:rsidRPr="00C032DA">
        <w:rPr>
          <w:rFonts w:ascii="Times New Roman" w:eastAsia="Calibri" w:hAnsi="Times New Roman" w:cs="Times New Roman"/>
          <w:sz w:val="24"/>
          <w:szCs w:val="24"/>
          <w:lang w:eastAsia="ar-SA"/>
        </w:rPr>
        <w:t>случае</w:t>
      </w:r>
      <w:proofErr w:type="gramEnd"/>
      <w:r w:rsidRPr="00C032DA">
        <w:rPr>
          <w:rFonts w:ascii="Times New Roman" w:eastAsia="Calibri" w:hAnsi="Times New Roman" w:cs="Times New Roman"/>
          <w:sz w:val="24"/>
          <w:szCs w:val="24"/>
          <w:lang w:eastAsia="ar-SA"/>
        </w:rPr>
        <w:t xml:space="preserve"> акт подписывается Заказчиком в одностороннем порядке.</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5.4.11.</w:t>
      </w:r>
      <w:r w:rsidRPr="00C032DA">
        <w:rPr>
          <w:rFonts w:ascii="Times New Roman" w:eastAsia="Calibri" w:hAnsi="Times New Roman" w:cs="Times New Roman"/>
          <w:sz w:val="24"/>
          <w:szCs w:val="24"/>
          <w:lang w:val="en-US" w:eastAsia="ar-SA"/>
        </w:rPr>
        <w:t> </w:t>
      </w:r>
      <w:r w:rsidRPr="00C032DA">
        <w:rPr>
          <w:rFonts w:ascii="Times New Roman" w:eastAsia="Calibri" w:hAnsi="Times New Roman" w:cs="Times New Roman"/>
          <w:sz w:val="24"/>
          <w:szCs w:val="24"/>
          <w:lang w:eastAsia="ar-SA"/>
        </w:rPr>
        <w:t>Обеспечить и содержать за свой счет инженерные коммуникации, освещение, ограждение строительной площадки, охрану Объекта, а также материалов, оборудования, строительной техники и другого имущества, необходимых для строительства Объекта, находящихся на строительной площадке с момента начала выполнения Работ по Контракту до подписания акта приемки законченного строительством объекта.</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5.4.12.</w:t>
      </w:r>
      <w:r w:rsidRPr="00C032DA">
        <w:rPr>
          <w:rFonts w:ascii="Times New Roman" w:eastAsia="Calibri" w:hAnsi="Times New Roman" w:cs="Times New Roman"/>
          <w:sz w:val="24"/>
          <w:szCs w:val="24"/>
          <w:lang w:val="en-US" w:eastAsia="ar-SA"/>
        </w:rPr>
        <w:t> </w:t>
      </w:r>
      <w:r w:rsidRPr="00C032DA">
        <w:rPr>
          <w:rFonts w:ascii="Times New Roman" w:eastAsia="Calibri" w:hAnsi="Times New Roman" w:cs="Times New Roman"/>
          <w:sz w:val="24"/>
          <w:szCs w:val="24"/>
          <w:lang w:eastAsia="ar-SA"/>
        </w:rPr>
        <w:t>Обеспечить выполнение на строительной площадке:</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1)</w:t>
      </w:r>
      <w:r w:rsidRPr="00C032DA">
        <w:rPr>
          <w:rFonts w:ascii="Times New Roman" w:eastAsia="Calibri" w:hAnsi="Times New Roman" w:cs="Times New Roman"/>
          <w:sz w:val="24"/>
          <w:szCs w:val="24"/>
          <w:lang w:val="en-US" w:eastAsia="ar-SA"/>
        </w:rPr>
        <w:t> </w:t>
      </w:r>
      <w:r w:rsidRPr="00C032DA">
        <w:rPr>
          <w:rFonts w:ascii="Times New Roman" w:eastAsia="Calibri" w:hAnsi="Times New Roman" w:cs="Times New Roman"/>
          <w:sz w:val="24"/>
          <w:szCs w:val="24"/>
          <w:lang w:eastAsia="ar-SA"/>
        </w:rPr>
        <w:t>мероприятий, предусмотренных проектом организации строительства, действующими нормами и регламентами;</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2)</w:t>
      </w:r>
      <w:r w:rsidRPr="00C032DA">
        <w:rPr>
          <w:rFonts w:ascii="Times New Roman" w:eastAsia="Calibri" w:hAnsi="Times New Roman" w:cs="Times New Roman"/>
          <w:sz w:val="24"/>
          <w:szCs w:val="24"/>
          <w:lang w:val="en-US" w:eastAsia="ar-SA"/>
        </w:rPr>
        <w:t> </w:t>
      </w:r>
      <w:r w:rsidRPr="00C032DA">
        <w:rPr>
          <w:rFonts w:ascii="Times New Roman" w:eastAsia="Calibri" w:hAnsi="Times New Roman" w:cs="Times New Roman"/>
          <w:sz w:val="24"/>
          <w:szCs w:val="24"/>
          <w:lang w:eastAsia="ar-SA"/>
        </w:rPr>
        <w:t>требований норм и правил в области охраны труда и техники безопасности.</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5.4.13.</w:t>
      </w:r>
      <w:r w:rsidRPr="00C032DA">
        <w:rPr>
          <w:rFonts w:ascii="Times New Roman" w:eastAsia="Calibri" w:hAnsi="Times New Roman" w:cs="Times New Roman"/>
          <w:sz w:val="24"/>
          <w:szCs w:val="24"/>
          <w:lang w:val="en-US" w:eastAsia="ar-SA"/>
        </w:rPr>
        <w:t> </w:t>
      </w:r>
      <w:r w:rsidRPr="00C032DA">
        <w:rPr>
          <w:rFonts w:ascii="Times New Roman" w:eastAsia="Calibri" w:hAnsi="Times New Roman" w:cs="Times New Roman"/>
          <w:sz w:val="24"/>
          <w:szCs w:val="24"/>
          <w:lang w:eastAsia="ar-SA"/>
        </w:rPr>
        <w:t>Известить Заказчика о готовности скрытых Работ (работ, скрываемых последующими работами и конструкциями, качество и точность которых невозможно определить после выполнения последующих работ) не менее чем за 72 (семьдесят два) часа до начала приемки соответствующих Работ.</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Приступать к выполнению последующих Работ только после приемки Заказчиком скрытых Работ и составления актов их освидетельствования. Если закрытие Работ выполнено без подтверждения Заказчика в случае, когда он не был информирован об этом или информирован с опозданием, Подрядчик обязан по требованию Заказчика за свой счет вскрыть любую часть скрытых Работ согласно указанию Заказчика, а затем восстановить за свой счет.</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 xml:space="preserve">В </w:t>
      </w:r>
      <w:proofErr w:type="gramStart"/>
      <w:r w:rsidRPr="00C032DA">
        <w:rPr>
          <w:rFonts w:ascii="Times New Roman" w:eastAsia="Calibri" w:hAnsi="Times New Roman" w:cs="Times New Roman"/>
          <w:sz w:val="24"/>
          <w:szCs w:val="24"/>
          <w:lang w:eastAsia="ar-SA"/>
        </w:rPr>
        <w:t>случае</w:t>
      </w:r>
      <w:proofErr w:type="gramEnd"/>
      <w:r w:rsidRPr="00C032DA">
        <w:rPr>
          <w:rFonts w:ascii="Times New Roman" w:eastAsia="Calibri" w:hAnsi="Times New Roman" w:cs="Times New Roman"/>
          <w:sz w:val="24"/>
          <w:szCs w:val="24"/>
          <w:lang w:eastAsia="ar-SA"/>
        </w:rPr>
        <w:t xml:space="preserve"> необоснованной неявки представителя Заказчика в указанный Подрядчиком срок Подрядчик составляет односторонний акт. Вскрытие Работ в этом случае по требованию Заказчика производится за его счет.</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5.4.14.</w:t>
      </w:r>
      <w:r w:rsidRPr="00C032DA">
        <w:rPr>
          <w:rFonts w:ascii="Times New Roman" w:eastAsia="Calibri" w:hAnsi="Times New Roman" w:cs="Times New Roman"/>
          <w:sz w:val="24"/>
          <w:szCs w:val="24"/>
          <w:lang w:val="en-US" w:eastAsia="ar-SA"/>
        </w:rPr>
        <w:t> </w:t>
      </w:r>
      <w:r w:rsidRPr="00C032DA">
        <w:rPr>
          <w:rFonts w:ascii="Times New Roman" w:eastAsia="Calibri" w:hAnsi="Times New Roman" w:cs="Times New Roman"/>
          <w:sz w:val="24"/>
          <w:szCs w:val="24"/>
          <w:lang w:eastAsia="ar-SA"/>
        </w:rPr>
        <w:t xml:space="preserve">Обеспечить содержание и уборку строительной площадки и прилегающей территории с соблюдением норм технической и пожарной безопасности, </w:t>
      </w:r>
      <w:r w:rsidRPr="00C032DA">
        <w:rPr>
          <w:rFonts w:ascii="Times New Roman" w:eastAsia="Calibri" w:hAnsi="Times New Roman" w:cs="Times New Roman"/>
          <w:sz w:val="24"/>
          <w:szCs w:val="24"/>
          <w:lang w:eastAsia="ar-SA"/>
        </w:rPr>
        <w:lastRenderedPageBreak/>
        <w:t>производственной санитарии, а также чистоту выезжающего строительного транспорта.</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5.4.15.</w:t>
      </w:r>
      <w:r w:rsidRPr="00C032DA">
        <w:rPr>
          <w:rFonts w:ascii="Times New Roman" w:eastAsia="Calibri" w:hAnsi="Times New Roman" w:cs="Times New Roman"/>
          <w:sz w:val="24"/>
          <w:szCs w:val="24"/>
          <w:lang w:val="en-US" w:eastAsia="ar-SA"/>
        </w:rPr>
        <w:t> </w:t>
      </w:r>
      <w:r w:rsidRPr="00C032DA">
        <w:rPr>
          <w:rFonts w:ascii="Times New Roman" w:eastAsia="Calibri" w:hAnsi="Times New Roman" w:cs="Times New Roman"/>
          <w:sz w:val="24"/>
          <w:szCs w:val="24"/>
          <w:lang w:eastAsia="ar-SA"/>
        </w:rPr>
        <w:t>Обеспечить выполнение Работ и размещение строительных материалов, оборудования и механизмов в пределах земельного участка, отведенного для строительства, нести административную и гражданско-правовую ответственность за нарушение границ земельного участка, установленных в соответствии с согласованным строительным генеральным планом.</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shd w:val="clear" w:color="auto" w:fill="FFFF00"/>
          <w:lang w:eastAsia="ar-SA"/>
        </w:rPr>
      </w:pPr>
      <w:r w:rsidRPr="00C032DA">
        <w:rPr>
          <w:rFonts w:ascii="Times New Roman" w:eastAsia="Calibri" w:hAnsi="Times New Roman" w:cs="Times New Roman"/>
          <w:sz w:val="24"/>
          <w:szCs w:val="24"/>
          <w:lang w:eastAsia="ar-SA"/>
        </w:rPr>
        <w:t>5.4.16.</w:t>
      </w:r>
      <w:r w:rsidRPr="00C032DA">
        <w:rPr>
          <w:rFonts w:ascii="Times New Roman" w:eastAsia="Calibri" w:hAnsi="Times New Roman" w:cs="Times New Roman"/>
          <w:sz w:val="24"/>
          <w:szCs w:val="24"/>
          <w:lang w:val="en-US" w:eastAsia="ar-SA"/>
        </w:rPr>
        <w:t> </w:t>
      </w:r>
      <w:r w:rsidRPr="00C032DA">
        <w:rPr>
          <w:rFonts w:ascii="Times New Roman" w:eastAsia="Calibri" w:hAnsi="Times New Roman" w:cs="Times New Roman"/>
          <w:sz w:val="24"/>
          <w:szCs w:val="24"/>
          <w:lang w:eastAsia="ar-SA"/>
        </w:rPr>
        <w:t>В 10-дневный срок до подписания акта приемки законченного строительством объекта вывезти за пределы строительной площадки принадлежащие Подрядчику строительные машины, оборудование, инвентарь, инструменты, строительные материалы и другое имущество, а также очистить Объект от строительного мусора, временных сооружений и провести рекультивацию временно занимаемых земель. При этом вывоз строительного мусора осуществляется за счет Подрядчика в специально отведенные для этого места с соблюдением всех установленных норм и требований; обязанность получения согласования этих мест лежит на Подрядчике.</w:t>
      </w:r>
    </w:p>
    <w:p w:rsidR="00C032DA" w:rsidRPr="00C032DA" w:rsidRDefault="00C032DA" w:rsidP="00C032DA">
      <w:pPr>
        <w:widowControl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5.4.17. Нести расходы:</w:t>
      </w:r>
    </w:p>
    <w:p w:rsidR="00C032DA" w:rsidRPr="00C032DA" w:rsidRDefault="00C032DA" w:rsidP="00C032DA">
      <w:pPr>
        <w:widowControl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1) по содержанию Объекта до сдачи результата Работ Подрядчиком и приемки его Заказчиком по акту приемки законченного строительством объекта;</w:t>
      </w:r>
    </w:p>
    <w:p w:rsidR="00C032DA" w:rsidRPr="00C032DA" w:rsidRDefault="00C032DA" w:rsidP="00C032DA">
      <w:pPr>
        <w:widowControl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2) по временному инженерному обеспечению Объекта до сдачи результата Работ Подрядчику и приемки его Заказчиком по акту приемки законченного строительством объекта.</w:t>
      </w:r>
    </w:p>
    <w:p w:rsidR="00C032DA" w:rsidRPr="00C032DA" w:rsidRDefault="00C032DA" w:rsidP="00C032DA">
      <w:pPr>
        <w:widowControl w:val="0"/>
        <w:spacing w:after="0" w:line="240" w:lineRule="auto"/>
        <w:ind w:firstLine="709"/>
        <w:jc w:val="both"/>
        <w:rPr>
          <w:rFonts w:ascii="Times New Roman" w:eastAsia="Calibri" w:hAnsi="Times New Roman" w:cs="Times New Roman"/>
          <w:sz w:val="24"/>
          <w:szCs w:val="24"/>
          <w:lang w:eastAsia="ar-SA"/>
        </w:rPr>
      </w:pPr>
      <w:bookmarkStart w:id="5" w:name="Par1360"/>
      <w:bookmarkEnd w:id="5"/>
      <w:r w:rsidRPr="00C032DA">
        <w:rPr>
          <w:rFonts w:ascii="Times New Roman" w:eastAsia="Calibri" w:hAnsi="Times New Roman" w:cs="Times New Roman"/>
          <w:sz w:val="24"/>
          <w:szCs w:val="24"/>
          <w:lang w:eastAsia="ar-SA"/>
        </w:rPr>
        <w:t>Все риски случайной гибели (утраты, повреждения) законченного строительством Объекта (оборудования, результатов этапов Работ и др.) несет Подрядчик до приемки Заказчиком законченного строительством Объекта.</w:t>
      </w:r>
    </w:p>
    <w:p w:rsidR="00C032DA" w:rsidRPr="00C032DA" w:rsidRDefault="00C032DA" w:rsidP="00C032DA">
      <w:pPr>
        <w:widowControl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5.4.18. Обеспечить в установленном порядке охрану Объекта до даты приемки законченного строительством объекта и охрану строительной площадки до даты ее освобождения.</w:t>
      </w:r>
    </w:p>
    <w:p w:rsidR="00C032DA" w:rsidRPr="00C032DA" w:rsidRDefault="00C032DA" w:rsidP="00C032DA">
      <w:pPr>
        <w:widowControl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5.4.19. Заключить договор страхования ответственности за причинение вреда жизни, здоровью и имуществу третьих лиц вследствие проведения Работ, указанных в Контракте (строительных рисков).</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Подрядчик передает Заказчику копию договора страхования (страхового полиса), а также платежный документ, подтверждающий оплату Подрядчиком страховой премии страховщику.</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Страхование не освобождает Подрядчика от обязанности принять необходимые меры для предотвращения наступления страхового случая.</w:t>
      </w:r>
    </w:p>
    <w:p w:rsidR="00C032DA" w:rsidRPr="00C032DA" w:rsidRDefault="00C032DA" w:rsidP="00C032DA">
      <w:pPr>
        <w:widowControl w:val="0"/>
        <w:tabs>
          <w:tab w:val="left" w:pos="709"/>
        </w:tabs>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 xml:space="preserve">5.4.20.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w:t>
      </w:r>
      <w:proofErr w:type="gramStart"/>
      <w:r w:rsidRPr="00C032DA">
        <w:rPr>
          <w:rFonts w:ascii="Times New Roman" w:eastAsia="Calibri" w:hAnsi="Times New Roman" w:cs="Times New Roman"/>
          <w:sz w:val="24"/>
          <w:szCs w:val="24"/>
          <w:lang w:eastAsia="ar-SA"/>
        </w:rPr>
        <w:t>случае</w:t>
      </w:r>
      <w:proofErr w:type="gramEnd"/>
      <w:r w:rsidRPr="00C032DA">
        <w:rPr>
          <w:rFonts w:ascii="Times New Roman" w:eastAsia="Calibri" w:hAnsi="Times New Roman" w:cs="Times New Roman"/>
          <w:sz w:val="24"/>
          <w:szCs w:val="24"/>
          <w:lang w:eastAsia="ar-SA"/>
        </w:rPr>
        <w:t xml:space="preserve"> непредставления уведомления об изменении адреса фактическим местонахождением Подрядчика будет считаться адрес, указанный в Контракте.</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5.4.21. Обеспечить конфиденциальность информации, предоставленной Заказчиком в ходе исполнения обязательств по Контракту, за исключением случаев, когда Подрядчик в соответствии с законодательством Российской Федерации обязан предоставлять информацию третьим лицам.</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5.4.22. Исполнять иные обязанности, предусмотренные законодательством Российской Федерации и Контрактом.</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5.5. Подрядчик гарантирует, что на момент заключения Контракта:</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5.5.1. </w:t>
      </w:r>
      <w:proofErr w:type="gramStart"/>
      <w:r w:rsidRPr="00C032DA">
        <w:rPr>
          <w:rFonts w:ascii="Times New Roman" w:eastAsia="Calibri" w:hAnsi="Times New Roman" w:cs="Times New Roman"/>
          <w:sz w:val="24"/>
          <w:szCs w:val="24"/>
          <w:lang w:eastAsia="ar-SA"/>
        </w:rPr>
        <w:t>В отношении него не проводится процедура ликвидации, отсутствует решение арбитражного суда о признании его банкротом и об открытии конкурсного производства, деятельность не приостановлена в порядке, предусмотренном Кодексом Российской Федерации об административных правонарушениях, а также размер задолженности по начисленным налогам, сборам и иным обязательным платежам в бюджеты бюджетной системы Российской Федерации за прошедший финансовый год не превышает 25% (двадцати пяти процентов</w:t>
      </w:r>
      <w:proofErr w:type="gramEnd"/>
      <w:r w:rsidRPr="00C032DA">
        <w:rPr>
          <w:rFonts w:ascii="Times New Roman" w:eastAsia="Calibri" w:hAnsi="Times New Roman" w:cs="Times New Roman"/>
          <w:sz w:val="24"/>
          <w:szCs w:val="24"/>
          <w:lang w:eastAsia="ar-SA"/>
        </w:rPr>
        <w:t xml:space="preserve">) балансовой стоимости активов по данным </w:t>
      </w:r>
      <w:r w:rsidRPr="00C032DA">
        <w:rPr>
          <w:rFonts w:ascii="Times New Roman" w:eastAsia="Calibri" w:hAnsi="Times New Roman" w:cs="Times New Roman"/>
          <w:sz w:val="24"/>
          <w:szCs w:val="24"/>
          <w:lang w:eastAsia="ar-SA"/>
        </w:rPr>
        <w:lastRenderedPageBreak/>
        <w:t>бухгалтерской (бюджетной) отчетности за последний отчетный период.</w:t>
      </w:r>
    </w:p>
    <w:p w:rsidR="00C032DA" w:rsidRPr="00C032DA" w:rsidRDefault="00C032DA" w:rsidP="00C032DA">
      <w:pPr>
        <w:widowControl w:val="0"/>
        <w:autoSpaceDE w:val="0"/>
        <w:spacing w:after="0" w:line="240" w:lineRule="auto"/>
        <w:ind w:firstLine="709"/>
        <w:jc w:val="both"/>
        <w:rPr>
          <w:rFonts w:ascii="Times New Roman" w:eastAsia="Times New Roman" w:hAnsi="Times New Roman" w:cs="Times New Roman"/>
          <w:sz w:val="24"/>
          <w:szCs w:val="24"/>
          <w:lang w:eastAsia="ar-SA"/>
        </w:rPr>
      </w:pPr>
      <w:r w:rsidRPr="00C032DA">
        <w:rPr>
          <w:rFonts w:ascii="Times New Roman" w:eastAsia="Times New Roman" w:hAnsi="Times New Roman" w:cs="Times New Roman"/>
          <w:sz w:val="24"/>
          <w:szCs w:val="24"/>
          <w:lang w:eastAsia="ar-SA"/>
        </w:rPr>
        <w:t>5.5.2. </w:t>
      </w:r>
      <w:proofErr w:type="gramStart"/>
      <w:r w:rsidRPr="00C032DA">
        <w:rPr>
          <w:rFonts w:ascii="Times New Roman" w:eastAsia="Times New Roman" w:hAnsi="Times New Roman" w:cs="Times New Roman"/>
          <w:sz w:val="24"/>
          <w:szCs w:val="24"/>
          <w:lang w:eastAsia="ar-SA"/>
        </w:rPr>
        <w:t xml:space="preserve">В отношении </w:t>
      </w:r>
      <w:r w:rsidRPr="00C032DA">
        <w:rPr>
          <w:rFonts w:ascii="Times New Roman" w:eastAsia="Calibri" w:hAnsi="Times New Roman" w:cs="Times New Roman"/>
          <w:sz w:val="24"/>
          <w:szCs w:val="24"/>
          <w:lang w:eastAsia="ar-SA"/>
        </w:rPr>
        <w:t xml:space="preserve">Подрядчика </w:t>
      </w:r>
      <w:r w:rsidRPr="00C032DA">
        <w:rPr>
          <w:rFonts w:ascii="Times New Roman" w:eastAsia="Times New Roman" w:hAnsi="Times New Roman" w:cs="Times New Roman"/>
          <w:sz w:val="24"/>
          <w:szCs w:val="24"/>
          <w:lang w:eastAsia="ar-SA"/>
        </w:rPr>
        <w:t>– физического лица либо у руководителя, членов коллегиального исполнительного органа или главного бухгалтера Подрядчика отсутствует судимость за преступления в сфере экономики (за исключением лиц, у которых такая судимость погашена или снята), а также в отношении указанных физических лиц не применено наказание в виде лишения права занимать определенные должности или заниматься определенной деятельностью, которые связаны с выполнением Работ.</w:t>
      </w:r>
      <w:proofErr w:type="gramEnd"/>
    </w:p>
    <w:p w:rsidR="00C032DA" w:rsidRPr="00C032DA" w:rsidRDefault="00C032DA" w:rsidP="00C032DA">
      <w:pPr>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C032DA">
        <w:rPr>
          <w:rFonts w:ascii="Times New Roman" w:eastAsia="Times New Roman" w:hAnsi="Times New Roman" w:cs="Times New Roman"/>
          <w:sz w:val="24"/>
          <w:szCs w:val="24"/>
          <w:lang w:eastAsia="ar-SA"/>
        </w:rPr>
        <w:t>5.5.3. Подрядчик является субъектом малого предпринимательства или социально ориентированной некоммерческой организацией.</w:t>
      </w:r>
    </w:p>
    <w:p w:rsidR="00C032DA" w:rsidRPr="00C032DA" w:rsidRDefault="00C032DA" w:rsidP="00C032DA">
      <w:pPr>
        <w:widowControl w:val="0"/>
        <w:autoSpaceDE w:val="0"/>
        <w:spacing w:after="0" w:line="240" w:lineRule="auto"/>
        <w:jc w:val="center"/>
        <w:rPr>
          <w:rFonts w:ascii="Times New Roman" w:eastAsia="Times New Roman" w:hAnsi="Times New Roman" w:cs="Times New Roman"/>
          <w:b/>
          <w:sz w:val="24"/>
          <w:szCs w:val="24"/>
          <w:lang w:eastAsia="ar-SA"/>
        </w:rPr>
      </w:pPr>
    </w:p>
    <w:p w:rsidR="00C032DA" w:rsidRPr="00C032DA" w:rsidRDefault="00C032DA" w:rsidP="00C032DA">
      <w:pPr>
        <w:widowControl w:val="0"/>
        <w:autoSpaceDE w:val="0"/>
        <w:spacing w:after="0" w:line="240" w:lineRule="auto"/>
        <w:jc w:val="center"/>
        <w:rPr>
          <w:rFonts w:ascii="Times New Roman" w:eastAsia="Calibri" w:hAnsi="Times New Roman" w:cs="Times New Roman"/>
          <w:b/>
          <w:sz w:val="24"/>
          <w:szCs w:val="24"/>
          <w:lang w:eastAsia="ar-SA"/>
        </w:rPr>
      </w:pPr>
      <w:r w:rsidRPr="00C032DA">
        <w:rPr>
          <w:rFonts w:ascii="Times New Roman" w:eastAsia="Times New Roman" w:hAnsi="Times New Roman" w:cs="Times New Roman"/>
          <w:b/>
          <w:sz w:val="24"/>
          <w:szCs w:val="24"/>
          <w:lang w:eastAsia="ar-SA"/>
        </w:rPr>
        <w:t>6. Гарантии</w:t>
      </w:r>
    </w:p>
    <w:p w:rsidR="00C032DA" w:rsidRPr="00C032DA" w:rsidRDefault="00C032DA" w:rsidP="00C032DA">
      <w:pPr>
        <w:widowControl w:val="0"/>
        <w:autoSpaceDE w:val="0"/>
        <w:spacing w:after="0" w:line="240" w:lineRule="auto"/>
        <w:jc w:val="center"/>
        <w:rPr>
          <w:rFonts w:ascii="Times New Roman" w:eastAsia="Calibri" w:hAnsi="Times New Roman" w:cs="Times New Roman"/>
          <w:b/>
          <w:sz w:val="24"/>
          <w:szCs w:val="24"/>
          <w:lang w:eastAsia="ar-SA"/>
        </w:rPr>
      </w:pP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6.1. Подрядчик гарантирует:</w:t>
      </w:r>
    </w:p>
    <w:p w:rsidR="00C032DA" w:rsidRPr="00C032DA" w:rsidRDefault="00C032DA" w:rsidP="00C032DA">
      <w:pPr>
        <w:widowControl w:val="0"/>
        <w:autoSpaceDE w:val="0"/>
        <w:spacing w:after="0" w:line="240" w:lineRule="auto"/>
        <w:ind w:firstLine="708"/>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качество выполнения всех Работ в соответствии с Описанием объекта закупки, проектной, рабочей документацией и действующими нормами и техническими условиями, своевременное устранение недостатков (дефектов), выявленных при осуществлении контроля и надзора за ходом выполнения Работ, при приемке Работ и в период гарантийного срока эксплуатации Объекта;</w:t>
      </w:r>
    </w:p>
    <w:p w:rsidR="00C032DA" w:rsidRPr="00C032DA" w:rsidRDefault="00C032DA" w:rsidP="00C032DA">
      <w:pPr>
        <w:widowControl w:val="0"/>
        <w:autoSpaceDE w:val="0"/>
        <w:spacing w:after="0" w:line="240" w:lineRule="auto"/>
        <w:ind w:firstLine="708"/>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возможность эксплуатации Объекта на протяжении гарантийного срока.</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6.2. Гарантийный срок на выполняемые по Контракту Работы составляет не менее 5 (пяти) лет с даты подписания Сторонами акта приемки законченного строительством объекта.</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Под гарантией понимается устранение Подрядчиком своими силами и за свой счет допущенных по его вине недостатков, выявленных после приемки Работ.</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6.3. Подрядчик несет ответственность за недостатки (дефекты), обнаруженные в пределах гарантийного срока, если не докажет, что они произошли вследствие нормального износа Объекта или его частей, неправильной его эксплуатации, ненадлежащего ремонта Объекта, произведенного самим Заказчиком или привлеченными им третьими лицами.</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6.4. При обнаружении в течение гарантийного срока указанных в п. 6.3 Контракта недостатков (дефектов) Заказчик должен заявить о них Подрядчику в разумный срок после их обнаружения.</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В течение 5 (пяти) рабочих дней после получения Подрядчиком уведомления об обнаруженных Заказчиком недостатках (дефектах) Объекта Стороны составляют акт, в котором фиксируются обнаруженные недостатки (дефекты).</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 xml:space="preserve">В </w:t>
      </w:r>
      <w:proofErr w:type="gramStart"/>
      <w:r w:rsidRPr="00C032DA">
        <w:rPr>
          <w:rFonts w:ascii="Times New Roman" w:eastAsia="Calibri" w:hAnsi="Times New Roman" w:cs="Times New Roman"/>
          <w:sz w:val="24"/>
          <w:szCs w:val="24"/>
          <w:lang w:eastAsia="ar-SA"/>
        </w:rPr>
        <w:t>случае</w:t>
      </w:r>
      <w:proofErr w:type="gramEnd"/>
      <w:r w:rsidRPr="00C032DA">
        <w:rPr>
          <w:rFonts w:ascii="Times New Roman" w:eastAsia="Calibri" w:hAnsi="Times New Roman" w:cs="Times New Roman"/>
          <w:sz w:val="24"/>
          <w:szCs w:val="24"/>
          <w:lang w:eastAsia="ar-SA"/>
        </w:rPr>
        <w:t xml:space="preserve"> уклонения Подрядчика в течение 10 (десяти) календарных дней от предполагаемой даты составления указанного в настоящем пункте акта Заказчик вправе составить соответствующий акт самостоятельно.</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Для проверки соответствия качества выполненных Подрядчиком Работ требованиям, установленным Контрактом, Стороны вправе привлекать независимых экспертов, экспертные организации.</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bCs/>
          <w:sz w:val="24"/>
          <w:szCs w:val="24"/>
          <w:lang w:eastAsia="ar-SA"/>
        </w:rPr>
      </w:pPr>
      <w:r w:rsidRPr="00C032DA">
        <w:rPr>
          <w:rFonts w:ascii="Times New Roman" w:eastAsia="Calibri" w:hAnsi="Times New Roman" w:cs="Times New Roman"/>
          <w:sz w:val="24"/>
          <w:szCs w:val="24"/>
          <w:lang w:eastAsia="ar-SA"/>
        </w:rPr>
        <w:t xml:space="preserve">При этом расходы на соответствующую экспертизу несет Подрядчик, за исключением случаев, когда экспертизой установлено отсутствие нарушений Подрядчиком Контракта или причинной связи между действиями Подрядчика и обнаруженными недостатками (дефектами). В указанном </w:t>
      </w:r>
      <w:proofErr w:type="gramStart"/>
      <w:r w:rsidRPr="00C032DA">
        <w:rPr>
          <w:rFonts w:ascii="Times New Roman" w:eastAsia="Calibri" w:hAnsi="Times New Roman" w:cs="Times New Roman"/>
          <w:sz w:val="24"/>
          <w:szCs w:val="24"/>
          <w:lang w:eastAsia="ar-SA"/>
        </w:rPr>
        <w:t>случае</w:t>
      </w:r>
      <w:proofErr w:type="gramEnd"/>
      <w:r w:rsidRPr="00C032DA">
        <w:rPr>
          <w:rFonts w:ascii="Times New Roman" w:eastAsia="Calibri" w:hAnsi="Times New Roman" w:cs="Times New Roman"/>
          <w:sz w:val="24"/>
          <w:szCs w:val="24"/>
          <w:lang w:eastAsia="ar-SA"/>
        </w:rPr>
        <w:t xml:space="preserve"> расходы на экспертизу несет Сторона, потребовавшая назначение экспертизы, а если она назначена по </w:t>
      </w:r>
      <w:r w:rsidRPr="00C032DA">
        <w:rPr>
          <w:rFonts w:ascii="Times New Roman" w:eastAsia="Calibri" w:hAnsi="Times New Roman" w:cs="Times New Roman"/>
          <w:bCs/>
          <w:sz w:val="24"/>
          <w:szCs w:val="24"/>
          <w:lang w:eastAsia="ar-SA"/>
        </w:rPr>
        <w:t>соглашению Сторон – в соответствии с соглашением</w:t>
      </w:r>
      <w:r w:rsidRPr="00C032DA">
        <w:rPr>
          <w:rFonts w:ascii="Times New Roman" w:eastAsia="Calibri" w:hAnsi="Times New Roman" w:cs="Times New Roman"/>
          <w:sz w:val="24"/>
          <w:szCs w:val="24"/>
          <w:lang w:eastAsia="ar-SA"/>
        </w:rPr>
        <w:t>.</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6.5.</w:t>
      </w:r>
      <w:r w:rsidRPr="00C032DA">
        <w:rPr>
          <w:rFonts w:ascii="Times New Roman" w:eastAsia="Calibri" w:hAnsi="Times New Roman" w:cs="Times New Roman"/>
          <w:sz w:val="24"/>
          <w:szCs w:val="24"/>
          <w:lang w:val="en-US" w:eastAsia="ar-SA"/>
        </w:rPr>
        <w:t> </w:t>
      </w:r>
      <w:r w:rsidRPr="00C032DA">
        <w:rPr>
          <w:rFonts w:ascii="Times New Roman" w:eastAsia="Calibri" w:hAnsi="Times New Roman" w:cs="Times New Roman"/>
          <w:sz w:val="24"/>
          <w:szCs w:val="24"/>
          <w:lang w:eastAsia="ar-SA"/>
        </w:rPr>
        <w:t>Течение гарантийного срока прерывается на все время, на протяжении которого Объект не мог эксплуатироваться вследствие недостатков (дефектов), за которые отвечает Подрядчик. При этом Подрядчик должен быть извещен о недостатках (дефектах) Объекта.</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6.6.</w:t>
      </w:r>
      <w:r w:rsidRPr="00C032DA">
        <w:rPr>
          <w:rFonts w:ascii="Times New Roman" w:eastAsia="Calibri" w:hAnsi="Times New Roman" w:cs="Times New Roman"/>
          <w:sz w:val="24"/>
          <w:szCs w:val="24"/>
          <w:lang w:val="en-US" w:eastAsia="ar-SA"/>
        </w:rPr>
        <w:t> </w:t>
      </w:r>
      <w:r w:rsidRPr="00C032DA">
        <w:rPr>
          <w:rFonts w:ascii="Times New Roman" w:eastAsia="Calibri" w:hAnsi="Times New Roman" w:cs="Times New Roman"/>
          <w:sz w:val="24"/>
          <w:szCs w:val="24"/>
          <w:lang w:eastAsia="ar-SA"/>
        </w:rPr>
        <w:t xml:space="preserve">В </w:t>
      </w:r>
      <w:proofErr w:type="gramStart"/>
      <w:r w:rsidRPr="00C032DA">
        <w:rPr>
          <w:rFonts w:ascii="Times New Roman" w:eastAsia="Calibri" w:hAnsi="Times New Roman" w:cs="Times New Roman"/>
          <w:sz w:val="24"/>
          <w:szCs w:val="24"/>
          <w:lang w:eastAsia="ar-SA"/>
        </w:rPr>
        <w:t>случае</w:t>
      </w:r>
      <w:proofErr w:type="gramEnd"/>
      <w:r w:rsidRPr="00C032DA">
        <w:rPr>
          <w:rFonts w:ascii="Times New Roman" w:eastAsia="Calibri" w:hAnsi="Times New Roman" w:cs="Times New Roman"/>
          <w:sz w:val="24"/>
          <w:szCs w:val="24"/>
          <w:lang w:eastAsia="ar-SA"/>
        </w:rPr>
        <w:t xml:space="preserve"> обнаружения недостатков (дефектов), указанных в </w:t>
      </w:r>
      <w:hyperlink w:anchor="Par1468" w:history="1">
        <w:r w:rsidRPr="00C032DA">
          <w:rPr>
            <w:rFonts w:ascii="Times New Roman" w:eastAsia="Calibri" w:hAnsi="Times New Roman" w:cs="Times New Roman"/>
            <w:sz w:val="24"/>
            <w:szCs w:val="24"/>
            <w:lang w:eastAsia="ar-SA"/>
          </w:rPr>
          <w:t>п. 6.3</w:t>
        </w:r>
      </w:hyperlink>
      <w:r w:rsidRPr="00C032DA">
        <w:rPr>
          <w:rFonts w:ascii="Times New Roman" w:eastAsia="Calibri" w:hAnsi="Times New Roman" w:cs="Times New Roman"/>
          <w:sz w:val="24"/>
          <w:szCs w:val="24"/>
          <w:lang w:eastAsia="ar-SA"/>
        </w:rPr>
        <w:t xml:space="preserve"> Контракта, </w:t>
      </w:r>
      <w:r w:rsidRPr="00C032DA">
        <w:rPr>
          <w:rFonts w:ascii="Times New Roman" w:eastAsia="Calibri" w:hAnsi="Times New Roman" w:cs="Times New Roman"/>
          <w:sz w:val="24"/>
          <w:szCs w:val="24"/>
          <w:lang w:eastAsia="ar-SA"/>
        </w:rPr>
        <w:lastRenderedPageBreak/>
        <w:t>Подрядчик обязан устранить соответствующие недостатки (дефекты) в срок, указанный в акте, в котором фиксируются данные недостатки (дефекты). При этом Заказчик вправе потребовать от Подрядчика безвозмездного устранения указанных в акте недостатков (дефектов) в разумный срок или возмещения расходов на их устранение.</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 xml:space="preserve">6.7. Подрядчик гарантирует возможность безопасного использования результата выполненных Работ по назначению в течение всего гарантийного срока. </w:t>
      </w:r>
    </w:p>
    <w:p w:rsidR="00C032DA" w:rsidRPr="00C032DA" w:rsidRDefault="00C032DA" w:rsidP="00C032DA">
      <w:pPr>
        <w:widowControl w:val="0"/>
        <w:autoSpaceDE w:val="0"/>
        <w:spacing w:after="0" w:line="240" w:lineRule="auto"/>
        <w:jc w:val="center"/>
        <w:rPr>
          <w:rFonts w:ascii="Times New Roman" w:eastAsia="Calibri" w:hAnsi="Times New Roman" w:cs="Times New Roman"/>
          <w:b/>
          <w:sz w:val="24"/>
          <w:szCs w:val="24"/>
          <w:lang w:eastAsia="ar-SA"/>
        </w:rPr>
      </w:pPr>
    </w:p>
    <w:p w:rsidR="00C032DA" w:rsidRPr="00C032DA" w:rsidRDefault="00C032DA" w:rsidP="00C032DA">
      <w:pPr>
        <w:widowControl w:val="0"/>
        <w:autoSpaceDE w:val="0"/>
        <w:spacing w:after="0" w:line="240" w:lineRule="auto"/>
        <w:jc w:val="center"/>
        <w:rPr>
          <w:rFonts w:ascii="Times New Roman" w:eastAsia="Calibri" w:hAnsi="Times New Roman" w:cs="Times New Roman"/>
          <w:b/>
          <w:sz w:val="24"/>
          <w:szCs w:val="24"/>
          <w:lang w:eastAsia="ar-SA"/>
        </w:rPr>
      </w:pPr>
      <w:r w:rsidRPr="00C032DA">
        <w:rPr>
          <w:rFonts w:ascii="Times New Roman" w:eastAsia="Calibri" w:hAnsi="Times New Roman" w:cs="Times New Roman"/>
          <w:b/>
          <w:sz w:val="24"/>
          <w:szCs w:val="24"/>
          <w:lang w:eastAsia="ar-SA"/>
        </w:rPr>
        <w:t>7. Ответственность Сторон</w:t>
      </w:r>
    </w:p>
    <w:p w:rsidR="00C032DA" w:rsidRPr="00C032DA" w:rsidRDefault="00C032DA" w:rsidP="00C032DA">
      <w:pPr>
        <w:widowControl w:val="0"/>
        <w:autoSpaceDE w:val="0"/>
        <w:spacing w:after="0" w:line="240" w:lineRule="auto"/>
        <w:jc w:val="center"/>
        <w:rPr>
          <w:rFonts w:ascii="Times New Roman" w:eastAsia="Calibri" w:hAnsi="Times New Roman" w:cs="Times New Roman"/>
          <w:b/>
          <w:sz w:val="24"/>
          <w:szCs w:val="24"/>
          <w:lang w:eastAsia="ar-SA"/>
        </w:rPr>
      </w:pPr>
    </w:p>
    <w:p w:rsidR="00C032DA" w:rsidRPr="00C032DA" w:rsidRDefault="00C032DA" w:rsidP="00C032D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7.1. За неисполнение или ненадлежащее исполнение своих обязательств, установленных Контрактом, Стороны несут ответственность в соответствии с законодательством Российской Федерации и Контрактом.</w:t>
      </w:r>
    </w:p>
    <w:p w:rsidR="00C032DA" w:rsidRPr="00C032DA" w:rsidRDefault="00C032DA" w:rsidP="00C032D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proofErr w:type="gramStart"/>
      <w:r w:rsidRPr="00C032DA">
        <w:rPr>
          <w:rFonts w:ascii="Times New Roman" w:eastAsia="Calibri" w:hAnsi="Times New Roman" w:cs="Times New Roman"/>
          <w:sz w:val="24"/>
          <w:szCs w:val="24"/>
          <w:lang w:eastAsia="ar-SA"/>
        </w:rPr>
        <w:t>Размеры неустоек (штрафов, пеней), указанные в настоящем разделе, определяются в соответствии с Правилами определения размера штрафа, начисляемого в случае ненадлежащего исполнения Заказчиком, Подрядчиком обязательств, предусмотренных Контрактом (за исключением просрочки исполнения обязательств Заказчиком, Подрядчиком, и размера пени, начисляемой за каждый день просрочки исполнения Подрядчиком обязательства, предусмотренного Контрактом, утвержденными постановлением Правительства Российской Федерации от 25.11.2013 № 1063.</w:t>
      </w:r>
      <w:proofErr w:type="gramEnd"/>
    </w:p>
    <w:p w:rsidR="00C032DA" w:rsidRPr="00C032DA" w:rsidRDefault="00C032DA" w:rsidP="00C032D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 xml:space="preserve">7.2. В </w:t>
      </w:r>
      <w:proofErr w:type="gramStart"/>
      <w:r w:rsidRPr="00C032DA">
        <w:rPr>
          <w:rFonts w:ascii="Times New Roman" w:eastAsia="Calibri" w:hAnsi="Times New Roman" w:cs="Times New Roman"/>
          <w:sz w:val="24"/>
          <w:szCs w:val="24"/>
          <w:lang w:eastAsia="ar-SA"/>
        </w:rPr>
        <w:t>случае</w:t>
      </w:r>
      <w:proofErr w:type="gramEnd"/>
      <w:r w:rsidRPr="00C032DA">
        <w:rPr>
          <w:rFonts w:ascii="Times New Roman" w:eastAsia="Calibri" w:hAnsi="Times New Roman" w:cs="Times New Roman"/>
          <w:sz w:val="24"/>
          <w:szCs w:val="24"/>
          <w:lang w:eastAsia="ar-SA"/>
        </w:rPr>
        <w:t xml:space="preserve">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w:t>
      </w:r>
    </w:p>
    <w:p w:rsidR="00C032DA" w:rsidRPr="00C032DA" w:rsidRDefault="00C032DA" w:rsidP="00C032D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 xml:space="preserve">Пеня в размере 1/300 (одной трехсотой) действующей на дату уплаты пеней ставки рефинансирования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p>
    <w:p w:rsidR="00C032DA" w:rsidRPr="00C032DA" w:rsidRDefault="00C032DA" w:rsidP="00C032D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 xml:space="preserve">В </w:t>
      </w:r>
      <w:proofErr w:type="gramStart"/>
      <w:r w:rsidRPr="00C032DA">
        <w:rPr>
          <w:rFonts w:ascii="Times New Roman" w:eastAsia="Calibri" w:hAnsi="Times New Roman" w:cs="Times New Roman"/>
          <w:sz w:val="24"/>
          <w:szCs w:val="24"/>
          <w:lang w:eastAsia="ar-SA"/>
        </w:rPr>
        <w:t>случае</w:t>
      </w:r>
      <w:proofErr w:type="gramEnd"/>
      <w:r w:rsidRPr="00C032DA">
        <w:rPr>
          <w:rFonts w:ascii="Times New Roman" w:eastAsia="Calibri" w:hAnsi="Times New Roman" w:cs="Times New Roman"/>
          <w:sz w:val="24"/>
          <w:szCs w:val="24"/>
          <w:lang w:eastAsia="ar-SA"/>
        </w:rPr>
        <w:t xml:space="preserve"> ненадлежащего исполнения Заказчиком обязательств, предусмотренных Контрактом, за исключением просрочки исполнения обязательств Подрядчик вправе взыскать с Заказчика штраф в размере: ________________*.</w:t>
      </w:r>
    </w:p>
    <w:p w:rsidR="00C032DA" w:rsidRPr="00C032DA" w:rsidRDefault="00C032DA" w:rsidP="00C032DA">
      <w:pPr>
        <w:widowControl w:val="0"/>
        <w:suppressAutoHyphens/>
        <w:autoSpaceDE w:val="0"/>
        <w:spacing w:after="0" w:line="240" w:lineRule="auto"/>
        <w:ind w:firstLine="709"/>
        <w:jc w:val="both"/>
        <w:rPr>
          <w:rFonts w:ascii="Times New Roman" w:eastAsia="Calibri" w:hAnsi="Times New Roman" w:cs="Times New Roman"/>
          <w:i/>
          <w:sz w:val="24"/>
          <w:szCs w:val="24"/>
          <w:lang w:eastAsia="ar-SA"/>
        </w:rPr>
      </w:pPr>
      <w:r w:rsidRPr="00C032DA">
        <w:rPr>
          <w:rFonts w:ascii="Times New Roman" w:eastAsia="Calibri" w:hAnsi="Times New Roman" w:cs="Times New Roman"/>
          <w:i/>
          <w:sz w:val="24"/>
          <w:szCs w:val="24"/>
          <w:lang w:eastAsia="ar-SA"/>
        </w:rPr>
        <w:t>* - размер штрафа включается в контракт в виде фиксированной суммы, рассчитанной исходя из цены контракта на момент заключения контракта в соответствии с Постановлением Правительства Российской Федерации от 25.11.2013 N 1063:</w:t>
      </w:r>
    </w:p>
    <w:p w:rsidR="00C032DA" w:rsidRPr="00C032DA" w:rsidRDefault="00C032DA" w:rsidP="00C032DA">
      <w:pPr>
        <w:widowControl w:val="0"/>
        <w:suppressAutoHyphens/>
        <w:autoSpaceDE w:val="0"/>
        <w:spacing w:after="0" w:line="240" w:lineRule="auto"/>
        <w:ind w:firstLine="709"/>
        <w:jc w:val="both"/>
        <w:rPr>
          <w:rFonts w:ascii="Times New Roman" w:eastAsia="Calibri" w:hAnsi="Times New Roman" w:cs="Times New Roman"/>
          <w:i/>
          <w:sz w:val="24"/>
          <w:szCs w:val="24"/>
          <w:lang w:eastAsia="ar-SA"/>
        </w:rPr>
      </w:pPr>
      <w:r w:rsidRPr="00C032DA">
        <w:rPr>
          <w:rFonts w:ascii="Times New Roman" w:eastAsia="Calibri" w:hAnsi="Times New Roman" w:cs="Times New Roman"/>
          <w:i/>
          <w:sz w:val="24"/>
          <w:szCs w:val="24"/>
          <w:lang w:eastAsia="ar-SA"/>
        </w:rPr>
        <w:t>а) 2,5 процентов цены контракта в случае, если цена контракта не превышает 3 млн. рублей;</w:t>
      </w:r>
    </w:p>
    <w:p w:rsidR="00C032DA" w:rsidRPr="00C032DA" w:rsidRDefault="00C032DA" w:rsidP="00C032DA">
      <w:pPr>
        <w:widowControl w:val="0"/>
        <w:suppressAutoHyphens/>
        <w:autoSpaceDE w:val="0"/>
        <w:spacing w:after="0" w:line="240" w:lineRule="auto"/>
        <w:ind w:firstLine="709"/>
        <w:jc w:val="both"/>
        <w:rPr>
          <w:rFonts w:ascii="Times New Roman" w:eastAsia="Calibri" w:hAnsi="Times New Roman" w:cs="Times New Roman"/>
          <w:i/>
          <w:sz w:val="24"/>
          <w:szCs w:val="24"/>
          <w:lang w:eastAsia="ar-SA"/>
        </w:rPr>
      </w:pPr>
      <w:r w:rsidRPr="00C032DA">
        <w:rPr>
          <w:rFonts w:ascii="Times New Roman" w:eastAsia="Calibri" w:hAnsi="Times New Roman" w:cs="Times New Roman"/>
          <w:i/>
          <w:sz w:val="24"/>
          <w:szCs w:val="24"/>
          <w:lang w:eastAsia="ar-SA"/>
        </w:rPr>
        <w:t>б) 2 процентов цены контракта в случае, если цена контракта составляет от 3 млн. рублей до 50 млн. рублей;</w:t>
      </w:r>
    </w:p>
    <w:p w:rsidR="00C032DA" w:rsidRPr="00C032DA" w:rsidRDefault="00C032DA" w:rsidP="00C032DA">
      <w:pPr>
        <w:widowControl w:val="0"/>
        <w:suppressAutoHyphens/>
        <w:autoSpaceDE w:val="0"/>
        <w:spacing w:after="0" w:line="240" w:lineRule="auto"/>
        <w:ind w:firstLine="709"/>
        <w:jc w:val="both"/>
        <w:rPr>
          <w:rFonts w:ascii="Times New Roman" w:eastAsia="Calibri" w:hAnsi="Times New Roman" w:cs="Times New Roman"/>
          <w:i/>
          <w:sz w:val="24"/>
          <w:szCs w:val="24"/>
          <w:lang w:eastAsia="ar-SA"/>
        </w:rPr>
      </w:pPr>
      <w:r w:rsidRPr="00C032DA">
        <w:rPr>
          <w:rFonts w:ascii="Times New Roman" w:eastAsia="Calibri" w:hAnsi="Times New Roman" w:cs="Times New Roman"/>
          <w:i/>
          <w:sz w:val="24"/>
          <w:szCs w:val="24"/>
          <w:lang w:eastAsia="ar-SA"/>
        </w:rPr>
        <w:t>в) 1,5 процента цены контракта в случае, если цена контракта составляет от 50 млн. рублей до 100 млн. рублей;</w:t>
      </w:r>
    </w:p>
    <w:p w:rsidR="00C032DA" w:rsidRPr="00C032DA" w:rsidRDefault="00C032DA" w:rsidP="00C032DA">
      <w:pPr>
        <w:widowControl w:val="0"/>
        <w:suppressAutoHyphens/>
        <w:autoSpaceDE w:val="0"/>
        <w:spacing w:after="0" w:line="240" w:lineRule="auto"/>
        <w:ind w:firstLine="709"/>
        <w:jc w:val="both"/>
        <w:rPr>
          <w:rFonts w:ascii="Times New Roman" w:eastAsia="Calibri" w:hAnsi="Times New Roman" w:cs="Times New Roman"/>
          <w:i/>
          <w:sz w:val="24"/>
          <w:szCs w:val="24"/>
          <w:lang w:eastAsia="ar-SA"/>
        </w:rPr>
      </w:pPr>
      <w:r w:rsidRPr="00C032DA">
        <w:rPr>
          <w:rFonts w:ascii="Times New Roman" w:eastAsia="Calibri" w:hAnsi="Times New Roman" w:cs="Times New Roman"/>
          <w:i/>
          <w:sz w:val="24"/>
          <w:szCs w:val="24"/>
          <w:lang w:eastAsia="ar-SA"/>
        </w:rPr>
        <w:t>г) 0,5 процента цены контракта в случае, если цена контракта превышает 100 млн. рублей.</w:t>
      </w:r>
    </w:p>
    <w:p w:rsidR="00C032DA" w:rsidRPr="00C032DA" w:rsidRDefault="00C032DA" w:rsidP="00C032D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 xml:space="preserve">7.3. В </w:t>
      </w:r>
      <w:proofErr w:type="gramStart"/>
      <w:r w:rsidRPr="00C032DA">
        <w:rPr>
          <w:rFonts w:ascii="Times New Roman" w:eastAsia="Calibri" w:hAnsi="Times New Roman" w:cs="Times New Roman"/>
          <w:sz w:val="24"/>
          <w:szCs w:val="24"/>
          <w:lang w:eastAsia="ar-SA"/>
        </w:rPr>
        <w:t>случае</w:t>
      </w:r>
      <w:proofErr w:type="gramEnd"/>
      <w:r w:rsidRPr="00C032DA">
        <w:rPr>
          <w:rFonts w:ascii="Times New Roman" w:eastAsia="Calibri" w:hAnsi="Times New Roman" w:cs="Times New Roman"/>
          <w:sz w:val="24"/>
          <w:szCs w:val="24"/>
          <w:lang w:eastAsia="ar-SA"/>
        </w:rPr>
        <w:t xml:space="preserve"> просрочки исполнения Подрядчиком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направляет Подрядчику требование об уплате неустоек (штрафов, пеней).</w:t>
      </w:r>
    </w:p>
    <w:p w:rsidR="00C032DA" w:rsidRPr="00C032DA" w:rsidRDefault="00C032DA" w:rsidP="00C032D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 xml:space="preserve">Пеня начисляется за каждый день просрочки исполнения Подрядчиком обязательства, предусмотренного Контрактом, и устанавливается в размере не менее одной трехсотой действующей на дату уплаты пени ставки рефинансирования Центрального банка Российской Федерации от цены Контракта, уменьшенной на сумму, </w:t>
      </w:r>
      <w:r w:rsidRPr="00C032DA">
        <w:rPr>
          <w:rFonts w:ascii="Times New Roman" w:eastAsia="Calibri" w:hAnsi="Times New Roman" w:cs="Times New Roman"/>
          <w:sz w:val="24"/>
          <w:szCs w:val="24"/>
          <w:lang w:eastAsia="ar-SA"/>
        </w:rPr>
        <w:lastRenderedPageBreak/>
        <w:t xml:space="preserve">пропорциональную объему обязательств, предусмотренных Контрактом и фактически исполненных Подрядчиком, и определяется по формуле </w:t>
      </w:r>
    </w:p>
    <w:p w:rsidR="00C032DA" w:rsidRPr="00C032DA" w:rsidRDefault="00C032DA" w:rsidP="00C032DA">
      <w:pPr>
        <w:widowControl w:val="0"/>
        <w:suppressAutoHyphens/>
        <w:autoSpaceDE w:val="0"/>
        <w:spacing w:after="0" w:line="240" w:lineRule="auto"/>
        <w:ind w:firstLine="709"/>
        <w:jc w:val="center"/>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П = (Ц - В) x</w:t>
      </w:r>
      <w:proofErr w:type="gramStart"/>
      <w:r w:rsidRPr="00C032DA">
        <w:rPr>
          <w:rFonts w:ascii="Times New Roman" w:eastAsia="Calibri" w:hAnsi="Times New Roman" w:cs="Times New Roman"/>
          <w:sz w:val="24"/>
          <w:szCs w:val="24"/>
          <w:lang w:eastAsia="ar-SA"/>
        </w:rPr>
        <w:t xml:space="preserve"> С</w:t>
      </w:r>
      <w:proofErr w:type="gramEnd"/>
      <w:r w:rsidRPr="00C032DA">
        <w:rPr>
          <w:rFonts w:ascii="Times New Roman" w:eastAsia="Calibri" w:hAnsi="Times New Roman" w:cs="Times New Roman"/>
          <w:sz w:val="24"/>
          <w:szCs w:val="24"/>
          <w:lang w:eastAsia="ar-SA"/>
        </w:rPr>
        <w:t>,</w:t>
      </w:r>
    </w:p>
    <w:p w:rsidR="00C032DA" w:rsidRPr="00C032DA" w:rsidRDefault="00C032DA" w:rsidP="00C032D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 xml:space="preserve">где </w:t>
      </w:r>
      <w:proofErr w:type="gramStart"/>
      <w:r w:rsidRPr="00C032DA">
        <w:rPr>
          <w:rFonts w:ascii="Times New Roman" w:eastAsia="Calibri" w:hAnsi="Times New Roman" w:cs="Times New Roman"/>
          <w:sz w:val="24"/>
          <w:szCs w:val="24"/>
          <w:lang w:eastAsia="ar-SA"/>
        </w:rPr>
        <w:t>Ц</w:t>
      </w:r>
      <w:proofErr w:type="gramEnd"/>
      <w:r w:rsidRPr="00C032DA">
        <w:rPr>
          <w:rFonts w:ascii="Times New Roman" w:eastAsia="Calibri" w:hAnsi="Times New Roman" w:cs="Times New Roman"/>
          <w:sz w:val="24"/>
          <w:szCs w:val="24"/>
          <w:lang w:eastAsia="ar-SA"/>
        </w:rPr>
        <w:t xml:space="preserve"> - цена контракта;  </w:t>
      </w:r>
    </w:p>
    <w:p w:rsidR="00C032DA" w:rsidRPr="00C032DA" w:rsidRDefault="00C032DA" w:rsidP="00C032D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proofErr w:type="gramStart"/>
      <w:r w:rsidRPr="00C032DA">
        <w:rPr>
          <w:rFonts w:ascii="Times New Roman" w:eastAsia="Calibri" w:hAnsi="Times New Roman" w:cs="Times New Roman"/>
          <w:sz w:val="24"/>
          <w:szCs w:val="24"/>
          <w:lang w:eastAsia="ar-SA"/>
        </w:rPr>
        <w:t xml:space="preserve">В - стоимость фактически исполненного в установленный срок Подрядчиком обязательства по Контракту, определяемая на основании документа о приемке результатов выполнения работ, в том числе отдельных этапов исполнения Контракта; </w:t>
      </w:r>
      <w:proofErr w:type="gramEnd"/>
    </w:p>
    <w:p w:rsidR="00C032DA" w:rsidRPr="00C032DA" w:rsidRDefault="00C032DA" w:rsidP="00C032D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С - размер ставки.</w:t>
      </w:r>
    </w:p>
    <w:p w:rsidR="00C032DA" w:rsidRPr="00C032DA" w:rsidRDefault="00C032DA" w:rsidP="00C032D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Размер ставки определяется по формуле:</w:t>
      </w:r>
    </w:p>
    <w:p w:rsidR="00C032DA" w:rsidRPr="00C032DA" w:rsidRDefault="00C032DA" w:rsidP="00C032DA">
      <w:pPr>
        <w:widowControl w:val="0"/>
        <w:suppressAutoHyphens/>
        <w:autoSpaceDE w:val="0"/>
        <w:spacing w:after="0" w:line="240" w:lineRule="auto"/>
        <w:ind w:firstLine="709"/>
        <w:jc w:val="center"/>
        <w:rPr>
          <w:rFonts w:ascii="Times New Roman" w:eastAsia="Calibri" w:hAnsi="Times New Roman" w:cs="Times New Roman"/>
          <w:sz w:val="24"/>
          <w:szCs w:val="24"/>
          <w:lang w:eastAsia="ar-SA"/>
        </w:rPr>
      </w:pPr>
      <w:r w:rsidRPr="00C032DA">
        <w:rPr>
          <w:rFonts w:ascii="Times New Roman" w:eastAsia="Calibri" w:hAnsi="Times New Roman" w:cs="Times New Roman"/>
          <w:noProof/>
          <w:sz w:val="24"/>
          <w:szCs w:val="24"/>
          <w:lang w:eastAsia="ru-RU"/>
        </w:rPr>
        <w:drawing>
          <wp:inline distT="0" distB="0" distL="0" distR="0" wp14:anchorId="37182ECB" wp14:editId="35C7F225">
            <wp:extent cx="990600" cy="262255"/>
            <wp:effectExtent l="0" t="0" r="0" b="4445"/>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0600" cy="262255"/>
                    </a:xfrm>
                    <a:prstGeom prst="rect">
                      <a:avLst/>
                    </a:prstGeom>
                    <a:noFill/>
                    <a:ln>
                      <a:noFill/>
                    </a:ln>
                  </pic:spPr>
                </pic:pic>
              </a:graphicData>
            </a:graphic>
          </wp:inline>
        </w:drawing>
      </w:r>
    </w:p>
    <w:p w:rsidR="00C032DA" w:rsidRPr="00C032DA" w:rsidRDefault="00C032DA" w:rsidP="00C032D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p>
    <w:p w:rsidR="00C032DA" w:rsidRPr="00C032DA" w:rsidRDefault="00C032DA" w:rsidP="00C032D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где</w:t>
      </w:r>
      <w:proofErr w:type="gramStart"/>
      <w:r w:rsidRPr="00C032DA">
        <w:rPr>
          <w:rFonts w:ascii="Times New Roman" w:eastAsia="Calibri" w:hAnsi="Times New Roman" w:cs="Times New Roman"/>
          <w:sz w:val="24"/>
          <w:szCs w:val="24"/>
          <w:lang w:eastAsia="ar-SA"/>
        </w:rPr>
        <w:t xml:space="preserve">  С</w:t>
      </w:r>
      <w:proofErr w:type="gramEnd"/>
      <w:r w:rsidRPr="00C032DA">
        <w:rPr>
          <w:rFonts w:ascii="Times New Roman" w:eastAsia="Calibri" w:hAnsi="Times New Roman" w:cs="Times New Roman"/>
          <w:sz w:val="24"/>
          <w:szCs w:val="24"/>
          <w:lang w:eastAsia="ar-SA"/>
        </w:rPr>
        <w:t xml:space="preserve"> </w:t>
      </w:r>
      <w:r w:rsidRPr="00C032DA">
        <w:rPr>
          <w:rFonts w:ascii="Times New Roman" w:eastAsia="Calibri" w:hAnsi="Times New Roman" w:cs="Times New Roman"/>
          <w:sz w:val="24"/>
          <w:szCs w:val="24"/>
          <w:vertAlign w:val="subscript"/>
          <w:lang w:eastAsia="ar-SA"/>
        </w:rPr>
        <w:t>ЦБ</w:t>
      </w:r>
      <w:r w:rsidRPr="00C032DA">
        <w:rPr>
          <w:rFonts w:ascii="Times New Roman" w:eastAsia="Calibri" w:hAnsi="Times New Roman" w:cs="Times New Roman"/>
          <w:sz w:val="24"/>
          <w:szCs w:val="24"/>
          <w:lang w:eastAsia="ar-SA"/>
        </w:rPr>
        <w:t xml:space="preserve"> - размер ставки рефинансирования, установленной Центральным банком Российской Федерации на дату уплаты пени, определяемый с учетом коэффициента K; </w:t>
      </w:r>
    </w:p>
    <w:p w:rsidR="00C032DA" w:rsidRPr="00C032DA" w:rsidRDefault="00C032DA" w:rsidP="00C032D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ДП - количество дней просрочки.</w:t>
      </w:r>
    </w:p>
    <w:p w:rsidR="00C032DA" w:rsidRPr="00C032DA" w:rsidRDefault="00C032DA" w:rsidP="00C032D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Коэффициент</w:t>
      </w:r>
      <w:proofErr w:type="gramStart"/>
      <w:r w:rsidRPr="00C032DA">
        <w:rPr>
          <w:rFonts w:ascii="Times New Roman" w:eastAsia="Calibri" w:hAnsi="Times New Roman" w:cs="Times New Roman"/>
          <w:sz w:val="24"/>
          <w:szCs w:val="24"/>
          <w:lang w:eastAsia="ar-SA"/>
        </w:rPr>
        <w:t xml:space="preserve"> К</w:t>
      </w:r>
      <w:proofErr w:type="gramEnd"/>
      <w:r w:rsidRPr="00C032DA">
        <w:rPr>
          <w:rFonts w:ascii="Times New Roman" w:eastAsia="Calibri" w:hAnsi="Times New Roman" w:cs="Times New Roman"/>
          <w:sz w:val="24"/>
          <w:szCs w:val="24"/>
          <w:lang w:eastAsia="ar-SA"/>
        </w:rPr>
        <w:t xml:space="preserve"> определяется по формуле: </w:t>
      </w:r>
    </w:p>
    <w:p w:rsidR="00C032DA" w:rsidRPr="00C032DA" w:rsidRDefault="00C032DA" w:rsidP="00C032DA">
      <w:pPr>
        <w:widowControl w:val="0"/>
        <w:suppressAutoHyphens/>
        <w:autoSpaceDE w:val="0"/>
        <w:spacing w:after="0" w:line="240" w:lineRule="auto"/>
        <w:ind w:firstLine="709"/>
        <w:jc w:val="center"/>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K = ДП / ДК x 100%,</w:t>
      </w:r>
    </w:p>
    <w:p w:rsidR="00C032DA" w:rsidRPr="00C032DA" w:rsidRDefault="00C032DA" w:rsidP="00C032D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p>
    <w:p w:rsidR="00C032DA" w:rsidRPr="00C032DA" w:rsidRDefault="00C032DA" w:rsidP="00C032D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 xml:space="preserve">где ДП - количество дней просрочки; </w:t>
      </w:r>
    </w:p>
    <w:p w:rsidR="00C032DA" w:rsidRPr="00C032DA" w:rsidRDefault="00C032DA" w:rsidP="00C032D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ДК - срок исполнения обязательства по контракту (количество дней).</w:t>
      </w:r>
    </w:p>
    <w:p w:rsidR="00C032DA" w:rsidRPr="00C032DA" w:rsidRDefault="00C032DA" w:rsidP="00C032D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p>
    <w:p w:rsidR="00C032DA" w:rsidRPr="00C032DA" w:rsidRDefault="00C032DA" w:rsidP="00C032D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 xml:space="preserve">При K, </w:t>
      </w:r>
      <w:proofErr w:type="gramStart"/>
      <w:r w:rsidRPr="00C032DA">
        <w:rPr>
          <w:rFonts w:ascii="Times New Roman" w:eastAsia="Calibri" w:hAnsi="Times New Roman" w:cs="Times New Roman"/>
          <w:sz w:val="24"/>
          <w:szCs w:val="24"/>
          <w:lang w:eastAsia="ar-SA"/>
        </w:rPr>
        <w:t>равном</w:t>
      </w:r>
      <w:proofErr w:type="gramEnd"/>
      <w:r w:rsidRPr="00C032DA">
        <w:rPr>
          <w:rFonts w:ascii="Times New Roman" w:eastAsia="Calibri" w:hAnsi="Times New Roman" w:cs="Times New Roman"/>
          <w:sz w:val="24"/>
          <w:szCs w:val="24"/>
          <w:lang w:eastAsia="ar-SA"/>
        </w:rPr>
        <w:t xml:space="preserve"> 0 - 50 процентам, размер ставки определяется за каждый день просрочки и принимается равным 0,01 ставки рефинансирования, установленной Центральным банком Российской Федерации на дату уплаты пени.</w:t>
      </w:r>
    </w:p>
    <w:p w:rsidR="00C032DA" w:rsidRPr="00C032DA" w:rsidRDefault="00C032DA" w:rsidP="00C032D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 xml:space="preserve">При K, </w:t>
      </w:r>
      <w:proofErr w:type="gramStart"/>
      <w:r w:rsidRPr="00C032DA">
        <w:rPr>
          <w:rFonts w:ascii="Times New Roman" w:eastAsia="Calibri" w:hAnsi="Times New Roman" w:cs="Times New Roman"/>
          <w:sz w:val="24"/>
          <w:szCs w:val="24"/>
          <w:lang w:eastAsia="ar-SA"/>
        </w:rPr>
        <w:t>равном</w:t>
      </w:r>
      <w:proofErr w:type="gramEnd"/>
      <w:r w:rsidRPr="00C032DA">
        <w:rPr>
          <w:rFonts w:ascii="Times New Roman" w:eastAsia="Calibri" w:hAnsi="Times New Roman" w:cs="Times New Roman"/>
          <w:sz w:val="24"/>
          <w:szCs w:val="24"/>
          <w:lang w:eastAsia="ar-SA"/>
        </w:rPr>
        <w:t xml:space="preserve"> 50 - 100 процентам, размер ставки определяется за каждый день просрочки и принимается равным 0,02 ставки рефинансирования, установленной Центральным банком Российской Федерации на дату уплаты пени.</w:t>
      </w:r>
    </w:p>
    <w:p w:rsidR="00C032DA" w:rsidRPr="00C032DA" w:rsidRDefault="00C032DA" w:rsidP="00C032D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 xml:space="preserve">При K, </w:t>
      </w:r>
      <w:proofErr w:type="gramStart"/>
      <w:r w:rsidRPr="00C032DA">
        <w:rPr>
          <w:rFonts w:ascii="Times New Roman" w:eastAsia="Calibri" w:hAnsi="Times New Roman" w:cs="Times New Roman"/>
          <w:sz w:val="24"/>
          <w:szCs w:val="24"/>
          <w:lang w:eastAsia="ar-SA"/>
        </w:rPr>
        <w:t>равном</w:t>
      </w:r>
      <w:proofErr w:type="gramEnd"/>
      <w:r w:rsidRPr="00C032DA">
        <w:rPr>
          <w:rFonts w:ascii="Times New Roman" w:eastAsia="Calibri" w:hAnsi="Times New Roman" w:cs="Times New Roman"/>
          <w:sz w:val="24"/>
          <w:szCs w:val="24"/>
          <w:lang w:eastAsia="ar-SA"/>
        </w:rPr>
        <w:t xml:space="preserve"> 100 процентам и более, размер ставки определяется за каждый день просрочки и принимается равным 0,03 ставки рефинансирования, установленной Центральным банком Российской Федерации на дату уплаты пени.</w:t>
      </w:r>
    </w:p>
    <w:p w:rsidR="00C032DA" w:rsidRPr="00C032DA" w:rsidRDefault="00C032DA" w:rsidP="00C032D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За ненадлежащее исполнение Подрядчиком обязательств, предусмотренных Контрактом, за исключением просрочки исполнения Подрядчиком обязательств (в том числе гарантийного обязательства), предусмотренных Контрактом, Подрядчик выплачивает Заказчику штраф в размере: _____________**.</w:t>
      </w:r>
    </w:p>
    <w:p w:rsidR="00C032DA" w:rsidRPr="00C032DA" w:rsidRDefault="00C032DA" w:rsidP="00C032DA">
      <w:pPr>
        <w:widowControl w:val="0"/>
        <w:suppressAutoHyphens/>
        <w:autoSpaceDE w:val="0"/>
        <w:spacing w:after="0" w:line="240" w:lineRule="auto"/>
        <w:ind w:firstLine="709"/>
        <w:jc w:val="both"/>
        <w:rPr>
          <w:rFonts w:ascii="Times New Roman" w:eastAsia="Calibri" w:hAnsi="Times New Roman" w:cs="Times New Roman"/>
          <w:i/>
          <w:sz w:val="24"/>
          <w:szCs w:val="24"/>
          <w:lang w:eastAsia="ar-SA"/>
        </w:rPr>
      </w:pPr>
      <w:r w:rsidRPr="00C032DA">
        <w:rPr>
          <w:rFonts w:ascii="Times New Roman" w:eastAsia="Calibri" w:hAnsi="Times New Roman" w:cs="Times New Roman"/>
          <w:i/>
          <w:sz w:val="24"/>
          <w:szCs w:val="24"/>
          <w:lang w:eastAsia="ar-SA"/>
        </w:rPr>
        <w:t>** -  Размер штрафа включается в контракт в виде фиксированной суммы, рассчитанной исходя из цены контракта на момент заключения контракта в соответствии с Постановлением Правительства Российской Федерации от 25.11.2013 N 1063:</w:t>
      </w:r>
    </w:p>
    <w:p w:rsidR="00C032DA" w:rsidRPr="00C032DA" w:rsidRDefault="00C032DA" w:rsidP="00C032DA">
      <w:pPr>
        <w:widowControl w:val="0"/>
        <w:suppressAutoHyphens/>
        <w:autoSpaceDE w:val="0"/>
        <w:spacing w:after="0" w:line="240" w:lineRule="auto"/>
        <w:ind w:firstLine="709"/>
        <w:jc w:val="both"/>
        <w:rPr>
          <w:rFonts w:ascii="Times New Roman" w:eastAsia="Calibri" w:hAnsi="Times New Roman" w:cs="Times New Roman"/>
          <w:i/>
          <w:sz w:val="24"/>
          <w:szCs w:val="24"/>
          <w:lang w:eastAsia="ar-SA"/>
        </w:rPr>
      </w:pPr>
      <w:r w:rsidRPr="00C032DA">
        <w:rPr>
          <w:rFonts w:ascii="Times New Roman" w:eastAsia="Calibri" w:hAnsi="Times New Roman" w:cs="Times New Roman"/>
          <w:i/>
          <w:sz w:val="24"/>
          <w:szCs w:val="24"/>
          <w:lang w:eastAsia="ar-SA"/>
        </w:rPr>
        <w:t>а) 10 процентов цены контракта в случае, если цена контракта не превышает 3 млн. рублей;</w:t>
      </w:r>
    </w:p>
    <w:p w:rsidR="00C032DA" w:rsidRPr="00C032DA" w:rsidRDefault="00C032DA" w:rsidP="00C032DA">
      <w:pPr>
        <w:widowControl w:val="0"/>
        <w:suppressAutoHyphens/>
        <w:autoSpaceDE w:val="0"/>
        <w:spacing w:after="0" w:line="240" w:lineRule="auto"/>
        <w:ind w:firstLine="709"/>
        <w:jc w:val="both"/>
        <w:rPr>
          <w:rFonts w:ascii="Times New Roman" w:eastAsia="Calibri" w:hAnsi="Times New Roman" w:cs="Times New Roman"/>
          <w:i/>
          <w:sz w:val="24"/>
          <w:szCs w:val="24"/>
          <w:lang w:eastAsia="ar-SA"/>
        </w:rPr>
      </w:pPr>
      <w:r w:rsidRPr="00C032DA">
        <w:rPr>
          <w:rFonts w:ascii="Times New Roman" w:eastAsia="Calibri" w:hAnsi="Times New Roman" w:cs="Times New Roman"/>
          <w:i/>
          <w:sz w:val="24"/>
          <w:szCs w:val="24"/>
          <w:lang w:eastAsia="ar-SA"/>
        </w:rPr>
        <w:t>б) 5 процентов цены контракта в случае, если цена контракта составляет от 3 млн. рублей до 50 млн. рублей;</w:t>
      </w:r>
    </w:p>
    <w:p w:rsidR="00C032DA" w:rsidRPr="00C032DA" w:rsidRDefault="00C032DA" w:rsidP="00C032DA">
      <w:pPr>
        <w:widowControl w:val="0"/>
        <w:suppressAutoHyphens/>
        <w:autoSpaceDE w:val="0"/>
        <w:spacing w:after="0" w:line="240" w:lineRule="auto"/>
        <w:ind w:firstLine="709"/>
        <w:jc w:val="both"/>
        <w:rPr>
          <w:rFonts w:ascii="Times New Roman" w:eastAsia="Calibri" w:hAnsi="Times New Roman" w:cs="Times New Roman"/>
          <w:i/>
          <w:sz w:val="24"/>
          <w:szCs w:val="24"/>
          <w:lang w:eastAsia="ar-SA"/>
        </w:rPr>
      </w:pPr>
      <w:r w:rsidRPr="00C032DA">
        <w:rPr>
          <w:rFonts w:ascii="Times New Roman" w:eastAsia="Calibri" w:hAnsi="Times New Roman" w:cs="Times New Roman"/>
          <w:i/>
          <w:sz w:val="24"/>
          <w:szCs w:val="24"/>
          <w:lang w:eastAsia="ar-SA"/>
        </w:rPr>
        <w:t>в) 1 процент цены контракта в случае, если цена контракта составляет от 50 млн. рублей до 100 млн. рублей;</w:t>
      </w:r>
    </w:p>
    <w:p w:rsidR="00C032DA" w:rsidRPr="00C032DA" w:rsidRDefault="00C032DA" w:rsidP="00C032DA">
      <w:pPr>
        <w:widowControl w:val="0"/>
        <w:suppressAutoHyphens/>
        <w:autoSpaceDE w:val="0"/>
        <w:spacing w:after="0" w:line="240" w:lineRule="auto"/>
        <w:ind w:firstLine="709"/>
        <w:jc w:val="both"/>
        <w:rPr>
          <w:rFonts w:ascii="Times New Roman" w:eastAsia="Calibri" w:hAnsi="Times New Roman" w:cs="Times New Roman"/>
          <w:i/>
          <w:sz w:val="24"/>
          <w:szCs w:val="24"/>
          <w:lang w:eastAsia="ar-SA"/>
        </w:rPr>
      </w:pPr>
      <w:r w:rsidRPr="00C032DA">
        <w:rPr>
          <w:rFonts w:ascii="Times New Roman" w:eastAsia="Calibri" w:hAnsi="Times New Roman" w:cs="Times New Roman"/>
          <w:i/>
          <w:sz w:val="24"/>
          <w:szCs w:val="24"/>
          <w:lang w:eastAsia="ar-SA"/>
        </w:rPr>
        <w:t>г) 0,5 процента цены контракта в случае, если цена контракта превышает 100 млн. рублей.</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7.4. </w:t>
      </w:r>
      <w:proofErr w:type="gramStart"/>
      <w:r w:rsidRPr="00C032DA">
        <w:rPr>
          <w:rFonts w:ascii="Times New Roman" w:eastAsia="Calibri" w:hAnsi="Times New Roman" w:cs="Times New Roman"/>
          <w:sz w:val="24"/>
          <w:szCs w:val="24"/>
          <w:lang w:eastAsia="ar-SA"/>
        </w:rPr>
        <w:t>В случае неисполнения или ненадлежащего исполнения Подрядчиком обязательств, предусмотренных Контрактом, Заказчик вправе произвести оплату по Контракту за вычетом соответствующего размера неустойки (штрафа, пени) (при этом исполнение обязательства Подрядчика по перечислению неустойки (штрафа, пени) и (или) убытков в доход бюджета возлагается на Заказчика) либо осуществить удержание суммы неустойки (штрафа, пени) из обеспечения исполнения Контракта, предоставленного Подрядчиком в соответствии с разделом 8</w:t>
      </w:r>
      <w:proofErr w:type="gramEnd"/>
      <w:r w:rsidRPr="00C032DA">
        <w:rPr>
          <w:rFonts w:ascii="Times New Roman" w:eastAsia="Calibri" w:hAnsi="Times New Roman" w:cs="Times New Roman"/>
          <w:sz w:val="24"/>
          <w:szCs w:val="24"/>
          <w:lang w:eastAsia="ar-SA"/>
        </w:rPr>
        <w:t xml:space="preserve"> настоящего Контракта.</w:t>
      </w:r>
    </w:p>
    <w:p w:rsidR="00C032DA" w:rsidRPr="00C032DA" w:rsidRDefault="00C032DA" w:rsidP="00C032D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lastRenderedPageBreak/>
        <w:t>7.5. Уплата Стороной неустойки (штрафа, пени) не освобождает ее от исполнения обязательств по Контракту.</w:t>
      </w:r>
    </w:p>
    <w:p w:rsidR="00C032DA" w:rsidRPr="00C032DA" w:rsidRDefault="00C032DA" w:rsidP="00C032D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 xml:space="preserve">7.6. </w:t>
      </w:r>
      <w:proofErr w:type="gramStart"/>
      <w:r w:rsidRPr="00C032DA">
        <w:rPr>
          <w:rFonts w:ascii="Times New Roman" w:eastAsia="Calibri" w:hAnsi="Times New Roman" w:cs="Times New Roman"/>
          <w:sz w:val="24"/>
          <w:szCs w:val="24"/>
          <w:lang w:eastAsia="ar-SA"/>
        </w:rPr>
        <w:t>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w:t>
      </w:r>
      <w:proofErr w:type="gramEnd"/>
      <w:r w:rsidRPr="00C032DA">
        <w:rPr>
          <w:rFonts w:ascii="Times New Roman" w:eastAsia="Calibri" w:hAnsi="Times New Roman" w:cs="Times New Roman"/>
          <w:sz w:val="24"/>
          <w:szCs w:val="24"/>
          <w:lang w:eastAsia="ar-SA"/>
        </w:rPr>
        <w:t xml:space="preserve">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rsidR="00C032DA" w:rsidRPr="00C032DA" w:rsidRDefault="00C032DA" w:rsidP="00C032DA">
      <w:pPr>
        <w:widowControl w:val="0"/>
        <w:autoSpaceDE w:val="0"/>
        <w:spacing w:after="0" w:line="240" w:lineRule="auto"/>
        <w:jc w:val="center"/>
        <w:rPr>
          <w:rFonts w:ascii="Times New Roman" w:eastAsia="Calibri" w:hAnsi="Times New Roman" w:cs="Times New Roman"/>
          <w:b/>
          <w:sz w:val="24"/>
          <w:szCs w:val="24"/>
          <w:lang w:eastAsia="ar-SA"/>
        </w:rPr>
      </w:pPr>
      <w:r w:rsidRPr="00C032DA">
        <w:rPr>
          <w:rFonts w:ascii="Times New Roman" w:eastAsia="Calibri" w:hAnsi="Times New Roman" w:cs="Times New Roman"/>
          <w:b/>
          <w:sz w:val="24"/>
          <w:szCs w:val="24"/>
          <w:lang w:eastAsia="ar-SA"/>
        </w:rPr>
        <w:t>8. Обеспечение исполнения Контракта</w:t>
      </w:r>
    </w:p>
    <w:p w:rsidR="00C032DA" w:rsidRPr="00C032DA" w:rsidRDefault="00C032DA" w:rsidP="00C032DA">
      <w:pPr>
        <w:widowControl w:val="0"/>
        <w:autoSpaceDE w:val="0"/>
        <w:spacing w:after="0" w:line="240" w:lineRule="auto"/>
        <w:jc w:val="center"/>
        <w:rPr>
          <w:rFonts w:ascii="Times New Roman" w:eastAsia="Calibri" w:hAnsi="Times New Roman" w:cs="Times New Roman"/>
          <w:b/>
          <w:sz w:val="24"/>
          <w:szCs w:val="24"/>
          <w:lang w:eastAsia="ar-SA"/>
        </w:rPr>
      </w:pP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8.1. Обеспечение исполнения Контракта предусмотрено для обеспечения исполнения Подрядчиком его обязательств по Контракту, в том числе таких обязательств, как выполнение Работ надлежащего качества, соблюдение сроков выполнения Работ, оплата неустойки (штрафа, пени) за неисполнение или ненадлежащее исполнение условий Контракта, возмещение ущерба.</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Обеспечение исполнения Контракта не применяется, если участником закупки, с которым заключается Контракт, является государственное или муниципальное казенное учреждение.</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Исполнение Контракта обеспечивается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Способ обеспечения исполнения Контракта определяется Подрядчиком.</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8.2. Размер обеспечения исполнения Контракта составляет 20% начальной (максимальной) цены контракта, что составляет 355 110,95 рублей.</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При снижении цены в предложенной Подрядчиком заявке на двадцать пять процентов и более процентов по отношению к начальной (максимальной) цене контракта Подрядчик, с которым заключается Контракт, предоставляет обеспечение исполнения Контракта с учетом положений ст. 37 Закона о контрактной системе.</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8.3. Подрядчик в ходе исполнения Контракта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Подрядчик может  изменить способ обеспечения исполнения Контракта.</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8.4. Срок действия банковской гарантии должен превышать срок действия Контракта не менее чем на один месяц. Срок действия указанного обеспечения может быть прекращен до наступления указанного срока в случае досрочного исполнения Подрядчиком своих обязательств по Контракту</w:t>
      </w:r>
      <w:r w:rsidRPr="00C032DA">
        <w:rPr>
          <w:rFonts w:ascii="Times New Roman" w:eastAsia="Calibri" w:hAnsi="Times New Roman" w:cs="Times New Roman"/>
          <w:sz w:val="24"/>
          <w:szCs w:val="24"/>
          <w:lang w:eastAsia="ru-RU"/>
        </w:rPr>
        <w:t>.</w:t>
      </w:r>
    </w:p>
    <w:p w:rsidR="00C032DA" w:rsidRPr="00C032DA" w:rsidRDefault="00C032DA" w:rsidP="00C032DA">
      <w:pPr>
        <w:widowControl w:val="0"/>
        <w:tabs>
          <w:tab w:val="left" w:pos="709"/>
        </w:tabs>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8.5. </w:t>
      </w:r>
      <w:proofErr w:type="gramStart"/>
      <w:r w:rsidRPr="00C032DA">
        <w:rPr>
          <w:rFonts w:ascii="Times New Roman" w:eastAsia="Calibri" w:hAnsi="Times New Roman" w:cs="Times New Roman"/>
          <w:sz w:val="24"/>
          <w:szCs w:val="24"/>
          <w:lang w:eastAsia="ar-SA"/>
        </w:rPr>
        <w:t>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Подрядчиком его обязательств по Контракту, Подрядчик 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исполнения Контракта на тех же условиях и в таком же размере.</w:t>
      </w:r>
      <w:proofErr w:type="gramEnd"/>
    </w:p>
    <w:p w:rsidR="00C032DA" w:rsidRPr="00C032DA" w:rsidRDefault="00C032DA" w:rsidP="00C032DA">
      <w:pPr>
        <w:widowControl w:val="0"/>
        <w:tabs>
          <w:tab w:val="left" w:pos="709"/>
        </w:tabs>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Действие указанного пункта не распространяется на случаи, если Подрядчиком представлена недостоверная (поддельная) банковская гарантия.</w:t>
      </w:r>
    </w:p>
    <w:p w:rsidR="00C032DA" w:rsidRPr="00C032DA" w:rsidRDefault="00C032DA" w:rsidP="00C032DA">
      <w:pPr>
        <w:widowControl w:val="0"/>
        <w:tabs>
          <w:tab w:val="left" w:pos="709"/>
        </w:tabs>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lastRenderedPageBreak/>
        <w:t>8.6.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 8.5 Контракта, признается существенным нарушением Контракта Подрядчиком и является основанием для расторжения Контракта по требованию Заказчика с возмещением ущерба в полном объеме.</w:t>
      </w:r>
    </w:p>
    <w:p w:rsidR="00C032DA" w:rsidRPr="00C032DA" w:rsidRDefault="00C032DA" w:rsidP="00C032DA">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 xml:space="preserve">8.7. В </w:t>
      </w:r>
      <w:proofErr w:type="gramStart"/>
      <w:r w:rsidRPr="00C032DA">
        <w:rPr>
          <w:rFonts w:ascii="Times New Roman" w:eastAsia="Calibri" w:hAnsi="Times New Roman" w:cs="Times New Roman"/>
          <w:sz w:val="24"/>
          <w:szCs w:val="24"/>
          <w:lang w:eastAsia="ar-SA"/>
        </w:rPr>
        <w:t>случае</w:t>
      </w:r>
      <w:proofErr w:type="gramEnd"/>
      <w:r w:rsidRPr="00C032DA">
        <w:rPr>
          <w:rFonts w:ascii="Times New Roman" w:eastAsia="Calibri" w:hAnsi="Times New Roman" w:cs="Times New Roman"/>
          <w:sz w:val="24"/>
          <w:szCs w:val="24"/>
          <w:lang w:eastAsia="ar-SA"/>
        </w:rPr>
        <w:t xml:space="preserve"> надлежащего исполнения Подрядчиком обязательств по Контракту обеспечение исполнения Контракта подлежит возврату Подрядчику. Заказчик осуществляет возврат денежных средств на расчетный счет Подрядчика, указанный в Контракте, после завершения строительства Объекта в течение 60 (шестидесяти) рабочих дней с даты подписания Заказчиком акта приемки законченного строительством объекта (приложение № 2 к Контракту), при отсутствии у Заказчика претензий по объему и качеству выполненных Работ.</w:t>
      </w:r>
    </w:p>
    <w:p w:rsidR="00C032DA" w:rsidRPr="00C032DA" w:rsidRDefault="00C032DA" w:rsidP="00C032DA">
      <w:pPr>
        <w:widowControl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8.8. Обеспечение исполнения Контракта сохраняет свою силу при изменении законодательства Российской Федерации, а также при реорганизации Подрядчика или Заказчика.</w:t>
      </w:r>
    </w:p>
    <w:p w:rsidR="00C032DA" w:rsidRPr="00C032DA" w:rsidRDefault="00C032DA" w:rsidP="00C032DA">
      <w:pPr>
        <w:widowControl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8.9. Банковская гарантия должна быть безотзывной и должна содержать сведения, указанные в Законе о контрактной системе.</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C032DA" w:rsidRPr="00C032DA" w:rsidRDefault="00C032DA" w:rsidP="00C032DA">
      <w:pPr>
        <w:widowControl w:val="0"/>
        <w:tabs>
          <w:tab w:val="left" w:pos="709"/>
        </w:tabs>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8.10. Все затраты, связанные с заключением и оформлением договоров и иных документов по обеспечению исполнения Контракта, несет Подрядчик.</w:t>
      </w:r>
    </w:p>
    <w:p w:rsidR="00C032DA" w:rsidRPr="00C032DA" w:rsidRDefault="00C032DA" w:rsidP="00C032DA">
      <w:pPr>
        <w:widowControl w:val="0"/>
        <w:tabs>
          <w:tab w:val="left" w:pos="709"/>
        </w:tabs>
        <w:spacing w:after="0" w:line="240" w:lineRule="auto"/>
        <w:jc w:val="center"/>
        <w:rPr>
          <w:rFonts w:ascii="Times New Roman" w:eastAsia="Calibri" w:hAnsi="Times New Roman" w:cs="Times New Roman"/>
          <w:b/>
          <w:sz w:val="28"/>
          <w:szCs w:val="28"/>
          <w:lang w:eastAsia="ar-SA"/>
        </w:rPr>
      </w:pPr>
    </w:p>
    <w:p w:rsidR="00C032DA" w:rsidRPr="00C032DA" w:rsidRDefault="00C032DA" w:rsidP="00C032DA">
      <w:pPr>
        <w:widowControl w:val="0"/>
        <w:autoSpaceDE w:val="0"/>
        <w:spacing w:after="0" w:line="240" w:lineRule="auto"/>
        <w:jc w:val="center"/>
        <w:rPr>
          <w:rFonts w:ascii="Times New Roman" w:eastAsia="Calibri" w:hAnsi="Times New Roman" w:cs="Times New Roman"/>
          <w:b/>
          <w:sz w:val="24"/>
          <w:szCs w:val="24"/>
          <w:lang w:eastAsia="ar-SA"/>
        </w:rPr>
      </w:pPr>
      <w:r w:rsidRPr="00C032DA">
        <w:rPr>
          <w:rFonts w:ascii="Times New Roman" w:eastAsia="Calibri" w:hAnsi="Times New Roman" w:cs="Times New Roman"/>
          <w:b/>
          <w:sz w:val="24"/>
          <w:szCs w:val="24"/>
          <w:lang w:eastAsia="ar-SA"/>
        </w:rPr>
        <w:t>9. Срок действия, порядок изменения и расторжения Контракта</w:t>
      </w:r>
    </w:p>
    <w:p w:rsidR="00C032DA" w:rsidRPr="00C032DA" w:rsidRDefault="00C032DA" w:rsidP="00C032DA">
      <w:pPr>
        <w:widowControl w:val="0"/>
        <w:autoSpaceDE w:val="0"/>
        <w:spacing w:after="0" w:line="240" w:lineRule="auto"/>
        <w:jc w:val="center"/>
        <w:rPr>
          <w:rFonts w:ascii="Times New Roman" w:eastAsia="Calibri" w:hAnsi="Times New Roman" w:cs="Times New Roman"/>
          <w:b/>
          <w:sz w:val="28"/>
          <w:szCs w:val="28"/>
          <w:lang w:eastAsia="ar-SA"/>
        </w:rPr>
      </w:pP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9.1. Контракт вступает в силу со дня его подписания Сторонами, а при заключении Контракта по результатам проведения электронного аукцион</w:t>
      </w:r>
      <w:proofErr w:type="gramStart"/>
      <w:r w:rsidRPr="00C032DA">
        <w:rPr>
          <w:rFonts w:ascii="Times New Roman" w:eastAsia="Calibri" w:hAnsi="Times New Roman" w:cs="Times New Roman"/>
          <w:sz w:val="24"/>
          <w:szCs w:val="24"/>
          <w:lang w:eastAsia="ar-SA"/>
        </w:rPr>
        <w:t>а–</w:t>
      </w:r>
      <w:proofErr w:type="gramEnd"/>
      <w:r w:rsidRPr="00C032DA">
        <w:rPr>
          <w:rFonts w:ascii="Times New Roman" w:eastAsia="Calibri" w:hAnsi="Times New Roman" w:cs="Times New Roman"/>
          <w:sz w:val="24"/>
          <w:szCs w:val="24"/>
          <w:lang w:eastAsia="ar-SA"/>
        </w:rPr>
        <w:t xml:space="preserve"> в соответствии с положениями частей 7 и 8 статьи 70 Закона о контрактной системе</w:t>
      </w:r>
      <w:r w:rsidRPr="00C032DA">
        <w:rPr>
          <w:rFonts w:ascii="Times New Roman" w:eastAsia="Calibri" w:hAnsi="Times New Roman" w:cs="Times New Roman"/>
          <w:i/>
          <w:iCs/>
          <w:sz w:val="24"/>
          <w:szCs w:val="24"/>
          <w:lang w:eastAsia="ar-SA"/>
        </w:rPr>
        <w:t>.</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9.2. Контракт действует до «30» марта 2016 г. Окончание срока действия Контракта не освобождает Стороны от выполнения обязательств, предусмотренных Контрактом, а также от ответственности за нарушение условий Контракта.</w:t>
      </w:r>
    </w:p>
    <w:p w:rsidR="00C032DA" w:rsidRPr="00C032DA" w:rsidRDefault="00C032DA" w:rsidP="00C032DA">
      <w:pPr>
        <w:widowControl w:val="0"/>
        <w:tabs>
          <w:tab w:val="left" w:pos="709"/>
        </w:tabs>
        <w:autoSpaceDE w:val="0"/>
        <w:spacing w:after="0" w:line="240" w:lineRule="auto"/>
        <w:ind w:firstLine="709"/>
        <w:jc w:val="both"/>
        <w:rPr>
          <w:rFonts w:ascii="Times New Roman" w:eastAsia="Calibri" w:hAnsi="Times New Roman" w:cs="Times New Roman"/>
          <w:sz w:val="24"/>
          <w:szCs w:val="24"/>
        </w:rPr>
      </w:pPr>
      <w:r w:rsidRPr="00C032DA">
        <w:rPr>
          <w:rFonts w:ascii="Times New Roman" w:eastAsia="Calibri" w:hAnsi="Times New Roman" w:cs="Times New Roman"/>
          <w:sz w:val="24"/>
          <w:szCs w:val="24"/>
        </w:rPr>
        <w:t>9.3. Контракт может быть расторгнут:</w:t>
      </w:r>
    </w:p>
    <w:p w:rsidR="00C032DA" w:rsidRPr="00C032DA" w:rsidRDefault="00C032DA" w:rsidP="00C032DA">
      <w:pPr>
        <w:widowControl w:val="0"/>
        <w:tabs>
          <w:tab w:val="left" w:pos="709"/>
        </w:tabs>
        <w:autoSpaceDE w:val="0"/>
        <w:spacing w:after="0" w:line="240" w:lineRule="auto"/>
        <w:ind w:firstLine="709"/>
        <w:jc w:val="both"/>
        <w:rPr>
          <w:rFonts w:ascii="Times New Roman" w:eastAsia="Calibri" w:hAnsi="Times New Roman" w:cs="Times New Roman"/>
          <w:sz w:val="24"/>
          <w:szCs w:val="24"/>
        </w:rPr>
      </w:pPr>
      <w:r w:rsidRPr="00C032DA">
        <w:rPr>
          <w:rFonts w:ascii="Times New Roman" w:eastAsia="Calibri" w:hAnsi="Times New Roman" w:cs="Times New Roman"/>
          <w:sz w:val="24"/>
          <w:szCs w:val="24"/>
        </w:rPr>
        <w:t>по соглашению Сторон;</w:t>
      </w:r>
    </w:p>
    <w:p w:rsidR="00C032DA" w:rsidRPr="00C032DA" w:rsidRDefault="00C032DA" w:rsidP="00C032DA">
      <w:pPr>
        <w:widowControl w:val="0"/>
        <w:tabs>
          <w:tab w:val="left" w:pos="709"/>
        </w:tabs>
        <w:autoSpaceDE w:val="0"/>
        <w:spacing w:after="0" w:line="240" w:lineRule="auto"/>
        <w:ind w:firstLine="709"/>
        <w:jc w:val="both"/>
        <w:rPr>
          <w:rFonts w:ascii="Times New Roman" w:eastAsia="Calibri" w:hAnsi="Times New Roman" w:cs="Times New Roman"/>
          <w:sz w:val="24"/>
          <w:szCs w:val="24"/>
        </w:rPr>
      </w:pPr>
      <w:r w:rsidRPr="00C032DA">
        <w:rPr>
          <w:rFonts w:ascii="Times New Roman" w:eastAsia="Calibri" w:hAnsi="Times New Roman" w:cs="Times New Roman"/>
          <w:sz w:val="24"/>
          <w:szCs w:val="24"/>
        </w:rPr>
        <w:t>по решению суда;</w:t>
      </w:r>
    </w:p>
    <w:p w:rsidR="00C032DA" w:rsidRPr="00C032DA" w:rsidRDefault="00C032DA" w:rsidP="00C032DA">
      <w:pPr>
        <w:widowControl w:val="0"/>
        <w:tabs>
          <w:tab w:val="left" w:pos="709"/>
        </w:tabs>
        <w:autoSpaceDE w:val="0"/>
        <w:spacing w:after="0" w:line="240" w:lineRule="auto"/>
        <w:ind w:firstLine="709"/>
        <w:jc w:val="both"/>
        <w:rPr>
          <w:rFonts w:ascii="Times New Roman" w:eastAsia="Calibri" w:hAnsi="Times New Roman" w:cs="Times New Roman"/>
          <w:sz w:val="24"/>
          <w:szCs w:val="24"/>
          <w:shd w:val="clear" w:color="auto" w:fill="FFFF00"/>
        </w:rPr>
      </w:pPr>
      <w:r w:rsidRPr="00C032DA">
        <w:rPr>
          <w:rFonts w:ascii="Times New Roman" w:eastAsia="Calibri" w:hAnsi="Times New Roman" w:cs="Times New Roman"/>
          <w:sz w:val="24"/>
          <w:szCs w:val="24"/>
          <w:lang w:eastAsia="ru-RU"/>
        </w:rPr>
        <w:t>в случае одностороннего отказа Стороны Контракта от исполнения Контракта в соответствии с гражданским законодательством.</w:t>
      </w:r>
    </w:p>
    <w:p w:rsidR="00C032DA" w:rsidRPr="00C032DA" w:rsidRDefault="00C032DA" w:rsidP="00C032DA">
      <w:pPr>
        <w:widowControl w:val="0"/>
        <w:spacing w:after="0" w:line="240" w:lineRule="auto"/>
        <w:ind w:firstLine="709"/>
        <w:jc w:val="both"/>
        <w:rPr>
          <w:rFonts w:ascii="Times New Roman" w:eastAsia="Calibri" w:hAnsi="Times New Roman" w:cs="Times New Roman"/>
          <w:sz w:val="24"/>
          <w:szCs w:val="24"/>
        </w:rPr>
      </w:pPr>
      <w:r w:rsidRPr="00C032DA">
        <w:rPr>
          <w:rFonts w:ascii="Times New Roman" w:eastAsia="Calibri" w:hAnsi="Times New Roman" w:cs="Times New Roman"/>
          <w:sz w:val="24"/>
          <w:szCs w:val="24"/>
        </w:rPr>
        <w:t>9.4. Заказчик вправе обратиться в суд в установленном законодательством Российской Федерации порядке с требованием о расторжении Контракта в следующих случаях:</w:t>
      </w:r>
    </w:p>
    <w:p w:rsidR="00C032DA" w:rsidRPr="00C032DA" w:rsidRDefault="00C032DA" w:rsidP="00C032DA">
      <w:pPr>
        <w:widowControl w:val="0"/>
        <w:spacing w:after="0" w:line="240" w:lineRule="auto"/>
        <w:ind w:firstLine="709"/>
        <w:jc w:val="both"/>
        <w:rPr>
          <w:rFonts w:ascii="Times New Roman" w:eastAsia="Calibri" w:hAnsi="Times New Roman" w:cs="Times New Roman"/>
          <w:sz w:val="24"/>
          <w:szCs w:val="24"/>
        </w:rPr>
      </w:pPr>
      <w:r w:rsidRPr="00C032DA">
        <w:rPr>
          <w:rFonts w:ascii="Times New Roman" w:eastAsia="Calibri" w:hAnsi="Times New Roman" w:cs="Times New Roman"/>
          <w:sz w:val="24"/>
          <w:szCs w:val="24"/>
        </w:rPr>
        <w:t>9.4.1. При существенном нарушении Контракта Подрядчиком.</w:t>
      </w:r>
    </w:p>
    <w:p w:rsidR="00C032DA" w:rsidRPr="00C032DA" w:rsidRDefault="00C032DA" w:rsidP="00C032DA">
      <w:pPr>
        <w:widowControl w:val="0"/>
        <w:spacing w:after="0" w:line="240" w:lineRule="auto"/>
        <w:ind w:firstLine="709"/>
        <w:jc w:val="both"/>
        <w:rPr>
          <w:rFonts w:ascii="Times New Roman" w:eastAsia="Calibri" w:hAnsi="Times New Roman" w:cs="Times New Roman"/>
          <w:sz w:val="24"/>
          <w:szCs w:val="24"/>
        </w:rPr>
      </w:pPr>
      <w:r w:rsidRPr="00C032DA">
        <w:rPr>
          <w:rFonts w:ascii="Times New Roman" w:eastAsia="Calibri" w:hAnsi="Times New Roman" w:cs="Times New Roman"/>
          <w:sz w:val="24"/>
          <w:szCs w:val="24"/>
        </w:rPr>
        <w:t xml:space="preserve">9.4.2. В </w:t>
      </w:r>
      <w:proofErr w:type="gramStart"/>
      <w:r w:rsidRPr="00C032DA">
        <w:rPr>
          <w:rFonts w:ascii="Times New Roman" w:eastAsia="Calibri" w:hAnsi="Times New Roman" w:cs="Times New Roman"/>
          <w:sz w:val="24"/>
          <w:szCs w:val="24"/>
        </w:rPr>
        <w:t>случае</w:t>
      </w:r>
      <w:proofErr w:type="gramEnd"/>
      <w:r w:rsidRPr="00C032DA">
        <w:rPr>
          <w:rFonts w:ascii="Times New Roman" w:eastAsia="Calibri" w:hAnsi="Times New Roman" w:cs="Times New Roman"/>
          <w:sz w:val="24"/>
          <w:szCs w:val="24"/>
        </w:rPr>
        <w:t xml:space="preserve"> просрочки исполнения обязательств по выполнению Работ более чем на 10 (десять) календарных дней.</w:t>
      </w:r>
    </w:p>
    <w:p w:rsidR="00C032DA" w:rsidRPr="00C032DA" w:rsidRDefault="00C032DA" w:rsidP="00C032DA">
      <w:pPr>
        <w:widowControl w:val="0"/>
        <w:spacing w:after="0" w:line="240" w:lineRule="auto"/>
        <w:ind w:firstLine="709"/>
        <w:jc w:val="both"/>
        <w:rPr>
          <w:rFonts w:ascii="Times New Roman" w:eastAsia="Calibri" w:hAnsi="Times New Roman" w:cs="Times New Roman"/>
          <w:sz w:val="24"/>
          <w:szCs w:val="24"/>
        </w:rPr>
      </w:pPr>
      <w:r w:rsidRPr="00C032DA">
        <w:rPr>
          <w:rFonts w:ascii="Times New Roman" w:eastAsia="Calibri" w:hAnsi="Times New Roman" w:cs="Times New Roman"/>
          <w:sz w:val="24"/>
          <w:szCs w:val="24"/>
        </w:rPr>
        <w:t xml:space="preserve">9.4.3. В </w:t>
      </w:r>
      <w:proofErr w:type="gramStart"/>
      <w:r w:rsidRPr="00C032DA">
        <w:rPr>
          <w:rFonts w:ascii="Times New Roman" w:eastAsia="Calibri" w:hAnsi="Times New Roman" w:cs="Times New Roman"/>
          <w:sz w:val="24"/>
          <w:szCs w:val="24"/>
        </w:rPr>
        <w:t>случае</w:t>
      </w:r>
      <w:proofErr w:type="gramEnd"/>
      <w:r w:rsidRPr="00C032DA">
        <w:rPr>
          <w:rFonts w:ascii="Times New Roman" w:eastAsia="Calibri" w:hAnsi="Times New Roman" w:cs="Times New Roman"/>
          <w:sz w:val="24"/>
          <w:szCs w:val="24"/>
        </w:rPr>
        <w:t xml:space="preserve"> неоднократного нарушения сроков выполнения Работ – более двух раз более чем на 10 (десять) календарных дней.</w:t>
      </w:r>
    </w:p>
    <w:p w:rsidR="00C032DA" w:rsidRPr="00C032DA" w:rsidRDefault="00C032DA" w:rsidP="00C032DA">
      <w:pPr>
        <w:widowControl w:val="0"/>
        <w:spacing w:after="0" w:line="240" w:lineRule="auto"/>
        <w:ind w:firstLine="709"/>
        <w:jc w:val="both"/>
        <w:rPr>
          <w:rFonts w:ascii="Times New Roman" w:eastAsia="Calibri" w:hAnsi="Times New Roman" w:cs="Times New Roman"/>
          <w:sz w:val="24"/>
          <w:szCs w:val="24"/>
        </w:rPr>
      </w:pPr>
      <w:r w:rsidRPr="00C032DA">
        <w:rPr>
          <w:rFonts w:ascii="Times New Roman" w:eastAsia="Calibri" w:hAnsi="Times New Roman" w:cs="Times New Roman"/>
          <w:sz w:val="24"/>
          <w:szCs w:val="24"/>
        </w:rPr>
        <w:t>9.4.4. </w:t>
      </w:r>
      <w:proofErr w:type="gramStart"/>
      <w:r w:rsidRPr="00C032DA">
        <w:rPr>
          <w:rFonts w:ascii="Times New Roman" w:eastAsia="Calibri" w:hAnsi="Times New Roman" w:cs="Times New Roman"/>
          <w:sz w:val="24"/>
          <w:szCs w:val="24"/>
        </w:rPr>
        <w:t>В случае существенного нарушения требований к качеству выполненных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roofErr w:type="gramEnd"/>
    </w:p>
    <w:p w:rsidR="00C032DA" w:rsidRPr="00C032DA" w:rsidRDefault="00C032DA" w:rsidP="00C032DA">
      <w:pPr>
        <w:widowControl w:val="0"/>
        <w:spacing w:after="0" w:line="240" w:lineRule="auto"/>
        <w:ind w:firstLine="709"/>
        <w:jc w:val="both"/>
        <w:rPr>
          <w:rFonts w:ascii="Times New Roman" w:eastAsia="Calibri" w:hAnsi="Times New Roman" w:cs="Times New Roman"/>
          <w:sz w:val="24"/>
          <w:szCs w:val="24"/>
        </w:rPr>
      </w:pPr>
      <w:r w:rsidRPr="00C032DA">
        <w:rPr>
          <w:rFonts w:ascii="Times New Roman" w:eastAsia="Calibri" w:hAnsi="Times New Roman" w:cs="Times New Roman"/>
          <w:sz w:val="24"/>
          <w:szCs w:val="24"/>
        </w:rPr>
        <w:t xml:space="preserve">9.4.5. Установления факта представления недостоверной (поддельной) банковской гарантии или содержащихся в ней сведений, а также представление банковской гарантии, </w:t>
      </w:r>
      <w:r w:rsidRPr="00C032DA">
        <w:rPr>
          <w:rFonts w:ascii="Times New Roman" w:eastAsia="Calibri" w:hAnsi="Times New Roman" w:cs="Times New Roman"/>
          <w:sz w:val="24"/>
          <w:szCs w:val="24"/>
        </w:rPr>
        <w:lastRenderedPageBreak/>
        <w:t>не соответствующей требованиям Закона о контрактной системе.</w:t>
      </w:r>
    </w:p>
    <w:p w:rsidR="00C032DA" w:rsidRPr="00C032DA" w:rsidRDefault="00C032DA" w:rsidP="00C032DA">
      <w:pPr>
        <w:widowControl w:val="0"/>
        <w:spacing w:after="0" w:line="240" w:lineRule="auto"/>
        <w:ind w:firstLine="709"/>
        <w:jc w:val="both"/>
        <w:rPr>
          <w:rFonts w:ascii="Times New Roman" w:eastAsia="Calibri" w:hAnsi="Times New Roman" w:cs="Times New Roman"/>
          <w:sz w:val="24"/>
          <w:szCs w:val="24"/>
        </w:rPr>
      </w:pPr>
      <w:r w:rsidRPr="00C032DA">
        <w:rPr>
          <w:rFonts w:ascii="Times New Roman" w:eastAsia="Calibri" w:hAnsi="Times New Roman" w:cs="Times New Roman"/>
          <w:sz w:val="24"/>
          <w:szCs w:val="24"/>
        </w:rPr>
        <w:t>9.4.6. В иных случаях, предусмотренных законодательством Российской Федерации.</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rPr>
      </w:pPr>
      <w:r w:rsidRPr="00C032DA">
        <w:rPr>
          <w:rFonts w:ascii="Times New Roman" w:eastAsia="Calibri" w:hAnsi="Times New Roman" w:cs="Times New Roman"/>
          <w:sz w:val="24"/>
          <w:szCs w:val="24"/>
        </w:rPr>
        <w:t>9.5. Заказчик обязан принять решение об одностороннем отказе от исполнения Контракта, если в ходе исполнения Контракта установлено, что Подрядчик 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подрядчика.</w:t>
      </w:r>
    </w:p>
    <w:p w:rsidR="00C032DA" w:rsidRPr="00C032DA" w:rsidRDefault="00C032DA" w:rsidP="00C032DA">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C032DA">
        <w:rPr>
          <w:rFonts w:ascii="Times New Roman" w:eastAsia="Calibri" w:hAnsi="Times New Roman" w:cs="Times New Roman"/>
          <w:sz w:val="24"/>
          <w:szCs w:val="24"/>
        </w:rPr>
        <w:t>9.6. </w:t>
      </w:r>
      <w:r w:rsidRPr="00C032DA">
        <w:rPr>
          <w:rFonts w:ascii="Times New Roman" w:eastAsia="Calibri" w:hAnsi="Times New Roman" w:cs="Times New Roman"/>
          <w:sz w:val="24"/>
          <w:szCs w:val="24"/>
          <w:lang w:eastAsia="ru-RU"/>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подряда, договора строительного подряда, в том числе в следующих случаях:</w:t>
      </w:r>
    </w:p>
    <w:p w:rsidR="00C032DA" w:rsidRPr="00C032DA" w:rsidRDefault="00C032DA" w:rsidP="00C032DA">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C032DA">
        <w:rPr>
          <w:rFonts w:ascii="Times New Roman" w:eastAsia="Calibri" w:hAnsi="Times New Roman" w:cs="Times New Roman"/>
          <w:sz w:val="24"/>
          <w:szCs w:val="24"/>
          <w:lang w:eastAsia="ru-RU"/>
        </w:rPr>
        <w:t>9.6.1. В</w:t>
      </w:r>
      <w:r w:rsidRPr="00C032DA">
        <w:rPr>
          <w:rFonts w:ascii="Times New Roman" w:eastAsia="Calibri" w:hAnsi="Times New Roman" w:cs="Times New Roman"/>
          <w:iCs/>
          <w:sz w:val="24"/>
          <w:szCs w:val="24"/>
        </w:rPr>
        <w:t xml:space="preserve"> любое время до сдачи Заказчику результата Работы, уплатив </w:t>
      </w:r>
      <w:proofErr w:type="gramStart"/>
      <w:r w:rsidRPr="00C032DA">
        <w:rPr>
          <w:rFonts w:ascii="Times New Roman" w:eastAsia="Calibri" w:hAnsi="Times New Roman" w:cs="Times New Roman"/>
          <w:iCs/>
          <w:sz w:val="24"/>
          <w:szCs w:val="24"/>
        </w:rPr>
        <w:t>Подрядчику</w:t>
      </w:r>
      <w:proofErr w:type="gramEnd"/>
      <w:r w:rsidRPr="00C032DA">
        <w:rPr>
          <w:rFonts w:ascii="Times New Roman" w:eastAsia="Calibri" w:hAnsi="Times New Roman" w:cs="Times New Roman"/>
          <w:iCs/>
          <w:sz w:val="24"/>
          <w:szCs w:val="24"/>
        </w:rPr>
        <w:t xml:space="preserve"> часть установленной цены пропорционально части Работы, выполненной до получения извещения об отказе Заказчика от исполнения Контракта (статья 717 ГК РФ).</w:t>
      </w:r>
    </w:p>
    <w:p w:rsidR="00C032DA" w:rsidRPr="00C032DA" w:rsidRDefault="00C032DA" w:rsidP="00C032DA">
      <w:pPr>
        <w:widowControl w:val="0"/>
        <w:spacing w:after="0" w:line="240" w:lineRule="auto"/>
        <w:ind w:firstLine="709"/>
        <w:jc w:val="both"/>
        <w:rPr>
          <w:rFonts w:ascii="Times New Roman" w:eastAsia="Times New Roman" w:hAnsi="Times New Roman" w:cs="Times New Roman"/>
          <w:sz w:val="24"/>
          <w:szCs w:val="24"/>
          <w:lang w:eastAsia="ru-RU"/>
        </w:rPr>
      </w:pPr>
      <w:r w:rsidRPr="00C032DA">
        <w:rPr>
          <w:rFonts w:ascii="Times New Roman" w:eastAsia="Times New Roman" w:hAnsi="Times New Roman" w:cs="Times New Roman"/>
          <w:sz w:val="24"/>
          <w:szCs w:val="24"/>
          <w:lang w:eastAsia="ru-RU"/>
        </w:rPr>
        <w:t>9.6.2. </w:t>
      </w:r>
      <w:r w:rsidRPr="00C032DA">
        <w:rPr>
          <w:rFonts w:ascii="Times New Roman" w:eastAsia="Times New Roman" w:hAnsi="Times New Roman" w:cs="Times New Roman"/>
          <w:iCs/>
          <w:sz w:val="24"/>
          <w:szCs w:val="24"/>
          <w:lang w:eastAsia="ar-SA"/>
        </w:rPr>
        <w:t xml:space="preserve">Если Подрядчик не приступает своевременно к исполнению Контракта или выполняет Работу настолько медленно, что окончание ее к сроку становится явно невозможным </w:t>
      </w:r>
      <w:r w:rsidRPr="00C032DA">
        <w:rPr>
          <w:rFonts w:ascii="Times New Roman" w:eastAsia="Times New Roman" w:hAnsi="Times New Roman" w:cs="Times New Roman"/>
          <w:sz w:val="24"/>
          <w:szCs w:val="24"/>
          <w:lang w:eastAsia="ar-SA"/>
        </w:rPr>
        <w:t>(пункт 2 статьи 715 ГК РФ)</w:t>
      </w:r>
      <w:r w:rsidRPr="00C032DA">
        <w:rPr>
          <w:rFonts w:ascii="Times New Roman" w:eastAsia="Times New Roman" w:hAnsi="Times New Roman" w:cs="Times New Roman"/>
          <w:sz w:val="24"/>
          <w:szCs w:val="24"/>
          <w:lang w:eastAsia="ru-RU"/>
        </w:rPr>
        <w:t>.</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iCs/>
          <w:sz w:val="24"/>
          <w:szCs w:val="24"/>
        </w:rPr>
      </w:pPr>
      <w:r w:rsidRPr="00C032DA">
        <w:rPr>
          <w:rFonts w:ascii="Times New Roman" w:eastAsia="Times New Roman" w:hAnsi="Times New Roman" w:cs="Times New Roman"/>
          <w:sz w:val="24"/>
          <w:szCs w:val="24"/>
        </w:rPr>
        <w:t>9.6.3. </w:t>
      </w:r>
      <w:r w:rsidRPr="00C032DA">
        <w:rPr>
          <w:rFonts w:ascii="Times New Roman" w:eastAsia="Calibri" w:hAnsi="Times New Roman" w:cs="Times New Roman"/>
          <w:iCs/>
          <w:sz w:val="24"/>
          <w:szCs w:val="24"/>
        </w:rPr>
        <w:t>Если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(пункт 3 статьи 715 ГК РФ).</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iCs/>
          <w:sz w:val="24"/>
          <w:szCs w:val="24"/>
        </w:rPr>
      </w:pPr>
      <w:r w:rsidRPr="00C032DA">
        <w:rPr>
          <w:rFonts w:ascii="Times New Roman" w:eastAsia="Calibri" w:hAnsi="Times New Roman" w:cs="Times New Roman"/>
          <w:iCs/>
          <w:sz w:val="24"/>
          <w:szCs w:val="24"/>
        </w:rPr>
        <w:t>9.6.4. Если отступления в Работе от условий Контракта или иные недостатки результата Работы в установленный Заказчиком разумный срок не были устранены Подрядчиком либо являются существенными и неустранимыми (пункт 3 статьи 723 ГК РФ).</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rPr>
      </w:pPr>
      <w:r w:rsidRPr="00C032DA">
        <w:rPr>
          <w:rFonts w:ascii="Times New Roman" w:eastAsia="Calibri" w:hAnsi="Times New Roman" w:cs="Times New Roman"/>
          <w:iCs/>
          <w:sz w:val="24"/>
          <w:szCs w:val="24"/>
        </w:rPr>
        <w:t>9.6.5. Если при нарушении Подрядчиком конечного срока выполнения Работ, указанного в Контракте, исполнение Подрядчиком Контракта утратило для Заказчика интерес (пункт 3 статьи 708 ГК РФ, пункт 2 статьи 405 ГК РФ).</w:t>
      </w:r>
    </w:p>
    <w:p w:rsidR="00C032DA" w:rsidRPr="00C032DA" w:rsidRDefault="00C032DA" w:rsidP="00C032DA">
      <w:pPr>
        <w:widowControl w:val="0"/>
        <w:autoSpaceDE w:val="0"/>
        <w:spacing w:after="0" w:line="240" w:lineRule="auto"/>
        <w:ind w:firstLine="709"/>
        <w:jc w:val="both"/>
        <w:rPr>
          <w:rFonts w:ascii="Times New Roman" w:eastAsia="Times New Roman" w:hAnsi="Times New Roman" w:cs="Times New Roman"/>
          <w:sz w:val="24"/>
          <w:szCs w:val="24"/>
          <w:lang w:eastAsia="ar-SA"/>
        </w:rPr>
      </w:pPr>
      <w:r w:rsidRPr="00C032DA">
        <w:rPr>
          <w:rFonts w:ascii="Times New Roman" w:eastAsia="Times New Roman" w:hAnsi="Times New Roman" w:cs="Times New Roman"/>
          <w:sz w:val="24"/>
          <w:szCs w:val="24"/>
          <w:lang w:eastAsia="ar-SA"/>
        </w:rPr>
        <w:t xml:space="preserve">9.7. 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 в порядке, установленном Законом </w:t>
      </w:r>
      <w:r w:rsidRPr="00C032DA">
        <w:rPr>
          <w:rFonts w:ascii="Times New Roman" w:eastAsia="Calibri" w:hAnsi="Times New Roman" w:cs="Times New Roman"/>
          <w:sz w:val="24"/>
          <w:szCs w:val="24"/>
          <w:lang w:eastAsia="ar-SA"/>
        </w:rPr>
        <w:t>о контрактной системе</w:t>
      </w:r>
      <w:r w:rsidRPr="00C032DA">
        <w:rPr>
          <w:rFonts w:ascii="Times New Roman" w:eastAsia="Times New Roman" w:hAnsi="Times New Roman" w:cs="Times New Roman"/>
          <w:sz w:val="24"/>
          <w:szCs w:val="24"/>
          <w:lang w:eastAsia="ar-SA"/>
        </w:rPr>
        <w:t>.</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shd w:val="clear" w:color="auto" w:fill="FFFF00"/>
          <w:lang w:eastAsia="ar-SA"/>
        </w:rPr>
      </w:pPr>
      <w:r w:rsidRPr="00C032DA">
        <w:rPr>
          <w:rFonts w:ascii="Times New Roman" w:eastAsia="Times New Roman" w:hAnsi="Times New Roman" w:cs="Times New Roman"/>
          <w:sz w:val="24"/>
          <w:szCs w:val="24"/>
          <w:lang w:eastAsia="ar-SA"/>
        </w:rPr>
        <w:t>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выполненной Работы в заключени</w:t>
      </w:r>
      <w:proofErr w:type="gramStart"/>
      <w:r w:rsidRPr="00C032DA">
        <w:rPr>
          <w:rFonts w:ascii="Times New Roman" w:eastAsia="Times New Roman" w:hAnsi="Times New Roman" w:cs="Times New Roman"/>
          <w:sz w:val="24"/>
          <w:szCs w:val="24"/>
          <w:lang w:eastAsia="ar-SA"/>
        </w:rPr>
        <w:t>и</w:t>
      </w:r>
      <w:proofErr w:type="gramEnd"/>
      <w:r w:rsidRPr="00C032DA">
        <w:rPr>
          <w:rFonts w:ascii="Times New Roman" w:eastAsia="Times New Roman" w:hAnsi="Times New Roman" w:cs="Times New Roman"/>
          <w:sz w:val="24"/>
          <w:szCs w:val="24"/>
          <w:lang w:eastAsia="ar-SA"/>
        </w:rPr>
        <w:t xml:space="preserve">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C032DA" w:rsidRPr="00C032DA" w:rsidRDefault="00C032DA" w:rsidP="00C032DA">
      <w:pPr>
        <w:suppressAutoHyphens/>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9.8. </w:t>
      </w:r>
      <w:proofErr w:type="gramStart"/>
      <w:r w:rsidRPr="00C032DA">
        <w:rPr>
          <w:rFonts w:ascii="Times New Roman" w:eastAsia="Calibri" w:hAnsi="Times New Roman" w:cs="Times New Roman"/>
          <w:sz w:val="24"/>
          <w:szCs w:val="24"/>
          <w:lang w:eastAsia="ar-SA"/>
        </w:rPr>
        <w:t>Решение Заказчика об одностороннем отказе от исполнения Контракта не позднее чем в течение трех рабочих дней с даты  принятия указанного решения размещается в единой информационной системе и направляется Подрядчику по почте заказным письмом с  уведомлением о вручении по адресу Подрядчика,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w:t>
      </w:r>
      <w:proofErr w:type="gramEnd"/>
      <w:r w:rsidRPr="00C032DA">
        <w:rPr>
          <w:rFonts w:ascii="Times New Roman" w:eastAsia="Calibri" w:hAnsi="Times New Roman" w:cs="Times New Roman"/>
          <w:sz w:val="24"/>
          <w:szCs w:val="24"/>
          <w:lang w:eastAsia="ar-SA"/>
        </w:rPr>
        <w:t xml:space="preserve"> связи и доставки, </w:t>
      </w:r>
      <w:proofErr w:type="gramStart"/>
      <w:r w:rsidRPr="00C032DA">
        <w:rPr>
          <w:rFonts w:ascii="Times New Roman" w:eastAsia="Calibri" w:hAnsi="Times New Roman" w:cs="Times New Roman"/>
          <w:sz w:val="24"/>
          <w:szCs w:val="24"/>
          <w:lang w:eastAsia="ar-SA"/>
        </w:rPr>
        <w:t>обеспечивающих</w:t>
      </w:r>
      <w:proofErr w:type="gramEnd"/>
      <w:r w:rsidRPr="00C032DA">
        <w:rPr>
          <w:rFonts w:ascii="Times New Roman" w:eastAsia="Calibri" w:hAnsi="Times New Roman" w:cs="Times New Roman"/>
          <w:sz w:val="24"/>
          <w:szCs w:val="24"/>
          <w:lang w:eastAsia="ar-SA"/>
        </w:rPr>
        <w:t xml:space="preserve"> фиксирование такого уведомления и получение Заказчиком подтверждения о его вручении Подрядчику. Выполнение Заказчиком требований настоящего пункта считается надлежащим уведомлением Подрядчика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w:t>
      </w:r>
      <w:r w:rsidRPr="00C032DA">
        <w:rPr>
          <w:rFonts w:ascii="Times New Roman" w:eastAsia="Calibri" w:hAnsi="Times New Roman" w:cs="Times New Roman"/>
          <w:sz w:val="24"/>
          <w:szCs w:val="24"/>
          <w:lang w:eastAsia="ar-SA"/>
        </w:rPr>
        <w:lastRenderedPageBreak/>
        <w:t>30 (тридцати) календарных дней с даты размещения решения Заказчика об одностороннем отказе от исполнения Контракта в единой информационной системе.</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9.9. Решение Заказчика об одностороннем отказе от исполнения Контракта вступает в  </w:t>
      </w:r>
      <w:proofErr w:type="gramStart"/>
      <w:r w:rsidRPr="00C032DA">
        <w:rPr>
          <w:rFonts w:ascii="Times New Roman" w:eastAsia="Calibri" w:hAnsi="Times New Roman" w:cs="Times New Roman"/>
          <w:sz w:val="24"/>
          <w:szCs w:val="24"/>
          <w:lang w:eastAsia="ar-SA"/>
        </w:rPr>
        <w:t>силу</w:t>
      </w:r>
      <w:proofErr w:type="gramEnd"/>
      <w:r w:rsidRPr="00C032DA">
        <w:rPr>
          <w:rFonts w:ascii="Times New Roman" w:eastAsia="Calibri" w:hAnsi="Times New Roman" w:cs="Times New Roman"/>
          <w:sz w:val="24"/>
          <w:szCs w:val="24"/>
          <w:lang w:eastAsia="ar-SA"/>
        </w:rPr>
        <w:t xml:space="preserve"> и Контракт считается расторгнутым через 10 (десять) календарных дней с даты надлежащего уведомления Заказчиком Подрядчика об одностороннем отказе от исполнения Контракта. </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pacing w:val="1"/>
          <w:sz w:val="24"/>
          <w:szCs w:val="24"/>
          <w:lang w:eastAsia="ar-SA"/>
        </w:rPr>
      </w:pPr>
      <w:r w:rsidRPr="00C032DA">
        <w:rPr>
          <w:rFonts w:ascii="Times New Roman" w:eastAsia="Calibri" w:hAnsi="Times New Roman" w:cs="Times New Roman"/>
          <w:sz w:val="24"/>
          <w:szCs w:val="24"/>
          <w:lang w:eastAsia="ar-SA"/>
        </w:rPr>
        <w:t>9.10. </w:t>
      </w:r>
      <w:proofErr w:type="gramStart"/>
      <w:r w:rsidRPr="00C032DA">
        <w:rPr>
          <w:rFonts w:ascii="Times New Roman" w:eastAsia="Calibri" w:hAnsi="Times New Roman" w:cs="Times New Roman"/>
          <w:sz w:val="24"/>
          <w:szCs w:val="24"/>
          <w:lang w:eastAsia="ar-SA"/>
        </w:rPr>
        <w:t>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п. 9.7 Контракта.</w:t>
      </w:r>
      <w:proofErr w:type="gramEnd"/>
      <w:r w:rsidRPr="00C032DA">
        <w:rPr>
          <w:rFonts w:ascii="Times New Roman" w:eastAsia="Calibri" w:hAnsi="Times New Roman" w:cs="Times New Roman"/>
          <w:sz w:val="24"/>
          <w:szCs w:val="24"/>
          <w:lang w:eastAsia="ar-SA"/>
        </w:rPr>
        <w:t xml:space="preserve"> Данное правило не применяется в случае повторного нарушения Подрядчиком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rsidR="00C032DA" w:rsidRPr="00C032DA" w:rsidRDefault="00C032DA" w:rsidP="00C032DA">
      <w:pPr>
        <w:widowControl w:val="0"/>
        <w:spacing w:after="0" w:line="240" w:lineRule="auto"/>
        <w:ind w:firstLine="709"/>
        <w:jc w:val="both"/>
        <w:rPr>
          <w:rFonts w:ascii="Times New Roman" w:eastAsia="Calibri" w:hAnsi="Times New Roman" w:cs="Times New Roman"/>
          <w:b/>
          <w:sz w:val="24"/>
          <w:szCs w:val="24"/>
          <w:lang w:eastAsia="ar-SA"/>
        </w:rPr>
      </w:pPr>
      <w:r w:rsidRPr="00C032DA">
        <w:rPr>
          <w:rFonts w:ascii="Times New Roman" w:eastAsia="Calibri" w:hAnsi="Times New Roman" w:cs="Times New Roman"/>
          <w:spacing w:val="1"/>
          <w:sz w:val="24"/>
          <w:szCs w:val="24"/>
          <w:lang w:eastAsia="ar-SA"/>
        </w:rPr>
        <w:t>9.11. </w:t>
      </w:r>
      <w:r w:rsidRPr="00C032DA">
        <w:rPr>
          <w:rFonts w:ascii="Times New Roman" w:eastAsia="Calibri" w:hAnsi="Times New Roman" w:cs="Times New Roman"/>
          <w:sz w:val="24"/>
          <w:szCs w:val="24"/>
          <w:lang w:eastAsia="ar-SA"/>
        </w:rPr>
        <w:t xml:space="preserve">Подрядчик </w:t>
      </w:r>
      <w:r w:rsidRPr="00C032DA">
        <w:rPr>
          <w:rFonts w:ascii="Times New Roman" w:eastAsia="Calibri" w:hAnsi="Times New Roman" w:cs="Times New Roman"/>
          <w:spacing w:val="1"/>
          <w:sz w:val="24"/>
          <w:szCs w:val="24"/>
          <w:lang w:eastAsia="ar-SA"/>
        </w:rPr>
        <w:t>вправе принять решение об одностороннем отказе от исполнения Контракта в соответствии с законодательством Российской Федерации.</w:t>
      </w:r>
    </w:p>
    <w:p w:rsidR="00C032DA" w:rsidRPr="00C032DA" w:rsidRDefault="00C032DA" w:rsidP="00C032DA">
      <w:pPr>
        <w:widowControl w:val="0"/>
        <w:autoSpaceDE w:val="0"/>
        <w:spacing w:after="0" w:line="240" w:lineRule="auto"/>
        <w:jc w:val="center"/>
        <w:rPr>
          <w:rFonts w:ascii="Times New Roman" w:eastAsia="Calibri" w:hAnsi="Times New Roman" w:cs="Times New Roman"/>
          <w:b/>
          <w:sz w:val="24"/>
          <w:szCs w:val="24"/>
          <w:lang w:eastAsia="ar-SA"/>
        </w:rPr>
      </w:pPr>
    </w:p>
    <w:p w:rsidR="00C032DA" w:rsidRPr="00C032DA" w:rsidRDefault="00C032DA" w:rsidP="00C032DA">
      <w:pPr>
        <w:widowControl w:val="0"/>
        <w:autoSpaceDE w:val="0"/>
        <w:spacing w:after="0" w:line="240" w:lineRule="auto"/>
        <w:jc w:val="center"/>
        <w:rPr>
          <w:rFonts w:ascii="Times New Roman" w:eastAsia="Calibri" w:hAnsi="Times New Roman" w:cs="Times New Roman"/>
          <w:b/>
          <w:sz w:val="24"/>
          <w:szCs w:val="24"/>
          <w:lang w:eastAsia="ar-SA"/>
        </w:rPr>
      </w:pPr>
      <w:r w:rsidRPr="00C032DA">
        <w:rPr>
          <w:rFonts w:ascii="Times New Roman" w:eastAsia="Calibri" w:hAnsi="Times New Roman" w:cs="Times New Roman"/>
          <w:b/>
          <w:sz w:val="24"/>
          <w:szCs w:val="24"/>
          <w:lang w:eastAsia="ar-SA"/>
        </w:rPr>
        <w:t xml:space="preserve"> 10. Порядок урегулирования споров</w:t>
      </w:r>
    </w:p>
    <w:p w:rsidR="00C032DA" w:rsidRPr="00C032DA" w:rsidRDefault="00C032DA" w:rsidP="00C032DA">
      <w:pPr>
        <w:widowControl w:val="0"/>
        <w:autoSpaceDE w:val="0"/>
        <w:spacing w:after="0" w:line="240" w:lineRule="auto"/>
        <w:jc w:val="center"/>
        <w:rPr>
          <w:rFonts w:ascii="Times New Roman" w:eastAsia="Calibri" w:hAnsi="Times New Roman" w:cs="Times New Roman"/>
          <w:b/>
          <w:sz w:val="24"/>
          <w:szCs w:val="24"/>
          <w:lang w:eastAsia="ar-SA"/>
        </w:rPr>
      </w:pP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10.1. 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 xml:space="preserve">10.2. В </w:t>
      </w:r>
      <w:proofErr w:type="gramStart"/>
      <w:r w:rsidRPr="00C032DA">
        <w:rPr>
          <w:rFonts w:ascii="Times New Roman" w:eastAsia="Calibri" w:hAnsi="Times New Roman" w:cs="Times New Roman"/>
          <w:sz w:val="24"/>
          <w:szCs w:val="24"/>
          <w:lang w:eastAsia="ar-SA"/>
        </w:rPr>
        <w:t>случае</w:t>
      </w:r>
      <w:proofErr w:type="gramEnd"/>
      <w:r w:rsidRPr="00C032DA">
        <w:rPr>
          <w:rFonts w:ascii="Times New Roman" w:eastAsia="Calibri" w:hAnsi="Times New Roman" w:cs="Times New Roman"/>
          <w:sz w:val="24"/>
          <w:szCs w:val="24"/>
          <w:lang w:eastAsia="ar-SA"/>
        </w:rPr>
        <w:t xml:space="preserve"> </w:t>
      </w:r>
      <w:proofErr w:type="spellStart"/>
      <w:r w:rsidRPr="00C032DA">
        <w:rPr>
          <w:rFonts w:ascii="Times New Roman" w:eastAsia="Calibri" w:hAnsi="Times New Roman" w:cs="Times New Roman"/>
          <w:sz w:val="24"/>
          <w:szCs w:val="24"/>
          <w:lang w:eastAsia="ar-SA"/>
        </w:rPr>
        <w:t>недостижения</w:t>
      </w:r>
      <w:proofErr w:type="spellEnd"/>
      <w:r w:rsidRPr="00C032DA">
        <w:rPr>
          <w:rFonts w:ascii="Times New Roman" w:eastAsia="Calibri" w:hAnsi="Times New Roman" w:cs="Times New Roman"/>
          <w:sz w:val="24"/>
          <w:szCs w:val="24"/>
          <w:lang w:eastAsia="ar-SA"/>
        </w:rPr>
        <w:t xml:space="preserve"> взаимного согласия все споры по Контракту разрешаются в Арбитражном суде Новосибирской области.</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b/>
          <w:sz w:val="24"/>
          <w:szCs w:val="24"/>
          <w:lang w:eastAsia="ar-SA"/>
        </w:rPr>
      </w:pPr>
      <w:r w:rsidRPr="00C032DA">
        <w:rPr>
          <w:rFonts w:ascii="Times New Roman" w:eastAsia="Calibri" w:hAnsi="Times New Roman" w:cs="Times New Roman"/>
          <w:sz w:val="24"/>
          <w:szCs w:val="24"/>
          <w:lang w:eastAsia="ar-SA"/>
        </w:rPr>
        <w:t>10.3. 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ответ по существу в срок не позднее 3 (трех) рабочих дней с даты ее получения.</w:t>
      </w:r>
    </w:p>
    <w:p w:rsidR="00C032DA" w:rsidRPr="00C032DA" w:rsidRDefault="00C032DA" w:rsidP="00C032DA">
      <w:pPr>
        <w:widowControl w:val="0"/>
        <w:autoSpaceDE w:val="0"/>
        <w:spacing w:after="0" w:line="240" w:lineRule="auto"/>
        <w:jc w:val="center"/>
        <w:rPr>
          <w:rFonts w:ascii="Times New Roman" w:eastAsia="Calibri" w:hAnsi="Times New Roman" w:cs="Times New Roman"/>
          <w:b/>
          <w:sz w:val="24"/>
          <w:szCs w:val="24"/>
          <w:lang w:eastAsia="ar-SA"/>
        </w:rPr>
      </w:pPr>
    </w:p>
    <w:p w:rsidR="00C032DA" w:rsidRPr="00C032DA" w:rsidRDefault="00C032DA" w:rsidP="00C032DA">
      <w:pPr>
        <w:widowControl w:val="0"/>
        <w:autoSpaceDE w:val="0"/>
        <w:spacing w:after="0" w:line="240" w:lineRule="auto"/>
        <w:jc w:val="center"/>
        <w:rPr>
          <w:rFonts w:ascii="Times New Roman" w:eastAsia="Calibri" w:hAnsi="Times New Roman" w:cs="Times New Roman"/>
          <w:b/>
          <w:sz w:val="24"/>
          <w:szCs w:val="24"/>
          <w:lang w:eastAsia="ar-SA"/>
        </w:rPr>
      </w:pPr>
      <w:r w:rsidRPr="00C032DA">
        <w:rPr>
          <w:rFonts w:ascii="Times New Roman" w:eastAsia="Calibri" w:hAnsi="Times New Roman" w:cs="Times New Roman"/>
          <w:b/>
          <w:sz w:val="24"/>
          <w:szCs w:val="24"/>
          <w:lang w:eastAsia="ar-SA"/>
        </w:rPr>
        <w:t>11. Прочие условия</w:t>
      </w:r>
    </w:p>
    <w:p w:rsidR="00C032DA" w:rsidRPr="00C032DA" w:rsidRDefault="00C032DA" w:rsidP="00C032DA">
      <w:pPr>
        <w:widowControl w:val="0"/>
        <w:autoSpaceDE w:val="0"/>
        <w:spacing w:after="0" w:line="240" w:lineRule="auto"/>
        <w:jc w:val="center"/>
        <w:rPr>
          <w:rFonts w:ascii="Times New Roman" w:eastAsia="Calibri" w:hAnsi="Times New Roman" w:cs="Times New Roman"/>
          <w:b/>
          <w:sz w:val="24"/>
          <w:szCs w:val="24"/>
          <w:lang w:eastAsia="ar-SA"/>
        </w:rPr>
      </w:pPr>
    </w:p>
    <w:p w:rsidR="00C032DA" w:rsidRPr="00C032DA" w:rsidRDefault="00C032DA" w:rsidP="00C032DA">
      <w:pPr>
        <w:widowControl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 xml:space="preserve">11.1. Все уведомления Сторон, связанные с исполнением Контракта, направляются в 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с последующим представлением оригинала. В </w:t>
      </w:r>
      <w:proofErr w:type="gramStart"/>
      <w:r w:rsidRPr="00C032DA">
        <w:rPr>
          <w:rFonts w:ascii="Times New Roman" w:eastAsia="Calibri" w:hAnsi="Times New Roman" w:cs="Times New Roman"/>
          <w:sz w:val="24"/>
          <w:szCs w:val="24"/>
          <w:lang w:eastAsia="ar-SA"/>
        </w:rPr>
        <w:t>случае</w:t>
      </w:r>
      <w:proofErr w:type="gramEnd"/>
      <w:r w:rsidRPr="00C032DA">
        <w:rPr>
          <w:rFonts w:ascii="Times New Roman" w:eastAsia="Calibri" w:hAnsi="Times New Roman" w:cs="Times New Roman"/>
          <w:sz w:val="24"/>
          <w:szCs w:val="24"/>
          <w:lang w:eastAsia="ar-SA"/>
        </w:rPr>
        <w:t xml:space="preserve"> направления уведомлений с использованием почты датой получения уведомления 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w:t>
      </w:r>
      <w:proofErr w:type="gramStart"/>
      <w:r w:rsidRPr="00C032DA">
        <w:rPr>
          <w:rFonts w:ascii="Times New Roman" w:eastAsia="Calibri" w:hAnsi="Times New Roman" w:cs="Times New Roman"/>
          <w:sz w:val="24"/>
          <w:szCs w:val="24"/>
          <w:lang w:eastAsia="ar-SA"/>
        </w:rPr>
        <w:t>случае</w:t>
      </w:r>
      <w:proofErr w:type="gramEnd"/>
      <w:r w:rsidRPr="00C032DA">
        <w:rPr>
          <w:rFonts w:ascii="Times New Roman" w:eastAsia="Calibri" w:hAnsi="Times New Roman" w:cs="Times New Roman"/>
          <w:sz w:val="24"/>
          <w:szCs w:val="24"/>
          <w:lang w:eastAsia="ar-SA"/>
        </w:rPr>
        <w:t xml:space="preserve"> отправления уведомлений посредством факсимильной связи и электронной почты уведомления считаются полученными Стороной в день их отправки.</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11.2. Контракт составлен в 2 (двух) экземплярах, по одному для каждой из Сторон, имеющих одинаковую юридическую силу. А в случае заключения Контракта по результатам электронного аукциона Контракт заключен в электронной форме в порядке, предусмотренном статьей 70 Закона о контрактной системе.</w:t>
      </w:r>
    </w:p>
    <w:p w:rsidR="00C032DA" w:rsidRPr="00C032DA" w:rsidRDefault="00C032DA" w:rsidP="00C032DA">
      <w:pPr>
        <w:widowControl w:val="0"/>
        <w:tabs>
          <w:tab w:val="left" w:pos="709"/>
        </w:tabs>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 xml:space="preserve">11.3. В </w:t>
      </w:r>
      <w:proofErr w:type="gramStart"/>
      <w:r w:rsidRPr="00C032DA">
        <w:rPr>
          <w:rFonts w:ascii="Times New Roman" w:eastAsia="Calibri" w:hAnsi="Times New Roman" w:cs="Times New Roman"/>
          <w:sz w:val="24"/>
          <w:szCs w:val="24"/>
          <w:lang w:eastAsia="ar-SA"/>
        </w:rPr>
        <w:t>случае</w:t>
      </w:r>
      <w:proofErr w:type="gramEnd"/>
      <w:r w:rsidRPr="00C032DA">
        <w:rPr>
          <w:rFonts w:ascii="Times New Roman" w:eastAsia="Calibri" w:hAnsi="Times New Roman" w:cs="Times New Roman"/>
          <w:sz w:val="24"/>
          <w:szCs w:val="24"/>
          <w:lang w:eastAsia="ar-SA"/>
        </w:rPr>
        <w:t xml:space="preserve"> перемены Заказчика по Контракту права и обязанности Заказчика по Контракту переходят к новому заказчику в том же объеме и на тех же условиях.</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lastRenderedPageBreak/>
        <w:t>11.4. При исполнении Контракта не допускается перемена Подрядчика, за исключением случаев, если новый подрядчик является правопреемником Подрядчика по Контракту вследствие реорганизации юридического лица в форме преобразования, слияния или присоединения.</w:t>
      </w:r>
    </w:p>
    <w:p w:rsidR="00C032DA" w:rsidRPr="00C032DA" w:rsidRDefault="00C032DA" w:rsidP="00C032DA">
      <w:pPr>
        <w:widowControl w:val="0"/>
        <w:autoSpaceDE w:val="0"/>
        <w:spacing w:after="0" w:line="240" w:lineRule="auto"/>
        <w:ind w:firstLine="709"/>
        <w:jc w:val="both"/>
        <w:rPr>
          <w:rFonts w:ascii="Times New Roman" w:eastAsia="Calibri" w:hAnsi="Times New Roman" w:cs="Times New Roman"/>
          <w:b/>
          <w:sz w:val="24"/>
          <w:szCs w:val="24"/>
          <w:lang w:eastAsia="ar-SA"/>
        </w:rPr>
      </w:pPr>
      <w:r w:rsidRPr="00C032DA">
        <w:rPr>
          <w:rFonts w:ascii="Times New Roman" w:eastAsia="Calibri" w:hAnsi="Times New Roman" w:cs="Times New Roman"/>
          <w:sz w:val="24"/>
          <w:szCs w:val="24"/>
          <w:lang w:eastAsia="ar-SA"/>
        </w:rPr>
        <w:t>11.5. Во всем, что не предусмотрено Контрактом, Стороны руководствуются законодательством Российской Федерации.</w:t>
      </w:r>
    </w:p>
    <w:p w:rsidR="00C032DA" w:rsidRPr="00C032DA" w:rsidRDefault="00C032DA" w:rsidP="00C032DA">
      <w:pPr>
        <w:widowControl w:val="0"/>
        <w:tabs>
          <w:tab w:val="left" w:pos="709"/>
        </w:tabs>
        <w:autoSpaceDE w:val="0"/>
        <w:spacing w:after="0" w:line="240" w:lineRule="auto"/>
        <w:jc w:val="center"/>
        <w:rPr>
          <w:rFonts w:ascii="Times New Roman" w:eastAsia="Calibri" w:hAnsi="Times New Roman" w:cs="Times New Roman"/>
          <w:b/>
          <w:sz w:val="24"/>
          <w:szCs w:val="24"/>
          <w:lang w:eastAsia="ar-SA"/>
        </w:rPr>
      </w:pPr>
    </w:p>
    <w:p w:rsidR="00C032DA" w:rsidRPr="00C032DA" w:rsidRDefault="00C032DA" w:rsidP="00C032DA">
      <w:pPr>
        <w:widowControl w:val="0"/>
        <w:tabs>
          <w:tab w:val="left" w:pos="709"/>
        </w:tabs>
        <w:autoSpaceDE w:val="0"/>
        <w:spacing w:after="0" w:line="240" w:lineRule="auto"/>
        <w:jc w:val="center"/>
        <w:rPr>
          <w:rFonts w:ascii="Times New Roman" w:eastAsia="Calibri" w:hAnsi="Times New Roman" w:cs="Times New Roman"/>
          <w:b/>
          <w:sz w:val="24"/>
          <w:szCs w:val="24"/>
          <w:lang w:eastAsia="ar-SA"/>
        </w:rPr>
      </w:pPr>
      <w:r w:rsidRPr="00C032DA">
        <w:rPr>
          <w:rFonts w:ascii="Times New Roman" w:eastAsia="Calibri" w:hAnsi="Times New Roman" w:cs="Times New Roman"/>
          <w:b/>
          <w:sz w:val="24"/>
          <w:szCs w:val="24"/>
          <w:lang w:eastAsia="ar-SA"/>
        </w:rPr>
        <w:t>12. Приложения</w:t>
      </w:r>
    </w:p>
    <w:p w:rsidR="00C032DA" w:rsidRPr="00C032DA" w:rsidRDefault="00C032DA" w:rsidP="00C032DA">
      <w:pPr>
        <w:widowControl w:val="0"/>
        <w:tabs>
          <w:tab w:val="left" w:pos="709"/>
        </w:tabs>
        <w:autoSpaceDE w:val="0"/>
        <w:spacing w:after="0" w:line="240" w:lineRule="auto"/>
        <w:jc w:val="center"/>
        <w:rPr>
          <w:rFonts w:ascii="Times New Roman" w:eastAsia="Calibri" w:hAnsi="Times New Roman" w:cs="Times New Roman"/>
          <w:b/>
          <w:sz w:val="24"/>
          <w:szCs w:val="24"/>
          <w:lang w:eastAsia="ar-SA"/>
        </w:rPr>
      </w:pPr>
    </w:p>
    <w:p w:rsidR="00C032DA" w:rsidRPr="00C032DA" w:rsidRDefault="00C032DA" w:rsidP="00C032DA">
      <w:pPr>
        <w:widowControl w:val="0"/>
        <w:tabs>
          <w:tab w:val="left" w:pos="567"/>
        </w:tabs>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12.1. Неотъемлемыми частями Контракта являются следующие приложения к Контракту:</w:t>
      </w:r>
    </w:p>
    <w:p w:rsidR="00C032DA" w:rsidRPr="00C032DA" w:rsidRDefault="00C032DA" w:rsidP="00C032DA">
      <w:pPr>
        <w:widowControl w:val="0"/>
        <w:tabs>
          <w:tab w:val="left" w:pos="567"/>
        </w:tabs>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приложение № 1 «Описание объекта закупки»;</w:t>
      </w:r>
    </w:p>
    <w:p w:rsidR="00C032DA" w:rsidRPr="00C032DA" w:rsidRDefault="00C032DA" w:rsidP="00C032DA">
      <w:pPr>
        <w:widowControl w:val="0"/>
        <w:tabs>
          <w:tab w:val="left" w:pos="567"/>
        </w:tabs>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приложение № 2 «Акт приемки законченного строительством объекта».</w:t>
      </w:r>
    </w:p>
    <w:p w:rsidR="00C032DA" w:rsidRPr="00C032DA" w:rsidRDefault="00C032DA" w:rsidP="00C032DA">
      <w:pPr>
        <w:widowControl w:val="0"/>
        <w:spacing w:after="0" w:line="240" w:lineRule="auto"/>
        <w:jc w:val="center"/>
        <w:rPr>
          <w:rFonts w:ascii="Times New Roman" w:eastAsia="Calibri" w:hAnsi="Times New Roman" w:cs="Times New Roman"/>
          <w:b/>
          <w:sz w:val="24"/>
          <w:szCs w:val="24"/>
          <w:lang w:eastAsia="ar-SA"/>
        </w:rPr>
      </w:pPr>
    </w:p>
    <w:p w:rsidR="00C032DA" w:rsidRPr="00C032DA" w:rsidRDefault="00C032DA" w:rsidP="00C032DA">
      <w:pPr>
        <w:widowControl w:val="0"/>
        <w:spacing w:after="0" w:line="240" w:lineRule="auto"/>
        <w:jc w:val="center"/>
        <w:rPr>
          <w:rFonts w:ascii="Times New Roman" w:eastAsia="Calibri" w:hAnsi="Times New Roman" w:cs="Times New Roman"/>
          <w:b/>
          <w:sz w:val="24"/>
          <w:szCs w:val="24"/>
          <w:lang w:eastAsia="ar-SA"/>
        </w:rPr>
      </w:pPr>
    </w:p>
    <w:p w:rsidR="00C032DA" w:rsidRPr="00C032DA" w:rsidRDefault="00C032DA" w:rsidP="00C032DA">
      <w:pPr>
        <w:widowControl w:val="0"/>
        <w:spacing w:after="0" w:line="240" w:lineRule="auto"/>
        <w:jc w:val="center"/>
        <w:rPr>
          <w:rFonts w:ascii="Times New Roman" w:eastAsia="Calibri" w:hAnsi="Times New Roman" w:cs="Times New Roman"/>
          <w:b/>
          <w:sz w:val="24"/>
          <w:szCs w:val="24"/>
          <w:lang w:eastAsia="ar-SA"/>
        </w:rPr>
      </w:pPr>
    </w:p>
    <w:p w:rsidR="00C032DA" w:rsidRPr="00C032DA" w:rsidRDefault="00C032DA" w:rsidP="00C032DA">
      <w:pPr>
        <w:widowControl w:val="0"/>
        <w:spacing w:after="0" w:line="240" w:lineRule="auto"/>
        <w:jc w:val="center"/>
        <w:rPr>
          <w:rFonts w:ascii="Times New Roman" w:eastAsia="Calibri" w:hAnsi="Times New Roman" w:cs="Times New Roman"/>
          <w:b/>
          <w:sz w:val="24"/>
          <w:szCs w:val="24"/>
          <w:lang w:eastAsia="ar-SA"/>
        </w:rPr>
      </w:pPr>
    </w:p>
    <w:p w:rsidR="00C032DA" w:rsidRPr="00C032DA" w:rsidRDefault="00C032DA" w:rsidP="00C032DA">
      <w:pPr>
        <w:widowControl w:val="0"/>
        <w:spacing w:after="0" w:line="240" w:lineRule="auto"/>
        <w:jc w:val="center"/>
        <w:rPr>
          <w:rFonts w:ascii="Times New Roman" w:eastAsia="Calibri" w:hAnsi="Times New Roman" w:cs="Times New Roman"/>
          <w:b/>
          <w:sz w:val="24"/>
          <w:szCs w:val="24"/>
          <w:lang w:eastAsia="ar-SA"/>
        </w:rPr>
      </w:pPr>
    </w:p>
    <w:p w:rsidR="00C032DA" w:rsidRPr="00C032DA" w:rsidRDefault="00C032DA" w:rsidP="00C032DA">
      <w:pPr>
        <w:widowControl w:val="0"/>
        <w:spacing w:after="0" w:line="240" w:lineRule="auto"/>
        <w:jc w:val="center"/>
        <w:rPr>
          <w:rFonts w:ascii="Times New Roman" w:eastAsia="Calibri" w:hAnsi="Times New Roman" w:cs="Times New Roman"/>
          <w:sz w:val="24"/>
          <w:szCs w:val="24"/>
          <w:lang w:eastAsia="ar-SA"/>
        </w:rPr>
      </w:pPr>
      <w:r w:rsidRPr="00C032DA">
        <w:rPr>
          <w:rFonts w:ascii="Times New Roman" w:eastAsia="Calibri" w:hAnsi="Times New Roman" w:cs="Times New Roman"/>
          <w:b/>
          <w:sz w:val="24"/>
          <w:szCs w:val="24"/>
          <w:lang w:eastAsia="ar-SA"/>
        </w:rPr>
        <w:t>13. Адреса, реквизиты и подписи Сторон</w:t>
      </w:r>
    </w:p>
    <w:p w:rsidR="00C032DA" w:rsidRPr="00C032DA" w:rsidRDefault="00C032DA" w:rsidP="00C032DA">
      <w:pPr>
        <w:widowControl w:val="0"/>
        <w:autoSpaceDE w:val="0"/>
        <w:spacing w:after="0" w:line="240" w:lineRule="auto"/>
        <w:jc w:val="center"/>
        <w:rPr>
          <w:rFonts w:ascii="Times New Roman" w:eastAsia="Calibri" w:hAnsi="Times New Roman" w:cs="Times New Roman"/>
          <w:sz w:val="24"/>
          <w:szCs w:val="24"/>
          <w:lang w:eastAsia="ar-SA"/>
        </w:rPr>
      </w:pPr>
    </w:p>
    <w:tbl>
      <w:tblPr>
        <w:tblW w:w="0" w:type="auto"/>
        <w:tblInd w:w="108" w:type="dxa"/>
        <w:tblLayout w:type="fixed"/>
        <w:tblLook w:val="0000" w:firstRow="0" w:lastRow="0" w:firstColumn="0" w:lastColumn="0" w:noHBand="0" w:noVBand="0"/>
      </w:tblPr>
      <w:tblGrid>
        <w:gridCol w:w="4962"/>
        <w:gridCol w:w="4961"/>
      </w:tblGrid>
      <w:tr w:rsidR="00C032DA" w:rsidRPr="00C032DA" w:rsidTr="00C032DA">
        <w:tc>
          <w:tcPr>
            <w:tcW w:w="4962" w:type="dxa"/>
            <w:shd w:val="clear" w:color="auto" w:fill="auto"/>
          </w:tcPr>
          <w:p w:rsidR="00C032DA" w:rsidRPr="00C032DA" w:rsidRDefault="00C032DA" w:rsidP="00C032DA">
            <w:pPr>
              <w:widowControl w:val="0"/>
              <w:spacing w:after="0" w:line="240" w:lineRule="auto"/>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Заказчик</w:t>
            </w:r>
          </w:p>
        </w:tc>
        <w:tc>
          <w:tcPr>
            <w:tcW w:w="4961" w:type="dxa"/>
            <w:shd w:val="clear" w:color="auto" w:fill="auto"/>
          </w:tcPr>
          <w:p w:rsidR="00C032DA" w:rsidRPr="00C032DA" w:rsidRDefault="00C032DA" w:rsidP="00C032DA">
            <w:pPr>
              <w:widowControl w:val="0"/>
              <w:spacing w:after="0" w:line="240" w:lineRule="auto"/>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 xml:space="preserve">Подрядчик </w:t>
            </w:r>
          </w:p>
        </w:tc>
      </w:tr>
      <w:tr w:rsidR="00C032DA" w:rsidRPr="00C032DA" w:rsidTr="00C032DA">
        <w:tc>
          <w:tcPr>
            <w:tcW w:w="4962" w:type="dxa"/>
            <w:shd w:val="clear" w:color="auto" w:fill="auto"/>
          </w:tcPr>
          <w:p w:rsidR="00C032DA" w:rsidRPr="00C032DA" w:rsidRDefault="00C032DA" w:rsidP="00C032DA">
            <w:pPr>
              <w:widowControl w:val="0"/>
              <w:snapToGrid w:val="0"/>
              <w:spacing w:after="0" w:line="240" w:lineRule="auto"/>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ГКУ НСО «УКС»</w:t>
            </w:r>
          </w:p>
        </w:tc>
        <w:tc>
          <w:tcPr>
            <w:tcW w:w="4961" w:type="dxa"/>
            <w:shd w:val="clear" w:color="auto" w:fill="auto"/>
          </w:tcPr>
          <w:p w:rsidR="00C032DA" w:rsidRPr="00C032DA" w:rsidRDefault="00C032DA" w:rsidP="00C032DA">
            <w:pPr>
              <w:widowControl w:val="0"/>
              <w:snapToGrid w:val="0"/>
              <w:spacing w:after="0" w:line="240" w:lineRule="auto"/>
              <w:jc w:val="both"/>
              <w:rPr>
                <w:rFonts w:ascii="Times New Roman" w:eastAsia="Calibri" w:hAnsi="Times New Roman" w:cs="Times New Roman"/>
                <w:sz w:val="24"/>
                <w:szCs w:val="24"/>
                <w:lang w:eastAsia="ar-SA"/>
              </w:rPr>
            </w:pPr>
          </w:p>
        </w:tc>
      </w:tr>
    </w:tbl>
    <w:p w:rsidR="00C032DA" w:rsidRPr="00C032DA" w:rsidRDefault="00C032DA" w:rsidP="00C032DA">
      <w:pPr>
        <w:widowControl w:val="0"/>
        <w:autoSpaceDE w:val="0"/>
        <w:spacing w:after="0" w:line="240" w:lineRule="auto"/>
        <w:rPr>
          <w:rFonts w:ascii="Times New Roman" w:eastAsia="Times New Roman" w:hAnsi="Times New Roman" w:cs="Times New Roman"/>
          <w:sz w:val="24"/>
          <w:szCs w:val="24"/>
          <w:lang w:eastAsia="ar-SA"/>
        </w:rPr>
      </w:pPr>
    </w:p>
    <w:p w:rsidR="00C032DA" w:rsidRPr="00C032DA" w:rsidRDefault="00C032DA" w:rsidP="00C032DA">
      <w:pPr>
        <w:widowControl w:val="0"/>
        <w:autoSpaceDE w:val="0"/>
        <w:spacing w:after="0" w:line="240" w:lineRule="auto"/>
        <w:rPr>
          <w:rFonts w:ascii="Times New Roman" w:eastAsia="Times New Roman" w:hAnsi="Times New Roman" w:cs="Times New Roman"/>
          <w:sz w:val="24"/>
          <w:szCs w:val="24"/>
          <w:lang w:eastAsia="ar-SA"/>
        </w:rPr>
      </w:pPr>
      <w:r w:rsidRPr="00C032DA">
        <w:rPr>
          <w:rFonts w:ascii="Times New Roman" w:eastAsia="Times New Roman" w:hAnsi="Times New Roman" w:cs="Times New Roman"/>
          <w:sz w:val="24"/>
          <w:szCs w:val="24"/>
          <w:lang w:eastAsia="ar-SA"/>
        </w:rPr>
        <w:t>Директор</w:t>
      </w:r>
    </w:p>
    <w:p w:rsidR="00C032DA" w:rsidRPr="00C032DA" w:rsidRDefault="00C032DA" w:rsidP="00C032DA">
      <w:pPr>
        <w:widowControl w:val="0"/>
        <w:autoSpaceDE w:val="0"/>
        <w:spacing w:after="0" w:line="240" w:lineRule="auto"/>
        <w:rPr>
          <w:rFonts w:ascii="Times New Roman" w:eastAsia="Times New Roman" w:hAnsi="Times New Roman" w:cs="Times New Roman"/>
          <w:sz w:val="24"/>
          <w:szCs w:val="24"/>
          <w:lang w:eastAsia="ar-SA"/>
        </w:rPr>
      </w:pPr>
      <w:r w:rsidRPr="00C032DA">
        <w:rPr>
          <w:rFonts w:ascii="Times New Roman" w:eastAsia="Times New Roman" w:hAnsi="Times New Roman" w:cs="Times New Roman"/>
          <w:sz w:val="24"/>
          <w:szCs w:val="24"/>
          <w:lang w:eastAsia="ar-SA"/>
        </w:rPr>
        <w:t xml:space="preserve">_______________/ А.Б. </w:t>
      </w:r>
      <w:proofErr w:type="spellStart"/>
      <w:r w:rsidRPr="00C032DA">
        <w:rPr>
          <w:rFonts w:ascii="Times New Roman" w:eastAsia="Times New Roman" w:hAnsi="Times New Roman" w:cs="Times New Roman"/>
          <w:sz w:val="24"/>
          <w:szCs w:val="24"/>
          <w:lang w:eastAsia="ar-SA"/>
        </w:rPr>
        <w:t>Гоманов</w:t>
      </w:r>
      <w:proofErr w:type="spellEnd"/>
      <w:r w:rsidRPr="00C032DA">
        <w:rPr>
          <w:rFonts w:ascii="Times New Roman" w:eastAsia="Times New Roman" w:hAnsi="Times New Roman" w:cs="Times New Roman"/>
          <w:sz w:val="24"/>
          <w:szCs w:val="24"/>
          <w:lang w:eastAsia="ar-SA"/>
        </w:rPr>
        <w:t xml:space="preserve">                            _______________/ ______________</w:t>
      </w:r>
    </w:p>
    <w:p w:rsidR="00C032DA" w:rsidRPr="00C032DA" w:rsidRDefault="00C032DA" w:rsidP="00C032DA">
      <w:pPr>
        <w:widowControl w:val="0"/>
        <w:autoSpaceDE w:val="0"/>
        <w:spacing w:after="0" w:line="240" w:lineRule="auto"/>
        <w:rPr>
          <w:rFonts w:ascii="Times New Roman" w:eastAsia="Times New Roman" w:hAnsi="Times New Roman" w:cs="Times New Roman"/>
          <w:sz w:val="24"/>
          <w:szCs w:val="24"/>
          <w:lang w:eastAsia="ar-SA"/>
        </w:rPr>
      </w:pPr>
    </w:p>
    <w:p w:rsidR="00C032DA" w:rsidRPr="00C032DA" w:rsidRDefault="00C032DA" w:rsidP="00C032DA">
      <w:pPr>
        <w:widowControl w:val="0"/>
        <w:autoSpaceDE w:val="0"/>
        <w:spacing w:after="0" w:line="240" w:lineRule="auto"/>
        <w:rPr>
          <w:rFonts w:ascii="Times New Roman" w:eastAsia="Times New Roman" w:hAnsi="Times New Roman" w:cs="Times New Roman"/>
          <w:sz w:val="24"/>
          <w:szCs w:val="24"/>
          <w:lang w:eastAsia="ar-SA"/>
        </w:rPr>
      </w:pPr>
      <w:r w:rsidRPr="00C032DA">
        <w:rPr>
          <w:rFonts w:ascii="Times New Roman" w:eastAsia="Times New Roman" w:hAnsi="Times New Roman" w:cs="Times New Roman"/>
          <w:sz w:val="24"/>
          <w:szCs w:val="24"/>
          <w:lang w:eastAsia="ar-SA"/>
        </w:rPr>
        <w:t xml:space="preserve">«___» ____________ 20__ г.                  </w:t>
      </w:r>
      <w:r w:rsidRPr="00C032DA">
        <w:rPr>
          <w:rFonts w:ascii="Times New Roman" w:eastAsia="Times New Roman" w:hAnsi="Times New Roman" w:cs="Times New Roman"/>
          <w:sz w:val="24"/>
          <w:szCs w:val="24"/>
          <w:lang w:eastAsia="ar-SA"/>
        </w:rPr>
        <w:tab/>
      </w:r>
      <w:r w:rsidRPr="00C032DA">
        <w:rPr>
          <w:rFonts w:ascii="Times New Roman" w:eastAsia="Times New Roman" w:hAnsi="Times New Roman" w:cs="Times New Roman"/>
          <w:sz w:val="24"/>
          <w:szCs w:val="24"/>
          <w:lang w:eastAsia="ar-SA"/>
        </w:rPr>
        <w:tab/>
        <w:t>«___» ___________ 20__ г.</w:t>
      </w:r>
    </w:p>
    <w:p w:rsidR="00C032DA" w:rsidRPr="00C032DA" w:rsidRDefault="00C032DA" w:rsidP="00C032DA">
      <w:pPr>
        <w:widowControl w:val="0"/>
        <w:autoSpaceDE w:val="0"/>
        <w:spacing w:after="0" w:line="240" w:lineRule="auto"/>
        <w:rPr>
          <w:rFonts w:ascii="Times New Roman" w:eastAsia="Times New Roman" w:hAnsi="Times New Roman" w:cs="Times New Roman"/>
          <w:sz w:val="24"/>
          <w:szCs w:val="24"/>
          <w:lang w:eastAsia="ar-SA"/>
        </w:rPr>
      </w:pPr>
    </w:p>
    <w:p w:rsidR="00C032DA" w:rsidRPr="00C032DA" w:rsidRDefault="00C032DA" w:rsidP="00C032DA">
      <w:pPr>
        <w:widowControl w:val="0"/>
        <w:autoSpaceDE w:val="0"/>
        <w:spacing w:after="0" w:line="240" w:lineRule="auto"/>
        <w:rPr>
          <w:rFonts w:ascii="Times New Roman" w:eastAsia="Times New Roman" w:hAnsi="Times New Roman" w:cs="Times New Roman"/>
          <w:sz w:val="24"/>
          <w:szCs w:val="24"/>
          <w:lang w:eastAsia="ar-SA"/>
        </w:rPr>
      </w:pPr>
      <w:r w:rsidRPr="00C032DA">
        <w:rPr>
          <w:rFonts w:ascii="Times New Roman" w:eastAsia="Times New Roman" w:hAnsi="Times New Roman" w:cs="Times New Roman"/>
          <w:sz w:val="24"/>
          <w:szCs w:val="24"/>
          <w:lang w:eastAsia="ar-SA"/>
        </w:rPr>
        <w:t>МПМП</w:t>
      </w:r>
    </w:p>
    <w:p w:rsidR="00C032DA" w:rsidRPr="00C032DA" w:rsidRDefault="00C032DA" w:rsidP="00C032DA">
      <w:pPr>
        <w:widowControl w:val="0"/>
        <w:autoSpaceDE w:val="0"/>
        <w:spacing w:after="0" w:line="240" w:lineRule="auto"/>
        <w:ind w:left="5954"/>
        <w:jc w:val="center"/>
        <w:rPr>
          <w:rFonts w:ascii="Times New Roman" w:eastAsia="Calibri" w:hAnsi="Times New Roman" w:cs="Times New Roman"/>
          <w:sz w:val="28"/>
          <w:szCs w:val="28"/>
          <w:lang w:eastAsia="ar-SA"/>
        </w:rPr>
      </w:pPr>
      <w:r w:rsidRPr="00C032DA">
        <w:rPr>
          <w:rFonts w:ascii="Times New Roman" w:eastAsia="Calibri" w:hAnsi="Times New Roman" w:cs="Times New Roman"/>
          <w:sz w:val="24"/>
          <w:szCs w:val="24"/>
          <w:lang w:eastAsia="ar-SA"/>
        </w:rPr>
        <w:br w:type="page"/>
      </w:r>
      <w:r w:rsidRPr="00C032DA">
        <w:rPr>
          <w:rFonts w:ascii="Times New Roman" w:eastAsia="Calibri" w:hAnsi="Times New Roman" w:cs="Times New Roman"/>
          <w:sz w:val="28"/>
          <w:szCs w:val="28"/>
          <w:lang w:eastAsia="ar-SA"/>
        </w:rPr>
        <w:lastRenderedPageBreak/>
        <w:t>ПРИЛОЖЕНИЕ № 1</w:t>
      </w:r>
    </w:p>
    <w:p w:rsidR="00C032DA" w:rsidRPr="00C032DA" w:rsidRDefault="00C032DA" w:rsidP="00C032DA">
      <w:pPr>
        <w:widowControl w:val="0"/>
        <w:autoSpaceDE w:val="0"/>
        <w:spacing w:after="0" w:line="240" w:lineRule="auto"/>
        <w:ind w:left="5954"/>
        <w:jc w:val="center"/>
        <w:rPr>
          <w:rFonts w:ascii="Times New Roman" w:eastAsia="Calibri" w:hAnsi="Times New Roman" w:cs="Times New Roman"/>
          <w:sz w:val="28"/>
          <w:szCs w:val="28"/>
          <w:lang w:eastAsia="ar-SA"/>
        </w:rPr>
      </w:pPr>
      <w:r w:rsidRPr="00C032DA">
        <w:rPr>
          <w:rFonts w:ascii="Times New Roman" w:eastAsia="Calibri" w:hAnsi="Times New Roman" w:cs="Times New Roman"/>
          <w:sz w:val="28"/>
          <w:szCs w:val="28"/>
          <w:lang w:eastAsia="ar-SA"/>
        </w:rPr>
        <w:t>к Контракту</w:t>
      </w:r>
    </w:p>
    <w:p w:rsidR="00C032DA" w:rsidRPr="00C032DA" w:rsidRDefault="00C032DA" w:rsidP="00C032DA">
      <w:pPr>
        <w:widowControl w:val="0"/>
        <w:autoSpaceDE w:val="0"/>
        <w:spacing w:after="0" w:line="240" w:lineRule="auto"/>
        <w:ind w:left="5670"/>
        <w:jc w:val="right"/>
        <w:rPr>
          <w:rFonts w:ascii="Times New Roman" w:eastAsia="Calibri" w:hAnsi="Times New Roman" w:cs="Times New Roman"/>
          <w:sz w:val="28"/>
          <w:szCs w:val="28"/>
          <w:lang w:eastAsia="ar-SA"/>
        </w:rPr>
      </w:pPr>
      <w:r w:rsidRPr="00C032DA">
        <w:rPr>
          <w:rFonts w:ascii="Times New Roman" w:eastAsia="Calibri" w:hAnsi="Times New Roman" w:cs="Times New Roman"/>
          <w:sz w:val="28"/>
          <w:szCs w:val="28"/>
          <w:lang w:eastAsia="ar-SA"/>
        </w:rPr>
        <w:t>от «__» _________ 20__ г. №____</w:t>
      </w:r>
    </w:p>
    <w:p w:rsidR="00C032DA" w:rsidRPr="00C032DA" w:rsidRDefault="00C032DA" w:rsidP="00C032DA">
      <w:pPr>
        <w:widowControl w:val="0"/>
        <w:autoSpaceDE w:val="0"/>
        <w:spacing w:after="0" w:line="240" w:lineRule="auto"/>
        <w:ind w:left="5670"/>
        <w:jc w:val="right"/>
        <w:rPr>
          <w:rFonts w:ascii="Times New Roman" w:eastAsia="Calibri" w:hAnsi="Times New Roman" w:cs="Times New Roman"/>
          <w:sz w:val="28"/>
          <w:szCs w:val="28"/>
          <w:lang w:eastAsia="ar-SA"/>
        </w:rPr>
      </w:pPr>
    </w:p>
    <w:p w:rsidR="00C032DA" w:rsidRPr="00C032DA" w:rsidRDefault="00C032DA" w:rsidP="00C032DA">
      <w:pPr>
        <w:widowControl w:val="0"/>
        <w:autoSpaceDE w:val="0"/>
        <w:spacing w:after="0" w:line="240" w:lineRule="auto"/>
        <w:ind w:left="5670"/>
        <w:jc w:val="right"/>
        <w:rPr>
          <w:rFonts w:ascii="Times New Roman" w:eastAsia="Calibri" w:hAnsi="Times New Roman" w:cs="Times New Roman"/>
          <w:sz w:val="28"/>
          <w:szCs w:val="28"/>
          <w:lang w:eastAsia="ar-SA"/>
        </w:rPr>
      </w:pPr>
    </w:p>
    <w:p w:rsidR="00C032DA" w:rsidRPr="00C032DA" w:rsidRDefault="00C032DA" w:rsidP="00C032DA">
      <w:pPr>
        <w:widowControl w:val="0"/>
        <w:autoSpaceDE w:val="0"/>
        <w:spacing w:after="0" w:line="240" w:lineRule="auto"/>
        <w:jc w:val="center"/>
        <w:rPr>
          <w:rFonts w:ascii="Times New Roman" w:eastAsia="Calibri" w:hAnsi="Times New Roman" w:cs="Times New Roman"/>
          <w:b/>
          <w:sz w:val="28"/>
          <w:szCs w:val="28"/>
          <w:lang w:eastAsia="ar-SA"/>
        </w:rPr>
      </w:pPr>
      <w:r w:rsidRPr="00C032DA">
        <w:rPr>
          <w:rFonts w:ascii="Times New Roman" w:eastAsia="Calibri" w:hAnsi="Times New Roman" w:cs="Times New Roman"/>
          <w:b/>
          <w:sz w:val="28"/>
          <w:szCs w:val="28"/>
          <w:lang w:eastAsia="ar-SA"/>
        </w:rPr>
        <w:t>ОПИСАНИЕ ОБЪЕКТА ЗАКУПКИ</w:t>
      </w:r>
    </w:p>
    <w:p w:rsidR="00C032DA" w:rsidRPr="00C032DA" w:rsidRDefault="00C032DA" w:rsidP="00C032DA">
      <w:pPr>
        <w:widowControl w:val="0"/>
        <w:autoSpaceDE w:val="0"/>
        <w:spacing w:after="0" w:line="240" w:lineRule="auto"/>
        <w:jc w:val="center"/>
        <w:rPr>
          <w:rFonts w:ascii="Times New Roman" w:eastAsia="Calibri" w:hAnsi="Times New Roman" w:cs="Times New Roman"/>
          <w:sz w:val="28"/>
          <w:szCs w:val="28"/>
          <w:lang w:eastAsia="ar-SA"/>
        </w:rPr>
      </w:pPr>
    </w:p>
    <w:p w:rsidR="00C032DA" w:rsidRPr="00C032DA" w:rsidRDefault="00C032DA" w:rsidP="00C032DA">
      <w:pPr>
        <w:widowControl w:val="0"/>
        <w:autoSpaceDE w:val="0"/>
        <w:spacing w:after="0" w:line="240" w:lineRule="auto"/>
        <w:ind w:firstLine="540"/>
        <w:jc w:val="both"/>
        <w:rPr>
          <w:rFonts w:ascii="Times New Roman" w:eastAsia="Calibri" w:hAnsi="Times New Roman" w:cs="Times New Roman"/>
          <w:sz w:val="28"/>
          <w:szCs w:val="28"/>
          <w:lang w:eastAsia="ar-SA"/>
        </w:rPr>
      </w:pPr>
    </w:p>
    <w:p w:rsidR="00C032DA" w:rsidRPr="00C032DA" w:rsidRDefault="00C032DA" w:rsidP="00C032DA">
      <w:pPr>
        <w:widowControl w:val="0"/>
        <w:autoSpaceDE w:val="0"/>
        <w:spacing w:after="0" w:line="240" w:lineRule="auto"/>
        <w:ind w:firstLine="540"/>
        <w:jc w:val="both"/>
        <w:rPr>
          <w:rFonts w:ascii="Times New Roman" w:eastAsia="Calibri" w:hAnsi="Times New Roman" w:cs="Times New Roman"/>
          <w:sz w:val="28"/>
          <w:szCs w:val="28"/>
          <w:lang w:eastAsia="ar-SA"/>
        </w:rPr>
      </w:pPr>
    </w:p>
    <w:p w:rsidR="00C032DA" w:rsidRPr="00C032DA" w:rsidRDefault="00C032DA" w:rsidP="00C032DA">
      <w:pPr>
        <w:widowControl w:val="0"/>
        <w:autoSpaceDE w:val="0"/>
        <w:spacing w:after="0" w:line="240" w:lineRule="auto"/>
        <w:ind w:firstLine="540"/>
        <w:jc w:val="both"/>
        <w:rPr>
          <w:rFonts w:ascii="Times New Roman" w:eastAsia="Calibri" w:hAnsi="Times New Roman" w:cs="Times New Roman"/>
          <w:sz w:val="28"/>
          <w:szCs w:val="28"/>
          <w:lang w:eastAsia="ar-SA"/>
        </w:rPr>
      </w:pPr>
    </w:p>
    <w:p w:rsidR="00C032DA" w:rsidRPr="00C032DA" w:rsidRDefault="00C032DA" w:rsidP="00C032DA">
      <w:pPr>
        <w:widowControl w:val="0"/>
        <w:autoSpaceDE w:val="0"/>
        <w:spacing w:after="0" w:line="240" w:lineRule="auto"/>
        <w:ind w:firstLine="540"/>
        <w:jc w:val="both"/>
        <w:rPr>
          <w:rFonts w:ascii="Times New Roman" w:eastAsia="Calibri" w:hAnsi="Times New Roman" w:cs="Times New Roman"/>
          <w:sz w:val="28"/>
          <w:szCs w:val="28"/>
          <w:lang w:eastAsia="ar-SA"/>
        </w:rPr>
      </w:pPr>
    </w:p>
    <w:p w:rsidR="00C032DA" w:rsidRPr="00C032DA" w:rsidRDefault="00C032DA" w:rsidP="00C032DA">
      <w:pPr>
        <w:widowControl w:val="0"/>
        <w:autoSpaceDE w:val="0"/>
        <w:spacing w:after="0" w:line="240" w:lineRule="auto"/>
        <w:ind w:firstLine="540"/>
        <w:jc w:val="both"/>
        <w:rPr>
          <w:rFonts w:ascii="Times New Roman" w:eastAsia="Calibri" w:hAnsi="Times New Roman" w:cs="Times New Roman"/>
          <w:sz w:val="28"/>
          <w:szCs w:val="28"/>
          <w:lang w:eastAsia="ar-SA"/>
        </w:rPr>
      </w:pPr>
    </w:p>
    <w:p w:rsidR="00C032DA" w:rsidRPr="00C032DA" w:rsidRDefault="00C032DA" w:rsidP="00C032DA">
      <w:pPr>
        <w:widowControl w:val="0"/>
        <w:autoSpaceDE w:val="0"/>
        <w:spacing w:after="0" w:line="240" w:lineRule="auto"/>
        <w:ind w:firstLine="540"/>
        <w:jc w:val="both"/>
        <w:rPr>
          <w:rFonts w:ascii="Times New Roman" w:eastAsia="Calibri" w:hAnsi="Times New Roman" w:cs="Times New Roman"/>
          <w:sz w:val="28"/>
          <w:szCs w:val="28"/>
          <w:lang w:eastAsia="ar-SA"/>
        </w:rPr>
      </w:pPr>
    </w:p>
    <w:p w:rsidR="00C032DA" w:rsidRPr="00C032DA" w:rsidRDefault="00C032DA" w:rsidP="00C032DA">
      <w:pPr>
        <w:widowControl w:val="0"/>
        <w:autoSpaceDE w:val="0"/>
        <w:spacing w:after="0" w:line="240" w:lineRule="auto"/>
        <w:ind w:firstLine="540"/>
        <w:jc w:val="both"/>
        <w:rPr>
          <w:rFonts w:ascii="Times New Roman" w:eastAsia="Calibri" w:hAnsi="Times New Roman" w:cs="Times New Roman"/>
          <w:sz w:val="28"/>
          <w:szCs w:val="28"/>
          <w:lang w:eastAsia="ar-SA"/>
        </w:rPr>
      </w:pPr>
    </w:p>
    <w:p w:rsidR="00C032DA" w:rsidRPr="00C032DA" w:rsidRDefault="00C032DA" w:rsidP="00C032DA">
      <w:pPr>
        <w:widowControl w:val="0"/>
        <w:autoSpaceDE w:val="0"/>
        <w:spacing w:after="0" w:line="240" w:lineRule="auto"/>
        <w:ind w:firstLine="540"/>
        <w:jc w:val="both"/>
        <w:rPr>
          <w:rFonts w:ascii="Times New Roman" w:eastAsia="Calibri" w:hAnsi="Times New Roman" w:cs="Times New Roman"/>
          <w:sz w:val="28"/>
          <w:szCs w:val="28"/>
          <w:lang w:eastAsia="ar-SA"/>
        </w:rPr>
      </w:pPr>
    </w:p>
    <w:p w:rsidR="00C032DA" w:rsidRPr="00C032DA" w:rsidRDefault="00C032DA" w:rsidP="00C032DA">
      <w:pPr>
        <w:widowControl w:val="0"/>
        <w:autoSpaceDE w:val="0"/>
        <w:spacing w:after="0" w:line="240" w:lineRule="auto"/>
        <w:ind w:firstLine="540"/>
        <w:jc w:val="both"/>
        <w:rPr>
          <w:rFonts w:ascii="Times New Roman" w:eastAsia="Calibri" w:hAnsi="Times New Roman" w:cs="Times New Roman"/>
          <w:sz w:val="28"/>
          <w:szCs w:val="28"/>
          <w:lang w:eastAsia="ar-SA"/>
        </w:rPr>
      </w:pPr>
      <w:r w:rsidRPr="00C032DA">
        <w:rPr>
          <w:rFonts w:ascii="Times New Roman" w:eastAsia="Calibri" w:hAnsi="Times New Roman" w:cs="Times New Roman"/>
          <w:sz w:val="28"/>
          <w:szCs w:val="28"/>
          <w:lang w:eastAsia="ar-SA"/>
        </w:rPr>
        <w:t>Заказчик</w:t>
      </w:r>
      <w:r w:rsidRPr="00C032DA">
        <w:rPr>
          <w:rFonts w:ascii="Times New Roman" w:eastAsia="Calibri" w:hAnsi="Times New Roman" w:cs="Times New Roman"/>
          <w:sz w:val="28"/>
          <w:szCs w:val="28"/>
          <w:lang w:eastAsia="ar-SA"/>
        </w:rPr>
        <w:tab/>
      </w:r>
      <w:r w:rsidRPr="00C032DA">
        <w:rPr>
          <w:rFonts w:ascii="Times New Roman" w:eastAsia="Calibri" w:hAnsi="Times New Roman" w:cs="Times New Roman"/>
          <w:sz w:val="28"/>
          <w:szCs w:val="28"/>
          <w:lang w:eastAsia="ar-SA"/>
        </w:rPr>
        <w:tab/>
      </w:r>
      <w:r w:rsidRPr="00C032DA">
        <w:rPr>
          <w:rFonts w:ascii="Times New Roman" w:eastAsia="Calibri" w:hAnsi="Times New Roman" w:cs="Times New Roman"/>
          <w:sz w:val="28"/>
          <w:szCs w:val="28"/>
          <w:lang w:eastAsia="ar-SA"/>
        </w:rPr>
        <w:tab/>
      </w:r>
      <w:r w:rsidRPr="00C032DA">
        <w:rPr>
          <w:rFonts w:ascii="Times New Roman" w:eastAsia="Calibri" w:hAnsi="Times New Roman" w:cs="Times New Roman"/>
          <w:sz w:val="28"/>
          <w:szCs w:val="28"/>
          <w:lang w:eastAsia="ar-SA"/>
        </w:rPr>
        <w:tab/>
      </w:r>
      <w:r w:rsidRPr="00C032DA">
        <w:rPr>
          <w:rFonts w:ascii="Times New Roman" w:eastAsia="Calibri" w:hAnsi="Times New Roman" w:cs="Times New Roman"/>
          <w:sz w:val="28"/>
          <w:szCs w:val="28"/>
          <w:lang w:eastAsia="ar-SA"/>
        </w:rPr>
        <w:tab/>
        <w:t xml:space="preserve">        Подрядчик </w:t>
      </w:r>
    </w:p>
    <w:p w:rsidR="00C032DA" w:rsidRPr="00C032DA" w:rsidRDefault="00C032DA" w:rsidP="00C032DA">
      <w:pPr>
        <w:widowControl w:val="0"/>
        <w:autoSpaceDE w:val="0"/>
        <w:spacing w:after="0" w:line="240" w:lineRule="auto"/>
        <w:ind w:firstLine="540"/>
        <w:jc w:val="both"/>
        <w:rPr>
          <w:rFonts w:ascii="Times New Roman" w:eastAsia="Calibri" w:hAnsi="Times New Roman" w:cs="Times New Roman"/>
          <w:sz w:val="28"/>
          <w:szCs w:val="28"/>
          <w:lang w:eastAsia="ar-SA"/>
        </w:rPr>
      </w:pPr>
      <w:r w:rsidRPr="00C032DA">
        <w:rPr>
          <w:rFonts w:ascii="Times New Roman" w:eastAsia="Calibri" w:hAnsi="Times New Roman" w:cs="Times New Roman"/>
          <w:sz w:val="28"/>
          <w:szCs w:val="28"/>
          <w:lang w:eastAsia="ar-SA"/>
        </w:rPr>
        <w:t>Директор ГКУ НСО «УКС»</w:t>
      </w:r>
    </w:p>
    <w:p w:rsidR="00C032DA" w:rsidRPr="00C032DA" w:rsidRDefault="00C032DA" w:rsidP="00C032DA">
      <w:pPr>
        <w:widowControl w:val="0"/>
        <w:autoSpaceDE w:val="0"/>
        <w:spacing w:after="0" w:line="240" w:lineRule="auto"/>
        <w:ind w:firstLine="540"/>
        <w:jc w:val="both"/>
        <w:rPr>
          <w:rFonts w:ascii="Times New Roman" w:eastAsia="Calibri" w:hAnsi="Times New Roman" w:cs="Times New Roman"/>
          <w:sz w:val="28"/>
          <w:szCs w:val="28"/>
          <w:lang w:eastAsia="ar-SA"/>
        </w:rPr>
      </w:pPr>
    </w:p>
    <w:p w:rsidR="00C032DA" w:rsidRPr="00C032DA" w:rsidRDefault="00C032DA" w:rsidP="00C032DA">
      <w:pPr>
        <w:widowControl w:val="0"/>
        <w:autoSpaceDE w:val="0"/>
        <w:spacing w:after="0" w:line="240" w:lineRule="auto"/>
        <w:ind w:firstLine="540"/>
        <w:jc w:val="both"/>
        <w:rPr>
          <w:rFonts w:ascii="Times New Roman" w:eastAsia="Calibri" w:hAnsi="Times New Roman" w:cs="Times New Roman"/>
          <w:sz w:val="28"/>
          <w:szCs w:val="28"/>
          <w:lang w:eastAsia="ar-SA"/>
        </w:rPr>
      </w:pPr>
      <w:r w:rsidRPr="00C032DA">
        <w:rPr>
          <w:rFonts w:ascii="Times New Roman" w:eastAsia="Calibri" w:hAnsi="Times New Roman" w:cs="Times New Roman"/>
          <w:sz w:val="28"/>
          <w:szCs w:val="28"/>
          <w:lang w:eastAsia="ar-SA"/>
        </w:rPr>
        <w:t xml:space="preserve">_______________/ А.Б. </w:t>
      </w:r>
      <w:proofErr w:type="spellStart"/>
      <w:r w:rsidRPr="00C032DA">
        <w:rPr>
          <w:rFonts w:ascii="Times New Roman" w:eastAsia="Calibri" w:hAnsi="Times New Roman" w:cs="Times New Roman"/>
          <w:sz w:val="28"/>
          <w:szCs w:val="28"/>
          <w:lang w:eastAsia="ar-SA"/>
        </w:rPr>
        <w:t>Гоманов</w:t>
      </w:r>
      <w:proofErr w:type="spellEnd"/>
      <w:r w:rsidRPr="00C032DA">
        <w:rPr>
          <w:rFonts w:ascii="Times New Roman" w:eastAsia="Calibri" w:hAnsi="Times New Roman" w:cs="Times New Roman"/>
          <w:sz w:val="28"/>
          <w:szCs w:val="28"/>
          <w:lang w:eastAsia="ar-SA"/>
        </w:rPr>
        <w:t xml:space="preserve">            _______________/ _____________</w:t>
      </w:r>
    </w:p>
    <w:p w:rsidR="00C032DA" w:rsidRPr="00C032DA" w:rsidRDefault="00C032DA" w:rsidP="00C032DA">
      <w:pPr>
        <w:widowControl w:val="0"/>
        <w:autoSpaceDE w:val="0"/>
        <w:spacing w:after="0" w:line="240" w:lineRule="auto"/>
        <w:ind w:firstLine="540"/>
        <w:jc w:val="both"/>
        <w:rPr>
          <w:rFonts w:ascii="Times New Roman" w:eastAsia="Calibri" w:hAnsi="Times New Roman" w:cs="Times New Roman"/>
          <w:sz w:val="28"/>
          <w:szCs w:val="28"/>
          <w:lang w:eastAsia="ar-SA"/>
        </w:rPr>
      </w:pPr>
    </w:p>
    <w:p w:rsidR="00C032DA" w:rsidRPr="00C032DA" w:rsidRDefault="00C032DA" w:rsidP="00C032DA">
      <w:pPr>
        <w:widowControl w:val="0"/>
        <w:autoSpaceDE w:val="0"/>
        <w:spacing w:after="0" w:line="240" w:lineRule="auto"/>
        <w:ind w:firstLine="540"/>
        <w:jc w:val="both"/>
        <w:rPr>
          <w:rFonts w:ascii="Times New Roman" w:eastAsia="Calibri" w:hAnsi="Times New Roman" w:cs="Times New Roman"/>
          <w:sz w:val="28"/>
          <w:szCs w:val="28"/>
          <w:lang w:eastAsia="ar-SA"/>
        </w:rPr>
      </w:pPr>
      <w:r w:rsidRPr="00C032DA">
        <w:rPr>
          <w:rFonts w:ascii="Times New Roman" w:eastAsia="Calibri" w:hAnsi="Times New Roman" w:cs="Times New Roman"/>
          <w:sz w:val="28"/>
          <w:szCs w:val="28"/>
          <w:lang w:eastAsia="ar-SA"/>
        </w:rPr>
        <w:t xml:space="preserve">«___» ____________ 20__ г.                  </w:t>
      </w:r>
      <w:r w:rsidRPr="00C032DA">
        <w:rPr>
          <w:rFonts w:ascii="Times New Roman" w:eastAsia="Calibri" w:hAnsi="Times New Roman" w:cs="Times New Roman"/>
          <w:sz w:val="28"/>
          <w:szCs w:val="28"/>
          <w:lang w:eastAsia="ar-SA"/>
        </w:rPr>
        <w:tab/>
        <w:t xml:space="preserve"> «___» ___________ 20__ г.</w:t>
      </w:r>
    </w:p>
    <w:p w:rsidR="00C032DA" w:rsidRPr="00C032DA" w:rsidRDefault="00C032DA" w:rsidP="00C032DA">
      <w:pPr>
        <w:widowControl w:val="0"/>
        <w:autoSpaceDE w:val="0"/>
        <w:spacing w:after="0" w:line="240" w:lineRule="auto"/>
        <w:ind w:firstLine="540"/>
        <w:jc w:val="both"/>
        <w:rPr>
          <w:rFonts w:ascii="Times New Roman" w:eastAsia="Calibri" w:hAnsi="Times New Roman" w:cs="Times New Roman"/>
          <w:sz w:val="28"/>
          <w:szCs w:val="28"/>
          <w:lang w:eastAsia="ar-SA"/>
        </w:rPr>
      </w:pPr>
    </w:p>
    <w:p w:rsidR="00C032DA" w:rsidRPr="00C032DA" w:rsidRDefault="00C032DA" w:rsidP="00C032DA">
      <w:pPr>
        <w:widowControl w:val="0"/>
        <w:autoSpaceDE w:val="0"/>
        <w:spacing w:after="0" w:line="240" w:lineRule="auto"/>
        <w:ind w:firstLine="540"/>
        <w:jc w:val="both"/>
        <w:rPr>
          <w:rFonts w:ascii="Times New Roman" w:eastAsia="Calibri" w:hAnsi="Times New Roman" w:cs="Times New Roman"/>
          <w:sz w:val="28"/>
          <w:szCs w:val="28"/>
          <w:lang w:eastAsia="ar-SA"/>
        </w:rPr>
      </w:pPr>
      <w:r w:rsidRPr="00C032DA">
        <w:rPr>
          <w:rFonts w:ascii="Times New Roman" w:eastAsia="Calibri" w:hAnsi="Times New Roman" w:cs="Times New Roman"/>
          <w:sz w:val="28"/>
          <w:szCs w:val="28"/>
          <w:lang w:eastAsia="ar-SA"/>
        </w:rPr>
        <w:t xml:space="preserve">МП                                                                    </w:t>
      </w:r>
      <w:proofErr w:type="spellStart"/>
      <w:proofErr w:type="gramStart"/>
      <w:r w:rsidRPr="00C032DA">
        <w:rPr>
          <w:rFonts w:ascii="Times New Roman" w:eastAsia="Calibri" w:hAnsi="Times New Roman" w:cs="Times New Roman"/>
          <w:sz w:val="28"/>
          <w:szCs w:val="28"/>
          <w:lang w:eastAsia="ar-SA"/>
        </w:rPr>
        <w:t>МП</w:t>
      </w:r>
      <w:proofErr w:type="spellEnd"/>
      <w:proofErr w:type="gramEnd"/>
    </w:p>
    <w:p w:rsidR="00C032DA" w:rsidRPr="00C032DA" w:rsidRDefault="00C032DA" w:rsidP="00C032DA">
      <w:pPr>
        <w:widowControl w:val="0"/>
        <w:suppressAutoHyphens/>
        <w:spacing w:after="0" w:line="240" w:lineRule="auto"/>
        <w:ind w:left="5954"/>
        <w:jc w:val="center"/>
        <w:rPr>
          <w:rFonts w:ascii="Times New Roman" w:eastAsia="Calibri" w:hAnsi="Times New Roman" w:cs="Times New Roman"/>
          <w:sz w:val="28"/>
          <w:szCs w:val="28"/>
          <w:lang w:eastAsia="ar-SA"/>
        </w:rPr>
      </w:pPr>
      <w:r w:rsidRPr="00C032DA">
        <w:rPr>
          <w:rFonts w:ascii="Times New Roman" w:eastAsia="Calibri" w:hAnsi="Times New Roman" w:cs="Times New Roman"/>
          <w:sz w:val="28"/>
          <w:szCs w:val="28"/>
          <w:lang w:eastAsia="ar-SA"/>
        </w:rPr>
        <w:br w:type="page"/>
      </w:r>
      <w:r w:rsidRPr="00C032DA">
        <w:rPr>
          <w:rFonts w:ascii="Times New Roman" w:eastAsia="Calibri" w:hAnsi="Times New Roman" w:cs="Times New Roman"/>
          <w:sz w:val="28"/>
          <w:szCs w:val="28"/>
          <w:lang w:eastAsia="ar-SA"/>
        </w:rPr>
        <w:lastRenderedPageBreak/>
        <w:t>ПРИЛОЖЕНИЕ № 2</w:t>
      </w:r>
    </w:p>
    <w:p w:rsidR="00C032DA" w:rsidRPr="00C032DA" w:rsidRDefault="00C032DA" w:rsidP="00C032DA">
      <w:pPr>
        <w:widowControl w:val="0"/>
        <w:suppressAutoHyphens/>
        <w:spacing w:after="0" w:line="240" w:lineRule="auto"/>
        <w:ind w:left="5954"/>
        <w:jc w:val="center"/>
        <w:rPr>
          <w:rFonts w:ascii="Times New Roman" w:eastAsia="Calibri" w:hAnsi="Times New Roman" w:cs="Times New Roman"/>
          <w:sz w:val="28"/>
          <w:szCs w:val="28"/>
          <w:lang w:eastAsia="ar-SA"/>
        </w:rPr>
      </w:pPr>
      <w:r w:rsidRPr="00C032DA">
        <w:rPr>
          <w:rFonts w:ascii="Times New Roman" w:eastAsia="Calibri" w:hAnsi="Times New Roman" w:cs="Times New Roman"/>
          <w:sz w:val="28"/>
          <w:szCs w:val="28"/>
          <w:lang w:eastAsia="ar-SA"/>
        </w:rPr>
        <w:t>к Контракту</w:t>
      </w:r>
    </w:p>
    <w:p w:rsidR="00C032DA" w:rsidRPr="00C032DA" w:rsidRDefault="00C032DA" w:rsidP="00C032DA">
      <w:pPr>
        <w:widowControl w:val="0"/>
        <w:suppressAutoHyphens/>
        <w:spacing w:after="0" w:line="240" w:lineRule="auto"/>
        <w:ind w:hanging="284"/>
        <w:jc w:val="right"/>
        <w:rPr>
          <w:rFonts w:ascii="Times New Roman" w:eastAsia="Calibri" w:hAnsi="Times New Roman" w:cs="Times New Roman"/>
          <w:sz w:val="28"/>
          <w:szCs w:val="28"/>
          <w:lang w:eastAsia="ar-SA"/>
        </w:rPr>
      </w:pPr>
      <w:r w:rsidRPr="00C032DA">
        <w:rPr>
          <w:rFonts w:ascii="Times New Roman" w:eastAsia="Calibri" w:hAnsi="Times New Roman" w:cs="Times New Roman"/>
          <w:sz w:val="28"/>
          <w:szCs w:val="28"/>
          <w:lang w:eastAsia="ar-SA"/>
        </w:rPr>
        <w:t>от «__» __________ 20__ г. №____</w:t>
      </w:r>
    </w:p>
    <w:p w:rsidR="00C032DA" w:rsidRPr="00C032DA" w:rsidRDefault="00C032DA" w:rsidP="00C032DA">
      <w:pPr>
        <w:widowControl w:val="0"/>
        <w:suppressAutoHyphens/>
        <w:spacing w:after="0" w:line="240" w:lineRule="auto"/>
        <w:ind w:hanging="284"/>
        <w:jc w:val="right"/>
        <w:rPr>
          <w:rFonts w:ascii="Times New Roman" w:eastAsia="Calibri" w:hAnsi="Times New Roman" w:cs="Times New Roman"/>
          <w:sz w:val="28"/>
          <w:szCs w:val="28"/>
          <w:lang w:eastAsia="ar-SA"/>
        </w:rPr>
      </w:pPr>
    </w:p>
    <w:p w:rsidR="00C032DA" w:rsidRPr="00C032DA" w:rsidRDefault="00C032DA" w:rsidP="00C032DA">
      <w:pPr>
        <w:widowControl w:val="0"/>
        <w:suppressAutoHyphens/>
        <w:spacing w:after="0" w:line="240" w:lineRule="auto"/>
        <w:ind w:hanging="284"/>
        <w:jc w:val="right"/>
        <w:rPr>
          <w:rFonts w:ascii="Times New Roman" w:eastAsia="Calibri" w:hAnsi="Times New Roman" w:cs="Times New Roman"/>
          <w:sz w:val="28"/>
          <w:szCs w:val="28"/>
          <w:lang w:eastAsia="ar-SA"/>
        </w:rPr>
      </w:pPr>
    </w:p>
    <w:p w:rsidR="00C032DA" w:rsidRPr="00C032DA" w:rsidRDefault="00C032DA" w:rsidP="00C032DA">
      <w:pPr>
        <w:widowControl w:val="0"/>
        <w:suppressAutoHyphens/>
        <w:spacing w:after="0" w:line="240" w:lineRule="auto"/>
        <w:jc w:val="center"/>
        <w:rPr>
          <w:rFonts w:ascii="Times New Roman" w:eastAsia="Calibri" w:hAnsi="Times New Roman" w:cs="Times New Roman"/>
          <w:b/>
          <w:sz w:val="28"/>
          <w:szCs w:val="28"/>
          <w:lang w:eastAsia="ar-SA"/>
        </w:rPr>
      </w:pPr>
      <w:r w:rsidRPr="00C032DA">
        <w:rPr>
          <w:rFonts w:ascii="Times New Roman" w:eastAsia="Calibri" w:hAnsi="Times New Roman" w:cs="Times New Roman"/>
          <w:b/>
          <w:sz w:val="28"/>
          <w:szCs w:val="28"/>
          <w:lang w:eastAsia="ar-SA"/>
        </w:rPr>
        <w:t xml:space="preserve">АКТ ПРИЕМКИ </w:t>
      </w:r>
    </w:p>
    <w:p w:rsidR="00C032DA" w:rsidRPr="00C032DA" w:rsidRDefault="00C032DA" w:rsidP="00C032DA">
      <w:pPr>
        <w:widowControl w:val="0"/>
        <w:suppressAutoHyphens/>
        <w:spacing w:after="0" w:line="240" w:lineRule="auto"/>
        <w:jc w:val="center"/>
        <w:rPr>
          <w:rFonts w:ascii="Times New Roman" w:eastAsia="Calibri" w:hAnsi="Times New Roman" w:cs="Times New Roman"/>
          <w:sz w:val="28"/>
          <w:szCs w:val="28"/>
          <w:lang w:eastAsia="ar-SA"/>
        </w:rPr>
      </w:pPr>
      <w:r w:rsidRPr="00C032DA">
        <w:rPr>
          <w:rFonts w:ascii="Times New Roman" w:eastAsia="Calibri" w:hAnsi="Times New Roman" w:cs="Times New Roman"/>
          <w:b/>
          <w:sz w:val="28"/>
          <w:szCs w:val="28"/>
          <w:lang w:eastAsia="ar-SA"/>
        </w:rPr>
        <w:t xml:space="preserve">ЗАКОНЧЕННОГО СТРОИТЕЛЬСТВОМ ОБЪЕКТА </w:t>
      </w:r>
    </w:p>
    <w:p w:rsidR="00C032DA" w:rsidRPr="00C032DA" w:rsidRDefault="00C032DA" w:rsidP="00C032DA">
      <w:pPr>
        <w:widowControl w:val="0"/>
        <w:suppressAutoHyphens/>
        <w:spacing w:after="0" w:line="240" w:lineRule="auto"/>
        <w:jc w:val="center"/>
        <w:rPr>
          <w:rFonts w:ascii="Times New Roman" w:eastAsia="Calibri" w:hAnsi="Times New Roman" w:cs="Times New Roman"/>
          <w:sz w:val="28"/>
          <w:szCs w:val="28"/>
          <w:lang w:eastAsia="ar-SA"/>
        </w:rPr>
      </w:pPr>
    </w:p>
    <w:p w:rsidR="00C032DA" w:rsidRPr="00C032DA" w:rsidRDefault="00C032DA" w:rsidP="00C032DA">
      <w:pPr>
        <w:widowControl w:val="0"/>
        <w:suppressAutoHyphens/>
        <w:spacing w:after="0" w:line="240" w:lineRule="auto"/>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«____» ____________ 20____г.                                                                                      г. Новосибирск</w:t>
      </w:r>
    </w:p>
    <w:p w:rsidR="00C032DA" w:rsidRPr="00C032DA" w:rsidRDefault="00C032DA" w:rsidP="00C032DA">
      <w:pPr>
        <w:widowControl w:val="0"/>
        <w:suppressAutoHyphens/>
        <w:spacing w:after="0" w:line="240" w:lineRule="auto"/>
        <w:jc w:val="both"/>
        <w:rPr>
          <w:rFonts w:ascii="Times New Roman" w:eastAsia="Calibri" w:hAnsi="Times New Roman" w:cs="Times New Roman"/>
          <w:sz w:val="24"/>
          <w:szCs w:val="24"/>
          <w:lang w:eastAsia="ar-SA"/>
        </w:rPr>
      </w:pPr>
    </w:p>
    <w:p w:rsidR="00C032DA" w:rsidRPr="00C032DA" w:rsidRDefault="00C032DA" w:rsidP="00C032DA">
      <w:pPr>
        <w:widowControl w:val="0"/>
        <w:suppressAutoHyphens/>
        <w:spacing w:after="0" w:line="240" w:lineRule="auto"/>
        <w:ind w:firstLine="708"/>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 xml:space="preserve">_____________________________________________________, </w:t>
      </w:r>
      <w:proofErr w:type="gramStart"/>
      <w:r w:rsidRPr="00C032DA">
        <w:rPr>
          <w:rFonts w:ascii="Times New Roman" w:eastAsia="Calibri" w:hAnsi="Times New Roman" w:cs="Times New Roman"/>
          <w:sz w:val="24"/>
          <w:szCs w:val="24"/>
          <w:lang w:eastAsia="ar-SA"/>
        </w:rPr>
        <w:t>именуемый</w:t>
      </w:r>
      <w:proofErr w:type="gramEnd"/>
      <w:r w:rsidRPr="00C032DA">
        <w:rPr>
          <w:rFonts w:ascii="Times New Roman" w:eastAsia="Calibri" w:hAnsi="Times New Roman" w:cs="Times New Roman"/>
          <w:sz w:val="24"/>
          <w:szCs w:val="24"/>
          <w:lang w:eastAsia="ar-SA"/>
        </w:rPr>
        <w:t xml:space="preserve"> в дальнейшем</w:t>
      </w:r>
    </w:p>
    <w:p w:rsidR="00C032DA" w:rsidRPr="00C032DA" w:rsidRDefault="00C032DA" w:rsidP="00C032DA">
      <w:pPr>
        <w:widowControl w:val="0"/>
        <w:suppressAutoHyphens/>
        <w:spacing w:after="0" w:line="240" w:lineRule="auto"/>
        <w:jc w:val="both"/>
        <w:rPr>
          <w:rFonts w:ascii="Times New Roman" w:eastAsia="Calibri" w:hAnsi="Times New Roman" w:cs="Times New Roman"/>
          <w:sz w:val="24"/>
          <w:szCs w:val="24"/>
          <w:lang w:eastAsia="ar-SA"/>
        </w:rPr>
      </w:pPr>
      <w:proofErr w:type="gramStart"/>
      <w:r w:rsidRPr="00C032DA">
        <w:rPr>
          <w:rFonts w:ascii="Times New Roman" w:eastAsia="Calibri" w:hAnsi="Times New Roman" w:cs="Times New Roman"/>
          <w:sz w:val="24"/>
          <w:szCs w:val="24"/>
          <w:lang w:eastAsia="ar-SA"/>
        </w:rPr>
        <w:t xml:space="preserve">«Заказчик», в лице ____________________________________________, </w:t>
      </w:r>
      <w:proofErr w:type="spellStart"/>
      <w:r w:rsidRPr="00C032DA">
        <w:rPr>
          <w:rFonts w:ascii="Times New Roman" w:eastAsia="Calibri" w:hAnsi="Times New Roman" w:cs="Times New Roman"/>
          <w:sz w:val="24"/>
          <w:szCs w:val="24"/>
          <w:lang w:eastAsia="ar-SA"/>
        </w:rPr>
        <w:t>действующ</w:t>
      </w:r>
      <w:proofErr w:type="spellEnd"/>
      <w:r w:rsidRPr="00C032DA">
        <w:rPr>
          <w:rFonts w:ascii="Times New Roman" w:eastAsia="Calibri" w:hAnsi="Times New Roman" w:cs="Times New Roman"/>
          <w:sz w:val="24"/>
          <w:szCs w:val="24"/>
          <w:lang w:eastAsia="ar-SA"/>
        </w:rPr>
        <w:t xml:space="preserve">____ на основании ______________________________________________________, с одной стороны, и __________________________________, именуемый в дальнейшем «Подрядчик», в лице ______________, </w:t>
      </w:r>
      <w:proofErr w:type="spellStart"/>
      <w:r w:rsidRPr="00C032DA">
        <w:rPr>
          <w:rFonts w:ascii="Times New Roman" w:eastAsia="Calibri" w:hAnsi="Times New Roman" w:cs="Times New Roman"/>
          <w:sz w:val="24"/>
          <w:szCs w:val="24"/>
          <w:lang w:eastAsia="ar-SA"/>
        </w:rPr>
        <w:t>действующ</w:t>
      </w:r>
      <w:proofErr w:type="spellEnd"/>
      <w:r w:rsidRPr="00C032DA">
        <w:rPr>
          <w:rFonts w:ascii="Times New Roman" w:eastAsia="Calibri" w:hAnsi="Times New Roman" w:cs="Times New Roman"/>
          <w:sz w:val="24"/>
          <w:szCs w:val="24"/>
          <w:lang w:eastAsia="ar-SA"/>
        </w:rPr>
        <w:t>___ на основании ________________, с другой стороны, вместе именуемые «Стороны» и каждый в отдельности «Сторона», заключили настоящий акт приемки законченного строительством объекта (далее – Акт) о нижеследующем:</w:t>
      </w:r>
      <w:proofErr w:type="gramEnd"/>
    </w:p>
    <w:p w:rsidR="00C032DA" w:rsidRPr="00C032DA" w:rsidRDefault="00C032DA" w:rsidP="00C032DA">
      <w:pPr>
        <w:widowControl w:val="0"/>
        <w:suppressAutoHyphens/>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1. Подрядчиком во исполнение Контракта от «___» ___________ 20___г. №__________ предъявлен Заказчику к приемке __________________________________, расположенный по адресу:______________________________________ (далее – Объект).</w:t>
      </w:r>
    </w:p>
    <w:p w:rsidR="00C032DA" w:rsidRPr="00C032DA" w:rsidRDefault="00C032DA" w:rsidP="00C032DA">
      <w:pPr>
        <w:widowControl w:val="0"/>
        <w:suppressAutoHyphens/>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2.</w:t>
      </w:r>
      <w:r w:rsidRPr="00C032DA">
        <w:rPr>
          <w:rFonts w:ascii="Times New Roman" w:eastAsia="Calibri" w:hAnsi="Times New Roman" w:cs="Times New Roman"/>
          <w:sz w:val="24"/>
          <w:szCs w:val="24"/>
          <w:lang w:val="en-US" w:eastAsia="ar-SA"/>
        </w:rPr>
        <w:t> </w:t>
      </w:r>
      <w:r w:rsidRPr="00C032DA">
        <w:rPr>
          <w:rFonts w:ascii="Times New Roman" w:eastAsia="Calibri" w:hAnsi="Times New Roman" w:cs="Times New Roman"/>
          <w:sz w:val="24"/>
          <w:szCs w:val="24"/>
          <w:lang w:eastAsia="ar-SA"/>
        </w:rPr>
        <w:t>Строительство производилось в соответствии с разрешением на строительство, выданным________________________________________________.</w:t>
      </w:r>
    </w:p>
    <w:p w:rsidR="00C032DA" w:rsidRPr="00C032DA" w:rsidRDefault="00C032DA" w:rsidP="00C032DA">
      <w:pPr>
        <w:widowControl w:val="0"/>
        <w:suppressAutoHyphens/>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3.</w:t>
      </w:r>
      <w:r w:rsidRPr="00C032DA">
        <w:rPr>
          <w:rFonts w:ascii="Times New Roman" w:eastAsia="Calibri" w:hAnsi="Times New Roman" w:cs="Times New Roman"/>
          <w:sz w:val="24"/>
          <w:szCs w:val="24"/>
          <w:lang w:val="en-US" w:eastAsia="ar-SA"/>
        </w:rPr>
        <w:t> </w:t>
      </w:r>
      <w:r w:rsidRPr="00C032DA">
        <w:rPr>
          <w:rFonts w:ascii="Times New Roman" w:eastAsia="Calibri" w:hAnsi="Times New Roman" w:cs="Times New Roman"/>
          <w:sz w:val="24"/>
          <w:szCs w:val="24"/>
          <w:lang w:eastAsia="ar-SA"/>
        </w:rPr>
        <w:t xml:space="preserve">В </w:t>
      </w:r>
      <w:proofErr w:type="gramStart"/>
      <w:r w:rsidRPr="00C032DA">
        <w:rPr>
          <w:rFonts w:ascii="Times New Roman" w:eastAsia="Calibri" w:hAnsi="Times New Roman" w:cs="Times New Roman"/>
          <w:sz w:val="24"/>
          <w:szCs w:val="24"/>
          <w:lang w:eastAsia="ar-SA"/>
        </w:rPr>
        <w:t>строительстве</w:t>
      </w:r>
      <w:proofErr w:type="gramEnd"/>
      <w:r w:rsidRPr="00C032DA">
        <w:rPr>
          <w:rFonts w:ascii="Times New Roman" w:eastAsia="Calibri" w:hAnsi="Times New Roman" w:cs="Times New Roman"/>
          <w:sz w:val="24"/>
          <w:szCs w:val="24"/>
          <w:lang w:eastAsia="ar-SA"/>
        </w:rPr>
        <w:t xml:space="preserve"> принимали участие ___________________________________________ (наименование субподрядных организаций, их реквизиты, виды работ, выполнявшихся каждой из них).</w:t>
      </w:r>
    </w:p>
    <w:p w:rsidR="00C032DA" w:rsidRPr="00C032DA" w:rsidRDefault="00C032DA" w:rsidP="00C032DA">
      <w:pPr>
        <w:widowControl w:val="0"/>
        <w:suppressAutoHyphens/>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4.</w:t>
      </w:r>
      <w:r w:rsidRPr="00C032DA">
        <w:rPr>
          <w:rFonts w:ascii="Times New Roman" w:eastAsia="Calibri" w:hAnsi="Times New Roman" w:cs="Times New Roman"/>
          <w:sz w:val="24"/>
          <w:szCs w:val="24"/>
          <w:lang w:val="en-US" w:eastAsia="ar-SA"/>
        </w:rPr>
        <w:t> </w:t>
      </w:r>
      <w:r w:rsidRPr="00C032DA">
        <w:rPr>
          <w:rFonts w:ascii="Times New Roman" w:eastAsia="Calibri" w:hAnsi="Times New Roman" w:cs="Times New Roman"/>
          <w:sz w:val="24"/>
          <w:szCs w:val="24"/>
          <w:lang w:eastAsia="ar-SA"/>
        </w:rPr>
        <w:t xml:space="preserve">Проектно-сметная документация на строительство разработана генеральным проектировщиком ___________________________(наименование организации и ее реквизиты), выполнившим ________________________(наименование частей или разделов документации) и субподрядными организациями ________________(наименование организаций, их реквизиты и выполненные </w:t>
      </w:r>
      <w:proofErr w:type="gramStart"/>
      <w:r w:rsidRPr="00C032DA">
        <w:rPr>
          <w:rFonts w:ascii="Times New Roman" w:eastAsia="Calibri" w:hAnsi="Times New Roman" w:cs="Times New Roman"/>
          <w:sz w:val="24"/>
          <w:szCs w:val="24"/>
          <w:lang w:eastAsia="ar-SA"/>
        </w:rPr>
        <w:t>части</w:t>
      </w:r>
      <w:proofErr w:type="gramEnd"/>
      <w:r w:rsidRPr="00C032DA">
        <w:rPr>
          <w:rFonts w:ascii="Times New Roman" w:eastAsia="Calibri" w:hAnsi="Times New Roman" w:cs="Times New Roman"/>
          <w:sz w:val="24"/>
          <w:szCs w:val="24"/>
          <w:lang w:eastAsia="ar-SA"/>
        </w:rPr>
        <w:t xml:space="preserve"> и разделы документации).</w:t>
      </w:r>
    </w:p>
    <w:p w:rsidR="00C032DA" w:rsidRPr="00C032DA" w:rsidRDefault="00C032DA" w:rsidP="00C032DA">
      <w:pPr>
        <w:widowControl w:val="0"/>
        <w:suppressAutoHyphens/>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5.</w:t>
      </w:r>
      <w:r w:rsidRPr="00C032DA">
        <w:rPr>
          <w:rFonts w:ascii="Times New Roman" w:eastAsia="Calibri" w:hAnsi="Times New Roman" w:cs="Times New Roman"/>
          <w:sz w:val="24"/>
          <w:szCs w:val="24"/>
          <w:lang w:val="en-US" w:eastAsia="ar-SA"/>
        </w:rPr>
        <w:t> </w:t>
      </w:r>
      <w:r w:rsidRPr="00C032DA">
        <w:rPr>
          <w:rFonts w:ascii="Times New Roman" w:eastAsia="Calibri" w:hAnsi="Times New Roman" w:cs="Times New Roman"/>
          <w:sz w:val="24"/>
          <w:szCs w:val="24"/>
          <w:lang w:eastAsia="ar-SA"/>
        </w:rPr>
        <w:t>Исходные данные для проектирования выданы _____________________(наименование научно-исследовательских, изыскательских и других организаций, их реквизиты).</w:t>
      </w:r>
    </w:p>
    <w:p w:rsidR="00C032DA" w:rsidRPr="00C032DA" w:rsidRDefault="00C032DA" w:rsidP="00C032DA">
      <w:pPr>
        <w:widowControl w:val="0"/>
        <w:suppressAutoHyphens/>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6. Проектно-сметная организация утверждена _______________________ (наименование органа, утвердившего (</w:t>
      </w:r>
      <w:proofErr w:type="spellStart"/>
      <w:r w:rsidRPr="00C032DA">
        <w:rPr>
          <w:rFonts w:ascii="Times New Roman" w:eastAsia="Calibri" w:hAnsi="Times New Roman" w:cs="Times New Roman"/>
          <w:sz w:val="24"/>
          <w:szCs w:val="24"/>
          <w:lang w:eastAsia="ar-SA"/>
        </w:rPr>
        <w:t>переутвердившего</w:t>
      </w:r>
      <w:proofErr w:type="spellEnd"/>
      <w:r w:rsidRPr="00C032DA">
        <w:rPr>
          <w:rFonts w:ascii="Times New Roman" w:eastAsia="Calibri" w:hAnsi="Times New Roman" w:cs="Times New Roman"/>
          <w:sz w:val="24"/>
          <w:szCs w:val="24"/>
          <w:lang w:eastAsia="ar-SA"/>
        </w:rPr>
        <w:t>) проектно-сметную документацию на объект)</w:t>
      </w:r>
      <w:proofErr w:type="gramStart"/>
      <w:r w:rsidRPr="00C032DA">
        <w:rPr>
          <w:rFonts w:ascii="Times New Roman" w:eastAsia="Calibri" w:hAnsi="Times New Roman" w:cs="Times New Roman"/>
          <w:sz w:val="24"/>
          <w:szCs w:val="24"/>
          <w:lang w:eastAsia="ar-SA"/>
        </w:rPr>
        <w:t>,и</w:t>
      </w:r>
      <w:proofErr w:type="gramEnd"/>
      <w:r w:rsidRPr="00C032DA">
        <w:rPr>
          <w:rFonts w:ascii="Times New Roman" w:eastAsia="Calibri" w:hAnsi="Times New Roman" w:cs="Times New Roman"/>
          <w:sz w:val="24"/>
          <w:szCs w:val="24"/>
          <w:lang w:eastAsia="ar-SA"/>
        </w:rPr>
        <w:t>меет положительное заключение государственной вневедомственной экспертизы _</w:t>
      </w:r>
      <w:r w:rsidRPr="00C032DA">
        <w:rPr>
          <w:rFonts w:ascii="Times New Roman" w:eastAsia="Calibri" w:hAnsi="Times New Roman" w:cs="Times New Roman"/>
          <w:i/>
          <w:sz w:val="24"/>
          <w:szCs w:val="24"/>
          <w:lang w:eastAsia="ar-SA"/>
        </w:rPr>
        <w:t>__________________________________________.</w:t>
      </w:r>
    </w:p>
    <w:p w:rsidR="00C032DA" w:rsidRPr="00C032DA" w:rsidRDefault="00C032DA" w:rsidP="00C032DA">
      <w:pPr>
        <w:widowControl w:val="0"/>
        <w:suppressAutoHyphens/>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7. Строительство Объекта осуществлено в сроки:</w:t>
      </w:r>
    </w:p>
    <w:p w:rsidR="00C032DA" w:rsidRPr="00C032DA" w:rsidRDefault="00C032DA" w:rsidP="00C032DA">
      <w:pPr>
        <w:widowControl w:val="0"/>
        <w:suppressAutoHyphens/>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Начало работ: ____________________________________________________.</w:t>
      </w:r>
    </w:p>
    <w:p w:rsidR="00C032DA" w:rsidRPr="00C032DA" w:rsidRDefault="00C032DA" w:rsidP="00C032DA">
      <w:pPr>
        <w:widowControl w:val="0"/>
        <w:suppressAutoHyphens/>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Окончание работ: _________________________________________________.</w:t>
      </w:r>
    </w:p>
    <w:p w:rsidR="00C032DA" w:rsidRPr="00C032DA" w:rsidRDefault="00C032DA" w:rsidP="00C032DA">
      <w:pPr>
        <w:widowControl w:val="0"/>
        <w:suppressAutoHyphens/>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8. Предъявленный Подрядчиком к приемке Объект имеет следующие основные показатели мощности, производительности, производственной площади, протяженности, вместимости, объема, пропускной способности, провозной способности, числа рабочих мест и т.п.</w:t>
      </w:r>
    </w:p>
    <w:p w:rsidR="00C032DA" w:rsidRPr="00C032DA" w:rsidRDefault="00C032DA" w:rsidP="00C032DA">
      <w:pPr>
        <w:widowControl w:val="0"/>
        <w:suppressAutoHyphens/>
        <w:spacing w:after="0" w:line="240" w:lineRule="auto"/>
        <w:jc w:val="both"/>
        <w:rPr>
          <w:rFonts w:ascii="Times New Roman" w:eastAsia="Calibri" w:hAnsi="Times New Roman" w:cs="Times New Roman"/>
          <w:sz w:val="16"/>
          <w:szCs w:val="16"/>
          <w:lang w:eastAsia="ar-SA"/>
        </w:rPr>
      </w:pPr>
    </w:p>
    <w:tbl>
      <w:tblPr>
        <w:tblW w:w="0" w:type="auto"/>
        <w:tblInd w:w="28" w:type="dxa"/>
        <w:tblLayout w:type="fixed"/>
        <w:tblCellMar>
          <w:left w:w="28" w:type="dxa"/>
          <w:right w:w="28" w:type="dxa"/>
        </w:tblCellMar>
        <w:tblLook w:val="0000" w:firstRow="0" w:lastRow="0" w:firstColumn="0" w:lastColumn="0" w:noHBand="0" w:noVBand="0"/>
      </w:tblPr>
      <w:tblGrid>
        <w:gridCol w:w="2410"/>
        <w:gridCol w:w="1559"/>
        <w:gridCol w:w="1418"/>
        <w:gridCol w:w="1559"/>
        <w:gridCol w:w="1418"/>
        <w:gridCol w:w="1569"/>
      </w:tblGrid>
      <w:tr w:rsidR="00C032DA" w:rsidRPr="00C032DA" w:rsidTr="00C032DA">
        <w:trPr>
          <w:cantSplit/>
        </w:trPr>
        <w:tc>
          <w:tcPr>
            <w:tcW w:w="2410" w:type="dxa"/>
            <w:vMerge w:val="restart"/>
            <w:tcBorders>
              <w:top w:val="single" w:sz="4" w:space="0" w:color="000000"/>
              <w:left w:val="single" w:sz="4" w:space="0" w:color="000000"/>
              <w:bottom w:val="single" w:sz="4" w:space="0" w:color="000000"/>
            </w:tcBorders>
            <w:shd w:val="clear" w:color="auto" w:fill="auto"/>
          </w:tcPr>
          <w:p w:rsidR="00C032DA" w:rsidRPr="00C032DA" w:rsidRDefault="00C032DA" w:rsidP="00C032DA">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Показатель</w:t>
            </w:r>
          </w:p>
          <w:p w:rsidR="00C032DA" w:rsidRPr="00C032DA" w:rsidRDefault="00C032DA" w:rsidP="00C032DA">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proofErr w:type="gramStart"/>
            <w:r w:rsidRPr="00C032DA">
              <w:rPr>
                <w:rFonts w:ascii="Times New Roman" w:eastAsia="Calibri" w:hAnsi="Times New Roman" w:cs="Times New Roman"/>
                <w:sz w:val="24"/>
                <w:szCs w:val="24"/>
                <w:lang w:eastAsia="ar-SA"/>
              </w:rPr>
              <w:lastRenderedPageBreak/>
              <w:t xml:space="preserve">(мощность, производительность </w:t>
            </w:r>
            <w:proofErr w:type="gramEnd"/>
          </w:p>
          <w:p w:rsidR="00C032DA" w:rsidRPr="00C032DA" w:rsidRDefault="00C032DA" w:rsidP="00C032DA">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и т.п.)</w:t>
            </w:r>
          </w:p>
        </w:tc>
        <w:tc>
          <w:tcPr>
            <w:tcW w:w="1559" w:type="dxa"/>
            <w:vMerge w:val="restart"/>
            <w:tcBorders>
              <w:top w:val="single" w:sz="4" w:space="0" w:color="000000"/>
              <w:left w:val="single" w:sz="4" w:space="0" w:color="000000"/>
              <w:bottom w:val="single" w:sz="4" w:space="0" w:color="000000"/>
            </w:tcBorders>
            <w:shd w:val="clear" w:color="auto" w:fill="auto"/>
          </w:tcPr>
          <w:p w:rsidR="00C032DA" w:rsidRPr="00C032DA" w:rsidRDefault="00C032DA" w:rsidP="00C032DA">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lastRenderedPageBreak/>
              <w:t xml:space="preserve">Единица </w:t>
            </w:r>
            <w:r w:rsidRPr="00C032DA">
              <w:rPr>
                <w:rFonts w:ascii="Times New Roman" w:eastAsia="Calibri" w:hAnsi="Times New Roman" w:cs="Times New Roman"/>
                <w:sz w:val="24"/>
                <w:szCs w:val="24"/>
                <w:lang w:eastAsia="ar-SA"/>
              </w:rPr>
              <w:lastRenderedPageBreak/>
              <w:t>измерения</w:t>
            </w:r>
          </w:p>
        </w:tc>
        <w:tc>
          <w:tcPr>
            <w:tcW w:w="2977" w:type="dxa"/>
            <w:gridSpan w:val="2"/>
            <w:tcBorders>
              <w:top w:val="single" w:sz="4" w:space="0" w:color="000000"/>
              <w:left w:val="single" w:sz="4" w:space="0" w:color="000000"/>
              <w:bottom w:val="single" w:sz="4" w:space="0" w:color="000000"/>
            </w:tcBorders>
            <w:shd w:val="clear" w:color="auto" w:fill="auto"/>
          </w:tcPr>
          <w:p w:rsidR="00C032DA" w:rsidRPr="00C032DA" w:rsidRDefault="00C032DA" w:rsidP="00C032DA">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lastRenderedPageBreak/>
              <w:t>По проекту</w:t>
            </w:r>
          </w:p>
        </w:tc>
        <w:tc>
          <w:tcPr>
            <w:tcW w:w="2987" w:type="dxa"/>
            <w:gridSpan w:val="2"/>
            <w:tcBorders>
              <w:top w:val="single" w:sz="4" w:space="0" w:color="000000"/>
              <w:left w:val="single" w:sz="4" w:space="0" w:color="000000"/>
              <w:bottom w:val="single" w:sz="4" w:space="0" w:color="000000"/>
              <w:right w:val="single" w:sz="4" w:space="0" w:color="000000"/>
            </w:tcBorders>
            <w:shd w:val="clear" w:color="auto" w:fill="auto"/>
          </w:tcPr>
          <w:p w:rsidR="00C032DA" w:rsidRPr="00C032DA" w:rsidRDefault="00C032DA" w:rsidP="00C032DA">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Фактически</w:t>
            </w:r>
          </w:p>
        </w:tc>
      </w:tr>
      <w:tr w:rsidR="00C032DA" w:rsidRPr="00C032DA" w:rsidTr="00C032DA">
        <w:trPr>
          <w:cantSplit/>
        </w:trPr>
        <w:tc>
          <w:tcPr>
            <w:tcW w:w="2410" w:type="dxa"/>
            <w:vMerge/>
            <w:tcBorders>
              <w:top w:val="single" w:sz="4" w:space="0" w:color="000000"/>
              <w:left w:val="single" w:sz="4" w:space="0" w:color="000000"/>
              <w:bottom w:val="single" w:sz="4" w:space="0" w:color="000000"/>
            </w:tcBorders>
            <w:shd w:val="clear" w:color="auto" w:fill="auto"/>
          </w:tcPr>
          <w:p w:rsidR="00C032DA" w:rsidRPr="00C032DA" w:rsidRDefault="00C032DA" w:rsidP="00C032DA">
            <w:pPr>
              <w:widowControl w:val="0"/>
              <w:tabs>
                <w:tab w:val="center" w:pos="4677"/>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1559" w:type="dxa"/>
            <w:vMerge/>
            <w:tcBorders>
              <w:top w:val="single" w:sz="4" w:space="0" w:color="000000"/>
              <w:left w:val="single" w:sz="4" w:space="0" w:color="000000"/>
              <w:bottom w:val="single" w:sz="4" w:space="0" w:color="000000"/>
            </w:tcBorders>
            <w:shd w:val="clear" w:color="auto" w:fill="auto"/>
          </w:tcPr>
          <w:p w:rsidR="00C032DA" w:rsidRPr="00C032DA" w:rsidRDefault="00C032DA" w:rsidP="00C032DA">
            <w:pPr>
              <w:widowControl w:val="0"/>
              <w:tabs>
                <w:tab w:val="center" w:pos="4677"/>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1418" w:type="dxa"/>
            <w:tcBorders>
              <w:top w:val="single" w:sz="4" w:space="0" w:color="000000"/>
              <w:left w:val="single" w:sz="4" w:space="0" w:color="000000"/>
              <w:bottom w:val="single" w:sz="4" w:space="0" w:color="000000"/>
            </w:tcBorders>
            <w:shd w:val="clear" w:color="auto" w:fill="auto"/>
          </w:tcPr>
          <w:p w:rsidR="00C032DA" w:rsidRPr="00C032DA" w:rsidRDefault="00C032DA" w:rsidP="00C032DA">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proofErr w:type="gramStart"/>
            <w:r w:rsidRPr="00C032DA">
              <w:rPr>
                <w:rFonts w:ascii="Times New Roman" w:eastAsia="Calibri" w:hAnsi="Times New Roman" w:cs="Times New Roman"/>
                <w:sz w:val="24"/>
                <w:szCs w:val="24"/>
                <w:lang w:eastAsia="ar-SA"/>
              </w:rPr>
              <w:t>общая</w:t>
            </w:r>
            <w:proofErr w:type="gramEnd"/>
            <w:r w:rsidRPr="00C032DA">
              <w:rPr>
                <w:rFonts w:ascii="Times New Roman" w:eastAsia="Calibri" w:hAnsi="Times New Roman" w:cs="Times New Roman"/>
                <w:sz w:val="24"/>
                <w:szCs w:val="24"/>
                <w:lang w:eastAsia="ar-SA"/>
              </w:rPr>
              <w:t xml:space="preserve"> с учетом ранее принятых</w:t>
            </w:r>
          </w:p>
        </w:tc>
        <w:tc>
          <w:tcPr>
            <w:tcW w:w="1559" w:type="dxa"/>
            <w:tcBorders>
              <w:top w:val="single" w:sz="4" w:space="0" w:color="000000"/>
              <w:left w:val="single" w:sz="4" w:space="0" w:color="000000"/>
              <w:bottom w:val="single" w:sz="4" w:space="0" w:color="000000"/>
            </w:tcBorders>
            <w:shd w:val="clear" w:color="auto" w:fill="auto"/>
          </w:tcPr>
          <w:p w:rsidR="00C032DA" w:rsidRPr="00C032DA" w:rsidRDefault="00C032DA" w:rsidP="00C032DA">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в том числе пускового комплекса или очереди</w:t>
            </w:r>
          </w:p>
        </w:tc>
        <w:tc>
          <w:tcPr>
            <w:tcW w:w="1418" w:type="dxa"/>
            <w:tcBorders>
              <w:top w:val="single" w:sz="4" w:space="0" w:color="000000"/>
              <w:left w:val="single" w:sz="4" w:space="0" w:color="000000"/>
              <w:bottom w:val="single" w:sz="4" w:space="0" w:color="000000"/>
            </w:tcBorders>
            <w:shd w:val="clear" w:color="auto" w:fill="auto"/>
          </w:tcPr>
          <w:p w:rsidR="00C032DA" w:rsidRPr="00C032DA" w:rsidRDefault="00C032DA" w:rsidP="00C032DA">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proofErr w:type="gramStart"/>
            <w:r w:rsidRPr="00C032DA">
              <w:rPr>
                <w:rFonts w:ascii="Times New Roman" w:eastAsia="Calibri" w:hAnsi="Times New Roman" w:cs="Times New Roman"/>
                <w:sz w:val="24"/>
                <w:szCs w:val="24"/>
                <w:lang w:eastAsia="ar-SA"/>
              </w:rPr>
              <w:t>общая</w:t>
            </w:r>
            <w:proofErr w:type="gramEnd"/>
            <w:r w:rsidRPr="00C032DA">
              <w:rPr>
                <w:rFonts w:ascii="Times New Roman" w:eastAsia="Calibri" w:hAnsi="Times New Roman" w:cs="Times New Roman"/>
                <w:sz w:val="24"/>
                <w:szCs w:val="24"/>
                <w:lang w:eastAsia="ar-SA"/>
              </w:rPr>
              <w:t xml:space="preserve"> с учетом ранее принятых</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C032DA" w:rsidRPr="00C032DA" w:rsidRDefault="00C032DA" w:rsidP="00C032DA">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в том числе пускового комплекса или очереди</w:t>
            </w:r>
          </w:p>
        </w:tc>
      </w:tr>
      <w:tr w:rsidR="00C032DA" w:rsidRPr="00C032DA" w:rsidTr="00C032DA">
        <w:tc>
          <w:tcPr>
            <w:tcW w:w="2410" w:type="dxa"/>
            <w:tcBorders>
              <w:top w:val="single" w:sz="4" w:space="0" w:color="000000"/>
              <w:left w:val="single" w:sz="4" w:space="0" w:color="000000"/>
              <w:bottom w:val="single" w:sz="4" w:space="0" w:color="000000"/>
            </w:tcBorders>
            <w:shd w:val="clear" w:color="auto" w:fill="auto"/>
          </w:tcPr>
          <w:p w:rsidR="00C032DA" w:rsidRPr="00C032DA" w:rsidRDefault="00C032DA" w:rsidP="00C032DA">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lastRenderedPageBreak/>
              <w:t>1</w:t>
            </w:r>
          </w:p>
        </w:tc>
        <w:tc>
          <w:tcPr>
            <w:tcW w:w="1559" w:type="dxa"/>
            <w:tcBorders>
              <w:top w:val="single" w:sz="4" w:space="0" w:color="000000"/>
              <w:left w:val="single" w:sz="4" w:space="0" w:color="000000"/>
              <w:bottom w:val="single" w:sz="4" w:space="0" w:color="000000"/>
            </w:tcBorders>
            <w:shd w:val="clear" w:color="auto" w:fill="auto"/>
          </w:tcPr>
          <w:p w:rsidR="00C032DA" w:rsidRPr="00C032DA" w:rsidRDefault="00C032DA" w:rsidP="00C032DA">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2</w:t>
            </w:r>
          </w:p>
        </w:tc>
        <w:tc>
          <w:tcPr>
            <w:tcW w:w="1418" w:type="dxa"/>
            <w:tcBorders>
              <w:top w:val="single" w:sz="4" w:space="0" w:color="000000"/>
              <w:left w:val="single" w:sz="4" w:space="0" w:color="000000"/>
              <w:bottom w:val="single" w:sz="4" w:space="0" w:color="000000"/>
            </w:tcBorders>
            <w:shd w:val="clear" w:color="auto" w:fill="auto"/>
          </w:tcPr>
          <w:p w:rsidR="00C032DA" w:rsidRPr="00C032DA" w:rsidRDefault="00C032DA" w:rsidP="00C032DA">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3</w:t>
            </w:r>
          </w:p>
        </w:tc>
        <w:tc>
          <w:tcPr>
            <w:tcW w:w="1559" w:type="dxa"/>
            <w:tcBorders>
              <w:top w:val="single" w:sz="4" w:space="0" w:color="000000"/>
              <w:left w:val="single" w:sz="4" w:space="0" w:color="000000"/>
              <w:bottom w:val="single" w:sz="4" w:space="0" w:color="000000"/>
            </w:tcBorders>
            <w:shd w:val="clear" w:color="auto" w:fill="auto"/>
          </w:tcPr>
          <w:p w:rsidR="00C032DA" w:rsidRPr="00C032DA" w:rsidRDefault="00C032DA" w:rsidP="00C032DA">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4</w:t>
            </w:r>
          </w:p>
        </w:tc>
        <w:tc>
          <w:tcPr>
            <w:tcW w:w="1418" w:type="dxa"/>
            <w:tcBorders>
              <w:top w:val="single" w:sz="4" w:space="0" w:color="000000"/>
              <w:left w:val="single" w:sz="4" w:space="0" w:color="000000"/>
              <w:bottom w:val="single" w:sz="4" w:space="0" w:color="000000"/>
            </w:tcBorders>
            <w:shd w:val="clear" w:color="auto" w:fill="auto"/>
          </w:tcPr>
          <w:p w:rsidR="00C032DA" w:rsidRPr="00C032DA" w:rsidRDefault="00C032DA" w:rsidP="00C032DA">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C032DA" w:rsidRPr="00C032DA" w:rsidRDefault="00C032DA" w:rsidP="00C032DA">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6</w:t>
            </w:r>
          </w:p>
        </w:tc>
      </w:tr>
      <w:tr w:rsidR="00C032DA" w:rsidRPr="00C032DA" w:rsidTr="00C032DA">
        <w:trPr>
          <w:trHeight w:val="280"/>
        </w:trPr>
        <w:tc>
          <w:tcPr>
            <w:tcW w:w="2410" w:type="dxa"/>
            <w:tcBorders>
              <w:top w:val="single" w:sz="4" w:space="0" w:color="000000"/>
              <w:left w:val="single" w:sz="4" w:space="0" w:color="000000"/>
              <w:bottom w:val="single" w:sz="4" w:space="0" w:color="000000"/>
            </w:tcBorders>
            <w:shd w:val="clear" w:color="auto" w:fill="auto"/>
          </w:tcPr>
          <w:p w:rsidR="00C032DA" w:rsidRPr="00C032DA" w:rsidRDefault="00C032DA" w:rsidP="00C032DA">
            <w:pPr>
              <w:widowControl w:val="0"/>
              <w:tabs>
                <w:tab w:val="center" w:pos="4677"/>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1559" w:type="dxa"/>
            <w:tcBorders>
              <w:top w:val="single" w:sz="4" w:space="0" w:color="000000"/>
              <w:left w:val="single" w:sz="4" w:space="0" w:color="000000"/>
              <w:bottom w:val="single" w:sz="4" w:space="0" w:color="000000"/>
            </w:tcBorders>
            <w:shd w:val="clear" w:color="auto" w:fill="auto"/>
          </w:tcPr>
          <w:p w:rsidR="00C032DA" w:rsidRPr="00C032DA" w:rsidRDefault="00C032DA" w:rsidP="00C032DA">
            <w:pPr>
              <w:widowControl w:val="0"/>
              <w:tabs>
                <w:tab w:val="center" w:pos="4677"/>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1418" w:type="dxa"/>
            <w:tcBorders>
              <w:top w:val="single" w:sz="4" w:space="0" w:color="000000"/>
              <w:left w:val="single" w:sz="4" w:space="0" w:color="000000"/>
              <w:bottom w:val="single" w:sz="4" w:space="0" w:color="000000"/>
            </w:tcBorders>
            <w:shd w:val="clear" w:color="auto" w:fill="auto"/>
          </w:tcPr>
          <w:p w:rsidR="00C032DA" w:rsidRPr="00C032DA" w:rsidRDefault="00C032DA" w:rsidP="00C032DA">
            <w:pPr>
              <w:widowControl w:val="0"/>
              <w:tabs>
                <w:tab w:val="center" w:pos="4677"/>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1559" w:type="dxa"/>
            <w:tcBorders>
              <w:top w:val="single" w:sz="4" w:space="0" w:color="000000"/>
              <w:left w:val="single" w:sz="4" w:space="0" w:color="000000"/>
              <w:bottom w:val="single" w:sz="4" w:space="0" w:color="000000"/>
            </w:tcBorders>
            <w:shd w:val="clear" w:color="auto" w:fill="auto"/>
          </w:tcPr>
          <w:p w:rsidR="00C032DA" w:rsidRPr="00C032DA" w:rsidRDefault="00C032DA" w:rsidP="00C032DA">
            <w:pPr>
              <w:widowControl w:val="0"/>
              <w:tabs>
                <w:tab w:val="center" w:pos="4677"/>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1418" w:type="dxa"/>
            <w:tcBorders>
              <w:top w:val="single" w:sz="4" w:space="0" w:color="000000"/>
              <w:left w:val="single" w:sz="4" w:space="0" w:color="000000"/>
              <w:bottom w:val="single" w:sz="4" w:space="0" w:color="000000"/>
            </w:tcBorders>
            <w:shd w:val="clear" w:color="auto" w:fill="auto"/>
          </w:tcPr>
          <w:p w:rsidR="00C032DA" w:rsidRPr="00C032DA" w:rsidRDefault="00C032DA" w:rsidP="00C032DA">
            <w:pPr>
              <w:widowControl w:val="0"/>
              <w:tabs>
                <w:tab w:val="center" w:pos="4677"/>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C032DA" w:rsidRPr="00C032DA" w:rsidRDefault="00C032DA" w:rsidP="00C032DA">
            <w:pPr>
              <w:widowControl w:val="0"/>
              <w:tabs>
                <w:tab w:val="center" w:pos="4677"/>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r>
    </w:tbl>
    <w:p w:rsidR="00C032DA" w:rsidRPr="00C032DA" w:rsidRDefault="00C032DA" w:rsidP="00C032DA">
      <w:pPr>
        <w:widowControl w:val="0"/>
        <w:suppressAutoHyphens/>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9.</w:t>
      </w:r>
      <w:r w:rsidRPr="00C032DA">
        <w:rPr>
          <w:rFonts w:ascii="Times New Roman" w:eastAsia="Calibri" w:hAnsi="Times New Roman" w:cs="Times New Roman"/>
          <w:sz w:val="24"/>
          <w:szCs w:val="24"/>
          <w:lang w:val="en-US" w:eastAsia="ar-SA"/>
        </w:rPr>
        <w:t> </w:t>
      </w:r>
      <w:r w:rsidRPr="00C032DA">
        <w:rPr>
          <w:rFonts w:ascii="Times New Roman" w:eastAsia="Calibri" w:hAnsi="Times New Roman" w:cs="Times New Roman"/>
          <w:sz w:val="24"/>
          <w:szCs w:val="24"/>
          <w:lang w:eastAsia="ar-SA"/>
        </w:rPr>
        <w:t>На Объекте установлено предусмотренное проектом оборудование в количестве согласно актам о его приемке после индивидуального испытания и комплексного опробования (перечень указанных актов приведен в приложении к настоящему Акту).</w:t>
      </w:r>
    </w:p>
    <w:p w:rsidR="00C032DA" w:rsidRPr="00C032DA" w:rsidRDefault="00C032DA" w:rsidP="00C032DA">
      <w:pPr>
        <w:widowControl w:val="0"/>
        <w:suppressAutoHyphens/>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10.</w:t>
      </w:r>
      <w:r w:rsidRPr="00C032DA">
        <w:rPr>
          <w:rFonts w:ascii="Times New Roman" w:eastAsia="Calibri" w:hAnsi="Times New Roman" w:cs="Times New Roman"/>
          <w:sz w:val="24"/>
          <w:szCs w:val="24"/>
          <w:lang w:val="en-US" w:eastAsia="ar-SA"/>
        </w:rPr>
        <w:t> </w:t>
      </w:r>
      <w:r w:rsidRPr="00C032DA">
        <w:rPr>
          <w:rFonts w:ascii="Times New Roman" w:eastAsia="Calibri" w:hAnsi="Times New Roman" w:cs="Times New Roman"/>
          <w:sz w:val="24"/>
          <w:szCs w:val="24"/>
          <w:lang w:eastAsia="ar-SA"/>
        </w:rPr>
        <w:t>Внешние наружные коммуникации холодного и горячего водоснабжения, канализации, теплоснабжения, газоснабжения, энергоснабжения и связи обеспечивают нормальную эксплуатацию объекта и приняты пользователями – городскими эксплуатационными организациями (перечень справок пользователей городских эксплуатационных организаций приведен в приложении к настоящему Акту).</w:t>
      </w:r>
    </w:p>
    <w:p w:rsidR="00C032DA" w:rsidRPr="00C032DA" w:rsidRDefault="00C032DA" w:rsidP="00C032DA">
      <w:pPr>
        <w:widowControl w:val="0"/>
        <w:suppressAutoHyphens/>
        <w:spacing w:after="0" w:line="240" w:lineRule="auto"/>
        <w:ind w:firstLine="708"/>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11.</w:t>
      </w:r>
      <w:r w:rsidRPr="00C032DA">
        <w:rPr>
          <w:rFonts w:ascii="Times New Roman" w:eastAsia="Calibri" w:hAnsi="Times New Roman" w:cs="Times New Roman"/>
          <w:sz w:val="24"/>
          <w:szCs w:val="24"/>
          <w:lang w:val="en-US" w:eastAsia="ar-SA"/>
        </w:rPr>
        <w:t> </w:t>
      </w:r>
      <w:r w:rsidRPr="00C032DA">
        <w:rPr>
          <w:rFonts w:ascii="Times New Roman" w:eastAsia="Calibri" w:hAnsi="Times New Roman" w:cs="Times New Roman"/>
          <w:sz w:val="24"/>
          <w:szCs w:val="24"/>
          <w:lang w:eastAsia="ar-SA"/>
        </w:rPr>
        <w:t xml:space="preserve">Недостатки выполненных Работ </w:t>
      </w:r>
      <w:proofErr w:type="gramStart"/>
      <w:r w:rsidRPr="00C032DA">
        <w:rPr>
          <w:rFonts w:ascii="Times New Roman" w:eastAsia="Calibri" w:hAnsi="Times New Roman" w:cs="Times New Roman"/>
          <w:sz w:val="24"/>
          <w:szCs w:val="24"/>
          <w:lang w:eastAsia="ar-SA"/>
        </w:rPr>
        <w:t>выявлены</w:t>
      </w:r>
      <w:proofErr w:type="gramEnd"/>
      <w:r w:rsidRPr="00C032DA">
        <w:rPr>
          <w:rFonts w:ascii="Times New Roman" w:eastAsia="Calibri" w:hAnsi="Times New Roman" w:cs="Times New Roman"/>
          <w:sz w:val="24"/>
          <w:szCs w:val="24"/>
          <w:lang w:eastAsia="ar-SA"/>
        </w:rPr>
        <w:t>/не выявлены</w:t>
      </w:r>
    </w:p>
    <w:p w:rsidR="00C032DA" w:rsidRPr="00C032DA" w:rsidRDefault="00C032DA" w:rsidP="00C032DA">
      <w:pPr>
        <w:widowControl w:val="0"/>
        <w:suppressAutoHyphens/>
        <w:autoSpaceDE w:val="0"/>
        <w:spacing w:after="0" w:line="240" w:lineRule="auto"/>
        <w:rPr>
          <w:rFonts w:ascii="Times New Roman" w:eastAsia="Times New Roman" w:hAnsi="Times New Roman" w:cs="Times New Roman"/>
          <w:sz w:val="24"/>
          <w:szCs w:val="24"/>
          <w:lang w:eastAsia="ar-SA"/>
        </w:rPr>
      </w:pPr>
      <w:r w:rsidRPr="00C032DA">
        <w:rPr>
          <w:rFonts w:ascii="Times New Roman" w:eastAsia="Times New Roman" w:hAnsi="Times New Roman" w:cs="Times New Roman"/>
          <w:sz w:val="24"/>
          <w:szCs w:val="24"/>
          <w:lang w:eastAsia="ar-SA"/>
        </w:rPr>
        <w:t>__________________________________________________________________________________</w:t>
      </w:r>
    </w:p>
    <w:p w:rsidR="00C032DA" w:rsidRPr="00C032DA" w:rsidRDefault="00C032DA" w:rsidP="00C032DA">
      <w:pPr>
        <w:widowControl w:val="0"/>
        <w:suppressAutoHyphens/>
        <w:autoSpaceDE w:val="0"/>
        <w:spacing w:after="0" w:line="240" w:lineRule="auto"/>
        <w:rPr>
          <w:rFonts w:ascii="Times New Roman" w:eastAsia="Times New Roman" w:hAnsi="Times New Roman" w:cs="Times New Roman"/>
          <w:sz w:val="24"/>
          <w:szCs w:val="24"/>
          <w:lang w:eastAsia="ar-SA"/>
        </w:rPr>
      </w:pPr>
      <w:r w:rsidRPr="00C032DA">
        <w:rPr>
          <w:rFonts w:ascii="Times New Roman" w:eastAsia="Times New Roman" w:hAnsi="Times New Roman" w:cs="Times New Roman"/>
          <w:sz w:val="24"/>
          <w:szCs w:val="24"/>
          <w:lang w:eastAsia="ar-SA"/>
        </w:rPr>
        <w:t>__________________________________________________________________________________</w:t>
      </w:r>
    </w:p>
    <w:p w:rsidR="00C032DA" w:rsidRPr="00C032DA" w:rsidRDefault="00C032DA" w:rsidP="00C032DA">
      <w:pPr>
        <w:widowControl w:val="0"/>
        <w:suppressAutoHyphens/>
        <w:spacing w:after="0" w:line="240" w:lineRule="auto"/>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__________________________________________________________________________________</w:t>
      </w:r>
    </w:p>
    <w:p w:rsidR="00C032DA" w:rsidRPr="00C032DA" w:rsidRDefault="00C032DA" w:rsidP="00C032DA">
      <w:pPr>
        <w:widowControl w:val="0"/>
        <w:tabs>
          <w:tab w:val="left" w:pos="2977"/>
          <w:tab w:val="center" w:pos="4677"/>
          <w:tab w:val="left" w:pos="6379"/>
          <w:tab w:val="right" w:pos="9355"/>
        </w:tabs>
        <w:suppressAutoHyphens/>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12. Стоимость Объекта по утвержденной проектно-сметной документации:</w:t>
      </w:r>
    </w:p>
    <w:p w:rsidR="00C032DA" w:rsidRPr="00C032DA" w:rsidRDefault="00C032DA" w:rsidP="00C032DA">
      <w:pPr>
        <w:widowControl w:val="0"/>
        <w:tabs>
          <w:tab w:val="left" w:pos="2977"/>
          <w:tab w:val="center" w:pos="4677"/>
          <w:tab w:val="left" w:pos="6379"/>
          <w:tab w:val="right" w:pos="9355"/>
        </w:tabs>
        <w:suppressAutoHyphens/>
        <w:spacing w:after="0" w:line="240" w:lineRule="auto"/>
        <w:ind w:firstLine="709"/>
        <w:jc w:val="both"/>
        <w:rPr>
          <w:rFonts w:ascii="Times New Roman" w:eastAsia="Calibri" w:hAnsi="Times New Roman" w:cs="Times New Roman"/>
          <w:sz w:val="16"/>
          <w:szCs w:val="16"/>
          <w:lang w:eastAsia="ar-SA"/>
        </w:rPr>
      </w:pPr>
    </w:p>
    <w:tbl>
      <w:tblPr>
        <w:tblW w:w="0" w:type="auto"/>
        <w:tblInd w:w="28" w:type="dxa"/>
        <w:tblLayout w:type="fixed"/>
        <w:tblCellMar>
          <w:left w:w="28" w:type="dxa"/>
          <w:right w:w="28" w:type="dxa"/>
        </w:tblCellMar>
        <w:tblLook w:val="0000" w:firstRow="0" w:lastRow="0" w:firstColumn="0" w:lastColumn="0" w:noHBand="0" w:noVBand="0"/>
      </w:tblPr>
      <w:tblGrid>
        <w:gridCol w:w="709"/>
        <w:gridCol w:w="3827"/>
        <w:gridCol w:w="3261"/>
        <w:gridCol w:w="708"/>
        <w:gridCol w:w="851"/>
        <w:gridCol w:w="567"/>
      </w:tblGrid>
      <w:tr w:rsidR="00C032DA" w:rsidRPr="00C032DA" w:rsidTr="00C032DA">
        <w:tc>
          <w:tcPr>
            <w:tcW w:w="709" w:type="dxa"/>
            <w:shd w:val="clear" w:color="auto" w:fill="auto"/>
            <w:vAlign w:val="bottom"/>
          </w:tcPr>
          <w:p w:rsidR="00C032DA" w:rsidRPr="00C032DA" w:rsidRDefault="00C032DA" w:rsidP="00C032DA">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Всего</w:t>
            </w:r>
          </w:p>
        </w:tc>
        <w:tc>
          <w:tcPr>
            <w:tcW w:w="7088" w:type="dxa"/>
            <w:gridSpan w:val="2"/>
            <w:tcBorders>
              <w:bottom w:val="single" w:sz="4" w:space="0" w:color="000000"/>
            </w:tcBorders>
            <w:shd w:val="clear" w:color="auto" w:fill="auto"/>
            <w:vAlign w:val="bottom"/>
          </w:tcPr>
          <w:p w:rsidR="00C032DA" w:rsidRPr="00C032DA" w:rsidRDefault="00C032DA" w:rsidP="00C032DA">
            <w:pPr>
              <w:widowControl w:val="0"/>
              <w:tabs>
                <w:tab w:val="left" w:pos="2977"/>
                <w:tab w:val="center" w:pos="4677"/>
                <w:tab w:val="left" w:pos="6379"/>
                <w:tab w:val="right" w:pos="9355"/>
              </w:tabs>
              <w:suppressAutoHyphens/>
              <w:snapToGrid w:val="0"/>
              <w:spacing w:after="0" w:line="240" w:lineRule="auto"/>
              <w:jc w:val="both"/>
              <w:rPr>
                <w:rFonts w:ascii="Times New Roman" w:eastAsia="Calibri" w:hAnsi="Times New Roman" w:cs="Times New Roman"/>
                <w:sz w:val="24"/>
                <w:szCs w:val="24"/>
                <w:lang w:eastAsia="ar-SA"/>
              </w:rPr>
            </w:pPr>
          </w:p>
        </w:tc>
        <w:tc>
          <w:tcPr>
            <w:tcW w:w="708" w:type="dxa"/>
            <w:shd w:val="clear" w:color="auto" w:fill="auto"/>
            <w:vAlign w:val="bottom"/>
          </w:tcPr>
          <w:p w:rsidR="00C032DA" w:rsidRPr="00C032DA" w:rsidRDefault="00C032DA" w:rsidP="00C032DA">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руб.</w:t>
            </w:r>
          </w:p>
        </w:tc>
        <w:tc>
          <w:tcPr>
            <w:tcW w:w="851" w:type="dxa"/>
            <w:tcBorders>
              <w:bottom w:val="single" w:sz="4" w:space="0" w:color="000000"/>
            </w:tcBorders>
            <w:shd w:val="clear" w:color="auto" w:fill="auto"/>
            <w:vAlign w:val="bottom"/>
          </w:tcPr>
          <w:p w:rsidR="00C032DA" w:rsidRPr="00C032DA" w:rsidRDefault="00C032DA" w:rsidP="00C032DA">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567" w:type="dxa"/>
            <w:shd w:val="clear" w:color="auto" w:fill="auto"/>
            <w:vAlign w:val="bottom"/>
          </w:tcPr>
          <w:p w:rsidR="00C032DA" w:rsidRPr="00C032DA" w:rsidRDefault="00C032DA" w:rsidP="00C032DA">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коп.</w:t>
            </w:r>
          </w:p>
        </w:tc>
      </w:tr>
      <w:tr w:rsidR="00C032DA" w:rsidRPr="00C032DA" w:rsidTr="00C032DA">
        <w:trPr>
          <w:cantSplit/>
        </w:trPr>
        <w:tc>
          <w:tcPr>
            <w:tcW w:w="7797" w:type="dxa"/>
            <w:gridSpan w:val="3"/>
            <w:shd w:val="clear" w:color="auto" w:fill="auto"/>
          </w:tcPr>
          <w:p w:rsidR="00C032DA" w:rsidRPr="00C032DA" w:rsidRDefault="00C032DA" w:rsidP="00C032DA">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в том числе:</w:t>
            </w:r>
          </w:p>
        </w:tc>
        <w:tc>
          <w:tcPr>
            <w:tcW w:w="708" w:type="dxa"/>
            <w:shd w:val="clear" w:color="auto" w:fill="auto"/>
          </w:tcPr>
          <w:p w:rsidR="00C032DA" w:rsidRPr="00C032DA" w:rsidRDefault="00C032DA" w:rsidP="00C032DA">
            <w:pPr>
              <w:widowControl w:val="0"/>
              <w:tabs>
                <w:tab w:val="left" w:pos="2977"/>
                <w:tab w:val="center" w:pos="4677"/>
                <w:tab w:val="left" w:pos="6379"/>
                <w:tab w:val="right" w:pos="9355"/>
              </w:tabs>
              <w:suppressAutoHyphens/>
              <w:snapToGrid w:val="0"/>
              <w:spacing w:after="0" w:line="240" w:lineRule="auto"/>
              <w:jc w:val="both"/>
              <w:rPr>
                <w:rFonts w:ascii="Times New Roman" w:eastAsia="Calibri" w:hAnsi="Times New Roman" w:cs="Times New Roman"/>
                <w:sz w:val="24"/>
                <w:szCs w:val="24"/>
                <w:lang w:eastAsia="ar-SA"/>
              </w:rPr>
            </w:pPr>
          </w:p>
        </w:tc>
        <w:tc>
          <w:tcPr>
            <w:tcW w:w="851" w:type="dxa"/>
            <w:shd w:val="clear" w:color="auto" w:fill="auto"/>
          </w:tcPr>
          <w:p w:rsidR="00C032DA" w:rsidRPr="00C032DA" w:rsidRDefault="00C032DA" w:rsidP="00C032DA">
            <w:pPr>
              <w:widowControl w:val="0"/>
              <w:tabs>
                <w:tab w:val="left" w:pos="2977"/>
                <w:tab w:val="center" w:pos="4677"/>
                <w:tab w:val="left" w:pos="6379"/>
                <w:tab w:val="right" w:pos="9355"/>
              </w:tabs>
              <w:suppressAutoHyphens/>
              <w:snapToGrid w:val="0"/>
              <w:spacing w:after="0" w:line="240" w:lineRule="auto"/>
              <w:jc w:val="both"/>
              <w:rPr>
                <w:rFonts w:ascii="Times New Roman" w:eastAsia="Calibri" w:hAnsi="Times New Roman" w:cs="Times New Roman"/>
                <w:sz w:val="24"/>
                <w:szCs w:val="24"/>
                <w:lang w:eastAsia="ar-SA"/>
              </w:rPr>
            </w:pPr>
          </w:p>
        </w:tc>
        <w:tc>
          <w:tcPr>
            <w:tcW w:w="567" w:type="dxa"/>
            <w:shd w:val="clear" w:color="auto" w:fill="auto"/>
          </w:tcPr>
          <w:p w:rsidR="00C032DA" w:rsidRPr="00C032DA" w:rsidRDefault="00C032DA" w:rsidP="00C032DA">
            <w:pPr>
              <w:widowControl w:val="0"/>
              <w:tabs>
                <w:tab w:val="left" w:pos="2977"/>
                <w:tab w:val="center" w:pos="4677"/>
                <w:tab w:val="left" w:pos="6379"/>
                <w:tab w:val="right" w:pos="9355"/>
              </w:tabs>
              <w:suppressAutoHyphens/>
              <w:snapToGrid w:val="0"/>
              <w:spacing w:after="0" w:line="240" w:lineRule="auto"/>
              <w:jc w:val="both"/>
              <w:rPr>
                <w:rFonts w:ascii="Times New Roman" w:eastAsia="Calibri" w:hAnsi="Times New Roman" w:cs="Times New Roman"/>
                <w:sz w:val="24"/>
                <w:szCs w:val="24"/>
                <w:lang w:eastAsia="ar-SA"/>
              </w:rPr>
            </w:pPr>
          </w:p>
        </w:tc>
      </w:tr>
      <w:tr w:rsidR="00C032DA" w:rsidRPr="00C032DA" w:rsidTr="00C032DA">
        <w:tc>
          <w:tcPr>
            <w:tcW w:w="4536" w:type="dxa"/>
            <w:gridSpan w:val="2"/>
            <w:shd w:val="clear" w:color="auto" w:fill="auto"/>
            <w:vAlign w:val="bottom"/>
          </w:tcPr>
          <w:p w:rsidR="00C032DA" w:rsidRPr="00C032DA" w:rsidRDefault="00C032DA" w:rsidP="00C032DA">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стоимость строительно-монтажных работ</w:t>
            </w:r>
          </w:p>
        </w:tc>
        <w:tc>
          <w:tcPr>
            <w:tcW w:w="3261" w:type="dxa"/>
            <w:tcBorders>
              <w:bottom w:val="single" w:sz="4" w:space="0" w:color="000000"/>
            </w:tcBorders>
            <w:shd w:val="clear" w:color="auto" w:fill="auto"/>
            <w:vAlign w:val="bottom"/>
          </w:tcPr>
          <w:p w:rsidR="00C032DA" w:rsidRPr="00C032DA" w:rsidRDefault="00C032DA" w:rsidP="00C032DA">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708" w:type="dxa"/>
            <w:shd w:val="clear" w:color="auto" w:fill="auto"/>
            <w:vAlign w:val="bottom"/>
          </w:tcPr>
          <w:p w:rsidR="00C032DA" w:rsidRPr="00C032DA" w:rsidRDefault="00C032DA" w:rsidP="00C032DA">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руб.</w:t>
            </w:r>
          </w:p>
        </w:tc>
        <w:tc>
          <w:tcPr>
            <w:tcW w:w="851" w:type="dxa"/>
            <w:tcBorders>
              <w:bottom w:val="single" w:sz="4" w:space="0" w:color="000000"/>
            </w:tcBorders>
            <w:shd w:val="clear" w:color="auto" w:fill="auto"/>
            <w:vAlign w:val="bottom"/>
          </w:tcPr>
          <w:p w:rsidR="00C032DA" w:rsidRPr="00C032DA" w:rsidRDefault="00C032DA" w:rsidP="00C032DA">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567" w:type="dxa"/>
            <w:shd w:val="clear" w:color="auto" w:fill="auto"/>
            <w:vAlign w:val="bottom"/>
          </w:tcPr>
          <w:p w:rsidR="00C032DA" w:rsidRPr="00C032DA" w:rsidRDefault="00C032DA" w:rsidP="00C032DA">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коп.</w:t>
            </w:r>
          </w:p>
        </w:tc>
      </w:tr>
      <w:tr w:rsidR="00C032DA" w:rsidRPr="00C032DA" w:rsidTr="00C032DA">
        <w:trPr>
          <w:trHeight w:val="80"/>
        </w:trPr>
        <w:tc>
          <w:tcPr>
            <w:tcW w:w="4536" w:type="dxa"/>
            <w:gridSpan w:val="2"/>
            <w:shd w:val="clear" w:color="auto" w:fill="auto"/>
            <w:vAlign w:val="bottom"/>
          </w:tcPr>
          <w:p w:rsidR="00C032DA" w:rsidRPr="00C032DA" w:rsidRDefault="00C032DA" w:rsidP="00C032DA">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стоимость оборудования, инструмента и инвентаря</w:t>
            </w:r>
          </w:p>
        </w:tc>
        <w:tc>
          <w:tcPr>
            <w:tcW w:w="3261" w:type="dxa"/>
            <w:tcBorders>
              <w:bottom w:val="single" w:sz="4" w:space="0" w:color="000000"/>
            </w:tcBorders>
            <w:shd w:val="clear" w:color="auto" w:fill="auto"/>
            <w:vAlign w:val="bottom"/>
          </w:tcPr>
          <w:p w:rsidR="00C032DA" w:rsidRPr="00C032DA" w:rsidRDefault="00C032DA" w:rsidP="00C032DA">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708" w:type="dxa"/>
            <w:shd w:val="clear" w:color="auto" w:fill="auto"/>
            <w:vAlign w:val="bottom"/>
          </w:tcPr>
          <w:p w:rsidR="00C032DA" w:rsidRPr="00C032DA" w:rsidRDefault="00C032DA" w:rsidP="00C032DA">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руб.</w:t>
            </w:r>
          </w:p>
        </w:tc>
        <w:tc>
          <w:tcPr>
            <w:tcW w:w="851" w:type="dxa"/>
            <w:tcBorders>
              <w:bottom w:val="single" w:sz="4" w:space="0" w:color="000000"/>
            </w:tcBorders>
            <w:shd w:val="clear" w:color="auto" w:fill="auto"/>
            <w:vAlign w:val="bottom"/>
          </w:tcPr>
          <w:p w:rsidR="00C032DA" w:rsidRPr="00C032DA" w:rsidRDefault="00C032DA" w:rsidP="00C032DA">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567" w:type="dxa"/>
            <w:shd w:val="clear" w:color="auto" w:fill="auto"/>
            <w:vAlign w:val="bottom"/>
          </w:tcPr>
          <w:p w:rsidR="00C032DA" w:rsidRPr="00C032DA" w:rsidRDefault="00C032DA" w:rsidP="00C032DA">
            <w:pPr>
              <w:widowControl w:val="0"/>
              <w:tabs>
                <w:tab w:val="left" w:pos="2977"/>
                <w:tab w:val="center" w:pos="4677"/>
                <w:tab w:val="left" w:pos="6379"/>
                <w:tab w:val="right" w:pos="9355"/>
              </w:tabs>
              <w:suppressAutoHyphens/>
              <w:spacing w:after="0" w:line="240" w:lineRule="auto"/>
              <w:jc w:val="both"/>
              <w:rPr>
                <w:rFonts w:ascii="Calibri" w:eastAsia="Calibri" w:hAnsi="Calibri" w:cs="Times New Roman"/>
                <w:sz w:val="24"/>
                <w:szCs w:val="24"/>
                <w:lang w:eastAsia="ar-SA"/>
              </w:rPr>
            </w:pPr>
            <w:r w:rsidRPr="00C032DA">
              <w:rPr>
                <w:rFonts w:ascii="Times New Roman" w:eastAsia="Calibri" w:hAnsi="Times New Roman" w:cs="Times New Roman"/>
                <w:sz w:val="24"/>
                <w:szCs w:val="24"/>
                <w:lang w:eastAsia="ar-SA"/>
              </w:rPr>
              <w:t>коп.</w:t>
            </w:r>
          </w:p>
        </w:tc>
      </w:tr>
      <w:tr w:rsidR="00C032DA" w:rsidRPr="00C032DA" w:rsidTr="00C032DA">
        <w:tc>
          <w:tcPr>
            <w:tcW w:w="4536" w:type="dxa"/>
            <w:gridSpan w:val="2"/>
            <w:shd w:val="clear" w:color="auto" w:fill="auto"/>
            <w:vAlign w:val="bottom"/>
          </w:tcPr>
          <w:p w:rsidR="00C032DA" w:rsidRPr="00C032DA" w:rsidRDefault="00C032DA" w:rsidP="00C032DA">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Стоимость принимаемых основных фондов</w:t>
            </w:r>
          </w:p>
        </w:tc>
        <w:tc>
          <w:tcPr>
            <w:tcW w:w="3261" w:type="dxa"/>
            <w:tcBorders>
              <w:bottom w:val="single" w:sz="4" w:space="0" w:color="000000"/>
            </w:tcBorders>
            <w:shd w:val="clear" w:color="auto" w:fill="auto"/>
            <w:vAlign w:val="bottom"/>
          </w:tcPr>
          <w:p w:rsidR="00C032DA" w:rsidRPr="00C032DA" w:rsidRDefault="00C032DA" w:rsidP="00C032DA">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708" w:type="dxa"/>
            <w:shd w:val="clear" w:color="auto" w:fill="auto"/>
            <w:vAlign w:val="bottom"/>
          </w:tcPr>
          <w:p w:rsidR="00C032DA" w:rsidRPr="00C032DA" w:rsidRDefault="00C032DA" w:rsidP="00C032DA">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руб.</w:t>
            </w:r>
          </w:p>
        </w:tc>
        <w:tc>
          <w:tcPr>
            <w:tcW w:w="851" w:type="dxa"/>
            <w:tcBorders>
              <w:bottom w:val="single" w:sz="4" w:space="0" w:color="000000"/>
            </w:tcBorders>
            <w:shd w:val="clear" w:color="auto" w:fill="auto"/>
            <w:vAlign w:val="bottom"/>
          </w:tcPr>
          <w:p w:rsidR="00C032DA" w:rsidRPr="00C032DA" w:rsidRDefault="00C032DA" w:rsidP="00C032DA">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567" w:type="dxa"/>
            <w:shd w:val="clear" w:color="auto" w:fill="auto"/>
            <w:vAlign w:val="bottom"/>
          </w:tcPr>
          <w:p w:rsidR="00C032DA" w:rsidRPr="00C032DA" w:rsidRDefault="00C032DA" w:rsidP="00C032DA">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коп.</w:t>
            </w:r>
          </w:p>
        </w:tc>
      </w:tr>
      <w:tr w:rsidR="00C032DA" w:rsidRPr="00C032DA" w:rsidTr="00C032DA">
        <w:trPr>
          <w:cantSplit/>
        </w:trPr>
        <w:tc>
          <w:tcPr>
            <w:tcW w:w="7797" w:type="dxa"/>
            <w:gridSpan w:val="3"/>
            <w:shd w:val="clear" w:color="auto" w:fill="auto"/>
          </w:tcPr>
          <w:p w:rsidR="00C032DA" w:rsidRPr="00C032DA" w:rsidRDefault="00C032DA" w:rsidP="00C032DA">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в том числе:</w:t>
            </w:r>
          </w:p>
        </w:tc>
        <w:tc>
          <w:tcPr>
            <w:tcW w:w="708" w:type="dxa"/>
            <w:shd w:val="clear" w:color="auto" w:fill="auto"/>
          </w:tcPr>
          <w:p w:rsidR="00C032DA" w:rsidRPr="00C032DA" w:rsidRDefault="00C032DA" w:rsidP="00C032DA">
            <w:pPr>
              <w:widowControl w:val="0"/>
              <w:tabs>
                <w:tab w:val="left" w:pos="2977"/>
                <w:tab w:val="center" w:pos="4677"/>
                <w:tab w:val="left" w:pos="6379"/>
                <w:tab w:val="right" w:pos="9355"/>
              </w:tabs>
              <w:suppressAutoHyphens/>
              <w:snapToGrid w:val="0"/>
              <w:spacing w:after="0" w:line="240" w:lineRule="auto"/>
              <w:jc w:val="both"/>
              <w:rPr>
                <w:rFonts w:ascii="Times New Roman" w:eastAsia="Calibri" w:hAnsi="Times New Roman" w:cs="Times New Roman"/>
                <w:sz w:val="24"/>
                <w:szCs w:val="24"/>
                <w:lang w:eastAsia="ar-SA"/>
              </w:rPr>
            </w:pPr>
          </w:p>
        </w:tc>
        <w:tc>
          <w:tcPr>
            <w:tcW w:w="851" w:type="dxa"/>
            <w:shd w:val="clear" w:color="auto" w:fill="auto"/>
          </w:tcPr>
          <w:p w:rsidR="00C032DA" w:rsidRPr="00C032DA" w:rsidRDefault="00C032DA" w:rsidP="00C032DA">
            <w:pPr>
              <w:widowControl w:val="0"/>
              <w:tabs>
                <w:tab w:val="left" w:pos="2977"/>
                <w:tab w:val="center" w:pos="4677"/>
                <w:tab w:val="left" w:pos="6379"/>
                <w:tab w:val="right" w:pos="9355"/>
              </w:tabs>
              <w:suppressAutoHyphens/>
              <w:snapToGrid w:val="0"/>
              <w:spacing w:after="0" w:line="240" w:lineRule="auto"/>
              <w:jc w:val="both"/>
              <w:rPr>
                <w:rFonts w:ascii="Times New Roman" w:eastAsia="Calibri" w:hAnsi="Times New Roman" w:cs="Times New Roman"/>
                <w:sz w:val="24"/>
                <w:szCs w:val="24"/>
                <w:lang w:eastAsia="ar-SA"/>
              </w:rPr>
            </w:pPr>
          </w:p>
        </w:tc>
        <w:tc>
          <w:tcPr>
            <w:tcW w:w="567" w:type="dxa"/>
            <w:shd w:val="clear" w:color="auto" w:fill="auto"/>
          </w:tcPr>
          <w:p w:rsidR="00C032DA" w:rsidRPr="00C032DA" w:rsidRDefault="00C032DA" w:rsidP="00C032DA">
            <w:pPr>
              <w:widowControl w:val="0"/>
              <w:tabs>
                <w:tab w:val="left" w:pos="2977"/>
                <w:tab w:val="center" w:pos="4677"/>
                <w:tab w:val="left" w:pos="6379"/>
                <w:tab w:val="right" w:pos="9355"/>
              </w:tabs>
              <w:suppressAutoHyphens/>
              <w:snapToGrid w:val="0"/>
              <w:spacing w:after="0" w:line="240" w:lineRule="auto"/>
              <w:jc w:val="both"/>
              <w:rPr>
                <w:rFonts w:ascii="Times New Roman" w:eastAsia="Calibri" w:hAnsi="Times New Roman" w:cs="Times New Roman"/>
                <w:sz w:val="24"/>
                <w:szCs w:val="24"/>
                <w:lang w:eastAsia="ar-SA"/>
              </w:rPr>
            </w:pPr>
          </w:p>
        </w:tc>
      </w:tr>
      <w:tr w:rsidR="00C032DA" w:rsidRPr="00C032DA" w:rsidTr="00C032DA">
        <w:tc>
          <w:tcPr>
            <w:tcW w:w="4536" w:type="dxa"/>
            <w:gridSpan w:val="2"/>
            <w:shd w:val="clear" w:color="auto" w:fill="auto"/>
            <w:vAlign w:val="bottom"/>
          </w:tcPr>
          <w:p w:rsidR="00C032DA" w:rsidRPr="00C032DA" w:rsidRDefault="00C032DA" w:rsidP="00C032DA">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стоимость строительно-монтажных работ</w:t>
            </w:r>
          </w:p>
        </w:tc>
        <w:tc>
          <w:tcPr>
            <w:tcW w:w="3261" w:type="dxa"/>
            <w:tcBorders>
              <w:bottom w:val="single" w:sz="4" w:space="0" w:color="000000"/>
            </w:tcBorders>
            <w:shd w:val="clear" w:color="auto" w:fill="auto"/>
            <w:vAlign w:val="bottom"/>
          </w:tcPr>
          <w:p w:rsidR="00C032DA" w:rsidRPr="00C032DA" w:rsidRDefault="00C032DA" w:rsidP="00C032DA">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708" w:type="dxa"/>
            <w:shd w:val="clear" w:color="auto" w:fill="auto"/>
            <w:vAlign w:val="bottom"/>
          </w:tcPr>
          <w:p w:rsidR="00C032DA" w:rsidRPr="00C032DA" w:rsidRDefault="00C032DA" w:rsidP="00C032DA">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руб.</w:t>
            </w:r>
          </w:p>
        </w:tc>
        <w:tc>
          <w:tcPr>
            <w:tcW w:w="851" w:type="dxa"/>
            <w:tcBorders>
              <w:bottom w:val="single" w:sz="4" w:space="0" w:color="000000"/>
            </w:tcBorders>
            <w:shd w:val="clear" w:color="auto" w:fill="auto"/>
            <w:vAlign w:val="bottom"/>
          </w:tcPr>
          <w:p w:rsidR="00C032DA" w:rsidRPr="00C032DA" w:rsidRDefault="00C032DA" w:rsidP="00C032DA">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567" w:type="dxa"/>
            <w:shd w:val="clear" w:color="auto" w:fill="auto"/>
            <w:vAlign w:val="bottom"/>
          </w:tcPr>
          <w:p w:rsidR="00C032DA" w:rsidRPr="00C032DA" w:rsidRDefault="00C032DA" w:rsidP="00C032DA">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коп.</w:t>
            </w:r>
          </w:p>
        </w:tc>
      </w:tr>
      <w:tr w:rsidR="00C032DA" w:rsidRPr="00C032DA" w:rsidTr="00C032DA">
        <w:trPr>
          <w:trHeight w:val="80"/>
        </w:trPr>
        <w:tc>
          <w:tcPr>
            <w:tcW w:w="4536" w:type="dxa"/>
            <w:gridSpan w:val="2"/>
            <w:shd w:val="clear" w:color="auto" w:fill="auto"/>
            <w:vAlign w:val="bottom"/>
          </w:tcPr>
          <w:p w:rsidR="00C032DA" w:rsidRPr="00C032DA" w:rsidRDefault="00C032DA" w:rsidP="00C032DA">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стоимость оборудования, инструмента и инвентаря</w:t>
            </w:r>
          </w:p>
        </w:tc>
        <w:tc>
          <w:tcPr>
            <w:tcW w:w="3261" w:type="dxa"/>
            <w:tcBorders>
              <w:bottom w:val="single" w:sz="4" w:space="0" w:color="000000"/>
            </w:tcBorders>
            <w:shd w:val="clear" w:color="auto" w:fill="auto"/>
            <w:vAlign w:val="bottom"/>
          </w:tcPr>
          <w:p w:rsidR="00C032DA" w:rsidRPr="00C032DA" w:rsidRDefault="00C032DA" w:rsidP="00C032DA">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708" w:type="dxa"/>
            <w:shd w:val="clear" w:color="auto" w:fill="auto"/>
            <w:vAlign w:val="bottom"/>
          </w:tcPr>
          <w:p w:rsidR="00C032DA" w:rsidRPr="00C032DA" w:rsidRDefault="00C032DA" w:rsidP="00C032DA">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руб.</w:t>
            </w:r>
          </w:p>
        </w:tc>
        <w:tc>
          <w:tcPr>
            <w:tcW w:w="851" w:type="dxa"/>
            <w:tcBorders>
              <w:bottom w:val="single" w:sz="4" w:space="0" w:color="000000"/>
            </w:tcBorders>
            <w:shd w:val="clear" w:color="auto" w:fill="auto"/>
            <w:vAlign w:val="bottom"/>
          </w:tcPr>
          <w:p w:rsidR="00C032DA" w:rsidRPr="00C032DA" w:rsidRDefault="00C032DA" w:rsidP="00C032DA">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567" w:type="dxa"/>
            <w:shd w:val="clear" w:color="auto" w:fill="auto"/>
            <w:vAlign w:val="bottom"/>
          </w:tcPr>
          <w:p w:rsidR="00C032DA" w:rsidRPr="00C032DA" w:rsidRDefault="00C032DA" w:rsidP="00C032DA">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коп.</w:t>
            </w:r>
          </w:p>
        </w:tc>
      </w:tr>
    </w:tbl>
    <w:p w:rsidR="00C032DA" w:rsidRPr="00C032DA" w:rsidRDefault="00C032DA" w:rsidP="00C032DA">
      <w:pPr>
        <w:widowControl w:val="0"/>
        <w:suppressAutoHyphens/>
        <w:autoSpaceDE w:val="0"/>
        <w:spacing w:after="0" w:line="240" w:lineRule="auto"/>
        <w:ind w:firstLine="709"/>
        <w:jc w:val="both"/>
        <w:rPr>
          <w:rFonts w:ascii="Times New Roman" w:eastAsia="Times New Roman" w:hAnsi="Times New Roman" w:cs="Times New Roman"/>
          <w:sz w:val="16"/>
          <w:szCs w:val="16"/>
          <w:lang w:eastAsia="ar-SA"/>
        </w:rPr>
      </w:pPr>
    </w:p>
    <w:p w:rsidR="00C032DA" w:rsidRPr="00C032DA" w:rsidRDefault="00C032DA" w:rsidP="00C032DA">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C032DA">
        <w:rPr>
          <w:rFonts w:ascii="Times New Roman" w:eastAsia="Times New Roman" w:hAnsi="Times New Roman" w:cs="Times New Roman"/>
          <w:sz w:val="24"/>
          <w:szCs w:val="24"/>
          <w:lang w:eastAsia="ar-SA"/>
        </w:rPr>
        <w:t>13. Сумма, подлежащая оплате Подрядчику в соответствии с условиями Контракта __________________________________________________________________________________.</w:t>
      </w:r>
    </w:p>
    <w:p w:rsidR="00C032DA" w:rsidRPr="00C032DA" w:rsidRDefault="00C032DA" w:rsidP="00C032DA">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C032DA">
        <w:rPr>
          <w:rFonts w:ascii="Times New Roman" w:eastAsia="Times New Roman" w:hAnsi="Times New Roman" w:cs="Times New Roman"/>
          <w:sz w:val="24"/>
          <w:szCs w:val="24"/>
          <w:lang w:eastAsia="ar-SA"/>
        </w:rPr>
        <w:t xml:space="preserve">14. В </w:t>
      </w:r>
      <w:proofErr w:type="gramStart"/>
      <w:r w:rsidRPr="00C032DA">
        <w:rPr>
          <w:rFonts w:ascii="Times New Roman" w:eastAsia="Times New Roman" w:hAnsi="Times New Roman" w:cs="Times New Roman"/>
          <w:sz w:val="24"/>
          <w:szCs w:val="24"/>
          <w:lang w:eastAsia="ar-SA"/>
        </w:rPr>
        <w:t>соответствии</w:t>
      </w:r>
      <w:proofErr w:type="gramEnd"/>
      <w:r w:rsidRPr="00C032DA">
        <w:rPr>
          <w:rFonts w:ascii="Times New Roman" w:eastAsia="Times New Roman" w:hAnsi="Times New Roman" w:cs="Times New Roman"/>
          <w:sz w:val="24"/>
          <w:szCs w:val="24"/>
          <w:lang w:eastAsia="ar-SA"/>
        </w:rPr>
        <w:t xml:space="preserve"> с п. ____ Контракта сумма штрафных санкций составляет ________________ (указывается порядок расчета штрафных санкций).</w:t>
      </w:r>
    </w:p>
    <w:p w:rsidR="00C032DA" w:rsidRPr="00C032DA" w:rsidRDefault="00C032DA" w:rsidP="00C032DA">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C032DA">
        <w:rPr>
          <w:rFonts w:ascii="Times New Roman" w:eastAsia="Times New Roman" w:hAnsi="Times New Roman" w:cs="Times New Roman"/>
          <w:sz w:val="24"/>
          <w:szCs w:val="24"/>
          <w:lang w:eastAsia="ar-SA"/>
        </w:rPr>
        <w:t>15.</w:t>
      </w:r>
      <w:r w:rsidRPr="00C032DA">
        <w:rPr>
          <w:rFonts w:ascii="Times New Roman" w:eastAsia="Times New Roman" w:hAnsi="Times New Roman" w:cs="Times New Roman"/>
          <w:sz w:val="24"/>
          <w:szCs w:val="24"/>
          <w:lang w:val="en-US" w:eastAsia="ar-SA"/>
        </w:rPr>
        <w:t> </w:t>
      </w:r>
      <w:r w:rsidRPr="00C032DA">
        <w:rPr>
          <w:rFonts w:ascii="Times New Roman" w:eastAsia="Times New Roman" w:hAnsi="Times New Roman" w:cs="Times New Roman"/>
          <w:sz w:val="24"/>
          <w:szCs w:val="24"/>
          <w:lang w:eastAsia="ar-SA"/>
        </w:rPr>
        <w:t>Итоговая сумма, подлежащая оплате Подрядчику с учетом удержания штрафных санкций, составляет ________________________________________________________________.</w:t>
      </w:r>
    </w:p>
    <w:p w:rsidR="00C032DA" w:rsidRPr="00C032DA" w:rsidRDefault="00C032DA" w:rsidP="00C032D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16.</w:t>
      </w:r>
      <w:r w:rsidRPr="00C032DA">
        <w:rPr>
          <w:rFonts w:ascii="Times New Roman" w:eastAsia="Calibri" w:hAnsi="Times New Roman" w:cs="Times New Roman"/>
          <w:sz w:val="24"/>
          <w:szCs w:val="24"/>
          <w:lang w:val="en-US" w:eastAsia="ar-SA"/>
        </w:rPr>
        <w:t> </w:t>
      </w:r>
      <w:r w:rsidRPr="00C032DA">
        <w:rPr>
          <w:rFonts w:ascii="Times New Roman" w:eastAsia="Calibri" w:hAnsi="Times New Roman" w:cs="Times New Roman"/>
          <w:sz w:val="24"/>
          <w:szCs w:val="24"/>
          <w:lang w:eastAsia="ar-SA"/>
        </w:rPr>
        <w:t>Подписанием настоящего Акта Заказчик подтверждает, что ему передан Подрядчиком в полном объеме комплект необходимой исполнительной документации в соответствии с Описанием объекта закупки, а также документов, подготовка которых входит в обязанности Подрядчика как лица, осуществляющего строительство, необходимых для получения разрешения на ввод Объекта в эксплуатацию.</w:t>
      </w:r>
    </w:p>
    <w:p w:rsidR="00C032DA" w:rsidRPr="00C032DA" w:rsidRDefault="00C032DA" w:rsidP="00C032DA">
      <w:pPr>
        <w:widowControl w:val="0"/>
        <w:suppressAutoHyphens/>
        <w:autoSpaceDE w:val="0"/>
        <w:spacing w:after="0" w:line="240" w:lineRule="auto"/>
        <w:ind w:firstLine="709"/>
        <w:rPr>
          <w:rFonts w:ascii="Times New Roman" w:eastAsia="Times New Roman" w:hAnsi="Times New Roman" w:cs="Times New Roman"/>
          <w:sz w:val="24"/>
          <w:szCs w:val="24"/>
          <w:lang w:eastAsia="ar-SA"/>
        </w:rPr>
      </w:pPr>
      <w:r w:rsidRPr="00C032DA">
        <w:rPr>
          <w:rFonts w:ascii="Times New Roman" w:eastAsia="Times New Roman" w:hAnsi="Times New Roman" w:cs="Times New Roman"/>
          <w:sz w:val="24"/>
          <w:szCs w:val="24"/>
          <w:lang w:eastAsia="ar-SA"/>
        </w:rPr>
        <w:t>17.</w:t>
      </w:r>
      <w:r w:rsidRPr="00C032DA">
        <w:rPr>
          <w:rFonts w:ascii="Times New Roman" w:eastAsia="Times New Roman" w:hAnsi="Times New Roman" w:cs="Times New Roman"/>
          <w:sz w:val="24"/>
          <w:szCs w:val="24"/>
          <w:lang w:val="en-US" w:eastAsia="ar-SA"/>
        </w:rPr>
        <w:t> </w:t>
      </w:r>
      <w:r w:rsidRPr="00C032DA">
        <w:rPr>
          <w:rFonts w:ascii="Times New Roman" w:eastAsia="Times New Roman" w:hAnsi="Times New Roman" w:cs="Times New Roman"/>
          <w:sz w:val="24"/>
          <w:szCs w:val="24"/>
          <w:lang w:eastAsia="ar-SA"/>
        </w:rPr>
        <w:t>Дополнительные условия __________________________________________________.</w:t>
      </w:r>
    </w:p>
    <w:p w:rsidR="00C032DA" w:rsidRPr="00C032DA" w:rsidRDefault="00C032DA" w:rsidP="00C032DA">
      <w:pPr>
        <w:widowControl w:val="0"/>
        <w:suppressAutoHyphens/>
        <w:autoSpaceDE w:val="0"/>
        <w:spacing w:after="0" w:line="240" w:lineRule="auto"/>
        <w:ind w:firstLine="709"/>
        <w:rPr>
          <w:rFonts w:ascii="Times New Roman" w:eastAsia="Times New Roman" w:hAnsi="Times New Roman" w:cs="Times New Roman"/>
          <w:sz w:val="24"/>
          <w:szCs w:val="24"/>
          <w:lang w:eastAsia="ar-SA"/>
        </w:rPr>
      </w:pPr>
    </w:p>
    <w:tbl>
      <w:tblPr>
        <w:tblW w:w="0" w:type="auto"/>
        <w:tblInd w:w="28" w:type="dxa"/>
        <w:tblLayout w:type="fixed"/>
        <w:tblCellMar>
          <w:left w:w="28" w:type="dxa"/>
          <w:right w:w="28" w:type="dxa"/>
        </w:tblCellMar>
        <w:tblLook w:val="0000" w:firstRow="0" w:lastRow="0" w:firstColumn="0" w:lastColumn="0" w:noHBand="0" w:noVBand="0"/>
      </w:tblPr>
      <w:tblGrid>
        <w:gridCol w:w="2268"/>
        <w:gridCol w:w="1560"/>
        <w:gridCol w:w="79"/>
        <w:gridCol w:w="1763"/>
        <w:gridCol w:w="79"/>
        <w:gridCol w:w="4174"/>
      </w:tblGrid>
      <w:tr w:rsidR="00C032DA" w:rsidRPr="00C032DA" w:rsidTr="00C032DA">
        <w:tc>
          <w:tcPr>
            <w:tcW w:w="2268" w:type="dxa"/>
            <w:shd w:val="clear" w:color="auto" w:fill="auto"/>
            <w:vAlign w:val="bottom"/>
          </w:tcPr>
          <w:p w:rsidR="00C032DA" w:rsidRPr="00C032DA" w:rsidRDefault="00C032DA" w:rsidP="00C032DA">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C032DA">
              <w:rPr>
                <w:rFonts w:ascii="Times New Roman" w:eastAsia="Calibri" w:hAnsi="Times New Roman" w:cs="Times New Roman"/>
                <w:bCs/>
                <w:sz w:val="24"/>
                <w:szCs w:val="24"/>
                <w:lang w:eastAsia="ar-SA"/>
              </w:rPr>
              <w:t>Объект сдал</w:t>
            </w:r>
          </w:p>
        </w:tc>
        <w:tc>
          <w:tcPr>
            <w:tcW w:w="1560" w:type="dxa"/>
            <w:tcBorders>
              <w:bottom w:val="single" w:sz="4" w:space="0" w:color="000000"/>
            </w:tcBorders>
            <w:shd w:val="clear" w:color="auto" w:fill="auto"/>
          </w:tcPr>
          <w:p w:rsidR="00C032DA" w:rsidRPr="00C032DA" w:rsidRDefault="00C032DA" w:rsidP="00C032DA">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79" w:type="dxa"/>
            <w:shd w:val="clear" w:color="auto" w:fill="auto"/>
          </w:tcPr>
          <w:p w:rsidR="00C032DA" w:rsidRPr="00C032DA" w:rsidRDefault="00C032DA" w:rsidP="00C032DA">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1763" w:type="dxa"/>
            <w:tcBorders>
              <w:bottom w:val="single" w:sz="4" w:space="0" w:color="000000"/>
            </w:tcBorders>
            <w:shd w:val="clear" w:color="auto" w:fill="auto"/>
          </w:tcPr>
          <w:p w:rsidR="00C032DA" w:rsidRPr="00C032DA" w:rsidRDefault="00C032DA" w:rsidP="00C032DA">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79" w:type="dxa"/>
            <w:shd w:val="clear" w:color="auto" w:fill="auto"/>
          </w:tcPr>
          <w:p w:rsidR="00C032DA" w:rsidRPr="00C032DA" w:rsidRDefault="00C032DA" w:rsidP="00C032DA">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4174" w:type="dxa"/>
            <w:tcBorders>
              <w:bottom w:val="single" w:sz="4" w:space="0" w:color="000000"/>
            </w:tcBorders>
            <w:shd w:val="clear" w:color="auto" w:fill="auto"/>
          </w:tcPr>
          <w:p w:rsidR="00C032DA" w:rsidRPr="00C032DA" w:rsidRDefault="00C032DA" w:rsidP="00C032DA">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r>
      <w:tr w:rsidR="00C032DA" w:rsidRPr="00C032DA" w:rsidTr="00C032DA">
        <w:tc>
          <w:tcPr>
            <w:tcW w:w="2268" w:type="dxa"/>
            <w:shd w:val="clear" w:color="auto" w:fill="auto"/>
          </w:tcPr>
          <w:p w:rsidR="00C032DA" w:rsidRPr="00C032DA" w:rsidRDefault="00C032DA" w:rsidP="00C032DA">
            <w:pPr>
              <w:widowControl w:val="0"/>
              <w:tabs>
                <w:tab w:val="left" w:pos="2977"/>
                <w:tab w:val="center" w:pos="4677"/>
                <w:tab w:val="left" w:pos="6379"/>
                <w:tab w:val="right" w:pos="9355"/>
              </w:tabs>
              <w:suppressAutoHyphens/>
              <w:snapToGrid w:val="0"/>
              <w:spacing w:after="0" w:line="240" w:lineRule="auto"/>
              <w:ind w:firstLine="709"/>
              <w:jc w:val="both"/>
              <w:rPr>
                <w:rFonts w:ascii="Times New Roman" w:eastAsia="Calibri" w:hAnsi="Times New Roman" w:cs="Times New Roman"/>
                <w:sz w:val="24"/>
                <w:szCs w:val="24"/>
                <w:lang w:eastAsia="ar-SA"/>
              </w:rPr>
            </w:pPr>
          </w:p>
        </w:tc>
        <w:tc>
          <w:tcPr>
            <w:tcW w:w="1560" w:type="dxa"/>
            <w:shd w:val="clear" w:color="auto" w:fill="auto"/>
          </w:tcPr>
          <w:p w:rsidR="00C032DA" w:rsidRPr="00C032DA" w:rsidRDefault="00C032DA" w:rsidP="00C032DA">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(должность)</w:t>
            </w:r>
          </w:p>
        </w:tc>
        <w:tc>
          <w:tcPr>
            <w:tcW w:w="79" w:type="dxa"/>
            <w:shd w:val="clear" w:color="auto" w:fill="auto"/>
          </w:tcPr>
          <w:p w:rsidR="00C032DA" w:rsidRPr="00C032DA" w:rsidRDefault="00C032DA" w:rsidP="00C032DA">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1763" w:type="dxa"/>
            <w:shd w:val="clear" w:color="auto" w:fill="auto"/>
          </w:tcPr>
          <w:p w:rsidR="00C032DA" w:rsidRPr="00C032DA" w:rsidRDefault="00C032DA" w:rsidP="00C032DA">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(подпись)</w:t>
            </w:r>
          </w:p>
        </w:tc>
        <w:tc>
          <w:tcPr>
            <w:tcW w:w="79" w:type="dxa"/>
            <w:shd w:val="clear" w:color="auto" w:fill="auto"/>
          </w:tcPr>
          <w:p w:rsidR="00C032DA" w:rsidRPr="00C032DA" w:rsidRDefault="00C032DA" w:rsidP="00C032DA">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4174" w:type="dxa"/>
            <w:shd w:val="clear" w:color="auto" w:fill="auto"/>
          </w:tcPr>
          <w:p w:rsidR="00C032DA" w:rsidRPr="00C032DA" w:rsidRDefault="00C032DA" w:rsidP="00C032DA">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(расшифровка подписи)</w:t>
            </w:r>
          </w:p>
        </w:tc>
      </w:tr>
      <w:tr w:rsidR="00C032DA" w:rsidRPr="00C032DA" w:rsidTr="00C032DA">
        <w:tc>
          <w:tcPr>
            <w:tcW w:w="2268" w:type="dxa"/>
            <w:shd w:val="clear" w:color="auto" w:fill="auto"/>
          </w:tcPr>
          <w:p w:rsidR="00C032DA" w:rsidRPr="00C032DA" w:rsidRDefault="00C032DA" w:rsidP="00C032DA">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Объект принял</w:t>
            </w:r>
          </w:p>
        </w:tc>
        <w:tc>
          <w:tcPr>
            <w:tcW w:w="1560" w:type="dxa"/>
            <w:shd w:val="clear" w:color="auto" w:fill="auto"/>
          </w:tcPr>
          <w:p w:rsidR="00C032DA" w:rsidRPr="00C032DA" w:rsidRDefault="00C032DA" w:rsidP="00C032DA">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____________</w:t>
            </w:r>
          </w:p>
        </w:tc>
        <w:tc>
          <w:tcPr>
            <w:tcW w:w="79" w:type="dxa"/>
            <w:shd w:val="clear" w:color="auto" w:fill="auto"/>
          </w:tcPr>
          <w:p w:rsidR="00C032DA" w:rsidRPr="00C032DA" w:rsidRDefault="00C032DA" w:rsidP="00C032DA">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1763" w:type="dxa"/>
            <w:shd w:val="clear" w:color="auto" w:fill="auto"/>
          </w:tcPr>
          <w:p w:rsidR="00C032DA" w:rsidRPr="00C032DA" w:rsidRDefault="00C032DA" w:rsidP="00C032DA">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______________</w:t>
            </w:r>
          </w:p>
        </w:tc>
        <w:tc>
          <w:tcPr>
            <w:tcW w:w="79" w:type="dxa"/>
            <w:shd w:val="clear" w:color="auto" w:fill="auto"/>
          </w:tcPr>
          <w:p w:rsidR="00C032DA" w:rsidRPr="00C032DA" w:rsidRDefault="00C032DA" w:rsidP="00C032DA">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4174" w:type="dxa"/>
            <w:shd w:val="clear" w:color="auto" w:fill="auto"/>
          </w:tcPr>
          <w:p w:rsidR="00C032DA" w:rsidRPr="00C032DA" w:rsidRDefault="00C032DA" w:rsidP="00C032DA">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__________________________________</w:t>
            </w:r>
          </w:p>
        </w:tc>
      </w:tr>
      <w:tr w:rsidR="00C032DA" w:rsidRPr="00C032DA" w:rsidTr="00C032DA">
        <w:tc>
          <w:tcPr>
            <w:tcW w:w="2268" w:type="dxa"/>
            <w:shd w:val="clear" w:color="auto" w:fill="auto"/>
          </w:tcPr>
          <w:p w:rsidR="00C032DA" w:rsidRPr="00C032DA" w:rsidRDefault="00C032DA" w:rsidP="00C032DA">
            <w:pPr>
              <w:widowControl w:val="0"/>
              <w:tabs>
                <w:tab w:val="left" w:pos="2977"/>
                <w:tab w:val="center" w:pos="4677"/>
                <w:tab w:val="left" w:pos="6379"/>
                <w:tab w:val="right" w:pos="9355"/>
              </w:tabs>
              <w:suppressAutoHyphens/>
              <w:snapToGrid w:val="0"/>
              <w:spacing w:after="0" w:line="240" w:lineRule="auto"/>
              <w:ind w:firstLine="709"/>
              <w:jc w:val="both"/>
              <w:rPr>
                <w:rFonts w:ascii="Times New Roman" w:eastAsia="Calibri" w:hAnsi="Times New Roman" w:cs="Times New Roman"/>
                <w:sz w:val="24"/>
                <w:szCs w:val="24"/>
                <w:lang w:eastAsia="ar-SA"/>
              </w:rPr>
            </w:pPr>
          </w:p>
        </w:tc>
        <w:tc>
          <w:tcPr>
            <w:tcW w:w="1560" w:type="dxa"/>
            <w:shd w:val="clear" w:color="auto" w:fill="auto"/>
          </w:tcPr>
          <w:p w:rsidR="00C032DA" w:rsidRPr="00C032DA" w:rsidRDefault="00C032DA" w:rsidP="00C032DA">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(должность)</w:t>
            </w:r>
          </w:p>
        </w:tc>
        <w:tc>
          <w:tcPr>
            <w:tcW w:w="79" w:type="dxa"/>
            <w:shd w:val="clear" w:color="auto" w:fill="auto"/>
          </w:tcPr>
          <w:p w:rsidR="00C032DA" w:rsidRPr="00C032DA" w:rsidRDefault="00C032DA" w:rsidP="00C032DA">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1763" w:type="dxa"/>
            <w:shd w:val="clear" w:color="auto" w:fill="auto"/>
          </w:tcPr>
          <w:p w:rsidR="00C032DA" w:rsidRPr="00C032DA" w:rsidRDefault="00C032DA" w:rsidP="00C032DA">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(подпись)</w:t>
            </w:r>
          </w:p>
        </w:tc>
        <w:tc>
          <w:tcPr>
            <w:tcW w:w="79" w:type="dxa"/>
            <w:shd w:val="clear" w:color="auto" w:fill="auto"/>
          </w:tcPr>
          <w:p w:rsidR="00C032DA" w:rsidRPr="00C032DA" w:rsidRDefault="00C032DA" w:rsidP="00C032DA">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4174" w:type="dxa"/>
            <w:shd w:val="clear" w:color="auto" w:fill="auto"/>
          </w:tcPr>
          <w:p w:rsidR="00C032DA" w:rsidRPr="00C032DA" w:rsidRDefault="00C032DA" w:rsidP="00C032DA">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(расшифровка подписи)</w:t>
            </w:r>
          </w:p>
        </w:tc>
      </w:tr>
    </w:tbl>
    <w:p w:rsidR="00C032DA" w:rsidRPr="00C032DA" w:rsidRDefault="00C032DA" w:rsidP="00C032DA">
      <w:pPr>
        <w:widowControl w:val="0"/>
        <w:suppressAutoHyphens/>
        <w:autoSpaceDE w:val="0"/>
        <w:spacing w:after="0" w:line="240" w:lineRule="auto"/>
        <w:ind w:firstLine="709"/>
        <w:rPr>
          <w:rFonts w:ascii="Times New Roman" w:eastAsia="Times New Roman" w:hAnsi="Times New Roman" w:cs="Times New Roman"/>
          <w:sz w:val="24"/>
          <w:szCs w:val="24"/>
          <w:lang w:eastAsia="ar-SA"/>
        </w:rPr>
      </w:pPr>
    </w:p>
    <w:p w:rsidR="00C032DA" w:rsidRPr="00C032DA" w:rsidRDefault="00C032DA" w:rsidP="00C032DA">
      <w:pPr>
        <w:widowControl w:val="0"/>
        <w:suppressAutoHyphens/>
        <w:spacing w:after="0" w:line="240" w:lineRule="auto"/>
        <w:ind w:firstLine="709"/>
        <w:jc w:val="center"/>
        <w:rPr>
          <w:rFonts w:ascii="Times New Roman" w:eastAsia="Calibri" w:hAnsi="Times New Roman" w:cs="Times New Roman"/>
          <w:sz w:val="24"/>
          <w:szCs w:val="24"/>
          <w:shd w:val="clear" w:color="auto" w:fill="FFFF00"/>
          <w:lang w:eastAsia="ar-SA"/>
        </w:rPr>
      </w:pPr>
    </w:p>
    <w:tbl>
      <w:tblPr>
        <w:tblW w:w="0" w:type="auto"/>
        <w:tblInd w:w="108" w:type="dxa"/>
        <w:tblLayout w:type="fixed"/>
        <w:tblLook w:val="0000" w:firstRow="0" w:lastRow="0" w:firstColumn="0" w:lastColumn="0" w:noHBand="0" w:noVBand="0"/>
      </w:tblPr>
      <w:tblGrid>
        <w:gridCol w:w="4962"/>
        <w:gridCol w:w="4961"/>
      </w:tblGrid>
      <w:tr w:rsidR="00C032DA" w:rsidRPr="00C032DA" w:rsidTr="00C032DA">
        <w:tc>
          <w:tcPr>
            <w:tcW w:w="4962" w:type="dxa"/>
            <w:shd w:val="clear" w:color="auto" w:fill="auto"/>
          </w:tcPr>
          <w:p w:rsidR="00C032DA" w:rsidRPr="00C032DA" w:rsidRDefault="00C032DA" w:rsidP="00C032DA">
            <w:pPr>
              <w:widowControl w:val="0"/>
              <w:suppressAutoHyphens/>
              <w:autoSpaceDE w:val="0"/>
              <w:spacing w:after="0" w:line="240" w:lineRule="auto"/>
              <w:ind w:left="-57" w:right="-57"/>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Заказчик</w:t>
            </w:r>
          </w:p>
        </w:tc>
        <w:tc>
          <w:tcPr>
            <w:tcW w:w="4961" w:type="dxa"/>
            <w:shd w:val="clear" w:color="auto" w:fill="auto"/>
          </w:tcPr>
          <w:p w:rsidR="00C032DA" w:rsidRPr="00C032DA" w:rsidRDefault="00C032DA" w:rsidP="00C032DA">
            <w:pPr>
              <w:widowControl w:val="0"/>
              <w:suppressAutoHyphens/>
              <w:autoSpaceDE w:val="0"/>
              <w:spacing w:after="0" w:line="240" w:lineRule="auto"/>
              <w:ind w:left="-57" w:right="-57"/>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 xml:space="preserve">Подрядчик </w:t>
            </w:r>
          </w:p>
        </w:tc>
      </w:tr>
      <w:tr w:rsidR="00C032DA" w:rsidRPr="00C032DA" w:rsidTr="00C032DA">
        <w:tc>
          <w:tcPr>
            <w:tcW w:w="4962" w:type="dxa"/>
            <w:shd w:val="clear" w:color="auto" w:fill="auto"/>
          </w:tcPr>
          <w:p w:rsidR="00C032DA" w:rsidRPr="00C032DA" w:rsidRDefault="00C032DA" w:rsidP="00C032DA">
            <w:pPr>
              <w:widowControl w:val="0"/>
              <w:suppressAutoHyphens/>
              <w:autoSpaceDE w:val="0"/>
              <w:spacing w:after="0" w:line="240" w:lineRule="auto"/>
              <w:ind w:right="-57"/>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ГКУ НСО «УКС»</w:t>
            </w:r>
          </w:p>
          <w:p w:rsidR="00C032DA" w:rsidRPr="00C032DA" w:rsidRDefault="00C032DA" w:rsidP="00C032DA">
            <w:pPr>
              <w:widowControl w:val="0"/>
              <w:suppressAutoHyphens/>
              <w:autoSpaceDE w:val="0"/>
              <w:spacing w:after="0" w:line="240" w:lineRule="auto"/>
              <w:ind w:right="-57"/>
              <w:jc w:val="both"/>
              <w:rPr>
                <w:rFonts w:ascii="Times New Roman" w:eastAsia="Calibri" w:hAnsi="Times New Roman" w:cs="Times New Roman"/>
                <w:b/>
                <w:sz w:val="24"/>
                <w:szCs w:val="24"/>
                <w:lang w:eastAsia="ar-SA"/>
              </w:rPr>
            </w:pPr>
            <w:r w:rsidRPr="00C032DA">
              <w:rPr>
                <w:rFonts w:ascii="Times New Roman" w:eastAsia="Calibri" w:hAnsi="Times New Roman" w:cs="Times New Roman"/>
                <w:sz w:val="24"/>
                <w:szCs w:val="24"/>
                <w:lang w:eastAsia="ar-SA"/>
              </w:rPr>
              <w:t>Директор</w:t>
            </w:r>
          </w:p>
        </w:tc>
        <w:tc>
          <w:tcPr>
            <w:tcW w:w="4961" w:type="dxa"/>
            <w:shd w:val="clear" w:color="auto" w:fill="auto"/>
          </w:tcPr>
          <w:p w:rsidR="00C032DA" w:rsidRPr="00C032DA" w:rsidRDefault="00C032DA" w:rsidP="00C032DA">
            <w:pPr>
              <w:widowControl w:val="0"/>
              <w:suppressAutoHyphens/>
              <w:autoSpaceDE w:val="0"/>
              <w:spacing w:after="0" w:line="240" w:lineRule="auto"/>
              <w:ind w:left="-57" w:right="-57" w:firstLine="709"/>
              <w:jc w:val="both"/>
              <w:rPr>
                <w:rFonts w:ascii="Times New Roman" w:eastAsia="Calibri" w:hAnsi="Times New Roman" w:cs="Times New Roman"/>
                <w:b/>
                <w:sz w:val="24"/>
                <w:szCs w:val="24"/>
                <w:lang w:eastAsia="ar-SA"/>
              </w:rPr>
            </w:pPr>
          </w:p>
        </w:tc>
      </w:tr>
    </w:tbl>
    <w:p w:rsidR="00C032DA" w:rsidRPr="00C032DA" w:rsidRDefault="00C032DA" w:rsidP="00C032DA">
      <w:pPr>
        <w:widowControl w:val="0"/>
        <w:suppressAutoHyphens/>
        <w:autoSpaceDE w:val="0"/>
        <w:spacing w:after="0" w:line="240" w:lineRule="auto"/>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 xml:space="preserve">_______________/ А.Б. </w:t>
      </w:r>
      <w:proofErr w:type="spellStart"/>
      <w:r w:rsidRPr="00C032DA">
        <w:rPr>
          <w:rFonts w:ascii="Times New Roman" w:eastAsia="Calibri" w:hAnsi="Times New Roman" w:cs="Times New Roman"/>
          <w:sz w:val="24"/>
          <w:szCs w:val="24"/>
          <w:lang w:eastAsia="ar-SA"/>
        </w:rPr>
        <w:t>Гоманов</w:t>
      </w:r>
      <w:proofErr w:type="spellEnd"/>
      <w:r w:rsidRPr="00C032DA">
        <w:rPr>
          <w:rFonts w:ascii="Times New Roman" w:eastAsia="Calibri" w:hAnsi="Times New Roman" w:cs="Times New Roman"/>
          <w:sz w:val="24"/>
          <w:szCs w:val="24"/>
          <w:lang w:eastAsia="ar-SA"/>
        </w:rPr>
        <w:t xml:space="preserve">                        _______________/ ______________</w:t>
      </w:r>
    </w:p>
    <w:p w:rsidR="00C032DA" w:rsidRPr="00C032DA" w:rsidRDefault="00C032DA" w:rsidP="00C032D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p>
    <w:p w:rsidR="00C032DA" w:rsidRPr="00C032DA" w:rsidRDefault="00C032DA" w:rsidP="00C032DA">
      <w:pPr>
        <w:widowControl w:val="0"/>
        <w:suppressAutoHyphens/>
        <w:autoSpaceDE w:val="0"/>
        <w:spacing w:after="0" w:line="240" w:lineRule="auto"/>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 xml:space="preserve">«___» ____________ 20__ г.                  </w:t>
      </w:r>
      <w:r w:rsidRPr="00C032DA">
        <w:rPr>
          <w:rFonts w:ascii="Times New Roman" w:eastAsia="Calibri" w:hAnsi="Times New Roman" w:cs="Times New Roman"/>
          <w:sz w:val="24"/>
          <w:szCs w:val="24"/>
          <w:lang w:eastAsia="ar-SA"/>
        </w:rPr>
        <w:tab/>
      </w:r>
      <w:r w:rsidRPr="00C032DA">
        <w:rPr>
          <w:rFonts w:ascii="Times New Roman" w:eastAsia="Calibri" w:hAnsi="Times New Roman" w:cs="Times New Roman"/>
          <w:sz w:val="24"/>
          <w:szCs w:val="24"/>
          <w:lang w:eastAsia="ar-SA"/>
        </w:rPr>
        <w:tab/>
        <w:t xml:space="preserve">  «___» ___________ 20__ г.</w:t>
      </w:r>
    </w:p>
    <w:p w:rsidR="00C032DA" w:rsidRPr="00C032DA" w:rsidRDefault="00C032DA" w:rsidP="00C032D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p>
    <w:p w:rsidR="00C032DA" w:rsidRPr="00C032DA" w:rsidRDefault="00C032DA" w:rsidP="00C032D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C032DA">
        <w:rPr>
          <w:rFonts w:ascii="Times New Roman" w:eastAsia="Calibri" w:hAnsi="Times New Roman" w:cs="Times New Roman"/>
          <w:sz w:val="24"/>
          <w:szCs w:val="24"/>
          <w:lang w:eastAsia="ar-SA"/>
        </w:rPr>
        <w:t xml:space="preserve">МП                                                                          </w:t>
      </w:r>
      <w:proofErr w:type="spellStart"/>
      <w:proofErr w:type="gramStart"/>
      <w:r w:rsidRPr="00C032DA">
        <w:rPr>
          <w:rFonts w:ascii="Times New Roman" w:eastAsia="Calibri" w:hAnsi="Times New Roman" w:cs="Times New Roman"/>
          <w:sz w:val="24"/>
          <w:szCs w:val="24"/>
          <w:lang w:eastAsia="ar-SA"/>
        </w:rPr>
        <w:t>МП</w:t>
      </w:r>
      <w:proofErr w:type="spellEnd"/>
      <w:proofErr w:type="gramEnd"/>
    </w:p>
    <w:p w:rsidR="00C032DA" w:rsidRPr="00C032DA" w:rsidRDefault="00C032DA" w:rsidP="00C032D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p>
    <w:p w:rsidR="00C032DA" w:rsidRDefault="00C032DA">
      <w:pPr>
        <w:rPr>
          <w:rFonts w:ascii="Times New Roman" w:hAnsi="Times New Roman" w:cs="Times New Roman"/>
        </w:rPr>
      </w:pPr>
      <w:r>
        <w:rPr>
          <w:rFonts w:ascii="Times New Roman" w:hAnsi="Times New Roman" w:cs="Times New Roman"/>
        </w:rPr>
        <w:br w:type="page"/>
      </w:r>
    </w:p>
    <w:p w:rsidR="00C032DA" w:rsidRDefault="00C032DA">
      <w:pPr>
        <w:rPr>
          <w:rFonts w:ascii="Times New Roman" w:hAnsi="Times New Roman" w:cs="Times New Roman"/>
        </w:rPr>
      </w:pPr>
      <w:r>
        <w:rPr>
          <w:rFonts w:ascii="Times New Roman" w:hAnsi="Times New Roman" w:cs="Times New Roman"/>
        </w:rPr>
        <w:lastRenderedPageBreak/>
        <w:t>Приложение №3</w:t>
      </w:r>
    </w:p>
    <w:p w:rsidR="00B02C23" w:rsidRDefault="00B02C23">
      <w:pPr>
        <w:rPr>
          <w:rFonts w:ascii="Times New Roman" w:hAnsi="Times New Roman" w:cs="Times New Roman"/>
        </w:rPr>
      </w:pPr>
      <w:r>
        <w:rPr>
          <w:noProof/>
          <w:lang w:eastAsia="ru-RU"/>
        </w:rPr>
        <w:drawing>
          <wp:inline distT="0" distB="0" distL="0" distR="0" wp14:anchorId="53E6E7F9" wp14:editId="2201C3A9">
            <wp:extent cx="5932805" cy="86182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32805" cy="8618220"/>
                    </a:xfrm>
                    <a:prstGeom prst="rect">
                      <a:avLst/>
                    </a:prstGeom>
                  </pic:spPr>
                </pic:pic>
              </a:graphicData>
            </a:graphic>
          </wp:inline>
        </w:drawing>
      </w:r>
    </w:p>
    <w:p w:rsidR="00B02C23" w:rsidRDefault="00B02C23">
      <w:pPr>
        <w:rPr>
          <w:rFonts w:ascii="Times New Roman" w:hAnsi="Times New Roman" w:cs="Times New Roman"/>
        </w:rPr>
      </w:pPr>
      <w:r>
        <w:rPr>
          <w:rFonts w:ascii="Times New Roman" w:hAnsi="Times New Roman" w:cs="Times New Roman"/>
        </w:rPr>
        <w:br w:type="page"/>
      </w:r>
    </w:p>
    <w:p w:rsidR="00B02C23" w:rsidRPr="00C032DA" w:rsidRDefault="00B02C23">
      <w:pPr>
        <w:rPr>
          <w:rFonts w:ascii="Times New Roman" w:hAnsi="Times New Roman" w:cs="Times New Roman"/>
        </w:rPr>
      </w:pPr>
      <w:r>
        <w:rPr>
          <w:noProof/>
          <w:lang w:eastAsia="ru-RU"/>
        </w:rPr>
        <w:lastRenderedPageBreak/>
        <w:drawing>
          <wp:inline distT="0" distB="0" distL="0" distR="0" wp14:anchorId="77471EE3" wp14:editId="010BA5A5">
            <wp:extent cx="5875655" cy="86182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75655" cy="8618220"/>
                    </a:xfrm>
                    <a:prstGeom prst="rect">
                      <a:avLst/>
                    </a:prstGeom>
                  </pic:spPr>
                </pic:pic>
              </a:graphicData>
            </a:graphic>
          </wp:inline>
        </w:drawing>
      </w:r>
      <w:bookmarkStart w:id="6" w:name="_GoBack"/>
      <w:bookmarkEnd w:id="6"/>
    </w:p>
    <w:sectPr w:rsidR="00B02C23" w:rsidRPr="00C032D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5"/>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7"/>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3"/>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3A6A39DD"/>
    <w:multiLevelType w:val="hybridMultilevel"/>
    <w:tmpl w:val="A3489914"/>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3D176B4C"/>
    <w:multiLevelType w:val="hybridMultilevel"/>
    <w:tmpl w:val="30E65686"/>
    <w:lvl w:ilvl="0" w:tplc="6A246B2C">
      <w:start w:val="1"/>
      <w:numFmt w:val="bullet"/>
      <w:lvlText w:val=""/>
      <w:lvlJc w:val="left"/>
      <w:pPr>
        <w:ind w:left="1117" w:hanging="360"/>
      </w:pPr>
      <w:rPr>
        <w:rFonts w:ascii="Symbol" w:hAnsi="Symbol" w:hint="default"/>
      </w:rPr>
    </w:lvl>
    <w:lvl w:ilvl="1" w:tplc="04190003">
      <w:start w:val="1"/>
      <w:numFmt w:val="bullet"/>
      <w:lvlText w:val="o"/>
      <w:lvlJc w:val="left"/>
      <w:pPr>
        <w:ind w:left="1837" w:hanging="360"/>
      </w:pPr>
      <w:rPr>
        <w:rFonts w:ascii="Courier New" w:hAnsi="Courier New" w:hint="default"/>
      </w:rPr>
    </w:lvl>
    <w:lvl w:ilvl="2" w:tplc="04190005">
      <w:start w:val="1"/>
      <w:numFmt w:val="bullet"/>
      <w:lvlText w:val=""/>
      <w:lvlJc w:val="left"/>
      <w:pPr>
        <w:ind w:left="2557" w:hanging="360"/>
      </w:pPr>
      <w:rPr>
        <w:rFonts w:ascii="Wingdings" w:hAnsi="Wingdings" w:hint="default"/>
      </w:rPr>
    </w:lvl>
    <w:lvl w:ilvl="3" w:tplc="04190001">
      <w:start w:val="1"/>
      <w:numFmt w:val="bullet"/>
      <w:lvlText w:val=""/>
      <w:lvlJc w:val="left"/>
      <w:pPr>
        <w:ind w:left="3277" w:hanging="360"/>
      </w:pPr>
      <w:rPr>
        <w:rFonts w:ascii="Symbol" w:hAnsi="Symbol" w:hint="default"/>
      </w:rPr>
    </w:lvl>
    <w:lvl w:ilvl="4" w:tplc="04190003">
      <w:start w:val="1"/>
      <w:numFmt w:val="bullet"/>
      <w:lvlText w:val="o"/>
      <w:lvlJc w:val="left"/>
      <w:pPr>
        <w:ind w:left="3997" w:hanging="360"/>
      </w:pPr>
      <w:rPr>
        <w:rFonts w:ascii="Courier New" w:hAnsi="Courier New" w:hint="default"/>
      </w:rPr>
    </w:lvl>
    <w:lvl w:ilvl="5" w:tplc="04190005">
      <w:start w:val="1"/>
      <w:numFmt w:val="bullet"/>
      <w:lvlText w:val=""/>
      <w:lvlJc w:val="left"/>
      <w:pPr>
        <w:ind w:left="4717" w:hanging="360"/>
      </w:pPr>
      <w:rPr>
        <w:rFonts w:ascii="Wingdings" w:hAnsi="Wingdings" w:hint="default"/>
      </w:rPr>
    </w:lvl>
    <w:lvl w:ilvl="6" w:tplc="04190001">
      <w:start w:val="1"/>
      <w:numFmt w:val="bullet"/>
      <w:lvlText w:val=""/>
      <w:lvlJc w:val="left"/>
      <w:pPr>
        <w:ind w:left="5437" w:hanging="360"/>
      </w:pPr>
      <w:rPr>
        <w:rFonts w:ascii="Symbol" w:hAnsi="Symbol" w:hint="default"/>
      </w:rPr>
    </w:lvl>
    <w:lvl w:ilvl="7" w:tplc="04190003">
      <w:start w:val="1"/>
      <w:numFmt w:val="bullet"/>
      <w:lvlText w:val="o"/>
      <w:lvlJc w:val="left"/>
      <w:pPr>
        <w:ind w:left="6157" w:hanging="360"/>
      </w:pPr>
      <w:rPr>
        <w:rFonts w:ascii="Courier New" w:hAnsi="Courier New" w:hint="default"/>
      </w:rPr>
    </w:lvl>
    <w:lvl w:ilvl="8" w:tplc="04190005">
      <w:start w:val="1"/>
      <w:numFmt w:val="bullet"/>
      <w:lvlText w:val=""/>
      <w:lvlJc w:val="left"/>
      <w:pPr>
        <w:ind w:left="6877" w:hanging="360"/>
      </w:pPr>
      <w:rPr>
        <w:rFonts w:ascii="Wingdings" w:hAnsi="Wingdings" w:hint="default"/>
      </w:rPr>
    </w:lvl>
  </w:abstractNum>
  <w:abstractNum w:abstractNumId="5">
    <w:nsid w:val="4BB77E7E"/>
    <w:multiLevelType w:val="hybridMultilevel"/>
    <w:tmpl w:val="FB50DD70"/>
    <w:lvl w:ilvl="0" w:tplc="6A246B2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54643DE2"/>
    <w:multiLevelType w:val="hybridMultilevel"/>
    <w:tmpl w:val="B40A5D72"/>
    <w:lvl w:ilvl="0" w:tplc="4D80942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3"/>
  </w:num>
  <w:num w:numId="3">
    <w:abstractNumId w:val="4"/>
  </w:num>
  <w:num w:numId="4">
    <w:abstractNumId w:val="5"/>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2DA"/>
    <w:rsid w:val="00216912"/>
    <w:rsid w:val="00B02C23"/>
    <w:rsid w:val="00C032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C032DA"/>
    <w:pPr>
      <w:spacing w:after="0" w:line="240" w:lineRule="auto"/>
    </w:pPr>
    <w:rPr>
      <w:rFonts w:ascii="Tahoma" w:hAnsi="Tahoma" w:cs="Tahoma"/>
      <w:sz w:val="16"/>
      <w:szCs w:val="16"/>
    </w:rPr>
  </w:style>
  <w:style w:type="character" w:customStyle="1" w:styleId="a4">
    <w:name w:val="Текст выноски Знак"/>
    <w:basedOn w:val="a0"/>
    <w:link w:val="a3"/>
    <w:rsid w:val="00C032DA"/>
    <w:rPr>
      <w:rFonts w:ascii="Tahoma" w:hAnsi="Tahoma" w:cs="Tahoma"/>
      <w:sz w:val="16"/>
      <w:szCs w:val="16"/>
    </w:rPr>
  </w:style>
  <w:style w:type="character" w:customStyle="1" w:styleId="apple-converted-space">
    <w:name w:val="apple-converted-space"/>
    <w:basedOn w:val="a0"/>
    <w:rsid w:val="00C032DA"/>
  </w:style>
  <w:style w:type="paragraph" w:styleId="a5">
    <w:name w:val="List Paragraph"/>
    <w:basedOn w:val="a"/>
    <w:uiPriority w:val="34"/>
    <w:qFormat/>
    <w:rsid w:val="00C032DA"/>
    <w:pPr>
      <w:suppressAutoHyphens/>
      <w:ind w:left="720"/>
      <w:contextualSpacing/>
    </w:pPr>
    <w:rPr>
      <w:rFonts w:ascii="Calibri" w:eastAsia="Calibri" w:hAnsi="Calibri" w:cs="Times New Roman"/>
      <w:lang w:eastAsia="ar-SA"/>
    </w:rPr>
  </w:style>
  <w:style w:type="character" w:customStyle="1" w:styleId="1">
    <w:name w:val="Основной шрифт абзаца1"/>
    <w:rsid w:val="00C032DA"/>
  </w:style>
  <w:style w:type="numbering" w:customStyle="1" w:styleId="10">
    <w:name w:val="Нет списка1"/>
    <w:next w:val="a2"/>
    <w:uiPriority w:val="99"/>
    <w:semiHidden/>
    <w:unhideWhenUsed/>
    <w:rsid w:val="00C032DA"/>
  </w:style>
  <w:style w:type="character" w:customStyle="1" w:styleId="11">
    <w:name w:val="Знак примечания1"/>
    <w:rsid w:val="00C032DA"/>
    <w:rPr>
      <w:sz w:val="16"/>
      <w:szCs w:val="16"/>
    </w:rPr>
  </w:style>
  <w:style w:type="character" w:customStyle="1" w:styleId="a6">
    <w:name w:val="Текст примечания Знак"/>
    <w:rsid w:val="00C032DA"/>
  </w:style>
  <w:style w:type="character" w:customStyle="1" w:styleId="a7">
    <w:name w:val="Тема примечания Знак"/>
    <w:rsid w:val="00C032DA"/>
    <w:rPr>
      <w:b/>
      <w:bCs/>
    </w:rPr>
  </w:style>
  <w:style w:type="character" w:customStyle="1" w:styleId="a8">
    <w:name w:val="Верхний колонтитул Знак"/>
    <w:uiPriority w:val="99"/>
    <w:rsid w:val="00C032DA"/>
    <w:rPr>
      <w:sz w:val="22"/>
      <w:szCs w:val="22"/>
    </w:rPr>
  </w:style>
  <w:style w:type="character" w:customStyle="1" w:styleId="a9">
    <w:name w:val="Нижний колонтитул Знак"/>
    <w:uiPriority w:val="99"/>
    <w:rsid w:val="00C032DA"/>
    <w:rPr>
      <w:sz w:val="22"/>
      <w:szCs w:val="22"/>
    </w:rPr>
  </w:style>
  <w:style w:type="character" w:customStyle="1" w:styleId="aa">
    <w:name w:val="Основной текст Знак"/>
    <w:rsid w:val="00C032DA"/>
    <w:rPr>
      <w:rFonts w:ascii="Times New Roman" w:eastAsia="Times New Roman" w:hAnsi="Times New Roman" w:cs="Times New Roman"/>
      <w:color w:val="000000"/>
      <w:sz w:val="24"/>
      <w:lang w:val="x-none"/>
    </w:rPr>
  </w:style>
  <w:style w:type="character" w:styleId="ab">
    <w:name w:val="Hyperlink"/>
    <w:rsid w:val="00C032DA"/>
    <w:rPr>
      <w:color w:val="000080"/>
      <w:u w:val="single"/>
    </w:rPr>
  </w:style>
  <w:style w:type="character" w:customStyle="1" w:styleId="ac">
    <w:name w:val="Символ нумерации"/>
    <w:rsid w:val="00C032DA"/>
  </w:style>
  <w:style w:type="paragraph" w:customStyle="1" w:styleId="ad">
    <w:name w:val="Заголовок"/>
    <w:basedOn w:val="a"/>
    <w:next w:val="ae"/>
    <w:rsid w:val="00C032DA"/>
    <w:pPr>
      <w:keepNext/>
      <w:suppressAutoHyphens/>
      <w:spacing w:before="240" w:after="120"/>
    </w:pPr>
    <w:rPr>
      <w:rFonts w:ascii="Arial" w:eastAsia="Microsoft YaHei" w:hAnsi="Arial" w:cs="Mangal"/>
      <w:sz w:val="28"/>
      <w:szCs w:val="28"/>
      <w:lang w:eastAsia="ar-SA"/>
    </w:rPr>
  </w:style>
  <w:style w:type="paragraph" w:styleId="ae">
    <w:name w:val="Body Text"/>
    <w:basedOn w:val="a"/>
    <w:link w:val="12"/>
    <w:rsid w:val="00C032DA"/>
    <w:pPr>
      <w:suppressAutoHyphens/>
      <w:spacing w:after="120" w:line="240" w:lineRule="auto"/>
      <w:jc w:val="both"/>
    </w:pPr>
    <w:rPr>
      <w:rFonts w:ascii="Times New Roman" w:eastAsia="Times New Roman" w:hAnsi="Times New Roman" w:cs="Times New Roman"/>
      <w:color w:val="000000"/>
      <w:sz w:val="24"/>
      <w:szCs w:val="20"/>
      <w:lang w:val="x-none" w:eastAsia="ar-SA"/>
    </w:rPr>
  </w:style>
  <w:style w:type="character" w:customStyle="1" w:styleId="12">
    <w:name w:val="Основной текст Знак1"/>
    <w:basedOn w:val="a0"/>
    <w:link w:val="ae"/>
    <w:rsid w:val="00C032DA"/>
    <w:rPr>
      <w:rFonts w:ascii="Times New Roman" w:eastAsia="Times New Roman" w:hAnsi="Times New Roman" w:cs="Times New Roman"/>
      <w:color w:val="000000"/>
      <w:sz w:val="24"/>
      <w:szCs w:val="20"/>
      <w:lang w:val="x-none" w:eastAsia="ar-SA"/>
    </w:rPr>
  </w:style>
  <w:style w:type="paragraph" w:styleId="af">
    <w:name w:val="List"/>
    <w:basedOn w:val="ae"/>
    <w:rsid w:val="00C032DA"/>
    <w:rPr>
      <w:rFonts w:cs="Mangal"/>
    </w:rPr>
  </w:style>
  <w:style w:type="paragraph" w:customStyle="1" w:styleId="13">
    <w:name w:val="Название1"/>
    <w:basedOn w:val="a"/>
    <w:rsid w:val="00C032DA"/>
    <w:pPr>
      <w:suppressLineNumbers/>
      <w:suppressAutoHyphens/>
      <w:spacing w:before="120" w:after="120"/>
    </w:pPr>
    <w:rPr>
      <w:rFonts w:ascii="Calibri" w:eastAsia="Calibri" w:hAnsi="Calibri" w:cs="Mangal"/>
      <w:i/>
      <w:iCs/>
      <w:sz w:val="24"/>
      <w:szCs w:val="24"/>
      <w:lang w:eastAsia="ar-SA"/>
    </w:rPr>
  </w:style>
  <w:style w:type="paragraph" w:customStyle="1" w:styleId="14">
    <w:name w:val="Указатель1"/>
    <w:basedOn w:val="a"/>
    <w:rsid w:val="00C032DA"/>
    <w:pPr>
      <w:suppressLineNumbers/>
      <w:suppressAutoHyphens/>
    </w:pPr>
    <w:rPr>
      <w:rFonts w:ascii="Calibri" w:eastAsia="Calibri" w:hAnsi="Calibri" w:cs="Mangal"/>
      <w:lang w:eastAsia="ar-SA"/>
    </w:rPr>
  </w:style>
  <w:style w:type="paragraph" w:customStyle="1" w:styleId="15">
    <w:name w:val="Текст примечания1"/>
    <w:basedOn w:val="a"/>
    <w:rsid w:val="00C032DA"/>
    <w:pPr>
      <w:suppressAutoHyphens/>
    </w:pPr>
    <w:rPr>
      <w:rFonts w:ascii="Calibri" w:eastAsia="Calibri" w:hAnsi="Calibri" w:cs="Times New Roman"/>
      <w:sz w:val="20"/>
      <w:szCs w:val="20"/>
      <w:lang w:eastAsia="ar-SA"/>
    </w:rPr>
  </w:style>
  <w:style w:type="paragraph" w:styleId="af0">
    <w:name w:val="annotation text"/>
    <w:basedOn w:val="a"/>
    <w:link w:val="16"/>
    <w:uiPriority w:val="99"/>
    <w:semiHidden/>
    <w:unhideWhenUsed/>
    <w:rsid w:val="00C032DA"/>
    <w:pPr>
      <w:spacing w:line="240" w:lineRule="auto"/>
    </w:pPr>
    <w:rPr>
      <w:sz w:val="20"/>
      <w:szCs w:val="20"/>
    </w:rPr>
  </w:style>
  <w:style w:type="character" w:customStyle="1" w:styleId="16">
    <w:name w:val="Текст примечания Знак1"/>
    <w:basedOn w:val="a0"/>
    <w:link w:val="af0"/>
    <w:uiPriority w:val="99"/>
    <w:semiHidden/>
    <w:rsid w:val="00C032DA"/>
    <w:rPr>
      <w:sz w:val="20"/>
      <w:szCs w:val="20"/>
    </w:rPr>
  </w:style>
  <w:style w:type="paragraph" w:styleId="af1">
    <w:name w:val="annotation subject"/>
    <w:basedOn w:val="15"/>
    <w:next w:val="15"/>
    <w:link w:val="17"/>
    <w:rsid w:val="00C032DA"/>
    <w:rPr>
      <w:b/>
      <w:bCs/>
    </w:rPr>
  </w:style>
  <w:style w:type="character" w:customStyle="1" w:styleId="17">
    <w:name w:val="Тема примечания Знак1"/>
    <w:basedOn w:val="16"/>
    <w:link w:val="af1"/>
    <w:rsid w:val="00C032DA"/>
    <w:rPr>
      <w:rFonts w:ascii="Calibri" w:eastAsia="Calibri" w:hAnsi="Calibri" w:cs="Times New Roman"/>
      <w:b/>
      <w:bCs/>
      <w:sz w:val="20"/>
      <w:szCs w:val="20"/>
      <w:lang w:eastAsia="ar-SA"/>
    </w:rPr>
  </w:style>
  <w:style w:type="paragraph" w:customStyle="1" w:styleId="ConsPlusNormal">
    <w:name w:val="ConsPlusNormal"/>
    <w:link w:val="ConsPlusNormal0"/>
    <w:rsid w:val="00C032DA"/>
    <w:pPr>
      <w:suppressAutoHyphens/>
      <w:autoSpaceDE w:val="0"/>
      <w:spacing w:after="0" w:line="240" w:lineRule="auto"/>
    </w:pPr>
    <w:rPr>
      <w:rFonts w:ascii="Arial" w:eastAsia="Times New Roman" w:hAnsi="Arial" w:cs="Arial"/>
      <w:sz w:val="20"/>
      <w:szCs w:val="20"/>
      <w:lang w:eastAsia="ar-SA"/>
    </w:rPr>
  </w:style>
  <w:style w:type="paragraph" w:customStyle="1" w:styleId="af2">
    <w:name w:val="Обычный + по ширине"/>
    <w:basedOn w:val="a"/>
    <w:rsid w:val="00C032DA"/>
    <w:pPr>
      <w:suppressAutoHyphens/>
      <w:spacing w:after="0" w:line="240" w:lineRule="auto"/>
      <w:jc w:val="both"/>
    </w:pPr>
    <w:rPr>
      <w:rFonts w:ascii="Times New Roman" w:eastAsia="Times New Roman" w:hAnsi="Times New Roman" w:cs="Times New Roman"/>
      <w:sz w:val="24"/>
      <w:szCs w:val="24"/>
      <w:lang w:eastAsia="ar-SA"/>
    </w:rPr>
  </w:style>
  <w:style w:type="paragraph" w:styleId="af3">
    <w:name w:val="header"/>
    <w:basedOn w:val="a"/>
    <w:link w:val="18"/>
    <w:uiPriority w:val="99"/>
    <w:rsid w:val="00C032DA"/>
    <w:pPr>
      <w:tabs>
        <w:tab w:val="center" w:pos="4677"/>
        <w:tab w:val="right" w:pos="9355"/>
      </w:tabs>
      <w:suppressAutoHyphens/>
    </w:pPr>
    <w:rPr>
      <w:rFonts w:ascii="Calibri" w:eastAsia="Calibri" w:hAnsi="Calibri" w:cs="Times New Roman"/>
      <w:lang w:eastAsia="ar-SA"/>
    </w:rPr>
  </w:style>
  <w:style w:type="character" w:customStyle="1" w:styleId="18">
    <w:name w:val="Верхний колонтитул Знак1"/>
    <w:basedOn w:val="a0"/>
    <w:link w:val="af3"/>
    <w:uiPriority w:val="99"/>
    <w:rsid w:val="00C032DA"/>
    <w:rPr>
      <w:rFonts w:ascii="Calibri" w:eastAsia="Calibri" w:hAnsi="Calibri" w:cs="Times New Roman"/>
      <w:lang w:eastAsia="ar-SA"/>
    </w:rPr>
  </w:style>
  <w:style w:type="paragraph" w:styleId="af4">
    <w:name w:val="footer"/>
    <w:basedOn w:val="a"/>
    <w:link w:val="19"/>
    <w:uiPriority w:val="99"/>
    <w:rsid w:val="00C032DA"/>
    <w:pPr>
      <w:tabs>
        <w:tab w:val="center" w:pos="4677"/>
        <w:tab w:val="right" w:pos="9355"/>
      </w:tabs>
      <w:suppressAutoHyphens/>
    </w:pPr>
    <w:rPr>
      <w:rFonts w:ascii="Calibri" w:eastAsia="Calibri" w:hAnsi="Calibri" w:cs="Times New Roman"/>
      <w:lang w:eastAsia="ar-SA"/>
    </w:rPr>
  </w:style>
  <w:style w:type="character" w:customStyle="1" w:styleId="19">
    <w:name w:val="Нижний колонтитул Знак1"/>
    <w:basedOn w:val="a0"/>
    <w:link w:val="af4"/>
    <w:uiPriority w:val="99"/>
    <w:rsid w:val="00C032DA"/>
    <w:rPr>
      <w:rFonts w:ascii="Calibri" w:eastAsia="Calibri" w:hAnsi="Calibri" w:cs="Times New Roman"/>
      <w:lang w:eastAsia="ar-SA"/>
    </w:rPr>
  </w:style>
  <w:style w:type="paragraph" w:customStyle="1" w:styleId="ConsPlusNonformat">
    <w:name w:val="ConsPlusNonformat"/>
    <w:rsid w:val="00C032DA"/>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Cell">
    <w:name w:val="ConsPlusCell"/>
    <w:rsid w:val="00C032DA"/>
    <w:pPr>
      <w:widowControl w:val="0"/>
      <w:suppressAutoHyphens/>
      <w:autoSpaceDE w:val="0"/>
      <w:spacing w:after="0" w:line="240" w:lineRule="auto"/>
    </w:pPr>
    <w:rPr>
      <w:rFonts w:ascii="Calibri" w:eastAsia="Times New Roman" w:hAnsi="Calibri" w:cs="Calibri"/>
      <w:lang w:eastAsia="ar-SA"/>
    </w:rPr>
  </w:style>
  <w:style w:type="paragraph" w:styleId="af5">
    <w:name w:val="Normal (Web)"/>
    <w:basedOn w:val="a"/>
    <w:link w:val="af6"/>
    <w:qFormat/>
    <w:rsid w:val="00C032DA"/>
    <w:pPr>
      <w:suppressAutoHyphens/>
      <w:spacing w:after="0" w:line="240" w:lineRule="auto"/>
    </w:pPr>
    <w:rPr>
      <w:rFonts w:ascii="Verdana" w:eastAsia="Times New Roman" w:hAnsi="Verdana" w:cs="Verdana"/>
      <w:sz w:val="24"/>
      <w:szCs w:val="24"/>
      <w:lang w:eastAsia="ar-SA"/>
    </w:rPr>
  </w:style>
  <w:style w:type="paragraph" w:customStyle="1" w:styleId="af7">
    <w:name w:val="Содержимое таблицы"/>
    <w:basedOn w:val="a"/>
    <w:rsid w:val="00C032DA"/>
    <w:pPr>
      <w:suppressLineNumbers/>
      <w:suppressAutoHyphens/>
    </w:pPr>
    <w:rPr>
      <w:rFonts w:ascii="Calibri" w:eastAsia="Calibri" w:hAnsi="Calibri" w:cs="Times New Roman"/>
      <w:lang w:eastAsia="ar-SA"/>
    </w:rPr>
  </w:style>
  <w:style w:type="paragraph" w:customStyle="1" w:styleId="af8">
    <w:name w:val="Заголовок таблицы"/>
    <w:basedOn w:val="af7"/>
    <w:rsid w:val="00C032DA"/>
    <w:pPr>
      <w:jc w:val="center"/>
    </w:pPr>
    <w:rPr>
      <w:b/>
      <w:bCs/>
    </w:rPr>
  </w:style>
  <w:style w:type="paragraph" w:customStyle="1" w:styleId="af9">
    <w:name w:val="Содержимое врезки"/>
    <w:basedOn w:val="ae"/>
    <w:rsid w:val="00C032DA"/>
  </w:style>
  <w:style w:type="table" w:styleId="afa">
    <w:name w:val="Table Grid"/>
    <w:basedOn w:val="a1"/>
    <w:uiPriority w:val="59"/>
    <w:rsid w:val="00C032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Обычный (веб) Знак"/>
    <w:link w:val="af5"/>
    <w:rsid w:val="00C032DA"/>
    <w:rPr>
      <w:rFonts w:ascii="Verdana" w:eastAsia="Times New Roman" w:hAnsi="Verdana" w:cs="Verdana"/>
      <w:sz w:val="24"/>
      <w:szCs w:val="24"/>
      <w:lang w:eastAsia="ar-SA"/>
    </w:rPr>
  </w:style>
  <w:style w:type="character" w:customStyle="1" w:styleId="ConsPlusNormal0">
    <w:name w:val="ConsPlusNormal Знак"/>
    <w:link w:val="ConsPlusNormal"/>
    <w:locked/>
    <w:rsid w:val="00C032DA"/>
    <w:rPr>
      <w:rFonts w:ascii="Arial" w:eastAsia="Times New Roman" w:hAnsi="Arial" w:cs="Arial"/>
      <w:sz w:val="20"/>
      <w:szCs w:val="20"/>
      <w:lang w:eastAsia="ar-SA"/>
    </w:rPr>
  </w:style>
  <w:style w:type="paragraph" w:customStyle="1" w:styleId="21">
    <w:name w:val="Основной текст с отступом 21"/>
    <w:basedOn w:val="a"/>
    <w:rsid w:val="00C032DA"/>
    <w:pPr>
      <w:suppressAutoHyphens/>
      <w:spacing w:after="0" w:line="240" w:lineRule="auto"/>
      <w:ind w:firstLine="709"/>
      <w:jc w:val="both"/>
    </w:pPr>
    <w:rPr>
      <w:rFonts w:ascii="Times New Roman" w:eastAsia="Times New Roman" w:hAnsi="Times New Roman" w:cs="Times New Roman"/>
      <w:sz w:val="28"/>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C032DA"/>
    <w:pPr>
      <w:spacing w:after="0" w:line="240" w:lineRule="auto"/>
    </w:pPr>
    <w:rPr>
      <w:rFonts w:ascii="Tahoma" w:hAnsi="Tahoma" w:cs="Tahoma"/>
      <w:sz w:val="16"/>
      <w:szCs w:val="16"/>
    </w:rPr>
  </w:style>
  <w:style w:type="character" w:customStyle="1" w:styleId="a4">
    <w:name w:val="Текст выноски Знак"/>
    <w:basedOn w:val="a0"/>
    <w:link w:val="a3"/>
    <w:rsid w:val="00C032DA"/>
    <w:rPr>
      <w:rFonts w:ascii="Tahoma" w:hAnsi="Tahoma" w:cs="Tahoma"/>
      <w:sz w:val="16"/>
      <w:szCs w:val="16"/>
    </w:rPr>
  </w:style>
  <w:style w:type="character" w:customStyle="1" w:styleId="apple-converted-space">
    <w:name w:val="apple-converted-space"/>
    <w:basedOn w:val="a0"/>
    <w:rsid w:val="00C032DA"/>
  </w:style>
  <w:style w:type="paragraph" w:styleId="a5">
    <w:name w:val="List Paragraph"/>
    <w:basedOn w:val="a"/>
    <w:uiPriority w:val="34"/>
    <w:qFormat/>
    <w:rsid w:val="00C032DA"/>
    <w:pPr>
      <w:suppressAutoHyphens/>
      <w:ind w:left="720"/>
      <w:contextualSpacing/>
    </w:pPr>
    <w:rPr>
      <w:rFonts w:ascii="Calibri" w:eastAsia="Calibri" w:hAnsi="Calibri" w:cs="Times New Roman"/>
      <w:lang w:eastAsia="ar-SA"/>
    </w:rPr>
  </w:style>
  <w:style w:type="character" w:customStyle="1" w:styleId="1">
    <w:name w:val="Основной шрифт абзаца1"/>
    <w:rsid w:val="00C032DA"/>
  </w:style>
  <w:style w:type="numbering" w:customStyle="1" w:styleId="10">
    <w:name w:val="Нет списка1"/>
    <w:next w:val="a2"/>
    <w:uiPriority w:val="99"/>
    <w:semiHidden/>
    <w:unhideWhenUsed/>
    <w:rsid w:val="00C032DA"/>
  </w:style>
  <w:style w:type="character" w:customStyle="1" w:styleId="11">
    <w:name w:val="Знак примечания1"/>
    <w:rsid w:val="00C032DA"/>
    <w:rPr>
      <w:sz w:val="16"/>
      <w:szCs w:val="16"/>
    </w:rPr>
  </w:style>
  <w:style w:type="character" w:customStyle="1" w:styleId="a6">
    <w:name w:val="Текст примечания Знак"/>
    <w:rsid w:val="00C032DA"/>
  </w:style>
  <w:style w:type="character" w:customStyle="1" w:styleId="a7">
    <w:name w:val="Тема примечания Знак"/>
    <w:rsid w:val="00C032DA"/>
    <w:rPr>
      <w:b/>
      <w:bCs/>
    </w:rPr>
  </w:style>
  <w:style w:type="character" w:customStyle="1" w:styleId="a8">
    <w:name w:val="Верхний колонтитул Знак"/>
    <w:uiPriority w:val="99"/>
    <w:rsid w:val="00C032DA"/>
    <w:rPr>
      <w:sz w:val="22"/>
      <w:szCs w:val="22"/>
    </w:rPr>
  </w:style>
  <w:style w:type="character" w:customStyle="1" w:styleId="a9">
    <w:name w:val="Нижний колонтитул Знак"/>
    <w:uiPriority w:val="99"/>
    <w:rsid w:val="00C032DA"/>
    <w:rPr>
      <w:sz w:val="22"/>
      <w:szCs w:val="22"/>
    </w:rPr>
  </w:style>
  <w:style w:type="character" w:customStyle="1" w:styleId="aa">
    <w:name w:val="Основной текст Знак"/>
    <w:rsid w:val="00C032DA"/>
    <w:rPr>
      <w:rFonts w:ascii="Times New Roman" w:eastAsia="Times New Roman" w:hAnsi="Times New Roman" w:cs="Times New Roman"/>
      <w:color w:val="000000"/>
      <w:sz w:val="24"/>
      <w:lang w:val="x-none"/>
    </w:rPr>
  </w:style>
  <w:style w:type="character" w:styleId="ab">
    <w:name w:val="Hyperlink"/>
    <w:rsid w:val="00C032DA"/>
    <w:rPr>
      <w:color w:val="000080"/>
      <w:u w:val="single"/>
    </w:rPr>
  </w:style>
  <w:style w:type="character" w:customStyle="1" w:styleId="ac">
    <w:name w:val="Символ нумерации"/>
    <w:rsid w:val="00C032DA"/>
  </w:style>
  <w:style w:type="paragraph" w:customStyle="1" w:styleId="ad">
    <w:name w:val="Заголовок"/>
    <w:basedOn w:val="a"/>
    <w:next w:val="ae"/>
    <w:rsid w:val="00C032DA"/>
    <w:pPr>
      <w:keepNext/>
      <w:suppressAutoHyphens/>
      <w:spacing w:before="240" w:after="120"/>
    </w:pPr>
    <w:rPr>
      <w:rFonts w:ascii="Arial" w:eastAsia="Microsoft YaHei" w:hAnsi="Arial" w:cs="Mangal"/>
      <w:sz w:val="28"/>
      <w:szCs w:val="28"/>
      <w:lang w:eastAsia="ar-SA"/>
    </w:rPr>
  </w:style>
  <w:style w:type="paragraph" w:styleId="ae">
    <w:name w:val="Body Text"/>
    <w:basedOn w:val="a"/>
    <w:link w:val="12"/>
    <w:rsid w:val="00C032DA"/>
    <w:pPr>
      <w:suppressAutoHyphens/>
      <w:spacing w:after="120" w:line="240" w:lineRule="auto"/>
      <w:jc w:val="both"/>
    </w:pPr>
    <w:rPr>
      <w:rFonts w:ascii="Times New Roman" w:eastAsia="Times New Roman" w:hAnsi="Times New Roman" w:cs="Times New Roman"/>
      <w:color w:val="000000"/>
      <w:sz w:val="24"/>
      <w:szCs w:val="20"/>
      <w:lang w:val="x-none" w:eastAsia="ar-SA"/>
    </w:rPr>
  </w:style>
  <w:style w:type="character" w:customStyle="1" w:styleId="12">
    <w:name w:val="Основной текст Знак1"/>
    <w:basedOn w:val="a0"/>
    <w:link w:val="ae"/>
    <w:rsid w:val="00C032DA"/>
    <w:rPr>
      <w:rFonts w:ascii="Times New Roman" w:eastAsia="Times New Roman" w:hAnsi="Times New Roman" w:cs="Times New Roman"/>
      <w:color w:val="000000"/>
      <w:sz w:val="24"/>
      <w:szCs w:val="20"/>
      <w:lang w:val="x-none" w:eastAsia="ar-SA"/>
    </w:rPr>
  </w:style>
  <w:style w:type="paragraph" w:styleId="af">
    <w:name w:val="List"/>
    <w:basedOn w:val="ae"/>
    <w:rsid w:val="00C032DA"/>
    <w:rPr>
      <w:rFonts w:cs="Mangal"/>
    </w:rPr>
  </w:style>
  <w:style w:type="paragraph" w:customStyle="1" w:styleId="13">
    <w:name w:val="Название1"/>
    <w:basedOn w:val="a"/>
    <w:rsid w:val="00C032DA"/>
    <w:pPr>
      <w:suppressLineNumbers/>
      <w:suppressAutoHyphens/>
      <w:spacing w:before="120" w:after="120"/>
    </w:pPr>
    <w:rPr>
      <w:rFonts w:ascii="Calibri" w:eastAsia="Calibri" w:hAnsi="Calibri" w:cs="Mangal"/>
      <w:i/>
      <w:iCs/>
      <w:sz w:val="24"/>
      <w:szCs w:val="24"/>
      <w:lang w:eastAsia="ar-SA"/>
    </w:rPr>
  </w:style>
  <w:style w:type="paragraph" w:customStyle="1" w:styleId="14">
    <w:name w:val="Указатель1"/>
    <w:basedOn w:val="a"/>
    <w:rsid w:val="00C032DA"/>
    <w:pPr>
      <w:suppressLineNumbers/>
      <w:suppressAutoHyphens/>
    </w:pPr>
    <w:rPr>
      <w:rFonts w:ascii="Calibri" w:eastAsia="Calibri" w:hAnsi="Calibri" w:cs="Mangal"/>
      <w:lang w:eastAsia="ar-SA"/>
    </w:rPr>
  </w:style>
  <w:style w:type="paragraph" w:customStyle="1" w:styleId="15">
    <w:name w:val="Текст примечания1"/>
    <w:basedOn w:val="a"/>
    <w:rsid w:val="00C032DA"/>
    <w:pPr>
      <w:suppressAutoHyphens/>
    </w:pPr>
    <w:rPr>
      <w:rFonts w:ascii="Calibri" w:eastAsia="Calibri" w:hAnsi="Calibri" w:cs="Times New Roman"/>
      <w:sz w:val="20"/>
      <w:szCs w:val="20"/>
      <w:lang w:eastAsia="ar-SA"/>
    </w:rPr>
  </w:style>
  <w:style w:type="paragraph" w:styleId="af0">
    <w:name w:val="annotation text"/>
    <w:basedOn w:val="a"/>
    <w:link w:val="16"/>
    <w:uiPriority w:val="99"/>
    <w:semiHidden/>
    <w:unhideWhenUsed/>
    <w:rsid w:val="00C032DA"/>
    <w:pPr>
      <w:spacing w:line="240" w:lineRule="auto"/>
    </w:pPr>
    <w:rPr>
      <w:sz w:val="20"/>
      <w:szCs w:val="20"/>
    </w:rPr>
  </w:style>
  <w:style w:type="character" w:customStyle="1" w:styleId="16">
    <w:name w:val="Текст примечания Знак1"/>
    <w:basedOn w:val="a0"/>
    <w:link w:val="af0"/>
    <w:uiPriority w:val="99"/>
    <w:semiHidden/>
    <w:rsid w:val="00C032DA"/>
    <w:rPr>
      <w:sz w:val="20"/>
      <w:szCs w:val="20"/>
    </w:rPr>
  </w:style>
  <w:style w:type="paragraph" w:styleId="af1">
    <w:name w:val="annotation subject"/>
    <w:basedOn w:val="15"/>
    <w:next w:val="15"/>
    <w:link w:val="17"/>
    <w:rsid w:val="00C032DA"/>
    <w:rPr>
      <w:b/>
      <w:bCs/>
    </w:rPr>
  </w:style>
  <w:style w:type="character" w:customStyle="1" w:styleId="17">
    <w:name w:val="Тема примечания Знак1"/>
    <w:basedOn w:val="16"/>
    <w:link w:val="af1"/>
    <w:rsid w:val="00C032DA"/>
    <w:rPr>
      <w:rFonts w:ascii="Calibri" w:eastAsia="Calibri" w:hAnsi="Calibri" w:cs="Times New Roman"/>
      <w:b/>
      <w:bCs/>
      <w:sz w:val="20"/>
      <w:szCs w:val="20"/>
      <w:lang w:eastAsia="ar-SA"/>
    </w:rPr>
  </w:style>
  <w:style w:type="paragraph" w:customStyle="1" w:styleId="ConsPlusNormal">
    <w:name w:val="ConsPlusNormal"/>
    <w:link w:val="ConsPlusNormal0"/>
    <w:rsid w:val="00C032DA"/>
    <w:pPr>
      <w:suppressAutoHyphens/>
      <w:autoSpaceDE w:val="0"/>
      <w:spacing w:after="0" w:line="240" w:lineRule="auto"/>
    </w:pPr>
    <w:rPr>
      <w:rFonts w:ascii="Arial" w:eastAsia="Times New Roman" w:hAnsi="Arial" w:cs="Arial"/>
      <w:sz w:val="20"/>
      <w:szCs w:val="20"/>
      <w:lang w:eastAsia="ar-SA"/>
    </w:rPr>
  </w:style>
  <w:style w:type="paragraph" w:customStyle="1" w:styleId="af2">
    <w:name w:val="Обычный + по ширине"/>
    <w:basedOn w:val="a"/>
    <w:rsid w:val="00C032DA"/>
    <w:pPr>
      <w:suppressAutoHyphens/>
      <w:spacing w:after="0" w:line="240" w:lineRule="auto"/>
      <w:jc w:val="both"/>
    </w:pPr>
    <w:rPr>
      <w:rFonts w:ascii="Times New Roman" w:eastAsia="Times New Roman" w:hAnsi="Times New Roman" w:cs="Times New Roman"/>
      <w:sz w:val="24"/>
      <w:szCs w:val="24"/>
      <w:lang w:eastAsia="ar-SA"/>
    </w:rPr>
  </w:style>
  <w:style w:type="paragraph" w:styleId="af3">
    <w:name w:val="header"/>
    <w:basedOn w:val="a"/>
    <w:link w:val="18"/>
    <w:uiPriority w:val="99"/>
    <w:rsid w:val="00C032DA"/>
    <w:pPr>
      <w:tabs>
        <w:tab w:val="center" w:pos="4677"/>
        <w:tab w:val="right" w:pos="9355"/>
      </w:tabs>
      <w:suppressAutoHyphens/>
    </w:pPr>
    <w:rPr>
      <w:rFonts w:ascii="Calibri" w:eastAsia="Calibri" w:hAnsi="Calibri" w:cs="Times New Roman"/>
      <w:lang w:eastAsia="ar-SA"/>
    </w:rPr>
  </w:style>
  <w:style w:type="character" w:customStyle="1" w:styleId="18">
    <w:name w:val="Верхний колонтитул Знак1"/>
    <w:basedOn w:val="a0"/>
    <w:link w:val="af3"/>
    <w:uiPriority w:val="99"/>
    <w:rsid w:val="00C032DA"/>
    <w:rPr>
      <w:rFonts w:ascii="Calibri" w:eastAsia="Calibri" w:hAnsi="Calibri" w:cs="Times New Roman"/>
      <w:lang w:eastAsia="ar-SA"/>
    </w:rPr>
  </w:style>
  <w:style w:type="paragraph" w:styleId="af4">
    <w:name w:val="footer"/>
    <w:basedOn w:val="a"/>
    <w:link w:val="19"/>
    <w:uiPriority w:val="99"/>
    <w:rsid w:val="00C032DA"/>
    <w:pPr>
      <w:tabs>
        <w:tab w:val="center" w:pos="4677"/>
        <w:tab w:val="right" w:pos="9355"/>
      </w:tabs>
      <w:suppressAutoHyphens/>
    </w:pPr>
    <w:rPr>
      <w:rFonts w:ascii="Calibri" w:eastAsia="Calibri" w:hAnsi="Calibri" w:cs="Times New Roman"/>
      <w:lang w:eastAsia="ar-SA"/>
    </w:rPr>
  </w:style>
  <w:style w:type="character" w:customStyle="1" w:styleId="19">
    <w:name w:val="Нижний колонтитул Знак1"/>
    <w:basedOn w:val="a0"/>
    <w:link w:val="af4"/>
    <w:uiPriority w:val="99"/>
    <w:rsid w:val="00C032DA"/>
    <w:rPr>
      <w:rFonts w:ascii="Calibri" w:eastAsia="Calibri" w:hAnsi="Calibri" w:cs="Times New Roman"/>
      <w:lang w:eastAsia="ar-SA"/>
    </w:rPr>
  </w:style>
  <w:style w:type="paragraph" w:customStyle="1" w:styleId="ConsPlusNonformat">
    <w:name w:val="ConsPlusNonformat"/>
    <w:rsid w:val="00C032DA"/>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Cell">
    <w:name w:val="ConsPlusCell"/>
    <w:rsid w:val="00C032DA"/>
    <w:pPr>
      <w:widowControl w:val="0"/>
      <w:suppressAutoHyphens/>
      <w:autoSpaceDE w:val="0"/>
      <w:spacing w:after="0" w:line="240" w:lineRule="auto"/>
    </w:pPr>
    <w:rPr>
      <w:rFonts w:ascii="Calibri" w:eastAsia="Times New Roman" w:hAnsi="Calibri" w:cs="Calibri"/>
      <w:lang w:eastAsia="ar-SA"/>
    </w:rPr>
  </w:style>
  <w:style w:type="paragraph" w:styleId="af5">
    <w:name w:val="Normal (Web)"/>
    <w:basedOn w:val="a"/>
    <w:link w:val="af6"/>
    <w:qFormat/>
    <w:rsid w:val="00C032DA"/>
    <w:pPr>
      <w:suppressAutoHyphens/>
      <w:spacing w:after="0" w:line="240" w:lineRule="auto"/>
    </w:pPr>
    <w:rPr>
      <w:rFonts w:ascii="Verdana" w:eastAsia="Times New Roman" w:hAnsi="Verdana" w:cs="Verdana"/>
      <w:sz w:val="24"/>
      <w:szCs w:val="24"/>
      <w:lang w:eastAsia="ar-SA"/>
    </w:rPr>
  </w:style>
  <w:style w:type="paragraph" w:customStyle="1" w:styleId="af7">
    <w:name w:val="Содержимое таблицы"/>
    <w:basedOn w:val="a"/>
    <w:rsid w:val="00C032DA"/>
    <w:pPr>
      <w:suppressLineNumbers/>
      <w:suppressAutoHyphens/>
    </w:pPr>
    <w:rPr>
      <w:rFonts w:ascii="Calibri" w:eastAsia="Calibri" w:hAnsi="Calibri" w:cs="Times New Roman"/>
      <w:lang w:eastAsia="ar-SA"/>
    </w:rPr>
  </w:style>
  <w:style w:type="paragraph" w:customStyle="1" w:styleId="af8">
    <w:name w:val="Заголовок таблицы"/>
    <w:basedOn w:val="af7"/>
    <w:rsid w:val="00C032DA"/>
    <w:pPr>
      <w:jc w:val="center"/>
    </w:pPr>
    <w:rPr>
      <w:b/>
      <w:bCs/>
    </w:rPr>
  </w:style>
  <w:style w:type="paragraph" w:customStyle="1" w:styleId="af9">
    <w:name w:val="Содержимое врезки"/>
    <w:basedOn w:val="ae"/>
    <w:rsid w:val="00C032DA"/>
  </w:style>
  <w:style w:type="table" w:styleId="afa">
    <w:name w:val="Table Grid"/>
    <w:basedOn w:val="a1"/>
    <w:uiPriority w:val="59"/>
    <w:rsid w:val="00C032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Обычный (веб) Знак"/>
    <w:link w:val="af5"/>
    <w:rsid w:val="00C032DA"/>
    <w:rPr>
      <w:rFonts w:ascii="Verdana" w:eastAsia="Times New Roman" w:hAnsi="Verdana" w:cs="Verdana"/>
      <w:sz w:val="24"/>
      <w:szCs w:val="24"/>
      <w:lang w:eastAsia="ar-SA"/>
    </w:rPr>
  </w:style>
  <w:style w:type="character" w:customStyle="1" w:styleId="ConsPlusNormal0">
    <w:name w:val="ConsPlusNormal Знак"/>
    <w:link w:val="ConsPlusNormal"/>
    <w:locked/>
    <w:rsid w:val="00C032DA"/>
    <w:rPr>
      <w:rFonts w:ascii="Arial" w:eastAsia="Times New Roman" w:hAnsi="Arial" w:cs="Arial"/>
      <w:sz w:val="20"/>
      <w:szCs w:val="20"/>
      <w:lang w:eastAsia="ar-SA"/>
    </w:rPr>
  </w:style>
  <w:style w:type="paragraph" w:customStyle="1" w:styleId="21">
    <w:name w:val="Основной текст с отступом 21"/>
    <w:basedOn w:val="a"/>
    <w:rsid w:val="00C032DA"/>
    <w:pPr>
      <w:suppressAutoHyphens/>
      <w:spacing w:after="0" w:line="240" w:lineRule="auto"/>
      <w:ind w:firstLine="709"/>
      <w:jc w:val="both"/>
    </w:pPr>
    <w:rPr>
      <w:rFonts w:ascii="Times New Roman" w:eastAsia="Times New Roman" w:hAnsi="Times New Roman" w:cs="Times New Roman"/>
      <w:sz w:val="28"/>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URI="#idPackageObject" Type="http://www.w3.org/2000/09/xmldsig#Object">
      <DigestMethod Algorithm="urn:ietf:params:xml:ns:cpxmlsec:algorithms:gostr3411"/>
      <DigestValue>/qQct9lDYm9uLr1flXxn1ZbMF6eJ2gnhGUwwDY8e59w=</DigestValue>
    </Reference>
    <Reference URI="#idOfficeObject" Type="http://www.w3.org/2000/09/xmldsig#Object">
      <DigestMethod Algorithm="urn:ietf:params:xml:ns:cpxmlsec:algorithms:gostr3411"/>
      <DigestValue>lCmcbm8RZ8YO/id4NvBcc9a7DTMmS1RL3+ll/e5+KpA=</DigestValue>
    </Reference>
    <Reference URI="#idSignedProperties" Type="http://uri.etsi.org/01903#SignedProperties">
      <Transforms>
        <Transform Algorithm="http://www.w3.org/TR/2001/REC-xml-c14n-20010315"/>
      </Transforms>
      <DigestMethod Algorithm="urn:ietf:params:xml:ns:cpxmlsec:algorithms:gostr3411"/>
      <DigestValue>gcAVnwIAygmAWG2TaAJMaLXmLrVgl8fCEi9FKowT/Q8=</DigestValue>
    </Reference>
  </SignedInfo>
  <SignatureValue>STJw+LxOPLOUiYo5044nON1S7zxH30T1O55JhQMIw6BOuLirIHQ1pBfUHFe/YxF8
WTSupemAJLcz2oWQR1X0sQ==</SignatureValue>
  <KeyInfo>
    <X509Data>
      <X509Certificate>MIIKUzCCCgKgAwIBAgIDDHUJMAgGBiqFAwICAzCCAV0xGDAWBgkqhkiG9w0BCQIT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</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3"/>
            <mdssi:RelationshipReference SourceId="rId7"/>
            <mdssi:RelationshipReference SourceId="rId12"/>
            <mdssi:RelationshipReference SourceId="rId2"/>
            <mdssi:RelationshipReference SourceId="rId1"/>
            <mdssi:RelationshipReference SourceId="rId6"/>
            <mdssi:RelationshipReference SourceId="rId11"/>
            <mdssi:RelationshipReference SourceId="rId5"/>
            <mdssi:RelationshipReference SourceId="rId10"/>
            <mdssi:RelationshipReference SourceId="rId4"/>
            <mdssi:RelationshipReference SourceId="rId9"/>
          </Transform>
          <Transform Algorithm="http://www.w3.org/TR/2001/REC-xml-c14n-20010315"/>
        </Transforms>
        <DigestMethod Algorithm="http://www.w3.org/2000/09/xmldsig#sha1"/>
        <DigestValue>MiMCPCM1iyg5Xw9pyNCdHqNqo2M=</DigestValue>
      </Reference>
      <Reference URI="/word/document.xml?ContentType=application/vnd.openxmlformats-officedocument.wordprocessingml.document.main+xml">
        <DigestMethod Algorithm="http://www.w3.org/2000/09/xmldsig#sha1"/>
        <DigestValue>O/kP8eJ1tBxFDRhBnguhJr+YA6s=</DigestValue>
      </Reference>
      <Reference URI="/word/fontTable.xml?ContentType=application/vnd.openxmlformats-officedocument.wordprocessingml.fontTable+xml">
        <DigestMethod Algorithm="http://www.w3.org/2000/09/xmldsig#sha1"/>
        <DigestValue>x+suyI5jc9v4SUUpV2LizwFf0OQ=</DigestValue>
      </Reference>
      <Reference URI="/word/media/image1.jpeg?ContentType=image/jpeg">
        <DigestMethod Algorithm="http://www.w3.org/2000/09/xmldsig#sha1"/>
        <DigestValue>pv1q1ZcCJKmLXoAhTEOHKX9fbVs=</DigestValue>
      </Reference>
      <Reference URI="/word/media/image2.png?ContentType=image/png">
        <DigestMethod Algorithm="http://www.w3.org/2000/09/xmldsig#sha1"/>
        <DigestValue>o+Qy1G+CTHZYb6SslX9tiGGzz2g=</DigestValue>
      </Reference>
      <Reference URI="/word/media/image3.wmf?ContentType=image/x-wmf">
        <DigestMethod Algorithm="http://www.w3.org/2000/09/xmldsig#sha1"/>
        <DigestValue>fd1W+BtqmPqUU2VoEoEPWEdcDpE=</DigestValue>
      </Reference>
      <Reference URI="/word/media/image4.png?ContentType=image/png">
        <DigestMethod Algorithm="http://www.w3.org/2000/09/xmldsig#sha1"/>
        <DigestValue>HQ2QGaMQ2HlRgp0dgkRkEdJywrM=</DigestValue>
      </Reference>
      <Reference URI="/word/media/image5.png?ContentType=image/png">
        <DigestMethod Algorithm="http://www.w3.org/2000/09/xmldsig#sha1"/>
        <DigestValue>UXQ9hkHRzSTNlHKLwyCuinVFcew=</DigestValue>
      </Reference>
      <Reference URI="/word/numbering.xml?ContentType=application/vnd.openxmlformats-officedocument.wordprocessingml.numbering+xml">
        <DigestMethod Algorithm="http://www.w3.org/2000/09/xmldsig#sha1"/>
        <DigestValue>fWW2Kw47Eo/vmODQk2fZJEucvvs=</DigestValue>
      </Reference>
      <Reference URI="/word/settings.xml?ContentType=application/vnd.openxmlformats-officedocument.wordprocessingml.settings+xml">
        <DigestMethod Algorithm="http://www.w3.org/2000/09/xmldsig#sha1"/>
        <DigestValue>cm0v0oPvm90J06Xdn/V8dw7swz0=</DigestValue>
      </Reference>
      <Reference URI="/word/styles.xml?ContentType=application/vnd.openxmlformats-officedocument.wordprocessingml.styles+xml">
        <DigestMethod Algorithm="http://www.w3.org/2000/09/xmldsig#sha1"/>
        <DigestValue>2vtervxJxogqRMw2ZOraFwptBuE=</DigestValue>
      </Reference>
      <Reference URI="/word/stylesWithEffects.xml?ContentType=application/vnd.ms-word.stylesWithEffects+xml">
        <DigestMethod Algorithm="http://www.w3.org/2000/09/xmldsig#sha1"/>
        <DigestValue>zESQKo7Wp9aBZ8XCO7ZTuLvIoXQ=</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zc1/q2WodslX0pAdux4ZQmR9PMU=</DigestValue>
      </Reference>
    </Manifest>
    <SignatureProperties>
      <SignatureProperty Id="idSignatureTime" Target="#idPackageSignature">
        <mdssi:SignatureTime>
          <mdssi:Format>YYYY-MM-DDThh:mm:ssTZD</mdssi:Format>
          <mdssi:Value>2015-12-18T08:52:56Z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2015-12-18T08:52:56Z</xd:SigningTime>
          <xd:SigningCertificate>
            <xd:Cert>
              <xd:CertDigest>
                <DigestMethod Algorithm="http://www.w3.org/2000/09/xmldsig#sha1"/>
                <DigestValue>B/IjyefrAZU0Yykb1+CtVoIeirs=</DigestValue>
              </xd:CertDigest>
              <xd:IssuerSerial>
                <X509IssuerName>CN=УЦ Федерального казначейства, O=Федеральное казначейство, C=RU, L=Москва, STREET="улица Ильинка, дом 7", ОГРН=1047797019830, ИНН=007710568760, S=77 г. Москва, E=uc_fk@roskazna.ru, OID.1.2.840.113549.1.9.2=Server CA</X509IssuerName>
                <X509SerialNumber>816393</X509SerialNumber>
              </xd:IssuerSerial>
            </xd:Cert>
          </xd:SigningCertificate>
          <xd:SignaturePolicyIdentifier>
            <xd:SignaturePolicyImplied/>
          </xd:SignaturePolicyIdentifier>
        </xd:SignedSignatureProperties>
      </xd:SignedProperties>
      <xd:Un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11</TotalTime>
  <Pages>37</Pages>
  <Words>13408</Words>
  <Characters>76429</Characters>
  <Application>Microsoft Office Word</Application>
  <DocSecurity>0</DocSecurity>
  <Lines>636</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dc:creator>
  <cp:lastModifiedBy>rub</cp:lastModifiedBy>
  <cp:revision>1</cp:revision>
  <dcterms:created xsi:type="dcterms:W3CDTF">2015-12-18T06:16:00Z</dcterms:created>
  <dcterms:modified xsi:type="dcterms:W3CDTF">2015-12-18T06:30:00Z</dcterms:modified>
</cp:coreProperties>
</file>