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DC" w:rsidRDefault="00A936DC">
      <w:r>
        <w:rPr>
          <w:noProof/>
          <w:lang w:eastAsia="ru-RU"/>
        </w:rPr>
        <w:drawing>
          <wp:inline distT="0" distB="0" distL="0" distR="0" wp14:anchorId="609C3576" wp14:editId="63BBEA4C">
            <wp:extent cx="5410200" cy="784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10200" cy="7848600"/>
                    </a:xfrm>
                    <a:prstGeom prst="rect">
                      <a:avLst/>
                    </a:prstGeom>
                  </pic:spPr>
                </pic:pic>
              </a:graphicData>
            </a:graphic>
          </wp:inline>
        </w:drawing>
      </w:r>
    </w:p>
    <w:p w:rsidR="00A936DC" w:rsidRDefault="00A936DC">
      <w:r>
        <w:br w:type="page"/>
      </w:r>
    </w:p>
    <w:p w:rsidR="00A936DC" w:rsidRDefault="00A936DC">
      <w:r>
        <w:rPr>
          <w:noProof/>
          <w:lang w:eastAsia="ru-RU"/>
        </w:rPr>
        <w:lastRenderedPageBreak/>
        <w:drawing>
          <wp:inline distT="0" distB="0" distL="0" distR="0" wp14:anchorId="28584E1D" wp14:editId="5EB969CD">
            <wp:extent cx="5543550" cy="779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43550" cy="7791450"/>
                    </a:xfrm>
                    <a:prstGeom prst="rect">
                      <a:avLst/>
                    </a:prstGeom>
                  </pic:spPr>
                </pic:pic>
              </a:graphicData>
            </a:graphic>
          </wp:inline>
        </w:drawing>
      </w:r>
    </w:p>
    <w:p w:rsidR="00A936DC" w:rsidRDefault="00A936DC">
      <w:r>
        <w:br w:type="page"/>
      </w:r>
    </w:p>
    <w:p w:rsidR="00201B5B" w:rsidRDefault="00D74753" w:rsidP="00D74753">
      <w:pPr>
        <w:ind w:left="7788"/>
        <w:rPr>
          <w:rFonts w:ascii="Times New Roman" w:hAnsi="Times New Roman" w:cs="Times New Roman"/>
          <w:sz w:val="24"/>
          <w:szCs w:val="24"/>
        </w:rPr>
      </w:pPr>
      <w:r w:rsidRPr="00D74753">
        <w:rPr>
          <w:rFonts w:ascii="Times New Roman" w:hAnsi="Times New Roman" w:cs="Times New Roman"/>
          <w:sz w:val="24"/>
          <w:szCs w:val="24"/>
        </w:rPr>
        <w:lastRenderedPageBreak/>
        <w:t>Приложение 1</w:t>
      </w:r>
    </w:p>
    <w:p w:rsidR="00D74753" w:rsidRPr="00D74753" w:rsidRDefault="00D74753" w:rsidP="00D74753">
      <w:pPr>
        <w:spacing w:after="0" w:line="360" w:lineRule="auto"/>
        <w:jc w:val="right"/>
        <w:rPr>
          <w:rFonts w:ascii="Times New Roman" w:eastAsia="Times New Roman" w:hAnsi="Times New Roman" w:cs="Times New Roman"/>
          <w:sz w:val="28"/>
          <w:szCs w:val="28"/>
          <w:lang w:eastAsia="ru-RU"/>
        </w:rPr>
      </w:pPr>
      <w:r w:rsidRPr="00D74753">
        <w:rPr>
          <w:rFonts w:ascii="Times New Roman" w:eastAsia="Times New Roman" w:hAnsi="Times New Roman" w:cs="Times New Roman"/>
          <w:sz w:val="28"/>
          <w:szCs w:val="28"/>
          <w:lang w:eastAsia="ru-RU"/>
        </w:rPr>
        <w:t>Проект</w:t>
      </w:r>
    </w:p>
    <w:p w:rsidR="00D74753" w:rsidRPr="00D74753" w:rsidRDefault="00D74753" w:rsidP="00D74753">
      <w:pPr>
        <w:spacing w:after="0" w:line="240" w:lineRule="auto"/>
        <w:jc w:val="center"/>
        <w:rPr>
          <w:rFonts w:ascii="Times New Roman" w:eastAsia="Times New Roman" w:hAnsi="Times New Roman" w:cs="Times New Roman"/>
          <w:b/>
          <w:color w:val="000000"/>
          <w:sz w:val="24"/>
          <w:szCs w:val="24"/>
          <w:lang w:eastAsia="ru-RU"/>
        </w:rPr>
      </w:pPr>
      <w:r w:rsidRPr="00D74753">
        <w:rPr>
          <w:rFonts w:ascii="Times New Roman" w:eastAsia="Times New Roman" w:hAnsi="Times New Roman" w:cs="Times New Roman"/>
          <w:b/>
          <w:color w:val="000000"/>
          <w:sz w:val="24"/>
          <w:szCs w:val="24"/>
          <w:lang w:eastAsia="ru-RU"/>
        </w:rPr>
        <w:t xml:space="preserve">Государственный контракт </w:t>
      </w:r>
    </w:p>
    <w:p w:rsidR="00D74753" w:rsidRPr="00D74753" w:rsidRDefault="00D74753" w:rsidP="00D74753">
      <w:pPr>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keepNext/>
        <w:keepLines/>
        <w:widowControl w:val="0"/>
        <w:spacing w:after="0" w:line="240" w:lineRule="auto"/>
        <w:jc w:val="center"/>
        <w:rPr>
          <w:rFonts w:ascii="Times New Roman" w:eastAsia="Times New Roman" w:hAnsi="Times New Roman" w:cs="Times New Roman"/>
          <w:b/>
          <w:spacing w:val="-8"/>
          <w:sz w:val="24"/>
          <w:szCs w:val="24"/>
          <w:lang w:eastAsia="ru-RU"/>
        </w:rPr>
      </w:pPr>
      <w:r w:rsidRPr="00D74753">
        <w:rPr>
          <w:rFonts w:ascii="Times New Roman" w:eastAsia="Times New Roman" w:hAnsi="Times New Roman" w:cs="Times New Roman"/>
          <w:b/>
          <w:spacing w:val="-8"/>
          <w:sz w:val="24"/>
          <w:szCs w:val="24"/>
          <w:lang w:eastAsia="ru-RU"/>
        </w:rPr>
        <w:t>на выполнение</w:t>
      </w:r>
      <w:r w:rsidRPr="00D74753">
        <w:rPr>
          <w:rFonts w:ascii="Times New Roman" w:eastAsia="Times New Roman" w:hAnsi="Times New Roman" w:cs="Times New Roman"/>
          <w:b/>
          <w:sz w:val="24"/>
          <w:szCs w:val="20"/>
          <w:lang w:eastAsia="ru-RU"/>
        </w:rPr>
        <w:t xml:space="preserve"> </w:t>
      </w:r>
      <w:r w:rsidRPr="00D74753">
        <w:rPr>
          <w:rFonts w:ascii="Times New Roman" w:eastAsia="Times New Roman" w:hAnsi="Times New Roman" w:cs="Times New Roman"/>
          <w:b/>
          <w:spacing w:val="-8"/>
          <w:sz w:val="24"/>
          <w:szCs w:val="20"/>
          <w:lang w:eastAsia="ru-RU"/>
        </w:rPr>
        <w:t>работ</w:t>
      </w:r>
      <w:r w:rsidRPr="00D74753">
        <w:rPr>
          <w:rFonts w:ascii="Times New Roman" w:eastAsia="Times New Roman" w:hAnsi="Times New Roman" w:cs="Times New Roman"/>
          <w:sz w:val="24"/>
          <w:szCs w:val="24"/>
          <w:lang w:eastAsia="ru-RU"/>
        </w:rPr>
        <w:t xml:space="preserve"> </w:t>
      </w:r>
      <w:r w:rsidRPr="00D74753">
        <w:rPr>
          <w:rFonts w:ascii="Times New Roman" w:eastAsia="Times New Roman" w:hAnsi="Times New Roman" w:cs="Times New Roman"/>
          <w:b/>
          <w:sz w:val="24"/>
          <w:szCs w:val="24"/>
          <w:lang w:eastAsia="ru-RU"/>
        </w:rPr>
        <w:t xml:space="preserve">по строительству </w:t>
      </w:r>
      <w:r w:rsidRPr="00D74753">
        <w:rPr>
          <w:rFonts w:ascii="Times New Roman" w:eastAsia="Times New Roman" w:hAnsi="Times New Roman" w:cs="Times New Roman"/>
          <w:b/>
          <w:spacing w:val="-8"/>
          <w:sz w:val="24"/>
          <w:szCs w:val="24"/>
          <w:lang w:eastAsia="ru-RU"/>
        </w:rPr>
        <w:t xml:space="preserve"> объекта </w:t>
      </w:r>
    </w:p>
    <w:p w:rsidR="00D74753" w:rsidRPr="00D74753" w:rsidRDefault="00D74753" w:rsidP="00D74753">
      <w:pPr>
        <w:keepNext/>
        <w:keepLines/>
        <w:widowControl w:val="0"/>
        <w:spacing w:after="0" w:line="240" w:lineRule="auto"/>
        <w:jc w:val="center"/>
        <w:rPr>
          <w:rFonts w:ascii="Times New Roman" w:eastAsia="Times New Roman" w:hAnsi="Times New Roman" w:cs="Times New Roman"/>
          <w:b/>
          <w:spacing w:val="-8"/>
          <w:sz w:val="24"/>
          <w:szCs w:val="24"/>
          <w:lang w:eastAsia="ru-RU"/>
        </w:rPr>
      </w:pPr>
      <w:r w:rsidRPr="00D74753">
        <w:rPr>
          <w:rFonts w:ascii="Times New Roman" w:eastAsia="Times New Roman" w:hAnsi="Times New Roman" w:cs="Times New Roman"/>
          <w:b/>
          <w:color w:val="000000"/>
          <w:sz w:val="24"/>
          <w:szCs w:val="24"/>
          <w:lang w:eastAsia="ru-RU"/>
        </w:rPr>
        <w:t xml:space="preserve">«Детский сад в микрорайоне </w:t>
      </w:r>
      <w:proofErr w:type="spellStart"/>
      <w:r w:rsidRPr="00D74753">
        <w:rPr>
          <w:rFonts w:ascii="Times New Roman" w:eastAsia="Times New Roman" w:hAnsi="Times New Roman" w:cs="Times New Roman"/>
          <w:b/>
          <w:color w:val="000000"/>
          <w:sz w:val="24"/>
          <w:szCs w:val="24"/>
          <w:lang w:eastAsia="ru-RU"/>
        </w:rPr>
        <w:t>Дивногорский</w:t>
      </w:r>
      <w:proofErr w:type="spellEnd"/>
      <w:r w:rsidRPr="00D74753">
        <w:rPr>
          <w:rFonts w:ascii="Times New Roman" w:eastAsia="Times New Roman" w:hAnsi="Times New Roman" w:cs="Times New Roman"/>
          <w:b/>
          <w:color w:val="000000"/>
          <w:sz w:val="24"/>
          <w:szCs w:val="24"/>
          <w:lang w:eastAsia="ru-RU"/>
        </w:rPr>
        <w:t xml:space="preserve"> г. Новосибирска на 180 мест»</w:t>
      </w:r>
      <w:r w:rsidRPr="00D74753">
        <w:rPr>
          <w:rFonts w:ascii="Times New Roman" w:eastAsia="Times New Roman" w:hAnsi="Times New Roman" w:cs="Times New Roman"/>
          <w:b/>
          <w:spacing w:val="-8"/>
          <w:sz w:val="24"/>
          <w:szCs w:val="24"/>
          <w:lang w:eastAsia="ru-RU"/>
        </w:rPr>
        <w:t xml:space="preserve">     </w:t>
      </w:r>
    </w:p>
    <w:p w:rsidR="00D74753" w:rsidRPr="00D74753" w:rsidRDefault="00D74753" w:rsidP="00D74753">
      <w:pPr>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tabs>
          <w:tab w:val="center" w:pos="4153"/>
          <w:tab w:val="right" w:pos="8306"/>
        </w:tabs>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г. Новосибирск                                                                                               «___» _________  2015 г.</w:t>
      </w:r>
    </w:p>
    <w:p w:rsidR="00D74753" w:rsidRPr="00D74753" w:rsidRDefault="00D74753" w:rsidP="00D74753">
      <w:pPr>
        <w:tabs>
          <w:tab w:val="center" w:pos="4153"/>
          <w:tab w:val="right" w:pos="8306"/>
        </w:tabs>
        <w:spacing w:after="0" w:line="240" w:lineRule="auto"/>
        <w:rPr>
          <w:rFonts w:ascii="Times New Roman" w:eastAsia="Times New Roman" w:hAnsi="Times New Roman" w:cs="Times New Roman"/>
          <w:sz w:val="24"/>
          <w:szCs w:val="24"/>
          <w:lang w:eastAsia="ru-RU"/>
        </w:rPr>
      </w:pP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4753">
        <w:rPr>
          <w:rFonts w:ascii="Times New Roman" w:eastAsia="Times New Roman" w:hAnsi="Times New Roman" w:cs="Times New Roman"/>
          <w:color w:val="000000"/>
          <w:sz w:val="24"/>
          <w:szCs w:val="24"/>
          <w:lang w:eastAsia="ru-RU"/>
        </w:rPr>
        <w:t xml:space="preserve">Государственное казенное учреждение Новосибирской области «Управление капитального строительства» (ГКУ НСО «УКС»), именуемое в дальнейшем «Заказчик», для обеспечения нужд Новосибирской области, в лице директора </w:t>
      </w:r>
      <w:proofErr w:type="spellStart"/>
      <w:r w:rsidRPr="00D74753">
        <w:rPr>
          <w:rFonts w:ascii="Times New Roman" w:eastAsia="Times New Roman" w:hAnsi="Times New Roman" w:cs="Times New Roman"/>
          <w:color w:val="000000"/>
          <w:sz w:val="24"/>
          <w:szCs w:val="24"/>
          <w:lang w:eastAsia="ru-RU"/>
        </w:rPr>
        <w:t>Гоманова</w:t>
      </w:r>
      <w:proofErr w:type="spellEnd"/>
      <w:r w:rsidRPr="00D74753">
        <w:rPr>
          <w:rFonts w:ascii="Times New Roman" w:eastAsia="Times New Roman" w:hAnsi="Times New Roman" w:cs="Times New Roman"/>
          <w:color w:val="000000"/>
          <w:sz w:val="24"/>
          <w:szCs w:val="24"/>
          <w:lang w:eastAsia="ru-RU"/>
        </w:rPr>
        <w:t xml:space="preserve"> Александра Борисовича, действующего на основании Устава, с одной стороны, и _____________________(для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D74753">
        <w:rPr>
          <w:rFonts w:ascii="Times New Roman" w:eastAsia="Times New Roman" w:hAnsi="Times New Roman" w:cs="Times New Roman"/>
          <w:color w:val="000000"/>
          <w:sz w:val="24"/>
          <w:szCs w:val="24"/>
          <w:lang w:eastAsia="ru-RU"/>
        </w:rPr>
        <w:t xml:space="preserve"> </w:t>
      </w:r>
      <w:proofErr w:type="gramStart"/>
      <w:r w:rsidRPr="00D74753">
        <w:rPr>
          <w:rFonts w:ascii="Times New Roman" w:eastAsia="Times New Roman" w:hAnsi="Times New Roman" w:cs="Times New Roman"/>
          <w:color w:val="000000"/>
          <w:sz w:val="24"/>
          <w:szCs w:val="24"/>
          <w:lang w:eastAsia="ru-RU"/>
        </w:rPr>
        <w:t xml:space="preserve">для физических лиц - фамилия, имя, отчество, реквизиты документа, удостоверяющего личность, </w:t>
      </w:r>
      <w:r w:rsidRPr="00D74753">
        <w:rPr>
          <w:rFonts w:ascii="Times New Roman" w:eastAsia="Times New Roman" w:hAnsi="Times New Roman" w:cs="Times New Roman"/>
          <w:sz w:val="24"/>
          <w:szCs w:val="24"/>
          <w:lang w:eastAsia="ru-RU"/>
        </w:rPr>
        <w:t xml:space="preserve">адрес регистрации по </w:t>
      </w:r>
      <w:r w:rsidRPr="00D74753">
        <w:rPr>
          <w:rFonts w:ascii="Times New Roman" w:eastAsia="Times New Roman" w:hAnsi="Times New Roman" w:cs="Times New Roman"/>
          <w:color w:val="000000"/>
          <w:sz w:val="24"/>
          <w:szCs w:val="24"/>
          <w:lang w:eastAsia="ru-RU"/>
        </w:rPr>
        <w:t xml:space="preserve">месту жительства), именуем__ _в дальнейшем «Подрядчик», в лице ______________, </w:t>
      </w:r>
      <w:proofErr w:type="spellStart"/>
      <w:r w:rsidRPr="00D74753">
        <w:rPr>
          <w:rFonts w:ascii="Times New Roman" w:eastAsia="Times New Roman" w:hAnsi="Times New Roman" w:cs="Times New Roman"/>
          <w:color w:val="000000"/>
          <w:sz w:val="24"/>
          <w:szCs w:val="24"/>
          <w:lang w:eastAsia="ru-RU"/>
        </w:rPr>
        <w:t>действующ</w:t>
      </w:r>
      <w:proofErr w:type="spellEnd"/>
      <w:r w:rsidRPr="00D74753">
        <w:rPr>
          <w:rFonts w:ascii="Times New Roman" w:eastAsia="Times New Roman" w:hAnsi="Times New Roman" w:cs="Times New Roman"/>
          <w:color w:val="000000"/>
          <w:sz w:val="24"/>
          <w:szCs w:val="24"/>
          <w:lang w:eastAsia="ru-RU"/>
        </w:rPr>
        <w:t>___ на основании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roofErr w:type="gramEnd"/>
      <w:r w:rsidRPr="00D74753">
        <w:rPr>
          <w:rFonts w:ascii="Times New Roman" w:eastAsia="Times New Roman" w:hAnsi="Times New Roman" w:cs="Times New Roman"/>
          <w:color w:val="000000"/>
          <w:sz w:val="24"/>
          <w:szCs w:val="24"/>
          <w:lang w:eastAsia="ru-RU"/>
        </w:rPr>
        <w:t xml:space="preserve"> муниципальных нужд» (далее – Закон о контрактной системе), при способе определения Подрядчика путем проведения аукциона в электронной форме (протокол _______№ ______от _____</w:t>
      </w:r>
      <w:proofErr w:type="gramStart"/>
      <w:r w:rsidRPr="00D74753">
        <w:rPr>
          <w:rFonts w:ascii="Times New Roman" w:eastAsia="Times New Roman" w:hAnsi="Times New Roman" w:cs="Times New Roman"/>
          <w:color w:val="000000"/>
          <w:sz w:val="24"/>
          <w:szCs w:val="24"/>
          <w:lang w:eastAsia="ru-RU"/>
        </w:rPr>
        <w:t xml:space="preserve"> )</w:t>
      </w:r>
      <w:proofErr w:type="gramEnd"/>
      <w:r w:rsidRPr="00D74753">
        <w:rPr>
          <w:rFonts w:ascii="Times New Roman" w:eastAsia="Times New Roman" w:hAnsi="Times New Roman" w:cs="Times New Roman"/>
          <w:color w:val="000000"/>
          <w:sz w:val="24"/>
          <w:szCs w:val="24"/>
          <w:lang w:eastAsia="ru-RU"/>
        </w:rPr>
        <w:t xml:space="preserve"> заключили настоящий контракт (далее - Контракт) о нижеследующем:</w:t>
      </w:r>
    </w:p>
    <w:p w:rsidR="00D74753" w:rsidRPr="00D74753" w:rsidRDefault="00D74753" w:rsidP="00D74753">
      <w:pPr>
        <w:widowControl w:val="0"/>
        <w:autoSpaceDE w:val="0"/>
        <w:spacing w:after="0" w:line="240" w:lineRule="auto"/>
        <w:ind w:firstLine="567"/>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1. Предмет Контракта</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D74753" w:rsidRPr="00D74753" w:rsidRDefault="00D74753" w:rsidP="00D74753">
      <w:pPr>
        <w:keepNext/>
        <w:keepLines/>
        <w:widowControl w:val="0"/>
        <w:spacing w:after="0" w:line="240" w:lineRule="auto"/>
        <w:ind w:firstLine="709"/>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 xml:space="preserve">1.1. Подрядчик </w:t>
      </w:r>
      <w:r w:rsidRPr="00D74753">
        <w:rPr>
          <w:rFonts w:ascii="Times New Roman" w:eastAsia="Times New Roman" w:hAnsi="Times New Roman" w:cs="Times New Roman"/>
          <w:sz w:val="24"/>
          <w:szCs w:val="24"/>
          <w:lang w:eastAsia="ru-RU"/>
        </w:rPr>
        <w:t xml:space="preserve">по заданию Заказчика обязуется в установленный срок выполнить работы по строительству  объекта «Детский сад в микрорайоне </w:t>
      </w:r>
      <w:proofErr w:type="spellStart"/>
      <w:r w:rsidRPr="00D74753">
        <w:rPr>
          <w:rFonts w:ascii="Times New Roman" w:eastAsia="Times New Roman" w:hAnsi="Times New Roman" w:cs="Times New Roman"/>
          <w:sz w:val="24"/>
          <w:szCs w:val="24"/>
          <w:lang w:eastAsia="ru-RU"/>
        </w:rPr>
        <w:t>Дивногорский</w:t>
      </w:r>
      <w:proofErr w:type="spellEnd"/>
      <w:r w:rsidRPr="00D74753">
        <w:rPr>
          <w:rFonts w:ascii="Times New Roman" w:eastAsia="Times New Roman" w:hAnsi="Times New Roman" w:cs="Times New Roman"/>
          <w:sz w:val="24"/>
          <w:szCs w:val="24"/>
          <w:lang w:eastAsia="ru-RU"/>
        </w:rPr>
        <w:t xml:space="preserve"> г. Новосибирска на 180 мест»     (далее - Объект) и передать результат Работ Заказчику, а Заказчик обязуется принять результат выполненных Работ и оплатить их в порядке и на условиях, предусмотренных Контрактом</w:t>
      </w:r>
      <w:r w:rsidRPr="00D74753">
        <w:rPr>
          <w:rFonts w:ascii="Times New Roman" w:eastAsia="Times New Roman" w:hAnsi="Times New Roman" w:cs="Times New Roman"/>
          <w:color w:val="000000"/>
          <w:sz w:val="24"/>
          <w:szCs w:val="24"/>
          <w:lang w:eastAsia="ru-RU"/>
        </w:rPr>
        <w:t>.</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1.2. Подрядчик обязан выполнять Работы в соответствии с Описанием объекта закупки (приложение № 1 к Контракту), Проектной и Рабочей документацией, в сроки, указанные в Контракте и в Графике производства работ (приложение № 2 к Контракту).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bookmarkStart w:id="0" w:name="Par1240"/>
      <w:bookmarkEnd w:id="0"/>
      <w:r w:rsidRPr="00D74753">
        <w:rPr>
          <w:rFonts w:ascii="Times New Roman" w:eastAsia="Times New Roman" w:hAnsi="Times New Roman" w:cs="Times New Roman"/>
          <w:sz w:val="24"/>
          <w:szCs w:val="24"/>
          <w:lang w:eastAsia="ru-RU"/>
        </w:rP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2. Цена Контракта и порядок расчетов</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D74753" w:rsidRPr="00D74753" w:rsidRDefault="00D74753" w:rsidP="00D74753">
      <w:pPr>
        <w:widowControl w:val="0"/>
        <w:autoSpaceDE w:val="0"/>
        <w:spacing w:after="0" w:line="240" w:lineRule="auto"/>
        <w:ind w:firstLine="567"/>
        <w:rPr>
          <w:rFonts w:ascii="Times New Roman" w:eastAsia="Times New Roman" w:hAnsi="Times New Roman" w:cs="Times New Roman"/>
          <w:b/>
          <w:color w:val="000000"/>
          <w:sz w:val="24"/>
          <w:szCs w:val="24"/>
          <w:u w:val="single"/>
          <w:lang w:eastAsia="ru-RU"/>
        </w:rPr>
      </w:pPr>
      <w:r w:rsidRPr="00D74753">
        <w:rPr>
          <w:rFonts w:ascii="Times New Roman" w:eastAsia="Times New Roman" w:hAnsi="Times New Roman" w:cs="Times New Roman"/>
          <w:color w:val="000000"/>
          <w:sz w:val="24"/>
          <w:szCs w:val="24"/>
          <w:lang w:eastAsia="ru-RU"/>
        </w:rPr>
        <w:t>2.1. Цена Контракта составляет</w:t>
      </w:r>
      <w:proofErr w:type="gramStart"/>
      <w:r w:rsidRPr="00D74753">
        <w:rPr>
          <w:rFonts w:ascii="Times New Roman" w:eastAsia="Times New Roman" w:hAnsi="Times New Roman" w:cs="Times New Roman"/>
          <w:color w:val="000000"/>
          <w:sz w:val="24"/>
          <w:szCs w:val="24"/>
          <w:lang w:eastAsia="ru-RU"/>
        </w:rPr>
        <w:t xml:space="preserve"> ________ (___) </w:t>
      </w:r>
      <w:proofErr w:type="gramEnd"/>
      <w:r w:rsidRPr="00D74753">
        <w:rPr>
          <w:rFonts w:ascii="Times New Roman" w:eastAsia="Times New Roman" w:hAnsi="Times New Roman" w:cs="Times New Roman"/>
          <w:color w:val="000000"/>
          <w:sz w:val="24"/>
          <w:szCs w:val="24"/>
          <w:lang w:eastAsia="ru-RU"/>
        </w:rPr>
        <w:t>рублей, в том числе НДС - _____  % (___ процентов), _______ (___) рублей  (далее - цена Контракта).</w:t>
      </w:r>
    </w:p>
    <w:p w:rsidR="00D74753" w:rsidRPr="00D74753" w:rsidRDefault="00D74753" w:rsidP="00D74753">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В случае</w:t>
      </w:r>
      <w:proofErr w:type="gramStart"/>
      <w:r w:rsidRPr="00D74753">
        <w:rPr>
          <w:rFonts w:ascii="Times New Roman" w:eastAsia="Times New Roman" w:hAnsi="Times New Roman" w:cs="Times New Roman"/>
          <w:sz w:val="24"/>
          <w:szCs w:val="24"/>
          <w:lang w:eastAsia="ru-RU"/>
        </w:rPr>
        <w:t>,</w:t>
      </w:r>
      <w:proofErr w:type="gramEnd"/>
      <w:r w:rsidRPr="00D74753">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w:t>
      </w:r>
      <w:r w:rsidRPr="00D74753">
        <w:rPr>
          <w:rFonts w:ascii="Times New Roman" w:eastAsia="Times New Roman" w:hAnsi="Times New Roman" w:cs="Times New Roman"/>
          <w:i/>
          <w:sz w:val="24"/>
          <w:szCs w:val="24"/>
          <w:lang w:eastAsia="ru-RU"/>
        </w:rPr>
        <w:t>(с</w:t>
      </w:r>
      <w:r w:rsidRPr="00D74753">
        <w:rPr>
          <w:rFonts w:ascii="Times New Roman" w:eastAsia="Times New Roman" w:hAnsi="Times New Roman" w:cs="Times New Roman"/>
          <w:i/>
          <w:color w:val="000000"/>
          <w:sz w:val="24"/>
          <w:szCs w:val="24"/>
          <w:lang w:eastAsia="ru-RU"/>
        </w:rPr>
        <w:t xml:space="preserve"> вознаграждения, подлежащего оплате физическому лицу - Подрядчику, </w:t>
      </w:r>
      <w:r w:rsidRPr="00D74753">
        <w:rPr>
          <w:rFonts w:ascii="Times New Roman" w:eastAsia="Times New Roman" w:hAnsi="Times New Roman" w:cs="Times New Roman"/>
          <w:i/>
          <w:color w:val="000000"/>
          <w:sz w:val="24"/>
          <w:szCs w:val="24"/>
          <w:lang w:eastAsia="ru-RU"/>
        </w:rPr>
        <w:lastRenderedPageBreak/>
        <w:t>Заказчик обязан удержать и перечислить в бюджет налог на доходы физических лиц в размере 13%), а также Заказчик уплачивает страховые взносы в государственные внебюджетные фонды (в  пенсионный фонд и фонд медицинского страхования), за исключением взносов в фонд социального страхования.)</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 Источник финансирования: средства областного бюджета Новосибирской области.</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Объемы ассигнований на оплату по настоящему Контракту составляют:</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на 2015 год –                  руб.</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на 2016 год -                   руб.</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уплату таможенных пошлин, налогов, сборов и других обязательных платежей. </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2.3. Определение стоимости фактически выполненных работ производится  базисно-индексным методом по сборникам ТЕР-2001, с переводом в текущие цены по сборнику «Индексов цен в строительстве», разработанным Министерством строительства и жилищно-коммунального хозяйства Новосибирской области, по состоянию на 2-й квартал 2014 года в соответствии с протоколом № 2 от 26.06.2014 г. </w:t>
      </w:r>
      <w:proofErr w:type="spellStart"/>
      <w:r w:rsidRPr="00D74753">
        <w:rPr>
          <w:rFonts w:ascii="Times New Roman" w:eastAsia="Times New Roman" w:hAnsi="Times New Roman" w:cs="Times New Roman"/>
          <w:sz w:val="24"/>
          <w:szCs w:val="24"/>
          <w:lang w:eastAsia="ru-RU"/>
        </w:rPr>
        <w:t>МСиЖКХ</w:t>
      </w:r>
      <w:proofErr w:type="spellEnd"/>
      <w:r w:rsidRPr="00D74753">
        <w:rPr>
          <w:rFonts w:ascii="Times New Roman" w:eastAsia="Times New Roman" w:hAnsi="Times New Roman" w:cs="Times New Roman"/>
          <w:sz w:val="24"/>
          <w:szCs w:val="24"/>
          <w:lang w:eastAsia="ru-RU"/>
        </w:rPr>
        <w:t xml:space="preserve"> НСО. При определении стоимости фактически выполненных работ за текущий месяц используется понижающий коэффициент, полученный путем деления с</w:t>
      </w:r>
      <w:r w:rsidRPr="00D74753">
        <w:rPr>
          <w:rFonts w:ascii="Times New Roman" w:eastAsia="Times New Roman" w:hAnsi="Times New Roman" w:cs="Times New Roman"/>
          <w:bCs/>
          <w:sz w:val="24"/>
          <w:szCs w:val="24"/>
          <w:lang w:eastAsia="ru-RU"/>
        </w:rPr>
        <w:t xml:space="preserve">тоимости работ по контракту (п.2.1) на начальную (максимальную) цену аукциона </w:t>
      </w:r>
      <w:r w:rsidRPr="00D74753">
        <w:rPr>
          <w:rFonts w:ascii="Times New Roman" w:eastAsia="Times New Roman" w:hAnsi="Times New Roman" w:cs="Times New Roman"/>
          <w:bCs/>
          <w:i/>
          <w:sz w:val="24"/>
          <w:szCs w:val="24"/>
          <w:lang w:eastAsia="ru-RU"/>
        </w:rPr>
        <w:t>(</w:t>
      </w:r>
      <w:r w:rsidRPr="00D74753">
        <w:rPr>
          <w:rFonts w:ascii="Times New Roman" w:eastAsia="Times New Roman" w:hAnsi="Times New Roman" w:cs="Times New Roman"/>
          <w:i/>
          <w:sz w:val="24"/>
          <w:szCs w:val="24"/>
          <w:lang w:eastAsia="ru-RU"/>
        </w:rPr>
        <w:t>понижающий</w:t>
      </w:r>
      <w:r w:rsidRPr="00D74753">
        <w:rPr>
          <w:rFonts w:ascii="Times New Roman" w:eastAsia="Times New Roman" w:hAnsi="Times New Roman" w:cs="Times New Roman"/>
          <w:bCs/>
          <w:i/>
          <w:sz w:val="24"/>
          <w:szCs w:val="24"/>
          <w:lang w:eastAsia="ru-RU"/>
        </w:rPr>
        <w:t xml:space="preserve"> коэффициент применяется к</w:t>
      </w:r>
      <w:r w:rsidRPr="00D74753">
        <w:rPr>
          <w:rFonts w:ascii="Times New Roman" w:eastAsia="Times New Roman" w:hAnsi="Times New Roman" w:cs="Times New Roman"/>
          <w:i/>
          <w:sz w:val="24"/>
          <w:szCs w:val="24"/>
          <w:lang w:eastAsia="ru-RU"/>
        </w:rPr>
        <w:t xml:space="preserve"> итогу до начисления НДС)</w:t>
      </w:r>
      <w:r w:rsidRPr="00D74753">
        <w:rPr>
          <w:rFonts w:ascii="Times New Roman" w:eastAsia="Times New Roman" w:hAnsi="Times New Roman" w:cs="Times New Roman"/>
          <w:sz w:val="24"/>
          <w:szCs w:val="24"/>
          <w:lang w:eastAsia="ru-RU"/>
        </w:rPr>
        <w:t>. Размер понижающего коэффициента фиксируется Протоколом согласования цены (Приложение № 3 к настоящему Контракту), который подписывается Сторонами одновременно с настоящим Контрактом</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2.4. Основанием для оплаты за выполненные работы являются:</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Акт приемки выполненных работ (КС-2), подписанный обеими Сторонами;</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Справка о стоимости выполненных работ и затрат (КС-3), подписанная обеими Сторонами;</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Счет-фактура Подрядчика (настоящее условие не применяется в случае, если Подрядчик не является плательщиком НДС).</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2.5. Расчеты с Подрядчиком производятся  путем безналичного перечисления на расчетный счет Подрядчика, указанный в Контракте.</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bCs/>
          <w:sz w:val="24"/>
          <w:szCs w:val="24"/>
          <w:lang w:eastAsia="ru-RU"/>
        </w:rPr>
        <w:t xml:space="preserve">2.6. </w:t>
      </w:r>
      <w:r w:rsidRPr="00D74753">
        <w:rPr>
          <w:rFonts w:ascii="Times New Roman" w:eastAsia="Times New Roman" w:hAnsi="Times New Roman" w:cs="Times New Roman"/>
          <w:sz w:val="24"/>
          <w:szCs w:val="24"/>
          <w:lang w:eastAsia="ru-RU"/>
        </w:rPr>
        <w:t xml:space="preserve">Оплата работ по возведению временных зданий и сооружений, а также работ выполненных Подрядчиком в счет непредвиденных затрат, производится за фактически выполненные работы, учтенные при расчете цены Контракта. Необходимость выполнения работ согласовывается Заказчиком. Основанием для оплаты являются документы, указанные в п.2.4 настоящего Контракта. Подрядчик за счет собственных средств разрабатывает сметную документацию на указанные работы и утверждает ее у Заказчика. </w:t>
      </w:r>
    </w:p>
    <w:p w:rsidR="00D74753" w:rsidRPr="00D74753" w:rsidRDefault="00D74753" w:rsidP="00D74753">
      <w:pPr>
        <w:spacing w:after="0" w:line="240" w:lineRule="auto"/>
        <w:ind w:firstLine="567"/>
        <w:jc w:val="both"/>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iCs/>
          <w:sz w:val="24"/>
          <w:szCs w:val="24"/>
          <w:lang w:eastAsia="ru-RU"/>
        </w:rPr>
        <w:t>2.7. В случае</w:t>
      </w:r>
      <w:proofErr w:type="gramStart"/>
      <w:r w:rsidRPr="00D74753">
        <w:rPr>
          <w:rFonts w:ascii="Times New Roman" w:eastAsia="Times New Roman" w:hAnsi="Times New Roman" w:cs="Times New Roman"/>
          <w:iCs/>
          <w:sz w:val="24"/>
          <w:szCs w:val="24"/>
          <w:lang w:eastAsia="ru-RU"/>
        </w:rPr>
        <w:t>,</w:t>
      </w:r>
      <w:proofErr w:type="gramEnd"/>
      <w:r w:rsidRPr="00D74753">
        <w:rPr>
          <w:rFonts w:ascii="Times New Roman" w:eastAsia="Times New Roman" w:hAnsi="Times New Roman" w:cs="Times New Roman"/>
          <w:iCs/>
          <w:sz w:val="24"/>
          <w:szCs w:val="24"/>
          <w:lang w:eastAsia="ru-RU"/>
        </w:rPr>
        <w:t xml:space="preserve"> если Заказчик несет расходы на электроснабжение Объекта, эти расходы должны быть возмещены Подрядчиком путем уменьшения выплаты за выполненные работы, предъявленные к оплате по формам КС-2, КС-3. Указанная сумма возмещения подлежит обязательному указанию в актах формы КС-2 и устанавливается на основании счетов на оплату электроэнергии, оплаченных Заказчиком, или показаний электрического счетчика, установленного на Объекте.</w:t>
      </w:r>
    </w:p>
    <w:p w:rsidR="00D74753" w:rsidRPr="00D74753" w:rsidRDefault="00D74753" w:rsidP="00D74753">
      <w:pPr>
        <w:suppressAutoHyphens/>
        <w:spacing w:after="0" w:line="240" w:lineRule="auto"/>
        <w:ind w:firstLine="567"/>
        <w:jc w:val="both"/>
        <w:rPr>
          <w:rFonts w:ascii="Times New Roman" w:eastAsia="Times New Roman" w:hAnsi="Times New Roman" w:cs="Times New Roman"/>
          <w:sz w:val="24"/>
          <w:szCs w:val="24"/>
          <w:lang w:eastAsia="ar-SA"/>
        </w:rPr>
      </w:pPr>
      <w:r w:rsidRPr="00D74753">
        <w:rPr>
          <w:rFonts w:ascii="Times New Roman" w:eastAsia="Times New Roman" w:hAnsi="Times New Roman" w:cs="Times New Roman"/>
          <w:bCs/>
          <w:sz w:val="24"/>
          <w:szCs w:val="24"/>
          <w:lang w:eastAsia="ar-SA"/>
        </w:rPr>
        <w:t xml:space="preserve">2.8. </w:t>
      </w:r>
      <w:r w:rsidRPr="00D74753">
        <w:rPr>
          <w:rFonts w:ascii="Times New Roman" w:eastAsia="Times New Roman" w:hAnsi="Times New Roman" w:cs="Times New Roman"/>
          <w:sz w:val="24"/>
          <w:szCs w:val="24"/>
          <w:lang w:eastAsia="ar-SA"/>
        </w:rPr>
        <w:t>Оплата Работ осуществляется Заказчиком в следующем порядке:</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работы, принятые по КС-2 и КС-3, оплачиваются в срок не позднее последнего дня месяца, следующего за месяцем подписания Сторонами КС-2 и КС-3 в пределах объемов ассигнований на текущий год. При наличии предъявленных и неоплаченных на момент подписания КС-2, КС-3 штрафов и пеней выплата за выполненные работы уменьшается на сумму этих штрафов и пеней в соответствии с п. 7.3 настоящего Контракта.</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2.9. Обязательства Заказчика по оплате цены Контракта считаются исполненными с момента списания денежных сре</w:t>
      </w:r>
      <w:proofErr w:type="gramStart"/>
      <w:r w:rsidRPr="00D74753">
        <w:rPr>
          <w:rFonts w:ascii="Times New Roman" w:eastAsia="Times New Roman" w:hAnsi="Times New Roman" w:cs="Times New Roman"/>
          <w:sz w:val="24"/>
          <w:szCs w:val="24"/>
          <w:lang w:eastAsia="ru-RU"/>
        </w:rPr>
        <w:t>дств в р</w:t>
      </w:r>
      <w:proofErr w:type="gramEnd"/>
      <w:r w:rsidRPr="00D74753">
        <w:rPr>
          <w:rFonts w:ascii="Times New Roman" w:eastAsia="Times New Roman" w:hAnsi="Times New Roman" w:cs="Times New Roman"/>
          <w:sz w:val="24"/>
          <w:szCs w:val="24"/>
          <w:lang w:eastAsia="ru-RU"/>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74753" w:rsidRPr="00D74753" w:rsidRDefault="00D74753" w:rsidP="00D74753">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lastRenderedPageBreak/>
        <w:t xml:space="preserve">2.10. Цена Контракта может быть снижена по соглашению Сторон без </w:t>
      </w:r>
      <w:proofErr w:type="gramStart"/>
      <w:r w:rsidRPr="00D74753">
        <w:rPr>
          <w:rFonts w:ascii="Times New Roman" w:eastAsia="Times New Roman" w:hAnsi="Times New Roman" w:cs="Times New Roman"/>
          <w:sz w:val="24"/>
          <w:szCs w:val="24"/>
          <w:lang w:eastAsia="ru-RU"/>
        </w:rPr>
        <w:t>изменения</w:t>
      </w:r>
      <w:proofErr w:type="gramEnd"/>
      <w:r w:rsidRPr="00D74753">
        <w:rPr>
          <w:rFonts w:ascii="Times New Roman" w:eastAsia="Times New Roman" w:hAnsi="Times New Roman" w:cs="Times New Roman"/>
          <w:sz w:val="24"/>
          <w:szCs w:val="24"/>
          <w:lang w:eastAsia="ru-RU"/>
        </w:rPr>
        <w:t xml:space="preserve">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2.11.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D74753">
        <w:rPr>
          <w:rFonts w:ascii="Times New Roman" w:eastAsia="Calibri" w:hAnsi="Times New Roman" w:cs="Times New Roman"/>
          <w:sz w:val="24"/>
          <w:szCs w:val="24"/>
          <w:lang w:eastAsia="ru-RU"/>
        </w:rPr>
        <w:t xml:space="preserve">При этом по соглашению сторон допускается изменение с учетом </w:t>
      </w:r>
      <w:proofErr w:type="gramStart"/>
      <w:r w:rsidRPr="00D74753">
        <w:rPr>
          <w:rFonts w:ascii="Times New Roman" w:eastAsia="Calibri" w:hAnsi="Times New Roman" w:cs="Times New Roman"/>
          <w:sz w:val="24"/>
          <w:szCs w:val="24"/>
          <w:lang w:eastAsia="ru-RU"/>
        </w:rPr>
        <w:t>положений бюджетного законодательства Российской Федерации цены Контракта</w:t>
      </w:r>
      <w:proofErr w:type="gramEnd"/>
      <w:r w:rsidRPr="00D74753">
        <w:rPr>
          <w:rFonts w:ascii="Times New Roman" w:eastAsia="Calibri" w:hAnsi="Times New Roman" w:cs="Times New Roman"/>
          <w:sz w:val="24"/>
          <w:szCs w:val="24"/>
          <w:lang w:eastAsia="ru-RU"/>
        </w:rPr>
        <w:t xml:space="preserve"> пропорционально дополнительному объему работы исходя из установленной в Контракте цены единицы работы, но не более чем на </w:t>
      </w:r>
      <w:r w:rsidRPr="00D74753">
        <w:rPr>
          <w:rFonts w:ascii="Times New Roman" w:eastAsia="Times New Roman" w:hAnsi="Times New Roman" w:cs="Times New Roman"/>
          <w:sz w:val="24"/>
          <w:szCs w:val="24"/>
          <w:lang w:eastAsia="ru-RU"/>
        </w:rPr>
        <w:t>10% (</w:t>
      </w:r>
      <w:r w:rsidRPr="00D74753">
        <w:rPr>
          <w:rFonts w:ascii="Times New Roman" w:eastAsia="Calibri" w:hAnsi="Times New Roman" w:cs="Times New Roman"/>
          <w:sz w:val="24"/>
          <w:szCs w:val="24"/>
          <w:lang w:eastAsia="ru-RU"/>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2.12. </w:t>
      </w:r>
      <w:proofErr w:type="gramStart"/>
      <w:r w:rsidRPr="00D74753">
        <w:rPr>
          <w:rFonts w:ascii="Times New Roman" w:eastAsia="Times New Roman" w:hAnsi="Times New Roman" w:cs="Times New Roman"/>
          <w:sz w:val="24"/>
          <w:szCs w:val="24"/>
          <w:lang w:eastAsia="ru-RU"/>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Федерации по</w:t>
      </w:r>
      <w:proofErr w:type="gramEnd"/>
      <w:r w:rsidRPr="00D74753">
        <w:rPr>
          <w:rFonts w:ascii="Times New Roman" w:eastAsia="Times New Roman" w:hAnsi="Times New Roman" w:cs="Times New Roman"/>
          <w:sz w:val="24"/>
          <w:szCs w:val="24"/>
          <w:lang w:eastAsia="ru-RU"/>
        </w:rPr>
        <w:t xml:space="preserve"> Новосибирской области. </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3. Порядок выполнения Работ</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shd w:val="clear" w:color="auto" w:fill="FFFF00"/>
          <w:lang w:eastAsia="ru-RU"/>
        </w:rPr>
      </w:pPr>
      <w:r w:rsidRPr="00D74753">
        <w:rPr>
          <w:rFonts w:ascii="Times New Roman" w:eastAsia="Times New Roman" w:hAnsi="Times New Roman" w:cs="Times New Roman"/>
          <w:color w:val="000000"/>
          <w:sz w:val="24"/>
          <w:szCs w:val="24"/>
          <w:lang w:eastAsia="ru-RU"/>
        </w:rPr>
        <w:t>3.1. Подрядчик выполняет Работы в соответствии с Описанием объекта закупки.</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3.2. Место выполнения Работ: Новосибирская область, г. Новосибирск, микрорайон </w:t>
      </w:r>
      <w:proofErr w:type="spellStart"/>
      <w:r w:rsidRPr="00D74753">
        <w:rPr>
          <w:rFonts w:ascii="Times New Roman" w:eastAsia="Times New Roman" w:hAnsi="Times New Roman" w:cs="Times New Roman"/>
          <w:sz w:val="24"/>
          <w:szCs w:val="24"/>
          <w:lang w:eastAsia="ru-RU"/>
        </w:rPr>
        <w:t>Дивногорский</w:t>
      </w:r>
      <w:proofErr w:type="spellEnd"/>
      <w:r w:rsidRPr="00D74753">
        <w:rPr>
          <w:rFonts w:ascii="Times New Roman" w:eastAsia="Times New Roman" w:hAnsi="Times New Roman" w:cs="Times New Roman"/>
          <w:sz w:val="24"/>
          <w:szCs w:val="24"/>
          <w:lang w:eastAsia="ru-RU"/>
        </w:rPr>
        <w:t xml:space="preserve">. </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3.3</w:t>
      </w:r>
      <w:bookmarkStart w:id="1" w:name="Par1261"/>
      <w:bookmarkEnd w:id="1"/>
      <w:r w:rsidRPr="00D74753">
        <w:rPr>
          <w:rFonts w:ascii="Times New Roman" w:eastAsia="Times New Roman" w:hAnsi="Times New Roman" w:cs="Times New Roman"/>
          <w:sz w:val="24"/>
          <w:szCs w:val="24"/>
          <w:lang w:eastAsia="ru-RU"/>
        </w:rPr>
        <w:t>. Начало выполнения Работ по Контракту – не позднее 10 (десяти) дней с момента подписания настоящего контракта.</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3.4. Срок окончания выполнения Работ до </w:t>
      </w:r>
      <w:proofErr w:type="gramStart"/>
      <w:r w:rsidRPr="00D74753">
        <w:rPr>
          <w:rFonts w:ascii="Times New Roman" w:eastAsia="Times New Roman" w:hAnsi="Times New Roman" w:cs="Times New Roman"/>
          <w:sz w:val="24"/>
          <w:szCs w:val="24"/>
          <w:lang w:eastAsia="ru-RU"/>
        </w:rPr>
        <w:t>истечения</w:t>
      </w:r>
      <w:proofErr w:type="gramEnd"/>
      <w:r w:rsidRPr="00D74753">
        <w:rPr>
          <w:rFonts w:ascii="Times New Roman" w:eastAsia="Times New Roman" w:hAnsi="Times New Roman" w:cs="Times New Roman"/>
          <w:sz w:val="24"/>
          <w:szCs w:val="24"/>
          <w:lang w:eastAsia="ru-RU"/>
        </w:rPr>
        <w:t xml:space="preserve"> которого должен быть передан результат Работ  – 30  сентября 2016 года.</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shd w:val="clear" w:color="auto" w:fill="FFFF00"/>
          <w:lang w:eastAsia="ru-RU"/>
        </w:rPr>
      </w:pPr>
      <w:r w:rsidRPr="00D74753">
        <w:rPr>
          <w:rFonts w:ascii="Times New Roman" w:eastAsia="Times New Roman" w:hAnsi="Times New Roman" w:cs="Times New Roman"/>
          <w:sz w:val="24"/>
          <w:szCs w:val="24"/>
          <w:lang w:eastAsia="ru-RU"/>
        </w:rPr>
        <w:t xml:space="preserve">Сроки выполнения этапов Работ определяются Графиком производства работ.  </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iCs/>
          <w:sz w:val="24"/>
          <w:szCs w:val="24"/>
          <w:lang w:eastAsia="ru-RU"/>
        </w:rPr>
      </w:pPr>
      <w:r w:rsidRPr="00D74753">
        <w:rPr>
          <w:rFonts w:ascii="Times New Roman" w:eastAsia="Times New Roman" w:hAnsi="Times New Roman" w:cs="Times New Roman"/>
          <w:iCs/>
          <w:sz w:val="24"/>
          <w:szCs w:val="24"/>
          <w:lang w:eastAsia="ru-RU"/>
        </w:rPr>
        <w:t>3.5. Заказчик осуществляет контроль и надзор за ходом и качеством выполняемых Работ, соблюдением сроков их выполнения (графика), качеством предоставленных Подрядчиком материалов, не вмешиваясь при этом в оперативно-хозяйственную деятельность Подрядчика.</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iCs/>
          <w:sz w:val="24"/>
          <w:szCs w:val="24"/>
          <w:lang w:eastAsia="ru-RU"/>
        </w:rPr>
      </w:pPr>
      <w:r w:rsidRPr="00D74753">
        <w:rPr>
          <w:rFonts w:ascii="Times New Roman" w:eastAsia="Times New Roman" w:hAnsi="Times New Roman" w:cs="Times New Roman"/>
          <w:iCs/>
          <w:sz w:val="24"/>
          <w:szCs w:val="24"/>
          <w:lang w:eastAsia="ru-RU"/>
        </w:rPr>
        <w:t>При обнаружении отступления от условий Контракта, которые могут ухудшить качество работ, или иные их недостатки, Заказчик обязан немедленно заявить об этом Подрядчику.</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i/>
          <w:sz w:val="24"/>
          <w:szCs w:val="24"/>
          <w:lang w:eastAsia="ru-RU"/>
        </w:rPr>
      </w:pPr>
      <w:r w:rsidRPr="00D74753">
        <w:rPr>
          <w:rFonts w:ascii="Times New Roman" w:eastAsia="Times New Roman" w:hAnsi="Times New Roman" w:cs="Times New Roman"/>
          <w:sz w:val="24"/>
          <w:szCs w:val="24"/>
          <w:lang w:eastAsia="ru-RU"/>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D74753" w:rsidRPr="00D74753" w:rsidRDefault="00D74753" w:rsidP="00D74753">
      <w:pPr>
        <w:autoSpaceDE w:val="0"/>
        <w:spacing w:after="0" w:line="240" w:lineRule="auto"/>
        <w:ind w:firstLine="567"/>
        <w:jc w:val="both"/>
        <w:rPr>
          <w:rFonts w:ascii="Times New Roman" w:eastAsia="Times New Roman" w:hAnsi="Times New Roman" w:cs="Times New Roman"/>
          <w:i/>
          <w:sz w:val="24"/>
          <w:szCs w:val="24"/>
          <w:lang w:eastAsia="ru-RU"/>
        </w:rPr>
      </w:pP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4. Порядок сдачи и приемки выполненных Работ</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4.1. Заказчик ежемесячно принимает выполненные объемы Работ не позднее 20 числа текущего месяца. Оформление актов о приемке выполненных работ формы КС-2 производится </w:t>
      </w:r>
      <w:r w:rsidRPr="00D74753">
        <w:rPr>
          <w:rFonts w:ascii="Times New Roman" w:eastAsia="Times New Roman" w:hAnsi="Times New Roman" w:cs="Times New Roman"/>
          <w:sz w:val="24"/>
          <w:szCs w:val="24"/>
          <w:lang w:eastAsia="ru-RU"/>
        </w:rPr>
        <w:lastRenderedPageBreak/>
        <w:t>на электронных и бумажных носителях на основании данных журнала учета выполненных работ формы КС-6а, ведущегося Подрядчиком. Оформление справки о стоимости выполненных работ и затрат формы КС-3 производится на основании акта приемки выполненных работ формы КС-2.</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Акты приемки выполненных работ формы КС-2 и журнал учета выполненных работ формы КС-6а должны оформляться Подрядчиком с использованием программ Гранд смета (или иного сметного программного продукта, позволяющего создавать сметную документацию универсального формата, работающего со всеми сметными программами).</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4.2. </w:t>
      </w:r>
      <w:r w:rsidRPr="00D74753">
        <w:rPr>
          <w:rFonts w:ascii="Times New Roman" w:eastAsia="Times New Roman" w:hAnsi="Times New Roman" w:cs="Times New Roman"/>
          <w:bCs/>
          <w:sz w:val="24"/>
          <w:szCs w:val="24"/>
          <w:lang w:eastAsia="ru-RU"/>
        </w:rPr>
        <w:t xml:space="preserve">Ежемесячная приемка выполненных работ производится Заказчиком после осмотра выполненных работ в натуре и представления Подрядчиком полного комплекта надлежащим образом оформленной и подписанной исполнительной документации. </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Подрядчик в срок за 5(пять) рабочих дней письменно уведомляет Заказчика о необходимости приемки выполненных Работ.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4.3. Заказчик не позднее чем в течение 5 (пяти) рабочих дней </w:t>
      </w:r>
      <w:proofErr w:type="gramStart"/>
      <w:r w:rsidRPr="00D74753">
        <w:rPr>
          <w:rFonts w:ascii="Times New Roman" w:eastAsia="Times New Roman" w:hAnsi="Times New Roman" w:cs="Times New Roman"/>
          <w:sz w:val="24"/>
          <w:szCs w:val="24"/>
          <w:lang w:eastAsia="ru-RU"/>
        </w:rPr>
        <w:t>с даты получения</w:t>
      </w:r>
      <w:proofErr w:type="gramEnd"/>
      <w:r w:rsidRPr="00D74753">
        <w:rPr>
          <w:rFonts w:ascii="Times New Roman" w:eastAsia="Times New Roman" w:hAnsi="Times New Roman" w:cs="Times New Roman"/>
          <w:sz w:val="24"/>
          <w:szCs w:val="24"/>
          <w:lang w:eastAsia="ru-RU"/>
        </w:rPr>
        <w:t xml:space="preserve"> письменного уведомления Подрядчика о готовности обязан приступить к приемке выполненных Работ.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4.4. Подрядчик предъявляет Заказчику (приемочной комиссии) выполненные Работы с комплектом исполнительной документации (в двух экземплярах) и проектом Акта КС-2, КС-3 (в двух экземплярах).</w:t>
      </w:r>
    </w:p>
    <w:p w:rsidR="00D74753" w:rsidRPr="00D74753" w:rsidRDefault="00D74753" w:rsidP="00D74753">
      <w:pPr>
        <w:widowControl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4.5. В случае если в ходе приемки выполненных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w:t>
      </w:r>
      <w:proofErr w:type="gramStart"/>
      <w:r w:rsidRPr="00D74753">
        <w:rPr>
          <w:rFonts w:ascii="Times New Roman" w:eastAsia="Times New Roman" w:hAnsi="Times New Roman" w:cs="Times New Roman"/>
          <w:sz w:val="24"/>
          <w:szCs w:val="24"/>
          <w:lang w:eastAsia="ru-RU"/>
        </w:rPr>
        <w:t>контроль за</w:t>
      </w:r>
      <w:proofErr w:type="gramEnd"/>
      <w:r w:rsidRPr="00D74753">
        <w:rPr>
          <w:rFonts w:ascii="Times New Roman" w:eastAsia="Times New Roman" w:hAnsi="Times New Roman" w:cs="Times New Roman"/>
          <w:sz w:val="24"/>
          <w:szCs w:val="24"/>
          <w:lang w:eastAsia="ru-RU"/>
        </w:rPr>
        <w:t xml:space="preserve"> действиями Подрядчика по принятию мер по устранению недостатков (дефектов), выявленных в ходе приемки этапа Работ в установленные Протоколом о недостатках (дефектах) сроки.</w:t>
      </w:r>
    </w:p>
    <w:p w:rsidR="00D74753" w:rsidRPr="00D74753" w:rsidRDefault="00D74753" w:rsidP="00D74753">
      <w:pPr>
        <w:widowControl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rsidR="00D74753" w:rsidRPr="00D74753" w:rsidRDefault="00D74753" w:rsidP="00D74753">
      <w:pPr>
        <w:tabs>
          <w:tab w:val="left" w:pos="9480"/>
        </w:tabs>
        <w:spacing w:after="0" w:line="240" w:lineRule="auto"/>
        <w:ind w:right="-40" w:firstLine="567"/>
        <w:rPr>
          <w:rFonts w:ascii="Times New Roman" w:eastAsia="Times New Roman" w:hAnsi="Times New Roman" w:cs="Times New Roman"/>
          <w:sz w:val="24"/>
          <w:szCs w:val="24"/>
          <w:shd w:val="clear" w:color="auto" w:fill="FFFF00"/>
          <w:lang w:eastAsia="ru-RU"/>
        </w:rPr>
      </w:pPr>
      <w:r w:rsidRPr="00D74753">
        <w:rPr>
          <w:rFonts w:ascii="Times New Roman" w:eastAsia="Times New Roman" w:hAnsi="Times New Roman" w:cs="Times New Roman"/>
          <w:sz w:val="24"/>
          <w:szCs w:val="24"/>
          <w:lang w:eastAsia="ru-RU"/>
        </w:rPr>
        <w:t>4.7. В случае не предоставления Подрядчиком исполнительной документации на предъявляемые к приемке выполненные Работы, Заказчик отказывает в приемке данных Работ, а также в приемке последующих Работ до момента представления указанной исполнительной документации.</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4.8. Заказчик обязан в течение 6 (шести) рабочих дней со дня представления Акта КС-2, КС-3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Подписание Заказчиком Акта КС-2 является промежуточной приемкой Работ и не лишает Заказчика права в дальнейшем предъявлять претензии по объему и качеству Работ.</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4.9. Сдача Подрядчиком и приемка Заказчиком результата Работ (законченного строительством Объекта) осуществляются в следующем порядке:</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4.9.1. Сдача Подрядчиком и приемка Заказчиком законченного строительством Объекта осуществляются в сроки, определенные п. 3.4 Контракта и оформляются подписанием Акта приемки законченного строительством объекта (форма КС-11).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4.9.2. Подрядчик в срок 10(десять) рабочих дней до окончания выполнения Работ обязан:</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вручить Заказчику уведомление о готовности к передаче результата Работ;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 подготовить результаты Работ к сдаче Заказчику с комплектом необходимой </w:t>
      </w:r>
      <w:r w:rsidRPr="00D74753">
        <w:rPr>
          <w:rFonts w:ascii="Times New Roman" w:eastAsia="Times New Roman" w:hAnsi="Times New Roman" w:cs="Times New Roman"/>
          <w:sz w:val="24"/>
          <w:szCs w:val="24"/>
          <w:lang w:eastAsia="ru-RU"/>
        </w:rPr>
        <w:lastRenderedPageBreak/>
        <w:t>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необходимых для получения разрешения на ввод Объекта в эксплуатацию.</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4.9.3.</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Заказчик не позднее чем в течение 10 (десяти) рабочих дней </w:t>
      </w:r>
      <w:proofErr w:type="gramStart"/>
      <w:r w:rsidRPr="00D74753">
        <w:rPr>
          <w:rFonts w:ascii="Times New Roman" w:eastAsia="Times New Roman" w:hAnsi="Times New Roman" w:cs="Times New Roman"/>
          <w:sz w:val="24"/>
          <w:szCs w:val="24"/>
          <w:lang w:eastAsia="ru-RU"/>
        </w:rPr>
        <w:t>с даты получения</w:t>
      </w:r>
      <w:proofErr w:type="gramEnd"/>
      <w:r w:rsidRPr="00D74753">
        <w:rPr>
          <w:rFonts w:ascii="Times New Roman" w:eastAsia="Times New Roman" w:hAnsi="Times New Roman" w:cs="Times New Roman"/>
          <w:sz w:val="24"/>
          <w:szCs w:val="24"/>
          <w:lang w:eastAsia="ru-RU"/>
        </w:rPr>
        <w:t xml:space="preserve"> письменного уведомления Подрядчика о готовности законченного строительством Объекта </w:t>
      </w:r>
      <w:r w:rsidRPr="00D74753">
        <w:rPr>
          <w:rFonts w:ascii="Times New Roman" w:eastAsia="Times New Roman" w:hAnsi="Times New Roman" w:cs="Times New Roman"/>
          <w:color w:val="000000"/>
          <w:sz w:val="24"/>
          <w:szCs w:val="24"/>
          <w:lang w:eastAsia="ru-RU"/>
        </w:rPr>
        <w:t>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4.9.4. </w:t>
      </w:r>
      <w:proofErr w:type="gramStart"/>
      <w:r w:rsidRPr="00D74753">
        <w:rPr>
          <w:rFonts w:ascii="Times New Roman" w:eastAsia="Times New Roman" w:hAnsi="Times New Roman" w:cs="Times New Roman"/>
          <w:sz w:val="24"/>
          <w:szCs w:val="24"/>
          <w:lang w:eastAsia="ru-RU"/>
        </w:rPr>
        <w:t>Подрядчик предъявляет Заказчику (приемочной комиссии) Объект в полной строительной готовности с комплектом исполнительной документации,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необходимых для получения разрешения на ввод Объекта в эксплуатацию, и проектом Акта приемки законченного строительством объекта КС-11(в двух экземплярах).</w:t>
      </w:r>
      <w:proofErr w:type="gramEnd"/>
    </w:p>
    <w:p w:rsidR="00D74753" w:rsidRPr="00D74753" w:rsidRDefault="00D74753" w:rsidP="00D74753">
      <w:pPr>
        <w:tabs>
          <w:tab w:val="left" w:pos="9480"/>
        </w:tabs>
        <w:spacing w:after="0" w:line="240" w:lineRule="auto"/>
        <w:ind w:right="-40"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 случае не представления Подрядчиком исполнительной документации Заказчик отказывает в приемке до момента представления указанной исполнительной документации.</w:t>
      </w:r>
    </w:p>
    <w:p w:rsidR="00D74753" w:rsidRPr="00D74753" w:rsidRDefault="00D74753" w:rsidP="00D74753">
      <w:pPr>
        <w:widowControl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4.9.5.</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w:t>
      </w:r>
      <w:proofErr w:type="gramStart"/>
      <w:r w:rsidRPr="00D74753">
        <w:rPr>
          <w:rFonts w:ascii="Times New Roman" w:eastAsia="Times New Roman" w:hAnsi="Times New Roman" w:cs="Times New Roman"/>
          <w:sz w:val="24"/>
          <w:szCs w:val="24"/>
          <w:lang w:eastAsia="ru-RU"/>
        </w:rPr>
        <w:t>контроль за</w:t>
      </w:r>
      <w:proofErr w:type="gramEnd"/>
      <w:r w:rsidRPr="00D74753">
        <w:rPr>
          <w:rFonts w:ascii="Times New Roman" w:eastAsia="Times New Roman" w:hAnsi="Times New Roman" w:cs="Times New Roman"/>
          <w:sz w:val="24"/>
          <w:szCs w:val="24"/>
          <w:lang w:eastAsia="ru-RU"/>
        </w:rPr>
        <w:t xml:space="preserve">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D74753" w:rsidRPr="00D74753" w:rsidRDefault="00D74753" w:rsidP="00D74753">
      <w:pPr>
        <w:widowControl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4.9.6.</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 пунктом 11.1 Контракта. </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4.6.10. Заказчик обязан в течение 6 (шести) рабочих дней со дня представления Акта КС-11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5. Права и обязанности Сторон</w:t>
      </w:r>
    </w:p>
    <w:p w:rsidR="00D74753" w:rsidRPr="00D74753" w:rsidRDefault="00D74753" w:rsidP="00D74753">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5.1. Заказчик вправе:</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5.1.2. Требовать от Подрядчика представления надлежащим образом оформленных документов, предусмотренных Контрактом.</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5.1.4. Запрашивать у Подрядчика информацию о ходе выполняемых Работ.</w:t>
      </w:r>
    </w:p>
    <w:p w:rsidR="00D74753" w:rsidRPr="00D74753" w:rsidRDefault="00D74753" w:rsidP="00D74753">
      <w:pPr>
        <w:tabs>
          <w:tab w:val="left" w:pos="540"/>
        </w:tabs>
        <w:spacing w:after="0" w:line="240" w:lineRule="auto"/>
        <w:ind w:firstLine="567"/>
        <w:jc w:val="both"/>
        <w:rPr>
          <w:rFonts w:ascii="Times New Roman" w:eastAsia="Times New Roman" w:hAnsi="Times New Roman" w:cs="Times New Roman"/>
          <w:color w:val="000000"/>
          <w:spacing w:val="1"/>
          <w:sz w:val="24"/>
          <w:szCs w:val="24"/>
          <w:lang w:eastAsia="ru-RU"/>
        </w:rPr>
      </w:pPr>
      <w:r w:rsidRPr="00D74753">
        <w:rPr>
          <w:rFonts w:ascii="Times New Roman" w:eastAsia="Times New Roman" w:hAnsi="Times New Roman" w:cs="Times New Roman"/>
          <w:sz w:val="24"/>
          <w:szCs w:val="24"/>
          <w:lang w:eastAsia="ru-RU"/>
        </w:rPr>
        <w:t>5.1.5. Осуществлять контроль и технический надзор за выполнением работ по 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D74753">
        <w:rPr>
          <w:rFonts w:ascii="Times New Roman" w:eastAsia="Times New Roman" w:hAnsi="Times New Roman" w:cs="Times New Roman"/>
          <w:spacing w:val="1"/>
          <w:sz w:val="24"/>
          <w:szCs w:val="24"/>
          <w:lang w:eastAsia="ru-RU"/>
        </w:rPr>
        <w:t xml:space="preserve">. </w:t>
      </w:r>
    </w:p>
    <w:p w:rsidR="00D74753" w:rsidRPr="00D74753" w:rsidRDefault="00D74753" w:rsidP="00D74753">
      <w:pPr>
        <w:spacing w:after="0" w:line="240" w:lineRule="auto"/>
        <w:ind w:firstLine="567"/>
        <w:jc w:val="both"/>
        <w:rPr>
          <w:rFonts w:ascii="Times New Roman" w:eastAsia="Times New Roman" w:hAnsi="Times New Roman" w:cs="Times New Roman"/>
          <w:color w:val="000000"/>
          <w:spacing w:val="1"/>
          <w:sz w:val="24"/>
          <w:szCs w:val="24"/>
          <w:lang w:eastAsia="ru-RU"/>
        </w:rPr>
      </w:pPr>
      <w:r w:rsidRPr="00D74753">
        <w:rPr>
          <w:rFonts w:ascii="Times New Roman" w:eastAsia="Times New Roman" w:hAnsi="Times New Roman" w:cs="Times New Roman"/>
          <w:color w:val="000000"/>
          <w:spacing w:val="1"/>
          <w:sz w:val="24"/>
          <w:szCs w:val="24"/>
          <w:lang w:eastAsia="ru-RU"/>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D74753" w:rsidRPr="00D74753" w:rsidRDefault="00D74753" w:rsidP="00D74753">
      <w:pPr>
        <w:spacing w:after="0" w:line="240" w:lineRule="auto"/>
        <w:ind w:firstLine="567"/>
        <w:jc w:val="both"/>
        <w:rPr>
          <w:rFonts w:ascii="Times New Roman" w:eastAsia="Times New Roman" w:hAnsi="Times New Roman" w:cs="Times New Roman"/>
          <w:color w:val="000000"/>
          <w:spacing w:val="1"/>
          <w:sz w:val="24"/>
          <w:szCs w:val="24"/>
          <w:lang w:eastAsia="ru-RU"/>
        </w:rPr>
      </w:pPr>
      <w:r w:rsidRPr="00D74753">
        <w:rPr>
          <w:rFonts w:ascii="Times New Roman" w:eastAsia="Times New Roman" w:hAnsi="Times New Roman" w:cs="Times New Roman"/>
          <w:color w:val="000000"/>
          <w:spacing w:val="1"/>
          <w:sz w:val="24"/>
          <w:szCs w:val="24"/>
          <w:lang w:eastAsia="ru-RU"/>
        </w:rPr>
        <w:lastRenderedPageBreak/>
        <w:t xml:space="preserve">5.1.7. Отказаться в любое время до сдачи Работ от исполнения Контракта и потребовать возмещения ущерба, если </w:t>
      </w:r>
      <w:r w:rsidRPr="00D74753">
        <w:rPr>
          <w:rFonts w:ascii="Times New Roman" w:eastAsia="Times New Roman" w:hAnsi="Times New Roman" w:cs="Times New Roman"/>
          <w:color w:val="000000"/>
          <w:sz w:val="24"/>
          <w:szCs w:val="24"/>
          <w:lang w:eastAsia="ru-RU"/>
        </w:rPr>
        <w:t xml:space="preserve">Подрядчик </w:t>
      </w:r>
      <w:r w:rsidRPr="00D74753">
        <w:rPr>
          <w:rFonts w:ascii="Times New Roman" w:eastAsia="Times New Roman" w:hAnsi="Times New Roman" w:cs="Times New Roman"/>
          <w:color w:val="000000"/>
          <w:spacing w:val="1"/>
          <w:sz w:val="24"/>
          <w:szCs w:val="24"/>
          <w:lang w:eastAsia="ru-RU"/>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D74753" w:rsidRPr="00D74753" w:rsidRDefault="00D74753" w:rsidP="00D74753">
      <w:pPr>
        <w:spacing w:after="0" w:line="240" w:lineRule="auto"/>
        <w:ind w:firstLine="567"/>
        <w:jc w:val="both"/>
        <w:rPr>
          <w:rFonts w:ascii="Times New Roman" w:eastAsia="Times New Roman" w:hAnsi="Times New Roman" w:cs="Times New Roman"/>
          <w:color w:val="000000"/>
          <w:spacing w:val="1"/>
          <w:sz w:val="24"/>
          <w:szCs w:val="24"/>
          <w:lang w:eastAsia="ru-RU"/>
        </w:rPr>
      </w:pPr>
      <w:r w:rsidRPr="00D74753">
        <w:rPr>
          <w:rFonts w:ascii="Times New Roman" w:eastAsia="Times New Roman" w:hAnsi="Times New Roman" w:cs="Times New Roman"/>
          <w:color w:val="000000"/>
          <w:spacing w:val="1"/>
          <w:sz w:val="24"/>
          <w:szCs w:val="24"/>
          <w:lang w:eastAsia="ru-RU"/>
        </w:rPr>
        <w:t xml:space="preserve">5.1.8. Принять решение </w:t>
      </w:r>
      <w:proofErr w:type="gramStart"/>
      <w:r w:rsidRPr="00D74753">
        <w:rPr>
          <w:rFonts w:ascii="Times New Roman" w:eastAsia="Times New Roman" w:hAnsi="Times New Roman" w:cs="Times New Roman"/>
          <w:color w:val="000000"/>
          <w:spacing w:val="1"/>
          <w:sz w:val="24"/>
          <w:szCs w:val="24"/>
          <w:lang w:eastAsia="ru-RU"/>
        </w:rPr>
        <w:t xml:space="preserve">об одностороннем отказе от исполнения Контракта в соответствии с Законом </w:t>
      </w:r>
      <w:r w:rsidRPr="00D74753">
        <w:rPr>
          <w:rFonts w:ascii="Times New Roman" w:eastAsia="Times New Roman" w:hAnsi="Times New Roman" w:cs="Times New Roman"/>
          <w:color w:val="000000"/>
          <w:sz w:val="24"/>
          <w:szCs w:val="24"/>
          <w:lang w:eastAsia="ru-RU"/>
        </w:rPr>
        <w:t>о контрактной системе</w:t>
      </w:r>
      <w:proofErr w:type="gramEnd"/>
      <w:r w:rsidRPr="00D74753">
        <w:rPr>
          <w:rFonts w:ascii="Times New Roman" w:eastAsia="Times New Roman" w:hAnsi="Times New Roman" w:cs="Times New Roman"/>
          <w:color w:val="000000"/>
          <w:spacing w:val="1"/>
          <w:sz w:val="24"/>
          <w:szCs w:val="24"/>
          <w:lang w:eastAsia="ru-RU"/>
        </w:rPr>
        <w:t>.</w:t>
      </w:r>
    </w:p>
    <w:p w:rsidR="00D74753" w:rsidRPr="00D74753" w:rsidRDefault="00D74753" w:rsidP="00D74753">
      <w:pPr>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pacing w:val="1"/>
          <w:sz w:val="24"/>
          <w:szCs w:val="24"/>
          <w:lang w:eastAsia="ru-RU"/>
        </w:rPr>
        <w:t xml:space="preserve">5.1.9. По соглашению с Подрядчиком изменить существенные условия Контракта в случаях, установленных Законом </w:t>
      </w:r>
      <w:r w:rsidRPr="00D74753">
        <w:rPr>
          <w:rFonts w:ascii="Times New Roman" w:eastAsia="Times New Roman" w:hAnsi="Times New Roman" w:cs="Times New Roman"/>
          <w:color w:val="000000"/>
          <w:sz w:val="24"/>
          <w:szCs w:val="24"/>
          <w:lang w:eastAsia="ru-RU"/>
        </w:rPr>
        <w:t>о контрактной системе</w:t>
      </w:r>
      <w:r w:rsidRPr="00D74753">
        <w:rPr>
          <w:rFonts w:ascii="Times New Roman" w:eastAsia="Times New Roman" w:hAnsi="Times New Roman" w:cs="Times New Roman"/>
          <w:color w:val="000000"/>
          <w:spacing w:val="1"/>
          <w:sz w:val="24"/>
          <w:szCs w:val="24"/>
          <w:lang w:eastAsia="ru-RU"/>
        </w:rPr>
        <w:t>.</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5.1.10. Пользоваться иными правами, установленными Контрактом и законодательством Российской Федерации.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5.2. Заказчик обязан:</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5.2.1. Передать Подрядчику в течение 3 (трех) рабочих дней после заключения Контракта проектную и рабочую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5.2.2. Провести экспертизу для проверки предоставленных </w:t>
      </w:r>
      <w:r w:rsidRPr="00D74753">
        <w:rPr>
          <w:rFonts w:ascii="Times New Roman" w:eastAsia="Times New Roman" w:hAnsi="Times New Roman" w:cs="Times New Roman"/>
          <w:color w:val="000000"/>
          <w:sz w:val="24"/>
          <w:szCs w:val="24"/>
          <w:lang w:eastAsia="ru-RU"/>
        </w:rPr>
        <w:t xml:space="preserve">Подрядчиком </w:t>
      </w:r>
      <w:r w:rsidRPr="00D74753">
        <w:rPr>
          <w:rFonts w:ascii="Times New Roman" w:eastAsia="Times New Roman" w:hAnsi="Times New Roman" w:cs="Times New Roman"/>
          <w:sz w:val="24"/>
          <w:szCs w:val="24"/>
          <w:lang w:eastAsia="ru-RU"/>
        </w:rPr>
        <w:t>результатов выполненных Работ, предусмотренных Контрактом в соответствии с п. 4.3 Контракта.</w:t>
      </w:r>
    </w:p>
    <w:p w:rsidR="00D74753" w:rsidRPr="00D74753" w:rsidRDefault="00D74753" w:rsidP="00D74753">
      <w:pPr>
        <w:shd w:val="clear" w:color="auto" w:fill="FFFFFF"/>
        <w:tabs>
          <w:tab w:val="left" w:pos="540"/>
        </w:tabs>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 xml:space="preserve">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w:t>
      </w:r>
      <w:r w:rsidRPr="00D74753">
        <w:rPr>
          <w:rFonts w:ascii="Times New Roman" w:eastAsia="Times New Roman" w:hAnsi="Times New Roman" w:cs="Times New Roman"/>
          <w:color w:val="000000"/>
          <w:sz w:val="24"/>
          <w:szCs w:val="24"/>
          <w:lang w:eastAsia="ru-RU"/>
        </w:rPr>
        <w:t>Подрядчику</w:t>
      </w:r>
      <w:r w:rsidRPr="00D74753">
        <w:rPr>
          <w:rFonts w:ascii="Times New Roman" w:eastAsia="Times New Roman" w:hAnsi="Times New Roman" w:cs="Times New Roman"/>
          <w:sz w:val="24"/>
          <w:szCs w:val="24"/>
          <w:lang w:eastAsia="ru-RU"/>
        </w:rPr>
        <w:t xml:space="preserve">. Заказчик обязан назначить своего ответственного представителя для </w:t>
      </w:r>
      <w:proofErr w:type="gramStart"/>
      <w:r w:rsidRPr="00D74753">
        <w:rPr>
          <w:rFonts w:ascii="Times New Roman" w:eastAsia="Times New Roman" w:hAnsi="Times New Roman" w:cs="Times New Roman"/>
          <w:sz w:val="24"/>
          <w:szCs w:val="24"/>
          <w:lang w:eastAsia="ru-RU"/>
        </w:rPr>
        <w:t>контроля за</w:t>
      </w:r>
      <w:proofErr w:type="gramEnd"/>
      <w:r w:rsidRPr="00D74753">
        <w:rPr>
          <w:rFonts w:ascii="Times New Roman" w:eastAsia="Times New Roman" w:hAnsi="Times New Roman" w:cs="Times New Roman"/>
          <w:sz w:val="24"/>
          <w:szCs w:val="24"/>
          <w:lang w:eastAsia="ru-RU"/>
        </w:rPr>
        <w:t xml:space="preserve"> выполнением </w:t>
      </w:r>
      <w:r w:rsidRPr="00D74753">
        <w:rPr>
          <w:rFonts w:ascii="Times New Roman" w:eastAsia="Times New Roman" w:hAnsi="Times New Roman" w:cs="Times New Roman"/>
          <w:color w:val="000000"/>
          <w:sz w:val="24"/>
          <w:szCs w:val="24"/>
          <w:lang w:eastAsia="ru-RU"/>
        </w:rPr>
        <w:t>Подрядчиком Работ</w:t>
      </w:r>
      <w:r w:rsidRPr="00D74753">
        <w:rPr>
          <w:rFonts w:ascii="Times New Roman" w:eastAsia="Times New Roman" w:hAnsi="Times New Roman" w:cs="Times New Roman"/>
          <w:sz w:val="24"/>
          <w:szCs w:val="24"/>
          <w:lang w:eastAsia="ru-RU"/>
        </w:rPr>
        <w:t xml:space="preserve"> по Контракту и согласования организационных вопросов.</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shd w:val="clear" w:color="auto" w:fill="FFFF00"/>
          <w:lang w:eastAsia="ru-RU"/>
        </w:rPr>
      </w:pPr>
      <w:r w:rsidRPr="00D74753">
        <w:rPr>
          <w:rFonts w:ascii="Times New Roman" w:eastAsia="Times New Roman" w:hAnsi="Times New Roman" w:cs="Times New Roman"/>
          <w:color w:val="000000"/>
          <w:sz w:val="24"/>
          <w:szCs w:val="24"/>
          <w:lang w:eastAsia="ru-RU"/>
        </w:rPr>
        <w:t xml:space="preserve">5.2.4. Своевременно принять и оплатить надлежащим образом выполненные Работы в соответствии с Контрактом, </w:t>
      </w:r>
      <w:r w:rsidRPr="00D74753">
        <w:rPr>
          <w:rFonts w:ascii="Times New Roman" w:eastAsia="Times New Roman" w:hAnsi="Times New Roman" w:cs="Times New Roman"/>
          <w:sz w:val="24"/>
          <w:szCs w:val="24"/>
          <w:lang w:eastAsia="ru-RU"/>
        </w:rPr>
        <w:t>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r w:rsidRPr="00D74753">
        <w:rPr>
          <w:rFonts w:ascii="Times New Roman" w:eastAsia="Times New Roman" w:hAnsi="Times New Roman" w:cs="Times New Roman"/>
          <w:color w:val="000000"/>
          <w:sz w:val="24"/>
          <w:szCs w:val="24"/>
          <w:lang w:eastAsia="ru-RU"/>
        </w:rPr>
        <w:t>.</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5.2.5. При получении от Подрядчика уведомления о приостановлении выполнения Работ в случае, указанном в </w:t>
      </w:r>
      <w:hyperlink w:anchor="Par760" w:history="1">
        <w:r w:rsidRPr="00D74753">
          <w:rPr>
            <w:rFonts w:ascii="Times New Roman" w:eastAsia="Times New Roman" w:hAnsi="Times New Roman" w:cs="Times New Roman"/>
            <w:sz w:val="24"/>
            <w:szCs w:val="24"/>
            <w:lang w:eastAsia="ru-RU"/>
          </w:rPr>
          <w:t>пункте 5.4.7</w:t>
        </w:r>
      </w:hyperlink>
      <w:r w:rsidRPr="00D74753">
        <w:rPr>
          <w:rFonts w:ascii="Times New Roman" w:eastAsia="Times New Roman" w:hAnsi="Times New Roman" w:cs="Times New Roman"/>
          <w:sz w:val="24"/>
          <w:szCs w:val="24"/>
          <w:lang w:eastAsia="ru-RU"/>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w:t>
      </w:r>
      <w:proofErr w:type="gramStart"/>
      <w:r w:rsidRPr="00D74753">
        <w:rPr>
          <w:rFonts w:ascii="Times New Roman" w:eastAsia="Times New Roman" w:hAnsi="Times New Roman" w:cs="Times New Roman"/>
          <w:sz w:val="24"/>
          <w:szCs w:val="24"/>
          <w:lang w:eastAsia="ru-RU"/>
        </w:rPr>
        <w:t>корректировки сроков этапов выполнения Работ</w:t>
      </w:r>
      <w:proofErr w:type="gramEnd"/>
      <w:r w:rsidRPr="00D74753">
        <w:rPr>
          <w:rFonts w:ascii="Times New Roman" w:eastAsia="Times New Roman" w:hAnsi="Times New Roman" w:cs="Times New Roman"/>
          <w:sz w:val="24"/>
          <w:szCs w:val="24"/>
          <w:lang w:eastAsia="ru-RU"/>
        </w:rPr>
        <w:t xml:space="preserve"> принимается Заказчиком и Подрядчиком совместно и в течение 3 (трех) рабочих дней оформляется дополнительным соглашением к Контракту.</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5.2.6. Не позднее 30(тридцати)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D74753">
        <w:rPr>
          <w:rFonts w:ascii="Times New Roman" w:eastAsia="Times New Roman" w:hAnsi="Times New Roman" w:cs="Times New Roman"/>
          <w:color w:val="000000"/>
          <w:sz w:val="24"/>
          <w:szCs w:val="24"/>
          <w:lang w:eastAsia="ru-RU"/>
        </w:rPr>
        <w:t>с даты получения</w:t>
      </w:r>
      <w:proofErr w:type="gramEnd"/>
      <w:r w:rsidRPr="00D74753">
        <w:rPr>
          <w:rFonts w:ascii="Times New Roman" w:eastAsia="Times New Roman" w:hAnsi="Times New Roman" w:cs="Times New Roman"/>
          <w:color w:val="000000"/>
          <w:sz w:val="24"/>
          <w:szCs w:val="24"/>
          <w:lang w:eastAsia="ru-RU"/>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5.2.7. </w:t>
      </w:r>
      <w:proofErr w:type="gramStart"/>
      <w:r w:rsidRPr="00D74753">
        <w:rPr>
          <w:rFonts w:ascii="Times New Roman" w:eastAsia="Times New Roman" w:hAnsi="Times New Roman" w:cs="Times New Roman"/>
          <w:color w:val="000000"/>
          <w:sz w:val="24"/>
          <w:szCs w:val="24"/>
          <w:lang w:eastAsia="ru-RU"/>
        </w:rPr>
        <w:t>При неоплате Подрядчиком неустойки (штрафа, пени) в течение 15(пятнадцати)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D74753">
        <w:rPr>
          <w:rFonts w:ascii="Times New Roman" w:eastAsia="Times New Roman" w:hAnsi="Times New Roman" w:cs="Times New Roman"/>
          <w:color w:val="000000"/>
          <w:sz w:val="24"/>
          <w:szCs w:val="24"/>
          <w:lang w:eastAsia="ru-RU"/>
        </w:rPr>
        <w:t xml:space="preserve"> Российской Федерации и условиями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5.2.8. </w:t>
      </w:r>
      <w:proofErr w:type="gramStart"/>
      <w:r w:rsidRPr="00D74753">
        <w:rPr>
          <w:rFonts w:ascii="Times New Roman" w:eastAsia="Times New Roman" w:hAnsi="Times New Roman" w:cs="Times New Roman"/>
          <w:color w:val="000000"/>
          <w:sz w:val="24"/>
          <w:szCs w:val="24"/>
          <w:lang w:eastAsia="ru-RU"/>
        </w:rPr>
        <w:t>В течение 30(тридцати)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D74753">
        <w:rPr>
          <w:rFonts w:ascii="Times New Roman" w:eastAsia="Times New Roman" w:hAnsi="Times New Roman" w:cs="Times New Roman"/>
          <w:color w:val="000000"/>
          <w:sz w:val="24"/>
          <w:szCs w:val="24"/>
          <w:lang w:eastAsia="ru-RU"/>
        </w:rPr>
        <w:t xml:space="preserve"> указанного срока направить в суд исковое заявление с соответствующими требованиями.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5.2.9. При направлении в суд искового заявления с требованиями о расторжении </w:t>
      </w:r>
      <w:r w:rsidRPr="00D74753">
        <w:rPr>
          <w:rFonts w:ascii="Times New Roman" w:eastAsia="Times New Roman" w:hAnsi="Times New Roman" w:cs="Times New Roman"/>
          <w:color w:val="000000"/>
          <w:sz w:val="24"/>
          <w:szCs w:val="24"/>
          <w:lang w:eastAsia="ru-RU"/>
        </w:rPr>
        <w:lastRenderedPageBreak/>
        <w:t>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5.2.10.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D74753">
        <w:rPr>
          <w:rFonts w:ascii="Times New Roman" w:eastAsia="Times New Roman" w:hAnsi="Times New Roman" w:cs="Times New Roman"/>
          <w:color w:val="000000"/>
          <w:sz w:val="24"/>
          <w:szCs w:val="24"/>
          <w:lang w:eastAsia="ru-RU"/>
        </w:rPr>
        <w:t>обратиться к гаранту с требованием исполнить</w:t>
      </w:r>
      <w:proofErr w:type="gramEnd"/>
      <w:r w:rsidRPr="00D74753">
        <w:rPr>
          <w:rFonts w:ascii="Times New Roman" w:eastAsia="Times New Roman" w:hAnsi="Times New Roman" w:cs="Times New Roman"/>
          <w:color w:val="000000"/>
          <w:sz w:val="24"/>
          <w:szCs w:val="24"/>
          <w:lang w:eastAsia="ru-RU"/>
        </w:rPr>
        <w:t xml:space="preserve"> обязанности в соответствии с выданной гарантией.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D74753">
        <w:rPr>
          <w:rFonts w:ascii="Times New Roman" w:eastAsia="Times New Roman" w:hAnsi="Times New Roman" w:cs="Times New Roman"/>
          <w:color w:val="000000"/>
          <w:sz w:val="24"/>
          <w:szCs w:val="24"/>
          <w:lang w:eastAsia="ru-RU"/>
        </w:rPr>
        <w:t>обязании</w:t>
      </w:r>
      <w:proofErr w:type="spellEnd"/>
      <w:r w:rsidRPr="00D74753">
        <w:rPr>
          <w:rFonts w:ascii="Times New Roman" w:eastAsia="Times New Roman" w:hAnsi="Times New Roman" w:cs="Times New Roman"/>
          <w:color w:val="000000"/>
          <w:sz w:val="24"/>
          <w:szCs w:val="24"/>
          <w:lang w:eastAsia="ru-RU"/>
        </w:rPr>
        <w:t xml:space="preserve"> гаранта исполнить обязанности, предусмотренные гарантией.</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5.2.11. Обеспечить конфиденциальность информации, предоставленной Подрядчиком в ходе исполнения обязательств по Контракту.</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5.2.14. Исполнять иные обязанности, предусмотренные законодательством Российской Федерации и условиями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5.3. Подрядчик вправе:</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5.3.1. Требовать своевременного подписания Заказчиком </w:t>
      </w:r>
      <w:r w:rsidRPr="00D74753">
        <w:rPr>
          <w:rFonts w:ascii="Times New Roman" w:eastAsia="Times New Roman" w:hAnsi="Times New Roman" w:cs="Times New Roman"/>
          <w:sz w:val="24"/>
          <w:szCs w:val="24"/>
          <w:lang w:eastAsia="ru-RU"/>
        </w:rPr>
        <w:t>Акта приемки законченного строительством объекта (акта приемки этапа строительства) на основании представленной Подрядчиком документации</w:t>
      </w:r>
      <w:r w:rsidRPr="00D74753">
        <w:rPr>
          <w:rFonts w:ascii="Times New Roman" w:eastAsia="Times New Roman" w:hAnsi="Times New Roman" w:cs="Times New Roman"/>
          <w:color w:val="000000"/>
          <w:sz w:val="24"/>
          <w:szCs w:val="24"/>
          <w:lang w:eastAsia="ru-RU"/>
        </w:rPr>
        <w:t>.</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5.3.2. Требовать своевременной оплаты выполненных Работ в соответствии с условиями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5.3.4. Запрашивать у Заказчика разъяснения и уточнения относительно выполнения Работ в рамках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5.3.5. Получать от Заказчика содействие при выполнении Работ в соответствии с условиями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D74753">
        <w:rPr>
          <w:rFonts w:ascii="Times New Roman" w:eastAsia="Times New Roman" w:hAnsi="Times New Roman" w:cs="Times New Roman"/>
          <w:color w:val="000000"/>
          <w:sz w:val="24"/>
          <w:szCs w:val="24"/>
          <w:lang w:eastAsia="ru-RU"/>
        </w:rPr>
        <w:t>5.3.6. Досрочно исполнить обязательства по Контракту с согласия Заказчика.</w:t>
      </w:r>
    </w:p>
    <w:p w:rsidR="00D74753" w:rsidRPr="00D74753" w:rsidRDefault="00D74753" w:rsidP="00D74753">
      <w:pPr>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pacing w:val="1"/>
          <w:sz w:val="24"/>
          <w:szCs w:val="24"/>
          <w:lang w:eastAsia="ru-RU"/>
        </w:rPr>
        <w:t>5.3.7. Принять решение об одностороннем отказе от исполнения Контракта в соответствии с законодательством Российской Федерации.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5.3.8. Пользоваться иными правами, установленными Контрактом и законодательством Российской Федерации.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5.4. Подрядчик обязан:</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 Приступить к выполнению Работ в срок, указанный в Контракте.</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5.4.2.</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 xml:space="preserve">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w:t>
      </w:r>
      <w:r w:rsidRPr="00D74753">
        <w:rPr>
          <w:rFonts w:ascii="Times New Roman" w:eastAsia="Times New Roman" w:hAnsi="Times New Roman" w:cs="Times New Roman"/>
          <w:color w:val="000000"/>
          <w:sz w:val="24"/>
          <w:szCs w:val="24"/>
          <w:lang w:eastAsia="ru-RU"/>
        </w:rPr>
        <w:lastRenderedPageBreak/>
        <w:t>подтверждающие соответствие Работ указанным выше требованиям.</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5.4.5.</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Обеспечить:</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5.4.5.1.</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Наличие выданных саморегулируемой организацией свидетельств о допуске к видам работ, являющихся предметом Контракта, которые оказывают влияние на безопасность объектов капитального строительства.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5.4.5.2.</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Устранение недостатков (дефектов), выявленных при приемке Работ и в течение гарантийного срока эксплуатации Объекта, за свой счет.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5.4.5.3.</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 в течение гарантийного срока.</w:t>
      </w:r>
    </w:p>
    <w:p w:rsidR="00D74753" w:rsidRPr="00D74753" w:rsidRDefault="00D74753" w:rsidP="00D747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00"/>
          <w:lang w:eastAsia="ru-RU"/>
        </w:rPr>
      </w:pPr>
      <w:r w:rsidRPr="00D74753">
        <w:rPr>
          <w:rFonts w:ascii="Times New Roman" w:eastAsia="Times New Roman" w:hAnsi="Times New Roman" w:cs="Times New Roman"/>
          <w:sz w:val="24"/>
          <w:szCs w:val="24"/>
          <w:lang w:eastAsia="ru-RU"/>
        </w:rPr>
        <w:t>5.4.6. Предоставить обеспечение исполнения Контракта в случаях, установленных Законом о контрактной системе.</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D74753" w:rsidRPr="00D74753" w:rsidRDefault="00D74753" w:rsidP="00D74753">
      <w:pPr>
        <w:spacing w:after="0" w:line="240" w:lineRule="auto"/>
        <w:ind w:firstLine="567"/>
        <w:jc w:val="both"/>
        <w:rPr>
          <w:rFonts w:ascii="Times New Roman" w:eastAsia="Times New Roman" w:hAnsi="Times New Roman" w:cs="Times New Roman"/>
          <w:iCs/>
          <w:sz w:val="24"/>
          <w:szCs w:val="24"/>
          <w:lang w:eastAsia="ru-RU"/>
        </w:rPr>
      </w:pPr>
      <w:r w:rsidRPr="00D74753">
        <w:rPr>
          <w:rFonts w:ascii="Times New Roman" w:eastAsia="Times New Roman" w:hAnsi="Times New Roman" w:cs="Times New Roman"/>
          <w:sz w:val="24"/>
          <w:szCs w:val="24"/>
          <w:lang w:eastAsia="ru-RU"/>
        </w:rPr>
        <w:t>5.4.8. Сообщить Заказчику об</w:t>
      </w:r>
      <w:r w:rsidRPr="00D74753">
        <w:rPr>
          <w:rFonts w:ascii="Times New Roman" w:eastAsia="Times New Roman" w:hAnsi="Times New Roman" w:cs="Times New Roman"/>
          <w:iCs/>
          <w:sz w:val="24"/>
          <w:szCs w:val="24"/>
          <w:lang w:eastAsia="ru-RU"/>
        </w:rPr>
        <w:t xml:space="preserve"> обнаружении в ходе строительства не учтенных в </w:t>
      </w:r>
      <w:r w:rsidRPr="00D74753">
        <w:rPr>
          <w:rFonts w:ascii="Times New Roman" w:eastAsia="Times New Roman" w:hAnsi="Times New Roman" w:cs="Times New Roman"/>
          <w:sz w:val="24"/>
          <w:szCs w:val="24"/>
          <w:lang w:eastAsia="ru-RU"/>
        </w:rPr>
        <w:t>Описании объекта закупки, Проектной и Рабочей документации</w:t>
      </w:r>
      <w:r w:rsidRPr="00D74753">
        <w:rPr>
          <w:rFonts w:ascii="Times New Roman" w:eastAsia="Times New Roman" w:hAnsi="Times New Roman" w:cs="Times New Roman"/>
          <w:iCs/>
          <w:sz w:val="24"/>
          <w:szCs w:val="24"/>
          <w:lang w:eastAsia="ru-RU"/>
        </w:rPr>
        <w:t xml:space="preserve"> Работ и в связи с этим возникшую необходимость проведения дополнительных работ и увеличения сметной стоимости строительства.</w:t>
      </w:r>
      <w:bookmarkStart w:id="2" w:name="p3121"/>
      <w:bookmarkEnd w:id="2"/>
      <w:r w:rsidRPr="00D74753">
        <w:rPr>
          <w:rFonts w:ascii="Times New Roman" w:eastAsia="Times New Roman" w:hAnsi="Times New Roman" w:cs="Times New Roman"/>
          <w:iCs/>
          <w:sz w:val="24"/>
          <w:szCs w:val="24"/>
          <w:lang w:eastAsia="ru-RU"/>
        </w:rPr>
        <w:t xml:space="preserve"> </w:t>
      </w:r>
    </w:p>
    <w:p w:rsidR="00D74753" w:rsidRPr="00D74753" w:rsidRDefault="00D74753" w:rsidP="00D74753">
      <w:pPr>
        <w:spacing w:after="0" w:line="240" w:lineRule="auto"/>
        <w:ind w:firstLine="567"/>
        <w:jc w:val="both"/>
        <w:rPr>
          <w:rFonts w:ascii="Times New Roman" w:eastAsia="Times New Roman" w:hAnsi="Times New Roman" w:cs="Times New Roman"/>
          <w:iCs/>
          <w:sz w:val="24"/>
          <w:szCs w:val="24"/>
          <w:lang w:eastAsia="ru-RU"/>
        </w:rPr>
      </w:pPr>
      <w:r w:rsidRPr="00D74753">
        <w:rPr>
          <w:rFonts w:ascii="Times New Roman" w:eastAsia="Times New Roman" w:hAnsi="Times New Roman" w:cs="Times New Roman"/>
          <w:iCs/>
          <w:sz w:val="24"/>
          <w:szCs w:val="24"/>
          <w:lang w:eastAsia="ru-RU"/>
        </w:rPr>
        <w:t>При неполучении от Заказчика ответа на свое сообщение в течение 10(десяти) дней, Подрядчик обязан приостановить соответствующие работы. </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5.4.10.</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Принять от Заказчика в течение 3 (трех)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5.4.11.</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5.4.12.</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Обеспечить выполнение на строительной площадке:</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1)</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мероприятий, предусмотренных проектом организации строительства, действующими нормами и регламентами;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требований норм и правил в области охраны труда и техники безопасности.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5.4.13.</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и ответственных конструкций не менее чем за 72 (семьдесят два) часа до начала приемки соответствующих работ.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Приступать к выполнению последующих работ только после приемки Заказчиком скрытых работ и ответственных конструкций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val="x-none" w:eastAsia="ru-RU"/>
        </w:rPr>
      </w:pPr>
      <w:r w:rsidRPr="00D74753">
        <w:rPr>
          <w:rFonts w:ascii="Times New Roman" w:eastAsia="Times New Roman" w:hAnsi="Times New Roman" w:cs="Times New Roman"/>
          <w:sz w:val="24"/>
          <w:szCs w:val="24"/>
          <w:lang w:val="x-none" w:eastAsia="ru-RU"/>
        </w:rPr>
        <w:lastRenderedPageBreak/>
        <w:t xml:space="preserve">Предоставлять Заказчику для проведения приёмки/освидетельствования выполненных работ автотранспорт (для проезда от местонахождения Заказчика до места производства работ и обратно) и помещение (комнату), оборудованную необходимой оргтехникой.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5.4.14.</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5.4.15.</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shd w:val="clear" w:color="auto" w:fill="FFFF00"/>
          <w:lang w:eastAsia="ru-RU"/>
        </w:rPr>
      </w:pPr>
      <w:r w:rsidRPr="00D74753">
        <w:rPr>
          <w:rFonts w:ascii="Times New Roman" w:eastAsia="Times New Roman" w:hAnsi="Times New Roman" w:cs="Times New Roman"/>
          <w:sz w:val="24"/>
          <w:szCs w:val="24"/>
          <w:lang w:eastAsia="ru-RU"/>
        </w:rPr>
        <w:t>5.4.16.</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5.4.17. Нести расходы:</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 по временному инженерному обеспечению Объекта до сдачи результата Работ Подрядчиком и приемки его Заказчиком по Акту приемки законченного строительством объекта.</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bookmarkStart w:id="3" w:name="Par1360"/>
      <w:bookmarkEnd w:id="3"/>
      <w:r w:rsidRPr="00D74753">
        <w:rPr>
          <w:rFonts w:ascii="Times New Roman" w:eastAsia="Times New Roman" w:hAnsi="Times New Roman" w:cs="Times New Roman"/>
          <w:sz w:val="24"/>
          <w:szCs w:val="24"/>
          <w:lang w:eastAsia="ru-RU"/>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5.4.19. Предоставлять Заказчику для проведения приёмки/освидетельствования выполненных работ автотранспорт (для проезда от местонахождения Заказчика до места производства работ и обратно) и помещение (комнату), оборудованную необходимой оргтехникой.  </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5.4.21. Обеспечить конфиденциальность информации, предоставленной Заказчиком в ходе исполнения обязательств по Контракту.</w:t>
      </w:r>
    </w:p>
    <w:p w:rsidR="00D74753" w:rsidRPr="00D74753" w:rsidRDefault="00D74753" w:rsidP="00D74753">
      <w:pPr>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5.4.22.</w:t>
      </w:r>
      <w:r w:rsidRPr="00D74753">
        <w:rPr>
          <w:rFonts w:ascii="Times New Roman" w:eastAsia="Times New Roman" w:hAnsi="Times New Roman" w:cs="Times New Roman"/>
          <w:color w:val="000000"/>
          <w:sz w:val="24"/>
          <w:szCs w:val="24"/>
          <w:lang w:eastAsia="ru-RU"/>
        </w:rPr>
        <w:t xml:space="preserve"> Исполнять иные обязанности, предусмотренные законодательством Российской Федерации и Контрактом.</w:t>
      </w:r>
    </w:p>
    <w:p w:rsidR="00D74753" w:rsidRPr="00D74753" w:rsidRDefault="00D74753" w:rsidP="00D747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5.4.23.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12,45% от цены контракта.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5.5. Подрядчик гарантирует, что на момент заключения Контракта:</w:t>
      </w:r>
    </w:p>
    <w:p w:rsidR="00D74753" w:rsidRPr="00D74753" w:rsidRDefault="00D74753" w:rsidP="00D74753">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 xml:space="preserve">5.5.1. </w:t>
      </w:r>
      <w:proofErr w:type="gramStart"/>
      <w:r w:rsidRPr="00D74753">
        <w:rPr>
          <w:rFonts w:ascii="Times New Roman" w:eastAsia="Times New Roman" w:hAnsi="Times New Roman" w:cs="Times New Roman"/>
          <w:sz w:val="24"/>
          <w:szCs w:val="24"/>
          <w:lang w:eastAsia="ru-RU"/>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w:t>
      </w:r>
      <w:r w:rsidRPr="00D74753">
        <w:rPr>
          <w:rFonts w:ascii="Times New Roman" w:eastAsia="Times New Roman" w:hAnsi="Times New Roman" w:cs="Times New Roman"/>
          <w:sz w:val="24"/>
          <w:szCs w:val="24"/>
          <w:lang w:eastAsia="ru-RU"/>
        </w:rPr>
        <w:lastRenderedPageBreak/>
        <w:t>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w:t>
      </w:r>
      <w:proofErr w:type="gramEnd"/>
      <w:r w:rsidRPr="00D74753">
        <w:rPr>
          <w:rFonts w:ascii="Times New Roman" w:eastAsia="Times New Roman" w:hAnsi="Times New Roman" w:cs="Times New Roman"/>
          <w:sz w:val="24"/>
          <w:szCs w:val="24"/>
          <w:lang w:eastAsia="ru-RU"/>
        </w:rPr>
        <w:t>) балансовой стоимости активов по данным бухгалтерской (бюджетной) отчетности за последний отчетный период.</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5.5.2. Не </w:t>
      </w:r>
      <w:proofErr w:type="gramStart"/>
      <w:r w:rsidRPr="00D74753">
        <w:rPr>
          <w:rFonts w:ascii="Times New Roman" w:eastAsia="Times New Roman" w:hAnsi="Times New Roman" w:cs="Times New Roman"/>
          <w:color w:val="000000"/>
          <w:sz w:val="24"/>
          <w:szCs w:val="24"/>
          <w:lang w:eastAsia="ru-RU"/>
        </w:rPr>
        <w:t>обременен</w:t>
      </w:r>
      <w:proofErr w:type="gramEnd"/>
      <w:r w:rsidRPr="00D74753">
        <w:rPr>
          <w:rFonts w:ascii="Times New Roman" w:eastAsia="Times New Roman" w:hAnsi="Times New Roman" w:cs="Times New Roman"/>
          <w:color w:val="000000"/>
          <w:sz w:val="24"/>
          <w:szCs w:val="24"/>
          <w:lang w:eastAsia="ru-RU"/>
        </w:rPr>
        <w:t xml:space="preserve"> обязательствами имущественного характера, способными помешать исполнению обязательств по Контракту.</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5.5.3.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5.5.4. </w:t>
      </w:r>
      <w:proofErr w:type="gramStart"/>
      <w:r w:rsidRPr="00D74753">
        <w:rPr>
          <w:rFonts w:ascii="Times New Roman" w:eastAsia="Times New Roman" w:hAnsi="Times New Roman" w:cs="Times New Roman"/>
          <w:sz w:val="24"/>
          <w:szCs w:val="24"/>
          <w:lang w:eastAsia="ru-RU"/>
        </w:rPr>
        <w:t xml:space="preserve">В отношении </w:t>
      </w:r>
      <w:r w:rsidRPr="00D74753">
        <w:rPr>
          <w:rFonts w:ascii="Times New Roman" w:eastAsia="Times New Roman" w:hAnsi="Times New Roman" w:cs="Times New Roman"/>
          <w:color w:val="000000"/>
          <w:sz w:val="24"/>
          <w:szCs w:val="24"/>
          <w:lang w:eastAsia="ru-RU"/>
        </w:rPr>
        <w:t xml:space="preserve">Подрядчика </w:t>
      </w:r>
      <w:r w:rsidRPr="00D74753">
        <w:rPr>
          <w:rFonts w:ascii="Times New Roman" w:eastAsia="Times New Roman" w:hAnsi="Times New Roman" w:cs="Times New Roman"/>
          <w:sz w:val="24"/>
          <w:szCs w:val="24"/>
          <w:lang w:eastAsia="ru-RU"/>
        </w:rPr>
        <w:t>- физического лица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D74753" w:rsidRPr="00D74753" w:rsidRDefault="00D74753" w:rsidP="00D74753">
      <w:pPr>
        <w:widowControl w:val="0"/>
        <w:autoSpaceDE w:val="0"/>
        <w:spacing w:after="0" w:line="240" w:lineRule="auto"/>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6. Гарантии</w:t>
      </w: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6.1. Подрядчик гарантирует: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возможность эксплуатации Объекта на протяжении гарантийного срока.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 xml:space="preserve">6.2. Гарантийный срок на выполняемые по Контракту Работы составляет 5 (пять) лет </w:t>
      </w:r>
      <w:proofErr w:type="gramStart"/>
      <w:r w:rsidRPr="00D74753">
        <w:rPr>
          <w:rFonts w:ascii="Times New Roman" w:eastAsia="Times New Roman" w:hAnsi="Times New Roman" w:cs="Times New Roman"/>
          <w:color w:val="000000"/>
          <w:sz w:val="24"/>
          <w:szCs w:val="24"/>
          <w:lang w:eastAsia="ru-RU"/>
        </w:rPr>
        <w:t>с даты подписания</w:t>
      </w:r>
      <w:proofErr w:type="gramEnd"/>
      <w:r w:rsidRPr="00D74753">
        <w:rPr>
          <w:rFonts w:ascii="Times New Roman" w:eastAsia="Times New Roman" w:hAnsi="Times New Roman" w:cs="Times New Roman"/>
          <w:color w:val="000000"/>
          <w:sz w:val="24"/>
          <w:szCs w:val="24"/>
          <w:lang w:eastAsia="ru-RU"/>
        </w:rPr>
        <w:t xml:space="preserve"> Сторонами акта приемки </w:t>
      </w:r>
      <w:r w:rsidRPr="00D74753">
        <w:rPr>
          <w:rFonts w:ascii="Times New Roman" w:eastAsia="Times New Roman" w:hAnsi="Times New Roman" w:cs="Times New Roman"/>
          <w:sz w:val="24"/>
          <w:szCs w:val="24"/>
          <w:lang w:eastAsia="ru-RU"/>
        </w:rPr>
        <w:t>законченного строительством объекта</w:t>
      </w:r>
      <w:r w:rsidRPr="00D74753">
        <w:rPr>
          <w:rFonts w:ascii="Times New Roman" w:eastAsia="Times New Roman" w:hAnsi="Times New Roman" w:cs="Times New Roman"/>
          <w:color w:val="000000"/>
          <w:sz w:val="24"/>
          <w:szCs w:val="24"/>
          <w:lang w:eastAsia="ru-RU"/>
        </w:rPr>
        <w:t>.</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D74753">
        <w:rPr>
          <w:rFonts w:ascii="Times New Roman" w:eastAsia="Times New Roman" w:hAnsi="Times New Roman" w:cs="Times New Roman"/>
          <w:bCs/>
          <w:sz w:val="24"/>
          <w:szCs w:val="24"/>
          <w:lang w:eastAsia="ru-RU"/>
        </w:rPr>
        <w:t>соглашению  Сторон - в соответствии с соглашением</w:t>
      </w:r>
      <w:r w:rsidRPr="00D74753">
        <w:rPr>
          <w:rFonts w:ascii="Times New Roman" w:eastAsia="Times New Roman" w:hAnsi="Times New Roman" w:cs="Times New Roman"/>
          <w:sz w:val="24"/>
          <w:szCs w:val="24"/>
          <w:lang w:eastAsia="ru-RU"/>
        </w:rPr>
        <w:t>.</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6.5.</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w:t>
      </w:r>
      <w:r w:rsidRPr="00D74753">
        <w:rPr>
          <w:rFonts w:ascii="Times New Roman" w:eastAsia="Times New Roman" w:hAnsi="Times New Roman" w:cs="Times New Roman"/>
          <w:sz w:val="24"/>
          <w:szCs w:val="24"/>
          <w:lang w:eastAsia="ru-RU"/>
        </w:rPr>
        <w:lastRenderedPageBreak/>
        <w:t>Подрядчик. При этом Подрядчик должен быть извещен о недостатках (дефектах) Объекта.</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6.6.</w:t>
      </w:r>
      <w:r w:rsidRPr="00D74753">
        <w:rPr>
          <w:rFonts w:ascii="Times New Roman" w:eastAsia="Times New Roman" w:hAnsi="Times New Roman" w:cs="Times New Roman"/>
          <w:sz w:val="24"/>
          <w:szCs w:val="24"/>
          <w:lang w:val="en-US" w:eastAsia="ru-RU"/>
        </w:rPr>
        <w:t> </w:t>
      </w:r>
      <w:r w:rsidRPr="00D74753">
        <w:rPr>
          <w:rFonts w:ascii="Times New Roman" w:eastAsia="Times New Roman" w:hAnsi="Times New Roman" w:cs="Times New Roman"/>
          <w:sz w:val="24"/>
          <w:szCs w:val="24"/>
          <w:lang w:eastAsia="ru-RU"/>
        </w:rPr>
        <w:t xml:space="preserve">В случае обнаружения недостатков (дефектов), указанных в </w:t>
      </w:r>
      <w:hyperlink w:anchor="Par1468" w:history="1">
        <w:r w:rsidRPr="00D74753">
          <w:rPr>
            <w:rFonts w:ascii="Times New Roman" w:eastAsia="Times New Roman" w:hAnsi="Times New Roman" w:cs="Times New Roman"/>
            <w:sz w:val="24"/>
            <w:szCs w:val="24"/>
            <w:lang w:eastAsia="ru-RU"/>
          </w:rPr>
          <w:t>п. 6.3</w:t>
        </w:r>
      </w:hyperlink>
      <w:r w:rsidRPr="00D74753">
        <w:rPr>
          <w:rFonts w:ascii="Times New Roman" w:eastAsia="Times New Roman" w:hAnsi="Times New Roman" w:cs="Times New Roman"/>
          <w:sz w:val="24"/>
          <w:szCs w:val="24"/>
          <w:lang w:eastAsia="ru-RU"/>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6.7. Подрядчик гарантирует возможность безопасного использования результата выполненных Работ по назначению в течение всего гарантийного срока.</w:t>
      </w:r>
      <w:r w:rsidRPr="00D74753">
        <w:rPr>
          <w:rFonts w:ascii="Times New Roman" w:eastAsia="Times New Roman" w:hAnsi="Times New Roman" w:cs="Times New Roman"/>
          <w:color w:val="000000"/>
          <w:sz w:val="24"/>
          <w:szCs w:val="24"/>
          <w:lang w:eastAsia="ru-RU"/>
        </w:rPr>
        <w:t xml:space="preserve"> </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color w:val="000000"/>
          <w:sz w:val="24"/>
          <w:szCs w:val="24"/>
          <w:lang w:eastAsia="ru-RU"/>
        </w:rPr>
      </w:pPr>
      <w:r w:rsidRPr="00D74753">
        <w:rPr>
          <w:rFonts w:ascii="Times New Roman" w:eastAsia="Times New Roman" w:hAnsi="Times New Roman" w:cs="Times New Roman"/>
          <w:b/>
          <w:color w:val="000000"/>
          <w:sz w:val="24"/>
          <w:szCs w:val="24"/>
          <w:lang w:eastAsia="ru-RU"/>
        </w:rPr>
        <w:t>7. Ответственность Сторон</w:t>
      </w: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74753">
        <w:rPr>
          <w:rFonts w:ascii="Times New Roman" w:eastAsia="Times New Roman" w:hAnsi="Times New Roman" w:cs="Times New Roman"/>
          <w:color w:val="000000"/>
          <w:sz w:val="24"/>
          <w:szCs w:val="24"/>
          <w:lang w:eastAsia="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Проектировщиком обязательств, предусмотренных Контрактом (за исключением просрочки исполнения обязательств Заказчиком, Проектировщиком, и размера пени, начисляемой за каждый день просрочки исполнения Проектировщиком обязательства, предусмотренного Контрактом, утвержденными постановлением Правительства Российской Федерации от 25.11.2013 № 1063.</w:t>
      </w:r>
      <w:proofErr w:type="gramEnd"/>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Проектировщик вправе потребовать уплаты неустоек (штрафов, пеней).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В случае ненадлежащего исполнения Заказчиком обязательств, предусмотренных Контрактом, за исключением просрочки исполнения обязатель</w:t>
      </w:r>
      <w:proofErr w:type="gramStart"/>
      <w:r w:rsidRPr="00D74753">
        <w:rPr>
          <w:rFonts w:ascii="Times New Roman" w:eastAsia="Times New Roman" w:hAnsi="Times New Roman" w:cs="Times New Roman"/>
          <w:color w:val="000000"/>
          <w:sz w:val="24"/>
          <w:szCs w:val="24"/>
          <w:lang w:eastAsia="ru-RU"/>
        </w:rPr>
        <w:t>ств Пр</w:t>
      </w:r>
      <w:proofErr w:type="gramEnd"/>
      <w:r w:rsidRPr="00D74753">
        <w:rPr>
          <w:rFonts w:ascii="Times New Roman" w:eastAsia="Times New Roman" w:hAnsi="Times New Roman" w:cs="Times New Roman"/>
          <w:color w:val="000000"/>
          <w:sz w:val="24"/>
          <w:szCs w:val="24"/>
          <w:lang w:eastAsia="ru-RU"/>
        </w:rPr>
        <w:t>оектировщик вправе взыскать с Заказчика штраф в размере: ________________*.</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 - </w:t>
      </w:r>
      <w:r w:rsidRPr="00D74753">
        <w:rPr>
          <w:rFonts w:ascii="Times New Roman" w:eastAsia="Times New Roman" w:hAnsi="Times New Roman" w:cs="Times New Roman"/>
          <w:i/>
          <w:color w:val="000000"/>
          <w:sz w:val="24"/>
          <w:szCs w:val="24"/>
          <w:lang w:eastAsia="ru-RU"/>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а) 2,5 процентов цены контракта в случае, если цена контракта не превышает 3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б) 2 процентов цены контракта в случае, если цена контракта составляет от 3 млн. рублей до 50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в) 1,5 процента цены контракта в случае, если цена контракта составляет от 50 млн. рублей до 100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г) 0,5 процента цены контракта в случае, если цена контракта превышает 100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7.3. В случае просрочки исполнения Проектировщиком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Проектировщиком обязательств, предусмотренных Контрактом, Заказчик направляет Проектировщику требование об уплате неустоек (штрафов, пеней).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Пеня начисляется за каждый день просрочки исполнения Проектировщиком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w:t>
      </w:r>
      <w:r w:rsidRPr="00D74753">
        <w:rPr>
          <w:rFonts w:ascii="Times New Roman" w:eastAsia="Times New Roman" w:hAnsi="Times New Roman" w:cs="Times New Roman"/>
          <w:color w:val="000000"/>
          <w:sz w:val="24"/>
          <w:szCs w:val="24"/>
          <w:lang w:eastAsia="ru-RU"/>
        </w:rPr>
        <w:lastRenderedPageBreak/>
        <w:t xml:space="preserve">обязательств, предусмотренных Контрактом и фактически исполненных Проектировщиком, и определяется по формуле </w:t>
      </w:r>
      <w:proofErr w:type="gramStart"/>
      <w:r w:rsidRPr="00D74753">
        <w:rPr>
          <w:rFonts w:ascii="Times New Roman" w:eastAsia="Times New Roman" w:hAnsi="Times New Roman" w:cs="Times New Roman"/>
          <w:color w:val="000000"/>
          <w:sz w:val="24"/>
          <w:szCs w:val="24"/>
          <w:lang w:eastAsia="ru-RU"/>
        </w:rPr>
        <w:t>П</w:t>
      </w:r>
      <w:proofErr w:type="gramEnd"/>
      <w:r w:rsidRPr="00D74753">
        <w:rPr>
          <w:rFonts w:ascii="Times New Roman" w:eastAsia="Times New Roman" w:hAnsi="Times New Roman" w:cs="Times New Roman"/>
          <w:color w:val="000000"/>
          <w:sz w:val="24"/>
          <w:szCs w:val="24"/>
          <w:lang w:eastAsia="ru-RU"/>
        </w:rPr>
        <w:t xml:space="preserve"> = (Ц - В) x С (где Ц - цена контракта; </w:t>
      </w:r>
      <w:proofErr w:type="gramStart"/>
      <w:r w:rsidRPr="00D74753">
        <w:rPr>
          <w:rFonts w:ascii="Times New Roman" w:eastAsia="Times New Roman" w:hAnsi="Times New Roman" w:cs="Times New Roman"/>
          <w:color w:val="000000"/>
          <w:sz w:val="24"/>
          <w:szCs w:val="24"/>
          <w:lang w:eastAsia="ru-RU"/>
        </w:rPr>
        <w:t>В - стоимость фактически исполненного в установленный срок Проектировщиком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С - размер ставки).</w:t>
      </w:r>
      <w:proofErr w:type="gramEnd"/>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Размер ставки определяется по формуле   (где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Коэффициент</w:t>
      </w:r>
      <w:proofErr w:type="gramStart"/>
      <w:r w:rsidRPr="00D74753">
        <w:rPr>
          <w:rFonts w:ascii="Times New Roman" w:eastAsia="Times New Roman" w:hAnsi="Times New Roman" w:cs="Times New Roman"/>
          <w:color w:val="000000"/>
          <w:sz w:val="24"/>
          <w:szCs w:val="24"/>
          <w:lang w:eastAsia="ru-RU"/>
        </w:rPr>
        <w:t xml:space="preserve"> К</w:t>
      </w:r>
      <w:proofErr w:type="gramEnd"/>
      <w:r w:rsidRPr="00D74753">
        <w:rPr>
          <w:rFonts w:ascii="Times New Roman" w:eastAsia="Times New Roman" w:hAnsi="Times New Roman" w:cs="Times New Roman"/>
          <w:color w:val="000000"/>
          <w:sz w:val="24"/>
          <w:szCs w:val="24"/>
          <w:lang w:eastAsia="ru-RU"/>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При K, </w:t>
      </w:r>
      <w:proofErr w:type="gramStart"/>
      <w:r w:rsidRPr="00D74753">
        <w:rPr>
          <w:rFonts w:ascii="Times New Roman" w:eastAsia="Times New Roman" w:hAnsi="Times New Roman" w:cs="Times New Roman"/>
          <w:color w:val="000000"/>
          <w:sz w:val="24"/>
          <w:szCs w:val="24"/>
          <w:lang w:eastAsia="ru-RU"/>
        </w:rPr>
        <w:t>равном</w:t>
      </w:r>
      <w:proofErr w:type="gramEnd"/>
      <w:r w:rsidRPr="00D74753">
        <w:rPr>
          <w:rFonts w:ascii="Times New Roman" w:eastAsia="Times New Roman" w:hAnsi="Times New Roman" w:cs="Times New Roman"/>
          <w:color w:val="000000"/>
          <w:sz w:val="24"/>
          <w:szCs w:val="24"/>
          <w:lang w:eastAsia="ru-RU"/>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При K, </w:t>
      </w:r>
      <w:proofErr w:type="gramStart"/>
      <w:r w:rsidRPr="00D74753">
        <w:rPr>
          <w:rFonts w:ascii="Times New Roman" w:eastAsia="Times New Roman" w:hAnsi="Times New Roman" w:cs="Times New Roman"/>
          <w:color w:val="000000"/>
          <w:sz w:val="24"/>
          <w:szCs w:val="24"/>
          <w:lang w:eastAsia="ru-RU"/>
        </w:rPr>
        <w:t>равном</w:t>
      </w:r>
      <w:proofErr w:type="gramEnd"/>
      <w:r w:rsidRPr="00D74753">
        <w:rPr>
          <w:rFonts w:ascii="Times New Roman" w:eastAsia="Times New Roman" w:hAnsi="Times New Roman" w:cs="Times New Roman"/>
          <w:color w:val="000000"/>
          <w:sz w:val="24"/>
          <w:szCs w:val="24"/>
          <w:lang w:eastAsia="ru-RU"/>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При K, </w:t>
      </w:r>
      <w:proofErr w:type="gramStart"/>
      <w:r w:rsidRPr="00D74753">
        <w:rPr>
          <w:rFonts w:ascii="Times New Roman" w:eastAsia="Times New Roman" w:hAnsi="Times New Roman" w:cs="Times New Roman"/>
          <w:color w:val="000000"/>
          <w:sz w:val="24"/>
          <w:szCs w:val="24"/>
          <w:lang w:eastAsia="ru-RU"/>
        </w:rPr>
        <w:t>равном</w:t>
      </w:r>
      <w:proofErr w:type="gramEnd"/>
      <w:r w:rsidRPr="00D74753">
        <w:rPr>
          <w:rFonts w:ascii="Times New Roman" w:eastAsia="Times New Roman" w:hAnsi="Times New Roman" w:cs="Times New Roman"/>
          <w:color w:val="000000"/>
          <w:sz w:val="24"/>
          <w:szCs w:val="24"/>
          <w:lang w:eastAsia="ru-RU"/>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За ненадлежащее исполнение Проектировщиком обязательств, предусмотренных Контрактом, за исключением просрочки исполнения Проектировщиком обязательств (в том числе гарантийного обязательства), предусмотренных Контрактом, Проектировщик выплачивает Заказчику штраф в размере: _____________**.</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а) 10 процентов цены контракта в случае, если цена контракта не превышает 3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б) 5 процентов цены контракта в случае, если цена контракта составляет от 3 млн. рублей до 50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в) 1 процент цены контракта в случае, если цена контракта составляет от 50 млн. рублей до 100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D74753">
        <w:rPr>
          <w:rFonts w:ascii="Times New Roman" w:eastAsia="Times New Roman" w:hAnsi="Times New Roman" w:cs="Times New Roman"/>
          <w:i/>
          <w:color w:val="000000"/>
          <w:sz w:val="24"/>
          <w:szCs w:val="24"/>
          <w:lang w:eastAsia="ru-RU"/>
        </w:rPr>
        <w:t>г) 0,5 процента цены контракта в случае, если цена контракта превышает 100 млн. рублей.</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7.4. В случае неисполнения или ненадлежащего исполнения Проектировщиком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7.5. Уплата Стороной неустойки (штрафа, пени) не освобождает ее от исполнения обязательств по Контракту.</w:t>
      </w:r>
    </w:p>
    <w:p w:rsidR="00D74753" w:rsidRPr="00D74753" w:rsidRDefault="00D74753" w:rsidP="00D74753">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7.6. </w:t>
      </w:r>
      <w:proofErr w:type="gramStart"/>
      <w:r w:rsidRPr="00D74753">
        <w:rPr>
          <w:rFonts w:ascii="Times New Roman" w:eastAsia="Times New Roman" w:hAnsi="Times New Roman" w:cs="Times New Roman"/>
          <w:color w:val="000000"/>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D74753">
        <w:rPr>
          <w:rFonts w:ascii="Times New Roman" w:eastAsia="Times New Roman" w:hAnsi="Times New Roman" w:cs="Times New Roman"/>
          <w:color w:val="000000"/>
          <w:sz w:val="24"/>
          <w:szCs w:val="24"/>
          <w:lang w:eastAsia="ru-RU"/>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8. Обеспечение исполнения Контракта</w:t>
      </w:r>
    </w:p>
    <w:p w:rsidR="00D74753" w:rsidRPr="00D74753" w:rsidRDefault="00D74753" w:rsidP="00D74753">
      <w:pPr>
        <w:widowControl w:val="0"/>
        <w:autoSpaceDE w:val="0"/>
        <w:spacing w:after="0" w:line="240" w:lineRule="auto"/>
        <w:rPr>
          <w:rFonts w:ascii="Times New Roman" w:eastAsia="Times New Roman" w:hAnsi="Times New Roman" w:cs="Times New Roman"/>
          <w:b/>
          <w:color w:val="FF0000"/>
          <w:sz w:val="24"/>
          <w:szCs w:val="24"/>
          <w:lang w:eastAsia="ru-RU"/>
        </w:rPr>
      </w:pP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lastRenderedPageBreak/>
        <w:t>8.1.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Способ обеспечения исполнения Контракта определяется Подрядчиком.</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8.2. Размер обеспечения исполнения Контракта составляет 15% начальной (максимальной) цены контракта, что составляет  12 005 901,30 рублей.</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D74753">
        <w:rPr>
          <w:rFonts w:ascii="Times New Roman" w:eastAsia="Times New Roman" w:hAnsi="Times New Roman" w:cs="Times New Roman"/>
          <w:sz w:val="24"/>
          <w:szCs w:val="24"/>
          <w:lang w:eastAsia="ru-RU"/>
        </w:rPr>
        <w:t>При снижении цены в предложенной участником закупки заявке на двадцать пять процентов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о контрактной системе).</w:t>
      </w:r>
      <w:proofErr w:type="gramEnd"/>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D74753" w:rsidRPr="00D74753" w:rsidRDefault="00D74753" w:rsidP="00D74753">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8.4. </w:t>
      </w:r>
      <w:r w:rsidRPr="00D74753">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на 90 (девяносто) календарных дней.</w:t>
      </w:r>
    </w:p>
    <w:p w:rsidR="00D74753" w:rsidRPr="00D74753" w:rsidRDefault="00D74753" w:rsidP="00D74753">
      <w:pPr>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8.5. </w:t>
      </w:r>
      <w:proofErr w:type="gramStart"/>
      <w:r w:rsidRPr="00D74753">
        <w:rPr>
          <w:rFonts w:ascii="Times New Roman" w:eastAsia="Times New Roman" w:hAnsi="Times New Roman" w:cs="Times New Roman"/>
          <w:color w:val="000000"/>
          <w:sz w:val="24"/>
          <w:szCs w:val="24"/>
          <w:lang w:eastAsia="ru-RU"/>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roofErr w:type="gramEnd"/>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Действие указанного пункта не распространяется на случаи, если Подрядчиком представлена недостоверная (поддельная) банковская гарантия.</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D74753" w:rsidRPr="00D74753" w:rsidRDefault="00D74753" w:rsidP="00D74753">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или возврат документов, представленных в качестве обеспечения исполнения Контракта, в течение 30 (тридцати) рабочих дней с даты </w:t>
      </w:r>
      <w:proofErr w:type="gramStart"/>
      <w:r w:rsidRPr="00D74753">
        <w:rPr>
          <w:rFonts w:ascii="Times New Roman" w:eastAsia="Times New Roman" w:hAnsi="Times New Roman" w:cs="Times New Roman"/>
          <w:color w:val="000000"/>
          <w:sz w:val="24"/>
          <w:szCs w:val="24"/>
          <w:lang w:eastAsia="ru-RU"/>
        </w:rPr>
        <w:t>окончания срока обеспечения исполнения Контракта</w:t>
      </w:r>
      <w:proofErr w:type="gramEnd"/>
      <w:r w:rsidRPr="00D74753">
        <w:rPr>
          <w:rFonts w:ascii="Times New Roman" w:eastAsia="Times New Roman" w:hAnsi="Times New Roman" w:cs="Times New Roman"/>
          <w:color w:val="000000"/>
          <w:sz w:val="24"/>
          <w:szCs w:val="24"/>
          <w:lang w:eastAsia="ru-RU"/>
        </w:rPr>
        <w:t>.</w:t>
      </w:r>
    </w:p>
    <w:p w:rsidR="00D74753" w:rsidRPr="00D74753" w:rsidRDefault="00D74753" w:rsidP="00D74753">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D74753" w:rsidRPr="00D74753" w:rsidRDefault="00D74753" w:rsidP="00D74753">
      <w:pPr>
        <w:widowControl w:val="0"/>
        <w:spacing w:after="0" w:line="240" w:lineRule="auto"/>
        <w:ind w:left="43"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8.9. Банковская гарантия должна быть безотзывной и должна содержать сведения, указанные в Законе о контрактной системе.</w:t>
      </w:r>
    </w:p>
    <w:p w:rsidR="00D74753" w:rsidRPr="00D74753" w:rsidRDefault="00D74753" w:rsidP="00D74753">
      <w:pPr>
        <w:autoSpaceDE w:val="0"/>
        <w:spacing w:after="0" w:line="240" w:lineRule="auto"/>
        <w:ind w:firstLine="540"/>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753" w:rsidRPr="00D74753" w:rsidRDefault="00D74753" w:rsidP="00D74753">
      <w:pPr>
        <w:widowControl w:val="0"/>
        <w:tabs>
          <w:tab w:val="left" w:pos="709"/>
        </w:tabs>
        <w:spacing w:after="0" w:line="240" w:lineRule="auto"/>
        <w:ind w:left="43"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8.10. Все затраты, связанные с заключением и оформлением договоров и иных </w:t>
      </w:r>
      <w:r w:rsidRPr="00D74753">
        <w:rPr>
          <w:rFonts w:ascii="Times New Roman" w:eastAsia="Times New Roman" w:hAnsi="Times New Roman" w:cs="Times New Roman"/>
          <w:color w:val="000000"/>
          <w:sz w:val="24"/>
          <w:szCs w:val="24"/>
          <w:lang w:eastAsia="ru-RU"/>
        </w:rPr>
        <w:lastRenderedPageBreak/>
        <w:t>документов по обеспечению исполнения Контракта, несет Подрядчик.</w:t>
      </w:r>
    </w:p>
    <w:p w:rsidR="00D74753" w:rsidRPr="00D74753" w:rsidRDefault="00D74753" w:rsidP="00D74753">
      <w:pPr>
        <w:widowControl w:val="0"/>
        <w:tabs>
          <w:tab w:val="left" w:pos="709"/>
        </w:tabs>
        <w:spacing w:after="0" w:line="240" w:lineRule="auto"/>
        <w:ind w:left="43" w:firstLine="567"/>
        <w:jc w:val="both"/>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9. Срок действия, порядок изменения и расторжения Контракта</w:t>
      </w: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p>
    <w:p w:rsidR="00D74753" w:rsidRPr="00D74753" w:rsidRDefault="00D74753" w:rsidP="00D74753">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9.1. Контра</w:t>
      </w:r>
      <w:proofErr w:type="gramStart"/>
      <w:r w:rsidRPr="00D74753">
        <w:rPr>
          <w:rFonts w:ascii="Times New Roman" w:eastAsia="Times New Roman" w:hAnsi="Times New Roman" w:cs="Times New Roman"/>
          <w:color w:val="000000"/>
          <w:sz w:val="24"/>
          <w:szCs w:val="24"/>
          <w:lang w:eastAsia="ru-RU"/>
        </w:rPr>
        <w:t>кт вст</w:t>
      </w:r>
      <w:proofErr w:type="gramEnd"/>
      <w:r w:rsidRPr="00D74753">
        <w:rPr>
          <w:rFonts w:ascii="Times New Roman" w:eastAsia="Times New Roman" w:hAnsi="Times New Roman" w:cs="Times New Roman"/>
          <w:color w:val="000000"/>
          <w:sz w:val="24"/>
          <w:szCs w:val="24"/>
          <w:lang w:eastAsia="ru-RU"/>
        </w:rPr>
        <w:t>упает в силу со дня его подписания Сторонами, а при заключении Контракта по результатам проведения электронного аукциона  в</w:t>
      </w:r>
      <w:r w:rsidRPr="00D74753">
        <w:rPr>
          <w:rFonts w:ascii="Times New Roman" w:eastAsia="Times New Roman" w:hAnsi="Times New Roman" w:cs="Times New Roman"/>
          <w:i/>
          <w:iCs/>
          <w:color w:val="000000"/>
          <w:sz w:val="24"/>
          <w:szCs w:val="24"/>
          <w:lang w:eastAsia="ru-RU"/>
        </w:rPr>
        <w:t xml:space="preserve"> </w:t>
      </w:r>
      <w:r w:rsidRPr="00D74753">
        <w:rPr>
          <w:rFonts w:ascii="Times New Roman" w:eastAsia="Times New Roman" w:hAnsi="Times New Roman" w:cs="Times New Roman"/>
          <w:color w:val="000000"/>
          <w:sz w:val="24"/>
          <w:szCs w:val="24"/>
          <w:lang w:eastAsia="ru-RU"/>
        </w:rPr>
        <w:t>соответствии с положениями частей 7 и 8 статьи 70 Закона  о контрактной системе</w:t>
      </w:r>
      <w:r w:rsidRPr="00D74753">
        <w:rPr>
          <w:rFonts w:ascii="Times New Roman" w:eastAsia="Times New Roman" w:hAnsi="Times New Roman" w:cs="Times New Roman"/>
          <w:i/>
          <w:iCs/>
          <w:color w:val="000000"/>
          <w:sz w:val="24"/>
          <w:szCs w:val="24"/>
          <w:lang w:eastAsia="ru-RU"/>
        </w:rPr>
        <w:t>.</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 xml:space="preserve">9.2. Контракт действует до 31.12.2016 года, но в любом случае до полного исполнения Сторонами своих обязательств по Контракту в полном объеме. </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9.3. Контракт может быть расторгнут:</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 по соглашению Сторон;</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 по решению суда;</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sz w:val="24"/>
          <w:szCs w:val="24"/>
          <w:shd w:val="clear" w:color="auto" w:fill="FFFF00"/>
        </w:rPr>
      </w:pPr>
      <w:r w:rsidRPr="00D74753">
        <w:rPr>
          <w:rFonts w:ascii="Times New Roman" w:eastAsia="Times New Roman" w:hAnsi="Times New Roman" w:cs="Times New Roman"/>
          <w:sz w:val="24"/>
          <w:szCs w:val="24"/>
          <w:lang w:eastAsia="ru-RU"/>
        </w:rPr>
        <w:t>- в случае одностороннего отказа Стороны Контракта от исполнения Контракта в соответствии с гражданским законодательством.</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 xml:space="preserve">9.4. Заказчик вправе обратиться </w:t>
      </w:r>
      <w:proofErr w:type="gramStart"/>
      <w:r w:rsidRPr="00D74753">
        <w:rPr>
          <w:rFonts w:ascii="Times New Roman" w:eastAsia="Times New Roman" w:hAnsi="Times New Roman" w:cs="Times New Roman"/>
          <w:sz w:val="24"/>
          <w:szCs w:val="24"/>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D74753">
        <w:rPr>
          <w:rFonts w:ascii="Times New Roman" w:eastAsia="Times New Roman" w:hAnsi="Times New Roman" w:cs="Times New Roman"/>
          <w:sz w:val="24"/>
          <w:szCs w:val="24"/>
        </w:rPr>
        <w:t xml:space="preserve"> </w:t>
      </w:r>
      <w:r w:rsidRPr="00D74753">
        <w:rPr>
          <w:rFonts w:ascii="Times New Roman" w:eastAsia="Times New Roman" w:hAnsi="Times New Roman" w:cs="Times New Roman"/>
          <w:sz w:val="24"/>
          <w:szCs w:val="24"/>
          <w:lang w:eastAsia="ru-RU"/>
        </w:rPr>
        <w:t>(п. 2 ст. 450 ГК РФ)</w:t>
      </w:r>
      <w:r w:rsidRPr="00D74753">
        <w:rPr>
          <w:rFonts w:ascii="Times New Roman" w:eastAsia="Times New Roman" w:hAnsi="Times New Roman" w:cs="Times New Roman"/>
          <w:sz w:val="24"/>
          <w:szCs w:val="24"/>
        </w:rPr>
        <w:t>:</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9.4.1. при существенном нарушении Контракта Подрядчиком;</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9.4.2. в случае просрочки исполнения обязательств по выполнению Работ более чем на 30 (тридцать) календарных дней;</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9.4.3. в случае неоднократного нарушения сроков выполнения Работ - более двух раз более чем на 15 (пятнадцать) календарных дней;</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9.4.5.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9.4.6. в иных случаях, предусмотренных законодательством Российской Федерации.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sz w:val="24"/>
          <w:szCs w:val="24"/>
        </w:rPr>
        <w:t xml:space="preserve">9.5. Заказчик обязан принять решение об одностороннем отказе от исполнения Контракта, если в ходе исполнения Контракта установлено, что </w:t>
      </w:r>
      <w:r w:rsidRPr="00D74753">
        <w:rPr>
          <w:rFonts w:ascii="Times New Roman" w:eastAsia="Times New Roman" w:hAnsi="Times New Roman" w:cs="Times New Roman"/>
          <w:color w:val="000000"/>
          <w:sz w:val="24"/>
          <w:szCs w:val="24"/>
        </w:rPr>
        <w:t xml:space="preserve">Подрядчик </w:t>
      </w:r>
      <w:r w:rsidRPr="00D74753">
        <w:rPr>
          <w:rFonts w:ascii="Times New Roman" w:eastAsia="Times New Roman" w:hAnsi="Times New Roman" w:cs="Times New Roman"/>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74753" w:rsidRPr="00D74753" w:rsidRDefault="00D74753" w:rsidP="00D747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rPr>
        <w:t xml:space="preserve">9.6. </w:t>
      </w:r>
      <w:r w:rsidRPr="00D74753">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D74753" w:rsidRPr="00D74753" w:rsidRDefault="00D74753" w:rsidP="00D7475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9.6.1. </w:t>
      </w:r>
      <w:r w:rsidRPr="00D74753">
        <w:rPr>
          <w:rFonts w:ascii="Times New Roman" w:eastAsia="Times New Roman" w:hAnsi="Times New Roman" w:cs="Times New Roman"/>
          <w:iCs/>
          <w:sz w:val="24"/>
          <w:szCs w:val="24"/>
        </w:rPr>
        <w:t xml:space="preserve">в любое время до сдачи Заказчику результата Работы, уплатив </w:t>
      </w:r>
      <w:proofErr w:type="gramStart"/>
      <w:r w:rsidRPr="00D74753">
        <w:rPr>
          <w:rFonts w:ascii="Times New Roman" w:eastAsia="Times New Roman" w:hAnsi="Times New Roman" w:cs="Times New Roman"/>
          <w:iCs/>
          <w:sz w:val="24"/>
          <w:szCs w:val="24"/>
        </w:rPr>
        <w:t>Подрядчику</w:t>
      </w:r>
      <w:proofErr w:type="gramEnd"/>
      <w:r w:rsidRPr="00D74753">
        <w:rPr>
          <w:rFonts w:ascii="Times New Roman" w:eastAsia="Times New Roman" w:hAnsi="Times New Roman" w:cs="Times New Roman"/>
          <w:iCs/>
          <w:sz w:val="24"/>
          <w:szCs w:val="24"/>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 717 ГК РФ);</w:t>
      </w:r>
    </w:p>
    <w:p w:rsidR="00D74753" w:rsidRPr="00D74753" w:rsidRDefault="00D74753" w:rsidP="00D74753">
      <w:pPr>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9.6.2. </w:t>
      </w:r>
      <w:r w:rsidRPr="00D74753">
        <w:rPr>
          <w:rFonts w:ascii="Times New Roman" w:eastAsia="Times New Roman" w:hAnsi="Times New Roman" w:cs="Times New Roman"/>
          <w:iCs/>
          <w:sz w:val="24"/>
          <w:szCs w:val="24"/>
          <w:lang w:eastAsia="ru-RU"/>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D74753">
        <w:rPr>
          <w:rFonts w:ascii="Times New Roman" w:eastAsia="Times New Roman" w:hAnsi="Times New Roman" w:cs="Times New Roman"/>
          <w:sz w:val="24"/>
          <w:szCs w:val="24"/>
          <w:lang w:eastAsia="ru-RU"/>
        </w:rPr>
        <w:t xml:space="preserve"> (п. 2 ст. 715 ГК РФ);</w:t>
      </w:r>
    </w:p>
    <w:p w:rsidR="00D74753" w:rsidRPr="00D74753" w:rsidRDefault="00D74753" w:rsidP="00D74753">
      <w:pPr>
        <w:autoSpaceDE w:val="0"/>
        <w:spacing w:after="0" w:line="240" w:lineRule="auto"/>
        <w:ind w:firstLine="567"/>
        <w:jc w:val="both"/>
        <w:rPr>
          <w:rFonts w:ascii="Times New Roman" w:eastAsia="Times New Roman" w:hAnsi="Times New Roman" w:cs="Times New Roman"/>
          <w:iCs/>
          <w:sz w:val="24"/>
          <w:szCs w:val="24"/>
        </w:rPr>
      </w:pPr>
      <w:r w:rsidRPr="00D74753">
        <w:rPr>
          <w:rFonts w:ascii="Times New Roman" w:eastAsia="Times New Roman" w:hAnsi="Times New Roman" w:cs="Times New Roman"/>
          <w:sz w:val="24"/>
          <w:szCs w:val="24"/>
        </w:rPr>
        <w:t xml:space="preserve">9.6.3. </w:t>
      </w:r>
      <w:r w:rsidRPr="00D74753">
        <w:rPr>
          <w:rFonts w:ascii="Times New Roman" w:eastAsia="Times New Roman" w:hAnsi="Times New Roman" w:cs="Times New Roman"/>
          <w:iCs/>
          <w:sz w:val="24"/>
          <w:szCs w:val="24"/>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 3 ст. 715 ГК РФ);</w:t>
      </w:r>
    </w:p>
    <w:p w:rsidR="00D74753" w:rsidRPr="00D74753" w:rsidRDefault="00D74753" w:rsidP="00D74753">
      <w:pPr>
        <w:autoSpaceDE w:val="0"/>
        <w:spacing w:after="0" w:line="240" w:lineRule="auto"/>
        <w:ind w:firstLine="567"/>
        <w:jc w:val="both"/>
        <w:rPr>
          <w:rFonts w:ascii="Times New Roman" w:eastAsia="Times New Roman" w:hAnsi="Times New Roman" w:cs="Times New Roman"/>
          <w:iCs/>
          <w:color w:val="000000"/>
          <w:sz w:val="24"/>
          <w:szCs w:val="24"/>
        </w:rPr>
      </w:pPr>
      <w:r w:rsidRPr="00D74753">
        <w:rPr>
          <w:rFonts w:ascii="Times New Roman" w:eastAsia="Times New Roman" w:hAnsi="Times New Roman" w:cs="Times New Roman"/>
          <w:iCs/>
          <w:sz w:val="24"/>
          <w:szCs w:val="24"/>
        </w:rPr>
        <w:t xml:space="preserve">9.6.4. </w:t>
      </w:r>
      <w:r w:rsidRPr="00D74753">
        <w:rPr>
          <w:rFonts w:ascii="Times New Roman" w:eastAsia="Times New Roman" w:hAnsi="Times New Roman" w:cs="Times New Roman"/>
          <w:iCs/>
          <w:color w:val="000000"/>
          <w:sz w:val="24"/>
          <w:szCs w:val="24"/>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 3 ст. 723 ГК РФ);</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rPr>
      </w:pPr>
      <w:r w:rsidRPr="00D74753">
        <w:rPr>
          <w:rFonts w:ascii="Times New Roman" w:eastAsia="Times New Roman" w:hAnsi="Times New Roman" w:cs="Times New Roman"/>
          <w:iCs/>
          <w:color w:val="000000"/>
          <w:sz w:val="24"/>
          <w:szCs w:val="24"/>
        </w:rPr>
        <w:lastRenderedPageBreak/>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 3 ст. 708 ГК РФ, п. 2 ст. 405 ГК РФ).</w:t>
      </w:r>
      <w:r w:rsidRPr="00D74753">
        <w:rPr>
          <w:rFonts w:ascii="Times New Roman" w:eastAsia="Times New Roman" w:hAnsi="Times New Roman" w:cs="Times New Roman"/>
          <w:sz w:val="24"/>
          <w:szCs w:val="24"/>
        </w:rPr>
        <w:t xml:space="preserve"> </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D74753">
        <w:rPr>
          <w:rFonts w:ascii="Times New Roman" w:eastAsia="Times New Roman" w:hAnsi="Times New Roman" w:cs="Times New Roman"/>
          <w:color w:val="000000"/>
          <w:sz w:val="24"/>
          <w:szCs w:val="24"/>
          <w:lang w:eastAsia="ru-RU"/>
        </w:rPr>
        <w:t>о контрактной системе</w:t>
      </w:r>
      <w:r w:rsidRPr="00D74753">
        <w:rPr>
          <w:rFonts w:ascii="Times New Roman" w:eastAsia="Times New Roman" w:hAnsi="Times New Roman" w:cs="Times New Roman"/>
          <w:sz w:val="24"/>
          <w:szCs w:val="24"/>
          <w:lang w:eastAsia="ru-RU"/>
        </w:rPr>
        <w:t>.</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shd w:val="clear" w:color="auto" w:fill="FFFF00"/>
          <w:lang w:eastAsia="ru-RU"/>
        </w:rPr>
      </w:pPr>
      <w:r w:rsidRPr="00D74753">
        <w:rPr>
          <w:rFonts w:ascii="Times New Roman" w:eastAsia="Times New Roman" w:hAnsi="Times New Roman" w:cs="Times New Roman"/>
          <w:sz w:val="24"/>
          <w:szCs w:val="24"/>
          <w:lang w:eastAsia="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D74753">
        <w:rPr>
          <w:rFonts w:ascii="Times New Roman" w:eastAsia="Times New Roman" w:hAnsi="Times New Roman" w:cs="Times New Roman"/>
          <w:sz w:val="24"/>
          <w:szCs w:val="24"/>
          <w:lang w:eastAsia="ru-RU"/>
        </w:rPr>
        <w:t>и</w:t>
      </w:r>
      <w:proofErr w:type="gramEnd"/>
      <w:r w:rsidRPr="00D74753">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rsidR="00D74753" w:rsidRPr="00D74753" w:rsidRDefault="00D74753" w:rsidP="00D747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9.8. </w:t>
      </w:r>
      <w:proofErr w:type="gramStart"/>
      <w:r w:rsidRPr="00D74753">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D74753">
        <w:rPr>
          <w:rFonts w:ascii="Times New Roman" w:eastAsia="Times New Roman" w:hAnsi="Times New Roman" w:cs="Times New Roman"/>
          <w:sz w:val="24"/>
          <w:szCs w:val="24"/>
          <w:lang w:eastAsia="ru-RU"/>
        </w:rPr>
        <w:t xml:space="preserve"> с использованием иных сре</w:t>
      </w:r>
      <w:proofErr w:type="gramStart"/>
      <w:r w:rsidRPr="00D74753">
        <w:rPr>
          <w:rFonts w:ascii="Times New Roman" w:eastAsia="Times New Roman" w:hAnsi="Times New Roman" w:cs="Times New Roman"/>
          <w:sz w:val="24"/>
          <w:szCs w:val="24"/>
          <w:lang w:eastAsia="ru-RU"/>
        </w:rPr>
        <w:t>дств св</w:t>
      </w:r>
      <w:proofErr w:type="gramEnd"/>
      <w:r w:rsidRPr="00D74753">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D74753">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74753">
        <w:rPr>
          <w:rFonts w:ascii="Times New Roman" w:eastAsia="Times New Roman" w:hAnsi="Times New Roman" w:cs="Times New Roman"/>
          <w:sz w:val="24"/>
          <w:szCs w:val="24"/>
          <w:lang w:eastAsia="ru-RU"/>
        </w:rPr>
        <w:t>.</w:t>
      </w:r>
    </w:p>
    <w:p w:rsidR="00D74753" w:rsidRPr="00D74753" w:rsidRDefault="00D74753" w:rsidP="00D74753">
      <w:pPr>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 9.9. Решение Заказчика об одностороннем отказе от исполнения Контракта вступает в </w:t>
      </w:r>
      <w:proofErr w:type="gramStart"/>
      <w:r w:rsidRPr="00D74753">
        <w:rPr>
          <w:rFonts w:ascii="Times New Roman" w:eastAsia="Times New Roman" w:hAnsi="Times New Roman" w:cs="Times New Roman"/>
          <w:sz w:val="24"/>
          <w:szCs w:val="24"/>
          <w:lang w:eastAsia="ru-RU"/>
        </w:rPr>
        <w:t>силу</w:t>
      </w:r>
      <w:proofErr w:type="gramEnd"/>
      <w:r w:rsidRPr="00D74753">
        <w:rPr>
          <w:rFonts w:ascii="Times New Roman" w:eastAsia="Times New Roman" w:hAnsi="Times New Roman" w:cs="Times New Roman"/>
          <w:sz w:val="24"/>
          <w:szCs w:val="24"/>
          <w:lang w:eastAsia="ru-RU"/>
        </w:rPr>
        <w:t xml:space="preserve"> и Контракт считается расторгнутым через 10 (десять) календарных дней с даты надлежащего уведомления Заказчиком </w:t>
      </w:r>
      <w:r w:rsidRPr="00D74753">
        <w:rPr>
          <w:rFonts w:ascii="Times New Roman" w:eastAsia="Times New Roman" w:hAnsi="Times New Roman" w:cs="Times New Roman"/>
          <w:color w:val="000000"/>
          <w:sz w:val="24"/>
          <w:szCs w:val="24"/>
          <w:lang w:eastAsia="ru-RU"/>
        </w:rPr>
        <w:t xml:space="preserve">Подрядчика </w:t>
      </w:r>
      <w:r w:rsidRPr="00D74753">
        <w:rPr>
          <w:rFonts w:ascii="Times New Roman" w:eastAsia="Times New Roman" w:hAnsi="Times New Roman" w:cs="Times New Roman"/>
          <w:sz w:val="24"/>
          <w:szCs w:val="24"/>
          <w:lang w:eastAsia="ru-RU"/>
        </w:rPr>
        <w:t xml:space="preserve">об одностороннем отказе от исполнения Контракта. </w:t>
      </w:r>
    </w:p>
    <w:p w:rsidR="00D74753" w:rsidRPr="00D74753" w:rsidRDefault="00D74753" w:rsidP="00D74753">
      <w:pPr>
        <w:autoSpaceDE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D74753">
        <w:rPr>
          <w:rFonts w:ascii="Times New Roman" w:eastAsia="Times New Roman" w:hAnsi="Times New Roman" w:cs="Times New Roman"/>
          <w:sz w:val="24"/>
          <w:szCs w:val="24"/>
          <w:lang w:eastAsia="ru-RU"/>
        </w:rPr>
        <w:t xml:space="preserve">9.10. </w:t>
      </w:r>
      <w:proofErr w:type="gramStart"/>
      <w:r w:rsidRPr="00D74753">
        <w:rPr>
          <w:rFonts w:ascii="Times New Roman" w:eastAsia="Times New Roman" w:hAnsi="Times New Roman" w:cs="Times New Roman"/>
          <w:sz w:val="24"/>
          <w:szCs w:val="24"/>
          <w:lang w:eastAsia="ru-RU"/>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w:t>
      </w:r>
      <w:r w:rsidRPr="00D74753">
        <w:rPr>
          <w:rFonts w:ascii="Times New Roman" w:eastAsia="Times New Roman" w:hAnsi="Times New Roman" w:cs="Times New Roman"/>
          <w:color w:val="000000"/>
          <w:sz w:val="24"/>
          <w:szCs w:val="24"/>
          <w:lang w:eastAsia="ru-RU"/>
        </w:rPr>
        <w:t xml:space="preserve">Подрядчика </w:t>
      </w:r>
      <w:r w:rsidRPr="00D74753">
        <w:rPr>
          <w:rFonts w:ascii="Times New Roman" w:eastAsia="Times New Roman" w:hAnsi="Times New Roman" w:cs="Times New Roman"/>
          <w:sz w:val="24"/>
          <w:szCs w:val="24"/>
          <w:lang w:eastAsia="ru-RU"/>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D74753">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w:t>
      </w:r>
      <w:r w:rsidRPr="00D74753">
        <w:rPr>
          <w:rFonts w:ascii="Times New Roman" w:eastAsia="Times New Roman" w:hAnsi="Times New Roman" w:cs="Times New Roman"/>
          <w:color w:val="000000"/>
          <w:sz w:val="24"/>
          <w:szCs w:val="24"/>
          <w:lang w:eastAsia="ru-RU"/>
        </w:rPr>
        <w:t xml:space="preserve">Подрядчиком </w:t>
      </w:r>
      <w:r w:rsidRPr="00D74753">
        <w:rPr>
          <w:rFonts w:ascii="Times New Roman" w:eastAsia="Times New Roman" w:hAnsi="Times New Roman" w:cs="Times New Roman"/>
          <w:sz w:val="24"/>
          <w:szCs w:val="24"/>
          <w:lang w:eastAsia="ru-RU"/>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74753" w:rsidRPr="00D74753" w:rsidRDefault="00D74753" w:rsidP="00D74753">
      <w:pPr>
        <w:spacing w:after="0" w:line="240" w:lineRule="auto"/>
        <w:ind w:firstLine="567"/>
        <w:jc w:val="both"/>
        <w:rPr>
          <w:rFonts w:ascii="Times New Roman" w:eastAsia="Times New Roman" w:hAnsi="Times New Roman" w:cs="Times New Roman"/>
          <w:b/>
          <w:color w:val="000000"/>
          <w:sz w:val="24"/>
          <w:szCs w:val="24"/>
          <w:lang w:eastAsia="ru-RU"/>
        </w:rPr>
      </w:pPr>
      <w:r w:rsidRPr="00D74753">
        <w:rPr>
          <w:rFonts w:ascii="Times New Roman" w:eastAsia="Times New Roman" w:hAnsi="Times New Roman" w:cs="Times New Roman"/>
          <w:color w:val="000000"/>
          <w:spacing w:val="1"/>
          <w:sz w:val="24"/>
          <w:szCs w:val="24"/>
          <w:lang w:eastAsia="ru-RU"/>
        </w:rPr>
        <w:t xml:space="preserve">9.11. </w:t>
      </w:r>
      <w:r w:rsidRPr="00D74753">
        <w:rPr>
          <w:rFonts w:ascii="Times New Roman" w:eastAsia="Times New Roman" w:hAnsi="Times New Roman" w:cs="Times New Roman"/>
          <w:color w:val="000000"/>
          <w:sz w:val="24"/>
          <w:szCs w:val="24"/>
          <w:lang w:eastAsia="ru-RU"/>
        </w:rPr>
        <w:t xml:space="preserve">Подрядчик </w:t>
      </w:r>
      <w:r w:rsidRPr="00D74753">
        <w:rPr>
          <w:rFonts w:ascii="Times New Roman" w:eastAsia="Times New Roman" w:hAnsi="Times New Roman" w:cs="Times New Roman"/>
          <w:color w:val="000000"/>
          <w:spacing w:val="1"/>
          <w:sz w:val="24"/>
          <w:szCs w:val="24"/>
          <w:lang w:eastAsia="ru-RU"/>
        </w:rPr>
        <w:t>вправе принять решение об одностороннем отказе от исполнения Контракта в соответствии с законодательством Российской Федерации.</w:t>
      </w: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10. Порядок урегулирования споров</w:t>
      </w:r>
    </w:p>
    <w:p w:rsidR="00D74753" w:rsidRPr="00D74753" w:rsidRDefault="00D74753" w:rsidP="00D74753">
      <w:pPr>
        <w:widowControl w:val="0"/>
        <w:autoSpaceDE w:val="0"/>
        <w:spacing w:after="0" w:line="240" w:lineRule="auto"/>
        <w:jc w:val="center"/>
        <w:rPr>
          <w:rFonts w:ascii="Times New Roman" w:eastAsia="Times New Roman" w:hAnsi="Times New Roman" w:cs="Times New Roman"/>
          <w:b/>
          <w:sz w:val="24"/>
          <w:szCs w:val="24"/>
          <w:lang w:eastAsia="ru-RU"/>
        </w:rPr>
      </w:pP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10.2. В случае </w:t>
      </w:r>
      <w:proofErr w:type="spellStart"/>
      <w:r w:rsidRPr="00D74753">
        <w:rPr>
          <w:rFonts w:ascii="Times New Roman" w:eastAsia="Times New Roman" w:hAnsi="Times New Roman" w:cs="Times New Roman"/>
          <w:color w:val="000000"/>
          <w:sz w:val="24"/>
          <w:szCs w:val="24"/>
          <w:lang w:eastAsia="ru-RU"/>
        </w:rPr>
        <w:t>недостижения</w:t>
      </w:r>
      <w:proofErr w:type="spellEnd"/>
      <w:r w:rsidRPr="00D74753">
        <w:rPr>
          <w:rFonts w:ascii="Times New Roman" w:eastAsia="Times New Roman" w:hAnsi="Times New Roman" w:cs="Times New Roman"/>
          <w:color w:val="000000"/>
          <w:sz w:val="24"/>
          <w:szCs w:val="24"/>
          <w:lang w:eastAsia="ru-RU"/>
        </w:rPr>
        <w:t xml:space="preserve"> взаимного согласия все споры по Контракту разрешаются в  Арбитражном суде Новосибирской области.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10.3. До передачи спора на разрешение Арбитражного суда Новосибирской области </w:t>
      </w:r>
      <w:r w:rsidRPr="00D74753">
        <w:rPr>
          <w:rFonts w:ascii="Times New Roman" w:eastAsia="Times New Roman" w:hAnsi="Times New Roman" w:cs="Times New Roman"/>
          <w:color w:val="000000"/>
          <w:sz w:val="24"/>
          <w:szCs w:val="24"/>
          <w:lang w:eastAsia="ru-RU"/>
        </w:rPr>
        <w:lastRenderedPageBreak/>
        <w:t xml:space="preserve">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D74753">
        <w:rPr>
          <w:rFonts w:ascii="Times New Roman" w:eastAsia="Times New Roman" w:hAnsi="Times New Roman" w:cs="Times New Roman"/>
          <w:color w:val="000000"/>
          <w:sz w:val="24"/>
          <w:szCs w:val="24"/>
          <w:lang w:eastAsia="ru-RU"/>
        </w:rPr>
        <w:t>с даты</w:t>
      </w:r>
      <w:proofErr w:type="gramEnd"/>
      <w:r w:rsidRPr="00D74753">
        <w:rPr>
          <w:rFonts w:ascii="Times New Roman" w:eastAsia="Times New Roman" w:hAnsi="Times New Roman" w:cs="Times New Roman"/>
          <w:color w:val="000000"/>
          <w:sz w:val="24"/>
          <w:szCs w:val="24"/>
          <w:lang w:eastAsia="ru-RU"/>
        </w:rPr>
        <w:t xml:space="preserve"> ее получения.</w:t>
      </w:r>
    </w:p>
    <w:p w:rsidR="00D74753" w:rsidRPr="00D74753" w:rsidRDefault="00D74753" w:rsidP="00D74753">
      <w:pPr>
        <w:autoSpaceDE w:val="0"/>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autoSpaceDE w:val="0"/>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11. Прочие условия</w:t>
      </w:r>
    </w:p>
    <w:p w:rsidR="00D74753" w:rsidRPr="00D74753" w:rsidRDefault="00D74753" w:rsidP="00D74753">
      <w:pPr>
        <w:autoSpaceDE w:val="0"/>
        <w:spacing w:after="0" w:line="240" w:lineRule="auto"/>
        <w:jc w:val="center"/>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D74753">
        <w:rPr>
          <w:rFonts w:ascii="Times New Roman" w:eastAsia="Times New Roman" w:hAnsi="Times New Roman" w:cs="Times New Roman"/>
          <w:sz w:val="24"/>
          <w:szCs w:val="24"/>
          <w:lang w:eastAsia="ru-RU"/>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D74753">
        <w:rPr>
          <w:rFonts w:ascii="Times New Roman" w:eastAsia="Times New Roman" w:hAnsi="Times New Roman" w:cs="Times New Roman"/>
          <w:sz w:val="24"/>
          <w:szCs w:val="24"/>
          <w:lang w:eastAsia="ru-RU"/>
        </w:rPr>
        <w:t>с даты направления</w:t>
      </w:r>
      <w:proofErr w:type="gramEnd"/>
      <w:r w:rsidRPr="00D74753">
        <w:rPr>
          <w:rFonts w:ascii="Times New Roman" w:eastAsia="Times New Roman" w:hAnsi="Times New Roman" w:cs="Times New Roman"/>
          <w:sz w:val="24"/>
          <w:szCs w:val="24"/>
          <w:lang w:eastAsia="ru-RU"/>
        </w:rPr>
        <w:t xml:space="preserve"> уведомления по почте заказным письмом с уведомлением о вручении. </w:t>
      </w:r>
      <w:r w:rsidRPr="00D74753">
        <w:rPr>
          <w:rFonts w:ascii="Times New Roman" w:eastAsia="Times New Roman" w:hAnsi="Times New Roman" w:cs="Times New Roman"/>
          <w:color w:val="000000"/>
          <w:sz w:val="24"/>
          <w:szCs w:val="24"/>
          <w:lang w:eastAsia="ru-RU"/>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D74753" w:rsidRPr="00D74753" w:rsidRDefault="00D74753" w:rsidP="00D74753">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74753" w:rsidRPr="00D74753" w:rsidRDefault="00D74753" w:rsidP="00D74753">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r w:rsidRPr="00D74753">
        <w:rPr>
          <w:rFonts w:ascii="Times New Roman" w:eastAsia="Times New Roman" w:hAnsi="Times New Roman" w:cs="Times New Roman"/>
          <w:color w:val="000000"/>
          <w:sz w:val="24"/>
          <w:szCs w:val="24"/>
          <w:lang w:eastAsia="ru-RU"/>
        </w:rPr>
        <w:t>11.5. Во всем, что не предусмотрено Контрактом, Стороны руководствуются законодательством Российской Федерации.</w:t>
      </w:r>
    </w:p>
    <w:p w:rsidR="00D74753" w:rsidRPr="00D74753" w:rsidRDefault="00D74753" w:rsidP="00D74753">
      <w:pPr>
        <w:widowControl w:val="0"/>
        <w:tabs>
          <w:tab w:val="left" w:pos="709"/>
        </w:tabs>
        <w:autoSpaceDE w:val="0"/>
        <w:spacing w:after="0" w:line="240" w:lineRule="auto"/>
        <w:jc w:val="center"/>
        <w:rPr>
          <w:rFonts w:ascii="Times New Roman" w:eastAsia="Times New Roman" w:hAnsi="Times New Roman" w:cs="Times New Roman"/>
          <w:b/>
          <w:color w:val="000000"/>
          <w:sz w:val="24"/>
          <w:szCs w:val="24"/>
          <w:lang w:eastAsia="ru-RU"/>
        </w:rPr>
      </w:pPr>
    </w:p>
    <w:p w:rsidR="00D74753" w:rsidRPr="00D74753" w:rsidRDefault="00D74753" w:rsidP="00D74753">
      <w:pPr>
        <w:widowControl w:val="0"/>
        <w:tabs>
          <w:tab w:val="left" w:pos="709"/>
        </w:tabs>
        <w:autoSpaceDE w:val="0"/>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color w:val="000000"/>
          <w:sz w:val="24"/>
          <w:szCs w:val="24"/>
          <w:lang w:eastAsia="ru-RU"/>
        </w:rPr>
        <w:t>12. Приложения</w:t>
      </w:r>
    </w:p>
    <w:p w:rsidR="00D74753" w:rsidRPr="00D74753" w:rsidRDefault="00D74753" w:rsidP="00D74753">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color w:val="000000"/>
          <w:sz w:val="24"/>
          <w:szCs w:val="24"/>
          <w:lang w:eastAsia="ru-RU"/>
        </w:rPr>
        <w:t>12.1. Неотъемлемыми частями Контракта являются следующие приложения к Контракту:</w:t>
      </w:r>
    </w:p>
    <w:p w:rsidR="00D74753" w:rsidRPr="00D74753" w:rsidRDefault="00D74753" w:rsidP="00D74753">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приложение № 1 «Описание объекта закупки»;</w:t>
      </w:r>
    </w:p>
    <w:p w:rsidR="00D74753" w:rsidRPr="00D74753" w:rsidRDefault="00D74753" w:rsidP="00D74753">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приложение № 2 «График производства работ»;</w:t>
      </w:r>
    </w:p>
    <w:p w:rsidR="00D74753" w:rsidRPr="00D74753" w:rsidRDefault="00D74753" w:rsidP="00D74753">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приложение № 3 «Акт приемки законченного строительством объекта»;</w:t>
      </w:r>
    </w:p>
    <w:p w:rsidR="00D74753" w:rsidRPr="00D74753" w:rsidRDefault="00D74753" w:rsidP="00D74753">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приложение № 4 «Акт приемки этапа строительства объекта».</w:t>
      </w:r>
    </w:p>
    <w:p w:rsidR="00D74753" w:rsidRPr="00D74753" w:rsidRDefault="00D74753" w:rsidP="00D74753">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приложение № 5 «Протокол согласования цены».</w:t>
      </w:r>
    </w:p>
    <w:p w:rsidR="00D74753" w:rsidRPr="00D74753" w:rsidRDefault="00D74753" w:rsidP="00D74753">
      <w:pPr>
        <w:spacing w:after="0" w:line="240" w:lineRule="auto"/>
        <w:jc w:val="center"/>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b/>
          <w:color w:val="000000"/>
          <w:sz w:val="24"/>
          <w:szCs w:val="24"/>
          <w:lang w:eastAsia="ru-RU"/>
        </w:rPr>
        <w:t>13. Адреса, реквизиты и подписи Сторон</w:t>
      </w:r>
    </w:p>
    <w:tbl>
      <w:tblPr>
        <w:tblW w:w="0" w:type="auto"/>
        <w:tblLayout w:type="fixed"/>
        <w:tblLook w:val="0000" w:firstRow="0" w:lastRow="0" w:firstColumn="0" w:lastColumn="0" w:noHBand="0" w:noVBand="0"/>
      </w:tblPr>
      <w:tblGrid>
        <w:gridCol w:w="4785"/>
        <w:gridCol w:w="4786"/>
      </w:tblGrid>
      <w:tr w:rsidR="00D74753" w:rsidRPr="00D74753" w:rsidTr="005B3124">
        <w:tc>
          <w:tcPr>
            <w:tcW w:w="4785" w:type="dxa"/>
            <w:shd w:val="clear" w:color="auto" w:fill="auto"/>
          </w:tcPr>
          <w:p w:rsidR="00D74753" w:rsidRPr="00D74753" w:rsidRDefault="00D74753" w:rsidP="00D74753">
            <w:pPr>
              <w:keepNext/>
              <w:keepLines/>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Заказчик</w:t>
            </w:r>
          </w:p>
        </w:tc>
        <w:tc>
          <w:tcPr>
            <w:tcW w:w="4786" w:type="dxa"/>
            <w:shd w:val="clear" w:color="auto" w:fill="auto"/>
          </w:tcPr>
          <w:p w:rsidR="00D74753" w:rsidRPr="00D74753" w:rsidRDefault="00D74753" w:rsidP="00D74753">
            <w:pPr>
              <w:keepNext/>
              <w:keepLines/>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Подрядчик </w:t>
            </w:r>
          </w:p>
        </w:tc>
      </w:tr>
      <w:tr w:rsidR="00D74753" w:rsidRPr="00D74753" w:rsidTr="005B3124">
        <w:tc>
          <w:tcPr>
            <w:tcW w:w="4785" w:type="dxa"/>
            <w:shd w:val="clear" w:color="auto" w:fill="auto"/>
          </w:tcPr>
          <w:p w:rsidR="00D74753" w:rsidRPr="00D74753" w:rsidRDefault="00D74753" w:rsidP="00D74753">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D74753" w:rsidRPr="00D74753" w:rsidRDefault="00D74753" w:rsidP="00D74753">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r>
    </w:tbl>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_______________/ ______________           _______________/ ______________</w:t>
      </w:r>
    </w:p>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«___» ____________ 20__ г.                  </w:t>
      </w:r>
      <w:r w:rsidRPr="00D74753">
        <w:rPr>
          <w:rFonts w:ascii="Times New Roman" w:eastAsia="Times New Roman" w:hAnsi="Times New Roman" w:cs="Times New Roman"/>
          <w:color w:val="000000"/>
          <w:sz w:val="24"/>
          <w:szCs w:val="24"/>
          <w:lang w:eastAsia="ru-RU"/>
        </w:rPr>
        <w:tab/>
        <w:t xml:space="preserve"> «___» ___________ 20__ г.</w:t>
      </w:r>
    </w:p>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      М.П.                                                              М.П.</w:t>
      </w:r>
    </w:p>
    <w:p w:rsidR="00D74753" w:rsidRPr="00D74753" w:rsidRDefault="00D74753" w:rsidP="00D74753">
      <w:pPr>
        <w:keepNext/>
        <w:keepLines/>
        <w:pageBreakBefore/>
        <w:spacing w:after="0" w:line="240" w:lineRule="auto"/>
        <w:ind w:hanging="284"/>
        <w:jc w:val="right"/>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lastRenderedPageBreak/>
        <w:t xml:space="preserve">Приложение № 1 к Контракту </w:t>
      </w:r>
    </w:p>
    <w:p w:rsidR="00D74753" w:rsidRPr="00D74753" w:rsidRDefault="00D74753" w:rsidP="00D74753">
      <w:pPr>
        <w:keepNext/>
        <w:keepLines/>
        <w:spacing w:after="0" w:line="240" w:lineRule="auto"/>
        <w:ind w:hanging="810"/>
        <w:jc w:val="right"/>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от «__» __________ 20__ г. №____</w:t>
      </w:r>
    </w:p>
    <w:p w:rsidR="00D74753" w:rsidRPr="00D74753" w:rsidRDefault="00D74753" w:rsidP="00D74753">
      <w:pPr>
        <w:widowControl w:val="0"/>
        <w:autoSpaceDE w:val="0"/>
        <w:spacing w:after="0" w:line="240" w:lineRule="auto"/>
        <w:ind w:firstLine="540"/>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center"/>
        <w:rPr>
          <w:rFonts w:ascii="Times New Roman" w:eastAsia="Times New Roman" w:hAnsi="Times New Roman" w:cs="Times New Roman"/>
          <w:color w:val="000000"/>
          <w:sz w:val="24"/>
          <w:szCs w:val="24"/>
          <w:lang w:eastAsia="ru-RU"/>
        </w:rPr>
      </w:pPr>
      <w:bookmarkStart w:id="4" w:name="Par1019"/>
      <w:bookmarkEnd w:id="4"/>
      <w:r w:rsidRPr="00D74753">
        <w:rPr>
          <w:rFonts w:ascii="Times New Roman" w:eastAsia="Times New Roman" w:hAnsi="Times New Roman" w:cs="Times New Roman"/>
          <w:b/>
          <w:color w:val="000000"/>
          <w:sz w:val="24"/>
          <w:szCs w:val="24"/>
          <w:lang w:eastAsia="ru-RU"/>
        </w:rPr>
        <w:t>ОПИСАНИЕ ОБЪЕКТА ЗАКУПКИ</w:t>
      </w:r>
    </w:p>
    <w:p w:rsidR="00D74753" w:rsidRPr="00D74753" w:rsidRDefault="00D74753" w:rsidP="00D74753">
      <w:pPr>
        <w:widowControl w:val="0"/>
        <w:autoSpaceDE w:val="0"/>
        <w:spacing w:after="0" w:line="240" w:lineRule="auto"/>
        <w:ind w:firstLine="540"/>
        <w:jc w:val="center"/>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i/>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4785"/>
        <w:gridCol w:w="4786"/>
      </w:tblGrid>
      <w:tr w:rsidR="00D74753" w:rsidRPr="00D74753" w:rsidTr="005B3124">
        <w:tc>
          <w:tcPr>
            <w:tcW w:w="4785" w:type="dxa"/>
            <w:shd w:val="clear" w:color="auto" w:fill="auto"/>
          </w:tcPr>
          <w:p w:rsidR="00D74753" w:rsidRPr="00D74753" w:rsidRDefault="00D74753" w:rsidP="00D74753">
            <w:pPr>
              <w:keepNext/>
              <w:keepLines/>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Заказчик</w:t>
            </w:r>
          </w:p>
        </w:tc>
        <w:tc>
          <w:tcPr>
            <w:tcW w:w="4786" w:type="dxa"/>
            <w:shd w:val="clear" w:color="auto" w:fill="auto"/>
          </w:tcPr>
          <w:p w:rsidR="00D74753" w:rsidRPr="00D74753" w:rsidRDefault="00D74753" w:rsidP="00D74753">
            <w:pPr>
              <w:keepNext/>
              <w:keepLines/>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             Подрядчик </w:t>
            </w:r>
          </w:p>
        </w:tc>
      </w:tr>
      <w:tr w:rsidR="00D74753" w:rsidRPr="00D74753" w:rsidTr="005B3124">
        <w:tc>
          <w:tcPr>
            <w:tcW w:w="4785" w:type="dxa"/>
            <w:shd w:val="clear" w:color="auto" w:fill="auto"/>
          </w:tcPr>
          <w:p w:rsidR="00D74753" w:rsidRPr="00D74753" w:rsidRDefault="00D74753" w:rsidP="00D74753">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D74753" w:rsidRPr="00D74753" w:rsidRDefault="00D74753" w:rsidP="00D74753">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r>
    </w:tbl>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_______________/ ______________           _______________/ ______________</w:t>
      </w:r>
    </w:p>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«___» ____________ 20__ г.                  </w:t>
      </w:r>
      <w:r w:rsidRPr="00D74753">
        <w:rPr>
          <w:rFonts w:ascii="Times New Roman" w:eastAsia="Times New Roman" w:hAnsi="Times New Roman" w:cs="Times New Roman"/>
          <w:color w:val="000000"/>
          <w:sz w:val="24"/>
          <w:szCs w:val="24"/>
          <w:lang w:eastAsia="ru-RU"/>
        </w:rPr>
        <w:tab/>
        <w:t xml:space="preserve"> «___» ___________ 20__ г.</w:t>
      </w:r>
    </w:p>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74753" w:rsidRPr="00D74753" w:rsidRDefault="00D74753" w:rsidP="00D747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 xml:space="preserve">      М.П.                                                              М.П.</w:t>
      </w: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keepNext/>
        <w:keepLines/>
        <w:spacing w:after="0" w:line="240" w:lineRule="auto"/>
        <w:ind w:hanging="284"/>
        <w:jc w:val="right"/>
        <w:rPr>
          <w:rFonts w:ascii="Times New Roman" w:eastAsia="Times New Roman" w:hAnsi="Times New Roman" w:cs="Times New Roman"/>
          <w:color w:val="000000"/>
          <w:sz w:val="24"/>
          <w:szCs w:val="24"/>
          <w:lang w:eastAsia="ru-RU"/>
        </w:rPr>
      </w:pPr>
    </w:p>
    <w:p w:rsidR="00D74753" w:rsidRPr="00D74753" w:rsidRDefault="00D74753" w:rsidP="00D74753">
      <w:pPr>
        <w:widowControl w:val="0"/>
        <w:autoSpaceDE w:val="0"/>
        <w:spacing w:after="0" w:line="240" w:lineRule="auto"/>
        <w:jc w:val="both"/>
        <w:rPr>
          <w:rFonts w:ascii="Times New Roman" w:eastAsia="Times New Roman" w:hAnsi="Times New Roman" w:cs="Times New Roman"/>
          <w:b/>
          <w:color w:val="000000"/>
          <w:sz w:val="24"/>
          <w:szCs w:val="24"/>
          <w:lang w:eastAsia="ru-RU"/>
        </w:rPr>
        <w:sectPr w:rsidR="00D74753" w:rsidRPr="00D74753" w:rsidSect="007A3137">
          <w:pgSz w:w="11906" w:h="16838"/>
          <w:pgMar w:top="993" w:right="567" w:bottom="1134" w:left="1418" w:header="720" w:footer="720" w:gutter="0"/>
          <w:cols w:space="720"/>
          <w:docGrid w:linePitch="360"/>
        </w:sectPr>
      </w:pPr>
    </w:p>
    <w:p w:rsidR="00D74753" w:rsidRPr="00D74753" w:rsidRDefault="00D74753" w:rsidP="00D74753">
      <w:pPr>
        <w:keepNext/>
        <w:keepLines/>
        <w:spacing w:after="0" w:line="240" w:lineRule="auto"/>
        <w:ind w:hanging="284"/>
        <w:jc w:val="right"/>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lastRenderedPageBreak/>
        <w:t xml:space="preserve">Приложение № 2 к Контракту </w:t>
      </w:r>
    </w:p>
    <w:p w:rsidR="00D74753" w:rsidRPr="00D74753" w:rsidRDefault="00D74753" w:rsidP="00D74753">
      <w:pPr>
        <w:keepNext/>
        <w:keepLines/>
        <w:spacing w:after="0" w:line="240" w:lineRule="auto"/>
        <w:ind w:hanging="284"/>
        <w:jc w:val="right"/>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color w:val="000000"/>
          <w:sz w:val="24"/>
          <w:szCs w:val="24"/>
          <w:lang w:eastAsia="ru-RU"/>
        </w:rPr>
        <w:t>от «__» __________ 20__ г. №____</w:t>
      </w:r>
    </w:p>
    <w:p w:rsidR="00D74753" w:rsidRPr="00D74753" w:rsidRDefault="00D74753" w:rsidP="00D74753">
      <w:pPr>
        <w:spacing w:after="0" w:line="240" w:lineRule="auto"/>
        <w:jc w:val="center"/>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b/>
          <w:sz w:val="24"/>
          <w:szCs w:val="24"/>
          <w:lang w:eastAsia="ru-RU"/>
        </w:rPr>
        <w:t xml:space="preserve">    </w:t>
      </w:r>
    </w:p>
    <w:p w:rsidR="00D74753" w:rsidRPr="00D74753" w:rsidRDefault="00D74753" w:rsidP="00D74753">
      <w:pPr>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sz w:val="24"/>
          <w:szCs w:val="24"/>
          <w:lang w:eastAsia="ru-RU"/>
        </w:rPr>
        <w:t>ГРАФИК ПРОИЗВОДСТВА РАБОТ</w:t>
      </w: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margin" w:tblpXSpec="center"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2376"/>
        <w:gridCol w:w="1167"/>
        <w:gridCol w:w="1193"/>
      </w:tblGrid>
      <w:tr w:rsidR="00D74753" w:rsidRPr="00D74753" w:rsidTr="005B3124">
        <w:trPr>
          <w:trHeight w:val="344"/>
        </w:trPr>
        <w:tc>
          <w:tcPr>
            <w:tcW w:w="9606" w:type="dxa"/>
            <w:vMerge w:val="restart"/>
            <w:shd w:val="clear" w:color="auto" w:fill="auto"/>
            <w:vAlign w:val="center"/>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Наименование работ</w:t>
            </w:r>
          </w:p>
        </w:tc>
        <w:tc>
          <w:tcPr>
            <w:tcW w:w="2376" w:type="dxa"/>
            <w:vMerge w:val="restart"/>
            <w:shd w:val="clear" w:color="auto" w:fill="auto"/>
            <w:vAlign w:val="center"/>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p>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Объем работ</w:t>
            </w:r>
          </w:p>
        </w:tc>
        <w:tc>
          <w:tcPr>
            <w:tcW w:w="0" w:type="auto"/>
            <w:gridSpan w:val="2"/>
            <w:shd w:val="clear" w:color="auto" w:fill="auto"/>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Всего</w:t>
            </w:r>
          </w:p>
        </w:tc>
      </w:tr>
      <w:tr w:rsidR="00D74753" w:rsidRPr="00D74753" w:rsidTr="005B3124">
        <w:tc>
          <w:tcPr>
            <w:tcW w:w="9606" w:type="dxa"/>
            <w:vMerge/>
            <w:shd w:val="clear" w:color="auto" w:fill="auto"/>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p>
        </w:tc>
        <w:tc>
          <w:tcPr>
            <w:tcW w:w="2376" w:type="dxa"/>
            <w:vMerge/>
            <w:shd w:val="clear" w:color="auto" w:fill="auto"/>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p>
        </w:tc>
        <w:tc>
          <w:tcPr>
            <w:tcW w:w="1167" w:type="dxa"/>
            <w:shd w:val="clear" w:color="auto" w:fill="auto"/>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2015</w:t>
            </w:r>
          </w:p>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год</w:t>
            </w:r>
          </w:p>
        </w:tc>
        <w:tc>
          <w:tcPr>
            <w:tcW w:w="1193" w:type="dxa"/>
            <w:shd w:val="clear" w:color="auto" w:fill="auto"/>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2016 </w:t>
            </w:r>
          </w:p>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год</w:t>
            </w:r>
          </w:p>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p>
        </w:tc>
      </w:tr>
      <w:tr w:rsidR="00D74753" w:rsidRPr="00D74753" w:rsidTr="005B3124">
        <w:trPr>
          <w:trHeight w:val="634"/>
        </w:trPr>
        <w:tc>
          <w:tcPr>
            <w:tcW w:w="9606" w:type="dxa"/>
            <w:shd w:val="clear" w:color="auto" w:fill="auto"/>
          </w:tcPr>
          <w:p w:rsidR="00D74753" w:rsidRPr="00D74753" w:rsidRDefault="00D74753" w:rsidP="00D74753">
            <w:pPr>
              <w:keepNext/>
              <w:keepLines/>
              <w:widowControl w:val="0"/>
              <w:spacing w:after="0" w:line="240" w:lineRule="auto"/>
              <w:jc w:val="center"/>
              <w:rPr>
                <w:rFonts w:ascii="Times New Roman" w:eastAsia="Times New Roman" w:hAnsi="Times New Roman" w:cs="Times New Roman"/>
                <w:spacing w:val="-8"/>
                <w:sz w:val="24"/>
                <w:szCs w:val="24"/>
                <w:lang w:eastAsia="ru-RU"/>
              </w:rPr>
            </w:pPr>
            <w:r w:rsidRPr="00D74753">
              <w:rPr>
                <w:rFonts w:ascii="Times New Roman" w:eastAsia="Times New Roman" w:hAnsi="Times New Roman" w:cs="Times New Roman"/>
                <w:spacing w:val="-8"/>
                <w:sz w:val="24"/>
                <w:szCs w:val="24"/>
                <w:lang w:eastAsia="ru-RU"/>
              </w:rPr>
              <w:t>Выполнение</w:t>
            </w:r>
            <w:r w:rsidRPr="00D74753">
              <w:rPr>
                <w:rFonts w:ascii="Times New Roman" w:eastAsia="Times New Roman" w:hAnsi="Times New Roman" w:cs="Times New Roman"/>
                <w:sz w:val="24"/>
                <w:szCs w:val="20"/>
                <w:lang w:eastAsia="ru-RU"/>
              </w:rPr>
              <w:t xml:space="preserve"> </w:t>
            </w:r>
            <w:r w:rsidRPr="00D74753">
              <w:rPr>
                <w:rFonts w:ascii="Times New Roman" w:eastAsia="Times New Roman" w:hAnsi="Times New Roman" w:cs="Times New Roman"/>
                <w:spacing w:val="-8"/>
                <w:sz w:val="24"/>
                <w:szCs w:val="20"/>
                <w:lang w:eastAsia="ru-RU"/>
              </w:rPr>
              <w:t>работ</w:t>
            </w:r>
            <w:r w:rsidRPr="00D74753">
              <w:rPr>
                <w:rFonts w:ascii="Times New Roman" w:eastAsia="Times New Roman" w:hAnsi="Times New Roman" w:cs="Times New Roman"/>
                <w:sz w:val="24"/>
                <w:szCs w:val="24"/>
                <w:lang w:eastAsia="ru-RU"/>
              </w:rPr>
              <w:t xml:space="preserve"> по строительству </w:t>
            </w:r>
            <w:r w:rsidRPr="00D74753">
              <w:rPr>
                <w:rFonts w:ascii="Times New Roman" w:eastAsia="Times New Roman" w:hAnsi="Times New Roman" w:cs="Times New Roman"/>
                <w:spacing w:val="-8"/>
                <w:sz w:val="24"/>
                <w:szCs w:val="24"/>
                <w:lang w:eastAsia="ru-RU"/>
              </w:rPr>
              <w:t xml:space="preserve"> объекта </w:t>
            </w:r>
          </w:p>
          <w:p w:rsidR="00D74753" w:rsidRPr="00D74753" w:rsidRDefault="00D74753" w:rsidP="00D74753">
            <w:pPr>
              <w:keepNext/>
              <w:keepLines/>
              <w:widowControl w:val="0"/>
              <w:spacing w:after="0" w:line="240" w:lineRule="auto"/>
              <w:jc w:val="center"/>
              <w:rPr>
                <w:rFonts w:ascii="Times New Roman" w:eastAsia="Times New Roman" w:hAnsi="Times New Roman" w:cs="Times New Roman"/>
                <w:spacing w:val="-8"/>
                <w:sz w:val="24"/>
                <w:szCs w:val="24"/>
                <w:lang w:eastAsia="ru-RU"/>
              </w:rPr>
            </w:pPr>
            <w:r w:rsidRPr="00D74753">
              <w:rPr>
                <w:rFonts w:ascii="Times New Roman" w:eastAsia="Times New Roman" w:hAnsi="Times New Roman" w:cs="Times New Roman"/>
                <w:color w:val="000000"/>
                <w:sz w:val="24"/>
                <w:szCs w:val="24"/>
                <w:lang w:eastAsia="ru-RU"/>
              </w:rPr>
              <w:t xml:space="preserve">«Детский сад в микрорайоне </w:t>
            </w:r>
            <w:proofErr w:type="spellStart"/>
            <w:r w:rsidRPr="00D74753">
              <w:rPr>
                <w:rFonts w:ascii="Times New Roman" w:eastAsia="Times New Roman" w:hAnsi="Times New Roman" w:cs="Times New Roman"/>
                <w:color w:val="000000"/>
                <w:sz w:val="24"/>
                <w:szCs w:val="24"/>
                <w:lang w:eastAsia="ru-RU"/>
              </w:rPr>
              <w:t>Дивногорский</w:t>
            </w:r>
            <w:proofErr w:type="spellEnd"/>
            <w:r w:rsidRPr="00D74753">
              <w:rPr>
                <w:rFonts w:ascii="Times New Roman" w:eastAsia="Times New Roman" w:hAnsi="Times New Roman" w:cs="Times New Roman"/>
                <w:color w:val="000000"/>
                <w:sz w:val="24"/>
                <w:szCs w:val="24"/>
                <w:lang w:eastAsia="ru-RU"/>
              </w:rPr>
              <w:t xml:space="preserve"> г. Новосибирска на 180 мест»</w:t>
            </w:r>
            <w:r w:rsidRPr="00D74753">
              <w:rPr>
                <w:rFonts w:ascii="Times New Roman" w:eastAsia="Times New Roman" w:hAnsi="Times New Roman" w:cs="Times New Roman"/>
                <w:spacing w:val="-8"/>
                <w:sz w:val="24"/>
                <w:szCs w:val="24"/>
                <w:lang w:eastAsia="ru-RU"/>
              </w:rPr>
              <w:t xml:space="preserve">     </w:t>
            </w:r>
          </w:p>
          <w:p w:rsidR="00D74753" w:rsidRPr="00D74753" w:rsidRDefault="00D74753" w:rsidP="00D74753">
            <w:pPr>
              <w:keepNext/>
              <w:keepLines/>
              <w:widowControl w:val="0"/>
              <w:spacing w:after="0" w:line="240" w:lineRule="auto"/>
              <w:jc w:val="center"/>
              <w:rPr>
                <w:rFonts w:ascii="Times New Roman" w:eastAsia="Times New Roman" w:hAnsi="Times New Roman" w:cs="Times New Roman"/>
                <w:sz w:val="24"/>
                <w:szCs w:val="24"/>
                <w:lang w:eastAsia="ru-RU"/>
              </w:rPr>
            </w:pPr>
          </w:p>
        </w:tc>
        <w:tc>
          <w:tcPr>
            <w:tcW w:w="2376" w:type="dxa"/>
            <w:shd w:val="clear" w:color="auto" w:fill="auto"/>
            <w:vAlign w:val="center"/>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100%</w:t>
            </w:r>
          </w:p>
        </w:tc>
        <w:tc>
          <w:tcPr>
            <w:tcW w:w="1167" w:type="dxa"/>
            <w:shd w:val="clear" w:color="auto" w:fill="auto"/>
            <w:vAlign w:val="center"/>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p>
        </w:tc>
        <w:tc>
          <w:tcPr>
            <w:tcW w:w="1193" w:type="dxa"/>
            <w:shd w:val="clear" w:color="auto" w:fill="auto"/>
            <w:vAlign w:val="center"/>
          </w:tcPr>
          <w:p w:rsidR="00D74753" w:rsidRPr="00D74753" w:rsidRDefault="00D74753" w:rsidP="00D74753">
            <w:pPr>
              <w:spacing w:after="0" w:line="240" w:lineRule="auto"/>
              <w:jc w:val="center"/>
              <w:rPr>
                <w:rFonts w:ascii="Times New Roman" w:eastAsia="Times New Roman" w:hAnsi="Times New Roman" w:cs="Times New Roman"/>
                <w:sz w:val="24"/>
                <w:szCs w:val="24"/>
                <w:lang w:eastAsia="ru-RU"/>
              </w:rPr>
            </w:pPr>
          </w:p>
        </w:tc>
      </w:tr>
    </w:tbl>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Заказчик</w:t>
      </w:r>
      <w:r w:rsidRPr="00D74753">
        <w:rPr>
          <w:rFonts w:ascii="Times New Roman" w:eastAsia="Times New Roman" w:hAnsi="Times New Roman" w:cs="Times New Roman"/>
          <w:sz w:val="24"/>
          <w:szCs w:val="24"/>
          <w:lang w:eastAsia="ru-RU"/>
        </w:rPr>
        <w:tab/>
        <w:t xml:space="preserve">             </w:t>
      </w:r>
      <w:r w:rsidRPr="00D74753">
        <w:rPr>
          <w:rFonts w:ascii="Times New Roman" w:eastAsia="Times New Roman" w:hAnsi="Times New Roman" w:cs="Times New Roman"/>
          <w:sz w:val="24"/>
          <w:szCs w:val="24"/>
          <w:lang w:eastAsia="ru-RU"/>
        </w:rPr>
        <w:tab/>
      </w:r>
      <w:r w:rsidRPr="00D74753">
        <w:rPr>
          <w:rFonts w:ascii="Times New Roman" w:eastAsia="Times New Roman" w:hAnsi="Times New Roman" w:cs="Times New Roman"/>
          <w:sz w:val="24"/>
          <w:szCs w:val="24"/>
          <w:lang w:eastAsia="ru-RU"/>
        </w:rPr>
        <w:tab/>
      </w:r>
      <w:r w:rsidRPr="00D74753">
        <w:rPr>
          <w:rFonts w:ascii="Times New Roman" w:eastAsia="Times New Roman" w:hAnsi="Times New Roman" w:cs="Times New Roman"/>
          <w:sz w:val="24"/>
          <w:szCs w:val="24"/>
          <w:lang w:eastAsia="ru-RU"/>
        </w:rPr>
        <w:tab/>
      </w:r>
      <w:r w:rsidRPr="00D74753">
        <w:rPr>
          <w:rFonts w:ascii="Times New Roman" w:eastAsia="Times New Roman" w:hAnsi="Times New Roman" w:cs="Times New Roman"/>
          <w:sz w:val="24"/>
          <w:szCs w:val="24"/>
          <w:lang w:eastAsia="ru-RU"/>
        </w:rPr>
        <w:tab/>
        <w:t xml:space="preserve">Подрядчик </w:t>
      </w: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ab/>
      </w: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_______________/ ______________           _______________/ ______________</w:t>
      </w: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«___» ____________ 20__ г.                  </w:t>
      </w:r>
      <w:r w:rsidRPr="00D74753">
        <w:rPr>
          <w:rFonts w:ascii="Times New Roman" w:eastAsia="Times New Roman" w:hAnsi="Times New Roman" w:cs="Times New Roman"/>
          <w:sz w:val="24"/>
          <w:szCs w:val="24"/>
          <w:lang w:eastAsia="ru-RU"/>
        </w:rPr>
        <w:tab/>
        <w:t xml:space="preserve"> «___» ___________ 20__ г.</w:t>
      </w: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p>
    <w:p w:rsidR="00D74753" w:rsidRPr="00D74753" w:rsidRDefault="00D74753" w:rsidP="00D74753">
      <w:pPr>
        <w:spacing w:after="0" w:line="240" w:lineRule="auto"/>
        <w:ind w:left="4956"/>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      М.П.                                                              М.П.</w:t>
      </w:r>
    </w:p>
    <w:p w:rsidR="00D74753" w:rsidRPr="00D74753" w:rsidRDefault="00D74753" w:rsidP="00D74753">
      <w:pPr>
        <w:spacing w:after="0" w:line="240" w:lineRule="auto"/>
        <w:rPr>
          <w:rFonts w:ascii="Times New Roman" w:eastAsia="Times New Roman" w:hAnsi="Times New Roman" w:cs="Times New Roman"/>
          <w:sz w:val="24"/>
          <w:szCs w:val="24"/>
          <w:lang w:eastAsia="ru-RU"/>
        </w:rPr>
        <w:sectPr w:rsidR="00D74753" w:rsidRPr="00D74753" w:rsidSect="007A3137">
          <w:pgSz w:w="16838" w:h="11906" w:orient="landscape"/>
          <w:pgMar w:top="567" w:right="567" w:bottom="567" w:left="567" w:header="720" w:footer="720" w:gutter="0"/>
          <w:cols w:space="720"/>
          <w:docGrid w:linePitch="360"/>
        </w:sectPr>
      </w:pPr>
    </w:p>
    <w:p w:rsidR="00D74753" w:rsidRPr="00D74753" w:rsidRDefault="00D74753" w:rsidP="00D74753">
      <w:pPr>
        <w:keepNext/>
        <w:keepLines/>
        <w:suppressAutoHyphens/>
        <w:spacing w:after="0" w:line="240" w:lineRule="auto"/>
        <w:ind w:left="5954"/>
        <w:jc w:val="center"/>
        <w:rPr>
          <w:rFonts w:ascii="Times New Roman" w:eastAsia="Calibri" w:hAnsi="Times New Roman" w:cs="Times New Roman"/>
          <w:color w:val="000000"/>
          <w:sz w:val="28"/>
          <w:szCs w:val="28"/>
          <w:lang w:eastAsia="ar-SA"/>
        </w:rPr>
      </w:pPr>
      <w:r w:rsidRPr="00D74753">
        <w:rPr>
          <w:rFonts w:ascii="Times New Roman" w:eastAsia="Calibri" w:hAnsi="Times New Roman" w:cs="Times New Roman"/>
          <w:color w:val="000000"/>
          <w:sz w:val="28"/>
          <w:szCs w:val="28"/>
          <w:lang w:eastAsia="ar-SA"/>
        </w:rPr>
        <w:lastRenderedPageBreak/>
        <w:t>ПРИЛОЖЕНИЕ № 3</w:t>
      </w:r>
    </w:p>
    <w:p w:rsidR="00D74753" w:rsidRPr="00D74753" w:rsidRDefault="00D74753" w:rsidP="00D74753">
      <w:pPr>
        <w:widowControl w:val="0"/>
        <w:suppressAutoHyphens/>
        <w:spacing w:after="0" w:line="240" w:lineRule="auto"/>
        <w:ind w:left="5954"/>
        <w:jc w:val="center"/>
        <w:rPr>
          <w:rFonts w:ascii="Times New Roman" w:eastAsia="Calibri" w:hAnsi="Times New Roman" w:cs="Times New Roman"/>
          <w:color w:val="000000"/>
          <w:sz w:val="28"/>
          <w:szCs w:val="28"/>
          <w:lang w:eastAsia="ar-SA"/>
        </w:rPr>
      </w:pPr>
      <w:r w:rsidRPr="00D74753">
        <w:rPr>
          <w:rFonts w:ascii="Times New Roman" w:eastAsia="Calibri" w:hAnsi="Times New Roman" w:cs="Times New Roman"/>
          <w:color w:val="000000"/>
          <w:sz w:val="28"/>
          <w:szCs w:val="28"/>
          <w:lang w:eastAsia="ar-SA"/>
        </w:rPr>
        <w:t xml:space="preserve">к Контракту № </w:t>
      </w:r>
    </w:p>
    <w:p w:rsidR="00D74753" w:rsidRPr="00D74753" w:rsidRDefault="00D74753" w:rsidP="00D74753">
      <w:pPr>
        <w:widowControl w:val="0"/>
        <w:suppressAutoHyphens/>
        <w:spacing w:after="0" w:line="240" w:lineRule="auto"/>
        <w:ind w:hanging="284"/>
        <w:jc w:val="right"/>
        <w:rPr>
          <w:rFonts w:ascii="Times New Roman" w:eastAsia="Calibri" w:hAnsi="Times New Roman" w:cs="Times New Roman"/>
          <w:color w:val="000000"/>
          <w:sz w:val="28"/>
          <w:szCs w:val="28"/>
          <w:lang w:eastAsia="ar-SA"/>
        </w:rPr>
      </w:pPr>
    </w:p>
    <w:p w:rsidR="00D74753" w:rsidRPr="00D74753" w:rsidRDefault="00D74753" w:rsidP="00D74753">
      <w:pPr>
        <w:widowControl w:val="0"/>
        <w:suppressAutoHyphens/>
        <w:spacing w:after="0" w:line="240" w:lineRule="auto"/>
        <w:ind w:hanging="284"/>
        <w:jc w:val="right"/>
        <w:rPr>
          <w:rFonts w:ascii="Times New Roman" w:eastAsia="Calibri" w:hAnsi="Times New Roman" w:cs="Times New Roman"/>
          <w:color w:val="000000"/>
          <w:sz w:val="28"/>
          <w:szCs w:val="28"/>
          <w:lang w:eastAsia="ar-SA"/>
        </w:rPr>
      </w:pPr>
    </w:p>
    <w:p w:rsidR="00D74753" w:rsidRPr="00D74753" w:rsidRDefault="00D74753" w:rsidP="00D74753">
      <w:pPr>
        <w:widowControl w:val="0"/>
        <w:suppressAutoHyphens/>
        <w:spacing w:after="0" w:line="240" w:lineRule="auto"/>
        <w:ind w:hanging="284"/>
        <w:jc w:val="center"/>
        <w:rPr>
          <w:rFonts w:ascii="Times New Roman" w:eastAsia="Calibri" w:hAnsi="Times New Roman" w:cs="Times New Roman"/>
          <w:b/>
          <w:color w:val="000000"/>
          <w:sz w:val="28"/>
          <w:szCs w:val="28"/>
          <w:lang w:eastAsia="ar-SA"/>
        </w:rPr>
      </w:pPr>
      <w:r w:rsidRPr="00D74753">
        <w:rPr>
          <w:rFonts w:ascii="Times New Roman" w:eastAsia="Calibri" w:hAnsi="Times New Roman" w:cs="Times New Roman"/>
          <w:b/>
          <w:color w:val="000000"/>
          <w:sz w:val="28"/>
          <w:szCs w:val="28"/>
          <w:lang w:eastAsia="ar-SA"/>
        </w:rPr>
        <w:t xml:space="preserve">АКТ ПРИЕМКИ </w:t>
      </w:r>
    </w:p>
    <w:p w:rsidR="00D74753" w:rsidRPr="00D74753" w:rsidRDefault="00D74753" w:rsidP="00D74753">
      <w:pPr>
        <w:widowControl w:val="0"/>
        <w:suppressAutoHyphens/>
        <w:spacing w:after="0" w:line="240" w:lineRule="auto"/>
        <w:ind w:hanging="284"/>
        <w:jc w:val="center"/>
        <w:rPr>
          <w:rFonts w:ascii="Times New Roman" w:eastAsia="Calibri" w:hAnsi="Times New Roman" w:cs="Times New Roman"/>
          <w:color w:val="000000"/>
          <w:sz w:val="28"/>
          <w:szCs w:val="28"/>
          <w:lang w:eastAsia="ar-SA"/>
        </w:rPr>
      </w:pPr>
      <w:r w:rsidRPr="00D74753">
        <w:rPr>
          <w:rFonts w:ascii="Times New Roman" w:eastAsia="Calibri" w:hAnsi="Times New Roman" w:cs="Times New Roman"/>
          <w:b/>
          <w:color w:val="000000"/>
          <w:sz w:val="28"/>
          <w:szCs w:val="28"/>
          <w:lang w:eastAsia="ar-SA"/>
        </w:rPr>
        <w:t xml:space="preserve">ЗАКОНЧЕННОГО СТРОИТЕЛЬСТВОМ ОБЪЕКТА </w:t>
      </w:r>
    </w:p>
    <w:p w:rsidR="00D74753" w:rsidRPr="00D74753" w:rsidRDefault="00D74753" w:rsidP="00D74753">
      <w:pPr>
        <w:widowControl w:val="0"/>
        <w:suppressAutoHyphens/>
        <w:spacing w:after="0" w:line="240" w:lineRule="auto"/>
        <w:ind w:hanging="284"/>
        <w:jc w:val="center"/>
        <w:rPr>
          <w:rFonts w:ascii="Times New Roman" w:eastAsia="Calibri" w:hAnsi="Times New Roman" w:cs="Times New Roman"/>
          <w:color w:val="000000"/>
          <w:sz w:val="28"/>
          <w:szCs w:val="28"/>
          <w:lang w:eastAsia="ar-SA"/>
        </w:rPr>
      </w:pPr>
    </w:p>
    <w:p w:rsidR="00D74753" w:rsidRPr="00D74753" w:rsidRDefault="00D74753" w:rsidP="00D74753">
      <w:pPr>
        <w:widowControl w:val="0"/>
        <w:suppressAutoHyphens/>
        <w:spacing w:after="0" w:line="240" w:lineRule="auto"/>
        <w:rPr>
          <w:rFonts w:ascii="Times New Roman" w:eastAsia="Calibri" w:hAnsi="Times New Roman" w:cs="Times New Roman"/>
          <w:color w:val="000000"/>
          <w:sz w:val="28"/>
          <w:szCs w:val="28"/>
          <w:lang w:eastAsia="ar-SA"/>
        </w:rPr>
      </w:pPr>
    </w:p>
    <w:p w:rsidR="00D74753" w:rsidRPr="00D74753" w:rsidRDefault="00D74753" w:rsidP="00D74753">
      <w:pPr>
        <w:widowControl w:val="0"/>
        <w:suppressAutoHyphens/>
        <w:spacing w:after="0" w:line="240" w:lineRule="auto"/>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«____» ____________ 20____г.                                                                                      г. Новосибирск</w:t>
      </w:r>
    </w:p>
    <w:p w:rsidR="00D74753" w:rsidRPr="00D74753" w:rsidRDefault="00D74753" w:rsidP="00D74753">
      <w:pPr>
        <w:widowControl w:val="0"/>
        <w:suppressAutoHyphens/>
        <w:spacing w:after="0" w:line="240" w:lineRule="auto"/>
        <w:ind w:firstLine="708"/>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uppressAutoHyphens/>
        <w:spacing w:after="0" w:line="240" w:lineRule="auto"/>
        <w:ind w:firstLine="708"/>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_____________________________________________________, </w:t>
      </w:r>
      <w:proofErr w:type="gramStart"/>
      <w:r w:rsidRPr="00D74753">
        <w:rPr>
          <w:rFonts w:ascii="Times New Roman" w:eastAsia="Calibri" w:hAnsi="Times New Roman" w:cs="Times New Roman"/>
          <w:color w:val="000000"/>
          <w:sz w:val="24"/>
          <w:szCs w:val="24"/>
          <w:lang w:eastAsia="ar-SA"/>
        </w:rPr>
        <w:t>именуемый</w:t>
      </w:r>
      <w:proofErr w:type="gramEnd"/>
      <w:r w:rsidRPr="00D74753">
        <w:rPr>
          <w:rFonts w:ascii="Times New Roman" w:eastAsia="Calibri" w:hAnsi="Times New Roman" w:cs="Times New Roman"/>
          <w:color w:val="000000"/>
          <w:sz w:val="24"/>
          <w:szCs w:val="24"/>
          <w:lang w:eastAsia="ar-SA"/>
        </w:rPr>
        <w:t xml:space="preserve"> в дальнейшем</w:t>
      </w:r>
    </w:p>
    <w:p w:rsidR="00D74753" w:rsidRPr="00D74753" w:rsidRDefault="00D74753" w:rsidP="00D74753">
      <w:pPr>
        <w:widowControl w:val="0"/>
        <w:suppressAutoHyphens/>
        <w:spacing w:after="0" w:line="240" w:lineRule="auto"/>
        <w:jc w:val="both"/>
        <w:rPr>
          <w:rFonts w:ascii="Times New Roman" w:eastAsia="Calibri" w:hAnsi="Times New Roman" w:cs="Times New Roman"/>
          <w:color w:val="000000"/>
          <w:sz w:val="24"/>
          <w:szCs w:val="24"/>
          <w:lang w:eastAsia="ar-SA"/>
        </w:rPr>
      </w:pPr>
      <w:proofErr w:type="gramStart"/>
      <w:r w:rsidRPr="00D74753">
        <w:rPr>
          <w:rFonts w:ascii="Times New Roman" w:eastAsia="Calibri" w:hAnsi="Times New Roman" w:cs="Times New Roman"/>
          <w:color w:val="000000"/>
          <w:sz w:val="24"/>
          <w:szCs w:val="24"/>
          <w:lang w:eastAsia="ar-SA"/>
        </w:rPr>
        <w:t xml:space="preserve">«Заказчик», в лице ____________________________________________, </w:t>
      </w:r>
      <w:proofErr w:type="spellStart"/>
      <w:r w:rsidRPr="00D74753">
        <w:rPr>
          <w:rFonts w:ascii="Times New Roman" w:eastAsia="Calibri" w:hAnsi="Times New Roman" w:cs="Times New Roman"/>
          <w:color w:val="000000"/>
          <w:sz w:val="24"/>
          <w:szCs w:val="24"/>
          <w:lang w:eastAsia="ar-SA"/>
        </w:rPr>
        <w:t>действующ</w:t>
      </w:r>
      <w:proofErr w:type="spellEnd"/>
      <w:r w:rsidRPr="00D74753">
        <w:rPr>
          <w:rFonts w:ascii="Times New Roman" w:eastAsia="Calibri" w:hAnsi="Times New Roman" w:cs="Times New Roman"/>
          <w:color w:val="000000"/>
          <w:sz w:val="24"/>
          <w:szCs w:val="24"/>
          <w:lang w:eastAsia="ar-SA"/>
        </w:rPr>
        <w:t xml:space="preserve">____ на основании ______________________________________________________, с одной стороны, и __________________________________, именуемый в дальнейшем «Подрядчик», в лице ______________, </w:t>
      </w:r>
      <w:proofErr w:type="spellStart"/>
      <w:r w:rsidRPr="00D74753">
        <w:rPr>
          <w:rFonts w:ascii="Times New Roman" w:eastAsia="Calibri" w:hAnsi="Times New Roman" w:cs="Times New Roman"/>
          <w:color w:val="000000"/>
          <w:sz w:val="24"/>
          <w:szCs w:val="24"/>
          <w:lang w:eastAsia="ar-SA"/>
        </w:rPr>
        <w:t>действующ</w:t>
      </w:r>
      <w:proofErr w:type="spellEnd"/>
      <w:r w:rsidRPr="00D74753">
        <w:rPr>
          <w:rFonts w:ascii="Times New Roman" w:eastAsia="Calibri" w:hAnsi="Times New Roman" w:cs="Times New Roman"/>
          <w:color w:val="000000"/>
          <w:sz w:val="24"/>
          <w:szCs w:val="24"/>
          <w:lang w:eastAsia="ar-SA"/>
        </w:rPr>
        <w:t>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roofErr w:type="gramEnd"/>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1. Подрядчиком во исполнение Контракта от «___» ___________ 20___г. №__________ предъявлен Заказчику к приемке __________________________________, расположенный по адресу:______________________________________ (далее – Объект).</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2.</w:t>
      </w:r>
      <w:r w:rsidRPr="00D74753">
        <w:rPr>
          <w:rFonts w:ascii="Times New Roman" w:eastAsia="Calibri" w:hAnsi="Times New Roman" w:cs="Times New Roman"/>
          <w:color w:val="000000"/>
          <w:sz w:val="24"/>
          <w:szCs w:val="24"/>
          <w:lang w:val="en-US" w:eastAsia="ar-SA"/>
        </w:rPr>
        <w:t> </w:t>
      </w:r>
      <w:r w:rsidRPr="00D74753">
        <w:rPr>
          <w:rFonts w:ascii="Times New Roman" w:eastAsia="Calibri" w:hAnsi="Times New Roman" w:cs="Times New Roman"/>
          <w:color w:val="000000"/>
          <w:sz w:val="24"/>
          <w:szCs w:val="24"/>
          <w:lang w:eastAsia="ar-SA"/>
        </w:rPr>
        <w:t>Строительство производилось в соответствии с разрешением на строительство, выданным________________________________________________.</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3.</w:t>
      </w:r>
      <w:r w:rsidRPr="00D74753">
        <w:rPr>
          <w:rFonts w:ascii="Times New Roman" w:eastAsia="Calibri" w:hAnsi="Times New Roman" w:cs="Times New Roman"/>
          <w:color w:val="000000"/>
          <w:sz w:val="24"/>
          <w:szCs w:val="24"/>
          <w:lang w:val="en-US" w:eastAsia="ar-SA"/>
        </w:rPr>
        <w:t> </w:t>
      </w:r>
      <w:r w:rsidRPr="00D74753">
        <w:rPr>
          <w:rFonts w:ascii="Times New Roman" w:eastAsia="Calibri" w:hAnsi="Times New Roman" w:cs="Times New Roman"/>
          <w:color w:val="000000"/>
          <w:sz w:val="24"/>
          <w:szCs w:val="24"/>
          <w:lang w:eastAsia="ar-SA"/>
        </w:rPr>
        <w:t>В строительстве принимали участие ___________________________________________ (наименование субподрядных организаций, их реквизиты, виды работ, выполнявшихся каждой из них).</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4.</w:t>
      </w:r>
      <w:r w:rsidRPr="00D74753">
        <w:rPr>
          <w:rFonts w:ascii="Times New Roman" w:eastAsia="Calibri" w:hAnsi="Times New Roman" w:cs="Times New Roman"/>
          <w:color w:val="000000"/>
          <w:sz w:val="24"/>
          <w:szCs w:val="24"/>
          <w:lang w:val="en-US" w:eastAsia="ar-SA"/>
        </w:rPr>
        <w:t> </w:t>
      </w:r>
      <w:r w:rsidRPr="00D74753">
        <w:rPr>
          <w:rFonts w:ascii="Times New Roman" w:eastAsia="Calibri" w:hAnsi="Times New Roman" w:cs="Times New Roman"/>
          <w:color w:val="000000"/>
          <w:sz w:val="24"/>
          <w:szCs w:val="24"/>
          <w:lang w:eastAsia="ar-SA"/>
        </w:rPr>
        <w:t xml:space="preserve">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w:t>
      </w:r>
      <w:proofErr w:type="gramStart"/>
      <w:r w:rsidRPr="00D74753">
        <w:rPr>
          <w:rFonts w:ascii="Times New Roman" w:eastAsia="Calibri" w:hAnsi="Times New Roman" w:cs="Times New Roman"/>
          <w:color w:val="000000"/>
          <w:sz w:val="24"/>
          <w:szCs w:val="24"/>
          <w:lang w:eastAsia="ar-SA"/>
        </w:rPr>
        <w:t>части</w:t>
      </w:r>
      <w:proofErr w:type="gramEnd"/>
      <w:r w:rsidRPr="00D74753">
        <w:rPr>
          <w:rFonts w:ascii="Times New Roman" w:eastAsia="Calibri" w:hAnsi="Times New Roman" w:cs="Times New Roman"/>
          <w:color w:val="000000"/>
          <w:sz w:val="24"/>
          <w:szCs w:val="24"/>
          <w:lang w:eastAsia="ar-SA"/>
        </w:rPr>
        <w:t xml:space="preserve"> и разделы документации).</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5.</w:t>
      </w:r>
      <w:r w:rsidRPr="00D74753">
        <w:rPr>
          <w:rFonts w:ascii="Times New Roman" w:eastAsia="Calibri" w:hAnsi="Times New Roman" w:cs="Times New Roman"/>
          <w:color w:val="000000"/>
          <w:sz w:val="24"/>
          <w:szCs w:val="24"/>
          <w:lang w:val="en-US" w:eastAsia="ar-SA"/>
        </w:rPr>
        <w:t> </w:t>
      </w:r>
      <w:r w:rsidRPr="00D74753">
        <w:rPr>
          <w:rFonts w:ascii="Times New Roman" w:eastAsia="Calibri" w:hAnsi="Times New Roman" w:cs="Times New Roman"/>
          <w:color w:val="000000"/>
          <w:sz w:val="24"/>
          <w:szCs w:val="24"/>
          <w:lang w:eastAsia="ar-SA"/>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6. Проектно-сметная организация утверждена _______________________ (наименование органа, утвердившего (</w:t>
      </w:r>
      <w:proofErr w:type="spellStart"/>
      <w:r w:rsidRPr="00D74753">
        <w:rPr>
          <w:rFonts w:ascii="Times New Roman" w:eastAsia="Calibri" w:hAnsi="Times New Roman" w:cs="Times New Roman"/>
          <w:color w:val="000000"/>
          <w:sz w:val="24"/>
          <w:szCs w:val="24"/>
          <w:lang w:eastAsia="ar-SA"/>
        </w:rPr>
        <w:t>переутвердившего</w:t>
      </w:r>
      <w:proofErr w:type="spellEnd"/>
      <w:r w:rsidRPr="00D74753">
        <w:rPr>
          <w:rFonts w:ascii="Times New Roman" w:eastAsia="Calibri" w:hAnsi="Times New Roman" w:cs="Times New Roman"/>
          <w:color w:val="000000"/>
          <w:sz w:val="24"/>
          <w:szCs w:val="24"/>
          <w:lang w:eastAsia="ar-SA"/>
        </w:rPr>
        <w:t>) проектно-сметную документацию на объект),</w:t>
      </w:r>
      <w:r w:rsidRPr="00D74753">
        <w:rPr>
          <w:rFonts w:ascii="Times New Roman" w:eastAsia="Calibri" w:hAnsi="Times New Roman" w:cs="Times New Roman"/>
          <w:i/>
          <w:color w:val="000000"/>
          <w:sz w:val="24"/>
          <w:szCs w:val="24"/>
          <w:lang w:eastAsia="ar-SA"/>
        </w:rPr>
        <w:t xml:space="preserve"> </w:t>
      </w:r>
      <w:r w:rsidRPr="00D74753">
        <w:rPr>
          <w:rFonts w:ascii="Times New Roman" w:eastAsia="Calibri" w:hAnsi="Times New Roman" w:cs="Times New Roman"/>
          <w:color w:val="000000"/>
          <w:sz w:val="24"/>
          <w:szCs w:val="24"/>
          <w:lang w:eastAsia="ar-SA"/>
        </w:rPr>
        <w:t>имеет положительное заключение государственной вневедомственной экспертизы _</w:t>
      </w:r>
      <w:r w:rsidRPr="00D74753">
        <w:rPr>
          <w:rFonts w:ascii="Times New Roman" w:eastAsia="Calibri" w:hAnsi="Times New Roman" w:cs="Times New Roman"/>
          <w:i/>
          <w:color w:val="000000"/>
          <w:sz w:val="24"/>
          <w:szCs w:val="24"/>
          <w:lang w:eastAsia="ar-SA"/>
        </w:rPr>
        <w:t>__________________________________________.</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7. Строительство Объекта осуществлено в сроки:</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Начало работ: ____________________________________________________.</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Окончание работ: _________________________________________________.</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tbl>
      <w:tblPr>
        <w:tblW w:w="0" w:type="auto"/>
        <w:tblInd w:w="28" w:type="dxa"/>
        <w:tblLayout w:type="fixed"/>
        <w:tblCellMar>
          <w:left w:w="28" w:type="dxa"/>
          <w:right w:w="28" w:type="dxa"/>
        </w:tblCellMar>
        <w:tblLook w:val="0000" w:firstRow="0" w:lastRow="0" w:firstColumn="0" w:lastColumn="0" w:noHBand="0" w:noVBand="0"/>
      </w:tblPr>
      <w:tblGrid>
        <w:gridCol w:w="2410"/>
        <w:gridCol w:w="1559"/>
        <w:gridCol w:w="1418"/>
        <w:gridCol w:w="1559"/>
        <w:gridCol w:w="1418"/>
        <w:gridCol w:w="1569"/>
      </w:tblGrid>
      <w:tr w:rsidR="00D74753" w:rsidRPr="00D74753" w:rsidTr="005B3124">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Показатель</w:t>
            </w:r>
          </w:p>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(мощность, производительность и т.п.)</w:t>
            </w:r>
          </w:p>
        </w:tc>
        <w:tc>
          <w:tcPr>
            <w:tcW w:w="1559" w:type="dxa"/>
            <w:vMerge w:val="restart"/>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 xml:space="preserve">Единица </w:t>
            </w:r>
            <w:r w:rsidRPr="00D74753">
              <w:rPr>
                <w:rFonts w:ascii="Times New Roman" w:eastAsia="Calibri" w:hAnsi="Times New Roman" w:cs="Times New Roman"/>
                <w:sz w:val="24"/>
                <w:szCs w:val="24"/>
                <w:lang w:eastAsia="ar-SA"/>
              </w:rPr>
              <w:lastRenderedPageBreak/>
              <w:t>измерения</w:t>
            </w:r>
          </w:p>
        </w:tc>
        <w:tc>
          <w:tcPr>
            <w:tcW w:w="2977" w:type="dxa"/>
            <w:gridSpan w:val="2"/>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По проекту</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Фактически</w:t>
            </w:r>
          </w:p>
        </w:tc>
      </w:tr>
      <w:tr w:rsidR="00D74753" w:rsidRPr="00D74753" w:rsidTr="005B3124">
        <w:trPr>
          <w:cantSplit/>
        </w:trPr>
        <w:tc>
          <w:tcPr>
            <w:tcW w:w="2410" w:type="dxa"/>
            <w:vMerge/>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559" w:type="dxa"/>
            <w:vMerge/>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D74753">
              <w:rPr>
                <w:rFonts w:ascii="Times New Roman" w:eastAsia="Calibri" w:hAnsi="Times New Roman" w:cs="Times New Roman"/>
                <w:sz w:val="24"/>
                <w:szCs w:val="24"/>
                <w:lang w:eastAsia="ar-SA"/>
              </w:rPr>
              <w:t>общая</w:t>
            </w:r>
            <w:proofErr w:type="gramEnd"/>
            <w:r w:rsidRPr="00D74753">
              <w:rPr>
                <w:rFonts w:ascii="Times New Roman" w:eastAsia="Calibri" w:hAnsi="Times New Roman" w:cs="Times New Roman"/>
                <w:sz w:val="24"/>
                <w:szCs w:val="24"/>
                <w:lang w:eastAsia="ar-SA"/>
              </w:rPr>
              <w:t xml:space="preserve"> с учетом ранее принятых</w:t>
            </w:r>
          </w:p>
        </w:tc>
        <w:tc>
          <w:tcPr>
            <w:tcW w:w="1559"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в том числе пускового комплекса или очереди</w:t>
            </w:r>
          </w:p>
        </w:tc>
        <w:tc>
          <w:tcPr>
            <w:tcW w:w="1418"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D74753">
              <w:rPr>
                <w:rFonts w:ascii="Times New Roman" w:eastAsia="Calibri" w:hAnsi="Times New Roman" w:cs="Times New Roman"/>
                <w:sz w:val="24"/>
                <w:szCs w:val="24"/>
                <w:lang w:eastAsia="ar-SA"/>
              </w:rPr>
              <w:t>общая</w:t>
            </w:r>
            <w:proofErr w:type="gramEnd"/>
            <w:r w:rsidRPr="00D74753">
              <w:rPr>
                <w:rFonts w:ascii="Times New Roman" w:eastAsia="Calibri" w:hAnsi="Times New Roman" w:cs="Times New Roman"/>
                <w:sz w:val="24"/>
                <w:szCs w:val="24"/>
                <w:lang w:eastAsia="ar-SA"/>
              </w:rPr>
              <w:t xml:space="preserve"> с учетом ранее принятых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в том числе пускового комплекса или очереди</w:t>
            </w:r>
          </w:p>
        </w:tc>
      </w:tr>
      <w:tr w:rsidR="00D74753" w:rsidRPr="00D74753" w:rsidTr="005B3124">
        <w:tc>
          <w:tcPr>
            <w:tcW w:w="2410"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w:t>
            </w:r>
          </w:p>
        </w:tc>
        <w:tc>
          <w:tcPr>
            <w:tcW w:w="1418"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w:t>
            </w:r>
          </w:p>
        </w:tc>
        <w:tc>
          <w:tcPr>
            <w:tcW w:w="1559"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4</w:t>
            </w:r>
          </w:p>
        </w:tc>
        <w:tc>
          <w:tcPr>
            <w:tcW w:w="1418"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74753" w:rsidRPr="00D74753" w:rsidRDefault="00D74753" w:rsidP="00D74753">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6</w:t>
            </w:r>
          </w:p>
        </w:tc>
      </w:tr>
      <w:tr w:rsidR="00D74753" w:rsidRPr="00D74753" w:rsidTr="005B3124">
        <w:trPr>
          <w:trHeight w:val="280"/>
        </w:trPr>
        <w:tc>
          <w:tcPr>
            <w:tcW w:w="2410"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D74753" w:rsidRPr="00D74753" w:rsidRDefault="00D74753" w:rsidP="00D74753">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r>
    </w:tbl>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9.</w:t>
      </w:r>
      <w:r w:rsidRPr="00D74753">
        <w:rPr>
          <w:rFonts w:ascii="Times New Roman" w:eastAsia="Calibri" w:hAnsi="Times New Roman" w:cs="Times New Roman"/>
          <w:sz w:val="24"/>
          <w:szCs w:val="24"/>
          <w:lang w:val="en-US" w:eastAsia="ar-SA"/>
        </w:rPr>
        <w:t> </w:t>
      </w:r>
      <w:r w:rsidRPr="00D74753">
        <w:rPr>
          <w:rFonts w:ascii="Times New Roman" w:eastAsia="Calibri" w:hAnsi="Times New Roman" w:cs="Times New Roman"/>
          <w:sz w:val="24"/>
          <w:szCs w:val="24"/>
          <w:lang w:eastAsia="ar-SA"/>
        </w:rPr>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D74753" w:rsidRPr="00D74753" w:rsidRDefault="00D74753" w:rsidP="00D74753">
      <w:pPr>
        <w:widowControl w:val="0"/>
        <w:suppressAutoHyphens/>
        <w:spacing w:after="0" w:line="240" w:lineRule="auto"/>
        <w:ind w:firstLine="709"/>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10.</w:t>
      </w:r>
      <w:r w:rsidRPr="00D74753">
        <w:rPr>
          <w:rFonts w:ascii="Times New Roman" w:eastAsia="Calibri" w:hAnsi="Times New Roman" w:cs="Times New Roman"/>
          <w:sz w:val="24"/>
          <w:szCs w:val="24"/>
          <w:lang w:val="en-US" w:eastAsia="ar-SA"/>
        </w:rPr>
        <w:t> </w:t>
      </w:r>
      <w:r w:rsidRPr="00D74753">
        <w:rPr>
          <w:rFonts w:ascii="Times New Roman" w:eastAsia="Calibri" w:hAnsi="Times New Roman" w:cs="Times New Roman"/>
          <w:sz w:val="24"/>
          <w:szCs w:val="24"/>
          <w:lang w:eastAsia="ar-SA"/>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D74753" w:rsidRPr="00D74753" w:rsidRDefault="00D74753" w:rsidP="00D74753">
      <w:pPr>
        <w:widowControl w:val="0"/>
        <w:suppressAutoHyphens/>
        <w:spacing w:after="0" w:line="240" w:lineRule="auto"/>
        <w:ind w:firstLine="708"/>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11.</w:t>
      </w:r>
      <w:r w:rsidRPr="00D74753">
        <w:rPr>
          <w:rFonts w:ascii="Times New Roman" w:eastAsia="Calibri" w:hAnsi="Times New Roman" w:cs="Times New Roman"/>
          <w:sz w:val="24"/>
          <w:szCs w:val="24"/>
          <w:lang w:val="en-US" w:eastAsia="ar-SA"/>
        </w:rPr>
        <w:t> </w:t>
      </w:r>
      <w:r w:rsidRPr="00D74753">
        <w:rPr>
          <w:rFonts w:ascii="Times New Roman" w:eastAsia="Calibri" w:hAnsi="Times New Roman" w:cs="Times New Roman"/>
          <w:color w:val="000000"/>
          <w:sz w:val="24"/>
          <w:szCs w:val="24"/>
          <w:lang w:eastAsia="ar-SA"/>
        </w:rPr>
        <w:t xml:space="preserve">Недостатки выполненных Работ </w:t>
      </w:r>
      <w:proofErr w:type="gramStart"/>
      <w:r w:rsidRPr="00D74753">
        <w:rPr>
          <w:rFonts w:ascii="Times New Roman" w:eastAsia="Calibri" w:hAnsi="Times New Roman" w:cs="Times New Roman"/>
          <w:color w:val="000000"/>
          <w:sz w:val="24"/>
          <w:szCs w:val="24"/>
          <w:lang w:eastAsia="ar-SA"/>
        </w:rPr>
        <w:t>выявлены</w:t>
      </w:r>
      <w:proofErr w:type="gramEnd"/>
      <w:r w:rsidRPr="00D74753">
        <w:rPr>
          <w:rFonts w:ascii="Times New Roman" w:eastAsia="Calibri" w:hAnsi="Times New Roman" w:cs="Times New Roman"/>
          <w:color w:val="000000"/>
          <w:sz w:val="24"/>
          <w:szCs w:val="24"/>
          <w:lang w:eastAsia="ar-SA"/>
        </w:rPr>
        <w:t>/не выявлены</w:t>
      </w:r>
    </w:p>
    <w:p w:rsidR="00D74753" w:rsidRPr="00D74753" w:rsidRDefault="00D74753" w:rsidP="00D74753">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__________________________________________________________________________________</w:t>
      </w:r>
    </w:p>
    <w:p w:rsidR="00D74753" w:rsidRPr="00D74753" w:rsidRDefault="00D74753" w:rsidP="00D74753">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__________________________________________________________________________________</w:t>
      </w:r>
    </w:p>
    <w:p w:rsidR="00D74753" w:rsidRPr="00D74753" w:rsidRDefault="00D74753" w:rsidP="00D74753">
      <w:pPr>
        <w:widowControl w:val="0"/>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color w:val="000000"/>
          <w:sz w:val="24"/>
          <w:szCs w:val="24"/>
          <w:lang w:eastAsia="ar-SA"/>
        </w:rPr>
        <w:t>__________________________________________________________________________________</w:t>
      </w:r>
    </w:p>
    <w:p w:rsidR="00D74753" w:rsidRPr="00D74753" w:rsidRDefault="00D74753" w:rsidP="00D74753">
      <w:pPr>
        <w:widowControl w:val="0"/>
        <w:tabs>
          <w:tab w:val="left" w:pos="2977"/>
          <w:tab w:val="center" w:pos="4677"/>
          <w:tab w:val="left" w:pos="6379"/>
          <w:tab w:val="right" w:pos="9355"/>
        </w:tabs>
        <w:suppressAutoHyphens/>
        <w:spacing w:after="0" w:line="240" w:lineRule="auto"/>
        <w:ind w:firstLine="709"/>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D74753" w:rsidRPr="00D74753" w:rsidTr="005B3124">
        <w:tc>
          <w:tcPr>
            <w:tcW w:w="709"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Всего</w:t>
            </w:r>
          </w:p>
        </w:tc>
        <w:tc>
          <w:tcPr>
            <w:tcW w:w="7088" w:type="dxa"/>
            <w:gridSpan w:val="2"/>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70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коп.</w:t>
            </w:r>
          </w:p>
        </w:tc>
      </w:tr>
      <w:tr w:rsidR="00D74753" w:rsidRPr="00D74753" w:rsidTr="005B3124">
        <w:trPr>
          <w:cantSplit/>
        </w:trPr>
        <w:tc>
          <w:tcPr>
            <w:tcW w:w="7797" w:type="dxa"/>
            <w:gridSpan w:val="3"/>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в том числе:</w:t>
            </w:r>
          </w:p>
        </w:tc>
        <w:tc>
          <w:tcPr>
            <w:tcW w:w="708"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851"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567"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r>
      <w:tr w:rsidR="00D74753" w:rsidRPr="00D74753" w:rsidTr="005B3124">
        <w:tc>
          <w:tcPr>
            <w:tcW w:w="4536" w:type="dxa"/>
            <w:gridSpan w:val="2"/>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коп.</w:t>
            </w:r>
          </w:p>
        </w:tc>
      </w:tr>
      <w:tr w:rsidR="00D74753" w:rsidRPr="00D74753" w:rsidTr="005B3124">
        <w:trPr>
          <w:trHeight w:val="80"/>
        </w:trPr>
        <w:tc>
          <w:tcPr>
            <w:tcW w:w="4536" w:type="dxa"/>
            <w:gridSpan w:val="2"/>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Calibri" w:eastAsia="Calibri" w:hAnsi="Calibri" w:cs="Times New Roman"/>
                <w:sz w:val="24"/>
                <w:szCs w:val="24"/>
                <w:lang w:eastAsia="ar-SA"/>
              </w:rPr>
            </w:pPr>
            <w:r w:rsidRPr="00D74753">
              <w:rPr>
                <w:rFonts w:ascii="Times New Roman" w:eastAsia="Calibri" w:hAnsi="Times New Roman" w:cs="Times New Roman"/>
                <w:sz w:val="24"/>
                <w:szCs w:val="24"/>
                <w:lang w:eastAsia="ar-SA"/>
              </w:rPr>
              <w:t>коп.</w:t>
            </w:r>
          </w:p>
        </w:tc>
      </w:tr>
      <w:tr w:rsidR="00D74753" w:rsidRPr="00D74753" w:rsidTr="005B3124">
        <w:tc>
          <w:tcPr>
            <w:tcW w:w="4536" w:type="dxa"/>
            <w:gridSpan w:val="2"/>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Стоимость принимаемых основных фондов</w:t>
            </w:r>
          </w:p>
        </w:tc>
        <w:tc>
          <w:tcPr>
            <w:tcW w:w="326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коп.</w:t>
            </w:r>
          </w:p>
        </w:tc>
      </w:tr>
      <w:tr w:rsidR="00D74753" w:rsidRPr="00D74753" w:rsidTr="005B3124">
        <w:trPr>
          <w:cantSplit/>
        </w:trPr>
        <w:tc>
          <w:tcPr>
            <w:tcW w:w="7797" w:type="dxa"/>
            <w:gridSpan w:val="3"/>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в том числе:</w:t>
            </w:r>
          </w:p>
        </w:tc>
        <w:tc>
          <w:tcPr>
            <w:tcW w:w="708"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851"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567"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r>
      <w:tr w:rsidR="00D74753" w:rsidRPr="00D74753" w:rsidTr="005B3124">
        <w:tc>
          <w:tcPr>
            <w:tcW w:w="4536" w:type="dxa"/>
            <w:gridSpan w:val="2"/>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коп.</w:t>
            </w:r>
          </w:p>
        </w:tc>
      </w:tr>
      <w:tr w:rsidR="00D74753" w:rsidRPr="00D74753" w:rsidTr="005B3124">
        <w:trPr>
          <w:trHeight w:val="80"/>
        </w:trPr>
        <w:tc>
          <w:tcPr>
            <w:tcW w:w="4536" w:type="dxa"/>
            <w:gridSpan w:val="2"/>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коп.</w:t>
            </w:r>
          </w:p>
        </w:tc>
      </w:tr>
    </w:tbl>
    <w:p w:rsidR="00D74753" w:rsidRPr="00D74753" w:rsidRDefault="00D74753" w:rsidP="00D7475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13. Сумма, подлежащая оплате Подрядчику в соответствии с условиями Контракта __________________________________________________________________________________.</w:t>
      </w:r>
    </w:p>
    <w:p w:rsidR="00D74753" w:rsidRPr="00D74753" w:rsidRDefault="00D74753" w:rsidP="00D7475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14. В соответствии с п. ____ Контракта сумма штрафных санкций составляет ________________ (указывается порядок расчета штрафных санкций).</w:t>
      </w:r>
    </w:p>
    <w:p w:rsidR="00D74753" w:rsidRPr="00D74753" w:rsidRDefault="00D74753" w:rsidP="00D74753">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15.</w:t>
      </w:r>
      <w:r w:rsidRPr="00D74753">
        <w:rPr>
          <w:rFonts w:ascii="Times New Roman" w:eastAsia="Times New Roman" w:hAnsi="Times New Roman" w:cs="Times New Roman"/>
          <w:color w:val="000000"/>
          <w:sz w:val="24"/>
          <w:szCs w:val="24"/>
          <w:lang w:val="en-US" w:eastAsia="ar-SA"/>
        </w:rPr>
        <w:t> </w:t>
      </w:r>
      <w:r w:rsidRPr="00D74753">
        <w:rPr>
          <w:rFonts w:ascii="Times New Roman" w:eastAsia="Times New Roman" w:hAnsi="Times New Roman" w:cs="Times New Roman"/>
          <w:color w:val="000000"/>
          <w:sz w:val="24"/>
          <w:szCs w:val="24"/>
          <w:lang w:eastAsia="ar-SA"/>
        </w:rPr>
        <w:t>Итоговая сумма, подлежащая оплате Подрядчику с учетом удержания штрафных санкций, составляет ________________________________________________________________.</w:t>
      </w:r>
    </w:p>
    <w:p w:rsidR="00D74753" w:rsidRPr="00D74753" w:rsidRDefault="00D74753" w:rsidP="00D74753">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16.</w:t>
      </w:r>
      <w:r w:rsidRPr="00D74753">
        <w:rPr>
          <w:rFonts w:ascii="Times New Roman" w:eastAsia="Calibri" w:hAnsi="Times New Roman" w:cs="Times New Roman"/>
          <w:color w:val="000000"/>
          <w:sz w:val="24"/>
          <w:szCs w:val="24"/>
          <w:lang w:val="en-US" w:eastAsia="ar-SA"/>
        </w:rPr>
        <w:t> </w:t>
      </w:r>
      <w:r w:rsidRPr="00D74753">
        <w:rPr>
          <w:rFonts w:ascii="Times New Roman" w:eastAsia="Calibri" w:hAnsi="Times New Roman" w:cs="Times New Roman"/>
          <w:color w:val="000000"/>
          <w:sz w:val="24"/>
          <w:szCs w:val="24"/>
          <w:lang w:eastAsia="ar-SA"/>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D74753" w:rsidRPr="00D74753" w:rsidRDefault="00D74753" w:rsidP="00D74753">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17.</w:t>
      </w:r>
      <w:r w:rsidRPr="00D74753">
        <w:rPr>
          <w:rFonts w:ascii="Times New Roman" w:eastAsia="Times New Roman" w:hAnsi="Times New Roman" w:cs="Times New Roman"/>
          <w:color w:val="000000"/>
          <w:sz w:val="24"/>
          <w:szCs w:val="24"/>
          <w:lang w:val="en-US" w:eastAsia="ar-SA"/>
        </w:rPr>
        <w:t> </w:t>
      </w:r>
      <w:r w:rsidRPr="00D74753">
        <w:rPr>
          <w:rFonts w:ascii="Times New Roman" w:eastAsia="Times New Roman" w:hAnsi="Times New Roman" w:cs="Times New Roman"/>
          <w:color w:val="000000"/>
          <w:sz w:val="24"/>
          <w:szCs w:val="24"/>
          <w:lang w:eastAsia="ar-SA"/>
        </w:rPr>
        <w:t>Дополнительные условия __________________________________________________.</w:t>
      </w:r>
    </w:p>
    <w:p w:rsidR="00D74753" w:rsidRPr="00D74753" w:rsidRDefault="00D74753" w:rsidP="00D74753">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D74753" w:rsidRPr="00D74753" w:rsidTr="005B3124">
        <w:tc>
          <w:tcPr>
            <w:tcW w:w="2268" w:type="dxa"/>
            <w:shd w:val="clear" w:color="auto" w:fill="auto"/>
            <w:vAlign w:val="bottom"/>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bCs/>
                <w:sz w:val="24"/>
                <w:szCs w:val="24"/>
                <w:lang w:eastAsia="ar-SA"/>
              </w:rPr>
              <w:t>Объект сдал</w:t>
            </w:r>
          </w:p>
        </w:tc>
        <w:tc>
          <w:tcPr>
            <w:tcW w:w="1560" w:type="dxa"/>
            <w:tcBorders>
              <w:bottom w:val="single" w:sz="4" w:space="0" w:color="000000"/>
            </w:tcBorders>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tcBorders>
              <w:bottom w:val="single" w:sz="4" w:space="0" w:color="000000"/>
            </w:tcBorders>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tcBorders>
              <w:bottom w:val="single" w:sz="4" w:space="0" w:color="000000"/>
            </w:tcBorders>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r>
      <w:tr w:rsidR="00D74753" w:rsidRPr="00D74753" w:rsidTr="005B3124">
        <w:tc>
          <w:tcPr>
            <w:tcW w:w="2268"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both"/>
              <w:rPr>
                <w:rFonts w:ascii="Times New Roman" w:eastAsia="Calibri" w:hAnsi="Times New Roman" w:cs="Times New Roman"/>
                <w:sz w:val="24"/>
                <w:szCs w:val="24"/>
                <w:lang w:eastAsia="ar-SA"/>
              </w:rPr>
            </w:pPr>
          </w:p>
        </w:tc>
        <w:tc>
          <w:tcPr>
            <w:tcW w:w="1560"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(должность)</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(подпись)</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(расшифровка подписи)</w:t>
            </w:r>
          </w:p>
        </w:tc>
      </w:tr>
      <w:tr w:rsidR="00D74753" w:rsidRPr="00D74753" w:rsidTr="005B3124">
        <w:tc>
          <w:tcPr>
            <w:tcW w:w="2268"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Объект принял</w:t>
            </w:r>
          </w:p>
        </w:tc>
        <w:tc>
          <w:tcPr>
            <w:tcW w:w="1560"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____________</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______________</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__________________________________</w:t>
            </w:r>
          </w:p>
        </w:tc>
      </w:tr>
      <w:tr w:rsidR="00D74753" w:rsidRPr="00D74753" w:rsidTr="005B3124">
        <w:tc>
          <w:tcPr>
            <w:tcW w:w="2268"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both"/>
              <w:rPr>
                <w:rFonts w:ascii="Times New Roman" w:eastAsia="Calibri" w:hAnsi="Times New Roman" w:cs="Times New Roman"/>
                <w:sz w:val="24"/>
                <w:szCs w:val="24"/>
                <w:lang w:eastAsia="ar-SA"/>
              </w:rPr>
            </w:pPr>
          </w:p>
        </w:tc>
        <w:tc>
          <w:tcPr>
            <w:tcW w:w="1560"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(должность)</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(подпись)</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D74753" w:rsidRPr="00D74753" w:rsidRDefault="00D74753" w:rsidP="00D74753">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(расшифровка подписи)</w:t>
            </w:r>
          </w:p>
        </w:tc>
      </w:tr>
    </w:tbl>
    <w:p w:rsidR="00D74753" w:rsidRPr="00D74753" w:rsidRDefault="00D74753" w:rsidP="00D74753">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p>
    <w:p w:rsidR="00D74753" w:rsidRPr="00D74753" w:rsidRDefault="00D74753" w:rsidP="00D74753">
      <w:pPr>
        <w:widowControl w:val="0"/>
        <w:suppressAutoHyphens/>
        <w:spacing w:after="0" w:line="240" w:lineRule="auto"/>
        <w:ind w:firstLine="709"/>
        <w:jc w:val="center"/>
        <w:rPr>
          <w:rFonts w:ascii="Times New Roman" w:eastAsia="Calibri" w:hAnsi="Times New Roman" w:cs="Times New Roman"/>
          <w:color w:val="000000"/>
          <w:sz w:val="24"/>
          <w:szCs w:val="24"/>
          <w:shd w:val="clear" w:color="auto" w:fill="FFFF00"/>
          <w:lang w:eastAsia="ar-SA"/>
        </w:rPr>
      </w:pPr>
    </w:p>
    <w:tbl>
      <w:tblPr>
        <w:tblW w:w="0" w:type="auto"/>
        <w:tblInd w:w="108" w:type="dxa"/>
        <w:tblLayout w:type="fixed"/>
        <w:tblLook w:val="0000" w:firstRow="0" w:lastRow="0" w:firstColumn="0" w:lastColumn="0" w:noHBand="0" w:noVBand="0"/>
      </w:tblPr>
      <w:tblGrid>
        <w:gridCol w:w="4962"/>
        <w:gridCol w:w="4961"/>
      </w:tblGrid>
      <w:tr w:rsidR="00D74753" w:rsidRPr="00D74753" w:rsidTr="005B3124">
        <w:tc>
          <w:tcPr>
            <w:tcW w:w="4962" w:type="dxa"/>
            <w:shd w:val="clear" w:color="auto" w:fill="auto"/>
          </w:tcPr>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Заказчик </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Директор ГКУ НСО «УКС»                               </w:t>
            </w:r>
          </w:p>
          <w:p w:rsidR="00D74753" w:rsidRPr="00D74753" w:rsidRDefault="00D74753" w:rsidP="00D747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4753" w:rsidRPr="00D74753" w:rsidRDefault="00D74753" w:rsidP="00D7475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 xml:space="preserve">________________/А.Б. </w:t>
            </w:r>
            <w:proofErr w:type="spellStart"/>
            <w:r w:rsidRPr="00D74753">
              <w:rPr>
                <w:rFonts w:ascii="Times New Roman" w:eastAsia="Times New Roman" w:hAnsi="Times New Roman" w:cs="Times New Roman"/>
                <w:sz w:val="24"/>
                <w:szCs w:val="24"/>
                <w:lang w:eastAsia="ru-RU"/>
              </w:rPr>
              <w:t>Гоманов</w:t>
            </w:r>
            <w:proofErr w:type="spellEnd"/>
            <w:r w:rsidRPr="00D74753">
              <w:rPr>
                <w:rFonts w:ascii="Times New Roman" w:eastAsia="Times New Roman" w:hAnsi="Times New Roman" w:cs="Times New Roman"/>
                <w:b/>
                <w:sz w:val="24"/>
                <w:szCs w:val="24"/>
                <w:lang w:eastAsia="ru-RU"/>
              </w:rPr>
              <w:t xml:space="preserve">/                          </w:t>
            </w:r>
            <w:r w:rsidRPr="00D74753">
              <w:rPr>
                <w:rFonts w:ascii="Times New Roman" w:eastAsia="Times New Roman" w:hAnsi="Times New Roman" w:cs="Times New Roman"/>
                <w:color w:val="000000"/>
                <w:sz w:val="24"/>
                <w:szCs w:val="24"/>
                <w:lang w:eastAsia="ru-RU"/>
              </w:rPr>
              <w:t xml:space="preserve">              </w:t>
            </w:r>
            <w:r w:rsidRPr="00D74753">
              <w:rPr>
                <w:rFonts w:ascii="Times New Roman" w:eastAsia="Times New Roman" w:hAnsi="Times New Roman" w:cs="Times New Roman"/>
                <w:b/>
                <w:sz w:val="24"/>
                <w:szCs w:val="24"/>
                <w:lang w:eastAsia="ru-RU"/>
              </w:rPr>
              <w:t xml:space="preserve">             </w:t>
            </w:r>
            <w:r w:rsidRPr="00D74753">
              <w:rPr>
                <w:rFonts w:ascii="Times New Roman" w:eastAsia="Times New Roman" w:hAnsi="Times New Roman" w:cs="Times New Roman"/>
                <w:color w:val="000000"/>
                <w:sz w:val="24"/>
                <w:szCs w:val="24"/>
                <w:lang w:eastAsia="ru-RU"/>
              </w:rPr>
              <w:t xml:space="preserve">            </w:t>
            </w:r>
          </w:p>
          <w:p w:rsidR="00D74753" w:rsidRPr="00D74753" w:rsidRDefault="00D74753" w:rsidP="00D74753">
            <w:pPr>
              <w:widowControl w:val="0"/>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МП     </w:t>
            </w:r>
          </w:p>
        </w:tc>
        <w:tc>
          <w:tcPr>
            <w:tcW w:w="4961" w:type="dxa"/>
            <w:shd w:val="clear" w:color="auto" w:fill="auto"/>
          </w:tcPr>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Подрядчик</w:t>
            </w: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_____________________ / </w:t>
            </w: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МП</w:t>
            </w:r>
          </w:p>
        </w:tc>
      </w:tr>
    </w:tbl>
    <w:p w:rsidR="00D74753" w:rsidRPr="00D74753" w:rsidRDefault="00D74753" w:rsidP="00D74753">
      <w:pPr>
        <w:widowControl w:val="0"/>
        <w:spacing w:after="0" w:line="240" w:lineRule="auto"/>
        <w:ind w:left="5954"/>
        <w:jc w:val="center"/>
        <w:rPr>
          <w:rFonts w:ascii="Times New Roman" w:eastAsia="Calibri" w:hAnsi="Times New Roman" w:cs="Times New Roman"/>
          <w:color w:val="000000"/>
          <w:sz w:val="28"/>
          <w:szCs w:val="28"/>
          <w:lang w:eastAsia="ar-SA"/>
        </w:rPr>
      </w:pPr>
    </w:p>
    <w:p w:rsidR="00D74753" w:rsidRPr="00D74753" w:rsidRDefault="00D74753" w:rsidP="00D74753">
      <w:pPr>
        <w:widowControl w:val="0"/>
        <w:spacing w:after="0" w:line="240" w:lineRule="auto"/>
        <w:ind w:left="5954"/>
        <w:jc w:val="center"/>
        <w:rPr>
          <w:rFonts w:ascii="Times New Roman" w:eastAsia="Calibri" w:hAnsi="Times New Roman" w:cs="Times New Roman"/>
          <w:color w:val="000000"/>
          <w:sz w:val="28"/>
          <w:szCs w:val="28"/>
          <w:lang w:eastAsia="ar-SA"/>
        </w:rPr>
      </w:pPr>
      <w:r w:rsidRPr="00D74753">
        <w:rPr>
          <w:rFonts w:ascii="Times New Roman" w:eastAsia="Calibri" w:hAnsi="Times New Roman" w:cs="Times New Roman"/>
          <w:color w:val="000000"/>
          <w:sz w:val="28"/>
          <w:szCs w:val="28"/>
          <w:lang w:eastAsia="ar-SA"/>
        </w:rPr>
        <w:br w:type="page"/>
      </w:r>
      <w:r w:rsidRPr="00D74753">
        <w:rPr>
          <w:rFonts w:ascii="Times New Roman" w:eastAsia="Calibri" w:hAnsi="Times New Roman" w:cs="Times New Roman"/>
          <w:color w:val="000000"/>
          <w:sz w:val="28"/>
          <w:szCs w:val="28"/>
          <w:lang w:eastAsia="ar-SA"/>
        </w:rPr>
        <w:lastRenderedPageBreak/>
        <w:t>ПРИЛОЖЕНИЕ № 4</w:t>
      </w:r>
    </w:p>
    <w:p w:rsidR="00D74753" w:rsidRPr="00D74753" w:rsidRDefault="00D74753" w:rsidP="00D74753">
      <w:pPr>
        <w:widowControl w:val="0"/>
        <w:spacing w:after="0" w:line="240" w:lineRule="auto"/>
        <w:ind w:left="5954"/>
        <w:rPr>
          <w:rFonts w:ascii="Times New Roman" w:eastAsia="Calibri" w:hAnsi="Times New Roman" w:cs="Times New Roman"/>
          <w:color w:val="000000"/>
          <w:sz w:val="28"/>
          <w:szCs w:val="28"/>
          <w:lang w:eastAsia="ar-SA"/>
        </w:rPr>
      </w:pPr>
      <w:r w:rsidRPr="00D74753">
        <w:rPr>
          <w:rFonts w:ascii="Times New Roman" w:eastAsia="Calibri" w:hAnsi="Times New Roman" w:cs="Times New Roman"/>
          <w:color w:val="000000"/>
          <w:sz w:val="28"/>
          <w:szCs w:val="28"/>
          <w:lang w:eastAsia="ar-SA"/>
        </w:rPr>
        <w:t>к Контракту №</w:t>
      </w:r>
    </w:p>
    <w:p w:rsidR="00D74753" w:rsidRPr="00D74753" w:rsidRDefault="00D74753" w:rsidP="00D74753">
      <w:pPr>
        <w:widowControl w:val="0"/>
        <w:spacing w:after="0" w:line="240" w:lineRule="auto"/>
        <w:ind w:hanging="284"/>
        <w:jc w:val="center"/>
        <w:rPr>
          <w:rFonts w:ascii="Times New Roman" w:eastAsia="Calibri" w:hAnsi="Times New Roman" w:cs="Times New Roman"/>
          <w:b/>
          <w:color w:val="000000"/>
          <w:sz w:val="28"/>
          <w:szCs w:val="28"/>
          <w:lang w:eastAsia="ar-SA"/>
        </w:rPr>
      </w:pPr>
    </w:p>
    <w:p w:rsidR="00D74753" w:rsidRPr="00D74753" w:rsidRDefault="00D74753" w:rsidP="00D74753">
      <w:pPr>
        <w:widowControl w:val="0"/>
        <w:spacing w:after="0" w:line="240" w:lineRule="auto"/>
        <w:jc w:val="center"/>
        <w:rPr>
          <w:rFonts w:ascii="Times New Roman" w:eastAsia="Calibri" w:hAnsi="Times New Roman" w:cs="Times New Roman"/>
          <w:b/>
          <w:color w:val="000000"/>
          <w:sz w:val="28"/>
          <w:szCs w:val="28"/>
          <w:lang w:eastAsia="ar-SA"/>
        </w:rPr>
      </w:pPr>
      <w:r w:rsidRPr="00D74753">
        <w:rPr>
          <w:rFonts w:ascii="Times New Roman" w:eastAsia="Calibri" w:hAnsi="Times New Roman" w:cs="Times New Roman"/>
          <w:b/>
          <w:color w:val="000000"/>
          <w:sz w:val="28"/>
          <w:szCs w:val="28"/>
          <w:lang w:eastAsia="ar-SA"/>
        </w:rPr>
        <w:t xml:space="preserve">АКТ ПРИЕМКИ ЭТАПА СТРОИТЕЛЬСТВА ОБЪЕКТА </w:t>
      </w:r>
    </w:p>
    <w:p w:rsidR="00D74753" w:rsidRPr="00D74753" w:rsidRDefault="00D74753" w:rsidP="00D74753">
      <w:pPr>
        <w:widowControl w:val="0"/>
        <w:spacing w:after="0" w:line="240" w:lineRule="auto"/>
        <w:ind w:hanging="284"/>
        <w:jc w:val="center"/>
        <w:rPr>
          <w:rFonts w:ascii="Times New Roman" w:eastAsia="Calibri" w:hAnsi="Times New Roman" w:cs="Times New Roman"/>
          <w:color w:val="000000"/>
          <w:sz w:val="28"/>
          <w:szCs w:val="28"/>
          <w:lang w:eastAsia="ar-SA"/>
        </w:rPr>
      </w:pPr>
    </w:p>
    <w:p w:rsidR="00D74753" w:rsidRPr="00D74753" w:rsidRDefault="00D74753" w:rsidP="00D74753">
      <w:pPr>
        <w:widowControl w:val="0"/>
        <w:spacing w:after="0" w:line="240" w:lineRule="auto"/>
        <w:jc w:val="both"/>
        <w:rPr>
          <w:rFonts w:ascii="Times New Roman" w:eastAsia="Calibri" w:hAnsi="Times New Roman" w:cs="Times New Roman"/>
          <w:color w:val="000000"/>
          <w:sz w:val="20"/>
          <w:szCs w:val="20"/>
          <w:lang w:eastAsia="ar-SA"/>
        </w:rPr>
      </w:pPr>
      <w:r w:rsidRPr="00D74753">
        <w:rPr>
          <w:rFonts w:ascii="Times New Roman" w:eastAsia="Calibri" w:hAnsi="Times New Roman" w:cs="Times New Roman"/>
          <w:color w:val="000000"/>
          <w:sz w:val="20"/>
          <w:szCs w:val="20"/>
          <w:lang w:eastAsia="ar-SA"/>
        </w:rPr>
        <w:t>«____» ____________ 20____г.                                                                                                          г. Новосибирск</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pacing w:after="0" w:line="240" w:lineRule="auto"/>
        <w:ind w:firstLine="708"/>
        <w:jc w:val="both"/>
        <w:rPr>
          <w:rFonts w:ascii="Times New Roman" w:eastAsia="Calibri" w:hAnsi="Times New Roman" w:cs="Times New Roman"/>
          <w:color w:val="000000"/>
          <w:sz w:val="24"/>
          <w:szCs w:val="24"/>
          <w:lang w:eastAsia="ar-SA"/>
        </w:rPr>
      </w:pPr>
      <w:proofErr w:type="gramStart"/>
      <w:r w:rsidRPr="00D74753">
        <w:rPr>
          <w:rFonts w:ascii="Times New Roman" w:eastAsia="Calibri" w:hAnsi="Times New Roman" w:cs="Times New Roman"/>
          <w:color w:val="000000"/>
          <w:sz w:val="24"/>
          <w:szCs w:val="24"/>
          <w:lang w:eastAsia="ar-SA"/>
        </w:rPr>
        <w:t xml:space="preserve">_________________________________________, именуемый в дальнейшем «Заказчик», в лице ________________________________________________, </w:t>
      </w:r>
      <w:proofErr w:type="spellStart"/>
      <w:r w:rsidRPr="00D74753">
        <w:rPr>
          <w:rFonts w:ascii="Times New Roman" w:eastAsia="Calibri" w:hAnsi="Times New Roman" w:cs="Times New Roman"/>
          <w:color w:val="000000"/>
          <w:sz w:val="24"/>
          <w:szCs w:val="24"/>
          <w:lang w:eastAsia="ar-SA"/>
        </w:rPr>
        <w:t>действующ</w:t>
      </w:r>
      <w:proofErr w:type="spellEnd"/>
      <w:r w:rsidRPr="00D74753">
        <w:rPr>
          <w:rFonts w:ascii="Times New Roman" w:eastAsia="Calibri" w:hAnsi="Times New Roman" w:cs="Times New Roman"/>
          <w:color w:val="000000"/>
          <w:sz w:val="24"/>
          <w:szCs w:val="24"/>
          <w:lang w:eastAsia="ar-SA"/>
        </w:rPr>
        <w:t xml:space="preserve">____ на основании __________________________________________________________________, с одной стороны, и __________________________________, именуемый в дальнейшем «Подрядчик», в лице ______________, </w:t>
      </w:r>
      <w:proofErr w:type="spellStart"/>
      <w:r w:rsidRPr="00D74753">
        <w:rPr>
          <w:rFonts w:ascii="Times New Roman" w:eastAsia="Calibri" w:hAnsi="Times New Roman" w:cs="Times New Roman"/>
          <w:color w:val="000000"/>
          <w:sz w:val="24"/>
          <w:szCs w:val="24"/>
          <w:lang w:eastAsia="ar-SA"/>
        </w:rPr>
        <w:t>действующ</w:t>
      </w:r>
      <w:proofErr w:type="spellEnd"/>
      <w:r w:rsidRPr="00D74753">
        <w:rPr>
          <w:rFonts w:ascii="Times New Roman" w:eastAsia="Calibri" w:hAnsi="Times New Roman" w:cs="Times New Roman"/>
          <w:color w:val="000000"/>
          <w:sz w:val="24"/>
          <w:szCs w:val="24"/>
          <w:lang w:eastAsia="ar-SA"/>
        </w:rPr>
        <w:t>___ на основании ________________, с другой стороны, составили настоящий акт приемки этапа строительства Объекта (далее – Акт) о нижеследующем:</w:t>
      </w:r>
      <w:proofErr w:type="gramEnd"/>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Наименование Объекта _____________________________________________________________.</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Адрес Объекта_____________________________________________________________________.</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Контракт от «___» _________ 20__ г. № ___________________________________.</w:t>
      </w:r>
    </w:p>
    <w:p w:rsidR="00D74753" w:rsidRPr="00D74753" w:rsidRDefault="00D74753" w:rsidP="00D74753">
      <w:pPr>
        <w:widowControl w:val="0"/>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Номер (наименование при наличии) этапа _________________________________</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Срок выполнения работ:</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начало выполнения работ _______________________________________________</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окончание выполнения работ ____________________________________________.</w:t>
      </w:r>
    </w:p>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1"/>
        <w:gridCol w:w="2520"/>
        <w:gridCol w:w="1925"/>
        <w:gridCol w:w="2494"/>
      </w:tblGrid>
      <w:tr w:rsidR="00D74753" w:rsidRPr="00D74753" w:rsidTr="005B3124">
        <w:tc>
          <w:tcPr>
            <w:tcW w:w="567" w:type="dxa"/>
            <w:shd w:val="clear" w:color="auto" w:fill="auto"/>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w:t>
            </w:r>
          </w:p>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roofErr w:type="gramStart"/>
            <w:r w:rsidRPr="00D74753">
              <w:rPr>
                <w:rFonts w:ascii="Times New Roman" w:eastAsia="Calibri" w:hAnsi="Times New Roman" w:cs="Times New Roman"/>
                <w:sz w:val="24"/>
                <w:szCs w:val="24"/>
                <w:lang w:eastAsia="ru-RU"/>
              </w:rPr>
              <w:t>п</w:t>
            </w:r>
            <w:proofErr w:type="gramEnd"/>
            <w:r w:rsidRPr="00D74753">
              <w:rPr>
                <w:rFonts w:ascii="Times New Roman" w:eastAsia="Calibri" w:hAnsi="Times New Roman" w:cs="Times New Roman"/>
                <w:sz w:val="24"/>
                <w:szCs w:val="24"/>
                <w:lang w:eastAsia="ru-RU"/>
              </w:rPr>
              <w:t>/п</w:t>
            </w:r>
          </w:p>
        </w:tc>
        <w:tc>
          <w:tcPr>
            <w:tcW w:w="2027" w:type="dxa"/>
            <w:shd w:val="clear" w:color="auto" w:fill="auto"/>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Номер/пункт</w:t>
            </w:r>
          </w:p>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ru-RU"/>
              </w:rPr>
              <w:t>локального сметного расчета</w:t>
            </w:r>
          </w:p>
        </w:tc>
        <w:tc>
          <w:tcPr>
            <w:tcW w:w="2651"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ru-RU"/>
              </w:rPr>
              <w:t>Наименование работ</w:t>
            </w:r>
          </w:p>
        </w:tc>
        <w:tc>
          <w:tcPr>
            <w:tcW w:w="2028"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ru-RU"/>
              </w:rPr>
              <w:t>Единица измерения</w:t>
            </w:r>
          </w:p>
        </w:tc>
        <w:tc>
          <w:tcPr>
            <w:tcW w:w="2650" w:type="dxa"/>
            <w:shd w:val="clear" w:color="auto" w:fill="auto"/>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Выполнено работ</w:t>
            </w:r>
          </w:p>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ru-RU"/>
              </w:rPr>
              <w:t>(количество)</w:t>
            </w:r>
          </w:p>
        </w:tc>
      </w:tr>
      <w:tr w:rsidR="00D74753" w:rsidRPr="00D74753" w:rsidTr="005B3124">
        <w:tc>
          <w:tcPr>
            <w:tcW w:w="567"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1</w:t>
            </w:r>
          </w:p>
        </w:tc>
        <w:tc>
          <w:tcPr>
            <w:tcW w:w="2027"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2</w:t>
            </w:r>
          </w:p>
        </w:tc>
        <w:tc>
          <w:tcPr>
            <w:tcW w:w="2651"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3</w:t>
            </w:r>
          </w:p>
        </w:tc>
        <w:tc>
          <w:tcPr>
            <w:tcW w:w="2028"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4</w:t>
            </w:r>
          </w:p>
        </w:tc>
        <w:tc>
          <w:tcPr>
            <w:tcW w:w="2650"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5</w:t>
            </w:r>
          </w:p>
        </w:tc>
      </w:tr>
      <w:tr w:rsidR="00D74753" w:rsidRPr="00D74753" w:rsidTr="005B3124">
        <w:trPr>
          <w:trHeight w:val="207"/>
        </w:trPr>
        <w:tc>
          <w:tcPr>
            <w:tcW w:w="567"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c>
          <w:tcPr>
            <w:tcW w:w="2027"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c>
          <w:tcPr>
            <w:tcW w:w="2651"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c>
          <w:tcPr>
            <w:tcW w:w="2028"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c>
          <w:tcPr>
            <w:tcW w:w="2650"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r>
      <w:tr w:rsidR="00D74753" w:rsidRPr="00D74753" w:rsidTr="005B3124">
        <w:tc>
          <w:tcPr>
            <w:tcW w:w="7273" w:type="dxa"/>
            <w:gridSpan w:val="4"/>
            <w:shd w:val="clear" w:color="auto" w:fill="auto"/>
          </w:tcPr>
          <w:p w:rsidR="00D74753" w:rsidRPr="00D74753" w:rsidRDefault="00D74753" w:rsidP="00D74753">
            <w:pPr>
              <w:widowControl w:val="0"/>
              <w:spacing w:after="0" w:line="240" w:lineRule="auto"/>
              <w:jc w:val="right"/>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Итого:</w:t>
            </w:r>
          </w:p>
        </w:tc>
        <w:tc>
          <w:tcPr>
            <w:tcW w:w="2650"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r>
      <w:tr w:rsidR="00D74753" w:rsidRPr="00D74753" w:rsidTr="005B3124">
        <w:tc>
          <w:tcPr>
            <w:tcW w:w="7273" w:type="dxa"/>
            <w:gridSpan w:val="4"/>
            <w:shd w:val="clear" w:color="auto" w:fill="auto"/>
          </w:tcPr>
          <w:p w:rsidR="00D74753" w:rsidRPr="00D74753" w:rsidRDefault="00D74753" w:rsidP="00D74753">
            <w:pPr>
              <w:widowControl w:val="0"/>
              <w:spacing w:after="0" w:line="240" w:lineRule="auto"/>
              <w:jc w:val="right"/>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Всего по Акту:</w:t>
            </w:r>
          </w:p>
        </w:tc>
        <w:tc>
          <w:tcPr>
            <w:tcW w:w="2650" w:type="dxa"/>
            <w:shd w:val="clear" w:color="auto" w:fill="auto"/>
          </w:tcPr>
          <w:p w:rsidR="00D74753" w:rsidRPr="00D74753" w:rsidRDefault="00D74753" w:rsidP="00D74753">
            <w:pPr>
              <w:widowControl w:val="0"/>
              <w:spacing w:after="0" w:line="240" w:lineRule="auto"/>
              <w:jc w:val="center"/>
              <w:rPr>
                <w:rFonts w:ascii="Times New Roman" w:eastAsia="Calibri" w:hAnsi="Times New Roman" w:cs="Times New Roman"/>
                <w:color w:val="000000"/>
                <w:sz w:val="24"/>
                <w:szCs w:val="24"/>
                <w:lang w:eastAsia="ar-SA"/>
              </w:rPr>
            </w:pPr>
          </w:p>
        </w:tc>
      </w:tr>
    </w:tbl>
    <w:p w:rsidR="00D74753" w:rsidRPr="00D74753" w:rsidRDefault="00D74753" w:rsidP="00D74753">
      <w:pPr>
        <w:widowControl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pacing w:after="0" w:line="240" w:lineRule="auto"/>
        <w:ind w:firstLine="708"/>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Стороны подтверждают соответствие завершенного этапа по строительству Объекта требованиям, установленным Контрактом.</w:t>
      </w:r>
    </w:p>
    <w:p w:rsidR="00D74753" w:rsidRPr="00D74753" w:rsidRDefault="00D74753" w:rsidP="00D74753">
      <w:pPr>
        <w:widowControl w:val="0"/>
        <w:spacing w:after="0" w:line="240" w:lineRule="auto"/>
        <w:ind w:firstLine="708"/>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Неотъемлемой составной частью настоящего Акта является документация, перечень которой приведен в приложении к настоящему Акту.</w:t>
      </w:r>
    </w:p>
    <w:p w:rsidR="00D74753" w:rsidRPr="00D74753" w:rsidRDefault="00D74753" w:rsidP="00D74753">
      <w:pPr>
        <w:widowControl w:val="0"/>
        <w:spacing w:after="0" w:line="240" w:lineRule="auto"/>
        <w:ind w:firstLine="708"/>
        <w:jc w:val="both"/>
        <w:rPr>
          <w:rFonts w:ascii="Times New Roman" w:eastAsia="Calibri"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 xml:space="preserve">Недостатки выполненных Работ </w:t>
      </w:r>
      <w:proofErr w:type="gramStart"/>
      <w:r w:rsidRPr="00D74753">
        <w:rPr>
          <w:rFonts w:ascii="Times New Roman" w:eastAsia="Times New Roman" w:hAnsi="Times New Roman" w:cs="Times New Roman"/>
          <w:color w:val="000000"/>
          <w:sz w:val="24"/>
          <w:szCs w:val="24"/>
          <w:lang w:eastAsia="ar-SA"/>
        </w:rPr>
        <w:t>выявлены</w:t>
      </w:r>
      <w:proofErr w:type="gramEnd"/>
      <w:r w:rsidRPr="00D74753">
        <w:rPr>
          <w:rFonts w:ascii="Times New Roman" w:eastAsia="Times New Roman" w:hAnsi="Times New Roman" w:cs="Times New Roman"/>
          <w:color w:val="000000"/>
          <w:sz w:val="24"/>
          <w:szCs w:val="24"/>
          <w:lang w:eastAsia="ar-SA"/>
        </w:rPr>
        <w:t>/не выявлены</w:t>
      </w:r>
    </w:p>
    <w:p w:rsidR="00D74753" w:rsidRPr="00D74753" w:rsidRDefault="00D74753" w:rsidP="00D74753">
      <w:pPr>
        <w:widowControl w:val="0"/>
        <w:spacing w:after="0" w:line="240" w:lineRule="auto"/>
        <w:rPr>
          <w:rFonts w:ascii="Times New Roman" w:eastAsia="Times New Roman"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__________________________________________________________________________________</w:t>
      </w:r>
    </w:p>
    <w:p w:rsidR="00D74753" w:rsidRPr="00D74753" w:rsidRDefault="00D74753" w:rsidP="00D74753">
      <w:pPr>
        <w:widowControl w:val="0"/>
        <w:spacing w:after="0" w:line="240" w:lineRule="auto"/>
        <w:rPr>
          <w:rFonts w:ascii="Times New Roman" w:eastAsia="Calibri"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__________________________________________________________________________________</w:t>
      </w:r>
    </w:p>
    <w:p w:rsidR="00D74753" w:rsidRPr="00D74753" w:rsidRDefault="00D74753" w:rsidP="00D74753">
      <w:pPr>
        <w:widowControl w:val="0"/>
        <w:spacing w:after="0" w:line="240" w:lineRule="auto"/>
        <w:ind w:firstLine="708"/>
        <w:jc w:val="both"/>
        <w:rPr>
          <w:rFonts w:ascii="Times New Roman" w:eastAsia="Calibri"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Сумма, подлежащая оплате Подрядчику в соответствии с Графиком производства и оплаты работ ______________________________________________________________________.</w:t>
      </w:r>
    </w:p>
    <w:p w:rsidR="00D74753" w:rsidRPr="00D74753" w:rsidRDefault="00D74753" w:rsidP="00D74753">
      <w:pPr>
        <w:widowControl w:val="0"/>
        <w:spacing w:after="0" w:line="240" w:lineRule="auto"/>
        <w:ind w:firstLine="708"/>
        <w:rPr>
          <w:rFonts w:ascii="Times New Roman" w:eastAsia="Calibri" w:hAnsi="Times New Roman" w:cs="Times New Roman"/>
          <w:color w:val="000000"/>
          <w:sz w:val="24"/>
          <w:szCs w:val="24"/>
          <w:lang w:eastAsia="ar-SA"/>
        </w:rPr>
      </w:pPr>
      <w:r w:rsidRPr="00D74753">
        <w:rPr>
          <w:rFonts w:ascii="Times New Roman" w:eastAsia="Times New Roman" w:hAnsi="Times New Roman" w:cs="Times New Roman"/>
          <w:color w:val="000000"/>
          <w:sz w:val="24"/>
          <w:szCs w:val="24"/>
          <w:lang w:eastAsia="ar-SA"/>
        </w:rPr>
        <w:t>Дополнительные условия _____________________________________________________.</w:t>
      </w:r>
    </w:p>
    <w:p w:rsidR="00D74753" w:rsidRPr="00D74753" w:rsidRDefault="00D74753" w:rsidP="00D74753">
      <w:pPr>
        <w:widowControl w:val="0"/>
        <w:spacing w:after="0" w:line="240" w:lineRule="auto"/>
        <w:ind w:firstLine="708"/>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качеству и количеству Работ. </w:t>
      </w: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62"/>
        <w:gridCol w:w="1701"/>
        <w:gridCol w:w="79"/>
        <w:gridCol w:w="63"/>
        <w:gridCol w:w="4111"/>
      </w:tblGrid>
      <w:tr w:rsidR="00D74753" w:rsidRPr="00D74753" w:rsidTr="005B3124">
        <w:tc>
          <w:tcPr>
            <w:tcW w:w="2268" w:type="dxa"/>
            <w:shd w:val="clear" w:color="auto" w:fill="auto"/>
            <w:vAlign w:val="bottom"/>
          </w:tcPr>
          <w:p w:rsidR="00D74753" w:rsidRPr="00D74753" w:rsidRDefault="00D74753" w:rsidP="00D74753">
            <w:pPr>
              <w:widowControl w:val="0"/>
              <w:tabs>
                <w:tab w:val="left" w:pos="2977"/>
                <w:tab w:val="center" w:pos="4677"/>
                <w:tab w:val="left" w:pos="6379"/>
                <w:tab w:val="right" w:pos="9355"/>
              </w:tab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bCs/>
                <w:sz w:val="24"/>
                <w:szCs w:val="24"/>
                <w:lang w:eastAsia="ar-SA"/>
              </w:rPr>
              <w:lastRenderedPageBreak/>
              <w:t>Работы сдал</w:t>
            </w:r>
          </w:p>
        </w:tc>
        <w:tc>
          <w:tcPr>
            <w:tcW w:w="1560" w:type="dxa"/>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79" w:type="dxa"/>
            <w:shd w:val="clear" w:color="auto" w:fill="auto"/>
            <w:vAlign w:val="bottom"/>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63" w:type="dxa"/>
            <w:gridSpan w:val="2"/>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79" w:type="dxa"/>
            <w:shd w:val="clear" w:color="auto" w:fill="auto"/>
            <w:vAlign w:val="bottom"/>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74" w:type="dxa"/>
            <w:gridSpan w:val="2"/>
            <w:tcBorders>
              <w:bottom w:val="single" w:sz="4" w:space="0" w:color="000000"/>
            </w:tcBorders>
            <w:shd w:val="clear" w:color="auto" w:fill="auto"/>
            <w:vAlign w:val="bottom"/>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r>
      <w:tr w:rsidR="00D74753" w:rsidRPr="00D74753" w:rsidTr="005B3124">
        <w:trPr>
          <w:trHeight w:val="474"/>
        </w:trPr>
        <w:tc>
          <w:tcPr>
            <w:tcW w:w="2268" w:type="dxa"/>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both"/>
              <w:rPr>
                <w:rFonts w:ascii="Times New Roman" w:eastAsia="Calibri" w:hAnsi="Times New Roman" w:cs="Times New Roman"/>
                <w:sz w:val="24"/>
                <w:szCs w:val="24"/>
                <w:lang w:eastAsia="ar-SA"/>
              </w:rPr>
            </w:pPr>
          </w:p>
        </w:tc>
        <w:tc>
          <w:tcPr>
            <w:tcW w:w="1560" w:type="dxa"/>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(должность)</w:t>
            </w:r>
          </w:p>
        </w:tc>
        <w:tc>
          <w:tcPr>
            <w:tcW w:w="141" w:type="dxa"/>
            <w:gridSpan w:val="2"/>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01" w:type="dxa"/>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(подпись)</w:t>
            </w:r>
          </w:p>
        </w:tc>
        <w:tc>
          <w:tcPr>
            <w:tcW w:w="142" w:type="dxa"/>
            <w:gridSpan w:val="2"/>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11" w:type="dxa"/>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(расшифровка подписи)</w:t>
            </w:r>
          </w:p>
        </w:tc>
      </w:tr>
      <w:tr w:rsidR="00D74753" w:rsidRPr="00D74753" w:rsidTr="005B3124">
        <w:tc>
          <w:tcPr>
            <w:tcW w:w="2268" w:type="dxa"/>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Работы принял</w:t>
            </w:r>
          </w:p>
        </w:tc>
        <w:tc>
          <w:tcPr>
            <w:tcW w:w="1560" w:type="dxa"/>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____________</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63" w:type="dxa"/>
            <w:gridSpan w:val="2"/>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______________</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74" w:type="dxa"/>
            <w:gridSpan w:val="2"/>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__________________________________</w:t>
            </w:r>
          </w:p>
        </w:tc>
      </w:tr>
      <w:tr w:rsidR="00D74753" w:rsidRPr="00D74753" w:rsidTr="005B3124">
        <w:tc>
          <w:tcPr>
            <w:tcW w:w="2268" w:type="dxa"/>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both"/>
              <w:rPr>
                <w:rFonts w:ascii="Times New Roman" w:eastAsia="Calibri" w:hAnsi="Times New Roman" w:cs="Times New Roman"/>
                <w:sz w:val="24"/>
                <w:szCs w:val="24"/>
                <w:lang w:eastAsia="ar-SA"/>
              </w:rPr>
            </w:pPr>
          </w:p>
        </w:tc>
        <w:tc>
          <w:tcPr>
            <w:tcW w:w="1560" w:type="dxa"/>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(должность)</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63" w:type="dxa"/>
            <w:gridSpan w:val="2"/>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(подпись)</w:t>
            </w:r>
          </w:p>
        </w:tc>
        <w:tc>
          <w:tcPr>
            <w:tcW w:w="79" w:type="dxa"/>
            <w:shd w:val="clear" w:color="auto" w:fill="auto"/>
          </w:tcPr>
          <w:p w:rsidR="00D74753" w:rsidRPr="00D74753" w:rsidRDefault="00D74753" w:rsidP="00D74753">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74" w:type="dxa"/>
            <w:gridSpan w:val="2"/>
            <w:shd w:val="clear" w:color="auto" w:fill="auto"/>
          </w:tcPr>
          <w:p w:rsidR="00D74753" w:rsidRPr="00D74753" w:rsidRDefault="00D74753" w:rsidP="00D74753">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sz w:val="24"/>
                <w:szCs w:val="24"/>
                <w:lang w:eastAsia="ar-SA"/>
              </w:rPr>
              <w:t>(расшифровка подписи)</w:t>
            </w:r>
          </w:p>
        </w:tc>
      </w:tr>
    </w:tbl>
    <w:p w:rsidR="00D74753" w:rsidRPr="00D74753" w:rsidRDefault="00D74753" w:rsidP="00D74753">
      <w:pPr>
        <w:widowControl w:val="0"/>
        <w:autoSpaceDE w:val="0"/>
        <w:spacing w:after="0" w:line="240" w:lineRule="auto"/>
        <w:ind w:firstLine="540"/>
        <w:jc w:val="center"/>
        <w:rPr>
          <w:rFonts w:ascii="Times New Roman" w:eastAsia="Calibri" w:hAnsi="Times New Roman" w:cs="Times New Roman"/>
          <w:color w:val="000000"/>
          <w:sz w:val="24"/>
          <w:szCs w:val="24"/>
          <w:lang w:eastAsia="ar-SA"/>
        </w:rPr>
      </w:pPr>
    </w:p>
    <w:p w:rsidR="00D74753" w:rsidRPr="00D74753" w:rsidRDefault="00D74753" w:rsidP="00D74753">
      <w:pPr>
        <w:widowControl w:val="0"/>
        <w:autoSpaceDE w:val="0"/>
        <w:spacing w:after="0" w:line="240" w:lineRule="auto"/>
        <w:ind w:firstLine="540"/>
        <w:jc w:val="center"/>
        <w:rPr>
          <w:rFonts w:ascii="Times New Roman" w:eastAsia="Calibri" w:hAnsi="Times New Roman" w:cs="Times New Roman"/>
          <w:color w:val="000000"/>
          <w:sz w:val="24"/>
          <w:szCs w:val="24"/>
          <w:lang w:eastAsia="ar-SA"/>
        </w:rPr>
      </w:pPr>
    </w:p>
    <w:tbl>
      <w:tblPr>
        <w:tblW w:w="0" w:type="auto"/>
        <w:tblInd w:w="108" w:type="dxa"/>
        <w:tblLayout w:type="fixed"/>
        <w:tblLook w:val="0000" w:firstRow="0" w:lastRow="0" w:firstColumn="0" w:lastColumn="0" w:noHBand="0" w:noVBand="0"/>
      </w:tblPr>
      <w:tblGrid>
        <w:gridCol w:w="4962"/>
        <w:gridCol w:w="4961"/>
      </w:tblGrid>
      <w:tr w:rsidR="00D74753" w:rsidRPr="00D74753" w:rsidTr="005B3124">
        <w:tc>
          <w:tcPr>
            <w:tcW w:w="4962" w:type="dxa"/>
            <w:shd w:val="clear" w:color="auto" w:fill="auto"/>
          </w:tcPr>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Заказчик </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Директор ГКУ НСО «УКС»                               </w:t>
            </w:r>
          </w:p>
          <w:p w:rsidR="00D74753" w:rsidRPr="00D74753" w:rsidRDefault="00D74753" w:rsidP="00D7475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4753" w:rsidRPr="00D74753" w:rsidRDefault="00D74753" w:rsidP="00D74753">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sz w:val="24"/>
                <w:szCs w:val="24"/>
                <w:lang w:eastAsia="ru-RU"/>
              </w:rPr>
              <w:t xml:space="preserve">________________/А.Б. </w:t>
            </w:r>
            <w:proofErr w:type="spellStart"/>
            <w:r w:rsidRPr="00D74753">
              <w:rPr>
                <w:rFonts w:ascii="Times New Roman" w:eastAsia="Times New Roman" w:hAnsi="Times New Roman" w:cs="Times New Roman"/>
                <w:sz w:val="24"/>
                <w:szCs w:val="24"/>
                <w:lang w:eastAsia="ru-RU"/>
              </w:rPr>
              <w:t>Гоманов</w:t>
            </w:r>
            <w:proofErr w:type="spellEnd"/>
            <w:r w:rsidRPr="00D74753">
              <w:rPr>
                <w:rFonts w:ascii="Times New Roman" w:eastAsia="Times New Roman" w:hAnsi="Times New Roman" w:cs="Times New Roman"/>
                <w:b/>
                <w:sz w:val="24"/>
                <w:szCs w:val="24"/>
                <w:lang w:eastAsia="ru-RU"/>
              </w:rPr>
              <w:t xml:space="preserve">/                          </w:t>
            </w:r>
            <w:r w:rsidRPr="00D74753">
              <w:rPr>
                <w:rFonts w:ascii="Times New Roman" w:eastAsia="Times New Roman" w:hAnsi="Times New Roman" w:cs="Times New Roman"/>
                <w:color w:val="000000"/>
                <w:sz w:val="24"/>
                <w:szCs w:val="24"/>
                <w:lang w:eastAsia="ru-RU"/>
              </w:rPr>
              <w:t xml:space="preserve">              </w:t>
            </w:r>
            <w:r w:rsidRPr="00D74753">
              <w:rPr>
                <w:rFonts w:ascii="Times New Roman" w:eastAsia="Times New Roman" w:hAnsi="Times New Roman" w:cs="Times New Roman"/>
                <w:b/>
                <w:sz w:val="24"/>
                <w:szCs w:val="24"/>
                <w:lang w:eastAsia="ru-RU"/>
              </w:rPr>
              <w:t xml:space="preserve">             </w:t>
            </w:r>
            <w:r w:rsidRPr="00D74753">
              <w:rPr>
                <w:rFonts w:ascii="Times New Roman" w:eastAsia="Times New Roman" w:hAnsi="Times New Roman" w:cs="Times New Roman"/>
                <w:color w:val="000000"/>
                <w:sz w:val="24"/>
                <w:szCs w:val="24"/>
                <w:lang w:eastAsia="ru-RU"/>
              </w:rPr>
              <w:t xml:space="preserve">            </w:t>
            </w:r>
          </w:p>
          <w:p w:rsidR="00D74753" w:rsidRPr="00D74753" w:rsidRDefault="00D74753" w:rsidP="00D74753">
            <w:pPr>
              <w:widowControl w:val="0"/>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МП     </w:t>
            </w:r>
          </w:p>
        </w:tc>
        <w:tc>
          <w:tcPr>
            <w:tcW w:w="4961" w:type="dxa"/>
            <w:shd w:val="clear" w:color="auto" w:fill="auto"/>
          </w:tcPr>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Подрядчик</w:t>
            </w: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_____________________ / </w:t>
            </w:r>
          </w:p>
          <w:p w:rsidR="00D74753" w:rsidRPr="00D74753" w:rsidRDefault="00D74753" w:rsidP="00D74753">
            <w:pPr>
              <w:widowControl w:val="0"/>
              <w:snapToGrid w:val="0"/>
              <w:spacing w:after="0" w:line="240" w:lineRule="auto"/>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МП</w:t>
            </w:r>
          </w:p>
        </w:tc>
      </w:tr>
    </w:tbl>
    <w:p w:rsidR="00D74753" w:rsidRPr="00D74753" w:rsidRDefault="00D74753" w:rsidP="00D74753">
      <w:pPr>
        <w:keepNext/>
        <w:keepLines/>
        <w:spacing w:after="0" w:line="240" w:lineRule="auto"/>
        <w:ind w:hanging="284"/>
        <w:jc w:val="right"/>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br w:type="page"/>
      </w:r>
      <w:r w:rsidRPr="00D74753">
        <w:rPr>
          <w:rFonts w:ascii="Times New Roman" w:eastAsia="Times New Roman" w:hAnsi="Times New Roman" w:cs="Times New Roman"/>
          <w:color w:val="000000"/>
          <w:sz w:val="24"/>
          <w:szCs w:val="24"/>
          <w:lang w:eastAsia="ru-RU"/>
        </w:rPr>
        <w:lastRenderedPageBreak/>
        <w:t xml:space="preserve">Приложение № 5 к Контракту </w:t>
      </w:r>
    </w:p>
    <w:p w:rsidR="00D74753" w:rsidRPr="00D74753" w:rsidRDefault="00D74753" w:rsidP="00D74753">
      <w:pPr>
        <w:keepNext/>
        <w:keepLines/>
        <w:spacing w:after="0" w:line="240" w:lineRule="auto"/>
        <w:ind w:hanging="284"/>
        <w:jc w:val="right"/>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color w:val="000000"/>
          <w:sz w:val="24"/>
          <w:szCs w:val="24"/>
          <w:lang w:eastAsia="ru-RU"/>
        </w:rPr>
        <w:t>от «__» __________ 20__ г. №____</w:t>
      </w:r>
    </w:p>
    <w:p w:rsidR="00D74753" w:rsidRPr="00D74753" w:rsidRDefault="00D74753" w:rsidP="00D7475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0"/>
          <w:szCs w:val="20"/>
          <w:lang w:eastAsia="ru-RU"/>
        </w:rPr>
      </w:pPr>
    </w:p>
    <w:p w:rsidR="00D74753" w:rsidRPr="00D74753" w:rsidRDefault="00D74753" w:rsidP="00D74753">
      <w:pPr>
        <w:spacing w:after="0" w:line="240" w:lineRule="auto"/>
        <w:jc w:val="center"/>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sz w:val="24"/>
          <w:szCs w:val="24"/>
          <w:lang w:eastAsia="ru-RU"/>
        </w:rPr>
        <w:t>Протокол согласования цены</w:t>
      </w: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p>
    <w:p w:rsidR="00D74753" w:rsidRPr="00D74753" w:rsidRDefault="00D74753" w:rsidP="00D74753">
      <w:pPr>
        <w:spacing w:after="0" w:line="240" w:lineRule="auto"/>
        <w:ind w:firstLine="708"/>
        <w:jc w:val="both"/>
        <w:rPr>
          <w:rFonts w:ascii="Times New Roman" w:eastAsia="Times New Roman" w:hAnsi="Times New Roman" w:cs="Times New Roman"/>
          <w:sz w:val="24"/>
          <w:szCs w:val="24"/>
          <w:lang w:eastAsia="ru-RU"/>
        </w:rPr>
      </w:pPr>
      <w:proofErr w:type="gramStart"/>
      <w:r w:rsidRPr="00D74753">
        <w:rPr>
          <w:rFonts w:ascii="Times New Roman" w:eastAsia="Times New Roman" w:hAnsi="Times New Roman" w:cs="Times New Roman"/>
          <w:b/>
          <w:bCs/>
          <w:sz w:val="24"/>
          <w:szCs w:val="24"/>
          <w:lang w:eastAsia="ru-RU"/>
        </w:rPr>
        <w:t xml:space="preserve">Государственное казенное учреждение Новосибирской области «Управление капитального строительства» </w:t>
      </w:r>
      <w:r w:rsidRPr="00D74753">
        <w:rPr>
          <w:rFonts w:ascii="Times New Roman" w:eastAsia="Times New Roman" w:hAnsi="Times New Roman" w:cs="Times New Roman"/>
          <w:bCs/>
          <w:sz w:val="24"/>
          <w:szCs w:val="24"/>
          <w:lang w:eastAsia="ru-RU"/>
        </w:rPr>
        <w:t xml:space="preserve">(ГКУ НСО «УКС»), </w:t>
      </w:r>
      <w:r w:rsidRPr="00D74753">
        <w:rPr>
          <w:rFonts w:ascii="Times New Roman" w:eastAsia="Times New Roman" w:hAnsi="Times New Roman" w:cs="Times New Roman"/>
          <w:sz w:val="24"/>
          <w:szCs w:val="24"/>
          <w:lang w:eastAsia="ru-RU"/>
        </w:rPr>
        <w:t>именуемое в дальнейшем</w:t>
      </w:r>
      <w:r w:rsidRPr="00D74753">
        <w:rPr>
          <w:rFonts w:ascii="Times New Roman" w:eastAsia="Times New Roman" w:hAnsi="Times New Roman" w:cs="Times New Roman"/>
          <w:b/>
          <w:sz w:val="24"/>
          <w:szCs w:val="24"/>
          <w:lang w:eastAsia="ru-RU"/>
        </w:rPr>
        <w:t xml:space="preserve"> «Заказчик»</w:t>
      </w:r>
      <w:r w:rsidRPr="00D74753">
        <w:rPr>
          <w:rFonts w:ascii="Times New Roman" w:eastAsia="Times New Roman" w:hAnsi="Times New Roman" w:cs="Times New Roman"/>
          <w:sz w:val="24"/>
          <w:szCs w:val="24"/>
          <w:lang w:eastAsia="ru-RU"/>
        </w:rPr>
        <w:t>,</w:t>
      </w:r>
      <w:r w:rsidRPr="00D74753">
        <w:rPr>
          <w:rFonts w:ascii="Times New Roman" w:eastAsia="Times New Roman" w:hAnsi="Times New Roman" w:cs="Times New Roman"/>
          <w:b/>
          <w:sz w:val="24"/>
          <w:szCs w:val="24"/>
          <w:lang w:eastAsia="ru-RU"/>
        </w:rPr>
        <w:t xml:space="preserve"> </w:t>
      </w:r>
      <w:r w:rsidRPr="00D74753">
        <w:rPr>
          <w:rFonts w:ascii="Times New Roman" w:eastAsia="Times New Roman" w:hAnsi="Times New Roman" w:cs="Times New Roman"/>
          <w:bCs/>
          <w:iCs/>
          <w:sz w:val="24"/>
          <w:szCs w:val="24"/>
          <w:lang w:eastAsia="ru-RU"/>
        </w:rPr>
        <w:t>в</w:t>
      </w:r>
      <w:r w:rsidRPr="00D74753">
        <w:rPr>
          <w:rFonts w:ascii="Times New Roman" w:eastAsia="Times New Roman" w:hAnsi="Times New Roman" w:cs="Times New Roman"/>
          <w:bCs/>
          <w:i/>
          <w:iCs/>
          <w:sz w:val="24"/>
          <w:szCs w:val="24"/>
          <w:lang w:eastAsia="ru-RU"/>
        </w:rPr>
        <w:t xml:space="preserve"> </w:t>
      </w:r>
      <w:r w:rsidRPr="00D74753">
        <w:rPr>
          <w:rFonts w:ascii="Times New Roman" w:eastAsia="Times New Roman" w:hAnsi="Times New Roman" w:cs="Times New Roman"/>
          <w:sz w:val="24"/>
          <w:szCs w:val="24"/>
          <w:lang w:eastAsia="ru-RU"/>
        </w:rPr>
        <w:t xml:space="preserve">лице в лице директора </w:t>
      </w:r>
      <w:proofErr w:type="spellStart"/>
      <w:r w:rsidRPr="00D74753">
        <w:rPr>
          <w:rFonts w:ascii="Times New Roman" w:eastAsia="Times New Roman" w:hAnsi="Times New Roman" w:cs="Times New Roman"/>
          <w:sz w:val="24"/>
          <w:szCs w:val="24"/>
          <w:lang w:eastAsia="ru-RU"/>
        </w:rPr>
        <w:t>Гоманова</w:t>
      </w:r>
      <w:proofErr w:type="spellEnd"/>
      <w:r w:rsidRPr="00D74753">
        <w:rPr>
          <w:rFonts w:ascii="Times New Roman" w:eastAsia="Times New Roman" w:hAnsi="Times New Roman" w:cs="Times New Roman"/>
          <w:sz w:val="24"/>
          <w:szCs w:val="24"/>
          <w:lang w:eastAsia="ru-RU"/>
        </w:rPr>
        <w:t xml:space="preserve"> Александра Борисовича, действующего на основании Устава,</w:t>
      </w:r>
      <w:r w:rsidRPr="00D74753">
        <w:rPr>
          <w:rFonts w:ascii="Times New Roman" w:eastAsia="Times New Roman" w:hAnsi="Times New Roman" w:cs="Times New Roman"/>
          <w:bCs/>
          <w:sz w:val="24"/>
          <w:szCs w:val="24"/>
          <w:lang w:eastAsia="ru-RU"/>
        </w:rPr>
        <w:t xml:space="preserve"> от имени Новосибирской области в целях обеспечения государственных нужд, с одной </w:t>
      </w:r>
      <w:r w:rsidRPr="00D74753">
        <w:rPr>
          <w:rFonts w:ascii="Times New Roman" w:eastAsia="Times New Roman" w:hAnsi="Times New Roman" w:cs="Times New Roman"/>
          <w:sz w:val="24"/>
          <w:szCs w:val="24"/>
          <w:lang w:eastAsia="ru-RU"/>
        </w:rPr>
        <w:t xml:space="preserve">стороны, и </w:t>
      </w:r>
      <w:r w:rsidRPr="00D74753">
        <w:rPr>
          <w:rFonts w:ascii="Times New Roman" w:eastAsia="Times New Roman" w:hAnsi="Times New Roman" w:cs="Times New Roman"/>
          <w:bCs/>
          <w:sz w:val="24"/>
          <w:szCs w:val="24"/>
          <w:lang w:eastAsia="ru-RU"/>
        </w:rPr>
        <w:t xml:space="preserve">_____________________именуемое в дальнейшем «Подрядчик», в лице ____________________,  </w:t>
      </w:r>
      <w:r w:rsidRPr="00D74753">
        <w:rPr>
          <w:rFonts w:ascii="Times New Roman" w:eastAsia="Times New Roman" w:hAnsi="Times New Roman" w:cs="Times New Roman"/>
          <w:bCs/>
          <w:iCs/>
          <w:sz w:val="24"/>
          <w:szCs w:val="24"/>
          <w:lang w:eastAsia="ru-RU"/>
        </w:rPr>
        <w:t>действующего</w:t>
      </w:r>
      <w:r w:rsidRPr="00D74753">
        <w:rPr>
          <w:rFonts w:ascii="Times New Roman" w:eastAsia="Times New Roman" w:hAnsi="Times New Roman" w:cs="Times New Roman"/>
          <w:bCs/>
          <w:i/>
          <w:iCs/>
          <w:sz w:val="24"/>
          <w:szCs w:val="24"/>
          <w:lang w:eastAsia="ru-RU"/>
        </w:rPr>
        <w:t xml:space="preserve"> </w:t>
      </w:r>
      <w:r w:rsidRPr="00D74753">
        <w:rPr>
          <w:rFonts w:ascii="Times New Roman" w:eastAsia="Times New Roman" w:hAnsi="Times New Roman" w:cs="Times New Roman"/>
          <w:bCs/>
          <w:sz w:val="24"/>
          <w:szCs w:val="24"/>
          <w:lang w:eastAsia="ru-RU"/>
        </w:rPr>
        <w:t xml:space="preserve">на основании Устава, с другой стороны, </w:t>
      </w:r>
      <w:r w:rsidRPr="00D74753">
        <w:rPr>
          <w:rFonts w:ascii="Times New Roman" w:eastAsia="Times New Roman" w:hAnsi="Times New Roman" w:cs="Times New Roman"/>
          <w:sz w:val="24"/>
          <w:szCs w:val="24"/>
          <w:lang w:eastAsia="ru-RU"/>
        </w:rPr>
        <w:t>именуемые в дальнейшем</w:t>
      </w:r>
      <w:r w:rsidRPr="00D74753">
        <w:rPr>
          <w:rFonts w:ascii="Times New Roman" w:eastAsia="Times New Roman" w:hAnsi="Times New Roman" w:cs="Times New Roman"/>
          <w:b/>
          <w:sz w:val="24"/>
          <w:szCs w:val="24"/>
          <w:lang w:eastAsia="ru-RU"/>
        </w:rPr>
        <w:t xml:space="preserve"> «Стороны»,   </w:t>
      </w:r>
      <w:r w:rsidRPr="00D74753">
        <w:rPr>
          <w:rFonts w:ascii="Times New Roman" w:eastAsia="Times New Roman" w:hAnsi="Times New Roman" w:cs="Times New Roman"/>
          <w:bCs/>
          <w:sz w:val="24"/>
          <w:szCs w:val="24"/>
          <w:lang w:eastAsia="ru-RU"/>
        </w:rPr>
        <w:t>заключили настоящий протокол</w:t>
      </w:r>
      <w:proofErr w:type="gramEnd"/>
      <w:r w:rsidRPr="00D74753">
        <w:rPr>
          <w:rFonts w:ascii="Times New Roman" w:eastAsia="Times New Roman" w:hAnsi="Times New Roman" w:cs="Times New Roman"/>
          <w:bCs/>
          <w:sz w:val="24"/>
          <w:szCs w:val="24"/>
          <w:lang w:eastAsia="ru-RU"/>
        </w:rPr>
        <w:t xml:space="preserve"> согласования цены:</w:t>
      </w:r>
    </w:p>
    <w:p w:rsidR="00D74753" w:rsidRPr="00D74753" w:rsidRDefault="00D74753" w:rsidP="00D74753">
      <w:pPr>
        <w:spacing w:after="0" w:line="240" w:lineRule="auto"/>
        <w:jc w:val="both"/>
        <w:rPr>
          <w:rFonts w:ascii="Times New Roman" w:eastAsia="Times New Roman" w:hAnsi="Times New Roman" w:cs="Times New Roman"/>
          <w:sz w:val="24"/>
          <w:szCs w:val="24"/>
          <w:lang w:eastAsia="ru-RU"/>
        </w:rPr>
      </w:pPr>
    </w:p>
    <w:p w:rsidR="00D74753" w:rsidRPr="00D74753" w:rsidRDefault="00D74753" w:rsidP="00D74753">
      <w:pPr>
        <w:spacing w:after="0" w:line="240" w:lineRule="auto"/>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1.Начальная (максимальная) цена контракта</w:t>
      </w:r>
      <w:proofErr w:type="gramStart"/>
      <w:r w:rsidRPr="00D74753">
        <w:rPr>
          <w:rFonts w:ascii="Times New Roman" w:eastAsia="Times New Roman" w:hAnsi="Times New Roman" w:cs="Times New Roman"/>
          <w:sz w:val="24"/>
          <w:szCs w:val="24"/>
          <w:lang w:eastAsia="ru-RU"/>
        </w:rPr>
        <w:t xml:space="preserve"> </w:t>
      </w:r>
      <w:r w:rsidRPr="00D74753">
        <w:rPr>
          <w:rFonts w:ascii="Times New Roman" w:eastAsia="Times New Roman" w:hAnsi="Times New Roman" w:cs="Times New Roman"/>
          <w:sz w:val="24"/>
          <w:szCs w:val="24"/>
          <w:u w:val="single"/>
          <w:lang w:eastAsia="ru-RU"/>
        </w:rPr>
        <w:t xml:space="preserve">________________ </w:t>
      </w:r>
      <w:r w:rsidRPr="00D74753">
        <w:rPr>
          <w:rFonts w:ascii="Times New Roman" w:eastAsia="Times New Roman" w:hAnsi="Times New Roman" w:cs="Times New Roman"/>
          <w:sz w:val="24"/>
          <w:szCs w:val="24"/>
          <w:lang w:eastAsia="ru-RU"/>
        </w:rPr>
        <w:t>(</w:t>
      </w:r>
      <w:r w:rsidRPr="00D74753">
        <w:rPr>
          <w:rFonts w:ascii="Times New Roman" w:eastAsia="Times New Roman" w:hAnsi="Times New Roman" w:cs="Times New Roman"/>
          <w:i/>
          <w:sz w:val="24"/>
          <w:szCs w:val="24"/>
          <w:lang w:eastAsia="ru-RU"/>
        </w:rPr>
        <w:t>__________________________)</w:t>
      </w:r>
      <w:r w:rsidRPr="00D74753">
        <w:rPr>
          <w:rFonts w:ascii="Times New Roman" w:eastAsia="Times New Roman" w:hAnsi="Times New Roman" w:cs="Times New Roman"/>
          <w:sz w:val="24"/>
          <w:szCs w:val="24"/>
          <w:lang w:eastAsia="ru-RU"/>
        </w:rPr>
        <w:t xml:space="preserve"> </w:t>
      </w:r>
      <w:proofErr w:type="gramEnd"/>
      <w:r w:rsidRPr="00D74753">
        <w:rPr>
          <w:rFonts w:ascii="Times New Roman" w:eastAsia="Times New Roman" w:hAnsi="Times New Roman" w:cs="Times New Roman"/>
          <w:sz w:val="24"/>
          <w:szCs w:val="24"/>
          <w:lang w:eastAsia="ru-RU"/>
        </w:rPr>
        <w:t>рубля 00 копеек, в том числе НДС.</w:t>
      </w:r>
    </w:p>
    <w:p w:rsidR="00D74753" w:rsidRPr="00D74753" w:rsidRDefault="00D74753" w:rsidP="00D74753">
      <w:pPr>
        <w:spacing w:after="0" w:line="240" w:lineRule="auto"/>
        <w:jc w:val="both"/>
        <w:rPr>
          <w:rFonts w:ascii="Times New Roman" w:eastAsia="Times New Roman" w:hAnsi="Times New Roman" w:cs="Times New Roman"/>
          <w:sz w:val="24"/>
          <w:szCs w:val="24"/>
          <w:lang w:eastAsia="ru-RU"/>
        </w:rPr>
      </w:pPr>
    </w:p>
    <w:p w:rsidR="00D74753" w:rsidRPr="00D74753" w:rsidRDefault="00D74753" w:rsidP="00D74753">
      <w:pPr>
        <w:spacing w:after="0" w:line="240" w:lineRule="auto"/>
        <w:jc w:val="both"/>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sz w:val="24"/>
          <w:szCs w:val="24"/>
          <w:lang w:eastAsia="ru-RU"/>
        </w:rPr>
        <w:t>2.Стоимость работ по государственному контракту согласно итогам аукциона в электронной форме составляет ____________________</w:t>
      </w:r>
      <w:r w:rsidRPr="00D74753">
        <w:rPr>
          <w:rFonts w:ascii="Times New Roman" w:eastAsia="Times New Roman" w:hAnsi="Times New Roman" w:cs="Times New Roman"/>
          <w:bCs/>
          <w:sz w:val="24"/>
          <w:szCs w:val="24"/>
          <w:lang w:eastAsia="ru-RU"/>
        </w:rPr>
        <w:t>(</w:t>
      </w:r>
      <w:r w:rsidRPr="00D74753">
        <w:rPr>
          <w:rFonts w:ascii="Times New Roman" w:eastAsia="Times New Roman" w:hAnsi="Times New Roman" w:cs="Times New Roman"/>
          <w:bCs/>
          <w:i/>
          <w:sz w:val="24"/>
          <w:szCs w:val="24"/>
          <w:lang w:eastAsia="ru-RU"/>
        </w:rPr>
        <w:t>прописью</w:t>
      </w:r>
      <w:r w:rsidRPr="00D74753">
        <w:rPr>
          <w:rFonts w:ascii="Times New Roman" w:eastAsia="Times New Roman" w:hAnsi="Times New Roman" w:cs="Times New Roman"/>
          <w:bCs/>
          <w:sz w:val="24"/>
          <w:szCs w:val="24"/>
          <w:lang w:eastAsia="ru-RU"/>
        </w:rPr>
        <w:t>) рублей 00 копеек, в том числе НДС.</w:t>
      </w:r>
    </w:p>
    <w:p w:rsidR="00D74753" w:rsidRPr="00D74753" w:rsidRDefault="00D74753" w:rsidP="00D74753">
      <w:pPr>
        <w:spacing w:after="0" w:line="240" w:lineRule="auto"/>
        <w:jc w:val="both"/>
        <w:rPr>
          <w:rFonts w:ascii="Times New Roman" w:eastAsia="Times New Roman" w:hAnsi="Times New Roman" w:cs="Times New Roman"/>
          <w:sz w:val="24"/>
          <w:szCs w:val="24"/>
          <w:lang w:eastAsia="ru-RU"/>
        </w:rPr>
      </w:pPr>
    </w:p>
    <w:p w:rsidR="00D74753" w:rsidRPr="00D74753" w:rsidRDefault="00D74753" w:rsidP="00D74753">
      <w:pPr>
        <w:spacing w:after="0" w:line="240" w:lineRule="auto"/>
        <w:jc w:val="both"/>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3. Понижающий коэффициент составляет:  </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85"/>
        <w:gridCol w:w="4786"/>
      </w:tblGrid>
      <w:tr w:rsidR="00D74753" w:rsidRPr="00D74753" w:rsidTr="005B3124">
        <w:tc>
          <w:tcPr>
            <w:tcW w:w="4785" w:type="dxa"/>
          </w:tcPr>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sz w:val="24"/>
                <w:szCs w:val="24"/>
                <w:lang w:eastAsia="ru-RU"/>
              </w:rPr>
              <w:t>Заказчик:</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napToGrid w:val="0"/>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b/>
                <w:sz w:val="24"/>
                <w:szCs w:val="24"/>
                <w:lang w:eastAsia="ru-RU"/>
              </w:rPr>
              <w:t xml:space="preserve">Директор </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______________________А. Б. </w:t>
            </w:r>
            <w:proofErr w:type="spellStart"/>
            <w:r w:rsidRPr="00D74753">
              <w:rPr>
                <w:rFonts w:ascii="Times New Roman" w:eastAsia="Times New Roman" w:hAnsi="Times New Roman" w:cs="Times New Roman"/>
                <w:sz w:val="24"/>
                <w:szCs w:val="24"/>
                <w:lang w:eastAsia="ru-RU"/>
              </w:rPr>
              <w:t>Гоманов</w:t>
            </w:r>
            <w:proofErr w:type="spellEnd"/>
          </w:p>
          <w:p w:rsidR="00D74753" w:rsidRPr="00D74753" w:rsidRDefault="00D74753" w:rsidP="00D74753">
            <w:pPr>
              <w:spacing w:after="0" w:line="240" w:lineRule="auto"/>
              <w:rPr>
                <w:rFonts w:ascii="Times New Roman" w:eastAsia="Times New Roman" w:hAnsi="Times New Roman" w:cs="Times New Roman"/>
                <w:sz w:val="24"/>
                <w:szCs w:val="24"/>
                <w:lang w:eastAsia="ru-RU"/>
              </w:rPr>
            </w:pPr>
            <w:proofErr w:type="spellStart"/>
            <w:r w:rsidRPr="00D74753">
              <w:rPr>
                <w:rFonts w:ascii="Times New Roman" w:eastAsia="Times New Roman" w:hAnsi="Times New Roman" w:cs="Times New Roman"/>
                <w:sz w:val="24"/>
                <w:szCs w:val="24"/>
                <w:lang w:eastAsia="ru-RU"/>
              </w:rPr>
              <w:t>м.п</w:t>
            </w:r>
            <w:proofErr w:type="spellEnd"/>
            <w:r w:rsidRPr="00D74753">
              <w:rPr>
                <w:rFonts w:ascii="Times New Roman" w:eastAsia="Times New Roman" w:hAnsi="Times New Roman" w:cs="Times New Roman"/>
                <w:sz w:val="24"/>
                <w:szCs w:val="24"/>
                <w:lang w:eastAsia="ru-RU"/>
              </w:rPr>
              <w:t>.</w:t>
            </w:r>
          </w:p>
        </w:tc>
        <w:tc>
          <w:tcPr>
            <w:tcW w:w="4786" w:type="dxa"/>
          </w:tcPr>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b/>
                <w:sz w:val="24"/>
                <w:szCs w:val="24"/>
                <w:lang w:eastAsia="ru-RU"/>
              </w:rPr>
            </w:pPr>
            <w:r w:rsidRPr="00D74753">
              <w:rPr>
                <w:rFonts w:ascii="Times New Roman" w:eastAsia="Times New Roman" w:hAnsi="Times New Roman" w:cs="Times New Roman"/>
                <w:b/>
                <w:sz w:val="24"/>
                <w:szCs w:val="24"/>
                <w:lang w:eastAsia="ru-RU"/>
              </w:rPr>
              <w:t xml:space="preserve">                         Подрядчик:</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p>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__________________</w:t>
            </w:r>
          </w:p>
          <w:p w:rsidR="00D74753" w:rsidRPr="00D74753" w:rsidRDefault="00D74753" w:rsidP="00D74753">
            <w:pPr>
              <w:spacing w:after="0" w:line="240" w:lineRule="auto"/>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 </w:t>
            </w:r>
            <w:proofErr w:type="spellStart"/>
            <w:r w:rsidRPr="00D74753">
              <w:rPr>
                <w:rFonts w:ascii="Times New Roman" w:eastAsia="Times New Roman" w:hAnsi="Times New Roman" w:cs="Times New Roman"/>
                <w:sz w:val="24"/>
                <w:szCs w:val="24"/>
                <w:lang w:eastAsia="ru-RU"/>
              </w:rPr>
              <w:t>м.п</w:t>
            </w:r>
            <w:proofErr w:type="spellEnd"/>
            <w:r w:rsidRPr="00D74753">
              <w:rPr>
                <w:rFonts w:ascii="Times New Roman" w:eastAsia="Times New Roman" w:hAnsi="Times New Roman" w:cs="Times New Roman"/>
                <w:sz w:val="24"/>
                <w:szCs w:val="24"/>
                <w:lang w:eastAsia="ru-RU"/>
              </w:rPr>
              <w:t>.</w:t>
            </w:r>
          </w:p>
        </w:tc>
      </w:tr>
    </w:tbl>
    <w:p w:rsidR="00D74753" w:rsidRPr="00D74753" w:rsidRDefault="00D74753" w:rsidP="00D74753">
      <w:pPr>
        <w:spacing w:after="0" w:line="240" w:lineRule="auto"/>
        <w:rPr>
          <w:rFonts w:ascii="Times New Roman" w:eastAsia="Times New Roman" w:hAnsi="Times New Roman" w:cs="Times New Roman"/>
          <w:sz w:val="20"/>
          <w:szCs w:val="20"/>
          <w:lang w:eastAsia="ru-RU"/>
        </w:rPr>
      </w:pPr>
    </w:p>
    <w:p w:rsidR="00D74753" w:rsidRPr="00D74753" w:rsidRDefault="00D74753" w:rsidP="00D74753">
      <w:pPr>
        <w:spacing w:after="0" w:line="240" w:lineRule="auto"/>
        <w:rPr>
          <w:rFonts w:ascii="Times New Roman" w:eastAsia="Times New Roman" w:hAnsi="Times New Roman" w:cs="Times New Roman"/>
          <w:sz w:val="20"/>
          <w:szCs w:val="20"/>
          <w:lang w:eastAsia="ru-RU"/>
        </w:rPr>
      </w:pPr>
    </w:p>
    <w:p w:rsidR="00D74753" w:rsidRPr="00D74753" w:rsidRDefault="00D74753" w:rsidP="00D74753">
      <w:pPr>
        <w:keepNext/>
        <w:keepLines/>
        <w:spacing w:after="0" w:line="240" w:lineRule="auto"/>
        <w:ind w:hanging="284"/>
        <w:jc w:val="center"/>
        <w:rPr>
          <w:rFonts w:ascii="Times New Roman" w:eastAsia="Times New Roman" w:hAnsi="Times New Roman" w:cs="Times New Roman"/>
          <w:color w:val="000000"/>
          <w:sz w:val="24"/>
          <w:szCs w:val="24"/>
          <w:lang w:eastAsia="ru-RU"/>
        </w:rPr>
      </w:pPr>
    </w:p>
    <w:p w:rsidR="00D74753" w:rsidRDefault="00D74753" w:rsidP="00D74753">
      <w:pPr>
        <w:ind w:left="7080" w:firstLine="708"/>
        <w:rPr>
          <w:rFonts w:ascii="Times New Roman" w:hAnsi="Times New Roman" w:cs="Times New Roman"/>
          <w:sz w:val="24"/>
          <w:szCs w:val="24"/>
        </w:rPr>
      </w:pPr>
      <w:r>
        <w:rPr>
          <w:rFonts w:ascii="Times New Roman" w:hAnsi="Times New Roman" w:cs="Times New Roman"/>
          <w:sz w:val="24"/>
          <w:szCs w:val="24"/>
        </w:rPr>
        <w:t>Приложение 2</w:t>
      </w:r>
    </w:p>
    <w:p w:rsidR="00D74753" w:rsidRPr="00D74753" w:rsidRDefault="00D74753" w:rsidP="00D74753">
      <w:pPr>
        <w:keepNext/>
        <w:keepLines/>
        <w:widowControl w:val="0"/>
        <w:suppressAutoHyphens/>
        <w:spacing w:after="80" w:line="240" w:lineRule="auto"/>
        <w:jc w:val="center"/>
        <w:rPr>
          <w:rFonts w:ascii="Times New Roman" w:eastAsia="Calibri" w:hAnsi="Times New Roman" w:cs="Times New Roman"/>
          <w:b/>
          <w:sz w:val="24"/>
          <w:szCs w:val="24"/>
          <w:lang w:eastAsia="ru-RU"/>
        </w:rPr>
      </w:pPr>
      <w:r w:rsidRPr="00D74753">
        <w:rPr>
          <w:rFonts w:ascii="Times New Roman" w:eastAsia="Calibri" w:hAnsi="Times New Roman" w:cs="Times New Roman"/>
          <w:b/>
          <w:sz w:val="24"/>
          <w:szCs w:val="24"/>
          <w:lang w:eastAsia="ru-RU"/>
        </w:rPr>
        <w:t>ОПИСАНИЕ ОБЪЕКТА ЗАКУПКИ</w:t>
      </w:r>
    </w:p>
    <w:p w:rsidR="00D74753" w:rsidRPr="00D74753" w:rsidRDefault="00D74753" w:rsidP="00D74753">
      <w:pPr>
        <w:keepNext/>
        <w:keepLines/>
        <w:widowControl w:val="0"/>
        <w:suppressAutoHyphens/>
        <w:spacing w:after="0" w:line="240" w:lineRule="auto"/>
        <w:jc w:val="center"/>
        <w:rPr>
          <w:rFonts w:ascii="Times New Roman" w:eastAsia="Calibri" w:hAnsi="Times New Roman" w:cs="Times New Roman"/>
          <w:b/>
          <w:spacing w:val="-8"/>
          <w:sz w:val="24"/>
          <w:szCs w:val="24"/>
          <w:lang w:eastAsia="ru-RU"/>
        </w:rPr>
      </w:pPr>
      <w:r w:rsidRPr="00D74753">
        <w:rPr>
          <w:rFonts w:ascii="Times New Roman" w:eastAsia="Calibri" w:hAnsi="Times New Roman" w:cs="Times New Roman"/>
          <w:b/>
          <w:spacing w:val="-8"/>
          <w:sz w:val="24"/>
          <w:szCs w:val="24"/>
          <w:lang w:eastAsia="ru-RU"/>
        </w:rPr>
        <w:t>на выполнение</w:t>
      </w:r>
      <w:r w:rsidRPr="00D74753">
        <w:rPr>
          <w:rFonts w:ascii="Calibri" w:eastAsia="Calibri" w:hAnsi="Calibri" w:cs="Times New Roman"/>
          <w:b/>
          <w:sz w:val="24"/>
          <w:lang w:eastAsia="ar-SA"/>
        </w:rPr>
        <w:t xml:space="preserve"> </w:t>
      </w:r>
      <w:r w:rsidRPr="00D74753">
        <w:rPr>
          <w:rFonts w:ascii="Times New Roman" w:eastAsia="Calibri" w:hAnsi="Times New Roman" w:cs="Times New Roman"/>
          <w:b/>
          <w:spacing w:val="-8"/>
          <w:sz w:val="24"/>
          <w:lang w:eastAsia="ar-SA"/>
        </w:rPr>
        <w:t>работ</w:t>
      </w: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ru-RU"/>
        </w:rPr>
        <w:t xml:space="preserve">по строительству </w:t>
      </w:r>
      <w:r w:rsidRPr="00D74753">
        <w:rPr>
          <w:rFonts w:ascii="Times New Roman" w:eastAsia="Calibri" w:hAnsi="Times New Roman" w:cs="Times New Roman"/>
          <w:b/>
          <w:spacing w:val="-8"/>
          <w:sz w:val="24"/>
          <w:szCs w:val="24"/>
          <w:lang w:eastAsia="ru-RU"/>
        </w:rPr>
        <w:t xml:space="preserve"> объекта </w:t>
      </w:r>
    </w:p>
    <w:p w:rsidR="00D74753" w:rsidRPr="00D74753" w:rsidRDefault="00D74753" w:rsidP="00D74753">
      <w:pPr>
        <w:keepNext/>
        <w:keepLines/>
        <w:widowControl w:val="0"/>
        <w:suppressAutoHyphens/>
        <w:spacing w:after="0" w:line="240" w:lineRule="auto"/>
        <w:jc w:val="center"/>
        <w:rPr>
          <w:rFonts w:ascii="Times New Roman" w:eastAsia="Calibri" w:hAnsi="Times New Roman" w:cs="Times New Roman"/>
          <w:b/>
          <w:spacing w:val="-8"/>
          <w:sz w:val="24"/>
          <w:szCs w:val="24"/>
          <w:lang w:eastAsia="ru-RU"/>
        </w:rPr>
      </w:pPr>
      <w:r w:rsidRPr="00D74753">
        <w:rPr>
          <w:rFonts w:ascii="Times New Roman" w:eastAsia="Calibri" w:hAnsi="Times New Roman" w:cs="Times New Roman"/>
          <w:b/>
          <w:color w:val="000000"/>
          <w:sz w:val="24"/>
          <w:szCs w:val="24"/>
          <w:lang w:eastAsia="ar-SA"/>
        </w:rPr>
        <w:t xml:space="preserve">«Детский сад в микрорайоне </w:t>
      </w:r>
      <w:proofErr w:type="spellStart"/>
      <w:r w:rsidRPr="00D74753">
        <w:rPr>
          <w:rFonts w:ascii="Times New Roman" w:eastAsia="Calibri" w:hAnsi="Times New Roman" w:cs="Times New Roman"/>
          <w:b/>
          <w:color w:val="000000"/>
          <w:sz w:val="24"/>
          <w:szCs w:val="24"/>
          <w:lang w:eastAsia="ar-SA"/>
        </w:rPr>
        <w:t>Дивногорский</w:t>
      </w:r>
      <w:proofErr w:type="spellEnd"/>
      <w:r w:rsidRPr="00D74753">
        <w:rPr>
          <w:rFonts w:ascii="Times New Roman" w:eastAsia="Calibri" w:hAnsi="Times New Roman" w:cs="Times New Roman"/>
          <w:b/>
          <w:color w:val="000000"/>
          <w:sz w:val="24"/>
          <w:szCs w:val="24"/>
          <w:lang w:eastAsia="ar-SA"/>
        </w:rPr>
        <w:t xml:space="preserve"> г. Новосибирска на 180 мест»</w:t>
      </w:r>
      <w:r w:rsidRPr="00D74753">
        <w:rPr>
          <w:rFonts w:ascii="Times New Roman" w:eastAsia="Calibri" w:hAnsi="Times New Roman" w:cs="Times New Roman"/>
          <w:b/>
          <w:spacing w:val="-8"/>
          <w:sz w:val="24"/>
          <w:szCs w:val="24"/>
          <w:lang w:eastAsia="ru-RU"/>
        </w:rPr>
        <w:t xml:space="preserve">     </w:t>
      </w:r>
    </w:p>
    <w:tbl>
      <w:tblPr>
        <w:tblW w:w="9923" w:type="dxa"/>
        <w:tblInd w:w="-34" w:type="dxa"/>
        <w:tblLook w:val="00A0" w:firstRow="1" w:lastRow="0" w:firstColumn="1" w:lastColumn="0" w:noHBand="0" w:noVBand="0"/>
      </w:tblPr>
      <w:tblGrid>
        <w:gridCol w:w="9923"/>
      </w:tblGrid>
      <w:tr w:rsidR="00D74753" w:rsidRPr="00D74753" w:rsidTr="005B3124">
        <w:trPr>
          <w:trHeight w:val="1129"/>
        </w:trPr>
        <w:tc>
          <w:tcPr>
            <w:tcW w:w="9923" w:type="dxa"/>
          </w:tcPr>
          <w:p w:rsidR="00D74753" w:rsidRPr="00D74753" w:rsidRDefault="00D74753" w:rsidP="00D74753">
            <w:pPr>
              <w:keepNext/>
              <w:keepLines/>
              <w:widowControl w:val="0"/>
              <w:tabs>
                <w:tab w:val="left" w:pos="540"/>
              </w:tabs>
              <w:suppressAutoHyphens/>
              <w:spacing w:after="0" w:line="240" w:lineRule="auto"/>
              <w:ind w:firstLine="709"/>
              <w:jc w:val="both"/>
              <w:rPr>
                <w:rFonts w:ascii="Times New Roman" w:eastAsia="Calibri" w:hAnsi="Times New Roman" w:cs="Times New Roman"/>
                <w:sz w:val="24"/>
                <w:szCs w:val="24"/>
                <w:lang w:eastAsia="ru-RU"/>
              </w:rPr>
            </w:pPr>
          </w:p>
          <w:p w:rsidR="00D74753" w:rsidRPr="00D74753" w:rsidRDefault="00D74753" w:rsidP="00D74753">
            <w:pPr>
              <w:keepNext/>
              <w:keepLines/>
              <w:widowControl w:val="0"/>
              <w:tabs>
                <w:tab w:val="left" w:pos="540"/>
              </w:tabs>
              <w:suppressAutoHyphens/>
              <w:spacing w:after="0" w:line="240" w:lineRule="auto"/>
              <w:ind w:firstLine="601"/>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D74753" w:rsidRPr="00D74753" w:rsidRDefault="00D74753" w:rsidP="00D74753">
            <w:pPr>
              <w:keepNext/>
              <w:keepLines/>
              <w:widowControl w:val="0"/>
              <w:suppressAutoHyphens/>
              <w:spacing w:after="0" w:line="240" w:lineRule="auto"/>
              <w:jc w:val="both"/>
              <w:rPr>
                <w:rFonts w:ascii="Times New Roman" w:eastAsia="Calibri" w:hAnsi="Times New Roman" w:cs="Times New Roman"/>
                <w:b/>
                <w:spacing w:val="-8"/>
                <w:sz w:val="24"/>
                <w:szCs w:val="24"/>
                <w:lang w:eastAsia="ru-RU"/>
              </w:rPr>
            </w:pPr>
            <w:r w:rsidRPr="00D74753">
              <w:rPr>
                <w:rFonts w:ascii="Times New Roman" w:eastAsia="Calibri" w:hAnsi="Times New Roman" w:cs="Times New Roman"/>
                <w:sz w:val="24"/>
                <w:szCs w:val="24"/>
                <w:lang w:eastAsia="ru-RU"/>
              </w:rPr>
              <w:t>Проектная и Рабочая документация на</w:t>
            </w:r>
            <w:r w:rsidRPr="00D74753">
              <w:rPr>
                <w:rFonts w:ascii="Times New Roman" w:eastAsia="Calibri" w:hAnsi="Times New Roman" w:cs="Times New Roman"/>
                <w:b/>
                <w:sz w:val="24"/>
                <w:szCs w:val="24"/>
                <w:lang w:eastAsia="ar-SA"/>
              </w:rPr>
              <w:t xml:space="preserve"> </w:t>
            </w:r>
            <w:r w:rsidRPr="00D74753">
              <w:rPr>
                <w:rFonts w:ascii="Times New Roman" w:eastAsia="Calibri" w:hAnsi="Times New Roman" w:cs="Times New Roman"/>
                <w:sz w:val="24"/>
                <w:lang w:eastAsia="ar-SA"/>
              </w:rPr>
              <w:t>выполнение</w:t>
            </w:r>
            <w:r w:rsidRPr="00D74753">
              <w:rPr>
                <w:rFonts w:ascii="Calibri" w:eastAsia="Calibri" w:hAnsi="Calibri" w:cs="Times New Roman"/>
                <w:sz w:val="24"/>
                <w:lang w:eastAsia="ar-SA"/>
              </w:rPr>
              <w:t xml:space="preserve"> </w:t>
            </w:r>
            <w:r w:rsidRPr="00D74753">
              <w:rPr>
                <w:rFonts w:ascii="Times New Roman" w:eastAsia="Calibri" w:hAnsi="Times New Roman" w:cs="Times New Roman"/>
                <w:spacing w:val="-8"/>
                <w:sz w:val="24"/>
                <w:lang w:eastAsia="ar-SA"/>
              </w:rPr>
              <w:t xml:space="preserve">работ </w:t>
            </w:r>
            <w:r w:rsidRPr="00D74753">
              <w:rPr>
                <w:rFonts w:ascii="Times New Roman" w:eastAsia="Calibri" w:hAnsi="Times New Roman" w:cs="Times New Roman"/>
                <w:spacing w:val="-8"/>
                <w:sz w:val="24"/>
                <w:szCs w:val="24"/>
                <w:lang w:eastAsia="ru-RU"/>
              </w:rPr>
              <w:t xml:space="preserve">по реконструкции объекта </w:t>
            </w:r>
            <w:r w:rsidRPr="00D74753">
              <w:rPr>
                <w:rFonts w:ascii="Times New Roman" w:eastAsia="Calibri" w:hAnsi="Times New Roman" w:cs="Times New Roman"/>
                <w:b/>
                <w:color w:val="000000"/>
                <w:sz w:val="24"/>
                <w:szCs w:val="24"/>
                <w:lang w:eastAsia="ar-SA"/>
              </w:rPr>
              <w:t xml:space="preserve">«Детский сад в микрорайоне </w:t>
            </w:r>
            <w:proofErr w:type="spellStart"/>
            <w:r w:rsidRPr="00D74753">
              <w:rPr>
                <w:rFonts w:ascii="Times New Roman" w:eastAsia="Calibri" w:hAnsi="Times New Roman" w:cs="Times New Roman"/>
                <w:b/>
                <w:color w:val="000000"/>
                <w:sz w:val="24"/>
                <w:szCs w:val="24"/>
                <w:lang w:eastAsia="ar-SA"/>
              </w:rPr>
              <w:t>Дивногорский</w:t>
            </w:r>
            <w:proofErr w:type="spellEnd"/>
            <w:r w:rsidRPr="00D74753">
              <w:rPr>
                <w:rFonts w:ascii="Times New Roman" w:eastAsia="Calibri" w:hAnsi="Times New Roman" w:cs="Times New Roman"/>
                <w:b/>
                <w:color w:val="000000"/>
                <w:sz w:val="24"/>
                <w:szCs w:val="24"/>
                <w:lang w:eastAsia="ar-SA"/>
              </w:rPr>
              <w:t xml:space="preserve"> г. Новосибирска на 180 мест»</w:t>
            </w:r>
            <w:r w:rsidRPr="00D74753">
              <w:rPr>
                <w:rFonts w:ascii="Times New Roman" w:eastAsia="Calibri" w:hAnsi="Times New Roman" w:cs="Times New Roman"/>
                <w:b/>
                <w:spacing w:val="-8"/>
                <w:sz w:val="24"/>
                <w:szCs w:val="24"/>
                <w:lang w:eastAsia="ru-RU"/>
              </w:rPr>
              <w:t xml:space="preserve">     </w:t>
            </w:r>
          </w:p>
          <w:p w:rsidR="00D74753" w:rsidRPr="00D74753" w:rsidRDefault="00D74753" w:rsidP="00D74753">
            <w:pPr>
              <w:keepNext/>
              <w:keepLines/>
              <w:widowControl w:val="0"/>
              <w:tabs>
                <w:tab w:val="left" w:pos="540"/>
              </w:tabs>
              <w:suppressAutoHyphens/>
              <w:spacing w:after="0" w:line="240" w:lineRule="auto"/>
              <w:ind w:firstLine="601"/>
              <w:jc w:val="both"/>
              <w:rPr>
                <w:rFonts w:ascii="Times New Roman" w:eastAsia="Calibri" w:hAnsi="Times New Roman" w:cs="Times New Roman"/>
                <w:b/>
                <w:spacing w:val="-8"/>
                <w:sz w:val="24"/>
                <w:szCs w:val="24"/>
                <w:lang w:eastAsia="ru-RU"/>
              </w:rPr>
            </w:pPr>
            <w:r w:rsidRPr="00D74753">
              <w:rPr>
                <w:rFonts w:ascii="Times New Roman" w:eastAsia="Calibri" w:hAnsi="Times New Roman" w:cs="Times New Roman"/>
                <w:sz w:val="24"/>
                <w:szCs w:val="24"/>
                <w:lang w:eastAsia="ru-RU"/>
              </w:rPr>
              <w:t>в составе Описания объекта закупки прилагается к документации об электронном аукционе.</w:t>
            </w:r>
          </w:p>
          <w:p w:rsidR="00D74753" w:rsidRPr="00D74753" w:rsidRDefault="00D74753" w:rsidP="00D74753">
            <w:pPr>
              <w:keepNext/>
              <w:keepLines/>
              <w:widowControl w:val="0"/>
              <w:tabs>
                <w:tab w:val="left" w:pos="540"/>
              </w:tabs>
              <w:suppressAutoHyphens/>
              <w:spacing w:after="0" w:line="240" w:lineRule="auto"/>
              <w:ind w:firstLine="601"/>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xml:space="preserve">Место выполнения работ – </w:t>
            </w:r>
            <w:r w:rsidRPr="00D74753">
              <w:rPr>
                <w:rFonts w:ascii="Times New Roman" w:eastAsia="Calibri" w:hAnsi="Times New Roman" w:cs="Times New Roman"/>
                <w:color w:val="000000"/>
                <w:sz w:val="24"/>
                <w:szCs w:val="24"/>
                <w:lang w:eastAsia="ar-SA"/>
              </w:rPr>
              <w:t xml:space="preserve">Новосибирская область, г. Новосибирск, микрорайон </w:t>
            </w:r>
            <w:proofErr w:type="spellStart"/>
            <w:r w:rsidRPr="00D74753">
              <w:rPr>
                <w:rFonts w:ascii="Times New Roman" w:eastAsia="Calibri" w:hAnsi="Times New Roman" w:cs="Times New Roman"/>
                <w:color w:val="000000"/>
                <w:sz w:val="24"/>
                <w:szCs w:val="24"/>
                <w:lang w:eastAsia="ar-SA"/>
              </w:rPr>
              <w:t>Дивногорский</w:t>
            </w:r>
            <w:proofErr w:type="spellEnd"/>
            <w:r w:rsidRPr="00D74753">
              <w:rPr>
                <w:rFonts w:ascii="Times New Roman" w:eastAsia="Calibri" w:hAnsi="Times New Roman" w:cs="Times New Roman"/>
                <w:sz w:val="24"/>
                <w:szCs w:val="24"/>
                <w:lang w:eastAsia="ar-SA"/>
              </w:rPr>
              <w:t>.</w:t>
            </w:r>
          </w:p>
        </w:tc>
      </w:tr>
    </w:tbl>
    <w:p w:rsidR="00D74753" w:rsidRPr="00D74753" w:rsidRDefault="00D74753" w:rsidP="00D74753">
      <w:pPr>
        <w:keepNext/>
        <w:keepLines/>
        <w:widowControl w:val="0"/>
        <w:suppressAutoHyphens/>
        <w:spacing w:after="0" w:line="240" w:lineRule="auto"/>
        <w:jc w:val="center"/>
        <w:rPr>
          <w:rFonts w:ascii="Times New Roman" w:eastAsia="Calibri" w:hAnsi="Times New Roman" w:cs="Times New Roman"/>
          <w:b/>
          <w:sz w:val="24"/>
          <w:szCs w:val="24"/>
          <w:lang w:eastAsia="ar-SA"/>
        </w:rPr>
      </w:pPr>
    </w:p>
    <w:p w:rsidR="00D74753" w:rsidRPr="00D74753" w:rsidRDefault="00D74753" w:rsidP="00D74753">
      <w:pPr>
        <w:keepNext/>
        <w:keepLines/>
        <w:widowControl w:val="0"/>
        <w:suppressAutoHyphens/>
        <w:spacing w:after="0" w:line="240" w:lineRule="auto"/>
        <w:jc w:val="center"/>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Сроки выполнения работ</w:t>
      </w:r>
    </w:p>
    <w:p w:rsidR="00D74753" w:rsidRPr="00D74753" w:rsidRDefault="00D74753" w:rsidP="00D74753">
      <w:pPr>
        <w:keepNext/>
        <w:keepLines/>
        <w:widowControl w:val="0"/>
        <w:suppressAutoHyphens/>
        <w:spacing w:after="0" w:line="240" w:lineRule="auto"/>
        <w:jc w:val="center"/>
        <w:rPr>
          <w:rFonts w:ascii="Times New Roman" w:eastAsia="Calibri" w:hAnsi="Times New Roman" w:cs="Times New Roman"/>
          <w:b/>
          <w:sz w:val="24"/>
          <w:szCs w:val="24"/>
          <w:lang w:eastAsia="ar-SA"/>
        </w:rPr>
      </w:pPr>
    </w:p>
    <w:p w:rsidR="00D74753" w:rsidRPr="00D74753" w:rsidRDefault="00D74753" w:rsidP="00D74753">
      <w:pPr>
        <w:keepNext/>
        <w:keepLines/>
        <w:widowControl w:val="0"/>
        <w:suppressAutoHyphens/>
        <w:spacing w:after="0" w:line="240" w:lineRule="auto"/>
        <w:ind w:firstLine="601"/>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 Начало выполнения работ – с момента подписания контракта.</w:t>
      </w:r>
    </w:p>
    <w:p w:rsidR="00D74753" w:rsidRPr="00D74753" w:rsidRDefault="00D74753" w:rsidP="00D74753">
      <w:pPr>
        <w:suppressAutoHyphens/>
        <w:spacing w:after="0" w:line="240" w:lineRule="auto"/>
        <w:ind w:firstLine="601"/>
        <w:jc w:val="both"/>
        <w:rPr>
          <w:rFonts w:ascii="Times New Roman" w:eastAsia="Times New Roman" w:hAnsi="Times New Roman" w:cs="Times New Roman"/>
          <w:sz w:val="24"/>
          <w:szCs w:val="24"/>
          <w:lang w:eastAsia="ar-SA"/>
        </w:rPr>
      </w:pPr>
      <w:r w:rsidRPr="00D74753">
        <w:rPr>
          <w:rFonts w:ascii="Times New Roman" w:eastAsia="Times New Roman" w:hAnsi="Times New Roman" w:cs="Times New Roman"/>
          <w:sz w:val="24"/>
          <w:szCs w:val="24"/>
          <w:lang w:eastAsia="ar-SA"/>
        </w:rPr>
        <w:t>2. Срок окончания выполнения работ, до истечения которого должен быть передан результат Работ  – 30 сентября  2016 года.</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szCs w:val="24"/>
          <w:lang w:eastAsia="ru-RU"/>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szCs w:val="24"/>
          <w:lang w:eastAsia="ru-RU"/>
        </w:rPr>
      </w:pPr>
      <w:r w:rsidRPr="00D74753">
        <w:rPr>
          <w:rFonts w:ascii="Times New Roman" w:eastAsia="Calibri" w:hAnsi="Times New Roman" w:cs="Times New Roman"/>
          <w:b/>
          <w:sz w:val="24"/>
          <w:szCs w:val="24"/>
          <w:lang w:eastAsia="ru-RU"/>
        </w:rPr>
        <w:t>Требования к качественным характеристикам работ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Качество выполненных Подрядчиком работ должно удовлетворять требованиям, установленным СНиП, СанПиН, ГОСТ действующими на момент проведения работ на территории РФ, с учетом условий контракта.</w:t>
      </w:r>
    </w:p>
    <w:p w:rsidR="00D74753" w:rsidRPr="00D74753" w:rsidRDefault="00D74753" w:rsidP="00D74753">
      <w:pPr>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D74753" w:rsidRPr="00D74753" w:rsidRDefault="00D74753" w:rsidP="00D74753">
      <w:pPr>
        <w:shd w:val="clear" w:color="auto" w:fill="FFFFFF"/>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При производстве работ необходимо руководствоваться следующей нормативно-технической документацией:</w:t>
      </w:r>
    </w:p>
    <w:p w:rsidR="00D74753" w:rsidRPr="00D74753" w:rsidRDefault="00D74753" w:rsidP="00D74753">
      <w:pPr>
        <w:shd w:val="clear" w:color="auto" w:fill="FFFFFF"/>
        <w:suppressAutoHyphens/>
        <w:spacing w:after="0" w:line="240" w:lineRule="auto"/>
        <w:ind w:firstLine="720"/>
        <w:jc w:val="both"/>
        <w:rPr>
          <w:rFonts w:ascii="Times New Roman" w:eastAsia="Calibri" w:hAnsi="Times New Roman" w:cs="Times New Roman"/>
          <w:sz w:val="16"/>
          <w:szCs w:val="16"/>
          <w:lang w:eastAsia="ru-RU"/>
        </w:rPr>
      </w:pPr>
    </w:p>
    <w:tbl>
      <w:tblPr>
        <w:tblW w:w="9923" w:type="dxa"/>
        <w:tblInd w:w="-34" w:type="dxa"/>
        <w:tblCellMar>
          <w:left w:w="0" w:type="dxa"/>
          <w:right w:w="0" w:type="dxa"/>
        </w:tblCellMar>
        <w:tblLook w:val="00A0" w:firstRow="1" w:lastRow="0" w:firstColumn="1" w:lastColumn="0" w:noHBand="0" w:noVBand="0"/>
      </w:tblPr>
      <w:tblGrid>
        <w:gridCol w:w="1042"/>
        <w:gridCol w:w="2340"/>
        <w:gridCol w:w="6541"/>
      </w:tblGrid>
      <w:tr w:rsidR="00D74753" w:rsidRPr="00D74753" w:rsidTr="005B3124">
        <w:trPr>
          <w:trHeight w:val="331"/>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 xml:space="preserve">№ </w:t>
            </w:r>
            <w:proofErr w:type="gramStart"/>
            <w:r w:rsidRPr="00D74753">
              <w:rPr>
                <w:rFonts w:ascii="Times New Roman" w:eastAsia="Calibri" w:hAnsi="Times New Roman" w:cs="Times New Roman"/>
                <w:b/>
                <w:bCs/>
                <w:sz w:val="24"/>
                <w:szCs w:val="24"/>
                <w:lang w:eastAsia="ru-RU"/>
              </w:rPr>
              <w:t>п</w:t>
            </w:r>
            <w:proofErr w:type="gramEnd"/>
            <w:r w:rsidRPr="00D74753">
              <w:rPr>
                <w:rFonts w:ascii="Times New Roman" w:eastAsia="Calibri" w:hAnsi="Times New Roman" w:cs="Times New Roman"/>
                <w:b/>
                <w:bCs/>
                <w:sz w:val="24"/>
                <w:szCs w:val="24"/>
                <w:lang w:eastAsia="ru-RU"/>
              </w:rPr>
              <w:t>/п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Шифр, номер</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Наименование нормативного документа</w:t>
            </w:r>
          </w:p>
        </w:tc>
      </w:tr>
      <w:tr w:rsidR="00D74753" w:rsidRPr="00D74753" w:rsidTr="005B3124">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3</w:t>
            </w:r>
          </w:p>
        </w:tc>
      </w:tr>
      <w:tr w:rsidR="00D74753" w:rsidRPr="00D74753" w:rsidTr="005B3124">
        <w:trPr>
          <w:trHeight w:val="270"/>
        </w:trPr>
        <w:tc>
          <w:tcPr>
            <w:tcW w:w="99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 xml:space="preserve">Организация работ </w:t>
            </w:r>
          </w:p>
        </w:tc>
      </w:tr>
      <w:tr w:rsidR="00D74753" w:rsidRPr="00D74753" w:rsidTr="005B3124">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СНиП 12-03-2001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Безопасность труда в строительстве Часть 1. Общие требования.</w:t>
            </w:r>
          </w:p>
        </w:tc>
      </w:tr>
      <w:tr w:rsidR="00D74753" w:rsidRPr="00D74753" w:rsidTr="005B3124">
        <w:trPr>
          <w:trHeight w:val="545"/>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СНиП 12-04-2002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Безопасность труда в строительстве. Часть 2. Строительное производство</w:t>
            </w:r>
          </w:p>
        </w:tc>
      </w:tr>
      <w:tr w:rsidR="00D74753" w:rsidRPr="00D74753" w:rsidTr="005B3124">
        <w:trPr>
          <w:trHeight w:val="30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val="en-US" w:eastAsia="ru-RU"/>
              </w:rPr>
            </w:pPr>
            <w:r w:rsidRPr="00D74753">
              <w:rPr>
                <w:rFonts w:ascii="Times New Roman" w:eastAsia="Calibri" w:hAnsi="Times New Roman" w:cs="Times New Roman"/>
                <w:sz w:val="24"/>
                <w:szCs w:val="24"/>
                <w:lang w:eastAsia="ru-RU"/>
              </w:rPr>
              <w:t>СНиП 21-01-97</w:t>
            </w:r>
            <w:r w:rsidRPr="00D74753">
              <w:rPr>
                <w:rFonts w:ascii="Times New Roman" w:eastAsia="Calibri" w:hAnsi="Times New Roman" w:cs="Times New Roman"/>
                <w:sz w:val="24"/>
                <w:szCs w:val="24"/>
                <w:lang w:val="en-US" w:eastAsia="ru-RU"/>
              </w:rPr>
              <w:t>*</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Пожарная безопасность зданий и сооружений</w:t>
            </w:r>
          </w:p>
        </w:tc>
      </w:tr>
      <w:tr w:rsidR="00D74753" w:rsidRPr="00D74753" w:rsidTr="005B3124">
        <w:trPr>
          <w:trHeight w:val="30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keepNext/>
              <w:keepLines/>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СП 70.13330.2012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keepNext/>
              <w:keepLines/>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Свод правил. Несущие и ограждающие конструкции. Актуализированная редакция СНиП 3.03.01-87</w:t>
            </w:r>
          </w:p>
        </w:tc>
      </w:tr>
      <w:tr w:rsidR="00D74753" w:rsidRPr="00D74753" w:rsidTr="005B3124">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Безопасность труда в строительстве. Отраслевые типовые инструкции по охране труда</w:t>
            </w:r>
          </w:p>
        </w:tc>
      </w:tr>
      <w:tr w:rsidR="00D74753" w:rsidRPr="00D74753" w:rsidTr="005B3124">
        <w:trPr>
          <w:trHeight w:val="367"/>
        </w:trPr>
        <w:tc>
          <w:tcPr>
            <w:tcW w:w="104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Постановление Правительства</w:t>
            </w:r>
          </w:p>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Российской Федерации</w:t>
            </w:r>
          </w:p>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xml:space="preserve">от 25 апреля 2012 г. </w:t>
            </w:r>
            <w:r w:rsidRPr="00D74753">
              <w:rPr>
                <w:rFonts w:ascii="Times New Roman" w:eastAsia="Calibri" w:hAnsi="Times New Roman" w:cs="Times New Roman"/>
                <w:sz w:val="24"/>
                <w:szCs w:val="24"/>
                <w:lang w:eastAsia="ru-RU"/>
              </w:rPr>
              <w:lastRenderedPageBreak/>
              <w:t>N 390</w:t>
            </w:r>
          </w:p>
        </w:tc>
        <w:tc>
          <w:tcPr>
            <w:tcW w:w="6541" w:type="dxa"/>
            <w:tcBorders>
              <w:top w:val="nil"/>
              <w:left w:val="nil"/>
              <w:bottom w:val="single" w:sz="4" w:space="0" w:color="auto"/>
              <w:right w:val="single" w:sz="8" w:space="0" w:color="auto"/>
            </w:tcBorders>
            <w:tcMar>
              <w:top w:w="0" w:type="dxa"/>
              <w:left w:w="108" w:type="dxa"/>
              <w:bottom w:w="0" w:type="dxa"/>
              <w:right w:w="108" w:type="dxa"/>
            </w:tcMar>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lastRenderedPageBreak/>
              <w:t>Правила противопожарного режима в Российской Федерации</w:t>
            </w:r>
          </w:p>
        </w:tc>
      </w:tr>
      <w:tr w:rsidR="00D74753" w:rsidRPr="00D74753" w:rsidTr="005B3124">
        <w:trPr>
          <w:trHeight w:val="367"/>
        </w:trPr>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4753" w:rsidRPr="00D74753" w:rsidRDefault="00D74753" w:rsidP="00D74753">
            <w:pPr>
              <w:numPr>
                <w:ilvl w:val="0"/>
                <w:numId w:val="4"/>
              </w:numPr>
              <w:suppressAutoHyphens/>
              <w:spacing w:after="0" w:line="240" w:lineRule="auto"/>
              <w:jc w:val="center"/>
              <w:rPr>
                <w:rFonts w:ascii="Times New Roman" w:eastAsia="Calibri"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4753" w:rsidRPr="00D74753" w:rsidRDefault="00D74753" w:rsidP="00D74753">
            <w:pPr>
              <w:keepNext/>
              <w:keepLines/>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xml:space="preserve">Федеральный закон от 30.12.2009 N 384-ФЗ </w:t>
            </w:r>
          </w:p>
        </w:tc>
        <w:tc>
          <w:tcPr>
            <w:tcW w:w="6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4753" w:rsidRPr="00D74753" w:rsidRDefault="00D74753" w:rsidP="00D74753">
            <w:pPr>
              <w:keepNext/>
              <w:keepLines/>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Технический регламент о безопасности зданий и сооружений</w:t>
            </w:r>
          </w:p>
        </w:tc>
      </w:tr>
    </w:tbl>
    <w:p w:rsidR="00D74753" w:rsidRPr="00D74753" w:rsidRDefault="00D74753" w:rsidP="00D74753">
      <w:pPr>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p>
    <w:p w:rsidR="00D74753" w:rsidRPr="00D74753" w:rsidRDefault="00D74753" w:rsidP="00D74753">
      <w:pPr>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D74753" w:rsidRPr="00D74753" w:rsidRDefault="00D74753" w:rsidP="00D74753">
      <w:pPr>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xml:space="preserve">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D74753">
        <w:rPr>
          <w:rFonts w:ascii="Times New Roman" w:eastAsia="Calibri" w:hAnsi="Times New Roman" w:cs="Times New Roman"/>
          <w:sz w:val="24"/>
          <w:szCs w:val="24"/>
          <w:lang w:eastAsia="ru-RU"/>
        </w:rPr>
        <w:t>ресурсоснабжения</w:t>
      </w:r>
      <w:proofErr w:type="spellEnd"/>
      <w:r w:rsidRPr="00D74753">
        <w:rPr>
          <w:rFonts w:ascii="Times New Roman" w:eastAsia="Calibri" w:hAnsi="Times New Roman" w:cs="Times New Roman"/>
          <w:sz w:val="24"/>
          <w:szCs w:val="24"/>
          <w:lang w:eastAsia="ru-RU"/>
        </w:rPr>
        <w:t>, влияющих на энергетическую эффективность зданий, строений, сооружений (Приказ Министерства экономического развития РФ от 04.06.2010 г. № 229).</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b/>
          <w:color w:val="000000"/>
          <w:sz w:val="16"/>
          <w:szCs w:val="16"/>
          <w:lang w:eastAsia="ru-RU"/>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color w:val="000000"/>
          <w:sz w:val="24"/>
          <w:szCs w:val="24"/>
          <w:lang w:eastAsia="ru-RU"/>
        </w:rPr>
      </w:pPr>
      <w:r w:rsidRPr="00D74753">
        <w:rPr>
          <w:rFonts w:ascii="Times New Roman" w:eastAsia="Calibri" w:hAnsi="Times New Roman" w:cs="Times New Roman"/>
          <w:b/>
          <w:color w:val="000000"/>
          <w:sz w:val="24"/>
          <w:szCs w:val="24"/>
          <w:lang w:eastAsia="ru-RU"/>
        </w:rPr>
        <w:t>Требования к объемам выполненных работ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eastAsia="Calibri" w:hAnsi="Times New Roman" w:cs="Times New Roman"/>
          <w:b/>
          <w:color w:val="000000"/>
          <w:sz w:val="24"/>
          <w:szCs w:val="24"/>
          <w:lang w:eastAsia="ru-RU"/>
        </w:rPr>
      </w:pPr>
      <w:r w:rsidRPr="00D74753">
        <w:rPr>
          <w:rFonts w:ascii="Times New Roman" w:eastAsia="Calibri" w:hAnsi="Times New Roman" w:cs="Times New Roman"/>
          <w:sz w:val="24"/>
          <w:szCs w:val="24"/>
          <w:lang w:eastAsia="ru-RU"/>
        </w:rPr>
        <w:t>Работы должны быть выполнены в соответствии с ведомостью объемов работ: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color w:val="000000"/>
          <w:sz w:val="16"/>
          <w:szCs w:val="16"/>
          <w:lang w:eastAsia="ru-RU"/>
        </w:rPr>
      </w:pPr>
    </w:p>
    <w:p w:rsidR="00D74753" w:rsidRPr="00D74753" w:rsidRDefault="00D74753" w:rsidP="00D74753">
      <w:pPr>
        <w:suppressAutoHyphens/>
        <w:spacing w:after="0" w:line="240" w:lineRule="auto"/>
        <w:jc w:val="center"/>
        <w:rPr>
          <w:rFonts w:ascii="Times New Roman" w:eastAsia="Calibri" w:hAnsi="Times New Roman" w:cs="Times New Roman"/>
          <w:b/>
          <w:bCs/>
          <w:sz w:val="24"/>
          <w:szCs w:val="24"/>
          <w:lang w:eastAsia="ru-RU"/>
        </w:rPr>
      </w:pPr>
      <w:r w:rsidRPr="00D74753">
        <w:rPr>
          <w:rFonts w:ascii="Times New Roman" w:eastAsia="Calibri" w:hAnsi="Times New Roman" w:cs="Times New Roman"/>
          <w:b/>
          <w:bCs/>
          <w:sz w:val="24"/>
          <w:szCs w:val="24"/>
          <w:lang w:eastAsia="ru-RU"/>
        </w:rPr>
        <w:t xml:space="preserve">ВЕДОМОСТЬ ОБЪЕМОВ РАБОТ </w:t>
      </w:r>
    </w:p>
    <w:p w:rsidR="00D74753" w:rsidRPr="00D74753" w:rsidRDefault="00D74753" w:rsidP="00D74753">
      <w:pPr>
        <w:suppressAutoHyphens/>
        <w:ind w:left="720"/>
        <w:contextualSpacing/>
        <w:rPr>
          <w:rFonts w:ascii="Times New Roman" w:eastAsia="Calibri" w:hAnsi="Times New Roman" w:cs="Times New Roman"/>
          <w:b/>
          <w:color w:val="000000"/>
          <w:sz w:val="16"/>
          <w:szCs w:val="16"/>
          <w:highlight w:val="yellow"/>
          <w:lang w:eastAsia="ar-SA"/>
        </w:rPr>
      </w:pPr>
    </w:p>
    <w:tbl>
      <w:tblPr>
        <w:tblStyle w:val="a8"/>
        <w:tblW w:w="9924" w:type="dxa"/>
        <w:tblInd w:w="-176" w:type="dxa"/>
        <w:tblLayout w:type="fixed"/>
        <w:tblLook w:val="04A0" w:firstRow="1" w:lastRow="0" w:firstColumn="1" w:lastColumn="0" w:noHBand="0" w:noVBand="1"/>
      </w:tblPr>
      <w:tblGrid>
        <w:gridCol w:w="1277"/>
        <w:gridCol w:w="5811"/>
        <w:gridCol w:w="1560"/>
        <w:gridCol w:w="1276"/>
      </w:tblGrid>
      <w:tr w:rsidR="00D74753" w:rsidRPr="00D74753" w:rsidTr="005B3124">
        <w:trPr>
          <w:trHeight w:val="285"/>
        </w:trPr>
        <w:tc>
          <w:tcPr>
            <w:tcW w:w="9924" w:type="dxa"/>
            <w:gridSpan w:val="4"/>
            <w:noWrap/>
            <w:hideMark/>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Вырубка деревьев</w:t>
            </w:r>
          </w:p>
        </w:tc>
      </w:tr>
      <w:tr w:rsidR="00D74753" w:rsidRPr="00D74753" w:rsidTr="005B3124">
        <w:trPr>
          <w:trHeight w:val="495"/>
        </w:trPr>
        <w:tc>
          <w:tcPr>
            <w:tcW w:w="1277" w:type="dxa"/>
            <w:hideMark/>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 xml:space="preserve">№ </w:t>
            </w:r>
            <w:proofErr w:type="spellStart"/>
            <w:r w:rsidRPr="00D74753">
              <w:rPr>
                <w:rFonts w:ascii="Times New Roman" w:hAnsi="Times New Roman"/>
                <w:sz w:val="24"/>
                <w:szCs w:val="24"/>
                <w:lang w:eastAsia="ar-SA"/>
              </w:rPr>
              <w:t>пп</w:t>
            </w:r>
            <w:proofErr w:type="spellEnd"/>
          </w:p>
        </w:tc>
        <w:tc>
          <w:tcPr>
            <w:tcW w:w="5811" w:type="dxa"/>
            <w:hideMark/>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Наименование</w:t>
            </w:r>
          </w:p>
        </w:tc>
        <w:tc>
          <w:tcPr>
            <w:tcW w:w="1560" w:type="dxa"/>
            <w:hideMark/>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Ед. изм.</w:t>
            </w:r>
          </w:p>
        </w:tc>
        <w:tc>
          <w:tcPr>
            <w:tcW w:w="1276" w:type="dxa"/>
            <w:hideMark/>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Кол.</w:t>
            </w:r>
          </w:p>
        </w:tc>
      </w:tr>
      <w:tr w:rsidR="00D74753" w:rsidRPr="00D74753" w:rsidTr="005B3124">
        <w:trPr>
          <w:trHeight w:val="255"/>
        </w:trPr>
        <w:tc>
          <w:tcPr>
            <w:tcW w:w="1277" w:type="dxa"/>
            <w:noWrap/>
            <w:hideMark/>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1</w:t>
            </w:r>
          </w:p>
        </w:tc>
        <w:tc>
          <w:tcPr>
            <w:tcW w:w="5811" w:type="dxa"/>
            <w:noWrap/>
            <w:hideMark/>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2</w:t>
            </w:r>
          </w:p>
        </w:tc>
        <w:tc>
          <w:tcPr>
            <w:tcW w:w="1560" w:type="dxa"/>
            <w:noWrap/>
            <w:hideMark/>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3</w:t>
            </w:r>
          </w:p>
        </w:tc>
        <w:tc>
          <w:tcPr>
            <w:tcW w:w="1276" w:type="dxa"/>
            <w:noWrap/>
            <w:hideMark/>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4</w:t>
            </w:r>
          </w:p>
        </w:tc>
      </w:tr>
      <w:tr w:rsidR="00D74753" w:rsidRPr="00D74753" w:rsidTr="005B3124">
        <w:trPr>
          <w:trHeight w:val="450"/>
        </w:trPr>
        <w:tc>
          <w:tcPr>
            <w:tcW w:w="9924" w:type="dxa"/>
            <w:gridSpan w:val="4"/>
            <w:hideMark/>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1. Стены</w:t>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стен кирпичных наружных простых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кладки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659,9</w:t>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стен кирпичных внутренних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кладки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660,2</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Итого по разделу 1 Стены</w:t>
            </w:r>
          </w:p>
        </w:tc>
      </w:tr>
      <w:tr w:rsidR="00D74753" w:rsidRPr="00D74753" w:rsidTr="005B3124">
        <w:trPr>
          <w:trHeight w:val="546"/>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2. Перегородки</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перегородок из кирпича армированных толщиной в 1/2 кирпича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перегородок</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15,254</w:t>
            </w:r>
            <w:r w:rsidRPr="00D74753">
              <w:rPr>
                <w:rFonts w:ascii="Times New Roman" w:hAnsi="Times New Roman"/>
                <w:i/>
                <w:iCs/>
                <w:sz w:val="24"/>
                <w:szCs w:val="24"/>
                <w:lang w:eastAsia="ar-SA"/>
              </w:rPr>
              <w:br/>
            </w:r>
          </w:p>
        </w:tc>
      </w:tr>
      <w:tr w:rsidR="00D74753" w:rsidRPr="00D74753" w:rsidTr="005B3124">
        <w:trPr>
          <w:trHeight w:val="496"/>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Итого по разделу 2 Перегородки</w:t>
            </w:r>
          </w:p>
        </w:tc>
      </w:tr>
      <w:tr w:rsidR="00D74753" w:rsidRPr="00D74753" w:rsidTr="005B3124">
        <w:trPr>
          <w:trHeight w:val="496"/>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3. Перемычки</w:t>
            </w:r>
          </w:p>
        </w:tc>
      </w:tr>
      <w:tr w:rsidR="00D74753" w:rsidRPr="00D74753" w:rsidTr="005B3124">
        <w:trPr>
          <w:trHeight w:val="496"/>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Укладка перемычек массой до 0,3 т</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i/>
                <w:iCs/>
                <w:sz w:val="24"/>
                <w:szCs w:val="24"/>
                <w:lang w:eastAsia="ar-SA"/>
              </w:rPr>
              <w:br/>
            </w:r>
            <w:r w:rsidRPr="00D74753">
              <w:rPr>
                <w:rFonts w:ascii="Times New Roman" w:hAnsi="Times New Roman"/>
                <w:sz w:val="24"/>
                <w:szCs w:val="24"/>
                <w:lang w:eastAsia="ar-SA"/>
              </w:rPr>
              <w:t>100 шт. сборных конструкций</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0,86</w:t>
            </w:r>
            <w:r w:rsidRPr="00D74753">
              <w:rPr>
                <w:rFonts w:ascii="Times New Roman" w:hAnsi="Times New Roman"/>
                <w:i/>
                <w:iCs/>
                <w:sz w:val="24"/>
                <w:szCs w:val="24"/>
                <w:lang w:eastAsia="ar-SA"/>
              </w:rPr>
              <w:br/>
            </w:r>
          </w:p>
        </w:tc>
      </w:tr>
      <w:tr w:rsidR="00D74753" w:rsidRPr="00D74753" w:rsidTr="005B3124">
        <w:trPr>
          <w:trHeight w:val="496"/>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Итого по разделу 3 Перемычки</w:t>
            </w:r>
          </w:p>
        </w:tc>
      </w:tr>
      <w:tr w:rsidR="00D74753" w:rsidRPr="00D74753" w:rsidTr="005B3124">
        <w:trPr>
          <w:trHeight w:val="496"/>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4. Кровля</w:t>
            </w:r>
          </w:p>
        </w:tc>
      </w:tr>
      <w:tr w:rsidR="00D74753" w:rsidRPr="00D74753" w:rsidTr="005B3124">
        <w:trPr>
          <w:trHeight w:val="765"/>
        </w:trPr>
        <w:tc>
          <w:tcPr>
            <w:tcW w:w="1277" w:type="dxa"/>
            <w:noWrap/>
            <w:hideMark/>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выравнивающих стяжек цементно-песчаных толщиной 15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стяжки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11,146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Устройство </w:t>
            </w:r>
            <w:proofErr w:type="spellStart"/>
            <w:r w:rsidRPr="00D74753">
              <w:rPr>
                <w:rFonts w:ascii="Times New Roman" w:hAnsi="Times New Roman"/>
                <w:sz w:val="24"/>
                <w:szCs w:val="24"/>
                <w:lang w:eastAsia="ar-SA"/>
              </w:rPr>
              <w:t>пароизоляции</w:t>
            </w:r>
            <w:proofErr w:type="spellEnd"/>
            <w:r w:rsidRPr="00D74753">
              <w:rPr>
                <w:rFonts w:ascii="Times New Roman" w:hAnsi="Times New Roman"/>
                <w:sz w:val="24"/>
                <w:szCs w:val="24"/>
                <w:lang w:eastAsia="ar-SA"/>
              </w:rPr>
              <w:t xml:space="preserve"> </w:t>
            </w:r>
            <w:proofErr w:type="spellStart"/>
            <w:r w:rsidRPr="00D74753">
              <w:rPr>
                <w:rFonts w:ascii="Times New Roman" w:hAnsi="Times New Roman"/>
                <w:sz w:val="24"/>
                <w:szCs w:val="24"/>
                <w:lang w:eastAsia="ar-SA"/>
              </w:rPr>
              <w:t>оклеечной</w:t>
            </w:r>
            <w:proofErr w:type="spellEnd"/>
            <w:r w:rsidRPr="00D74753">
              <w:rPr>
                <w:rFonts w:ascii="Times New Roman" w:hAnsi="Times New Roman"/>
                <w:sz w:val="24"/>
                <w:szCs w:val="24"/>
                <w:lang w:eastAsia="ar-SA"/>
              </w:rPr>
              <w:t xml:space="preserve"> в один слой</w:t>
            </w:r>
            <w:r w:rsidRPr="00D74753">
              <w:rPr>
                <w:rFonts w:ascii="Times New Roman" w:hAnsi="Times New Roman"/>
                <w:sz w:val="24"/>
                <w:szCs w:val="24"/>
                <w:lang w:eastAsia="ar-SA"/>
              </w:rPr>
              <w:b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изолируемой поверхности)</w:t>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изолируемой поверхности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11,146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Устройство </w:t>
            </w:r>
            <w:proofErr w:type="spellStart"/>
            <w:r w:rsidRPr="00D74753">
              <w:rPr>
                <w:rFonts w:ascii="Times New Roman" w:hAnsi="Times New Roman"/>
                <w:sz w:val="24"/>
                <w:szCs w:val="24"/>
                <w:lang w:eastAsia="ar-SA"/>
              </w:rPr>
              <w:t>пароизоляции</w:t>
            </w:r>
            <w:proofErr w:type="spellEnd"/>
            <w:r w:rsidRPr="00D74753">
              <w:rPr>
                <w:rFonts w:ascii="Times New Roman" w:hAnsi="Times New Roman"/>
                <w:sz w:val="24"/>
                <w:szCs w:val="24"/>
                <w:lang w:eastAsia="ar-SA"/>
              </w:rPr>
              <w:t xml:space="preserve"> </w:t>
            </w:r>
            <w:proofErr w:type="spellStart"/>
            <w:r w:rsidRPr="00D74753">
              <w:rPr>
                <w:rFonts w:ascii="Times New Roman" w:hAnsi="Times New Roman"/>
                <w:sz w:val="24"/>
                <w:szCs w:val="24"/>
                <w:lang w:eastAsia="ar-SA"/>
              </w:rPr>
              <w:t>оклеечной</w:t>
            </w:r>
            <w:proofErr w:type="spellEnd"/>
            <w:r w:rsidRPr="00D74753">
              <w:rPr>
                <w:rFonts w:ascii="Times New Roman" w:hAnsi="Times New Roman"/>
                <w:sz w:val="24"/>
                <w:szCs w:val="24"/>
                <w:lang w:eastAsia="ar-SA"/>
              </w:rPr>
              <w:t xml:space="preserve"> в один слой (дополнительный слой по узлу 13,14 лист 20-АР)</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изолируемой поверхности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1,088</w:t>
            </w:r>
            <w:r w:rsidRPr="00D74753">
              <w:rPr>
                <w:rFonts w:ascii="Times New Roman" w:hAnsi="Times New Roman"/>
                <w:i/>
                <w:iCs/>
                <w:sz w:val="24"/>
                <w:szCs w:val="24"/>
                <w:lang w:eastAsia="ar-SA"/>
              </w:rPr>
              <w:br/>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Устройство </w:t>
            </w:r>
            <w:proofErr w:type="spellStart"/>
            <w:r w:rsidRPr="00D74753">
              <w:rPr>
                <w:rFonts w:ascii="Times New Roman" w:hAnsi="Times New Roman"/>
                <w:sz w:val="24"/>
                <w:szCs w:val="24"/>
                <w:lang w:eastAsia="ar-SA"/>
              </w:rPr>
              <w:t>пароизоляции</w:t>
            </w:r>
            <w:proofErr w:type="spellEnd"/>
            <w:r w:rsidRPr="00D74753">
              <w:rPr>
                <w:rFonts w:ascii="Times New Roman" w:hAnsi="Times New Roman"/>
                <w:sz w:val="24"/>
                <w:szCs w:val="24"/>
                <w:lang w:eastAsia="ar-SA"/>
              </w:rPr>
              <w:t xml:space="preserve"> на каждый последующий слой добавлять к расценке 12-01-015-01 (дополнительный слой по узлу 13,14 лист 19-АР)</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изолируемой поверхности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1,088</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Утепление покрытий керамзитом (по уклону)</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утеплителя</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156,04</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Изоляция покрытий и перекрытий изделиями из волокнистых и зернистых материалов насухо</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изоляции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222,92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выравнивающих стяжек цементно-песчаных толщиной 15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стяжки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11,146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Армирование кладки стен и других конструкций</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т металлических изделий</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1,053</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однослойной кровли из полимерного рулонного материала с установкой прижимных пластин</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кровли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11,146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примыканий рулонных и мастичных кровель к стенам и парапетам высотой более 600 мм с одним фартуком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 примыканий</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3,044</w:t>
            </w:r>
            <w:r w:rsidRPr="00D74753">
              <w:rPr>
                <w:rFonts w:ascii="Times New Roman" w:hAnsi="Times New Roman"/>
                <w:i/>
                <w:iCs/>
                <w:sz w:val="24"/>
                <w:szCs w:val="24"/>
                <w:lang w:eastAsia="ar-SA"/>
              </w:rPr>
              <w:br/>
            </w:r>
          </w:p>
        </w:tc>
      </w:tr>
      <w:tr w:rsidR="00D74753" w:rsidRPr="00D74753" w:rsidTr="005B3124">
        <w:trPr>
          <w:trHeight w:val="102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Защита ковра плоских кровель гравием на битумной мастике</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кровли</w:t>
            </w:r>
          </w:p>
        </w:tc>
        <w:tc>
          <w:tcPr>
            <w:tcW w:w="1276"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11,146</w:t>
            </w:r>
            <w:r w:rsidRPr="00D74753">
              <w:rPr>
                <w:rFonts w:ascii="Times New Roman" w:hAnsi="Times New Roman"/>
                <w:i/>
                <w:iCs/>
                <w:sz w:val="24"/>
                <w:szCs w:val="24"/>
                <w:lang w:eastAsia="ar-SA"/>
              </w:rPr>
              <w:br/>
            </w:r>
          </w:p>
        </w:tc>
      </w:tr>
      <w:tr w:rsidR="00D74753" w:rsidRPr="00D74753" w:rsidTr="005B3124">
        <w:trPr>
          <w:trHeight w:val="592"/>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кровля в/о</w:t>
            </w:r>
            <w:proofErr w:type="gramStart"/>
            <w:r w:rsidRPr="00D74753">
              <w:rPr>
                <w:rFonts w:ascii="Times New Roman" w:hAnsi="Times New Roman"/>
                <w:sz w:val="24"/>
                <w:szCs w:val="24"/>
                <w:lang w:eastAsia="ar-SA"/>
              </w:rPr>
              <w:t xml:space="preserve"> А</w:t>
            </w:r>
            <w:proofErr w:type="gramEnd"/>
            <w:r w:rsidRPr="00D74753">
              <w:rPr>
                <w:rFonts w:ascii="Times New Roman" w:hAnsi="Times New Roman"/>
                <w:sz w:val="24"/>
                <w:szCs w:val="24"/>
                <w:lang w:eastAsia="ar-SA"/>
              </w:rPr>
              <w:t>/3-10; А-В/1; А-В/12</w:t>
            </w:r>
          </w:p>
        </w:tc>
      </w:tr>
      <w:tr w:rsidR="00D74753" w:rsidRPr="00D74753" w:rsidTr="005B3124">
        <w:trPr>
          <w:trHeight w:val="102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перегородок из кирпича неармированных толщиной в 1/2 кирпича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перегородок</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0,123</w:t>
            </w:r>
            <w:r w:rsidRPr="00D74753">
              <w:rPr>
                <w:rFonts w:ascii="Arial" w:hAnsi="Arial" w:cs="Arial"/>
                <w:i/>
                <w:iCs/>
                <w:sz w:val="14"/>
                <w:szCs w:val="14"/>
                <w:lang w:eastAsia="ar-SA"/>
              </w:rPr>
              <w:br/>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выравнивающих стяжек цементно-песчаных толщиной 15 мм (по уклону)</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стяжки</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0,716</w:t>
            </w:r>
            <w:r w:rsidRPr="00D74753">
              <w:rPr>
                <w:rFonts w:ascii="Arial" w:hAnsi="Arial" w:cs="Arial"/>
                <w:i/>
                <w:iCs/>
                <w:sz w:val="14"/>
                <w:szCs w:val="1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выравнивающих стяжек на каждый 1 мм изменения толщины добавлять или исключать к расценке 12-01-017-01</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стяжки</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0,716</w:t>
            </w:r>
            <w:r w:rsidRPr="00D74753">
              <w:rPr>
                <w:rFonts w:ascii="Arial" w:hAnsi="Arial" w:cs="Arial"/>
                <w:i/>
                <w:iCs/>
                <w:sz w:val="14"/>
                <w:szCs w:val="14"/>
                <w:lang w:eastAsia="ar-SA"/>
              </w:rPr>
              <w:br/>
            </w:r>
          </w:p>
        </w:tc>
      </w:tr>
      <w:tr w:rsidR="00D74753" w:rsidRPr="00D74753" w:rsidTr="005B3124">
        <w:trPr>
          <w:trHeight w:val="102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кровель плоских из наплавляемых материалов в два слоя</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кровли</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0,74</w:t>
            </w:r>
            <w:r w:rsidRPr="00D74753">
              <w:rPr>
                <w:rFonts w:ascii="Arial" w:hAnsi="Arial" w:cs="Arial"/>
                <w:i/>
                <w:iCs/>
                <w:sz w:val="14"/>
                <w:szCs w:val="14"/>
                <w:lang w:eastAsia="ar-SA"/>
              </w:rPr>
              <w:br/>
            </w:r>
          </w:p>
        </w:tc>
      </w:tr>
      <w:tr w:rsidR="00D74753" w:rsidRPr="00D74753" w:rsidTr="005B3124">
        <w:trPr>
          <w:trHeight w:val="102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примыканий кровель из наплавляемых материалов к стенам и парапетам высотой до 600 мм без фартуков</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 примыканий</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0,201</w:t>
            </w:r>
            <w:r w:rsidRPr="00D74753">
              <w:rPr>
                <w:rFonts w:ascii="Arial" w:hAnsi="Arial" w:cs="Arial"/>
                <w:i/>
                <w:iCs/>
                <w:sz w:val="14"/>
                <w:szCs w:val="14"/>
                <w:lang w:eastAsia="ar-SA"/>
              </w:rPr>
              <w:br/>
            </w:r>
          </w:p>
        </w:tc>
      </w:tr>
      <w:tr w:rsidR="00D74753" w:rsidRPr="00D74753" w:rsidTr="005B3124">
        <w:trPr>
          <w:trHeight w:val="102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мелких покрытий (брандмауэры, парапеты, свесы и т.п.) из листовой оцинкованной стали</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покрытия</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0,045</w:t>
            </w:r>
            <w:r w:rsidRPr="00D74753">
              <w:rPr>
                <w:rFonts w:ascii="Arial" w:hAnsi="Arial" w:cs="Arial"/>
                <w:i/>
                <w:iCs/>
                <w:sz w:val="14"/>
                <w:szCs w:val="14"/>
                <w:lang w:eastAsia="ar-SA"/>
              </w:rPr>
              <w:br/>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потолков реечных алюминиевых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поверхности облицовки</w:t>
            </w:r>
          </w:p>
        </w:tc>
        <w:tc>
          <w:tcPr>
            <w:tcW w:w="1276" w:type="dxa"/>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0,4683</w:t>
            </w:r>
            <w:r w:rsidRPr="00D74753">
              <w:rPr>
                <w:rFonts w:ascii="Arial" w:hAnsi="Arial" w:cs="Arial"/>
                <w:i/>
                <w:iCs/>
                <w:sz w:val="14"/>
                <w:szCs w:val="14"/>
                <w:lang w:eastAsia="ar-SA"/>
              </w:rPr>
              <w:br/>
            </w:r>
          </w:p>
        </w:tc>
      </w:tr>
      <w:tr w:rsidR="00D74753" w:rsidRPr="00D74753" w:rsidTr="005B3124">
        <w:trPr>
          <w:trHeight w:val="102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90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отверстий</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0,04</w:t>
            </w:r>
            <w:r w:rsidRPr="00D74753">
              <w:rPr>
                <w:rFonts w:ascii="Arial" w:hAnsi="Arial" w:cs="Arial"/>
                <w:i/>
                <w:iCs/>
                <w:sz w:val="14"/>
                <w:szCs w:val="14"/>
                <w:lang w:eastAsia="ar-SA"/>
              </w:rPr>
              <w:br/>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воронок сливных диаметром 100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воронка</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4</w:t>
            </w:r>
          </w:p>
        </w:tc>
      </w:tr>
      <w:tr w:rsidR="00D74753" w:rsidRPr="00D74753" w:rsidTr="005B3124">
        <w:trPr>
          <w:trHeight w:val="765"/>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Навеска водосточных труб с земли, лестниц или подмостей</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 труб</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0,36</w:t>
            </w:r>
            <w:r w:rsidRPr="00D74753">
              <w:rPr>
                <w:rFonts w:ascii="Arial" w:hAnsi="Arial" w:cs="Arial"/>
                <w:i/>
                <w:iCs/>
                <w:sz w:val="14"/>
                <w:szCs w:val="14"/>
                <w:lang w:eastAsia="ar-SA"/>
              </w:rPr>
              <w:br/>
            </w:r>
          </w:p>
        </w:tc>
      </w:tr>
      <w:tr w:rsidR="00D74753" w:rsidRPr="00D74753" w:rsidTr="005B3124">
        <w:trPr>
          <w:trHeight w:val="494"/>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 xml:space="preserve">Парапет из </w:t>
            </w:r>
            <w:proofErr w:type="gramStart"/>
            <w:r w:rsidRPr="00D74753">
              <w:rPr>
                <w:rFonts w:ascii="Times New Roman" w:hAnsi="Times New Roman"/>
                <w:sz w:val="24"/>
                <w:szCs w:val="24"/>
                <w:lang w:eastAsia="ar-SA"/>
              </w:rPr>
              <w:t>монолитного</w:t>
            </w:r>
            <w:proofErr w:type="gramEnd"/>
            <w:r w:rsidRPr="00D74753">
              <w:rPr>
                <w:rFonts w:ascii="Times New Roman" w:hAnsi="Times New Roman"/>
                <w:sz w:val="24"/>
                <w:szCs w:val="24"/>
                <w:lang w:eastAsia="ar-SA"/>
              </w:rPr>
              <w:t xml:space="preserve"> ж/б (узел 1 лист 19)</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jc w:val="center"/>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монтажных изделий массой до 20 кг</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т стальных элементов</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4,507</w:t>
            </w:r>
            <w:r w:rsidRPr="00D74753">
              <w:rPr>
                <w:rFonts w:ascii="Arial" w:hAnsi="Arial" w:cs="Arial"/>
                <w:i/>
                <w:iCs/>
                <w:sz w:val="14"/>
                <w:szCs w:val="14"/>
                <w:lang w:eastAsia="ar-SA"/>
              </w:rPr>
              <w:br/>
            </w:r>
          </w:p>
        </w:tc>
      </w:tr>
      <w:tr w:rsidR="00D74753" w:rsidRPr="00D74753" w:rsidTr="005B3124">
        <w:trPr>
          <w:trHeight w:val="636"/>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закладных деталей весом до 4 кг</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т</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0,288</w:t>
            </w:r>
            <w:r w:rsidRPr="00D74753">
              <w:rPr>
                <w:rFonts w:ascii="Arial" w:hAnsi="Arial" w:cs="Arial"/>
                <w:i/>
                <w:iCs/>
                <w:sz w:val="14"/>
                <w:szCs w:val="1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proofErr w:type="spellStart"/>
            <w:r w:rsidRPr="00D74753">
              <w:rPr>
                <w:rFonts w:ascii="Times New Roman" w:hAnsi="Times New Roman"/>
                <w:sz w:val="24"/>
                <w:szCs w:val="24"/>
                <w:lang w:eastAsia="ar-SA"/>
              </w:rPr>
              <w:t>Огрунтовка</w:t>
            </w:r>
            <w:proofErr w:type="spellEnd"/>
            <w:r w:rsidRPr="00D74753">
              <w:rPr>
                <w:rFonts w:ascii="Times New Roman" w:hAnsi="Times New Roman"/>
                <w:sz w:val="24"/>
                <w:szCs w:val="24"/>
                <w:lang w:eastAsia="ar-SA"/>
              </w:rPr>
              <w:t xml:space="preserve"> металлических поверхностей за один раз грунтовкой </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окрашиваемой поверхности</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0,212</w:t>
            </w:r>
            <w:r w:rsidRPr="00D74753">
              <w:rPr>
                <w:rFonts w:ascii="Arial" w:hAnsi="Arial" w:cs="Arial"/>
                <w:i/>
                <w:iCs/>
                <w:sz w:val="14"/>
                <w:szCs w:val="1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монолитного парапета</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м3 железобетона в деле</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0,161</w:t>
            </w:r>
            <w:r w:rsidRPr="00D74753">
              <w:rPr>
                <w:rFonts w:ascii="Arial" w:hAnsi="Arial" w:cs="Arial"/>
                <w:i/>
                <w:iCs/>
                <w:sz w:val="14"/>
                <w:szCs w:val="1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стяжек цементных толщиной 20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стяжки</w:t>
            </w:r>
          </w:p>
        </w:tc>
        <w:tc>
          <w:tcPr>
            <w:tcW w:w="1276" w:type="dxa"/>
            <w:noWrap/>
          </w:tcPr>
          <w:p w:rsidR="00D74753" w:rsidRPr="00D74753" w:rsidRDefault="00D74753" w:rsidP="00D74753">
            <w:pPr>
              <w:suppressAutoHyphens/>
              <w:jc w:val="center"/>
              <w:rPr>
                <w:rFonts w:ascii="Arial" w:hAnsi="Arial" w:cs="Arial"/>
                <w:sz w:val="18"/>
                <w:szCs w:val="18"/>
                <w:lang w:eastAsia="ar-SA"/>
              </w:rPr>
            </w:pPr>
            <w:r w:rsidRPr="00D74753">
              <w:rPr>
                <w:rFonts w:ascii="Arial" w:hAnsi="Arial" w:cs="Arial"/>
                <w:sz w:val="18"/>
                <w:szCs w:val="18"/>
                <w:lang w:eastAsia="ar-SA"/>
              </w:rPr>
              <w:t>1,842</w:t>
            </w:r>
            <w:r w:rsidRPr="00D74753">
              <w:rPr>
                <w:rFonts w:ascii="Arial" w:hAnsi="Arial" w:cs="Arial"/>
                <w:i/>
                <w:iCs/>
                <w:sz w:val="14"/>
                <w:szCs w:val="1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proofErr w:type="spellStart"/>
            <w:r w:rsidRPr="00D74753">
              <w:rPr>
                <w:rFonts w:ascii="Times New Roman" w:hAnsi="Times New Roman"/>
                <w:sz w:val="24"/>
                <w:szCs w:val="24"/>
                <w:lang w:eastAsia="ar-SA"/>
              </w:rPr>
              <w:t>Железнение</w:t>
            </w:r>
            <w:proofErr w:type="spellEnd"/>
            <w:r w:rsidRPr="00D74753">
              <w:rPr>
                <w:rFonts w:ascii="Times New Roman" w:hAnsi="Times New Roman"/>
                <w:sz w:val="24"/>
                <w:szCs w:val="24"/>
                <w:lang w:eastAsia="ar-SA"/>
              </w:rPr>
              <w:t xml:space="preserve"> цементных покрытий</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покрытия</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Arial" w:hAnsi="Arial" w:cs="Arial"/>
                <w:sz w:val="18"/>
                <w:szCs w:val="18"/>
                <w:lang w:eastAsia="ar-SA"/>
              </w:rPr>
              <w:t>1,842</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 xml:space="preserve">                                       Устройство внутреннего водостока (узел 16 лист 19)</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гильзы из трубы</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0,0393</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0,0393</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Вентиляционные шахты (узел 11 лист 19)</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стен кирпичных наружных простых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23,11</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23,11</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Изоляция изделиями из волокнистых и зернистых материалов на битуме холодных поверхностей стен и колонн прямоугольных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1,4</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1,4</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мелких конструкций (подоконников, сливов, парапетов и др.) массой до 0,5 т</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0,33</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0,33</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стяжек цементных толщиной 20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0,192</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0,192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Устройство стяжек на каждые 5 мм изменения толщины стяжки добавлять или исключать к расценке </w:t>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0,192</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0,192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proofErr w:type="spellStart"/>
            <w:r w:rsidRPr="00D74753">
              <w:rPr>
                <w:rFonts w:ascii="Times New Roman" w:hAnsi="Times New Roman"/>
                <w:sz w:val="24"/>
                <w:szCs w:val="24"/>
                <w:lang w:eastAsia="ar-SA"/>
              </w:rPr>
              <w:t>Железнение</w:t>
            </w:r>
            <w:proofErr w:type="spellEnd"/>
            <w:r w:rsidRPr="00D74753">
              <w:rPr>
                <w:rFonts w:ascii="Times New Roman" w:hAnsi="Times New Roman"/>
                <w:sz w:val="24"/>
                <w:szCs w:val="24"/>
                <w:lang w:eastAsia="ar-SA"/>
              </w:rPr>
              <w:t xml:space="preserve"> цементных покрытий</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0,192</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0,192</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Итого по разделу 4 Кровля</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5. Окна</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одностворчатых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0,1834</w:t>
            </w:r>
            <w:r w:rsidRPr="00D74753">
              <w:rPr>
                <w:rFonts w:ascii="Times New Roman" w:hAnsi="Times New Roman"/>
                <w:i/>
                <w:iCs/>
                <w:sz w:val="24"/>
                <w:szCs w:val="24"/>
                <w:lang w:eastAsia="ar-SA"/>
              </w:rPr>
              <w:br/>
            </w:r>
          </w:p>
          <w:p w:rsidR="00D74753" w:rsidRPr="00D74753" w:rsidRDefault="00D74753" w:rsidP="00D74753">
            <w:pPr>
              <w:suppressAutoHyphens/>
              <w:jc w:val="center"/>
              <w:rPr>
                <w:rFonts w:ascii="Times New Roman" w:hAnsi="Times New Roman"/>
                <w:sz w:val="24"/>
                <w:szCs w:val="24"/>
                <w:lang w:eastAsia="ar-SA"/>
              </w:rPr>
            </w:pP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одностворчатых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0,2482</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одностворчатых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0,0414</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двухстворчатых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0,0486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двухстворчатых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2,0745</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трехстворчатых, в том числе при наличии створок глухого остекления</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0,5292</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7. Полы</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ПОДВАЛ</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тип I</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подстилающих слоев: песчаных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подстилающ</w:t>
            </w:r>
            <w:r w:rsidRPr="00D74753">
              <w:rPr>
                <w:rFonts w:ascii="Times New Roman" w:hAnsi="Times New Roman"/>
                <w:sz w:val="24"/>
                <w:szCs w:val="24"/>
                <w:lang w:eastAsia="ar-SA"/>
              </w:rPr>
              <w:lastRenderedPageBreak/>
              <w:t>его слоя</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lastRenderedPageBreak/>
              <w:t>236,91</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lastRenderedPageBreak/>
              <w:t>тип II</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подстилающих слоев: песчаных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подстилающего слоя</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14,97</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Итого по разделу 9 Отделочные работы</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10. Наружная отделка фасадов</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Сверление отверстий в кирпичных стенах </w:t>
            </w:r>
            <w:proofErr w:type="spellStart"/>
            <w:r w:rsidRPr="00D74753">
              <w:rPr>
                <w:rFonts w:ascii="Times New Roman" w:hAnsi="Times New Roman"/>
                <w:sz w:val="24"/>
                <w:szCs w:val="24"/>
                <w:lang w:eastAsia="ar-SA"/>
              </w:rPr>
              <w:t>электроперфоратором</w:t>
            </w:r>
            <w:proofErr w:type="spellEnd"/>
            <w:r w:rsidRPr="00D74753">
              <w:rPr>
                <w:rFonts w:ascii="Times New Roman" w:hAnsi="Times New Roman"/>
                <w:sz w:val="24"/>
                <w:szCs w:val="24"/>
                <w:lang w:eastAsia="ar-SA"/>
              </w:rPr>
              <w:t xml:space="preserve"> диаметром до 20 мм, толщина стен 0,5 кирпича</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отверстий</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229,5</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Изоляция изделиями из волокнистых и зернистых материалов на битуме холодных поверхностей: стен и колонн прямоугольных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изоляции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294,1632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Облицовка стен фасадов зданий искусственными плитами типа на металлическом каркасе</w:t>
            </w:r>
            <w:r w:rsidRPr="00D74753">
              <w:rPr>
                <w:rFonts w:ascii="Times New Roman" w:hAnsi="Times New Roman"/>
                <w:sz w:val="24"/>
                <w:szCs w:val="24"/>
                <w:lang w:eastAsia="ar-SA"/>
              </w:rPr>
              <w:b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поверхности облицовки)</w:t>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поверхности облицовки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16,3424</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Облицовка оконных проемов </w:t>
            </w:r>
            <w:proofErr w:type="gramStart"/>
            <w:r w:rsidRPr="00D74753">
              <w:rPr>
                <w:rFonts w:ascii="Times New Roman" w:hAnsi="Times New Roman"/>
                <w:sz w:val="24"/>
                <w:szCs w:val="24"/>
                <w:lang w:eastAsia="ar-SA"/>
              </w:rPr>
              <w:t>в наружных стенах откосной планкой из оцинкованной стали с полимерным покрытием с устройством водоотлива оконного из оцинкованной стали</w:t>
            </w:r>
            <w:proofErr w:type="gramEnd"/>
            <w:r w:rsidRPr="00D74753">
              <w:rPr>
                <w:rFonts w:ascii="Times New Roman" w:hAnsi="Times New Roman"/>
                <w:sz w:val="24"/>
                <w:szCs w:val="24"/>
                <w:lang w:eastAsia="ar-SA"/>
              </w:rPr>
              <w:t xml:space="preserve"> с полимерным покрытием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проемов</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312,53</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мелких покрытий (брандмауэры, парапеты, свесы и т.п.) из листовой оцинкованной стали</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покрытия</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0,7212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и разборка наружных инвентарных лесов высотой до 16 м трубчатых для прочих отделочных работ</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вертикальной проекции для наружных лесов</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16,727</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Облицовка колонн</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Наружная облицовка по бетонной поверхности керамическими отдельными плитками на цементном растворе колонн</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облицованной поверхности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0,1254</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b/>
                <w:bCs/>
                <w:sz w:val="24"/>
                <w:szCs w:val="24"/>
                <w:lang w:eastAsia="ar-SA"/>
              </w:rPr>
            </w:pPr>
            <w:r w:rsidRPr="00D74753">
              <w:rPr>
                <w:rFonts w:ascii="Times New Roman" w:hAnsi="Times New Roman"/>
                <w:b/>
                <w:bCs/>
                <w:sz w:val="24"/>
                <w:szCs w:val="24"/>
                <w:lang w:eastAsia="ar-SA"/>
              </w:rPr>
              <w:t>Раздел 11. Разные работы</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Узел крепления перегородок (лист 2-АР)</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Сверление отверстий в кирпичных стенах </w:t>
            </w:r>
            <w:proofErr w:type="spellStart"/>
            <w:r w:rsidRPr="00D74753">
              <w:rPr>
                <w:rFonts w:ascii="Times New Roman" w:hAnsi="Times New Roman"/>
                <w:sz w:val="24"/>
                <w:szCs w:val="24"/>
                <w:lang w:eastAsia="ar-SA"/>
              </w:rPr>
              <w:t>электроперфоратором</w:t>
            </w:r>
            <w:proofErr w:type="spellEnd"/>
            <w:r w:rsidRPr="00D74753">
              <w:rPr>
                <w:rFonts w:ascii="Times New Roman" w:hAnsi="Times New Roman"/>
                <w:sz w:val="24"/>
                <w:szCs w:val="24"/>
                <w:lang w:eastAsia="ar-SA"/>
              </w:rPr>
              <w:t xml:space="preserve"> диаметром до 20 мм, толщина стен 0,5 кирпича</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отверстий</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12,64</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отверстий</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11,63</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На каждые 10 мм изменения глубины сверления добавляется или исключается к расценке 46-03-001-01</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отверстий</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-11,63</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Установка закладных деталей весом до 4 кг</w:t>
            </w:r>
            <w:r w:rsidRPr="00D74753">
              <w:rPr>
                <w:rFonts w:ascii="Times New Roman" w:hAnsi="Times New Roman"/>
                <w:sz w:val="24"/>
                <w:szCs w:val="24"/>
                <w:lang w:eastAsia="ar-SA"/>
              </w:rPr>
              <w:br/>
            </w:r>
            <w:r w:rsidRPr="00D74753">
              <w:rPr>
                <w:rFonts w:ascii="Times New Roman" w:hAnsi="Times New Roman"/>
                <w:i/>
                <w:iCs/>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т</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0,2596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Постановка болтов строительных с гайками и шайбами</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шт. болтов</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3,44</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Монтаж связей и распорок из одиночных и парных уголков, </w:t>
            </w:r>
            <w:proofErr w:type="spellStart"/>
            <w:r w:rsidRPr="00D74753">
              <w:rPr>
                <w:rFonts w:ascii="Times New Roman" w:hAnsi="Times New Roman"/>
                <w:sz w:val="24"/>
                <w:szCs w:val="24"/>
                <w:lang w:eastAsia="ar-SA"/>
              </w:rPr>
              <w:t>гнутосварных</w:t>
            </w:r>
            <w:proofErr w:type="spellEnd"/>
            <w:r w:rsidRPr="00D74753">
              <w:rPr>
                <w:rFonts w:ascii="Times New Roman" w:hAnsi="Times New Roman"/>
                <w:sz w:val="24"/>
                <w:szCs w:val="24"/>
                <w:lang w:eastAsia="ar-SA"/>
              </w:rPr>
              <w:t xml:space="preserve"> профилей для пролетов до 24 м при высоте здания до 25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т конструкций</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0,086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proofErr w:type="spellStart"/>
            <w:r w:rsidRPr="00D74753">
              <w:rPr>
                <w:rFonts w:ascii="Times New Roman" w:hAnsi="Times New Roman"/>
                <w:sz w:val="24"/>
                <w:szCs w:val="24"/>
                <w:lang w:eastAsia="ar-SA"/>
              </w:rPr>
              <w:t>Огрунтовка</w:t>
            </w:r>
            <w:proofErr w:type="spellEnd"/>
            <w:r w:rsidRPr="00D74753">
              <w:rPr>
                <w:rFonts w:ascii="Times New Roman" w:hAnsi="Times New Roman"/>
                <w:sz w:val="24"/>
                <w:szCs w:val="24"/>
                <w:lang w:eastAsia="ar-SA"/>
              </w:rPr>
              <w:t xml:space="preserve"> металлических поверхностей за один раз грунтовкой ГФ-021</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окрашиваемой поверхности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0,08</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Уплотнение стыков прокладками ПРП в 1 ряд в стенах, оконных, дверных и балконных блоках насухо</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 шва</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0,5736</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сечение А-А лист 19</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Изоляция изделиями из пенопласта на битуме холодных поверхностей: стен и колонн прямоугольных</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изоляции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18,96</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Устройство мелких покрытий (брандмауэры, парапеты, свесы и т.п.) из листовой оцинкованной стали</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покрытия</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0,181</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Устройство перекрытия приямков ПП-1 - 4 шт.</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Монтаж связей и распорок из одиночных и парных уголков, </w:t>
            </w:r>
            <w:proofErr w:type="spellStart"/>
            <w:r w:rsidRPr="00D74753">
              <w:rPr>
                <w:rFonts w:ascii="Times New Roman" w:hAnsi="Times New Roman"/>
                <w:sz w:val="24"/>
                <w:szCs w:val="24"/>
                <w:lang w:eastAsia="ar-SA"/>
              </w:rPr>
              <w:t>гнутосварных</w:t>
            </w:r>
            <w:proofErr w:type="spellEnd"/>
            <w:r w:rsidRPr="00D74753">
              <w:rPr>
                <w:rFonts w:ascii="Times New Roman" w:hAnsi="Times New Roman"/>
                <w:sz w:val="24"/>
                <w:szCs w:val="24"/>
                <w:lang w:eastAsia="ar-SA"/>
              </w:rPr>
              <w:t xml:space="preserve"> профилей для пролетов до 24 м при высоте здания до 25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т конструкций</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0,154</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proofErr w:type="spellStart"/>
            <w:r w:rsidRPr="00D74753">
              <w:rPr>
                <w:rFonts w:ascii="Times New Roman" w:hAnsi="Times New Roman"/>
                <w:sz w:val="24"/>
                <w:szCs w:val="24"/>
                <w:lang w:eastAsia="ar-SA"/>
              </w:rPr>
              <w:t>Огрунтовка</w:t>
            </w:r>
            <w:proofErr w:type="spellEnd"/>
            <w:r w:rsidRPr="00D74753">
              <w:rPr>
                <w:rFonts w:ascii="Times New Roman" w:hAnsi="Times New Roman"/>
                <w:sz w:val="24"/>
                <w:szCs w:val="24"/>
                <w:lang w:eastAsia="ar-SA"/>
              </w:rPr>
              <w:t xml:space="preserve"> металлических поверхностей за один раз грунтовкой ГФ-021</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окрашиваемой поверхности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0,042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 xml:space="preserve">Окраска металлических </w:t>
            </w:r>
            <w:proofErr w:type="spellStart"/>
            <w:r w:rsidRPr="00D74753">
              <w:rPr>
                <w:rFonts w:ascii="Times New Roman" w:hAnsi="Times New Roman"/>
                <w:sz w:val="24"/>
                <w:szCs w:val="24"/>
                <w:lang w:eastAsia="ar-SA"/>
              </w:rPr>
              <w:t>огрунтованных</w:t>
            </w:r>
            <w:proofErr w:type="spellEnd"/>
            <w:r w:rsidRPr="00D74753">
              <w:rPr>
                <w:rFonts w:ascii="Times New Roman" w:hAnsi="Times New Roman"/>
                <w:sz w:val="24"/>
                <w:szCs w:val="24"/>
                <w:lang w:eastAsia="ar-SA"/>
              </w:rPr>
              <w:t xml:space="preserve"> поверхностей эмалью ХВ-124</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окрашиваемой поверхности</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0,042</w:t>
            </w:r>
            <w:r w:rsidRPr="00D74753">
              <w:rPr>
                <w:rFonts w:ascii="Times New Roman" w:hAnsi="Times New Roman"/>
                <w:i/>
                <w:iCs/>
                <w:sz w:val="24"/>
                <w:szCs w:val="24"/>
                <w:lang w:eastAsia="ar-SA"/>
              </w:rPr>
              <w:br/>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Монтаж кровельного покрытия из профилированного листа при высоте здания до 25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покрытия</w:t>
            </w:r>
            <w:r w:rsidRPr="00D74753">
              <w:rPr>
                <w:rFonts w:ascii="Times New Roman" w:hAnsi="Times New Roman"/>
                <w:i/>
                <w:iCs/>
                <w:sz w:val="24"/>
                <w:szCs w:val="24"/>
                <w:lang w:eastAsia="ar-SA"/>
              </w:rPr>
              <w:br/>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0,101</w:t>
            </w:r>
            <w:r w:rsidRPr="00D74753">
              <w:rPr>
                <w:rFonts w:ascii="Times New Roman" w:hAnsi="Times New Roman"/>
                <w:i/>
                <w:iCs/>
                <w:sz w:val="24"/>
                <w:szCs w:val="24"/>
                <w:lang w:eastAsia="ar-SA"/>
              </w:rPr>
              <w:br/>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Устройство декоративных решеток на приборы отопления</w:t>
            </w:r>
          </w:p>
        </w:tc>
      </w:tr>
      <w:tr w:rsidR="00D74753" w:rsidRPr="00D74753" w:rsidTr="005B3124">
        <w:trPr>
          <w:trHeight w:val="510"/>
        </w:trPr>
        <w:tc>
          <w:tcPr>
            <w:tcW w:w="9924" w:type="dxa"/>
            <w:gridSpan w:val="4"/>
            <w:noWrap/>
          </w:tcPr>
          <w:p w:rsidR="00D74753" w:rsidRPr="00D74753" w:rsidRDefault="00D74753" w:rsidP="00D74753">
            <w:pPr>
              <w:tabs>
                <w:tab w:val="left" w:pos="3855"/>
              </w:tabs>
              <w:suppressAutoHyphens/>
              <w:jc w:val="center"/>
              <w:rPr>
                <w:rFonts w:ascii="Times New Roman" w:hAnsi="Times New Roman"/>
                <w:sz w:val="24"/>
                <w:szCs w:val="24"/>
                <w:lang w:eastAsia="ar-SA"/>
              </w:rPr>
            </w:pPr>
            <w:r w:rsidRPr="00D74753">
              <w:rPr>
                <w:rFonts w:ascii="Times New Roman" w:hAnsi="Times New Roman"/>
                <w:sz w:val="24"/>
                <w:szCs w:val="24"/>
                <w:lang w:eastAsia="ar-SA"/>
              </w:rPr>
              <w:t>Кладка столбов (узел 18 лист 3)</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из кирпича столбов прямоугольных армированных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 м3 кладки</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0,41</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 xml:space="preserve">Зашивка стояков и </w:t>
            </w:r>
            <w:proofErr w:type="spellStart"/>
            <w:r w:rsidRPr="00D74753">
              <w:rPr>
                <w:rFonts w:ascii="Times New Roman" w:hAnsi="Times New Roman"/>
                <w:sz w:val="24"/>
                <w:szCs w:val="24"/>
                <w:lang w:eastAsia="ar-SA"/>
              </w:rPr>
              <w:t>венткоробов</w:t>
            </w:r>
            <w:proofErr w:type="spellEnd"/>
            <w:r w:rsidRPr="00D74753">
              <w:rPr>
                <w:rFonts w:ascii="Times New Roman" w:hAnsi="Times New Roman"/>
                <w:sz w:val="24"/>
                <w:szCs w:val="24"/>
                <w:lang w:eastAsia="ar-SA"/>
              </w:rPr>
              <w:t xml:space="preserve"> листами ГВЛВ (примечание лист 15)</w:t>
            </w:r>
          </w:p>
        </w:tc>
      </w:tr>
      <w:tr w:rsidR="00D74753" w:rsidRPr="00D74753" w:rsidTr="005B3124">
        <w:trPr>
          <w:trHeight w:val="510"/>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Устройство кирпичной перегородки в тамбуре в/о 5-6/</w:t>
            </w:r>
            <w:proofErr w:type="gramStart"/>
            <w:r w:rsidRPr="00D74753">
              <w:rPr>
                <w:rFonts w:ascii="Times New Roman" w:hAnsi="Times New Roman"/>
                <w:sz w:val="24"/>
                <w:szCs w:val="24"/>
                <w:lang w:eastAsia="ar-SA"/>
              </w:rPr>
              <w:t>А-Б</w:t>
            </w:r>
            <w:proofErr w:type="gramEnd"/>
            <w:r w:rsidRPr="00D74753">
              <w:rPr>
                <w:rFonts w:ascii="Times New Roman" w:hAnsi="Times New Roman"/>
                <w:sz w:val="24"/>
                <w:szCs w:val="24"/>
                <w:lang w:eastAsia="ar-SA"/>
              </w:rPr>
              <w:t xml:space="preserve"> (лист 4)</w:t>
            </w:r>
          </w:p>
        </w:tc>
      </w:tr>
      <w:tr w:rsidR="00D74753" w:rsidRPr="00D74753" w:rsidTr="005B3124">
        <w:trPr>
          <w:trHeight w:val="51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Кладка перегородок из кирпича армированных толщиной в 1/2 кирпича при высоте этажа до 4 м</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м</w:t>
            </w:r>
            <w:proofErr w:type="gramStart"/>
            <w:r w:rsidRPr="00D74753">
              <w:rPr>
                <w:rFonts w:ascii="Times New Roman" w:hAnsi="Times New Roman"/>
                <w:sz w:val="24"/>
                <w:szCs w:val="24"/>
                <w:lang w:eastAsia="ar-SA"/>
              </w:rPr>
              <w:t>2</w:t>
            </w:r>
            <w:proofErr w:type="gramEnd"/>
            <w:r w:rsidRPr="00D74753">
              <w:rPr>
                <w:rFonts w:ascii="Times New Roman" w:hAnsi="Times New Roman"/>
                <w:sz w:val="24"/>
                <w:szCs w:val="24"/>
                <w:lang w:eastAsia="ar-SA"/>
              </w:rPr>
              <w:t xml:space="preserve"> перегородок</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0,25</w:t>
            </w:r>
            <w:r w:rsidRPr="00D74753">
              <w:rPr>
                <w:rFonts w:ascii="Times New Roman" w:hAnsi="Times New Roman"/>
                <w:i/>
                <w:iCs/>
                <w:sz w:val="24"/>
                <w:szCs w:val="24"/>
                <w:lang w:eastAsia="ar-SA"/>
              </w:rPr>
              <w:br/>
            </w:r>
          </w:p>
        </w:tc>
      </w:tr>
      <w:tr w:rsidR="00D74753" w:rsidRPr="00D74753" w:rsidTr="005B3124">
        <w:trPr>
          <w:trHeight w:val="960"/>
        </w:trPr>
        <w:tc>
          <w:tcPr>
            <w:tcW w:w="1277" w:type="dxa"/>
            <w:noWrap/>
          </w:tcPr>
          <w:p w:rsidR="00D74753" w:rsidRPr="00D74753" w:rsidRDefault="00D74753" w:rsidP="00D74753">
            <w:pPr>
              <w:numPr>
                <w:ilvl w:val="0"/>
                <w:numId w:val="10"/>
              </w:numPr>
              <w:suppressAutoHyphens/>
              <w:contextualSpacing/>
              <w:rPr>
                <w:rFonts w:ascii="Times New Roman" w:hAnsi="Times New Roman"/>
                <w:sz w:val="24"/>
                <w:szCs w:val="24"/>
                <w:lang w:eastAsia="ar-SA"/>
              </w:rPr>
            </w:pPr>
          </w:p>
        </w:tc>
        <w:tc>
          <w:tcPr>
            <w:tcW w:w="5811" w:type="dxa"/>
          </w:tcPr>
          <w:p w:rsidR="00D74753" w:rsidRPr="00D74753" w:rsidRDefault="00D74753" w:rsidP="00D74753">
            <w:pPr>
              <w:suppressAutoHyphens/>
              <w:rPr>
                <w:rFonts w:ascii="Times New Roman" w:hAnsi="Times New Roman"/>
                <w:sz w:val="24"/>
                <w:szCs w:val="24"/>
                <w:lang w:eastAsia="ar-SA"/>
              </w:rPr>
            </w:pPr>
            <w:r w:rsidRPr="00D74753">
              <w:rPr>
                <w:rFonts w:ascii="Times New Roman" w:hAnsi="Times New Roman"/>
                <w:sz w:val="24"/>
                <w:szCs w:val="24"/>
                <w:lang w:eastAsia="ar-SA"/>
              </w:rPr>
              <w:t>Укладка перемычек массой до 0,3 т</w:t>
            </w:r>
            <w:r w:rsidRPr="00D74753">
              <w:rPr>
                <w:rFonts w:ascii="Times New Roman" w:hAnsi="Times New Roman"/>
                <w:sz w:val="24"/>
                <w:szCs w:val="24"/>
                <w:lang w:eastAsia="ar-SA"/>
              </w:rPr>
              <w:br/>
            </w:r>
          </w:p>
        </w:tc>
        <w:tc>
          <w:tcPr>
            <w:tcW w:w="1560" w:type="dxa"/>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100 шт. сборных конструкций</w:t>
            </w:r>
          </w:p>
        </w:tc>
        <w:tc>
          <w:tcPr>
            <w:tcW w:w="1276" w:type="dxa"/>
            <w:noWrap/>
          </w:tcPr>
          <w:p w:rsidR="00D74753" w:rsidRPr="00D74753" w:rsidRDefault="00D74753" w:rsidP="00D74753">
            <w:pPr>
              <w:suppressAutoHyphens/>
              <w:jc w:val="center"/>
              <w:rPr>
                <w:rFonts w:ascii="Times New Roman" w:hAnsi="Times New Roman"/>
                <w:sz w:val="24"/>
                <w:szCs w:val="24"/>
                <w:lang w:eastAsia="ar-SA"/>
              </w:rPr>
            </w:pPr>
            <w:r w:rsidRPr="00D74753">
              <w:rPr>
                <w:rFonts w:ascii="Times New Roman" w:hAnsi="Times New Roman"/>
                <w:sz w:val="24"/>
                <w:szCs w:val="24"/>
                <w:lang w:eastAsia="ar-SA"/>
              </w:rPr>
              <w:t>0,01</w:t>
            </w:r>
            <w:r w:rsidRPr="00D74753">
              <w:rPr>
                <w:rFonts w:ascii="Times New Roman" w:hAnsi="Times New Roman"/>
                <w:i/>
                <w:iCs/>
                <w:sz w:val="24"/>
                <w:szCs w:val="24"/>
                <w:lang w:eastAsia="ar-SA"/>
              </w:rPr>
              <w:br/>
            </w:r>
          </w:p>
        </w:tc>
      </w:tr>
      <w:tr w:rsidR="00D74753" w:rsidRPr="00D74753" w:rsidTr="005B3124">
        <w:trPr>
          <w:trHeight w:val="177"/>
        </w:trPr>
        <w:tc>
          <w:tcPr>
            <w:tcW w:w="9924" w:type="dxa"/>
            <w:gridSpan w:val="4"/>
            <w:noWrap/>
          </w:tcPr>
          <w:p w:rsidR="00D74753" w:rsidRPr="00D74753" w:rsidRDefault="00D74753" w:rsidP="00D74753">
            <w:pPr>
              <w:suppressAutoHyphens/>
              <w:jc w:val="center"/>
              <w:rPr>
                <w:rFonts w:ascii="Times New Roman" w:hAnsi="Times New Roman"/>
                <w:sz w:val="24"/>
                <w:szCs w:val="24"/>
                <w:lang w:eastAsia="ar-SA"/>
              </w:rPr>
            </w:pPr>
            <w:r w:rsidRPr="00D74753">
              <w:rPr>
                <w:rFonts w:ascii="Arial" w:eastAsia="Times New Roman" w:hAnsi="Arial" w:cs="Arial"/>
              </w:rPr>
              <w:t>Благоустройство территории</w:t>
            </w:r>
          </w:p>
        </w:tc>
      </w:tr>
    </w:tbl>
    <w:tbl>
      <w:tblPr>
        <w:tblW w:w="9923" w:type="dxa"/>
        <w:tblInd w:w="-176" w:type="dxa"/>
        <w:tblLayout w:type="fixed"/>
        <w:tblLook w:val="04A0" w:firstRow="1" w:lastRow="0" w:firstColumn="1" w:lastColumn="0" w:noHBand="0" w:noVBand="1"/>
      </w:tblPr>
      <w:tblGrid>
        <w:gridCol w:w="1608"/>
        <w:gridCol w:w="84"/>
        <w:gridCol w:w="9"/>
        <w:gridCol w:w="45"/>
        <w:gridCol w:w="5321"/>
        <w:gridCol w:w="20"/>
        <w:gridCol w:w="9"/>
        <w:gridCol w:w="7"/>
        <w:gridCol w:w="1545"/>
        <w:gridCol w:w="1275"/>
      </w:tblGrid>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Земляные работы</w:t>
            </w:r>
          </w:p>
        </w:tc>
      </w:tr>
      <w:tr w:rsidR="00D74753" w:rsidRPr="00D74753" w:rsidTr="005B3124">
        <w:trPr>
          <w:trHeight w:val="102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группа грунтов 1 - СРЕЗКА ПЛОДОРОДНОГО СЛОЯ ПОЧВЫ</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1,261</w:t>
            </w:r>
          </w:p>
        </w:tc>
      </w:tr>
      <w:tr w:rsidR="00D74753" w:rsidRPr="00D74753" w:rsidTr="005B3124">
        <w:trPr>
          <w:trHeight w:val="102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Погрузка разработанного грунта, группа грунтов 1 - НЕПРИГОДНЫЙ ДЛЯ ИСПОЛЬЗОВАНИЯ ГРУНТ</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1,261</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1765,4</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Работа на отвале, группа грунтов 2-3</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1,261</w:t>
            </w:r>
          </w:p>
        </w:tc>
      </w:tr>
      <w:tr w:rsidR="00D74753" w:rsidRPr="00D74753" w:rsidTr="005B3124">
        <w:trPr>
          <w:trHeight w:val="102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группа грунтов 2 - НЕДОСТАЮЩИЙ ГРУНТ ПЛАНИРОВКИ</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4,105</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7183,75</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группа грунтов 2</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7,527</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прицепными кулачковыми катками 8 т на первый проход по одному следу при толщине слоя: 20 см</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уплотненного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7,527</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val="en-US" w:eastAsia="ru-RU"/>
              </w:rPr>
            </w:pPr>
            <w:r w:rsidRPr="00D74753">
              <w:rPr>
                <w:rFonts w:ascii="Arial" w:eastAsia="Times New Roman" w:hAnsi="Arial" w:cs="Arial"/>
                <w:b/>
                <w:bCs/>
                <w:lang w:eastAsia="ru-RU"/>
              </w:rPr>
              <w:lastRenderedPageBreak/>
              <w:t xml:space="preserve">                          Испытание свай нагрузками</w:t>
            </w:r>
          </w:p>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Забивка эталонной сваи при количестве ударов молота, затраченных на погружение: св. 200 до 300, длина сваи 10м</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5</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Забивка эталонной сваи при количестве ударов молота, затраченных на погружение: св. 200 до 300, длина сваи 8м</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Извлечение эталонной сваи: длиной 10м</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5</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Извлечение эталонной сваи: длиной 8м</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грунтов динамическими нагрузками на сваю длиной 8м: количество ударов молота, затраченных на погружение сваи до 200</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5</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грунтов динамическими нагрузками на сваю длиной 9м: количество ударов молота, затраченных на погружение сваи до 200</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грунтов статической вдавливающей нагрузкой на эталонные сваи: 5-25т, грунты песчаные</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грунтов статической выдергивающей нагрузкой на сваи: до 20т, грунты песчаные</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59"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грунтов статической горизонтальной нагрузкой на сваи: до 5т, грунты песчаные</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испытание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Конструкции железобетонные </w:t>
            </w:r>
          </w:p>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Раздел 1. Земляные работы</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                           РАЗРАБОТКА ГРУНТА И ВЫВОЗ ИЗЛИШНЕГО ГРУНТА</w:t>
            </w:r>
          </w:p>
        </w:tc>
      </w:tr>
      <w:tr w:rsidR="00D74753" w:rsidRPr="00D74753" w:rsidTr="005B3124">
        <w:trPr>
          <w:trHeight w:val="102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88"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Разработка грунта </w:t>
            </w:r>
            <w:proofErr w:type="gramStart"/>
            <w:r w:rsidRPr="00D74753">
              <w:rPr>
                <w:rFonts w:ascii="Arial" w:eastAsia="Times New Roman" w:hAnsi="Arial" w:cs="Arial"/>
                <w:sz w:val="20"/>
                <w:szCs w:val="20"/>
                <w:lang w:eastAsia="ru-RU"/>
              </w:rPr>
              <w:t>с</w:t>
            </w:r>
            <w:proofErr w:type="gramEnd"/>
            <w:r w:rsidRPr="00D74753">
              <w:rPr>
                <w:rFonts w:ascii="Arial" w:eastAsia="Times New Roman" w:hAnsi="Arial" w:cs="Arial"/>
                <w:sz w:val="20"/>
                <w:szCs w:val="20"/>
                <w:lang w:eastAsia="ru-RU"/>
              </w:rPr>
              <w:t xml:space="preserve"> </w:t>
            </w:r>
            <w:proofErr w:type="gramStart"/>
            <w:r w:rsidRPr="00D74753">
              <w:rPr>
                <w:rFonts w:ascii="Arial" w:eastAsia="Times New Roman" w:hAnsi="Arial" w:cs="Arial"/>
                <w:sz w:val="20"/>
                <w:szCs w:val="20"/>
                <w:lang w:eastAsia="ru-RU"/>
              </w:rPr>
              <w:t>группа</w:t>
            </w:r>
            <w:proofErr w:type="gramEnd"/>
            <w:r w:rsidRPr="00D74753">
              <w:rPr>
                <w:rFonts w:ascii="Arial" w:eastAsia="Times New Roman" w:hAnsi="Arial" w:cs="Arial"/>
                <w:sz w:val="20"/>
                <w:szCs w:val="20"/>
                <w:lang w:eastAsia="ru-RU"/>
              </w:rPr>
              <w:t xml:space="preserve"> грунтов: 1</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2,0101</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88"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ДОРАБОТКА грунта вручную в траншеях глубиной до 2 м без креплений с откосами, группа грунтов: 1</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0,622</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765"/>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88"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3626,525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08" w:type="dxa"/>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88"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Работа на отвале, группа грунтов 2-3</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2,0723</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                           ОБРАТНАЯ ЗАСЫПКА ПАЗУХ ФУНДАМЕНТОВ И ПОДСЫПКА ПОД ПОЛЫ</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траншей и котлованов группа грунтов 2 - НАРУЖНЫХ ПАЗУХ ФУНДАМЕНТОВ</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0,4287</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ВНУТРЕННИХ ПАЗУХ ФУНДАМЕНТОВ  (ПОДСЫПКА ПОД ПОЛЫ)  из резервов экскаваторами «драглайн» с ковшом вместимостью: 1 м3, группа грунтов 1</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0,5864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2</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0,314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Планировка площадей: ручным способом, группа грунтов 1</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спланированной площади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1,0204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пневматическими трамбовками, группа грунтов 1-2</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уплотненного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10,465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ar-SA"/>
              </w:rPr>
              <w:t>Раздел 2. Свайный ростверк</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Бурение ударно-канатным способом скважин диаметром: 350 мм в грунтах группы 1-2</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 скважины</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440</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Погружение </w:t>
            </w:r>
            <w:proofErr w:type="gramStart"/>
            <w:r w:rsidRPr="00D74753">
              <w:rPr>
                <w:rFonts w:ascii="Arial" w:eastAsia="Times New Roman" w:hAnsi="Arial" w:cs="Arial"/>
                <w:sz w:val="20"/>
                <w:szCs w:val="20"/>
                <w:lang w:eastAsia="ru-RU"/>
              </w:rPr>
              <w:t>дизель-молотом</w:t>
            </w:r>
            <w:proofErr w:type="gramEnd"/>
            <w:r w:rsidRPr="00D74753">
              <w:rPr>
                <w:rFonts w:ascii="Arial" w:eastAsia="Times New Roman" w:hAnsi="Arial" w:cs="Arial"/>
                <w:sz w:val="20"/>
                <w:szCs w:val="20"/>
                <w:lang w:eastAsia="ru-RU"/>
              </w:rPr>
              <w:t xml:space="preserve"> на гусеничном копре железобетонных свай длиной: до 8 м в грунты группы 2</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свай</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210</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Погружение </w:t>
            </w:r>
            <w:proofErr w:type="gramStart"/>
            <w:r w:rsidRPr="00D74753">
              <w:rPr>
                <w:rFonts w:ascii="Arial" w:eastAsia="Times New Roman" w:hAnsi="Arial" w:cs="Arial"/>
                <w:sz w:val="20"/>
                <w:szCs w:val="20"/>
                <w:lang w:eastAsia="ru-RU"/>
              </w:rPr>
              <w:t>дизель-молотом</w:t>
            </w:r>
            <w:proofErr w:type="gramEnd"/>
            <w:r w:rsidRPr="00D74753">
              <w:rPr>
                <w:rFonts w:ascii="Arial" w:eastAsia="Times New Roman" w:hAnsi="Arial" w:cs="Arial"/>
                <w:sz w:val="20"/>
                <w:szCs w:val="20"/>
                <w:lang w:eastAsia="ru-RU"/>
              </w:rPr>
              <w:t xml:space="preserve"> на гусеничном копре железобетонных свай длиной до 12 м в грунты группы 1</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свай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11,2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Вырубка бетона из арматурного каркаса железобетонных свай площадью сечения свыше 0,1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свая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220</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ленточных фундаментов железобетонных при ширине по верху до 1000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1,35</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стен, фундаментов: боковая цементная с жидким стеклом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4,048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щебнем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площади уплотнения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2,141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ПРОТИВОПУЧИНИСТЫЙ СЛОЙ ИЗ ПЕНОПЛЭКСА ТОЛЩИНОЙ 100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изоляции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17,13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3. Фундаменты и стены подвала из блоков ФБС</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0,5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1,66</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1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2,21</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1,5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1,77</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более 1,5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1,65</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фундаментов-столбов бетонных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0,981</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Армирование кладки стен и других конструкций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металлических изделий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0,0124</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0,16104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Улучшенная штукатурка УЧАСТКОВ ИЗ КИРПИЧА цементно-известковым раствором по камню: стен</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оштукатуриваемой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0,1661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стен, фундаментов горизонтальная цементная с жидким стеклом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3,438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3,631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гидроизоляции из наплавляемых материалов в один слой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кровли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3,631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0,711</w:t>
            </w:r>
          </w:p>
        </w:tc>
      </w:tr>
      <w:tr w:rsidR="00D74753" w:rsidRPr="00D74753" w:rsidTr="005B3124">
        <w:trPr>
          <w:trHeight w:val="60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4. Перекрытие на </w:t>
            </w:r>
            <w:proofErr w:type="spellStart"/>
            <w:r w:rsidRPr="00D74753">
              <w:rPr>
                <w:rFonts w:ascii="Times New Roman" w:eastAsia="Calibri" w:hAnsi="Times New Roman" w:cs="Times New Roman"/>
                <w:b/>
                <w:sz w:val="24"/>
                <w:szCs w:val="24"/>
                <w:lang w:eastAsia="ar-SA"/>
              </w:rPr>
              <w:t>отм</w:t>
            </w:r>
            <w:proofErr w:type="spellEnd"/>
            <w:r w:rsidRPr="00D74753">
              <w:rPr>
                <w:rFonts w:ascii="Times New Roman" w:eastAsia="Calibri" w:hAnsi="Times New Roman" w:cs="Times New Roman"/>
                <w:b/>
                <w:sz w:val="24"/>
                <w:szCs w:val="24"/>
                <w:lang w:eastAsia="ar-SA"/>
              </w:rPr>
              <w:t xml:space="preserve">. -0,340; на </w:t>
            </w:r>
            <w:proofErr w:type="spellStart"/>
            <w:r w:rsidRPr="00D74753">
              <w:rPr>
                <w:rFonts w:ascii="Times New Roman" w:eastAsia="Calibri" w:hAnsi="Times New Roman" w:cs="Times New Roman"/>
                <w:b/>
                <w:sz w:val="24"/>
                <w:szCs w:val="24"/>
                <w:lang w:eastAsia="ar-SA"/>
              </w:rPr>
              <w:t>отм</w:t>
            </w:r>
            <w:proofErr w:type="spellEnd"/>
            <w:r w:rsidRPr="00D74753">
              <w:rPr>
                <w:rFonts w:ascii="Times New Roman" w:eastAsia="Calibri" w:hAnsi="Times New Roman" w:cs="Times New Roman"/>
                <w:b/>
                <w:sz w:val="24"/>
                <w:szCs w:val="24"/>
                <w:lang w:eastAsia="ar-SA"/>
              </w:rPr>
              <w:t xml:space="preserve">. +3,020; на </w:t>
            </w:r>
            <w:proofErr w:type="spellStart"/>
            <w:r w:rsidRPr="00D74753">
              <w:rPr>
                <w:rFonts w:ascii="Times New Roman" w:eastAsia="Calibri" w:hAnsi="Times New Roman" w:cs="Times New Roman"/>
                <w:b/>
                <w:sz w:val="24"/>
                <w:szCs w:val="24"/>
                <w:lang w:eastAsia="ar-SA"/>
              </w:rPr>
              <w:t>отм</w:t>
            </w:r>
            <w:proofErr w:type="spellEnd"/>
            <w:r w:rsidRPr="00D74753">
              <w:rPr>
                <w:rFonts w:ascii="Times New Roman" w:eastAsia="Calibri" w:hAnsi="Times New Roman" w:cs="Times New Roman"/>
                <w:b/>
                <w:sz w:val="24"/>
                <w:szCs w:val="24"/>
                <w:lang w:eastAsia="ar-SA"/>
              </w:rPr>
              <w:t>. +6,320</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панелей перекрытий с </w:t>
            </w:r>
            <w:proofErr w:type="spellStart"/>
            <w:r w:rsidRPr="00D74753">
              <w:rPr>
                <w:rFonts w:ascii="Arial" w:eastAsia="Times New Roman" w:hAnsi="Arial" w:cs="Arial"/>
                <w:sz w:val="20"/>
                <w:szCs w:val="20"/>
                <w:lang w:eastAsia="ru-RU"/>
              </w:rPr>
              <w:t>опиранием</w:t>
            </w:r>
            <w:proofErr w:type="spellEnd"/>
            <w:r w:rsidRPr="00D74753">
              <w:rPr>
                <w:rFonts w:ascii="Arial" w:eastAsia="Times New Roman" w:hAnsi="Arial" w:cs="Arial"/>
                <w:sz w:val="20"/>
                <w:szCs w:val="20"/>
                <w:lang w:eastAsia="ru-RU"/>
              </w:rPr>
              <w:t xml:space="preserve"> на 2 стороны площадью до 5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0,97</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панелей перекрытий с </w:t>
            </w:r>
            <w:proofErr w:type="spellStart"/>
            <w:r w:rsidRPr="00D74753">
              <w:rPr>
                <w:rFonts w:ascii="Arial" w:eastAsia="Times New Roman" w:hAnsi="Arial" w:cs="Arial"/>
                <w:sz w:val="20"/>
                <w:szCs w:val="20"/>
                <w:lang w:eastAsia="ru-RU"/>
              </w:rPr>
              <w:t>опиранием</w:t>
            </w:r>
            <w:proofErr w:type="spellEnd"/>
            <w:r w:rsidRPr="00D74753">
              <w:rPr>
                <w:rFonts w:ascii="Arial" w:eastAsia="Times New Roman" w:hAnsi="Arial" w:cs="Arial"/>
                <w:sz w:val="20"/>
                <w:szCs w:val="20"/>
                <w:lang w:eastAsia="ru-RU"/>
              </w:rPr>
              <w:t xml:space="preserve"> на 2 стороны площадью до 10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3,57</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Опорные подушки ОП</w:t>
            </w:r>
            <w:proofErr w:type="gramStart"/>
            <w:r w:rsidRPr="00D74753">
              <w:rPr>
                <w:rFonts w:ascii="Times New Roman" w:eastAsia="Calibri" w:hAnsi="Times New Roman" w:cs="Times New Roman"/>
                <w:sz w:val="24"/>
                <w:szCs w:val="24"/>
                <w:lang w:eastAsia="ar-SA"/>
              </w:rPr>
              <w:t>2</w:t>
            </w:r>
            <w:proofErr w:type="gramEnd"/>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опорных подушек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0,0028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закладных деталей весом до 4 кг (петля </w:t>
            </w:r>
            <w:proofErr w:type="spellStart"/>
            <w:r w:rsidRPr="00D74753">
              <w:rPr>
                <w:rFonts w:ascii="Arial" w:eastAsia="Times New Roman" w:hAnsi="Arial" w:cs="Arial"/>
                <w:sz w:val="20"/>
                <w:szCs w:val="20"/>
                <w:lang w:eastAsia="ru-RU"/>
              </w:rPr>
              <w:t>строповочная</w:t>
            </w:r>
            <w:proofErr w:type="spellEnd"/>
            <w:r w:rsidRPr="00D74753">
              <w:rPr>
                <w:rFonts w:ascii="Arial" w:eastAsia="Times New Roman" w:hAnsi="Arial" w:cs="Arial"/>
                <w:sz w:val="20"/>
                <w:szCs w:val="20"/>
                <w:lang w:eastAsia="ru-RU"/>
              </w:rPr>
              <w:t>)</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0,005</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0,063</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ГФ-021</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0,018</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Монолитные участки</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Монтаж балок, ригелей перекрытия, покрытия и под установку оборудования многоэтажных зданий при высоте здания до 25 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6,4303</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2,251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2,251</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до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0,0963</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более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0,1088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Утепление покрытий: легким (ячеистым) бетоном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утеплителя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9,8</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сечение А-А</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до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5. Перекрытие на </w:t>
            </w:r>
            <w:proofErr w:type="spellStart"/>
            <w:r w:rsidRPr="00D74753">
              <w:rPr>
                <w:rFonts w:ascii="Times New Roman" w:eastAsia="Calibri" w:hAnsi="Times New Roman" w:cs="Times New Roman"/>
                <w:b/>
                <w:sz w:val="24"/>
                <w:szCs w:val="24"/>
                <w:lang w:eastAsia="ar-SA"/>
              </w:rPr>
              <w:t>отм</w:t>
            </w:r>
            <w:proofErr w:type="spellEnd"/>
            <w:r w:rsidRPr="00D74753">
              <w:rPr>
                <w:rFonts w:ascii="Times New Roman" w:eastAsia="Calibri" w:hAnsi="Times New Roman" w:cs="Times New Roman"/>
                <w:b/>
                <w:sz w:val="24"/>
                <w:szCs w:val="24"/>
                <w:lang w:eastAsia="ar-SA"/>
              </w:rPr>
              <w:t>. +9,620</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панелей перекрытий с </w:t>
            </w:r>
            <w:proofErr w:type="spellStart"/>
            <w:r w:rsidRPr="00D74753">
              <w:rPr>
                <w:rFonts w:ascii="Arial" w:eastAsia="Times New Roman" w:hAnsi="Arial" w:cs="Arial"/>
                <w:sz w:val="20"/>
                <w:szCs w:val="20"/>
                <w:lang w:eastAsia="ru-RU"/>
              </w:rPr>
              <w:t>опиранием</w:t>
            </w:r>
            <w:proofErr w:type="spellEnd"/>
            <w:r w:rsidRPr="00D74753">
              <w:rPr>
                <w:rFonts w:ascii="Arial" w:eastAsia="Times New Roman" w:hAnsi="Arial" w:cs="Arial"/>
                <w:sz w:val="20"/>
                <w:szCs w:val="20"/>
                <w:lang w:eastAsia="ru-RU"/>
              </w:rPr>
              <w:t xml:space="preserve"> на 2 стороны площадью до 5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панелей перекрытий с </w:t>
            </w:r>
            <w:proofErr w:type="spellStart"/>
            <w:r w:rsidRPr="00D74753">
              <w:rPr>
                <w:rFonts w:ascii="Arial" w:eastAsia="Times New Roman" w:hAnsi="Arial" w:cs="Arial"/>
                <w:sz w:val="20"/>
                <w:szCs w:val="20"/>
                <w:lang w:eastAsia="ru-RU"/>
              </w:rPr>
              <w:t>опиранием</w:t>
            </w:r>
            <w:proofErr w:type="spellEnd"/>
            <w:r w:rsidRPr="00D74753">
              <w:rPr>
                <w:rFonts w:ascii="Arial" w:eastAsia="Times New Roman" w:hAnsi="Arial" w:cs="Arial"/>
                <w:sz w:val="20"/>
                <w:szCs w:val="20"/>
                <w:lang w:eastAsia="ru-RU"/>
              </w:rPr>
              <w:t xml:space="preserve"> на 2 стороны площадью до 10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0,66</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Монолитные участки</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Монтаж балок, ригелей перекрытия, покрытия и под установку оборудования многоэтажных зданий при высоте здания до 25 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0,314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0,085</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до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0,0044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более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0,007</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Утепление покрытий: легким (ячеистым) бетоном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утеплителя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0,55</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6. Приямки № 1, № 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щебеночного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3,42</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стен и плоских днищ при толщине более 150 мм прямоугольных сооружений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0,099</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0,0221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Нанесение нормальной антикоррозионной битумно-резиновой или битумно-полимерной изоляции на стальные трубопроводы диаметром 100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0,0026</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Устройство скоб (поз. 2-3)</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Постановка болтов распорных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болтов</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закладных деталей весом до 4 кг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0,0466</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дренажа из щебня</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ar-SA"/>
              </w:rPr>
              <w:t>Раздел 7. Приямки № 3, № 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щебеночного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3,42</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стен и плоских днищ при толщине более 150 мм прямоугольных сооружений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0,099</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0,0221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Нанесение нормальной антикоррозионной битумно-резиновой или битумно-полимерной изоляции на стальные трубопроводы диаметром 100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0,0026</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Устройство скоб (поз. 2-3)</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Постановка болтов распорных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болтов</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закладных деталей весом до 4 кг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0,0388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0,016</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дренажа из щебня</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стяжек цементных толщиной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стяжки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0,053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Железнение</w:t>
            </w:r>
            <w:proofErr w:type="spellEnd"/>
            <w:r w:rsidRPr="00D74753">
              <w:rPr>
                <w:rFonts w:ascii="Arial" w:eastAsia="Times New Roman" w:hAnsi="Arial" w:cs="Arial"/>
                <w:sz w:val="20"/>
                <w:szCs w:val="20"/>
                <w:lang w:eastAsia="ru-RU"/>
              </w:rPr>
              <w:t xml:space="preserve"> цементных покрытий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0,053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ar-SA"/>
              </w:rPr>
              <w:t>Раздел 8. Входы в подвал № 1, № 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гравийного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16,4</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0,026</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фундаментных плит железобетонных плоских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0,038</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стен подвалов и подпорных </w:t>
            </w:r>
            <w:proofErr w:type="gramStart"/>
            <w:r w:rsidRPr="00D74753">
              <w:rPr>
                <w:rFonts w:ascii="Arial" w:eastAsia="Times New Roman" w:hAnsi="Arial" w:cs="Arial"/>
                <w:sz w:val="20"/>
                <w:szCs w:val="20"/>
                <w:lang w:eastAsia="ru-RU"/>
              </w:rPr>
              <w:t>стен</w:t>
            </w:r>
            <w:proofErr w:type="gramEnd"/>
            <w:r w:rsidRPr="00D74753">
              <w:rPr>
                <w:rFonts w:ascii="Arial" w:eastAsia="Times New Roman" w:hAnsi="Arial" w:cs="Arial"/>
                <w:sz w:val="20"/>
                <w:szCs w:val="20"/>
                <w:lang w:eastAsia="ru-RU"/>
              </w:rPr>
              <w:t xml:space="preserve"> железобетонных высотой до 3 м, толщиной до 300 мм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0,064</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0,0368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0,008</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лестниц железобетонных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0,012</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Кладка стен кирпичных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кладки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2,7</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стен, фундаментов боковая цементная с жидким стеклом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0,287</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более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0,02722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Нанесение нормальной антикоррозионной битумно-резиновой или битумно-полимерной изоляции на стальные трубопроводы диаметром 100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0,0026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дренажа щебеночного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9. Крыльцо № 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гравийного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73,6</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0,109</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железобетонных плоских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0,315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0,5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0,77</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1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0,36</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1,5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фундаментов-столбов бетонных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перемычек массой до 0,3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плит перекрытий площадью до 5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монолитных площадок пандуса</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0,0355</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бетонных плоских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0,013</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лестниц по готовому основанию из отдельных ступеней гладких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ступеней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0,15</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10. Крыльцо № 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гравийного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11,6</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0,0145</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железобетонных плоских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0,0385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0,5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1,5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фундаментов-столбов бетонных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0,0008</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перемычек массой до 0,3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плит перекрытий площадью до 5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бетонных плоских (ступень)</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0,133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Кладка стен кирпичных наружных простых при высоте этажа до 4 м (до </w:t>
            </w:r>
            <w:proofErr w:type="spellStart"/>
            <w:r w:rsidRPr="00D74753">
              <w:rPr>
                <w:rFonts w:ascii="Arial" w:eastAsia="Times New Roman" w:hAnsi="Arial" w:cs="Arial"/>
                <w:sz w:val="20"/>
                <w:szCs w:val="20"/>
                <w:lang w:eastAsia="ru-RU"/>
              </w:rPr>
              <w:t>отм</w:t>
            </w:r>
            <w:proofErr w:type="spellEnd"/>
            <w:r w:rsidRPr="00D74753">
              <w:rPr>
                <w:rFonts w:ascii="Arial" w:eastAsia="Times New Roman" w:hAnsi="Arial" w:cs="Arial"/>
                <w:sz w:val="20"/>
                <w:szCs w:val="20"/>
                <w:lang w:eastAsia="ru-RU"/>
              </w:rPr>
              <w:t>. 0,000)</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кладки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1,23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11. Крыльцо № 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гравийного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11,6</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0,0145</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железобетонных плоских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0,0385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0,5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блоков стен подвалов массой до 1,5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фундаментов-столбов бетонных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0,0008</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перемычек массой до 0,3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плит перекрытий площадью до 5 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0,133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Кладка стен кирпичных наружных простых при высоте этажа до 4 м (до </w:t>
            </w:r>
            <w:proofErr w:type="spellStart"/>
            <w:r w:rsidRPr="00D74753">
              <w:rPr>
                <w:rFonts w:ascii="Arial" w:eastAsia="Times New Roman" w:hAnsi="Arial" w:cs="Arial"/>
                <w:sz w:val="20"/>
                <w:szCs w:val="20"/>
                <w:lang w:eastAsia="ru-RU"/>
              </w:rPr>
              <w:t>отм</w:t>
            </w:r>
            <w:proofErr w:type="spellEnd"/>
            <w:r w:rsidRPr="00D74753">
              <w:rPr>
                <w:rFonts w:ascii="Arial" w:eastAsia="Times New Roman" w:hAnsi="Arial" w:cs="Arial"/>
                <w:sz w:val="20"/>
                <w:szCs w:val="20"/>
                <w:lang w:eastAsia="ru-RU"/>
              </w:rPr>
              <w:t>. 0,000)</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кладки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1,23</w:t>
            </w:r>
          </w:p>
        </w:tc>
      </w:tr>
      <w:tr w:rsidR="00D74753" w:rsidRPr="00D74753" w:rsidTr="005B3124">
        <w:trPr>
          <w:trHeight w:val="60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12. Металлоконструкции и монолитные участки козырьков крылец № 1 № 2, № 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13. Крыльца № 4, № 5</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гравийного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12,9</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железобетонных плоских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0,098</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20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0,0144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Кладка стен кирпичных наружных простых при высоте этажа до 4 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кладки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5,7</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Подсыпка песком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0,111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Изоляция изделиями из пенопласта на битуме холодных поверхностей стен и колонн прямоугольных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изоляции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лестниц по готовому основанию из отдельных ступеней гладких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ступеней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0,195</w:t>
            </w:r>
          </w:p>
        </w:tc>
      </w:tr>
      <w:tr w:rsidR="00D74753" w:rsidRPr="00D74753" w:rsidTr="005B3124">
        <w:trPr>
          <w:trHeight w:val="60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14. Элементы козырьков крылец № 4, № 5, входов в подвал № 1, № 2</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15. Лестницы № 1, № 2, № 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опорных подушек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0,0096</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4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0,1296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закладных деталей весом до 4 кг (петля </w:t>
            </w:r>
            <w:proofErr w:type="spellStart"/>
            <w:r w:rsidRPr="00D74753">
              <w:rPr>
                <w:rFonts w:ascii="Arial" w:eastAsia="Times New Roman" w:hAnsi="Arial" w:cs="Arial"/>
                <w:sz w:val="20"/>
                <w:szCs w:val="20"/>
                <w:lang w:eastAsia="ru-RU"/>
              </w:rPr>
              <w:t>строповочная</w:t>
            </w:r>
            <w:proofErr w:type="spellEnd"/>
            <w:r w:rsidRPr="00D74753">
              <w:rPr>
                <w:rFonts w:ascii="Arial" w:eastAsia="Times New Roman" w:hAnsi="Arial" w:cs="Arial"/>
                <w:sz w:val="20"/>
                <w:szCs w:val="20"/>
                <w:lang w:eastAsia="ru-RU"/>
              </w:rPr>
              <w:t>)</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0,00864</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Монтаж балок, ригелей перекрытия, покрытия и под установку оборудования многоэтажных зданий при высоте здания до 25 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3,144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0,884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Армирование кладки стен и других конструкций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металлических изделий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0,154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Постановка болтов строительных с гайками и шайбами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болтов</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1,14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более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лестниц по готовому основанию из отдельных ступеней гладких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ступеней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2,025</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подливки толщиной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подливки под оборудование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0,0045</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Заполнение бетоном опорных частей балок (поз.2)</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ar-SA"/>
              </w:rPr>
              <w:t>Раздел 16. Перемычки и элементы армирования стен</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перемычек массой до 0,3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4,6</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перемычек при наибольшей массе монтажных элементов в здании до 5 т, масса перемычки до 0,7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0,88</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металлических перемычек в стенах существующих зданий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металлоконструкций перемычек</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0,1936</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0,052</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элементы армирования стен</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Армирование кладки стен и других конструкций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металлических изделий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8,506</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Армирование над отверстиями размером до 500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металлических изделий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0,033</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опорные подушки</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опорных подушек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0,0048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0,001</w:t>
            </w:r>
          </w:p>
        </w:tc>
      </w:tr>
      <w:tr w:rsidR="00D74753" w:rsidRPr="00D74753" w:rsidTr="005B3124">
        <w:trPr>
          <w:trHeight w:val="60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17. Лифтовые шахты и машинное помещение (листы 26-29)</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Кладка стен кирпичных внутренних при высоте этажа до 4  (до </w:t>
            </w:r>
            <w:proofErr w:type="spellStart"/>
            <w:r w:rsidRPr="00D74753">
              <w:rPr>
                <w:rFonts w:ascii="Arial" w:eastAsia="Times New Roman" w:hAnsi="Arial" w:cs="Arial"/>
                <w:sz w:val="20"/>
                <w:szCs w:val="20"/>
                <w:lang w:eastAsia="ru-RU"/>
              </w:rPr>
              <w:t>отм</w:t>
            </w:r>
            <w:proofErr w:type="spellEnd"/>
            <w:r w:rsidRPr="00D74753">
              <w:rPr>
                <w:rFonts w:ascii="Arial" w:eastAsia="Times New Roman" w:hAnsi="Arial" w:cs="Arial"/>
                <w:sz w:val="20"/>
                <w:szCs w:val="20"/>
                <w:lang w:eastAsia="ru-RU"/>
              </w:rPr>
              <w:t>. +9,620)м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кладки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до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200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0,0064</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закладных деталей весом до 4 кг</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0,2501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Постановка болтов распорных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болтов</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1,44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подливки толщиной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подливки под оборудование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0,0195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монтажных изделий массой до 20 кг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стальных элементов</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0,0098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0,0702</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ar-SA"/>
              </w:rPr>
              <w:t>Раздел 18. Воздухозаборная шахта</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фундаменты гравийного</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основания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8,1</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0,002</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фундаментных плит железобетонных плоских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0,005</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стен подвалов и подпорных стен бетонных</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0,007</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Изоляция изделиями из пенопласта на битуме холодных поверхностей стен и колонн прямоугольных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изоляции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0,27</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перекрытий по стальным балкам и монолитных участков при сборном железобетонном перекрытии площадью до 5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приведенной толщиной до 100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Железнение</w:t>
            </w:r>
            <w:proofErr w:type="spellEnd"/>
            <w:r w:rsidRPr="00D74753">
              <w:rPr>
                <w:rFonts w:ascii="Arial" w:eastAsia="Times New Roman" w:hAnsi="Arial" w:cs="Arial"/>
                <w:sz w:val="20"/>
                <w:szCs w:val="20"/>
                <w:lang w:eastAsia="ru-RU"/>
              </w:rPr>
              <w:t xml:space="preserve"> цементных покрытий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0,015</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Обрамление проемов угловой сталью</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0,0193</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0,005</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0,005</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перемычек массой до 0,3 т</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Кладка стен кирпичных наружных простых при высоте этажа до 4 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кладки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1,94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Армирование кладки стен и других конструкций</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металлических изделий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0,0268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0,039</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19. Установка тел</w:t>
            </w:r>
            <w:proofErr w:type="gramStart"/>
            <w:r w:rsidRPr="00D74753">
              <w:rPr>
                <w:rFonts w:ascii="Times New Roman" w:eastAsia="Calibri" w:hAnsi="Times New Roman" w:cs="Times New Roman"/>
                <w:b/>
                <w:sz w:val="24"/>
                <w:szCs w:val="24"/>
                <w:lang w:eastAsia="ar-SA"/>
              </w:rPr>
              <w:t>е-</w:t>
            </w:r>
            <w:proofErr w:type="gramEnd"/>
            <w:r w:rsidRPr="00D74753">
              <w:rPr>
                <w:rFonts w:ascii="Times New Roman" w:eastAsia="Calibri" w:hAnsi="Times New Roman" w:cs="Times New Roman"/>
                <w:b/>
                <w:sz w:val="24"/>
                <w:szCs w:val="24"/>
                <w:lang w:eastAsia="ar-SA"/>
              </w:rPr>
              <w:t xml:space="preserve"> и </w:t>
            </w:r>
            <w:proofErr w:type="spellStart"/>
            <w:r w:rsidRPr="00D74753">
              <w:rPr>
                <w:rFonts w:ascii="Times New Roman" w:eastAsia="Calibri" w:hAnsi="Times New Roman" w:cs="Times New Roman"/>
                <w:b/>
                <w:sz w:val="24"/>
                <w:szCs w:val="24"/>
                <w:lang w:eastAsia="ar-SA"/>
              </w:rPr>
              <w:t>радиостоек</w:t>
            </w:r>
            <w:proofErr w:type="spellEnd"/>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20. Пожарные лестницы ЛП1-ЛП4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Сверление кольцевыми алмазными сверлами в железобетонных конструкциях с применением охлаждающей жидкости (воды) вертикальных отверстий глубиной 200 мм диаметром 20 мм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Сверление отверстий в кирпичных стенах </w:t>
            </w:r>
            <w:proofErr w:type="spellStart"/>
            <w:r w:rsidRPr="00D74753">
              <w:rPr>
                <w:rFonts w:ascii="Arial" w:eastAsia="Times New Roman" w:hAnsi="Arial" w:cs="Arial"/>
                <w:sz w:val="20"/>
                <w:szCs w:val="20"/>
                <w:lang w:eastAsia="ru-RU"/>
              </w:rPr>
              <w:t>электроперфоратором</w:t>
            </w:r>
            <w:proofErr w:type="spellEnd"/>
            <w:r w:rsidRPr="00D74753">
              <w:rPr>
                <w:rFonts w:ascii="Arial" w:eastAsia="Times New Roman" w:hAnsi="Arial" w:cs="Arial"/>
                <w:sz w:val="20"/>
                <w:szCs w:val="20"/>
                <w:lang w:eastAsia="ru-RU"/>
              </w:rPr>
              <w:t xml:space="preserve"> диаметром до 20 мм, толщина стен 0,5 кирпича</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Постановка болтов строительных с гайками и шайбами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болтов</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0,64</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Монтаж связей и распорок из одиночных и парных уголков, </w:t>
            </w:r>
            <w:proofErr w:type="spellStart"/>
            <w:r w:rsidRPr="00D74753">
              <w:rPr>
                <w:rFonts w:ascii="Arial" w:eastAsia="Times New Roman" w:hAnsi="Arial" w:cs="Arial"/>
                <w:sz w:val="20"/>
                <w:szCs w:val="20"/>
                <w:lang w:eastAsia="ru-RU"/>
              </w:rPr>
              <w:t>гнутосварных</w:t>
            </w:r>
            <w:proofErr w:type="spellEnd"/>
            <w:r w:rsidRPr="00D74753">
              <w:rPr>
                <w:rFonts w:ascii="Arial" w:eastAsia="Times New Roman" w:hAnsi="Arial" w:cs="Arial"/>
                <w:sz w:val="20"/>
                <w:szCs w:val="20"/>
                <w:lang w:eastAsia="ru-RU"/>
              </w:rPr>
              <w:t xml:space="preserve"> профилей для пролетов до 24 м при высоте здания до 25 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0,4927</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Монтаж лестниц прямолинейных и криволинейных, пожарных с ограждением</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Монтаж площадок с настилом и ограждением из листовой, рифленой, просечной и круглой стали</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0,2006</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0,393</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0,393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rPr>
                <w:rFonts w:ascii="Times New Roman" w:eastAsia="Calibri" w:hAnsi="Times New Roman" w:cs="Times New Roman"/>
                <w:b/>
                <w:sz w:val="24"/>
                <w:szCs w:val="24"/>
                <w:lang w:eastAsia="ar-SA"/>
              </w:rPr>
            </w:pPr>
            <w:r w:rsidRPr="00D74753">
              <w:rPr>
                <w:rFonts w:ascii="Times New Roman" w:eastAsia="Calibri" w:hAnsi="Times New Roman" w:cs="Times New Roman"/>
                <w:sz w:val="24"/>
                <w:szCs w:val="24"/>
                <w:lang w:eastAsia="ar-SA"/>
              </w:rPr>
              <w:t xml:space="preserve">                           </w:t>
            </w:r>
            <w:r w:rsidRPr="00D74753">
              <w:rPr>
                <w:rFonts w:ascii="Times New Roman" w:eastAsia="Calibri" w:hAnsi="Times New Roman" w:cs="Times New Roman"/>
                <w:b/>
                <w:sz w:val="24"/>
                <w:szCs w:val="24"/>
                <w:lang w:eastAsia="ar-SA"/>
              </w:rPr>
              <w:t>Раздел 21. Разные работы</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пробивка отверстий</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04" w:type="dxa"/>
            <w:gridSpan w:val="5"/>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Пробивка в бетонных потолках толщиной 100 мм отверстий площадью до 500 см</w:t>
            </w:r>
            <w:proofErr w:type="gramStart"/>
            <w:r w:rsidRPr="00D74753">
              <w:rPr>
                <w:rFonts w:ascii="Arial" w:eastAsia="Times New Roman" w:hAnsi="Arial" w:cs="Arial"/>
                <w:sz w:val="20"/>
                <w:szCs w:val="20"/>
                <w:lang w:eastAsia="ru-RU"/>
              </w:rPr>
              <w:t>2</w:t>
            </w:r>
            <w:proofErr w:type="gramEnd"/>
          </w:p>
        </w:tc>
        <w:tc>
          <w:tcPr>
            <w:tcW w:w="1552"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b/>
                <w:sz w:val="24"/>
                <w:szCs w:val="24"/>
                <w:lang w:eastAsia="ar-SA"/>
              </w:rPr>
            </w:pPr>
            <w:r w:rsidRPr="00D74753">
              <w:rPr>
                <w:rFonts w:ascii="Times New Roman" w:eastAsia="Calibri" w:hAnsi="Times New Roman" w:cs="Times New Roman"/>
                <w:b/>
                <w:sz w:val="24"/>
                <w:szCs w:val="24"/>
                <w:lang w:eastAsia="ar-SA"/>
              </w:rPr>
              <w:t xml:space="preserve">                         Раздел 1. Монтаж и демонтаж КБ-405 (2шт)</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Монтаж</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Краны на автомобильном ходу при работе на других видах строительства: 10 т</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40</w:t>
            </w:r>
          </w:p>
        </w:tc>
      </w:tr>
      <w:tr w:rsidR="00D74753" w:rsidRPr="00D74753" w:rsidTr="005B3124">
        <w:trPr>
          <w:trHeight w:val="280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Установка автопоезда на подкрановый путь, снятие транспортной обвязки, тормозных шлангов, проводов сигнализации. Установка с помощью автомобиля-тягача башенного крана между рельсами подкранового пути; отсоединение оголовка башни от шаровой опоры тягача и установка его на инвентарную подставку с освобождением тягача; отсоединение и выкатывание </w:t>
            </w:r>
            <w:proofErr w:type="spellStart"/>
            <w:r w:rsidRPr="00D74753">
              <w:rPr>
                <w:rFonts w:ascii="Arial" w:eastAsia="Times New Roman" w:hAnsi="Arial" w:cs="Arial"/>
                <w:sz w:val="20"/>
                <w:szCs w:val="20"/>
                <w:lang w:eastAsia="ru-RU"/>
              </w:rPr>
              <w:t>подкатной</w:t>
            </w:r>
            <w:proofErr w:type="spellEnd"/>
            <w:r w:rsidRPr="00D74753">
              <w:rPr>
                <w:rFonts w:ascii="Arial" w:eastAsia="Times New Roman" w:hAnsi="Arial" w:cs="Arial"/>
                <w:sz w:val="20"/>
                <w:szCs w:val="20"/>
                <w:lang w:eastAsia="ru-RU"/>
              </w:rPr>
              <w:t xml:space="preserve"> </w:t>
            </w:r>
            <w:proofErr w:type="spellStart"/>
            <w:r w:rsidRPr="00D74753">
              <w:rPr>
                <w:rFonts w:ascii="Arial" w:eastAsia="Times New Roman" w:hAnsi="Arial" w:cs="Arial"/>
                <w:sz w:val="20"/>
                <w:szCs w:val="20"/>
                <w:lang w:eastAsia="ru-RU"/>
              </w:rPr>
              <w:t>пневмооси</w:t>
            </w:r>
            <w:proofErr w:type="spellEnd"/>
            <w:r w:rsidRPr="00D74753">
              <w:rPr>
                <w:rFonts w:ascii="Arial" w:eastAsia="Times New Roman" w:hAnsi="Arial" w:cs="Arial"/>
                <w:sz w:val="20"/>
                <w:szCs w:val="20"/>
                <w:lang w:eastAsia="ru-RU"/>
              </w:rPr>
              <w:t>; опускание и установка на рельсовом пути опорно-ходовой части крана с креплением ее противоугонными захватами</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Снятие канатов крепления крана в транспортном положении и установка монтажной стойки в рабочее положение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Загрузка плит контргруза на поворотную платформу и крепление их анкерными болтами; навеска блоков балласта на ходовую раму и крепление их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и крепление монтажных площадок к основной секции башни и оголовку</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распорки башни в рабочее положение и закрепление ее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Раскрепление телескопических подкосов из транспортного положения, выборка слабины стрелового полиспаста, подъем башни из горизонтального положения в вертикальное и крепление ее телескопическими подкосами</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gramStart"/>
            <w:r w:rsidRPr="00D74753">
              <w:rPr>
                <w:rFonts w:ascii="Arial" w:eastAsia="Times New Roman" w:hAnsi="Arial" w:cs="Arial"/>
                <w:sz w:val="20"/>
                <w:szCs w:val="20"/>
                <w:lang w:eastAsia="ru-RU"/>
              </w:rPr>
              <w:t xml:space="preserve">Сборка головной секции стрелы с промежуточными, соединение собранной стрелы с корневой секцией, закрепление тяги распорки на проушинах стрелы; открепление </w:t>
            </w:r>
            <w:proofErr w:type="spellStart"/>
            <w:r w:rsidRPr="00D74753">
              <w:rPr>
                <w:rFonts w:ascii="Arial" w:eastAsia="Times New Roman" w:hAnsi="Arial" w:cs="Arial"/>
                <w:sz w:val="20"/>
                <w:szCs w:val="20"/>
                <w:lang w:eastAsia="ru-RU"/>
              </w:rPr>
              <w:t>расчальных</w:t>
            </w:r>
            <w:proofErr w:type="spellEnd"/>
            <w:r w:rsidRPr="00D74753">
              <w:rPr>
                <w:rFonts w:ascii="Arial" w:eastAsia="Times New Roman" w:hAnsi="Arial" w:cs="Arial"/>
                <w:sz w:val="20"/>
                <w:szCs w:val="20"/>
                <w:lang w:eastAsia="ru-RU"/>
              </w:rPr>
              <w:t xml:space="preserve"> концов стрелового полиспаста от поворотной платформы и соединение их с </w:t>
            </w:r>
            <w:proofErr w:type="spellStart"/>
            <w:r w:rsidRPr="00D74753">
              <w:rPr>
                <w:rFonts w:ascii="Arial" w:eastAsia="Times New Roman" w:hAnsi="Arial" w:cs="Arial"/>
                <w:sz w:val="20"/>
                <w:szCs w:val="20"/>
                <w:lang w:eastAsia="ru-RU"/>
              </w:rPr>
              <w:t>расчальными</w:t>
            </w:r>
            <w:proofErr w:type="spellEnd"/>
            <w:r w:rsidRPr="00D74753">
              <w:rPr>
                <w:rFonts w:ascii="Arial" w:eastAsia="Times New Roman" w:hAnsi="Arial" w:cs="Arial"/>
                <w:sz w:val="20"/>
                <w:szCs w:val="20"/>
                <w:lang w:eastAsia="ru-RU"/>
              </w:rPr>
              <w:t xml:space="preserve"> концами стрелы</w:t>
            </w:r>
            <w:proofErr w:type="gramEnd"/>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Распасовка каната механизма выдвижения с грузовой лебедки и </w:t>
            </w:r>
            <w:proofErr w:type="spellStart"/>
            <w:r w:rsidRPr="00D74753">
              <w:rPr>
                <w:rFonts w:ascii="Arial" w:eastAsia="Times New Roman" w:hAnsi="Arial" w:cs="Arial"/>
                <w:sz w:val="20"/>
                <w:szCs w:val="20"/>
                <w:lang w:eastAsia="ru-RU"/>
              </w:rPr>
              <w:t>запасовка</w:t>
            </w:r>
            <w:proofErr w:type="spellEnd"/>
            <w:r w:rsidRPr="00D74753">
              <w:rPr>
                <w:rFonts w:ascii="Arial" w:eastAsia="Times New Roman" w:hAnsi="Arial" w:cs="Arial"/>
                <w:sz w:val="20"/>
                <w:szCs w:val="20"/>
                <w:lang w:eastAsia="ru-RU"/>
              </w:rPr>
              <w:t xml:space="preserve"> грузового каната на грузовую обойму, блоки и грузовую лебедку</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Подъем стрелы с помощью стреловой лебедки на минимальный вылет и установка ее в рабочее положение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Снятие болтов транспортного крепления кабины машиниста, установка (выдвижение) ее в рабочее положение и закрепление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Частичный монтаж электрооборудования, осветительных проводов, арматуры и приборов безопасности с регулировкой всей аппаратуры, подсоединением питающего силового кабеля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Открепление крана от рельсовых путей, опробование, устранение дефектов монтажа, регулирование механизмов</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крана в соответствии с требованиями Госгортехнадзора и сдача в эксплуатацию</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Погрузка инструмента, такелажа и монтажных приспособлений на автомобиль и разгрузка с автомобиля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Демонтаж</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Краны на автомобильном ходу при работе на других видах строительства: 10 т</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крана в удобное положение для демонтажа и крепление его к рельсовому пути противоугонными захватами</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Опускание крюковой обоймы на землю, опускание стрелы из рабочего положения </w:t>
            </w:r>
            <w:proofErr w:type="gramStart"/>
            <w:r w:rsidRPr="00D74753">
              <w:rPr>
                <w:rFonts w:ascii="Arial" w:eastAsia="Times New Roman" w:hAnsi="Arial" w:cs="Arial"/>
                <w:sz w:val="20"/>
                <w:szCs w:val="20"/>
                <w:lang w:eastAsia="ru-RU"/>
              </w:rPr>
              <w:t>в</w:t>
            </w:r>
            <w:proofErr w:type="gramEnd"/>
            <w:r w:rsidRPr="00D74753">
              <w:rPr>
                <w:rFonts w:ascii="Arial" w:eastAsia="Times New Roman" w:hAnsi="Arial" w:cs="Arial"/>
                <w:sz w:val="20"/>
                <w:szCs w:val="20"/>
                <w:lang w:eastAsia="ru-RU"/>
              </w:rPr>
              <w:t xml:space="preserve"> вертикальное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Раскрепление кабины машиниста, установка ее в транспортное положение с установкой болтов транспортного крепления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Рассоединение</w:t>
            </w:r>
            <w:proofErr w:type="spellEnd"/>
            <w:r w:rsidRPr="00D74753">
              <w:rPr>
                <w:rFonts w:ascii="Arial" w:eastAsia="Times New Roman" w:hAnsi="Arial" w:cs="Arial"/>
                <w:sz w:val="20"/>
                <w:szCs w:val="20"/>
                <w:lang w:eastAsia="ru-RU"/>
              </w:rPr>
              <w:t xml:space="preserve"> концов стрелового </w:t>
            </w:r>
            <w:proofErr w:type="spellStart"/>
            <w:r w:rsidRPr="00D74753">
              <w:rPr>
                <w:rFonts w:ascii="Arial" w:eastAsia="Times New Roman" w:hAnsi="Arial" w:cs="Arial"/>
                <w:sz w:val="20"/>
                <w:szCs w:val="20"/>
                <w:lang w:eastAsia="ru-RU"/>
              </w:rPr>
              <w:t>расчала</w:t>
            </w:r>
            <w:proofErr w:type="spellEnd"/>
            <w:r w:rsidRPr="00D74753">
              <w:rPr>
                <w:rFonts w:ascii="Arial" w:eastAsia="Times New Roman" w:hAnsi="Arial" w:cs="Arial"/>
                <w:sz w:val="20"/>
                <w:szCs w:val="20"/>
                <w:lang w:eastAsia="ru-RU"/>
              </w:rPr>
              <w:t xml:space="preserve"> с </w:t>
            </w:r>
            <w:proofErr w:type="spellStart"/>
            <w:r w:rsidRPr="00D74753">
              <w:rPr>
                <w:rFonts w:ascii="Arial" w:eastAsia="Times New Roman" w:hAnsi="Arial" w:cs="Arial"/>
                <w:sz w:val="20"/>
                <w:szCs w:val="20"/>
                <w:lang w:eastAsia="ru-RU"/>
              </w:rPr>
              <w:t>расчальными</w:t>
            </w:r>
            <w:proofErr w:type="spellEnd"/>
            <w:r w:rsidRPr="00D74753">
              <w:rPr>
                <w:rFonts w:ascii="Arial" w:eastAsia="Times New Roman" w:hAnsi="Arial" w:cs="Arial"/>
                <w:sz w:val="20"/>
                <w:szCs w:val="20"/>
                <w:lang w:eastAsia="ru-RU"/>
              </w:rPr>
              <w:t xml:space="preserve"> концами стрелы и закрепление их на поворотной платформе; открепление тяги распорки; отсоединение стрелы от корневой секции и разборка ее на секции</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Распасовка каната механизма выдвижения с барабана грузовой лебедки и </w:t>
            </w:r>
            <w:proofErr w:type="spellStart"/>
            <w:r w:rsidRPr="00D74753">
              <w:rPr>
                <w:rFonts w:ascii="Arial" w:eastAsia="Times New Roman" w:hAnsi="Arial" w:cs="Arial"/>
                <w:sz w:val="20"/>
                <w:szCs w:val="20"/>
                <w:lang w:eastAsia="ru-RU"/>
              </w:rPr>
              <w:t>запасовка</w:t>
            </w:r>
            <w:proofErr w:type="spellEnd"/>
            <w:r w:rsidRPr="00D74753">
              <w:rPr>
                <w:rFonts w:ascii="Arial" w:eastAsia="Times New Roman" w:hAnsi="Arial" w:cs="Arial"/>
                <w:sz w:val="20"/>
                <w:szCs w:val="20"/>
                <w:lang w:eastAsia="ru-RU"/>
              </w:rPr>
              <w:t xml:space="preserve"> грузового каната с наматыванием его на барабан</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Выборка слабины стрелового полиспаста, открепление телескопических подкосов башни и опускание башни из вертикального положения </w:t>
            </w:r>
            <w:proofErr w:type="gramStart"/>
            <w:r w:rsidRPr="00D74753">
              <w:rPr>
                <w:rFonts w:ascii="Arial" w:eastAsia="Times New Roman" w:hAnsi="Arial" w:cs="Arial"/>
                <w:sz w:val="20"/>
                <w:szCs w:val="20"/>
                <w:lang w:eastAsia="ru-RU"/>
              </w:rPr>
              <w:t>в</w:t>
            </w:r>
            <w:proofErr w:type="gramEnd"/>
            <w:r w:rsidRPr="00D74753">
              <w:rPr>
                <w:rFonts w:ascii="Arial" w:eastAsia="Times New Roman" w:hAnsi="Arial" w:cs="Arial"/>
                <w:sz w:val="20"/>
                <w:szCs w:val="20"/>
                <w:lang w:eastAsia="ru-RU"/>
              </w:rPr>
              <w:t xml:space="preserve"> горизонтальное на монтажную стойку</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Раскрепление распорки башни и укладка ее в транспортное положение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Открепление и снятие монтажных площадок с основной секции башни и оголовка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Открепление и снятие плит контргруза с поворотной платформы и блоков балласта с ходовой рамы</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монтажной стойки в транспортное положение, установка транспортного крепления крана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Открепление крана от рельсовых путей, установка и закрепление </w:t>
            </w:r>
            <w:proofErr w:type="spellStart"/>
            <w:r w:rsidRPr="00D74753">
              <w:rPr>
                <w:rFonts w:ascii="Arial" w:eastAsia="Times New Roman" w:hAnsi="Arial" w:cs="Arial"/>
                <w:sz w:val="20"/>
                <w:szCs w:val="20"/>
                <w:lang w:eastAsia="ru-RU"/>
              </w:rPr>
              <w:t>пневмооси</w:t>
            </w:r>
            <w:proofErr w:type="spellEnd"/>
            <w:r w:rsidRPr="00D74753">
              <w:rPr>
                <w:rFonts w:ascii="Arial" w:eastAsia="Times New Roman" w:hAnsi="Arial" w:cs="Arial"/>
                <w:sz w:val="20"/>
                <w:szCs w:val="20"/>
                <w:lang w:eastAsia="ru-RU"/>
              </w:rPr>
              <w:t xml:space="preserve"> под ходовую часть крана, установка оголовка крана на шаровую опору автомобиля-тягача и закрепление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Частичный демонтаж электрооборудования, осветительных проводов, арматуры и приборов безопасности, отключение и отсоединение силового питающего кабеля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Погрузка инструмента, такелажа и монтажных приспособлений на автомобиль и разгрузка с автомобиля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450"/>
        </w:trPr>
        <w:tc>
          <w:tcPr>
            <w:tcW w:w="8648" w:type="dxa"/>
            <w:gridSpan w:val="9"/>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Наружные сети 0,4 </w:t>
            </w:r>
            <w:proofErr w:type="spellStart"/>
            <w:r w:rsidRPr="00D74753">
              <w:rPr>
                <w:rFonts w:ascii="Arial" w:eastAsia="Times New Roman" w:hAnsi="Arial" w:cs="Arial"/>
                <w:b/>
                <w:bCs/>
                <w:lang w:eastAsia="ru-RU"/>
              </w:rPr>
              <w:t>кВ</w:t>
            </w:r>
            <w:proofErr w:type="spellEnd"/>
          </w:p>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Раздел 1. Прокладка кабеля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74753" w:rsidRPr="00D74753" w:rsidRDefault="00D74753" w:rsidP="00D74753">
            <w:pPr>
              <w:spacing w:after="0" w:line="240" w:lineRule="auto"/>
              <w:rPr>
                <w:rFonts w:ascii="Arial" w:eastAsia="Times New Roman" w:hAnsi="Arial" w:cs="Arial"/>
                <w:b/>
                <w:bCs/>
                <w:lang w:eastAsia="ru-RU"/>
              </w:rPr>
            </w:pP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0,784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постели при одном кабеле в траншее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кабеля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3,383</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Покрытие кабеля, проложенного в траншее кирпичом одного кабеля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кабеля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3,383</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трубопроводов из полиэтиленовых труб до 2 отверстий</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канало-километр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0,111</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Муфта соединительная эпоксидная для 3-4-жильного кабеля напряжением до 1кВ, сечение одной жилы до 185 мм</w:t>
            </w:r>
            <w:proofErr w:type="gramStart"/>
            <w:r w:rsidRPr="00D74753">
              <w:rPr>
                <w:rFonts w:ascii="Arial" w:eastAsia="Times New Roman" w:hAnsi="Arial" w:cs="Arial"/>
                <w:sz w:val="20"/>
                <w:szCs w:val="20"/>
                <w:lang w:eastAsia="ru-RU"/>
              </w:rPr>
              <w:t>2</w:t>
            </w:r>
            <w:proofErr w:type="gramEnd"/>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шт.</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0,535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Герметизация проходов при вводе кабелей в помещения уплотнительной массой</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проход кабеля</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кабеля в трубах уплотнительной массой</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проход кабеля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38</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Счетчики, устанавливаемые на готовом основании трехфазные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шт.</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Трансформатора тока напряжением до 10 </w:t>
            </w:r>
            <w:proofErr w:type="spellStart"/>
            <w:r w:rsidRPr="00D74753">
              <w:rPr>
                <w:rFonts w:ascii="Arial" w:eastAsia="Times New Roman" w:hAnsi="Arial" w:cs="Arial"/>
                <w:sz w:val="20"/>
                <w:szCs w:val="20"/>
                <w:lang w:eastAsia="ru-RU"/>
              </w:rPr>
              <w:t>кВ</w:t>
            </w:r>
            <w:proofErr w:type="spellEnd"/>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шт.</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2. Пересечение трассы с проезжей частью</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Разборка покрытий и </w:t>
            </w:r>
            <w:proofErr w:type="gramStart"/>
            <w:r w:rsidRPr="00D74753">
              <w:rPr>
                <w:rFonts w:ascii="Arial" w:eastAsia="Times New Roman" w:hAnsi="Arial" w:cs="Arial"/>
                <w:sz w:val="20"/>
                <w:szCs w:val="20"/>
                <w:lang w:eastAsia="ru-RU"/>
              </w:rPr>
              <w:t>оснований</w:t>
            </w:r>
            <w:proofErr w:type="gramEnd"/>
            <w:r w:rsidRPr="00D74753">
              <w:rPr>
                <w:rFonts w:ascii="Arial" w:eastAsia="Times New Roman" w:hAnsi="Arial" w:cs="Arial"/>
                <w:sz w:val="20"/>
                <w:szCs w:val="20"/>
                <w:lang w:eastAsia="ru-RU"/>
              </w:rPr>
              <w:t xml:space="preserve"> асфальтобетонных с помощью молотков отбойных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покрытий и оснований щебеночных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0,0675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песка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щебня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0,0675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Розлив вяжущих материалов</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0,036</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покрытия толщиной 4 см из горячих асфальтобетонных смесей пористых крупнозернистых, плотность каменных материалов </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покрытия толщиной 4 см из горячих асфальтобетонных смесей пористых мелкозернистых, плотность каменных материалов 3 т/м3 и более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22,95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10 км I класс груза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22,95</w:t>
            </w:r>
          </w:p>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1. Земляные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0,232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Разработка грунта в </w:t>
            </w:r>
            <w:proofErr w:type="spellStart"/>
            <w:r w:rsidRPr="00D74753">
              <w:rPr>
                <w:rFonts w:ascii="Arial" w:eastAsia="Times New Roman" w:hAnsi="Arial" w:cs="Arial"/>
                <w:sz w:val="20"/>
                <w:szCs w:val="20"/>
                <w:lang w:eastAsia="ru-RU"/>
              </w:rPr>
              <w:t>траншеяхгруппа</w:t>
            </w:r>
            <w:proofErr w:type="spellEnd"/>
            <w:r w:rsidRPr="00D74753">
              <w:rPr>
                <w:rFonts w:ascii="Arial" w:eastAsia="Times New Roman" w:hAnsi="Arial" w:cs="Arial"/>
                <w:sz w:val="20"/>
                <w:szCs w:val="20"/>
                <w:lang w:eastAsia="ru-RU"/>
              </w:rPr>
              <w:t xml:space="preserve">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0,646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0,27</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382,8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Работа на отвале, группа грунтов 2-3</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0,232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траншей и котлованов группа грунтов 1</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0,866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0,27</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вибрационными катками 2,2 т на первый проход по одному следу при толщине слоя 25 см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уплотненного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0,893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2. </w:t>
            </w:r>
            <w:proofErr w:type="spellStart"/>
            <w:r w:rsidRPr="00D74753">
              <w:rPr>
                <w:rFonts w:ascii="Times New Roman" w:eastAsia="Calibri" w:hAnsi="Times New Roman" w:cs="Times New Roman"/>
                <w:sz w:val="24"/>
                <w:szCs w:val="24"/>
                <w:lang w:eastAsia="ar-SA"/>
              </w:rPr>
              <w:t>Хозпитьевой</w:t>
            </w:r>
            <w:proofErr w:type="spellEnd"/>
            <w:r w:rsidRPr="00D74753">
              <w:rPr>
                <w:rFonts w:ascii="Times New Roman" w:eastAsia="Calibri" w:hAnsi="Times New Roman" w:cs="Times New Roman"/>
                <w:sz w:val="24"/>
                <w:szCs w:val="24"/>
                <w:lang w:eastAsia="ar-SA"/>
              </w:rPr>
              <w:t xml:space="preserve"> водопровод В</w:t>
            </w:r>
            <w:proofErr w:type="gramStart"/>
            <w:r w:rsidRPr="00D74753">
              <w:rPr>
                <w:rFonts w:ascii="Times New Roman" w:eastAsia="Calibri" w:hAnsi="Times New Roman" w:cs="Times New Roman"/>
                <w:sz w:val="24"/>
                <w:szCs w:val="24"/>
                <w:lang w:eastAsia="ar-SA"/>
              </w:rPr>
              <w:t>1</w:t>
            </w:r>
            <w:proofErr w:type="gramEnd"/>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песчаного</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1,19</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трубопроводов из полиэтиленовых труб диаметром 65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0,098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полиэтиленовых фасонных частей отводов, колен, патрубков, переходов</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фасонных частей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Приварка фланцев к стальным трубопроводам диаметром: 80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фланец</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стальных водопроводных труб с гидравлическим испытанием диаметром: 250 мм - ФУТЛЯР</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битумом и прядью концов футляра диаметром: 400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футляр</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задвижек или клапанов обратных чугунных диаметром 100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задвижка (или клапан обратный)</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Изоляция плоских и криволинейных поверхностей из </w:t>
            </w:r>
            <w:proofErr w:type="spellStart"/>
            <w:r w:rsidRPr="00D74753">
              <w:rPr>
                <w:rFonts w:ascii="Arial" w:eastAsia="Times New Roman" w:hAnsi="Arial" w:cs="Arial"/>
                <w:sz w:val="20"/>
                <w:szCs w:val="20"/>
                <w:lang w:eastAsia="ru-RU"/>
              </w:rPr>
              <w:t>пенополиуретана</w:t>
            </w:r>
            <w:proofErr w:type="spellEnd"/>
            <w:r w:rsidRPr="00D74753">
              <w:rPr>
                <w:rFonts w:ascii="Arial" w:eastAsia="Times New Roman" w:hAnsi="Arial" w:cs="Arial"/>
                <w:sz w:val="20"/>
                <w:szCs w:val="20"/>
                <w:lang w:eastAsia="ru-RU"/>
              </w:rPr>
              <w:t xml:space="preserve"> методом напыления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изоляции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Врезка в существующие сети из стальных труб стальных штуцеров (патрубков) диаметром: 300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врезка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Присоединение ВОДОПРОВОДНЫХ трубопроводов к существующей сети в грунтах: сухих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врезка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сальников при проходе труб через фундаменты или стены подвала диаметром до 100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сальник</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постоянных бетонных упоров на трубопроводе диаметром: 100 мм</w:t>
            </w:r>
            <w:proofErr w:type="gramStart"/>
            <w:r w:rsidRPr="00D74753">
              <w:rPr>
                <w:rFonts w:ascii="Arial" w:eastAsia="Times New Roman" w:hAnsi="Arial" w:cs="Arial"/>
                <w:sz w:val="20"/>
                <w:szCs w:val="20"/>
                <w:lang w:eastAsia="ru-RU"/>
              </w:rPr>
              <w:t xml:space="preserve"> И</w:t>
            </w:r>
            <w:proofErr w:type="gramEnd"/>
            <w:r w:rsidRPr="00D74753">
              <w:rPr>
                <w:rFonts w:ascii="Arial" w:eastAsia="Times New Roman" w:hAnsi="Arial" w:cs="Arial"/>
                <w:sz w:val="20"/>
                <w:szCs w:val="20"/>
                <w:lang w:eastAsia="ru-RU"/>
              </w:rPr>
              <w:t xml:space="preserve"> В КОЛОДЦАХ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0,098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0,185</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3. Разные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Разборка покрытий и </w:t>
            </w:r>
            <w:proofErr w:type="gramStart"/>
            <w:r w:rsidRPr="00D74753">
              <w:rPr>
                <w:rFonts w:ascii="Arial" w:eastAsia="Times New Roman" w:hAnsi="Arial" w:cs="Arial"/>
                <w:sz w:val="20"/>
                <w:szCs w:val="20"/>
                <w:lang w:eastAsia="ru-RU"/>
              </w:rPr>
              <w:t>оснований</w:t>
            </w:r>
            <w:proofErr w:type="gramEnd"/>
            <w:r w:rsidRPr="00D74753">
              <w:rPr>
                <w:rFonts w:ascii="Arial" w:eastAsia="Times New Roman" w:hAnsi="Arial" w:cs="Arial"/>
                <w:sz w:val="20"/>
                <w:szCs w:val="20"/>
                <w:lang w:eastAsia="ru-RU"/>
              </w:rPr>
              <w:t xml:space="preserve"> асфальтобетонных с помощью молотков отбойных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покрытий и оснований щебеночных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0,108</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бортовых камней на бетонном основании</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Погрузочные работы </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21,6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10 км I класс груза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21,6</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песка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0,072</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щебня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0,108</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Розлив вяжущих материалов</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0,0576</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покрытия толщиной 4 см из горячих асфальтобетонных смесей пористых крупнозернистых, плотность каменных материалов </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покрытия толщиной 4 см из горячих асфальтобетонных смесей пористых мелкозернистых, плотность каменных материалов 3 т/м3 и более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бортовых камней бетонных при других видах покрытий</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бортового камня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255"/>
        </w:trPr>
        <w:tc>
          <w:tcPr>
            <w:tcW w:w="9923" w:type="dxa"/>
            <w:gridSpan w:val="10"/>
            <w:tcBorders>
              <w:top w:val="single" w:sz="4" w:space="0" w:color="auto"/>
              <w:left w:val="single" w:sz="4" w:space="0" w:color="auto"/>
              <w:bottom w:val="nil"/>
              <w:right w:val="single" w:sz="4" w:space="0" w:color="auto"/>
            </w:tcBorders>
            <w:shd w:val="clear" w:color="auto" w:fill="auto"/>
            <w:noWrap/>
            <w:vAlign w:val="center"/>
            <w:hideMark/>
          </w:tcPr>
          <w:p w:rsidR="00D74753" w:rsidRPr="00D74753" w:rsidRDefault="00D74753" w:rsidP="00D74753">
            <w:pPr>
              <w:spacing w:after="0" w:line="240" w:lineRule="auto"/>
              <w:jc w:val="center"/>
              <w:rPr>
                <w:rFonts w:ascii="Arial" w:eastAsia="Times New Roman" w:hAnsi="Arial" w:cs="Arial"/>
                <w:b/>
                <w:sz w:val="20"/>
                <w:szCs w:val="20"/>
                <w:lang w:eastAsia="ru-RU"/>
              </w:rPr>
            </w:pPr>
            <w:r w:rsidRPr="00D74753">
              <w:rPr>
                <w:rFonts w:ascii="Arial" w:eastAsia="Times New Roman" w:hAnsi="Arial" w:cs="Arial"/>
                <w:b/>
                <w:sz w:val="20"/>
                <w:szCs w:val="20"/>
                <w:lang w:eastAsia="ru-RU"/>
              </w:rPr>
              <w:t>Наружные сети связи (ВОЛС)</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Земляные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0,206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0,549</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339,9</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Работа на отвале, группа грунтов 2-3</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0,206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траншей и котлованов группа грунтов 2</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0,724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1</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вибрационными катками 2,2 т на первый проход по одному следу при толщине слоя 25 см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уплотненного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0,746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2. Трубопроводы</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песчаного</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1,73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трубопроводов из полиэтиленовых труб диаметром: 160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трубопроводов из полиэтиленовых труб диаметром: 315 мм - ФУТЛЯР</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стальных водопроводных труб с гидравлическим испытанием диаметром: 350 мм - ФУТЛЯР</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битумом и прядью концов футляра диаметром: 400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футляр</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сальников при проходе труб через фундаменты или стены подвала диаметром до 100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сальник</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Присоединение канализационных трубопроводов к существующей сети в грунтах сухих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врезка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Врезка в существующие сети из стальных труб стальных штуцеров (патрубков) диаметром: 300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врезка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3. Колодцы</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круглых сборных железобетонных канализационных колодцев диаметром: 1 м в сухих грунтах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железобетонных и бетонных конструкций колодца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0,575</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Пробивка в бетонных стенах и полах толщиной 100 мм отверстий площадью до 100 см</w:t>
            </w:r>
            <w:proofErr w:type="gramStart"/>
            <w:r w:rsidRPr="00D74753">
              <w:rPr>
                <w:rFonts w:ascii="Arial" w:eastAsia="Times New Roman" w:hAnsi="Arial" w:cs="Arial"/>
                <w:sz w:val="20"/>
                <w:szCs w:val="20"/>
                <w:lang w:eastAsia="ru-RU"/>
              </w:rPr>
              <w:t>2</w:t>
            </w:r>
            <w:proofErr w:type="gramEnd"/>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боковой обмазочной изоляции стен, фундаментов из сухих смесей толщиной слоя 2 мм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0,416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Раздел 2. Шкаф оптический НСС  </w:t>
            </w:r>
          </w:p>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Раздел 3. Разные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Разборка покрытий и </w:t>
            </w:r>
            <w:proofErr w:type="gramStart"/>
            <w:r w:rsidRPr="00D74753">
              <w:rPr>
                <w:rFonts w:ascii="Arial" w:eastAsia="Times New Roman" w:hAnsi="Arial" w:cs="Arial"/>
                <w:sz w:val="20"/>
                <w:szCs w:val="20"/>
                <w:lang w:eastAsia="ru-RU"/>
              </w:rPr>
              <w:t>оснований</w:t>
            </w:r>
            <w:proofErr w:type="gramEnd"/>
            <w:r w:rsidRPr="00D74753">
              <w:rPr>
                <w:rFonts w:ascii="Arial" w:eastAsia="Times New Roman" w:hAnsi="Arial" w:cs="Arial"/>
                <w:sz w:val="20"/>
                <w:szCs w:val="20"/>
                <w:lang w:eastAsia="ru-RU"/>
              </w:rPr>
              <w:t xml:space="preserve"> асфальтобетонных с помощью молотков отбойных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покрытий и оснований щебеночных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бортовых камней на бетонном основании</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песка</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щебня</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Розлив вяжущих материалов</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покрытия толщиной 4 см из горячих асфальтобетонных смесей пористых крупнозернистых, плотность каменных материалов </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покрытия толщиной 4 см из горячих асфальтобетонных смесей пористых мелкозернистых, плотность каменных материалов 3 т/м3 и более</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бортовых камней бетонных при других видах покрытий</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бортового камня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255"/>
        </w:trPr>
        <w:tc>
          <w:tcPr>
            <w:tcW w:w="9923" w:type="dxa"/>
            <w:gridSpan w:val="10"/>
            <w:tcBorders>
              <w:top w:val="single" w:sz="4" w:space="0" w:color="auto"/>
              <w:left w:val="single" w:sz="4" w:space="0" w:color="auto"/>
              <w:bottom w:val="nil"/>
              <w:right w:val="single" w:sz="4" w:space="0" w:color="auto"/>
            </w:tcBorders>
            <w:shd w:val="clear" w:color="auto" w:fill="auto"/>
            <w:noWrap/>
            <w:vAlign w:val="center"/>
            <w:hideMark/>
          </w:tcPr>
          <w:p w:rsidR="00D74753" w:rsidRPr="00D74753" w:rsidRDefault="00D74753" w:rsidP="00D74753">
            <w:pPr>
              <w:spacing w:after="0" w:line="240" w:lineRule="auto"/>
              <w:jc w:val="center"/>
              <w:rPr>
                <w:rFonts w:ascii="Arial" w:eastAsia="Times New Roman" w:hAnsi="Arial" w:cs="Arial"/>
                <w:b/>
                <w:sz w:val="20"/>
                <w:szCs w:val="20"/>
                <w:lang w:eastAsia="ru-RU"/>
              </w:rPr>
            </w:pPr>
            <w:r w:rsidRPr="00D74753">
              <w:rPr>
                <w:rFonts w:ascii="Arial" w:eastAsia="Times New Roman" w:hAnsi="Arial" w:cs="Arial"/>
                <w:b/>
                <w:sz w:val="20"/>
                <w:szCs w:val="20"/>
                <w:lang w:eastAsia="ru-RU"/>
              </w:rPr>
              <w:t>Ограждение территории</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Ограждение h=1,9 м</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металлических оград по железобетонным столбам без цоколя из сетчатых панелей высотой до 2,2 м</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ограды</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ворот распашных с установкой столбов металлических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411" w:type="dxa"/>
            <w:gridSpan w:val="6"/>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калиток: с установкой столбов металлических</w:t>
            </w:r>
          </w:p>
        </w:tc>
        <w:tc>
          <w:tcPr>
            <w:tcW w:w="154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0,01</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Перебазировка</w:t>
            </w:r>
          </w:p>
        </w:tc>
      </w:tr>
      <w:tr w:rsidR="00D74753" w:rsidRPr="00D74753" w:rsidTr="005B3124">
        <w:trPr>
          <w:trHeight w:val="255"/>
        </w:trPr>
        <w:tc>
          <w:tcPr>
            <w:tcW w:w="1746" w:type="dxa"/>
            <w:gridSpan w:val="4"/>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41"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Тягачи седельные 15 т</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w:t>
            </w:r>
          </w:p>
        </w:tc>
      </w:tr>
      <w:tr w:rsidR="00D74753" w:rsidRPr="00D74753" w:rsidTr="005B3124">
        <w:trPr>
          <w:trHeight w:val="510"/>
        </w:trPr>
        <w:tc>
          <w:tcPr>
            <w:tcW w:w="1746" w:type="dxa"/>
            <w:gridSpan w:val="4"/>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41"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Полуприцепы-тяжеловозы 40 т ТРАЛ КРАЗ-258 ПОД КРАНОВУЮ УСТАНОВКУ</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w:t>
            </w:r>
          </w:p>
        </w:tc>
      </w:tr>
      <w:tr w:rsidR="00D74753" w:rsidRPr="00D74753" w:rsidTr="005B3124">
        <w:trPr>
          <w:trHeight w:val="510"/>
        </w:trPr>
        <w:tc>
          <w:tcPr>
            <w:tcW w:w="1746" w:type="dxa"/>
            <w:gridSpan w:val="4"/>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41"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Автомобили бортовые грузоподъемностью до 15 т  КАМАЗ-ДЛИННОМЕР ПОД СТРЕЛУ</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w:t>
            </w:r>
          </w:p>
        </w:tc>
      </w:tr>
      <w:tr w:rsidR="00D74753" w:rsidRPr="00D74753" w:rsidTr="005B3124">
        <w:trPr>
          <w:trHeight w:val="510"/>
        </w:trPr>
        <w:tc>
          <w:tcPr>
            <w:tcW w:w="1746" w:type="dxa"/>
            <w:gridSpan w:val="4"/>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41"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Спецавтомашины</w:t>
            </w:r>
            <w:proofErr w:type="spellEnd"/>
            <w:r w:rsidRPr="00D74753">
              <w:rPr>
                <w:rFonts w:ascii="Arial" w:eastAsia="Times New Roman" w:hAnsi="Arial" w:cs="Arial"/>
                <w:sz w:val="20"/>
                <w:szCs w:val="20"/>
                <w:lang w:eastAsia="ru-RU"/>
              </w:rPr>
              <w:t xml:space="preserve"> типа УАЗ СОПРОВОЖДЕНИЕ ГАЗЕЛЬ</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w:t>
            </w:r>
          </w:p>
        </w:tc>
      </w:tr>
      <w:tr w:rsidR="00D74753" w:rsidRPr="00D74753" w:rsidTr="005B3124">
        <w:trPr>
          <w:trHeight w:val="255"/>
        </w:trPr>
        <w:tc>
          <w:tcPr>
            <w:tcW w:w="1746" w:type="dxa"/>
            <w:gridSpan w:val="4"/>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41" w:type="dxa"/>
            <w:gridSpan w:val="2"/>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Сопровождение ГАИ</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маш</w:t>
            </w:r>
            <w:proofErr w:type="spellEnd"/>
            <w:proofErr w:type="gramStart"/>
            <w:r w:rsidRPr="00D74753">
              <w:rPr>
                <w:rFonts w:ascii="Arial" w:eastAsia="Times New Roman" w:hAnsi="Arial" w:cs="Arial"/>
                <w:sz w:val="20"/>
                <w:szCs w:val="20"/>
                <w:lang w:eastAsia="ru-RU"/>
              </w:rPr>
              <w:t>.-</w:t>
            </w:r>
            <w:proofErr w:type="gramEnd"/>
            <w:r w:rsidRPr="00D74753">
              <w:rPr>
                <w:rFonts w:ascii="Arial" w:eastAsia="Times New Roman" w:hAnsi="Arial" w:cs="Arial"/>
                <w:sz w:val="20"/>
                <w:szCs w:val="20"/>
                <w:lang w:eastAsia="ru-RU"/>
              </w:rPr>
              <w:t>ч</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w:t>
            </w:r>
          </w:p>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Подготовительные работы</w:t>
            </w:r>
          </w:p>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Раздел 1. Демонтаж </w:t>
            </w:r>
            <w:proofErr w:type="gramStart"/>
            <w:r w:rsidRPr="00D74753">
              <w:rPr>
                <w:rFonts w:ascii="Arial" w:eastAsia="Times New Roman" w:hAnsi="Arial" w:cs="Arial"/>
                <w:b/>
                <w:bCs/>
                <w:lang w:eastAsia="ru-RU"/>
              </w:rPr>
              <w:t>ж/б</w:t>
            </w:r>
            <w:proofErr w:type="gramEnd"/>
            <w:r w:rsidRPr="00D74753">
              <w:rPr>
                <w:rFonts w:ascii="Arial" w:eastAsia="Times New Roman" w:hAnsi="Arial" w:cs="Arial"/>
                <w:b/>
                <w:bCs/>
                <w:lang w:eastAsia="ru-RU"/>
              </w:rPr>
              <w:t xml:space="preserve"> блоков</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1</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0,24</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бетонных фундаментов</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300</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Погрузочные работы </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720</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720</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lastRenderedPageBreak/>
              <w:t xml:space="preserve">                           Раздел 2. Валка деревьев</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Расчистка площадей от кустарника и мелколесья вручную: при густой поросли</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63,02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Корчевка корней срезанного кустарника и мелколесья </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га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0,6302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Подбор древесных остатков: в грунтах естественного залегания</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га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0,6302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Сжигание с перетряхиванием валов из кустарников, мелколесья и, </w:t>
            </w:r>
            <w:proofErr w:type="gramStart"/>
            <w:r w:rsidRPr="00D74753">
              <w:rPr>
                <w:rFonts w:ascii="Arial" w:eastAsia="Times New Roman" w:hAnsi="Arial" w:cs="Arial"/>
                <w:sz w:val="20"/>
                <w:szCs w:val="20"/>
                <w:lang w:eastAsia="ru-RU"/>
              </w:rPr>
              <w:t>кустарник</w:t>
            </w:r>
            <w:proofErr w:type="gramEnd"/>
            <w:r w:rsidRPr="00D74753">
              <w:rPr>
                <w:rFonts w:ascii="Arial" w:eastAsia="Times New Roman" w:hAnsi="Arial" w:cs="Arial"/>
                <w:sz w:val="20"/>
                <w:szCs w:val="20"/>
                <w:lang w:eastAsia="ru-RU"/>
              </w:rPr>
              <w:t xml:space="preserve"> и мелколесье густые</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га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0,6302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Повторное сжигание с перетряхиванием валов из кустарников, мелколесья и корней, кустарник и мелколесье густое</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га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0,6302</w:t>
            </w:r>
          </w:p>
        </w:tc>
      </w:tr>
      <w:tr w:rsidR="00D74753" w:rsidRPr="00D74753" w:rsidTr="005B3124">
        <w:trPr>
          <w:trHeight w:val="255"/>
        </w:trPr>
        <w:tc>
          <w:tcPr>
            <w:tcW w:w="9923" w:type="dxa"/>
            <w:gridSpan w:val="10"/>
            <w:tcBorders>
              <w:top w:val="single" w:sz="4" w:space="0" w:color="auto"/>
              <w:left w:val="single" w:sz="4" w:space="0" w:color="auto"/>
              <w:bottom w:val="nil"/>
              <w:right w:val="single" w:sz="4" w:space="0" w:color="auto"/>
            </w:tcBorders>
            <w:shd w:val="clear" w:color="auto" w:fill="auto"/>
            <w:noWrap/>
            <w:vAlign w:val="center"/>
            <w:hideMark/>
          </w:tcPr>
          <w:p w:rsidR="00D74753" w:rsidRPr="00D74753" w:rsidRDefault="00D74753" w:rsidP="00D74753">
            <w:pPr>
              <w:spacing w:after="0" w:line="240" w:lineRule="auto"/>
              <w:rPr>
                <w:rFonts w:ascii="Arial" w:eastAsia="Times New Roman" w:hAnsi="Arial" w:cs="Arial"/>
                <w:b/>
                <w:sz w:val="20"/>
                <w:szCs w:val="20"/>
                <w:lang w:eastAsia="ru-RU"/>
              </w:rPr>
            </w:pPr>
            <w:r w:rsidRPr="00D74753">
              <w:rPr>
                <w:rFonts w:ascii="Arial" w:eastAsia="Times New Roman" w:hAnsi="Arial" w:cs="Arial"/>
                <w:b/>
                <w:bCs/>
                <w:lang w:eastAsia="ru-RU"/>
              </w:rPr>
              <w:t>Наружные сети канализации</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Земляные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2</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0,206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2</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0,549</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20 км I класс груза</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339,9</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Работа на отвале, группа грунтов 2-3</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0,206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Засыпка траншей и котлованов с перемещением грунта до 5 м бульдозерами мощностью 59 кВт (80 </w:t>
            </w:r>
            <w:proofErr w:type="spellStart"/>
            <w:r w:rsidRPr="00D74753">
              <w:rPr>
                <w:rFonts w:ascii="Arial" w:eastAsia="Times New Roman" w:hAnsi="Arial" w:cs="Arial"/>
                <w:sz w:val="20"/>
                <w:szCs w:val="20"/>
                <w:lang w:eastAsia="ru-RU"/>
              </w:rPr>
              <w:t>л.</w:t>
            </w:r>
            <w:proofErr w:type="gramStart"/>
            <w:r w:rsidRPr="00D74753">
              <w:rPr>
                <w:rFonts w:ascii="Arial" w:eastAsia="Times New Roman" w:hAnsi="Arial" w:cs="Arial"/>
                <w:sz w:val="20"/>
                <w:szCs w:val="20"/>
                <w:lang w:eastAsia="ru-RU"/>
              </w:rPr>
              <w:t>с</w:t>
            </w:r>
            <w:proofErr w:type="spellEnd"/>
            <w:proofErr w:type="gramEnd"/>
            <w:r w:rsidRPr="00D74753">
              <w:rPr>
                <w:rFonts w:ascii="Arial" w:eastAsia="Times New Roman" w:hAnsi="Arial" w:cs="Arial"/>
                <w:sz w:val="20"/>
                <w:szCs w:val="20"/>
                <w:lang w:eastAsia="ru-RU"/>
              </w:rPr>
              <w:t xml:space="preserve">.), </w:t>
            </w:r>
            <w:proofErr w:type="gramStart"/>
            <w:r w:rsidRPr="00D74753">
              <w:rPr>
                <w:rFonts w:ascii="Arial" w:eastAsia="Times New Roman" w:hAnsi="Arial" w:cs="Arial"/>
                <w:sz w:val="20"/>
                <w:szCs w:val="20"/>
                <w:lang w:eastAsia="ru-RU"/>
              </w:rPr>
              <w:t>группа</w:t>
            </w:r>
            <w:proofErr w:type="gramEnd"/>
            <w:r w:rsidRPr="00D74753">
              <w:rPr>
                <w:rFonts w:ascii="Arial" w:eastAsia="Times New Roman" w:hAnsi="Arial" w:cs="Arial"/>
                <w:sz w:val="20"/>
                <w:szCs w:val="20"/>
                <w:lang w:eastAsia="ru-RU"/>
              </w:rPr>
              <w:t xml:space="preserve"> грунтов 2</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0,724</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1</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75"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вибрационными катками 2,2 т на первый проход по одному следу при толщине слоя 25 см</w:t>
            </w:r>
          </w:p>
        </w:tc>
        <w:tc>
          <w:tcPr>
            <w:tcW w:w="1581"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уплотненного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0,746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2. Трубопроводы</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песчаного</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1,73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трубопроводов из полиэтиленовых труб диаметром: 160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трубопроводов из полиэтиленовых труб диаметром: 315 мм - ФУТЛЯР</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стальных водопроводных труб с гидравлическим испытанием диаметром: 350 мм - ФУТЛЯР</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битумом и прядью концов футляра диаметром: 400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футляр</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3</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сальников при проходе труб через фундаменты или стены подвала диаметром до 100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сальник</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Присоединение канализационных трубопроводов к существующей сети в грунтах сухих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врезка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Врезка в существующие сети из стальных труб стальных штуцеров (патрубков) диаметром: 300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врезка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Раздел 3. Колодцы</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круглых сборных железобетонных канализационных колодцев диаметром: 1 м в сухих грунтах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железобетонных и бетонных конструкций колодца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0,575</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Пробивка в бетонных стенах и полах толщиной 100 мм отверстий площадью до 100 см</w:t>
            </w:r>
            <w:proofErr w:type="gramStart"/>
            <w:r w:rsidRPr="00D74753">
              <w:rPr>
                <w:rFonts w:ascii="Arial" w:eastAsia="Times New Roman" w:hAnsi="Arial" w:cs="Arial"/>
                <w:sz w:val="20"/>
                <w:szCs w:val="20"/>
                <w:lang w:eastAsia="ru-RU"/>
              </w:rPr>
              <w:t>2</w:t>
            </w:r>
            <w:proofErr w:type="gramEnd"/>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боковой обмазочной изоляции стен, фундаментов из сухих смесей толщиной слоя 2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0,416</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uppressAutoHyphens/>
              <w:ind w:left="720"/>
              <w:contextualSpacing/>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Раздел 4. Разные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Разборка покрытий и </w:t>
            </w:r>
            <w:proofErr w:type="gramStart"/>
            <w:r w:rsidRPr="00D74753">
              <w:rPr>
                <w:rFonts w:ascii="Arial" w:eastAsia="Times New Roman" w:hAnsi="Arial" w:cs="Arial"/>
                <w:sz w:val="20"/>
                <w:szCs w:val="20"/>
                <w:lang w:eastAsia="ru-RU"/>
              </w:rPr>
              <w:t>оснований</w:t>
            </w:r>
            <w:proofErr w:type="gramEnd"/>
            <w:r w:rsidRPr="00D74753">
              <w:rPr>
                <w:rFonts w:ascii="Arial" w:eastAsia="Times New Roman" w:hAnsi="Arial" w:cs="Arial"/>
                <w:sz w:val="20"/>
                <w:szCs w:val="20"/>
                <w:lang w:eastAsia="ru-RU"/>
              </w:rPr>
              <w:t xml:space="preserve"> асфальтобетонных с помощью молотков отбойных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покрытий и оснований щебеночных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бортовых камней на бетонном основании</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Погрузочные работы при автомобильных перевозках: мусора строительного с погрузкой экскаваторами емкостью ковша до 0,5 м3</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песка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щебня</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Розлив вяжущих материалов</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0,064</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покрытия толщиной 4 см из горячих асфальтобетонных смесей пористых крупнозернистых, плотность каменных материалов </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покрытия толщиной 4 см из горячих асфальтобетонных смесей пористых мелкозернистых, плотность каменных материалов 3 т/м3 и более</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nil"/>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nil"/>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бортовых камней бетонных при других видах покрытий</w:t>
            </w:r>
          </w:p>
        </w:tc>
        <w:tc>
          <w:tcPr>
            <w:tcW w:w="1561" w:type="dxa"/>
            <w:gridSpan w:val="3"/>
            <w:tcBorders>
              <w:top w:val="nil"/>
              <w:left w:val="nil"/>
              <w:bottom w:val="nil"/>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бортового камня</w:t>
            </w:r>
          </w:p>
        </w:tc>
        <w:tc>
          <w:tcPr>
            <w:tcW w:w="1275" w:type="dxa"/>
            <w:tcBorders>
              <w:top w:val="nil"/>
              <w:left w:val="nil"/>
              <w:bottom w:val="nil"/>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tcPr>
          <w:p w:rsidR="00D74753" w:rsidRPr="00D74753" w:rsidRDefault="00D74753" w:rsidP="00D74753">
            <w:pPr>
              <w:spacing w:after="0" w:line="240" w:lineRule="auto"/>
              <w:rPr>
                <w:rFonts w:ascii="Arial" w:eastAsia="Times New Roman" w:hAnsi="Arial" w:cs="Arial"/>
                <w:sz w:val="20"/>
                <w:szCs w:val="20"/>
                <w:lang w:eastAsia="ru-RU"/>
              </w:rPr>
            </w:pPr>
          </w:p>
        </w:tc>
        <w:tc>
          <w:tcPr>
            <w:tcW w:w="1561" w:type="dxa"/>
            <w:gridSpan w:val="3"/>
            <w:tcBorders>
              <w:top w:val="nil"/>
              <w:left w:val="nil"/>
              <w:bottom w:val="single" w:sz="4" w:space="0" w:color="auto"/>
              <w:right w:val="single" w:sz="4" w:space="0" w:color="auto"/>
            </w:tcBorders>
            <w:shd w:val="clear" w:color="auto" w:fill="auto"/>
          </w:tcPr>
          <w:p w:rsidR="00D74753" w:rsidRPr="00D74753" w:rsidRDefault="00D74753" w:rsidP="00D74753">
            <w:pPr>
              <w:spacing w:after="0" w:line="240" w:lineRule="auto"/>
              <w:jc w:val="center"/>
              <w:rPr>
                <w:rFonts w:ascii="Arial" w:eastAsia="Times New Roman" w:hAnsi="Arial" w:cs="Arial"/>
                <w:sz w:val="20"/>
                <w:szCs w:val="20"/>
                <w:lang w:eastAsia="ru-RU"/>
              </w:rPr>
            </w:pPr>
          </w:p>
        </w:tc>
        <w:tc>
          <w:tcPr>
            <w:tcW w:w="1275" w:type="dxa"/>
            <w:tcBorders>
              <w:top w:val="nil"/>
              <w:left w:val="nil"/>
              <w:bottom w:val="single" w:sz="4" w:space="0" w:color="auto"/>
              <w:right w:val="single" w:sz="4" w:space="0" w:color="auto"/>
            </w:tcBorders>
            <w:shd w:val="clear" w:color="auto" w:fill="auto"/>
          </w:tcPr>
          <w:p w:rsidR="00D74753" w:rsidRPr="00D74753" w:rsidRDefault="00D74753" w:rsidP="00D74753">
            <w:pPr>
              <w:spacing w:after="0" w:line="240" w:lineRule="auto"/>
              <w:jc w:val="right"/>
              <w:rPr>
                <w:rFonts w:ascii="Arial" w:eastAsia="Times New Roman" w:hAnsi="Arial" w:cs="Arial"/>
                <w:sz w:val="20"/>
                <w:szCs w:val="20"/>
                <w:lang w:eastAsia="ru-RU"/>
              </w:rPr>
            </w:pPr>
          </w:p>
        </w:tc>
      </w:tr>
      <w:tr w:rsidR="00D74753" w:rsidRPr="00D74753" w:rsidTr="005B3124">
        <w:trPr>
          <w:trHeight w:val="255"/>
        </w:trPr>
        <w:tc>
          <w:tcPr>
            <w:tcW w:w="9923" w:type="dxa"/>
            <w:gridSpan w:val="10"/>
            <w:tcBorders>
              <w:top w:val="single" w:sz="4" w:space="0" w:color="auto"/>
              <w:left w:val="single" w:sz="4" w:space="0" w:color="auto"/>
              <w:bottom w:val="nil"/>
              <w:right w:val="single" w:sz="4" w:space="0" w:color="auto"/>
            </w:tcBorders>
            <w:shd w:val="clear" w:color="auto" w:fill="auto"/>
            <w:noWrap/>
            <w:vAlign w:val="center"/>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b/>
                <w:bCs/>
                <w:lang w:eastAsia="ru-RU"/>
              </w:rPr>
              <w:t>Раздел 1. Подкрановые пути</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Подкрановые пути</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дорог из сборных железобетонных плит площадью: более 3 м</w:t>
            </w:r>
            <w:proofErr w:type="gramStart"/>
            <w:r w:rsidRPr="00D74753">
              <w:rPr>
                <w:rFonts w:ascii="Arial" w:eastAsia="Times New Roman" w:hAnsi="Arial" w:cs="Arial"/>
                <w:sz w:val="20"/>
                <w:szCs w:val="20"/>
                <w:lang w:eastAsia="ru-RU"/>
              </w:rPr>
              <w:t>2</w:t>
            </w:r>
            <w:proofErr w:type="gramEnd"/>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сборных железобетонных плит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0,146</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и разборка подкрановых путей для башенных кранов из инвентарных звеньев на деревянных </w:t>
            </w:r>
            <w:proofErr w:type="spellStart"/>
            <w:r w:rsidRPr="00D74753">
              <w:rPr>
                <w:rFonts w:ascii="Arial" w:eastAsia="Times New Roman" w:hAnsi="Arial" w:cs="Arial"/>
                <w:sz w:val="20"/>
                <w:szCs w:val="20"/>
                <w:lang w:eastAsia="ru-RU"/>
              </w:rPr>
              <w:t>полушпалах</w:t>
            </w:r>
            <w:proofErr w:type="spellEnd"/>
            <w:r w:rsidRPr="00D74753">
              <w:rPr>
                <w:rFonts w:ascii="Arial" w:eastAsia="Times New Roman" w:hAnsi="Arial" w:cs="Arial"/>
                <w:sz w:val="20"/>
                <w:szCs w:val="20"/>
                <w:lang w:eastAsia="ru-RU"/>
              </w:rPr>
              <w:t xml:space="preserve"> длиной 12,5 м в две нити с рельсами типа Р65 шириной колеи до 6000 мм на щебеночном балласте</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звено (12,5 м)</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тупиковых упоров на подкрановых путях для башенных кранов</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путь</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Испытание башенного крана перед сдачей в эксплуатацию грузоподъемностью до 8 т</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кран</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заземления рельсового пути для башенных кранов в грунтах 2 группы при количестве очагов заземления один</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заземление</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дорог из сборных железобетонных плит площадью до 3 м</w:t>
            </w:r>
            <w:proofErr w:type="gramStart"/>
            <w:r w:rsidRPr="00D74753">
              <w:rPr>
                <w:rFonts w:ascii="Arial" w:eastAsia="Times New Roman" w:hAnsi="Arial" w:cs="Arial"/>
                <w:sz w:val="20"/>
                <w:szCs w:val="20"/>
                <w:lang w:eastAsia="ru-RU"/>
              </w:rPr>
              <w:t>2</w:t>
            </w:r>
            <w:proofErr w:type="gramEnd"/>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сборных железобетонных плит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0,146</w:t>
            </w:r>
          </w:p>
        </w:tc>
      </w:tr>
      <w:tr w:rsidR="00D74753" w:rsidRPr="00D74753" w:rsidTr="005B3124">
        <w:trPr>
          <w:trHeight w:val="255"/>
        </w:trPr>
        <w:tc>
          <w:tcPr>
            <w:tcW w:w="9923" w:type="dxa"/>
            <w:gridSpan w:val="10"/>
            <w:tcBorders>
              <w:top w:val="single" w:sz="4" w:space="0" w:color="auto"/>
              <w:left w:val="single" w:sz="4" w:space="0" w:color="auto"/>
              <w:bottom w:val="nil"/>
              <w:right w:val="single" w:sz="4" w:space="0" w:color="auto"/>
            </w:tcBorders>
            <w:shd w:val="clear" w:color="auto" w:fill="auto"/>
            <w:noWrap/>
            <w:vAlign w:val="center"/>
            <w:hideMark/>
          </w:tcPr>
          <w:p w:rsidR="00D74753" w:rsidRPr="00D74753" w:rsidRDefault="00D74753" w:rsidP="00D74753">
            <w:pPr>
              <w:spacing w:after="0" w:line="240" w:lineRule="auto"/>
              <w:jc w:val="center"/>
              <w:rPr>
                <w:rFonts w:ascii="Arial" w:eastAsia="Times New Roman" w:hAnsi="Arial" w:cs="Arial"/>
                <w:b/>
                <w:sz w:val="20"/>
                <w:szCs w:val="20"/>
                <w:lang w:eastAsia="ru-RU"/>
              </w:rPr>
            </w:pPr>
            <w:r w:rsidRPr="00D74753">
              <w:rPr>
                <w:rFonts w:ascii="Arial" w:eastAsia="Times New Roman" w:hAnsi="Arial" w:cs="Arial"/>
                <w:b/>
                <w:bCs/>
                <w:lang w:eastAsia="ru-RU"/>
              </w:rPr>
              <w:t>Теневые навесы</w:t>
            </w:r>
          </w:p>
        </w:tc>
      </w:tr>
      <w:tr w:rsidR="00D74753" w:rsidRPr="00D74753" w:rsidTr="005B3124">
        <w:trPr>
          <w:trHeight w:val="60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1. Устройство фундаментов под теневые навесы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в отвал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w:t>
            </w:r>
          </w:p>
        </w:tc>
      </w:tr>
      <w:tr w:rsidR="00D74753" w:rsidRPr="00D74753" w:rsidTr="005B3124">
        <w:trPr>
          <w:trHeight w:val="102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группа грунтов 2 (во временный отвал для использования при планировке)</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щебня</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0,252</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бетонной подготовки</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0,1683</w:t>
            </w:r>
          </w:p>
        </w:tc>
      </w:tr>
      <w:tr w:rsidR="00D74753" w:rsidRPr="00D74753" w:rsidTr="005B3124">
        <w:trPr>
          <w:trHeight w:val="153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ленточных фундаментов бетонных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бетона, бутобетона и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0,5058</w:t>
            </w:r>
          </w:p>
        </w:tc>
      </w:tr>
      <w:tr w:rsidR="00D74753" w:rsidRPr="00D74753" w:rsidTr="005B3124">
        <w:trPr>
          <w:trHeight w:val="127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2,367</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2. </w:t>
            </w:r>
            <w:proofErr w:type="spellStart"/>
            <w:r w:rsidRPr="00D74753">
              <w:rPr>
                <w:rFonts w:ascii="Arial" w:eastAsia="Times New Roman" w:hAnsi="Arial" w:cs="Arial"/>
                <w:b/>
                <w:bCs/>
                <w:lang w:eastAsia="ru-RU"/>
              </w:rPr>
              <w:t>Устанновка</w:t>
            </w:r>
            <w:proofErr w:type="spellEnd"/>
            <w:r w:rsidRPr="00D74753">
              <w:rPr>
                <w:rFonts w:ascii="Arial" w:eastAsia="Times New Roman" w:hAnsi="Arial" w:cs="Arial"/>
                <w:b/>
                <w:bCs/>
                <w:lang w:eastAsia="ru-RU"/>
              </w:rPr>
              <w:t xml:space="preserve"> теневых навесов</w:t>
            </w:r>
          </w:p>
        </w:tc>
      </w:tr>
      <w:tr w:rsidR="00D74753" w:rsidRPr="00D74753" w:rsidTr="005B3124">
        <w:trPr>
          <w:trHeight w:val="255"/>
        </w:trPr>
        <w:tc>
          <w:tcPr>
            <w:tcW w:w="1692" w:type="dxa"/>
            <w:gridSpan w:val="2"/>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Теневой навес (монтаж и стоимость)</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комплект</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9</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Тепловые сети (марка КЖ</w:t>
            </w:r>
            <w:proofErr w:type="gramStart"/>
            <w:r w:rsidRPr="00D74753">
              <w:rPr>
                <w:rFonts w:ascii="Arial" w:eastAsia="Times New Roman" w:hAnsi="Arial" w:cs="Arial"/>
                <w:b/>
                <w:bCs/>
                <w:lang w:eastAsia="ru-RU"/>
              </w:rPr>
              <w:t>)Р</w:t>
            </w:r>
            <w:proofErr w:type="gramEnd"/>
            <w:r w:rsidRPr="00D74753">
              <w:rPr>
                <w:rFonts w:ascii="Arial" w:eastAsia="Times New Roman" w:hAnsi="Arial" w:cs="Arial"/>
                <w:b/>
                <w:bCs/>
                <w:lang w:eastAsia="ru-RU"/>
              </w:rPr>
              <w:t>аздел 1. Земляные работы</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Разработка грунта </w:t>
            </w:r>
            <w:proofErr w:type="gramStart"/>
            <w:r w:rsidRPr="00D74753">
              <w:rPr>
                <w:rFonts w:ascii="Arial" w:eastAsia="Times New Roman" w:hAnsi="Arial" w:cs="Arial"/>
                <w:sz w:val="20"/>
                <w:szCs w:val="20"/>
                <w:lang w:eastAsia="ru-RU"/>
              </w:rPr>
              <w:t>в</w:t>
            </w:r>
            <w:proofErr w:type="gramEnd"/>
            <w:r w:rsidRPr="00D74753">
              <w:rPr>
                <w:rFonts w:ascii="Arial" w:eastAsia="Times New Roman" w:hAnsi="Arial" w:cs="Arial"/>
                <w:sz w:val="20"/>
                <w:szCs w:val="20"/>
                <w:lang w:eastAsia="ru-RU"/>
              </w:rPr>
              <w:t xml:space="preserve">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0,2432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Разработка грунта в траншеях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0,1726</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Доработка грунта вручную с креплениями в траншеях шириной до 2 м, глубиной до 3 м,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0,129</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20 км I класс груза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401,28</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Работа на отвале, группа грунтов 2-3</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0,2432</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траншей и котлованов,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0,2733</w:t>
            </w:r>
          </w:p>
        </w:tc>
      </w:tr>
      <w:tr w:rsidR="00D74753" w:rsidRPr="00D74753" w:rsidTr="005B3124">
        <w:trPr>
          <w:trHeight w:val="510"/>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Засыпка вручную траншей, пазух котлованов и ям, группа грунтов 2</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0,085</w:t>
            </w:r>
          </w:p>
        </w:tc>
      </w:tr>
      <w:tr w:rsidR="00D74753" w:rsidRPr="00D74753" w:rsidTr="005B3124">
        <w:trPr>
          <w:trHeight w:val="765"/>
        </w:trPr>
        <w:tc>
          <w:tcPr>
            <w:tcW w:w="1692" w:type="dxa"/>
            <w:gridSpan w:val="2"/>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95" w:type="dxa"/>
            <w:gridSpan w:val="4"/>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Уплотнение грунта вибрационными катками 2,2 т на первый проход по одному следу при толщине слоя 25 см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м3 уплотненного грунта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0,2733</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2. Лотковые элементы</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песчаного</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1,39</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щебеночного</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1,8616</w:t>
            </w:r>
          </w:p>
        </w:tc>
      </w:tr>
      <w:tr w:rsidR="00D74753" w:rsidRPr="00D74753" w:rsidTr="005B3124">
        <w:trPr>
          <w:trHeight w:val="25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Щебень для строительных работ</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м3</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23,27</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бетонного</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0,89</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стен и плоских днищ при толщине более 150 мм прямоугольных сооружений</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железобетона в деле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0,263</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Times New Roman" w:eastAsia="Calibri" w:hAnsi="Times New Roman" w:cs="Times New Roman"/>
                <w:sz w:val="24"/>
                <w:szCs w:val="24"/>
                <w:lang w:eastAsia="ar-SA"/>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непроходных каналов одноячейковых, перекрываемых или опирающихся на плиту</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0,1457</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                           Опорные подушки ОП</w:t>
            </w:r>
            <w:proofErr w:type="gramStart"/>
            <w:r w:rsidRPr="00D74753">
              <w:rPr>
                <w:rFonts w:ascii="Arial" w:eastAsia="Times New Roman" w:hAnsi="Arial" w:cs="Arial"/>
                <w:sz w:val="20"/>
                <w:szCs w:val="20"/>
                <w:lang w:eastAsia="ru-RU"/>
              </w:rPr>
              <w:t>1</w:t>
            </w:r>
            <w:proofErr w:type="gramEnd"/>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мелких конструкций (подоконников, сливов, парапетов и др.) массой до 0,5 т</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шт. сборных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0,5</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                           Деформационные швы</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деформационных вертикальных швов в зданиях кирпичных и крупноблочных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шва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0,057</w:t>
            </w:r>
          </w:p>
        </w:tc>
      </w:tr>
      <w:tr w:rsidR="00D74753" w:rsidRPr="00D74753" w:rsidTr="005B3124">
        <w:trPr>
          <w:trHeight w:val="383"/>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                           Изоляционные работы</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hideMark/>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 - СТЕНКИ И ПЕРЕКРЫТИЯ КАНАЛОВ</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1,504</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3. Неподвижные опоры</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Монтаж опорных конструкций: для крепления трубопроводов внутри зданий и сооружений массой до 0,1 т</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0,1965</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 </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0,077</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Окраска металлических </w:t>
            </w:r>
            <w:proofErr w:type="spellStart"/>
            <w:r w:rsidRPr="00D74753">
              <w:rPr>
                <w:rFonts w:ascii="Arial" w:eastAsia="Times New Roman" w:hAnsi="Arial" w:cs="Arial"/>
                <w:sz w:val="20"/>
                <w:szCs w:val="20"/>
                <w:lang w:eastAsia="ru-RU"/>
              </w:rPr>
              <w:t>огрунтованных</w:t>
            </w:r>
            <w:proofErr w:type="spellEnd"/>
            <w:r w:rsidRPr="00D74753">
              <w:rPr>
                <w:rFonts w:ascii="Arial" w:eastAsia="Times New Roman" w:hAnsi="Arial" w:cs="Arial"/>
                <w:sz w:val="20"/>
                <w:szCs w:val="20"/>
                <w:lang w:eastAsia="ru-RU"/>
              </w:rPr>
              <w:t xml:space="preserve"> поверхностей: эмалью </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0,077</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4. Дренажные колодцы</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основания под трубопроводы песчаного</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основания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0,13</w:t>
            </w:r>
          </w:p>
        </w:tc>
      </w:tr>
      <w:tr w:rsidR="00D74753" w:rsidRPr="00D74753" w:rsidTr="005B3124">
        <w:trPr>
          <w:trHeight w:val="153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круглых сборных железобетонных канализационных колодцев диаметром 1,5 м в сухих грунтах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 м3 железобетонных и бетонных конструкций колодца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0,224</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Гидроизоляция боковая обмазочная битумная в 2 слоя по выровненной поверхности бутовой кладки, кирпичу, бетону</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изолируемой поверхности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0,365</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Раздел 5. Разные работы</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Пробивка в бетонных стенах СУЩ</w:t>
            </w:r>
            <w:proofErr w:type="gramStart"/>
            <w:r w:rsidRPr="00D74753">
              <w:rPr>
                <w:rFonts w:ascii="Arial" w:eastAsia="Times New Roman" w:hAnsi="Arial" w:cs="Arial"/>
                <w:sz w:val="20"/>
                <w:szCs w:val="20"/>
                <w:lang w:eastAsia="ru-RU"/>
              </w:rPr>
              <w:t>.Т</w:t>
            </w:r>
            <w:proofErr w:type="gramEnd"/>
            <w:r w:rsidRPr="00D74753">
              <w:rPr>
                <w:rFonts w:ascii="Arial" w:eastAsia="Times New Roman" w:hAnsi="Arial" w:cs="Arial"/>
                <w:sz w:val="20"/>
                <w:szCs w:val="20"/>
                <w:lang w:eastAsia="ru-RU"/>
              </w:rPr>
              <w:t>ЕПЛОВОЙ КАМЕРЫ УТ-11  ОТВЕРСТИЙ ДЛЯ ПРОХОДА ТРУБ</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отверстий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Разборка покрытий и </w:t>
            </w:r>
            <w:proofErr w:type="gramStart"/>
            <w:r w:rsidRPr="00D74753">
              <w:rPr>
                <w:rFonts w:ascii="Arial" w:eastAsia="Times New Roman" w:hAnsi="Arial" w:cs="Arial"/>
                <w:sz w:val="20"/>
                <w:szCs w:val="20"/>
                <w:lang w:eastAsia="ru-RU"/>
              </w:rPr>
              <w:t>оснований</w:t>
            </w:r>
            <w:proofErr w:type="gramEnd"/>
            <w:r w:rsidRPr="00D74753">
              <w:rPr>
                <w:rFonts w:ascii="Arial" w:eastAsia="Times New Roman" w:hAnsi="Arial" w:cs="Arial"/>
                <w:sz w:val="20"/>
                <w:szCs w:val="20"/>
                <w:lang w:eastAsia="ru-RU"/>
              </w:rPr>
              <w:t xml:space="preserve"> асфальтобетонных с помощью молотков отбойных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покрытий и оснований щебеночных</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25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Разборка бортовых камней на бетонном основании</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Погрузочные работы: мусора строительного </w:t>
            </w:r>
            <w:proofErr w:type="gramStart"/>
            <w:r w:rsidRPr="00D74753">
              <w:rPr>
                <w:rFonts w:ascii="Arial" w:eastAsia="Times New Roman" w:hAnsi="Arial" w:cs="Arial"/>
                <w:sz w:val="20"/>
                <w:szCs w:val="20"/>
                <w:lang w:eastAsia="ru-RU"/>
              </w:rPr>
              <w:t>с</w:t>
            </w:r>
            <w:proofErr w:type="gramEnd"/>
            <w:r w:rsidRPr="00D74753">
              <w:rPr>
                <w:rFonts w:ascii="Arial" w:eastAsia="Times New Roman" w:hAnsi="Arial" w:cs="Arial"/>
                <w:sz w:val="20"/>
                <w:szCs w:val="20"/>
                <w:lang w:eastAsia="ru-RU"/>
              </w:rPr>
              <w:t xml:space="preserve"> </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Перевозка грузов до 10 км I класс груза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груза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24</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песка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подстилающих и выравнивающих слоев оснований из щебня</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м3 материала основания (в плотном теле)</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0,12</w:t>
            </w:r>
          </w:p>
        </w:tc>
      </w:tr>
      <w:tr w:rsidR="00D74753" w:rsidRPr="00D74753" w:rsidTr="005B3124">
        <w:trPr>
          <w:trHeight w:val="25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Розлив вяжущих материалов</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0,064</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Устройство покрытия толщиной 4 см из горячих асфальтобетонных смесей пористых крупнозернистых, плотность каменных материалов </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Устройство покрытия толщиной 4 см из горячих асфальтобетонных смесей пористых мелкозернистых, плотность каменных материалов 3 т/м3 и более</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покрытия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бортовых камней бетонных при других видах покрытий</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бортового камня</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Тепловые сети</w:t>
            </w:r>
          </w:p>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Раздел 1. Трубопроводы</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задвижек или клапанов стальных для горячей воды и пара диаметром 80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1 </w:t>
            </w:r>
            <w:proofErr w:type="spellStart"/>
            <w:r w:rsidRPr="00D74753">
              <w:rPr>
                <w:rFonts w:ascii="Arial" w:eastAsia="Times New Roman" w:hAnsi="Arial" w:cs="Arial"/>
                <w:sz w:val="20"/>
                <w:szCs w:val="20"/>
                <w:lang w:eastAsia="ru-RU"/>
              </w:rPr>
              <w:t>компл</w:t>
            </w:r>
            <w:proofErr w:type="spellEnd"/>
            <w:r w:rsidRPr="00D74753">
              <w:rPr>
                <w:rFonts w:ascii="Arial" w:eastAsia="Times New Roman" w:hAnsi="Arial" w:cs="Arial"/>
                <w:sz w:val="20"/>
                <w:szCs w:val="20"/>
                <w:lang w:eastAsia="ru-RU"/>
              </w:rPr>
              <w:t>. задвижек или клапана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2</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задвижек или клапанов стальных для горячей воды и пара диаметром 50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 xml:space="preserve">1 </w:t>
            </w:r>
            <w:proofErr w:type="spellStart"/>
            <w:r w:rsidRPr="00D74753">
              <w:rPr>
                <w:rFonts w:ascii="Arial" w:eastAsia="Times New Roman" w:hAnsi="Arial" w:cs="Arial"/>
                <w:sz w:val="20"/>
                <w:szCs w:val="20"/>
                <w:lang w:eastAsia="ru-RU"/>
              </w:rPr>
              <w:t>компл</w:t>
            </w:r>
            <w:proofErr w:type="spellEnd"/>
            <w:r w:rsidRPr="00D74753">
              <w:rPr>
                <w:rFonts w:ascii="Arial" w:eastAsia="Times New Roman" w:hAnsi="Arial" w:cs="Arial"/>
                <w:sz w:val="20"/>
                <w:szCs w:val="20"/>
                <w:lang w:eastAsia="ru-RU"/>
              </w:rPr>
              <w:t>. задвижек или клапана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6</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Прокладка трубопроводов в непроходном канале при условном давлении 1,6 МПа, температуре 150</w:t>
            </w:r>
            <w:proofErr w:type="gramStart"/>
            <w:r w:rsidRPr="00D74753">
              <w:rPr>
                <w:rFonts w:ascii="Arial" w:eastAsia="Times New Roman" w:hAnsi="Arial" w:cs="Arial"/>
                <w:sz w:val="20"/>
                <w:szCs w:val="20"/>
                <w:lang w:eastAsia="ru-RU"/>
              </w:rPr>
              <w:t>°С</w:t>
            </w:r>
            <w:proofErr w:type="gramEnd"/>
            <w:r w:rsidRPr="00D74753">
              <w:rPr>
                <w:rFonts w:ascii="Arial" w:eastAsia="Times New Roman" w:hAnsi="Arial" w:cs="Arial"/>
                <w:sz w:val="20"/>
                <w:szCs w:val="20"/>
                <w:lang w:eastAsia="ru-RU"/>
              </w:rPr>
              <w:t>, диаметр труб 80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Прокладка трубопроводов в непроходном канале при условном давлении 1,6 МПа, температуре 150</w:t>
            </w:r>
            <w:proofErr w:type="gramStart"/>
            <w:r w:rsidRPr="00D74753">
              <w:rPr>
                <w:rFonts w:ascii="Arial" w:eastAsia="Times New Roman" w:hAnsi="Arial" w:cs="Arial"/>
                <w:sz w:val="20"/>
                <w:szCs w:val="20"/>
                <w:lang w:eastAsia="ru-RU"/>
              </w:rPr>
              <w:t>°С</w:t>
            </w:r>
            <w:proofErr w:type="gramEnd"/>
            <w:r w:rsidRPr="00D74753">
              <w:rPr>
                <w:rFonts w:ascii="Arial" w:eastAsia="Times New Roman" w:hAnsi="Arial" w:cs="Arial"/>
                <w:sz w:val="20"/>
                <w:szCs w:val="20"/>
                <w:lang w:eastAsia="ru-RU"/>
              </w:rPr>
              <w:t>, диаметр труб 50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Бесканальная</w:t>
            </w:r>
            <w:proofErr w:type="spellEnd"/>
            <w:r w:rsidRPr="00D74753">
              <w:rPr>
                <w:rFonts w:ascii="Arial" w:eastAsia="Times New Roman" w:hAnsi="Arial" w:cs="Arial"/>
                <w:sz w:val="20"/>
                <w:szCs w:val="20"/>
                <w:lang w:eastAsia="ru-RU"/>
              </w:rPr>
              <w:t xml:space="preserve"> прокладка трубопроводов в изоляции из </w:t>
            </w:r>
            <w:proofErr w:type="spellStart"/>
            <w:r w:rsidRPr="00D74753">
              <w:rPr>
                <w:rFonts w:ascii="Arial" w:eastAsia="Times New Roman" w:hAnsi="Arial" w:cs="Arial"/>
                <w:sz w:val="20"/>
                <w:szCs w:val="20"/>
                <w:lang w:eastAsia="ru-RU"/>
              </w:rPr>
              <w:t>пенополиуретана</w:t>
            </w:r>
            <w:proofErr w:type="spellEnd"/>
            <w:r w:rsidRPr="00D74753">
              <w:rPr>
                <w:rFonts w:ascii="Arial" w:eastAsia="Times New Roman" w:hAnsi="Arial" w:cs="Arial"/>
                <w:sz w:val="20"/>
                <w:szCs w:val="20"/>
                <w:lang w:eastAsia="ru-RU"/>
              </w:rPr>
              <w:t xml:space="preserve"> (ППУ) с изоляцией стыков методом заливки при условном давлении 1,6 МПа, температуре 150</w:t>
            </w:r>
            <w:proofErr w:type="gramStart"/>
            <w:r w:rsidRPr="00D74753">
              <w:rPr>
                <w:rFonts w:ascii="Arial" w:eastAsia="Times New Roman" w:hAnsi="Arial" w:cs="Arial"/>
                <w:sz w:val="20"/>
                <w:szCs w:val="20"/>
                <w:lang w:eastAsia="ru-RU"/>
              </w:rPr>
              <w:t>°С</w:t>
            </w:r>
            <w:proofErr w:type="gramEnd"/>
            <w:r w:rsidRPr="00D74753">
              <w:rPr>
                <w:rFonts w:ascii="Arial" w:eastAsia="Times New Roman" w:hAnsi="Arial" w:cs="Arial"/>
                <w:sz w:val="20"/>
                <w:szCs w:val="20"/>
                <w:lang w:eastAsia="ru-RU"/>
              </w:rPr>
              <w:t>, диаметр труб: 80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0,16</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Бесканальная</w:t>
            </w:r>
            <w:proofErr w:type="spellEnd"/>
            <w:r w:rsidRPr="00D74753">
              <w:rPr>
                <w:rFonts w:ascii="Arial" w:eastAsia="Times New Roman" w:hAnsi="Arial" w:cs="Arial"/>
                <w:sz w:val="20"/>
                <w:szCs w:val="20"/>
                <w:lang w:eastAsia="ru-RU"/>
              </w:rPr>
              <w:t xml:space="preserve"> прокладка трубопроводов в изоляции из </w:t>
            </w:r>
            <w:proofErr w:type="spellStart"/>
            <w:r w:rsidRPr="00D74753">
              <w:rPr>
                <w:rFonts w:ascii="Arial" w:eastAsia="Times New Roman" w:hAnsi="Arial" w:cs="Arial"/>
                <w:sz w:val="20"/>
                <w:szCs w:val="20"/>
                <w:lang w:eastAsia="ru-RU"/>
              </w:rPr>
              <w:t>пенополиуретана</w:t>
            </w:r>
            <w:proofErr w:type="spellEnd"/>
            <w:r w:rsidRPr="00D74753">
              <w:rPr>
                <w:rFonts w:ascii="Arial" w:eastAsia="Times New Roman" w:hAnsi="Arial" w:cs="Arial"/>
                <w:sz w:val="20"/>
                <w:szCs w:val="20"/>
                <w:lang w:eastAsia="ru-RU"/>
              </w:rPr>
              <w:t xml:space="preserve"> (ППУ) с изоляцией стыков методом заливки при условном давлении 1,6 МПа, температуре 150</w:t>
            </w:r>
            <w:proofErr w:type="gramStart"/>
            <w:r w:rsidRPr="00D74753">
              <w:rPr>
                <w:rFonts w:ascii="Arial" w:eastAsia="Times New Roman" w:hAnsi="Arial" w:cs="Arial"/>
                <w:sz w:val="20"/>
                <w:szCs w:val="20"/>
                <w:lang w:eastAsia="ru-RU"/>
              </w:rPr>
              <w:t>°С</w:t>
            </w:r>
            <w:proofErr w:type="gramEnd"/>
            <w:r w:rsidRPr="00D74753">
              <w:rPr>
                <w:rFonts w:ascii="Arial" w:eastAsia="Times New Roman" w:hAnsi="Arial" w:cs="Arial"/>
                <w:sz w:val="20"/>
                <w:szCs w:val="20"/>
                <w:lang w:eastAsia="ru-RU"/>
              </w:rPr>
              <w:t>, диаметр труб: 50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0,24</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стальных водопроводных труб с гидравлическим испытанием диаметром: 300 мм - ФУТЛЯР</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Укладка стальных водопроводных труб с гидравлическим испытанием диаметром: 250 мм - ФУТЛЯР</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0,04</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Протаскивание в футляр стальных труб диаметром: ДО 100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 трубы, уложенной в футляр</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0,8</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Приварка фланцев к стальным трубопроводам диаметром 50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фланец</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8</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фасонных частей стальных сварных диаметром 100-250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фасонных частей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0,004</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Установка стальных конструкций, остающихся в теле бетона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0,0899</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Изготовление сальников</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т конструкций</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0,3923</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Заделка сальников при проходе труб через фундаменты или стены подвала диаметром: до 200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сальник</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8</w:t>
            </w:r>
          </w:p>
        </w:tc>
      </w:tr>
      <w:tr w:rsidR="00D74753" w:rsidRPr="00D74753" w:rsidTr="005B3124">
        <w:trPr>
          <w:trHeight w:val="450"/>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b/>
                <w:bCs/>
                <w:lang w:eastAsia="ru-RU"/>
              </w:rPr>
            </w:pPr>
            <w:r w:rsidRPr="00D74753">
              <w:rPr>
                <w:rFonts w:ascii="Arial" w:eastAsia="Times New Roman" w:hAnsi="Arial" w:cs="Arial"/>
                <w:b/>
                <w:bCs/>
                <w:lang w:eastAsia="ru-RU"/>
              </w:rPr>
              <w:t xml:space="preserve">                           Раздел 2. Изоляционные работы</w:t>
            </w:r>
          </w:p>
        </w:tc>
      </w:tr>
      <w:tr w:rsidR="00D74753" w:rsidRPr="00D74753" w:rsidTr="005B3124">
        <w:trPr>
          <w:trHeight w:val="127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proofErr w:type="spellStart"/>
            <w:r w:rsidRPr="00D74753">
              <w:rPr>
                <w:rFonts w:ascii="Arial" w:eastAsia="Times New Roman" w:hAnsi="Arial" w:cs="Arial"/>
                <w:sz w:val="20"/>
                <w:szCs w:val="20"/>
                <w:lang w:eastAsia="ru-RU"/>
              </w:rPr>
              <w:t>Огрунтовка</w:t>
            </w:r>
            <w:proofErr w:type="spellEnd"/>
            <w:r w:rsidRPr="00D74753">
              <w:rPr>
                <w:rFonts w:ascii="Arial" w:eastAsia="Times New Roman" w:hAnsi="Arial" w:cs="Arial"/>
                <w:sz w:val="20"/>
                <w:szCs w:val="20"/>
                <w:lang w:eastAsia="ru-RU"/>
              </w:rPr>
              <w:t xml:space="preserve"> металлических поверхностей за один раз грунтовкой</w:t>
            </w:r>
            <w:proofErr w:type="gramStart"/>
            <w:r w:rsidRPr="00D74753">
              <w:rPr>
                <w:rFonts w:ascii="Arial" w:eastAsia="Times New Roman" w:hAnsi="Arial" w:cs="Arial"/>
                <w:sz w:val="20"/>
                <w:szCs w:val="20"/>
                <w:lang w:eastAsia="ru-RU"/>
              </w:rPr>
              <w:t xml:space="preserve"> В</w:t>
            </w:r>
            <w:proofErr w:type="gramEnd"/>
            <w:r w:rsidRPr="00D74753">
              <w:rPr>
                <w:rFonts w:ascii="Arial" w:eastAsia="Times New Roman" w:hAnsi="Arial" w:cs="Arial"/>
                <w:sz w:val="20"/>
                <w:szCs w:val="20"/>
                <w:lang w:eastAsia="ru-RU"/>
              </w:rPr>
              <w:t xml:space="preserve"> 2 СЛОЯ</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окрашиваемой поверхности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1,782</w:t>
            </w:r>
          </w:p>
        </w:tc>
      </w:tr>
      <w:tr w:rsidR="00D74753" w:rsidRPr="00D74753" w:rsidTr="005B3124">
        <w:trPr>
          <w:trHeight w:val="51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Изоляция трубопроводов: матами из стеклянного штапельного волокна</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м3 изоляции</w:t>
            </w:r>
          </w:p>
        </w:tc>
        <w:tc>
          <w:tcPr>
            <w:tcW w:w="1275" w:type="dxa"/>
            <w:tcBorders>
              <w:top w:val="nil"/>
              <w:left w:val="nil"/>
              <w:bottom w:val="single" w:sz="4" w:space="0" w:color="auto"/>
              <w:right w:val="single" w:sz="4" w:space="0" w:color="auto"/>
            </w:tcBorders>
            <w:shd w:val="clear" w:color="auto" w:fill="auto"/>
            <w:noWrap/>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11,6</w:t>
            </w:r>
          </w:p>
        </w:tc>
      </w:tr>
      <w:tr w:rsidR="00D74753" w:rsidRPr="00D74753" w:rsidTr="005B3124">
        <w:trPr>
          <w:trHeight w:val="1020"/>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Покрытие поверхности изоляции трубопроводов: стеклопластиками</w:t>
            </w:r>
            <w:proofErr w:type="gramStart"/>
            <w:r w:rsidRPr="00D74753">
              <w:rPr>
                <w:rFonts w:ascii="Arial" w:eastAsia="Times New Roman" w:hAnsi="Arial" w:cs="Arial"/>
                <w:sz w:val="20"/>
                <w:szCs w:val="20"/>
                <w:lang w:eastAsia="ru-RU"/>
              </w:rPr>
              <w:t xml:space="preserve"> ,</w:t>
            </w:r>
            <w:proofErr w:type="gramEnd"/>
            <w:r w:rsidRPr="00D74753">
              <w:rPr>
                <w:rFonts w:ascii="Arial" w:eastAsia="Times New Roman" w:hAnsi="Arial" w:cs="Arial"/>
                <w:sz w:val="20"/>
                <w:szCs w:val="20"/>
                <w:lang w:eastAsia="ru-RU"/>
              </w:rPr>
              <w:t xml:space="preserve"> тканями стеклянными</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100 м</w:t>
            </w:r>
            <w:proofErr w:type="gramStart"/>
            <w:r w:rsidRPr="00D74753">
              <w:rPr>
                <w:rFonts w:ascii="Arial" w:eastAsia="Times New Roman" w:hAnsi="Arial" w:cs="Arial"/>
                <w:sz w:val="20"/>
                <w:szCs w:val="20"/>
                <w:lang w:eastAsia="ru-RU"/>
              </w:rPr>
              <w:t>2</w:t>
            </w:r>
            <w:proofErr w:type="gramEnd"/>
            <w:r w:rsidRPr="00D74753">
              <w:rPr>
                <w:rFonts w:ascii="Arial" w:eastAsia="Times New Roman" w:hAnsi="Arial" w:cs="Arial"/>
                <w:sz w:val="20"/>
                <w:szCs w:val="20"/>
                <w:lang w:eastAsia="ru-RU"/>
              </w:rPr>
              <w:t xml:space="preserve"> поверхности покрытия изоляции</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5,628</w:t>
            </w:r>
          </w:p>
        </w:tc>
      </w:tr>
      <w:tr w:rsidR="00D74753" w:rsidRPr="00D74753" w:rsidTr="005B3124">
        <w:trPr>
          <w:trHeight w:val="765"/>
        </w:trPr>
        <w:tc>
          <w:tcPr>
            <w:tcW w:w="1701" w:type="dxa"/>
            <w:gridSpan w:val="3"/>
            <w:tcBorders>
              <w:top w:val="nil"/>
              <w:left w:val="single" w:sz="4" w:space="0" w:color="auto"/>
              <w:bottom w:val="single" w:sz="4" w:space="0" w:color="auto"/>
              <w:right w:val="single" w:sz="4" w:space="0" w:color="auto"/>
            </w:tcBorders>
            <w:shd w:val="clear" w:color="auto" w:fill="auto"/>
            <w:noWrap/>
          </w:tcPr>
          <w:p w:rsidR="00D74753" w:rsidRPr="00D74753" w:rsidRDefault="00D74753" w:rsidP="00D74753">
            <w:pPr>
              <w:numPr>
                <w:ilvl w:val="0"/>
                <w:numId w:val="10"/>
              </w:numPr>
              <w:suppressAutoHyphens/>
              <w:contextualSpacing/>
              <w:rPr>
                <w:rFonts w:ascii="Arial" w:eastAsia="Times New Roman" w:hAnsi="Arial" w:cs="Arial"/>
                <w:sz w:val="20"/>
                <w:szCs w:val="20"/>
                <w:lang w:eastAsia="ru-RU"/>
              </w:rPr>
            </w:pPr>
          </w:p>
        </w:tc>
        <w:tc>
          <w:tcPr>
            <w:tcW w:w="5386"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rPr>
                <w:rFonts w:ascii="Arial" w:eastAsia="Times New Roman" w:hAnsi="Arial" w:cs="Arial"/>
                <w:sz w:val="20"/>
                <w:szCs w:val="20"/>
                <w:lang w:eastAsia="ru-RU"/>
              </w:rPr>
            </w:pPr>
            <w:r w:rsidRPr="00D74753">
              <w:rPr>
                <w:rFonts w:ascii="Arial" w:eastAsia="Times New Roman" w:hAnsi="Arial" w:cs="Arial"/>
                <w:sz w:val="20"/>
                <w:szCs w:val="20"/>
                <w:lang w:eastAsia="ru-RU"/>
              </w:rPr>
              <w:t>Нанесение усиленной антикоррозионной изоляции из полимерных липких лент на стальные трубопроводы диаметром: ДО 50 мм</w:t>
            </w:r>
          </w:p>
        </w:tc>
        <w:tc>
          <w:tcPr>
            <w:tcW w:w="1561" w:type="dxa"/>
            <w:gridSpan w:val="3"/>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center"/>
              <w:rPr>
                <w:rFonts w:ascii="Arial" w:eastAsia="Times New Roman" w:hAnsi="Arial" w:cs="Arial"/>
                <w:sz w:val="20"/>
                <w:szCs w:val="20"/>
                <w:lang w:eastAsia="ru-RU"/>
              </w:rPr>
            </w:pPr>
            <w:r w:rsidRPr="00D74753">
              <w:rPr>
                <w:rFonts w:ascii="Arial" w:eastAsia="Times New Roman" w:hAnsi="Arial" w:cs="Arial"/>
                <w:sz w:val="20"/>
                <w:szCs w:val="20"/>
                <w:lang w:eastAsia="ru-RU"/>
              </w:rPr>
              <w:t>1 км трубопровода</w:t>
            </w:r>
          </w:p>
        </w:tc>
        <w:tc>
          <w:tcPr>
            <w:tcW w:w="1275" w:type="dxa"/>
            <w:tcBorders>
              <w:top w:val="nil"/>
              <w:left w:val="nil"/>
              <w:bottom w:val="single" w:sz="4" w:space="0" w:color="auto"/>
              <w:right w:val="single" w:sz="4" w:space="0" w:color="auto"/>
            </w:tcBorders>
            <w:shd w:val="clear" w:color="auto" w:fill="auto"/>
            <w:hideMark/>
          </w:tcPr>
          <w:p w:rsidR="00D74753" w:rsidRPr="00D74753" w:rsidRDefault="00D74753" w:rsidP="00D74753">
            <w:pPr>
              <w:spacing w:after="0" w:line="240" w:lineRule="auto"/>
              <w:jc w:val="right"/>
              <w:rPr>
                <w:rFonts w:ascii="Arial" w:eastAsia="Times New Roman" w:hAnsi="Arial" w:cs="Arial"/>
                <w:sz w:val="20"/>
                <w:szCs w:val="20"/>
                <w:lang w:eastAsia="ru-RU"/>
              </w:rPr>
            </w:pPr>
            <w:r w:rsidRPr="00D74753">
              <w:rPr>
                <w:rFonts w:ascii="Arial" w:eastAsia="Times New Roman" w:hAnsi="Arial" w:cs="Arial"/>
                <w:sz w:val="20"/>
                <w:szCs w:val="20"/>
                <w:lang w:eastAsia="ru-RU"/>
              </w:rPr>
              <w:t>0,009</w:t>
            </w:r>
          </w:p>
        </w:tc>
      </w:tr>
    </w:tbl>
    <w:p w:rsidR="00D74753" w:rsidRPr="00D74753" w:rsidRDefault="00D74753" w:rsidP="00D74753">
      <w:pPr>
        <w:suppressAutoHyphens/>
        <w:ind w:left="720"/>
        <w:contextualSpacing/>
        <w:rPr>
          <w:rFonts w:ascii="Times New Roman" w:eastAsia="Calibri" w:hAnsi="Times New Roman" w:cs="Times New Roman"/>
          <w:b/>
          <w:color w:val="000000"/>
          <w:sz w:val="16"/>
          <w:szCs w:val="16"/>
          <w:lang w:eastAsia="ar-SA"/>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b/>
          <w:color w:val="000000"/>
          <w:sz w:val="24"/>
          <w:szCs w:val="24"/>
          <w:lang w:eastAsia="ru-RU"/>
        </w:rPr>
        <w:t>Требования к безопасности работ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Работы выполняются в соответствии с установленными нормами и правилами:</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w:t>
      </w:r>
      <w:r w:rsidRPr="00D74753">
        <w:rPr>
          <w:rFonts w:ascii="Times New Roman" w:eastAsia="Calibri" w:hAnsi="Times New Roman" w:cs="Times New Roman"/>
          <w:color w:val="000000"/>
          <w:sz w:val="24"/>
          <w:szCs w:val="24"/>
          <w:lang w:eastAsia="ru-RU"/>
        </w:rPr>
        <w:tab/>
        <w:t>при проведении пожароопасных работ на объекте необходимо руководствоваться правилами ППБ РФ;</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w:t>
      </w:r>
      <w:r w:rsidRPr="00D74753">
        <w:rPr>
          <w:rFonts w:ascii="Times New Roman" w:eastAsia="Calibri" w:hAnsi="Times New Roman" w:cs="Times New Roman"/>
          <w:color w:val="000000"/>
          <w:sz w:val="24"/>
          <w:szCs w:val="24"/>
          <w:lang w:eastAsia="ru-RU"/>
        </w:rPr>
        <w:tab/>
        <w:t>при проведении огневых работ требуется обязательное оформление разрешения на их производство;</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color w:val="000000"/>
          <w:sz w:val="16"/>
          <w:szCs w:val="16"/>
          <w:lang w:eastAsia="ru-RU"/>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color w:val="000000"/>
          <w:sz w:val="24"/>
          <w:szCs w:val="24"/>
          <w:lang w:eastAsia="ru-RU"/>
        </w:rPr>
      </w:pPr>
      <w:r w:rsidRPr="00D74753">
        <w:rPr>
          <w:rFonts w:ascii="Times New Roman" w:eastAsia="Calibri" w:hAnsi="Times New Roman" w:cs="Times New Roman"/>
          <w:b/>
          <w:color w:val="000000"/>
          <w:sz w:val="24"/>
          <w:szCs w:val="24"/>
          <w:lang w:eastAsia="ru-RU"/>
        </w:rPr>
        <w:t>Требования к результатам работ</w:t>
      </w:r>
    </w:p>
    <w:p w:rsidR="00D74753" w:rsidRPr="00D74753" w:rsidRDefault="00D74753" w:rsidP="00D74753">
      <w:pPr>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lastRenderedPageBreak/>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D74753" w:rsidRPr="00D74753" w:rsidRDefault="00D74753" w:rsidP="00D74753">
      <w:pPr>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D74753" w:rsidRPr="00D74753" w:rsidRDefault="00D74753" w:rsidP="00D74753">
      <w:pPr>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p>
    <w:p w:rsidR="00D74753" w:rsidRPr="00D74753" w:rsidRDefault="00D74753" w:rsidP="00D74753">
      <w:pPr>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(действующим на момент проведения работ на территории РФ).</w:t>
      </w:r>
    </w:p>
    <w:p w:rsidR="00D74753" w:rsidRPr="00D74753" w:rsidRDefault="00D74753" w:rsidP="00D74753">
      <w:pPr>
        <w:suppressAutoHyphens/>
        <w:spacing w:after="0" w:line="240" w:lineRule="auto"/>
        <w:ind w:firstLine="708"/>
        <w:jc w:val="both"/>
        <w:rPr>
          <w:rFonts w:ascii="Times New Roman" w:eastAsia="Calibri" w:hAnsi="Times New Roman" w:cs="Times New Roman"/>
          <w:sz w:val="16"/>
          <w:szCs w:val="16"/>
          <w:lang w:eastAsia="ru-RU"/>
        </w:rPr>
      </w:pPr>
    </w:p>
    <w:p w:rsidR="00D74753" w:rsidRPr="00D74753" w:rsidRDefault="00D74753" w:rsidP="00D74753">
      <w:pPr>
        <w:tabs>
          <w:tab w:val="left" w:pos="540"/>
        </w:tabs>
        <w:suppressAutoHyphens/>
        <w:spacing w:after="0" w:line="240" w:lineRule="auto"/>
        <w:jc w:val="center"/>
        <w:rPr>
          <w:rFonts w:ascii="Times New Roman" w:eastAsia="Calibri" w:hAnsi="Times New Roman" w:cs="Times New Roman"/>
          <w:sz w:val="24"/>
          <w:szCs w:val="24"/>
          <w:lang w:eastAsia="ru-RU"/>
        </w:rPr>
      </w:pPr>
      <w:r w:rsidRPr="00D74753">
        <w:rPr>
          <w:rFonts w:ascii="Times New Roman" w:eastAsia="Calibri" w:hAnsi="Times New Roman" w:cs="Times New Roman"/>
          <w:b/>
          <w:color w:val="000000"/>
          <w:sz w:val="24"/>
          <w:szCs w:val="24"/>
          <w:lang w:eastAsia="ru-RU"/>
        </w:rPr>
        <w:t>Условия выполнения работ</w:t>
      </w:r>
    </w:p>
    <w:p w:rsidR="00D74753" w:rsidRPr="00D74753" w:rsidRDefault="00D74753" w:rsidP="00D74753">
      <w:pPr>
        <w:tabs>
          <w:tab w:val="left" w:pos="540"/>
        </w:tabs>
        <w:suppressAutoHyphens/>
        <w:spacing w:after="0" w:line="240" w:lineRule="auto"/>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ab/>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Подрядчик приказом закрепляет лицо, ответственное при выполнении работ на данном объекте, в том числе уполномоченное на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Подрядчик обеспечивает: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производство и качество выполнения работ в соответствии с требованиями действующих норм и правил, техническими условиями, устанавливаемыми в отношении данного вида работ. Все используемые в рамках исполнения контракта материалы должны иметь сертификаты качества и соответствия;</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сдачу результатов работы Заказчику в установленный срок;</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оперативное информирование Заказчика о проблемах, выявленных в процессе выполнения работ;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видеонаблюдение за процессом выполнения работ с использованием интернет ресурсов в режиме онлайн;</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беспрепятственный контроль Заказчиком за производством всех видов работ в течение всего срока действия контракта;</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немедленное извещение Заказчика, путем направления уведомления в письменной форме, и до получения от него указаний приостанавливает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Calibri" w:hAnsi="Times New Roman" w:cs="Times New Roman"/>
          <w:sz w:val="24"/>
          <w:szCs w:val="24"/>
          <w:lang w:eastAsia="ru-RU"/>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Calibri" w:hAnsi="Times New Roman" w:cs="Times New Roman"/>
          <w:sz w:val="24"/>
          <w:szCs w:val="24"/>
          <w:lang w:eastAsia="ru-RU"/>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D74753" w:rsidRPr="00D74753" w:rsidRDefault="00D74753" w:rsidP="00D74753">
      <w:pPr>
        <w:widowControl w:val="0"/>
        <w:suppressAutoHyphens/>
        <w:autoSpaceDE w:val="0"/>
        <w:spacing w:after="0" w:line="240" w:lineRule="auto"/>
        <w:ind w:firstLine="567"/>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При выполнении работ Подрядчик:</w:t>
      </w:r>
    </w:p>
    <w:p w:rsidR="00D74753" w:rsidRPr="00D74753" w:rsidRDefault="00D74753" w:rsidP="00D74753">
      <w:pPr>
        <w:suppressAutoHyphens/>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 xml:space="preserve">1. На основании и в соответствии с переданной Заказчиком рабочей документацией в течение 5 дней после заключения Контракта разрабатывает  организационно-технологическую документацию (проект производства работ), регламентирующую технологию отельных видов работ с целью обеспечения их надлежащего качества, в том числе включающую технологические </w:t>
      </w:r>
      <w:proofErr w:type="gramStart"/>
      <w:r w:rsidRPr="00D74753">
        <w:rPr>
          <w:rFonts w:ascii="Times New Roman" w:eastAsia="Calibri" w:hAnsi="Times New Roman" w:cs="Times New Roman"/>
          <w:sz w:val="24"/>
          <w:szCs w:val="24"/>
          <w:lang w:eastAsia="ar-SA"/>
        </w:rPr>
        <w:t>карты</w:t>
      </w:r>
      <w:proofErr w:type="gramEnd"/>
      <w:r w:rsidRPr="00D74753">
        <w:rPr>
          <w:rFonts w:ascii="Times New Roman" w:eastAsia="Calibri" w:hAnsi="Times New Roman" w:cs="Times New Roman"/>
          <w:sz w:val="24"/>
          <w:szCs w:val="24"/>
          <w:lang w:eastAsia="ar-SA"/>
        </w:rPr>
        <w:t xml:space="preserve"> согласованные в установленном порядке в соответствии с нормативными актами, определяющие потребность в ресурсах. При наличии замечаний Заказчика вносит изменения в разработанную документацию в сроки, установленные Заказчиком.</w:t>
      </w:r>
    </w:p>
    <w:p w:rsidR="00D74753" w:rsidRPr="00D74753" w:rsidRDefault="00D74753" w:rsidP="00D74753">
      <w:pPr>
        <w:suppressAutoHyphens/>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2. Уведомляет Заказчика в письменной форме о привлечении к выполнению работ по Контракту субподрядчиков, с предоставлением их наименований, почтовых реквизитов, заверенных копий свидетельств о регистрации, постановке на учет в налоговом органе, СРО (при необходимости), приказов о назначении уполномоченных лиц по производству работ и строительному контролю. Данные о субподрядных организациях и их уполномоченных лицах заносятся в общий журнал работ в таблицу «Другие лица, осуществляющие строительство, их уполномоченные лица» </w:t>
      </w:r>
      <w:proofErr w:type="gramStart"/>
      <w:r w:rsidRPr="00D74753">
        <w:rPr>
          <w:rFonts w:ascii="Times New Roman" w:eastAsia="Calibri" w:hAnsi="Times New Roman" w:cs="Times New Roman"/>
          <w:sz w:val="24"/>
          <w:szCs w:val="24"/>
          <w:lang w:eastAsia="ar-SA"/>
        </w:rPr>
        <w:t>и(</w:t>
      </w:r>
      <w:proofErr w:type="gramEnd"/>
      <w:r w:rsidRPr="00D74753">
        <w:rPr>
          <w:rFonts w:ascii="Times New Roman" w:eastAsia="Calibri" w:hAnsi="Times New Roman" w:cs="Times New Roman"/>
          <w:sz w:val="24"/>
          <w:szCs w:val="24"/>
          <w:lang w:eastAsia="ar-SA"/>
        </w:rPr>
        <w:t>или) в специальные журналы работ.</w:t>
      </w:r>
    </w:p>
    <w:p w:rsidR="00D74753" w:rsidRPr="00D74753" w:rsidRDefault="00D74753" w:rsidP="00D74753">
      <w:pPr>
        <w:suppressAutoHyphens/>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 Представляет Заказчику в течение 4-х дней с момента подписания Контракта общий журнал работ и специальные журналы, в которых с момента начала работ на Объекте до завершения его строительством ведется учет выполненных работ.</w:t>
      </w:r>
    </w:p>
    <w:p w:rsidR="00D74753" w:rsidRPr="00D74753" w:rsidRDefault="00D74753" w:rsidP="00D74753">
      <w:pPr>
        <w:suppressAutoHyphens/>
        <w:spacing w:after="0" w:line="240" w:lineRule="auto"/>
        <w:ind w:firstLine="567"/>
        <w:jc w:val="both"/>
        <w:rPr>
          <w:rFonts w:ascii="Times New Roman" w:eastAsia="Calibri" w:hAnsi="Times New Roman" w:cs="Times New Roman"/>
          <w:color w:val="000000"/>
          <w:sz w:val="24"/>
          <w:szCs w:val="24"/>
          <w:shd w:val="clear" w:color="auto" w:fill="FFFFFF"/>
          <w:lang w:eastAsia="ar-SA"/>
        </w:rPr>
      </w:pPr>
      <w:r w:rsidRPr="00D74753">
        <w:rPr>
          <w:rFonts w:ascii="Times New Roman" w:eastAsia="Calibri" w:hAnsi="Times New Roman" w:cs="Times New Roman"/>
          <w:sz w:val="24"/>
          <w:szCs w:val="24"/>
          <w:lang w:eastAsia="ar-SA"/>
        </w:rPr>
        <w:t xml:space="preserve">Предоставляет Заказчику в течение 4-х дней с момента подписания Контракта приказы о назначении уполномоченных представителей по вопросам производства работ, осуществлению строительного контроля, подписанию актов </w:t>
      </w:r>
      <w:r w:rsidRPr="00D74753">
        <w:rPr>
          <w:rFonts w:ascii="Times New Roman" w:eastAsia="Calibri" w:hAnsi="Times New Roman" w:cs="Times New Roman"/>
          <w:color w:val="000000"/>
          <w:sz w:val="24"/>
          <w:szCs w:val="24"/>
          <w:shd w:val="clear" w:color="auto" w:fill="FFFFFF"/>
          <w:lang w:eastAsia="ar-SA"/>
        </w:rPr>
        <w:t>освидетельствования выполненных работ, конструкций, участков сетей инженерно-технического обеспечения.</w:t>
      </w:r>
    </w:p>
    <w:p w:rsidR="00D74753" w:rsidRPr="00D74753" w:rsidRDefault="00D74753" w:rsidP="00D74753">
      <w:pPr>
        <w:suppressAutoHyphens/>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4. Ведет с момента начала работ и до их завершения общий журнал работ (формы КС-6) и журнал учета выполненных работ (формы КС-6а). Каждая запись в журнале подписывается Подрядчиком. В журнале отражается весь ход фактического производства работ, а также все факты и обстоятельства, связанные с производством работ.</w:t>
      </w:r>
    </w:p>
    <w:p w:rsidR="00D74753" w:rsidRPr="00D74753" w:rsidRDefault="00D74753" w:rsidP="00D74753">
      <w:pPr>
        <w:suppressAutoHyphens/>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Ведет при производстве всех видов работ </w:t>
      </w:r>
      <w:proofErr w:type="gramStart"/>
      <w:r w:rsidRPr="00D74753">
        <w:rPr>
          <w:rFonts w:ascii="Times New Roman" w:eastAsia="Calibri" w:hAnsi="Times New Roman" w:cs="Times New Roman"/>
          <w:sz w:val="24"/>
          <w:szCs w:val="24"/>
          <w:lang w:eastAsia="ar-SA"/>
        </w:rPr>
        <w:t>хронологический</w:t>
      </w:r>
      <w:proofErr w:type="gramEnd"/>
      <w:r w:rsidRPr="00D74753">
        <w:rPr>
          <w:rFonts w:ascii="Times New Roman" w:eastAsia="Calibri" w:hAnsi="Times New Roman" w:cs="Times New Roman"/>
          <w:sz w:val="24"/>
          <w:szCs w:val="24"/>
          <w:lang w:eastAsia="ar-SA"/>
        </w:rPr>
        <w:t xml:space="preserve"> </w:t>
      </w:r>
      <w:proofErr w:type="spellStart"/>
      <w:r w:rsidRPr="00D74753">
        <w:rPr>
          <w:rFonts w:ascii="Times New Roman" w:eastAsia="Calibri" w:hAnsi="Times New Roman" w:cs="Times New Roman"/>
          <w:sz w:val="24"/>
          <w:szCs w:val="24"/>
          <w:lang w:eastAsia="ar-SA"/>
        </w:rPr>
        <w:t>фотожурнал</w:t>
      </w:r>
      <w:proofErr w:type="spellEnd"/>
      <w:r w:rsidRPr="00D74753">
        <w:rPr>
          <w:rFonts w:ascii="Times New Roman" w:eastAsia="Calibri" w:hAnsi="Times New Roman" w:cs="Times New Roman"/>
          <w:sz w:val="24"/>
          <w:szCs w:val="24"/>
          <w:lang w:eastAsia="ar-SA"/>
        </w:rPr>
        <w:t xml:space="preserve"> в электронном виде, при этом ведет отдельный </w:t>
      </w:r>
      <w:proofErr w:type="spellStart"/>
      <w:r w:rsidRPr="00D74753">
        <w:rPr>
          <w:rFonts w:ascii="Times New Roman" w:eastAsia="Calibri" w:hAnsi="Times New Roman" w:cs="Times New Roman"/>
          <w:sz w:val="24"/>
          <w:szCs w:val="24"/>
          <w:lang w:eastAsia="ar-SA"/>
        </w:rPr>
        <w:t>фотожурнал</w:t>
      </w:r>
      <w:proofErr w:type="spellEnd"/>
      <w:r w:rsidRPr="00D74753">
        <w:rPr>
          <w:rFonts w:ascii="Times New Roman" w:eastAsia="Calibri" w:hAnsi="Times New Roman" w:cs="Times New Roman"/>
          <w:sz w:val="24"/>
          <w:szCs w:val="24"/>
          <w:lang w:eastAsia="ar-SA"/>
        </w:rPr>
        <w:t xml:space="preserve"> на скрытые работы. Все фотодокументы, подготовленные во исполнение настоящего абзаца, передаются </w:t>
      </w:r>
      <w:proofErr w:type="gramStart"/>
      <w:r w:rsidRPr="00D74753">
        <w:rPr>
          <w:rFonts w:ascii="Times New Roman" w:eastAsia="Calibri" w:hAnsi="Times New Roman" w:cs="Times New Roman"/>
          <w:sz w:val="24"/>
          <w:szCs w:val="24"/>
          <w:lang w:eastAsia="ar-SA"/>
        </w:rPr>
        <w:t>в</w:t>
      </w:r>
      <w:proofErr w:type="gramEnd"/>
      <w:r w:rsidRPr="00D74753">
        <w:rPr>
          <w:rFonts w:ascii="Times New Roman" w:eastAsia="Calibri" w:hAnsi="Times New Roman" w:cs="Times New Roman"/>
          <w:sz w:val="24"/>
          <w:szCs w:val="24"/>
          <w:lang w:eastAsia="ar-SA"/>
        </w:rPr>
        <w:t xml:space="preserve"> электронном </w:t>
      </w:r>
      <w:proofErr w:type="gramStart"/>
      <w:r w:rsidRPr="00D74753">
        <w:rPr>
          <w:rFonts w:ascii="Times New Roman" w:eastAsia="Calibri" w:hAnsi="Times New Roman" w:cs="Times New Roman"/>
          <w:sz w:val="24"/>
          <w:szCs w:val="24"/>
          <w:lang w:eastAsia="ar-SA"/>
        </w:rPr>
        <w:t>виде</w:t>
      </w:r>
      <w:proofErr w:type="gramEnd"/>
      <w:r w:rsidRPr="00D74753">
        <w:rPr>
          <w:rFonts w:ascii="Times New Roman" w:eastAsia="Calibri" w:hAnsi="Times New Roman" w:cs="Times New Roman"/>
          <w:sz w:val="24"/>
          <w:szCs w:val="24"/>
          <w:lang w:eastAsia="ar-SA"/>
        </w:rPr>
        <w:t xml:space="preserve"> Заказчику одновременно с исполнительной документацией.</w:t>
      </w:r>
    </w:p>
    <w:p w:rsidR="00D74753" w:rsidRPr="00D74753" w:rsidRDefault="00D74753" w:rsidP="00D74753">
      <w:pPr>
        <w:suppressAutoHyphens/>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5. Исполняет указания Заказчика, представителей авторского и государственного строительного надзора, не противоречащие условиям Контракта.</w:t>
      </w:r>
    </w:p>
    <w:p w:rsidR="00D74753" w:rsidRPr="00D74753" w:rsidRDefault="00D74753" w:rsidP="00D74753">
      <w:pPr>
        <w:suppressAutoHyphens/>
        <w:spacing w:after="0" w:line="240" w:lineRule="auto"/>
        <w:ind w:firstLine="567"/>
        <w:jc w:val="both"/>
        <w:rPr>
          <w:rFonts w:ascii="Times New Roman" w:eastAsia="Times New Roman" w:hAnsi="Times New Roman" w:cs="Times New Roman"/>
          <w:sz w:val="24"/>
          <w:szCs w:val="24"/>
          <w:lang w:eastAsia="ar-SA"/>
        </w:rPr>
      </w:pPr>
      <w:r w:rsidRPr="00D74753">
        <w:rPr>
          <w:rFonts w:ascii="Times New Roman" w:eastAsia="Times New Roman" w:hAnsi="Times New Roman" w:cs="Times New Roman"/>
          <w:sz w:val="24"/>
          <w:szCs w:val="24"/>
          <w:lang w:eastAsia="ar-SA"/>
        </w:rPr>
        <w:t xml:space="preserve">6. Определяет и обеспечивает за счет собственных средств точки присоединения к сетям электроснабжения, водоснабжения на период производства работ, в соответствии с ППР и согласовывает с Заказчиком. Выполняет присоединения вновь построенных коммуникаций в точках подключения в соответствии с выданными техническими условиями </w:t>
      </w:r>
    </w:p>
    <w:p w:rsidR="00D74753" w:rsidRPr="00D74753" w:rsidRDefault="00D74753" w:rsidP="00D74753">
      <w:pPr>
        <w:suppressAutoHyphens/>
        <w:spacing w:after="0" w:line="240" w:lineRule="auto"/>
        <w:ind w:firstLine="567"/>
        <w:jc w:val="both"/>
        <w:rPr>
          <w:rFonts w:ascii="Times New Roman" w:eastAsia="Times New Roman" w:hAnsi="Times New Roman" w:cs="Times New Roman"/>
          <w:sz w:val="24"/>
          <w:szCs w:val="24"/>
          <w:lang w:eastAsia="ar-SA"/>
        </w:rPr>
      </w:pPr>
      <w:r w:rsidRPr="00D74753">
        <w:rPr>
          <w:rFonts w:ascii="Times New Roman" w:eastAsia="Times New Roman" w:hAnsi="Times New Roman" w:cs="Times New Roman"/>
          <w:sz w:val="24"/>
          <w:szCs w:val="24"/>
          <w:lang w:eastAsia="ar-SA"/>
        </w:rPr>
        <w:t xml:space="preserve">7. Самостоятельно согласовывает с соответствующими организациями производство земляных работ, необходимых для строительства Объекта, в том числе земляных работ, связанных со вскрытием или пересечением подземных коммуникаций. При этом затраты Подрядчика, связанные со вскрытием, врезкой, переносом подземных коммуникаций, предусмотренные проектной и рабочей  документацией, входят в цену Контракта. Для исполнения настоящего требования, при необходимости,  Заказчик выдает Подрядчику доверенность. </w:t>
      </w:r>
    </w:p>
    <w:p w:rsidR="00D74753" w:rsidRPr="00D74753" w:rsidRDefault="00D74753" w:rsidP="00D74753">
      <w:pPr>
        <w:suppressAutoHyphens/>
        <w:spacing w:after="0" w:line="240" w:lineRule="auto"/>
        <w:ind w:firstLine="567"/>
        <w:jc w:val="both"/>
        <w:rPr>
          <w:rFonts w:ascii="Times New Roman" w:eastAsia="Times New Roman" w:hAnsi="Times New Roman" w:cs="Times New Roman"/>
          <w:sz w:val="24"/>
          <w:szCs w:val="24"/>
          <w:lang w:eastAsia="ar-SA"/>
        </w:rPr>
      </w:pPr>
      <w:r w:rsidRPr="00D74753">
        <w:rPr>
          <w:rFonts w:ascii="Times New Roman" w:eastAsia="Times New Roman" w:hAnsi="Times New Roman" w:cs="Times New Roman"/>
          <w:sz w:val="24"/>
          <w:szCs w:val="24"/>
          <w:lang w:eastAsia="ar-SA"/>
        </w:rPr>
        <w:t>8. Получает за свой счет документы, свидетельствующие о выполнении технических условий на электро- и теплоснабжение, водоснабжение и канализацию, Разрешение на допуск  в эксплуатацию  электр</w:t>
      </w:r>
      <w:proofErr w:type="gramStart"/>
      <w:r w:rsidRPr="00D74753">
        <w:rPr>
          <w:rFonts w:ascii="Times New Roman" w:eastAsia="Times New Roman" w:hAnsi="Times New Roman" w:cs="Times New Roman"/>
          <w:sz w:val="24"/>
          <w:szCs w:val="24"/>
          <w:lang w:eastAsia="ar-SA"/>
        </w:rPr>
        <w:t>о-</w:t>
      </w:r>
      <w:proofErr w:type="gramEnd"/>
      <w:r w:rsidRPr="00D74753">
        <w:rPr>
          <w:rFonts w:ascii="Times New Roman" w:eastAsia="Times New Roman" w:hAnsi="Times New Roman" w:cs="Times New Roman"/>
          <w:sz w:val="24"/>
          <w:szCs w:val="24"/>
          <w:lang w:eastAsia="ar-SA"/>
        </w:rPr>
        <w:t xml:space="preserve"> и </w:t>
      </w:r>
      <w:proofErr w:type="spellStart"/>
      <w:r w:rsidRPr="00D74753">
        <w:rPr>
          <w:rFonts w:ascii="Times New Roman" w:eastAsia="Times New Roman" w:hAnsi="Times New Roman" w:cs="Times New Roman"/>
          <w:sz w:val="24"/>
          <w:szCs w:val="24"/>
          <w:lang w:eastAsia="ar-SA"/>
        </w:rPr>
        <w:t>теплоустановок</w:t>
      </w:r>
      <w:proofErr w:type="spellEnd"/>
      <w:r w:rsidRPr="00D74753">
        <w:rPr>
          <w:rFonts w:ascii="Times New Roman" w:eastAsia="Times New Roman" w:hAnsi="Times New Roman" w:cs="Times New Roman"/>
          <w:sz w:val="24"/>
          <w:szCs w:val="24"/>
          <w:lang w:eastAsia="ar-SA"/>
        </w:rPr>
        <w:t xml:space="preserve"> с Актами осмотра и передает их Заказчику.</w:t>
      </w:r>
    </w:p>
    <w:p w:rsidR="00D74753" w:rsidRPr="00D74753" w:rsidRDefault="00D74753" w:rsidP="00D74753">
      <w:pPr>
        <w:suppressAutoHyphens/>
        <w:spacing w:after="0" w:line="240" w:lineRule="auto"/>
        <w:ind w:firstLine="567"/>
        <w:jc w:val="both"/>
        <w:rPr>
          <w:rFonts w:ascii="Times New Roman" w:eastAsia="Times New Roman" w:hAnsi="Times New Roman" w:cs="Times New Roman"/>
          <w:sz w:val="24"/>
          <w:szCs w:val="24"/>
          <w:lang w:eastAsia="ar-SA"/>
        </w:rPr>
      </w:pPr>
      <w:r w:rsidRPr="00D74753">
        <w:rPr>
          <w:rFonts w:ascii="Times New Roman" w:eastAsia="Times New Roman" w:hAnsi="Times New Roman" w:cs="Times New Roman"/>
          <w:sz w:val="24"/>
          <w:szCs w:val="24"/>
          <w:lang w:eastAsia="ar-SA"/>
        </w:rPr>
        <w:t>9. После проведения пусконаладочных работ на системах тепло- и водоснабжения, канализации, прочего технологического оборудования предъявляет соответствующим надзорным органам (</w:t>
      </w:r>
      <w:proofErr w:type="spellStart"/>
      <w:r w:rsidRPr="00D74753">
        <w:rPr>
          <w:rFonts w:ascii="Times New Roman" w:eastAsia="Times New Roman" w:hAnsi="Times New Roman" w:cs="Times New Roman"/>
          <w:sz w:val="24"/>
          <w:szCs w:val="24"/>
          <w:lang w:eastAsia="ar-SA"/>
        </w:rPr>
        <w:t>Ростехнадзор</w:t>
      </w:r>
      <w:proofErr w:type="spellEnd"/>
      <w:r w:rsidRPr="00D74753">
        <w:rPr>
          <w:rFonts w:ascii="Times New Roman" w:eastAsia="Times New Roman" w:hAnsi="Times New Roman" w:cs="Times New Roman"/>
          <w:sz w:val="24"/>
          <w:szCs w:val="24"/>
          <w:lang w:eastAsia="ar-SA"/>
        </w:rPr>
        <w:t xml:space="preserve">, </w:t>
      </w:r>
      <w:proofErr w:type="spellStart"/>
      <w:r w:rsidRPr="00D74753">
        <w:rPr>
          <w:rFonts w:ascii="Times New Roman" w:eastAsia="Times New Roman" w:hAnsi="Times New Roman" w:cs="Times New Roman"/>
          <w:sz w:val="24"/>
          <w:szCs w:val="24"/>
          <w:lang w:eastAsia="ar-SA"/>
        </w:rPr>
        <w:t>Роспотребнадзор</w:t>
      </w:r>
      <w:proofErr w:type="spellEnd"/>
      <w:r w:rsidRPr="00D74753">
        <w:rPr>
          <w:rFonts w:ascii="Times New Roman" w:eastAsia="Times New Roman" w:hAnsi="Times New Roman" w:cs="Times New Roman"/>
          <w:sz w:val="24"/>
          <w:szCs w:val="24"/>
          <w:lang w:eastAsia="ar-SA"/>
        </w:rPr>
        <w:t xml:space="preserve">) эти системы для </w:t>
      </w:r>
      <w:r w:rsidRPr="00D74753">
        <w:rPr>
          <w:rFonts w:ascii="Times New Roman" w:eastAsia="Times New Roman" w:hAnsi="Times New Roman" w:cs="Times New Roman"/>
          <w:sz w:val="24"/>
          <w:szCs w:val="24"/>
          <w:lang w:eastAsia="ar-SA"/>
        </w:rPr>
        <w:lastRenderedPageBreak/>
        <w:t xml:space="preserve">освидетельствования и получения актов (освидетельствование производится за счет Подрядчика), передает указанные акты Заказчику. </w:t>
      </w:r>
    </w:p>
    <w:p w:rsidR="00D74753" w:rsidRPr="00D74753" w:rsidRDefault="00D74753" w:rsidP="00D74753">
      <w:pPr>
        <w:suppressAutoHyphens/>
        <w:spacing w:after="0" w:line="240" w:lineRule="auto"/>
        <w:ind w:firstLine="567"/>
        <w:jc w:val="both"/>
        <w:rPr>
          <w:rFonts w:ascii="Times New Roman" w:eastAsia="Times New Roman" w:hAnsi="Times New Roman" w:cs="Times New Roman"/>
          <w:sz w:val="24"/>
          <w:szCs w:val="24"/>
          <w:lang w:eastAsia="ar-SA"/>
        </w:rPr>
      </w:pP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color w:val="000000"/>
          <w:sz w:val="24"/>
          <w:szCs w:val="24"/>
          <w:lang w:eastAsia="ru-RU"/>
        </w:rPr>
      </w:pPr>
      <w:r w:rsidRPr="00D74753">
        <w:rPr>
          <w:rFonts w:ascii="Times New Roman" w:eastAsia="Calibri" w:hAnsi="Times New Roman" w:cs="Times New Roman"/>
          <w:b/>
          <w:color w:val="000000"/>
          <w:sz w:val="24"/>
          <w:szCs w:val="24"/>
          <w:lang w:eastAsia="ru-RU"/>
        </w:rPr>
        <w:t>Требования к качеству материалов (товаров)</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proofErr w:type="gramStart"/>
      <w:r w:rsidRPr="00D74753">
        <w:rPr>
          <w:rFonts w:ascii="Times New Roman" w:eastAsia="Calibri" w:hAnsi="Times New Roman" w:cs="Times New Roman"/>
          <w:color w:val="000000"/>
          <w:sz w:val="24"/>
          <w:szCs w:val="24"/>
          <w:lang w:eastAsia="ru-RU"/>
        </w:rPr>
        <w:t xml:space="preserve">Предлагаемые к монтажу материалы (товар) должны быть новыми (не бывшими </w:t>
      </w:r>
      <w:r w:rsidRPr="00D74753">
        <w:rPr>
          <w:rFonts w:ascii="Times New Roman" w:eastAsia="Calibri" w:hAnsi="Times New Roman" w:cs="Times New Roman"/>
          <w:color w:val="000000"/>
          <w:sz w:val="24"/>
          <w:szCs w:val="24"/>
          <w:lang w:eastAsia="ar-SA"/>
        </w:rPr>
        <w:t xml:space="preserve">ранее в употреблении, ремонте, в том числе не восстановленными, </w:t>
      </w:r>
      <w:r w:rsidRPr="00D74753">
        <w:rPr>
          <w:rFonts w:ascii="Times New Roman" w:eastAsia="Calibri" w:hAnsi="Times New Roman" w:cs="Times New Roman"/>
          <w:color w:val="000000"/>
          <w:sz w:val="24"/>
          <w:szCs w:val="24"/>
          <w:lang w:eastAsia="ru-RU"/>
        </w:rPr>
        <w:t xml:space="preserve">у которого не была </w:t>
      </w:r>
      <w:r w:rsidRPr="00D74753">
        <w:rPr>
          <w:rFonts w:ascii="Times New Roman" w:eastAsia="Calibri" w:hAnsi="Times New Roman" w:cs="Times New Roman"/>
          <w:color w:val="000000"/>
          <w:sz w:val="24"/>
          <w:szCs w:val="24"/>
          <w:lang w:eastAsia="ar-SA"/>
        </w:rPr>
        <w:t xml:space="preserve">осуществлена замена составных частей, не были восстановлены потребительские свойства), </w:t>
      </w:r>
      <w:r w:rsidRPr="00D74753">
        <w:rPr>
          <w:rFonts w:ascii="Times New Roman" w:eastAsia="Calibri" w:hAnsi="Times New Roman" w:cs="Times New Roman"/>
          <w:color w:val="000000"/>
          <w:sz w:val="24"/>
          <w:szCs w:val="24"/>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D74753" w:rsidRPr="00D74753" w:rsidRDefault="00D74753" w:rsidP="00D747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на все устанавливаемое оборудование должны быть предъявлены паспорта;</w:t>
      </w:r>
    </w:p>
    <w:p w:rsidR="00D74753" w:rsidRPr="00D74753" w:rsidRDefault="00D74753" w:rsidP="00D747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D74753" w:rsidRPr="00D74753" w:rsidRDefault="00D74753" w:rsidP="00D7475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копии сертификатов должны быть заверены печатью и подписью представителя подрядной организации.</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Вид и качество применяемых материалов Подрядчику необходимо согласовать с Заказчиком до начала производства работ.</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Не допускается поставка материалов и оборудования, бывшего в использовании. </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43"/>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Применяемые материалы должны:</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обеспечить гладкость поверхности, отсутствие шероховатостей, пор и раковин; </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быть устойчивыми к коррозии, воздействию химических веществ; </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не создавать благоприятных условий для роста микроорганизмов; </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не выделять вредных веществ;</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D74753" w:rsidRPr="00D74753" w:rsidRDefault="00D74753" w:rsidP="00D7475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firstLine="709"/>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быть </w:t>
      </w:r>
      <w:proofErr w:type="spellStart"/>
      <w:r w:rsidRPr="00D74753">
        <w:rPr>
          <w:rFonts w:ascii="Times New Roman" w:eastAsia="Calibri" w:hAnsi="Times New Roman" w:cs="Times New Roman"/>
          <w:color w:val="000000"/>
          <w:sz w:val="24"/>
          <w:szCs w:val="24"/>
          <w:lang w:eastAsia="ru-RU"/>
        </w:rPr>
        <w:t>ремонтопригодными</w:t>
      </w:r>
      <w:proofErr w:type="spellEnd"/>
      <w:r w:rsidRPr="00D74753">
        <w:rPr>
          <w:rFonts w:ascii="Times New Roman" w:eastAsia="Calibri" w:hAnsi="Times New Roman" w:cs="Times New Roman"/>
          <w:color w:val="000000"/>
          <w:sz w:val="24"/>
          <w:szCs w:val="24"/>
          <w:lang w:eastAsia="ru-RU"/>
        </w:rPr>
        <w:t xml:space="preserve">; </w:t>
      </w:r>
    </w:p>
    <w:p w:rsidR="00D74753" w:rsidRPr="00D74753" w:rsidRDefault="00D74753" w:rsidP="00D74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Calibri" w:hAnsi="Times New Roman" w:cs="Times New Roman"/>
          <w:color w:val="000000"/>
          <w:sz w:val="24"/>
          <w:szCs w:val="24"/>
          <w:lang w:eastAsia="ru-RU"/>
        </w:rPr>
      </w:pPr>
      <w:r w:rsidRPr="00D74753">
        <w:rPr>
          <w:rFonts w:ascii="Times New Roman" w:eastAsia="Calibri" w:hAnsi="Times New Roman" w:cs="Times New Roman"/>
          <w:color w:val="000000"/>
          <w:sz w:val="24"/>
          <w:szCs w:val="24"/>
          <w:lang w:eastAsia="ru-RU"/>
        </w:rPr>
        <w:t xml:space="preserve">До начала выполнения работ Подрядчик обязан </w:t>
      </w:r>
      <w:proofErr w:type="gramStart"/>
      <w:r w:rsidRPr="00D74753">
        <w:rPr>
          <w:rFonts w:ascii="Times New Roman" w:eastAsia="Calibri" w:hAnsi="Times New Roman" w:cs="Times New Roman"/>
          <w:color w:val="000000"/>
          <w:sz w:val="24"/>
          <w:szCs w:val="24"/>
          <w:lang w:eastAsia="ru-RU"/>
        </w:rPr>
        <w:t>предоставить Заказчику документы</w:t>
      </w:r>
      <w:proofErr w:type="gramEnd"/>
      <w:r w:rsidRPr="00D74753">
        <w:rPr>
          <w:rFonts w:ascii="Times New Roman" w:eastAsia="Calibri" w:hAnsi="Times New Roman" w:cs="Times New Roman"/>
          <w:color w:val="000000"/>
          <w:sz w:val="24"/>
          <w:szCs w:val="24"/>
          <w:lang w:eastAsia="ru-RU"/>
        </w:rPr>
        <w:t>, подтверждающие качество используемых материалов (товаров),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0"/>
      </w:tblGrid>
      <w:tr w:rsidR="00D74753" w:rsidRPr="00D74753" w:rsidTr="005B3124">
        <w:trPr>
          <w:trHeight w:val="20"/>
        </w:trPr>
        <w:tc>
          <w:tcPr>
            <w:tcW w:w="9640" w:type="dxa"/>
            <w:tcBorders>
              <w:top w:val="nil"/>
              <w:left w:val="nil"/>
              <w:bottom w:val="single" w:sz="4" w:space="0" w:color="auto"/>
              <w:right w:val="nil"/>
            </w:tcBorders>
            <w:vAlign w:val="center"/>
          </w:tcPr>
          <w:tbl>
            <w:tblPr>
              <w:tblW w:w="9902" w:type="dxa"/>
              <w:tblLayout w:type="fixed"/>
              <w:tblLook w:val="00A0" w:firstRow="1" w:lastRow="0" w:firstColumn="1" w:lastColumn="0" w:noHBand="0" w:noVBand="0"/>
            </w:tblPr>
            <w:tblGrid>
              <w:gridCol w:w="1020"/>
              <w:gridCol w:w="2143"/>
              <w:gridCol w:w="4164"/>
              <w:gridCol w:w="2158"/>
              <w:gridCol w:w="417"/>
            </w:tblGrid>
            <w:tr w:rsidR="00D74753" w:rsidRPr="00D74753" w:rsidTr="005B3124">
              <w:trPr>
                <w:trHeight w:val="29"/>
              </w:trPr>
              <w:tc>
                <w:tcPr>
                  <w:tcW w:w="9902" w:type="dxa"/>
                  <w:gridSpan w:val="5"/>
                  <w:vAlign w:val="center"/>
                </w:tcPr>
                <w:p w:rsidR="00D74753" w:rsidRPr="00D74753" w:rsidRDefault="00D74753" w:rsidP="00D74753">
                  <w:pPr>
                    <w:keepNext/>
                    <w:keepLines/>
                    <w:widowControl w:val="0"/>
                    <w:suppressAutoHyphens/>
                    <w:overflowPunct w:val="0"/>
                    <w:spacing w:after="0" w:line="240" w:lineRule="auto"/>
                    <w:ind w:left="34"/>
                    <w:jc w:val="center"/>
                    <w:rPr>
                      <w:rFonts w:ascii="Times New Roman" w:eastAsia="Calibri" w:hAnsi="Times New Roman" w:cs="Times New Roman"/>
                      <w:b/>
                      <w:sz w:val="24"/>
                      <w:szCs w:val="24"/>
                      <w:lang w:eastAsia="ru-RU"/>
                    </w:rPr>
                  </w:pPr>
                  <w:r w:rsidRPr="00D74753">
                    <w:rPr>
                      <w:rFonts w:ascii="Times New Roman" w:eastAsia="Calibri" w:hAnsi="Times New Roman" w:cs="Times New Roman"/>
                      <w:b/>
                      <w:sz w:val="24"/>
                      <w:szCs w:val="24"/>
                      <w:lang w:eastAsia="ru-RU"/>
                    </w:rPr>
                    <w:lastRenderedPageBreak/>
                    <w:t xml:space="preserve">ПЕРЕЧЕНЬ ТОВАРОВ (МАТЕРИАЛОВ) </w:t>
                  </w:r>
                </w:p>
                <w:p w:rsidR="00D74753" w:rsidRPr="00D74753" w:rsidRDefault="00D74753" w:rsidP="00D74753">
                  <w:pPr>
                    <w:keepNext/>
                    <w:keepLines/>
                    <w:widowControl w:val="0"/>
                    <w:suppressAutoHyphens/>
                    <w:overflowPunct w:val="0"/>
                    <w:spacing w:after="0" w:line="240" w:lineRule="auto"/>
                    <w:ind w:left="34"/>
                    <w:jc w:val="center"/>
                    <w:rPr>
                      <w:rFonts w:ascii="Times New Roman" w:eastAsia="Calibri" w:hAnsi="Times New Roman" w:cs="Times New Roman"/>
                      <w:b/>
                      <w:sz w:val="24"/>
                      <w:szCs w:val="24"/>
                      <w:lang w:eastAsia="ru-RU"/>
                    </w:rPr>
                  </w:pP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b/>
                      <w:bCs/>
                      <w:sz w:val="24"/>
                      <w:szCs w:val="24"/>
                      <w:lang w:eastAsia="ru-RU"/>
                    </w:rPr>
                    <w:t xml:space="preserve">№ </w:t>
                  </w:r>
                  <w:proofErr w:type="gramStart"/>
                  <w:r w:rsidRPr="00D74753">
                    <w:rPr>
                      <w:rFonts w:ascii="Times New Roman" w:eastAsia="Times New Roman" w:hAnsi="Times New Roman" w:cs="Times New Roman"/>
                      <w:b/>
                      <w:bCs/>
                      <w:sz w:val="24"/>
                      <w:szCs w:val="24"/>
                      <w:lang w:eastAsia="ru-RU"/>
                    </w:rPr>
                    <w:t>п</w:t>
                  </w:r>
                  <w:proofErr w:type="gramEnd"/>
                  <w:r w:rsidRPr="00D74753">
                    <w:rPr>
                      <w:rFonts w:ascii="Times New Roman" w:eastAsia="Times New Roman" w:hAnsi="Times New Roman" w:cs="Times New Roman"/>
                      <w:b/>
                      <w:bCs/>
                      <w:sz w:val="24"/>
                      <w:szCs w:val="24"/>
                      <w:lang w:eastAsia="ru-RU"/>
                    </w:rPr>
                    <w:t>/п</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
                      <w:bCs/>
                      <w:color w:val="000000"/>
                      <w:sz w:val="24"/>
                      <w:szCs w:val="24"/>
                      <w:lang w:eastAsia="ru-RU"/>
                    </w:rPr>
                  </w:pPr>
                  <w:r w:rsidRPr="00D74753">
                    <w:rPr>
                      <w:rFonts w:ascii="Times New Roman" w:eastAsia="Times New Roman" w:hAnsi="Times New Roman" w:cs="Times New Roman"/>
                      <w:b/>
                      <w:sz w:val="24"/>
                      <w:szCs w:val="24"/>
                      <w:lang w:eastAsia="ru-RU"/>
                    </w:rPr>
                    <w:t>Наименование материала</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
                      <w:bCs/>
                      <w:color w:val="000000"/>
                      <w:sz w:val="24"/>
                      <w:szCs w:val="24"/>
                      <w:lang w:eastAsia="ru-RU"/>
                    </w:rPr>
                  </w:pPr>
                  <w:r w:rsidRPr="00D74753">
                    <w:rPr>
                      <w:rFonts w:ascii="Times New Roman" w:eastAsia="Times New Roman" w:hAnsi="Times New Roman" w:cs="Times New Roman"/>
                      <w:b/>
                      <w:sz w:val="24"/>
                      <w:szCs w:val="24"/>
                      <w:lang w:eastAsia="ru-RU"/>
                    </w:rPr>
                    <w:t>Параметры определения соответствия потребностям Заказчика</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color w:val="000000"/>
                      <w:sz w:val="24"/>
                      <w:szCs w:val="24"/>
                      <w:lang w:eastAsia="ru-RU"/>
                    </w:rPr>
                  </w:pPr>
                  <w:r w:rsidRPr="00D74753">
                    <w:rPr>
                      <w:rFonts w:ascii="Times New Roman" w:eastAsia="Times New Roman" w:hAnsi="Times New Roman" w:cs="Times New Roman"/>
                      <w:b/>
                      <w:sz w:val="24"/>
                      <w:szCs w:val="24"/>
                      <w:lang w:eastAsia="ru-RU"/>
                    </w:rPr>
                    <w:t>Соответствие ГОСТ</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1</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Смеси</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асфальтобетонные</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9128-2013</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2</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Битумы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нефтяные дорожные</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11955-82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3</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Битумы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нефтяные строительные</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6617-76</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4</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Пленка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ветрозащитная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5</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Кирпич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керамический одинарный</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530-2012</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6</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Мастика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битумная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2889-80</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7</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Песок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для строительных работ</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8736-93</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8</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Плиты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из минеральной ваты</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9573-2012</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9</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Лист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профилированный оцинкованный</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24045-2010</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10</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Раствор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строительный</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28013-98</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11</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Состав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огнезащитный пропиточный</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53292-2009</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12</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Сталь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листовая оцинкованная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 14918-80</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bCs/>
                      <w:sz w:val="24"/>
                      <w:szCs w:val="24"/>
                      <w:lang w:eastAsia="ru-RU"/>
                    </w:rPr>
                  </w:pPr>
                  <w:r w:rsidRPr="00D74753">
                    <w:rPr>
                      <w:rFonts w:ascii="Times New Roman" w:eastAsia="Times New Roman" w:hAnsi="Times New Roman" w:cs="Times New Roman"/>
                      <w:bCs/>
                      <w:sz w:val="24"/>
                      <w:szCs w:val="24"/>
                      <w:lang w:eastAsia="ru-RU"/>
                    </w:rPr>
                    <w:t>13</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 xml:space="preserve">Щебень </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для строительных работ</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keepNext/>
                    <w:keepLines/>
                    <w:widowControl w:val="0"/>
                    <w:suppressAutoHyphens/>
                    <w:overflowPunct w:val="0"/>
                    <w:spacing w:after="0" w:line="240" w:lineRule="auto"/>
                    <w:ind w:left="34"/>
                    <w:jc w:val="center"/>
                    <w:rPr>
                      <w:rFonts w:ascii="Times New Roman" w:eastAsia="Times New Roman" w:hAnsi="Times New Roman" w:cs="Times New Roman"/>
                      <w:sz w:val="24"/>
                      <w:szCs w:val="24"/>
                      <w:lang w:eastAsia="ru-RU"/>
                    </w:rPr>
                  </w:pPr>
                  <w:r w:rsidRPr="00D74753">
                    <w:rPr>
                      <w:rFonts w:ascii="Times New Roman" w:eastAsia="Times New Roman" w:hAnsi="Times New Roman" w:cs="Times New Roman"/>
                      <w:sz w:val="24"/>
                      <w:szCs w:val="24"/>
                      <w:lang w:eastAsia="ru-RU"/>
                    </w:rPr>
                    <w:t>8267-93</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14</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Сталь арматурная</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left="-108" w:right="-103"/>
                    <w:rPr>
                      <w:rFonts w:ascii="Calibri" w:eastAsia="Calibri" w:hAnsi="Calibri" w:cs="Times New Roman"/>
                      <w:lang w:eastAsia="ar-SA"/>
                    </w:rPr>
                  </w:pPr>
                  <w:r w:rsidRPr="00D74753">
                    <w:rPr>
                      <w:rFonts w:ascii="Times New Roman" w:eastAsia="Calibri" w:hAnsi="Times New Roman" w:cs="Times New Roman"/>
                      <w:sz w:val="24"/>
                      <w:szCs w:val="24"/>
                      <w:lang w:eastAsia="ar-SA"/>
                    </w:rPr>
                    <w:t xml:space="preserve">класс </w:t>
                  </w:r>
                  <w:proofErr w:type="gramStart"/>
                  <w:r w:rsidRPr="00D74753">
                    <w:rPr>
                      <w:rFonts w:ascii="Times New Roman" w:eastAsia="Calibri" w:hAnsi="Times New Roman" w:cs="Times New Roman"/>
                      <w:sz w:val="24"/>
                      <w:szCs w:val="24"/>
                      <w:lang w:eastAsia="ar-SA"/>
                    </w:rPr>
                    <w:t>А</w:t>
                  </w:r>
                  <w:proofErr w:type="gramEnd"/>
                  <w:r w:rsidRPr="00D74753">
                    <w:rPr>
                      <w:rFonts w:ascii="Times New Roman" w:eastAsia="Calibri" w:hAnsi="Times New Roman" w:cs="Times New Roman"/>
                      <w:sz w:val="24"/>
                      <w:szCs w:val="24"/>
                      <w:lang w:eastAsia="ar-SA"/>
                    </w:rPr>
                    <w:t>-II (А300) или А-III (А400),</w:t>
                  </w:r>
                  <w:r w:rsidRPr="00D74753">
                    <w:rPr>
                      <w:rFonts w:ascii="Calibri" w:eastAsia="Calibri" w:hAnsi="Calibri" w:cs="Times New Roman"/>
                      <w:lang w:eastAsia="ar-SA"/>
                    </w:rPr>
                    <w:t xml:space="preserve"> </w:t>
                  </w:r>
                </w:p>
                <w:p w:rsidR="00D74753" w:rsidRPr="00D74753" w:rsidRDefault="00D74753" w:rsidP="00D74753">
                  <w:pPr>
                    <w:suppressAutoHyphens/>
                    <w:spacing w:after="0" w:line="240" w:lineRule="auto"/>
                    <w:ind w:left="-108" w:right="-103"/>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диаметр профиля номинальный </w:t>
                  </w:r>
                  <w:proofErr w:type="spellStart"/>
                  <w:proofErr w:type="gramStart"/>
                  <w:r w:rsidRPr="00D74753">
                    <w:rPr>
                      <w:rFonts w:ascii="Times New Roman" w:eastAsia="Calibri" w:hAnsi="Times New Roman" w:cs="Times New Roman"/>
                      <w:sz w:val="24"/>
                      <w:szCs w:val="24"/>
                      <w:lang w:eastAsia="ar-SA"/>
                    </w:rPr>
                    <w:t>d</w:t>
                  </w:r>
                  <w:proofErr w:type="gramEnd"/>
                  <w:r w:rsidRPr="00D74753">
                    <w:rPr>
                      <w:rFonts w:ascii="Times New Roman" w:eastAsia="Calibri" w:hAnsi="Times New Roman" w:cs="Times New Roman"/>
                      <w:sz w:val="24"/>
                      <w:szCs w:val="24"/>
                      <w:lang w:eastAsia="ar-SA"/>
                    </w:rPr>
                    <w:t>н</w:t>
                  </w:r>
                  <w:proofErr w:type="spellEnd"/>
                  <w:r w:rsidRPr="00D74753">
                    <w:rPr>
                      <w:rFonts w:ascii="Times New Roman" w:eastAsia="Calibri" w:hAnsi="Times New Roman" w:cs="Times New Roman"/>
                      <w:sz w:val="24"/>
                      <w:szCs w:val="24"/>
                      <w:lang w:eastAsia="ar-SA"/>
                    </w:rPr>
                    <w:t xml:space="preserve"> = 6, 8, 10, 12, 16, 18 мм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5781-82</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15</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Сталь угловая, равнополочная</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класс угловой стали не менее второго</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8509-93</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16</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Бетон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класс В15 и В20 и В25, морозостойкость не ниже F150</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26633-2012</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17</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Трубы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стальные </w:t>
                  </w:r>
                  <w:proofErr w:type="spellStart"/>
                  <w:r w:rsidRPr="00D74753">
                    <w:rPr>
                      <w:rFonts w:ascii="Times New Roman" w:eastAsia="Calibri" w:hAnsi="Times New Roman" w:cs="Times New Roman"/>
                      <w:sz w:val="24"/>
                      <w:szCs w:val="24"/>
                      <w:lang w:eastAsia="ar-SA"/>
                    </w:rPr>
                    <w:t>водогазопроводные</w:t>
                  </w:r>
                  <w:proofErr w:type="spellEnd"/>
                  <w:r w:rsidRPr="00D74753">
                    <w:rPr>
                      <w:rFonts w:ascii="Times New Roman" w:eastAsia="Calibri" w:hAnsi="Times New Roman" w:cs="Times New Roman"/>
                      <w:sz w:val="24"/>
                      <w:szCs w:val="24"/>
                      <w:lang w:eastAsia="ar-SA"/>
                    </w:rPr>
                    <w:t xml:space="preserve"> оцинкованные, обыкновенные </w:t>
                  </w:r>
                </w:p>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диаметр 15, 20, 25, 50 мм; </w:t>
                  </w:r>
                </w:p>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толщина стенки: не менее 2,8мм и не более 3,5 мм.</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3262-75</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18</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Линолеум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roofErr w:type="gramStart"/>
                  <w:r w:rsidRPr="00D74753">
                    <w:rPr>
                      <w:rFonts w:ascii="Times New Roman" w:eastAsia="Calibri" w:hAnsi="Times New Roman" w:cs="Times New Roman"/>
                      <w:sz w:val="24"/>
                      <w:szCs w:val="24"/>
                      <w:lang w:eastAsia="ar-SA"/>
                    </w:rPr>
                    <w:t>поливинилхлоридный</w:t>
                  </w:r>
                  <w:proofErr w:type="gramEnd"/>
                  <w:r w:rsidRPr="00D74753">
                    <w:rPr>
                      <w:rFonts w:ascii="Times New Roman" w:eastAsia="Calibri" w:hAnsi="Times New Roman" w:cs="Times New Roman"/>
                      <w:sz w:val="24"/>
                      <w:szCs w:val="24"/>
                      <w:lang w:eastAsia="ar-SA"/>
                    </w:rPr>
                    <w:t xml:space="preserve"> на теплоизолирующей подоснове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18108-80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19</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Листы асбестоцементные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плоские с гладкой поверхностью прессованные толщиной не менее 10 мм</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20</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Наличники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из древесины размером 13х54 мм</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21</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Обои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на бумажной основе </w:t>
                  </w:r>
                  <w:proofErr w:type="gramStart"/>
                  <w:r w:rsidRPr="00D74753">
                    <w:rPr>
                      <w:rFonts w:ascii="Times New Roman" w:eastAsia="Calibri" w:hAnsi="Times New Roman" w:cs="Times New Roman"/>
                      <w:sz w:val="24"/>
                      <w:szCs w:val="24"/>
                      <w:lang w:eastAsia="ar-SA"/>
                    </w:rPr>
                    <w:t>моющиеся</w:t>
                  </w:r>
                  <w:proofErr w:type="gramEnd"/>
                  <w:r w:rsidRPr="00D74753">
                    <w:rPr>
                      <w:rFonts w:ascii="Times New Roman" w:eastAsia="Calibri" w:hAnsi="Times New Roman" w:cs="Times New Roman"/>
                      <w:sz w:val="24"/>
                      <w:szCs w:val="24"/>
                      <w:lang w:eastAsia="ar-SA"/>
                    </w:rPr>
                    <w:t xml:space="preserve"> пленочные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6810-2002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22</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Ограждения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из нержавеющей стали с двумя нитями связей крепление на ступень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25772-83</w:t>
                  </w:r>
                  <w:r w:rsidRPr="00D74753">
                    <w:rPr>
                      <w:rFonts w:ascii="Times New Roman" w:eastAsia="Calibri" w:hAnsi="Times New Roman" w:cs="Times New Roman"/>
                      <w:sz w:val="24"/>
                      <w:szCs w:val="24"/>
                      <w:lang w:eastAsia="ar-SA"/>
                    </w:rPr>
                    <w:br/>
                    <w:t xml:space="preserve"> 53254-2009</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23</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Плитки</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w:t>
                  </w:r>
                  <w:proofErr w:type="gramStart"/>
                  <w:r w:rsidRPr="00D74753">
                    <w:rPr>
                      <w:rFonts w:ascii="Times New Roman" w:eastAsia="Calibri" w:hAnsi="Times New Roman" w:cs="Times New Roman"/>
                      <w:sz w:val="24"/>
                      <w:szCs w:val="24"/>
                      <w:lang w:eastAsia="ar-SA"/>
                    </w:rPr>
                    <w:t xml:space="preserve">керамические глазурованные для внутренней облицовки стен гладкие без завала </w:t>
                  </w:r>
                  <w:proofErr w:type="gramEnd"/>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6141-91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24</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Плитки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roofErr w:type="gramStart"/>
                  <w:r w:rsidRPr="00D74753">
                    <w:rPr>
                      <w:rFonts w:ascii="Times New Roman" w:eastAsia="Calibri" w:hAnsi="Times New Roman" w:cs="Times New Roman"/>
                      <w:sz w:val="24"/>
                      <w:szCs w:val="24"/>
                      <w:lang w:eastAsia="ar-SA"/>
                    </w:rPr>
                    <w:t>керамические</w:t>
                  </w:r>
                  <w:proofErr w:type="gramEnd"/>
                  <w:r w:rsidRPr="00D74753">
                    <w:rPr>
                      <w:rFonts w:ascii="Times New Roman" w:eastAsia="Calibri" w:hAnsi="Times New Roman" w:cs="Times New Roman"/>
                      <w:sz w:val="24"/>
                      <w:szCs w:val="24"/>
                      <w:lang w:eastAsia="ar-SA"/>
                    </w:rPr>
                    <w:t xml:space="preserve"> для полов гладкие неглазурованные многоцветные квадратные и прямоугольные</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6787-2001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25</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Ступени лестничные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 лицевой бетонной поверхностью, не требующей дополнительной отделки</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8717.0-84</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26</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8"/>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Прокат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ind w:right="-103"/>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рифленый ромбического рифления, шириной от 1 до 1,9 м из горячекатаных листов с обрезными </w:t>
                  </w:r>
                  <w:r w:rsidRPr="00D74753">
                    <w:rPr>
                      <w:rFonts w:ascii="Times New Roman" w:eastAsia="Calibri" w:hAnsi="Times New Roman" w:cs="Times New Roman"/>
                      <w:sz w:val="24"/>
                      <w:szCs w:val="24"/>
                      <w:lang w:eastAsia="ar-SA"/>
                    </w:rPr>
                    <w:lastRenderedPageBreak/>
                    <w:t>кромками сталь С235, толщиной 4 мм</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lastRenderedPageBreak/>
                    <w:t>27</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Блоки дверные</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w:t>
                  </w:r>
                  <w:proofErr w:type="gramStart"/>
                  <w:r w:rsidRPr="00D74753">
                    <w:rPr>
                      <w:rFonts w:ascii="Times New Roman" w:eastAsia="Calibri" w:hAnsi="Times New Roman" w:cs="Times New Roman"/>
                      <w:sz w:val="24"/>
                      <w:szCs w:val="24"/>
                      <w:lang w:eastAsia="ar-SA"/>
                    </w:rPr>
                    <w:t>наружные</w:t>
                  </w:r>
                  <w:proofErr w:type="gramEnd"/>
                  <w:r w:rsidRPr="00D74753">
                    <w:rPr>
                      <w:rFonts w:ascii="Times New Roman" w:eastAsia="Calibri" w:hAnsi="Times New Roman" w:cs="Times New Roman"/>
                      <w:sz w:val="24"/>
                      <w:szCs w:val="24"/>
                      <w:lang w:eastAsia="ar-SA"/>
                    </w:rPr>
                    <w:t xml:space="preserve"> или тамбурные с заполнением стеклопакетами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30970-2002</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28</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Блоки дверные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с рамочными полотнами </w:t>
                  </w:r>
                  <w:proofErr w:type="spellStart"/>
                  <w:r w:rsidRPr="00D74753">
                    <w:rPr>
                      <w:rFonts w:ascii="Times New Roman" w:eastAsia="Calibri" w:hAnsi="Times New Roman" w:cs="Times New Roman"/>
                      <w:sz w:val="24"/>
                      <w:szCs w:val="24"/>
                      <w:lang w:eastAsia="ar-SA"/>
                    </w:rPr>
                    <w:t>однопольные</w:t>
                  </w:r>
                  <w:proofErr w:type="spellEnd"/>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29</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Блоки оконные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из поливинилхлоридных профилей с листовым стеклом и стеклопакетом </w:t>
                  </w:r>
                  <w:proofErr w:type="spellStart"/>
                  <w:r w:rsidRPr="00D74753">
                    <w:rPr>
                      <w:rFonts w:ascii="Times New Roman" w:eastAsia="Calibri" w:hAnsi="Times New Roman" w:cs="Times New Roman"/>
                      <w:sz w:val="24"/>
                      <w:szCs w:val="24"/>
                      <w:lang w:eastAsia="ar-SA"/>
                    </w:rPr>
                    <w:t>одностворные</w:t>
                  </w:r>
                  <w:proofErr w:type="spellEnd"/>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30674-99</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30</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Дверь</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противопожарная металлическая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31</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Грунтовка</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для грунтования металлических, деревянных поверхностей под покрытия </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25129-82</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32</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Пропитка</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для полов, </w:t>
                  </w:r>
                  <w:proofErr w:type="gramStart"/>
                  <w:r w:rsidRPr="00D74753">
                    <w:rPr>
                      <w:rFonts w:ascii="Times New Roman" w:eastAsia="Calibri" w:hAnsi="Times New Roman" w:cs="Times New Roman"/>
                      <w:sz w:val="24"/>
                      <w:szCs w:val="24"/>
                      <w:lang w:eastAsia="ar-SA"/>
                    </w:rPr>
                    <w:t>упрочняющая</w:t>
                  </w:r>
                  <w:proofErr w:type="gramEnd"/>
                  <w:r w:rsidRPr="00D74753">
                    <w:rPr>
                      <w:rFonts w:ascii="Times New Roman" w:eastAsia="Calibri" w:hAnsi="Times New Roman" w:cs="Times New Roman"/>
                      <w:sz w:val="24"/>
                      <w:szCs w:val="24"/>
                      <w:lang w:eastAsia="ar-SA"/>
                    </w:rPr>
                    <w:t xml:space="preserve"> бетон</w:t>
                  </w:r>
                </w:p>
              </w:tc>
              <w:tc>
                <w:tcPr>
                  <w:tcW w:w="2158" w:type="dxa"/>
                  <w:tcBorders>
                    <w:top w:val="single" w:sz="4" w:space="0" w:color="auto"/>
                    <w:left w:val="single" w:sz="4" w:space="0" w:color="auto"/>
                    <w:bottom w:val="single" w:sz="4" w:space="0" w:color="auto"/>
                    <w:right w:val="single" w:sz="4" w:space="0" w:color="auto"/>
                  </w:tcBorders>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33</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Подвесной потолок</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по каркасу из оцинкованного профиля </w:t>
                  </w:r>
                </w:p>
              </w:tc>
              <w:tc>
                <w:tcPr>
                  <w:tcW w:w="2158" w:type="dxa"/>
                  <w:tcBorders>
                    <w:top w:val="single" w:sz="4" w:space="0" w:color="auto"/>
                    <w:left w:val="single" w:sz="4" w:space="0" w:color="auto"/>
                    <w:bottom w:val="single" w:sz="4" w:space="0" w:color="auto"/>
                    <w:right w:val="single" w:sz="4" w:space="0" w:color="auto"/>
                  </w:tcBorders>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34</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Трубы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стальные водопроводные диаметром 15, 20 мм</w:t>
                  </w:r>
                </w:p>
              </w:tc>
              <w:tc>
                <w:tcPr>
                  <w:tcW w:w="2158"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3262-75,</w:t>
                  </w:r>
                </w:p>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 28548-90</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35</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Расширитель</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ru-RU"/>
                    </w:rPr>
                  </w:pPr>
                  <w:r w:rsidRPr="00D74753">
                    <w:rPr>
                      <w:rFonts w:ascii="Times New Roman" w:eastAsia="Calibri" w:hAnsi="Times New Roman" w:cs="Times New Roman"/>
                      <w:sz w:val="24"/>
                      <w:szCs w:val="24"/>
                      <w:lang w:eastAsia="ru-RU"/>
                    </w:rPr>
                    <w:t>диаметр корпуса расширителя до 108 мм на условное давление до 10 МПа</w:t>
                  </w:r>
                </w:p>
              </w:tc>
              <w:tc>
                <w:tcPr>
                  <w:tcW w:w="2158" w:type="dxa"/>
                  <w:tcBorders>
                    <w:top w:val="single" w:sz="4" w:space="0" w:color="auto"/>
                    <w:left w:val="single" w:sz="4" w:space="0" w:color="auto"/>
                    <w:bottom w:val="single" w:sz="4" w:space="0" w:color="auto"/>
                    <w:right w:val="single" w:sz="4" w:space="0" w:color="auto"/>
                  </w:tcBorders>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36</w:t>
                  </w:r>
                </w:p>
              </w:tc>
              <w:tc>
                <w:tcPr>
                  <w:tcW w:w="2143"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Гипсовые вяжущие</w:t>
                  </w:r>
                </w:p>
              </w:tc>
              <w:tc>
                <w:tcPr>
                  <w:tcW w:w="4164"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предел прочности при сжатии не менее 3 МПа</w:t>
                  </w:r>
                </w:p>
              </w:tc>
              <w:tc>
                <w:tcPr>
                  <w:tcW w:w="2158" w:type="dxa"/>
                  <w:tcBorders>
                    <w:top w:val="single" w:sz="4" w:space="0" w:color="auto"/>
                    <w:left w:val="single" w:sz="4" w:space="0" w:color="auto"/>
                    <w:bottom w:val="single" w:sz="4" w:space="0" w:color="auto"/>
                    <w:right w:val="single" w:sz="4" w:space="0" w:color="auto"/>
                  </w:tcBorders>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26871-86</w:t>
                  </w:r>
                </w:p>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37</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 xml:space="preserve">Цемент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 прочности на сжатие класс не ниже 22,5</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30515-2013</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38</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Вентили</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проходные муфтовые для воды</w:t>
                  </w:r>
                </w:p>
              </w:tc>
              <w:tc>
                <w:tcPr>
                  <w:tcW w:w="2158" w:type="dxa"/>
                  <w:tcBorders>
                    <w:top w:val="single" w:sz="4" w:space="0" w:color="auto"/>
                    <w:left w:val="single" w:sz="4" w:space="0" w:color="auto"/>
                    <w:bottom w:val="single" w:sz="4" w:space="0" w:color="auto"/>
                    <w:right w:val="single" w:sz="4" w:space="0" w:color="auto"/>
                  </w:tcBorders>
                  <w:vAlign w:val="center"/>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39</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Клапан</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 xml:space="preserve">обратные </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53671-2009</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40</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 xml:space="preserve">Кран </w:t>
                  </w:r>
                  <w:proofErr w:type="spellStart"/>
                  <w:r w:rsidRPr="00D74753">
                    <w:rPr>
                      <w:rFonts w:ascii="Times New Roman" w:eastAsia="Calibri" w:hAnsi="Times New Roman" w:cs="Times New Roman"/>
                      <w:sz w:val="24"/>
                      <w:szCs w:val="24"/>
                      <w:lang w:eastAsia="ru-RU"/>
                    </w:rPr>
                    <w:t>шаровый</w:t>
                  </w:r>
                  <w:proofErr w:type="spellEnd"/>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латунный</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9702-87</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41</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Счетчик</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 xml:space="preserve">(водомеры) </w:t>
                  </w:r>
                  <w:proofErr w:type="spellStart"/>
                  <w:r w:rsidRPr="00D74753">
                    <w:rPr>
                      <w:rFonts w:ascii="Times New Roman" w:eastAsia="Calibri" w:hAnsi="Times New Roman" w:cs="Times New Roman"/>
                      <w:sz w:val="24"/>
                      <w:szCs w:val="24"/>
                      <w:lang w:eastAsia="ru-RU"/>
                    </w:rPr>
                    <w:t>крыльчатые</w:t>
                  </w:r>
                  <w:proofErr w:type="spellEnd"/>
                  <w:r w:rsidRPr="00D74753">
                    <w:rPr>
                      <w:rFonts w:ascii="Times New Roman" w:eastAsia="Calibri" w:hAnsi="Times New Roman" w:cs="Times New Roman"/>
                      <w:sz w:val="24"/>
                      <w:szCs w:val="24"/>
                      <w:lang w:eastAsia="ru-RU"/>
                    </w:rPr>
                    <w:t xml:space="preserve"> </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proofErr w:type="gramStart"/>
                  <w:r w:rsidRPr="00D74753">
                    <w:rPr>
                      <w:rFonts w:ascii="Times New Roman" w:eastAsia="Calibri" w:hAnsi="Times New Roman" w:cs="Times New Roman"/>
                      <w:sz w:val="24"/>
                      <w:szCs w:val="24"/>
                      <w:lang w:eastAsia="ar-SA"/>
                    </w:rPr>
                    <w:t>Р</w:t>
                  </w:r>
                  <w:proofErr w:type="gramEnd"/>
                  <w:r w:rsidRPr="00D74753">
                    <w:rPr>
                      <w:rFonts w:ascii="Times New Roman" w:eastAsia="Calibri" w:hAnsi="Times New Roman" w:cs="Times New Roman"/>
                      <w:sz w:val="24"/>
                      <w:szCs w:val="24"/>
                      <w:lang w:eastAsia="ar-SA"/>
                    </w:rPr>
                    <w:t xml:space="preserve"> 50601-93</w:t>
                  </w:r>
                </w:p>
              </w:tc>
            </w:tr>
            <w:tr w:rsidR="00D74753" w:rsidRPr="00D74753" w:rsidTr="005B3124">
              <w:trPr>
                <w:gridAfter w:val="1"/>
                <w:wAfter w:w="417" w:type="dxa"/>
                <w:trHeight w:val="29"/>
              </w:trPr>
              <w:tc>
                <w:tcPr>
                  <w:tcW w:w="1020"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42</w:t>
                  </w:r>
                </w:p>
              </w:tc>
              <w:tc>
                <w:tcPr>
                  <w:tcW w:w="2143"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ru-RU"/>
                    </w:rPr>
                    <w:t xml:space="preserve">Труба </w:t>
                  </w:r>
                </w:p>
              </w:tc>
              <w:tc>
                <w:tcPr>
                  <w:tcW w:w="4164" w:type="dxa"/>
                  <w:tcBorders>
                    <w:top w:val="single" w:sz="4" w:space="0" w:color="auto"/>
                    <w:left w:val="single" w:sz="4" w:space="0" w:color="auto"/>
                    <w:bottom w:val="single" w:sz="4" w:space="0" w:color="auto"/>
                    <w:right w:val="single" w:sz="4" w:space="0" w:color="auto"/>
                  </w:tcBorders>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color w:val="000000"/>
                      <w:sz w:val="24"/>
                      <w:szCs w:val="24"/>
                      <w:shd w:val="clear" w:color="auto" w:fill="FBFBFB"/>
                      <w:lang w:eastAsia="ar-SA"/>
                    </w:rPr>
                    <w:t xml:space="preserve">из полипропилена </w:t>
                  </w:r>
                  <w:proofErr w:type="spellStart"/>
                  <w:r w:rsidRPr="00D74753">
                    <w:rPr>
                      <w:rFonts w:ascii="Times New Roman" w:eastAsia="Calibri" w:hAnsi="Times New Roman" w:cs="Times New Roman"/>
                      <w:color w:val="000000"/>
                      <w:sz w:val="24"/>
                      <w:szCs w:val="24"/>
                      <w:shd w:val="clear" w:color="auto" w:fill="FBFBFB"/>
                      <w:lang w:eastAsia="ar-SA"/>
                    </w:rPr>
                    <w:t>рандомсополимера</w:t>
                  </w:r>
                  <w:proofErr w:type="spellEnd"/>
                  <w:r w:rsidRPr="00D74753">
                    <w:rPr>
                      <w:rFonts w:ascii="Times New Roman" w:eastAsia="Calibri" w:hAnsi="Times New Roman" w:cs="Times New Roman"/>
                      <w:color w:val="000000"/>
                      <w:sz w:val="24"/>
                      <w:szCs w:val="24"/>
                      <w:shd w:val="clear" w:color="auto" w:fill="FBFBFB"/>
                      <w:lang w:eastAsia="ar-SA"/>
                    </w:rPr>
                    <w:t> </w:t>
                  </w:r>
                </w:p>
              </w:tc>
              <w:tc>
                <w:tcPr>
                  <w:tcW w:w="2158" w:type="dxa"/>
                  <w:tcBorders>
                    <w:top w:val="single" w:sz="4" w:space="0" w:color="auto"/>
                    <w:left w:val="single" w:sz="4" w:space="0" w:color="auto"/>
                    <w:bottom w:val="single" w:sz="4" w:space="0" w:color="auto"/>
                    <w:right w:val="single" w:sz="4" w:space="0" w:color="auto"/>
                  </w:tcBorders>
                  <w:vAlign w:val="center"/>
                  <w:hideMark/>
                </w:tcPr>
                <w:p w:rsidR="00D74753" w:rsidRPr="00D74753" w:rsidRDefault="00D74753" w:rsidP="00D74753">
                  <w:pPr>
                    <w:suppressAutoHyphens/>
                    <w:spacing w:after="0" w:line="240" w:lineRule="auto"/>
                    <w:rPr>
                      <w:rFonts w:ascii="Times New Roman" w:eastAsia="Calibri" w:hAnsi="Times New Roman" w:cs="Times New Roman"/>
                      <w:sz w:val="24"/>
                      <w:szCs w:val="24"/>
                      <w:lang w:eastAsia="ar-SA"/>
                    </w:rPr>
                  </w:pPr>
                  <w:r w:rsidRPr="00D74753">
                    <w:rPr>
                      <w:rFonts w:ascii="Times New Roman" w:eastAsia="Calibri" w:hAnsi="Times New Roman" w:cs="Times New Roman"/>
                      <w:bCs/>
                      <w:sz w:val="24"/>
                      <w:szCs w:val="24"/>
                      <w:lang w:eastAsia="ar-SA"/>
                    </w:rPr>
                    <w:t>32415-2013</w:t>
                  </w:r>
                </w:p>
              </w:tc>
            </w:tr>
          </w:tbl>
          <w:p w:rsidR="00D74753" w:rsidRPr="00D74753" w:rsidRDefault="00D74753" w:rsidP="00D74753">
            <w:pPr>
              <w:suppressAutoHyphens/>
              <w:spacing w:after="0" w:line="240" w:lineRule="auto"/>
              <w:jc w:val="center"/>
              <w:rPr>
                <w:rFonts w:ascii="Times New Roman" w:eastAsia="Calibri" w:hAnsi="Times New Roman" w:cs="Times New Roman"/>
                <w:b/>
                <w:sz w:val="24"/>
                <w:szCs w:val="24"/>
                <w:lang w:eastAsia="ar-SA"/>
              </w:rPr>
            </w:pPr>
          </w:p>
          <w:p w:rsidR="00D74753" w:rsidRPr="00D74753" w:rsidRDefault="00D74753" w:rsidP="00D74753">
            <w:pPr>
              <w:suppressAutoHyphens/>
              <w:spacing w:after="0" w:line="240" w:lineRule="auto"/>
              <w:jc w:val="center"/>
              <w:rPr>
                <w:rFonts w:ascii="Times New Roman" w:eastAsia="Calibri" w:hAnsi="Times New Roman" w:cs="Times New Roman"/>
                <w:b/>
                <w:sz w:val="24"/>
                <w:szCs w:val="24"/>
                <w:lang w:eastAsia="ar-SA"/>
              </w:rPr>
            </w:pPr>
          </w:p>
          <w:p w:rsidR="00D74753" w:rsidRPr="00D74753" w:rsidRDefault="00D74753" w:rsidP="00D74753">
            <w:pPr>
              <w:suppressAutoHyphens/>
              <w:spacing w:after="0" w:line="240" w:lineRule="auto"/>
              <w:jc w:val="center"/>
              <w:rPr>
                <w:rFonts w:ascii="Times New Roman" w:eastAsia="Calibri" w:hAnsi="Times New Roman" w:cs="Times New Roman"/>
                <w:sz w:val="24"/>
                <w:szCs w:val="24"/>
                <w:lang w:eastAsia="ar-SA"/>
              </w:rPr>
            </w:pPr>
          </w:p>
        </w:tc>
      </w:tr>
    </w:tbl>
    <w:p w:rsidR="00D74753" w:rsidRPr="00D74753" w:rsidRDefault="00D74753" w:rsidP="00D74753">
      <w:pPr>
        <w:suppressAutoHyphens/>
        <w:contextualSpacing/>
        <w:rPr>
          <w:rFonts w:ascii="Times New Roman" w:eastAsia="Times New Roman" w:hAnsi="Times New Roman" w:cs="Times New Roman"/>
          <w:b/>
          <w:sz w:val="24"/>
          <w:szCs w:val="24"/>
          <w:lang w:eastAsia="ar-SA"/>
        </w:rPr>
      </w:pPr>
    </w:p>
    <w:p w:rsidR="00D74753" w:rsidRPr="00D74753" w:rsidRDefault="00D74753" w:rsidP="00D74753">
      <w:pPr>
        <w:suppressAutoHyphens/>
        <w:ind w:left="1069"/>
        <w:contextualSpacing/>
        <w:jc w:val="center"/>
        <w:rPr>
          <w:rFonts w:ascii="Times New Roman" w:eastAsia="Times New Roman" w:hAnsi="Times New Roman" w:cs="Times New Roman"/>
          <w:b/>
          <w:sz w:val="24"/>
          <w:szCs w:val="24"/>
          <w:lang w:eastAsia="ar-SA"/>
        </w:rPr>
      </w:pPr>
      <w:r w:rsidRPr="00D74753">
        <w:rPr>
          <w:rFonts w:ascii="Times New Roman" w:eastAsia="Times New Roman" w:hAnsi="Times New Roman" w:cs="Times New Roman"/>
          <w:b/>
          <w:sz w:val="24"/>
          <w:szCs w:val="24"/>
          <w:lang w:eastAsia="ar-SA"/>
        </w:rPr>
        <w:t xml:space="preserve">Требования к гарантийному сроку работы и (или) объему предоставления </w:t>
      </w:r>
    </w:p>
    <w:p w:rsidR="00D74753" w:rsidRPr="00D74753" w:rsidRDefault="00D74753" w:rsidP="00D74753">
      <w:pPr>
        <w:suppressAutoHyphens/>
        <w:ind w:left="1069"/>
        <w:contextualSpacing/>
        <w:jc w:val="center"/>
        <w:rPr>
          <w:rFonts w:ascii="Times New Roman" w:eastAsia="Times New Roman" w:hAnsi="Times New Roman" w:cs="Times New Roman"/>
          <w:b/>
          <w:sz w:val="24"/>
          <w:szCs w:val="24"/>
          <w:lang w:eastAsia="ar-SA"/>
        </w:rPr>
      </w:pPr>
      <w:r w:rsidRPr="00D74753">
        <w:rPr>
          <w:rFonts w:ascii="Times New Roman" w:eastAsia="Times New Roman" w:hAnsi="Times New Roman" w:cs="Times New Roman"/>
          <w:b/>
          <w:sz w:val="24"/>
          <w:szCs w:val="24"/>
          <w:lang w:eastAsia="ar-SA"/>
        </w:rPr>
        <w:t>гарантий качества</w:t>
      </w:r>
    </w:p>
    <w:tbl>
      <w:tblPr>
        <w:tblW w:w="9923" w:type="dxa"/>
        <w:tblInd w:w="-34" w:type="dxa"/>
        <w:tblLook w:val="00A0" w:firstRow="1" w:lastRow="0" w:firstColumn="1" w:lastColumn="0" w:noHBand="0" w:noVBand="0"/>
      </w:tblPr>
      <w:tblGrid>
        <w:gridCol w:w="9923"/>
      </w:tblGrid>
      <w:tr w:rsidR="00D74753" w:rsidRPr="00D74753" w:rsidTr="005B3124">
        <w:trPr>
          <w:trHeight w:val="20"/>
        </w:trPr>
        <w:tc>
          <w:tcPr>
            <w:tcW w:w="9923" w:type="dxa"/>
            <w:hideMark/>
          </w:tcPr>
          <w:p w:rsidR="00D74753" w:rsidRPr="00D74753" w:rsidRDefault="00D74753" w:rsidP="00D74753">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color w:val="000000"/>
                <w:sz w:val="24"/>
                <w:szCs w:val="24"/>
                <w:lang w:eastAsia="ar-SA"/>
              </w:rPr>
              <w:t xml:space="preserve">Подрядчик гарантирует, что </w:t>
            </w:r>
            <w:r w:rsidRPr="00D74753">
              <w:rPr>
                <w:rFonts w:ascii="Times New Roman" w:eastAsia="Calibri" w:hAnsi="Times New Roman" w:cs="Times New Roman"/>
                <w:sz w:val="24"/>
                <w:szCs w:val="24"/>
                <w:lang w:eastAsia="ar-SA"/>
              </w:rPr>
              <w:t>выполняемые Работы соответствуют требованиям, установленным в Контракте, обязательным нормам и правилам, регулирующим данную деятельность (ГОСТ),</w:t>
            </w:r>
            <w:r w:rsidRPr="00D74753">
              <w:rPr>
                <w:rFonts w:ascii="Times New Roman" w:eastAsia="Calibri" w:hAnsi="Times New Roman" w:cs="Times New Roman"/>
                <w:color w:val="000000"/>
                <w:sz w:val="24"/>
                <w:szCs w:val="24"/>
                <w:lang w:eastAsia="ru-RU"/>
              </w:rPr>
              <w:t xml:space="preserve"> а также иным требованиям законодательства Российской Федерации</w:t>
            </w:r>
            <w:r w:rsidRPr="00D74753">
              <w:rPr>
                <w:rFonts w:ascii="Times New Roman" w:eastAsia="Calibri" w:hAnsi="Times New Roman" w:cs="Times New Roman"/>
                <w:sz w:val="24"/>
                <w:szCs w:val="24"/>
                <w:lang w:eastAsia="ar-SA"/>
              </w:rPr>
              <w:t xml:space="preserve">, действующим на момент выполнения Работ. </w:t>
            </w:r>
          </w:p>
          <w:p w:rsidR="00D74753" w:rsidRPr="00D74753" w:rsidRDefault="00D74753" w:rsidP="00D74753">
            <w:pPr>
              <w:widowControl w:val="0"/>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 xml:space="preserve">Гарантийный срок на выполненные по Контракту Работы составляет </w:t>
            </w:r>
            <w:r w:rsidRPr="00D74753">
              <w:rPr>
                <w:rFonts w:ascii="Times New Roman" w:eastAsia="Calibri" w:hAnsi="Times New Roman" w:cs="Times New Roman"/>
                <w:color w:val="000000"/>
                <w:sz w:val="24"/>
                <w:szCs w:val="24"/>
                <w:u w:val="single"/>
                <w:lang w:eastAsia="ar-SA"/>
              </w:rPr>
              <w:t>5 (пять) лет</w:t>
            </w:r>
            <w:r w:rsidRPr="00D74753">
              <w:rPr>
                <w:rFonts w:ascii="Times New Roman" w:eastAsia="Calibri" w:hAnsi="Times New Roman" w:cs="Times New Roman"/>
                <w:color w:val="000000"/>
                <w:sz w:val="24"/>
                <w:szCs w:val="24"/>
                <w:lang w:eastAsia="ar-SA"/>
              </w:rPr>
              <w:t xml:space="preserve"> с даты подписания Сторонами </w:t>
            </w:r>
            <w:hyperlink r:id="rId8" w:anchor="Par1076" w:history="1">
              <w:proofErr w:type="gramStart"/>
              <w:r w:rsidRPr="00D74753">
                <w:rPr>
                  <w:rFonts w:ascii="Calibri" w:eastAsia="Calibri" w:hAnsi="Calibri" w:cs="Times New Roman"/>
                  <w:color w:val="000000"/>
                  <w:sz w:val="24"/>
                  <w:szCs w:val="24"/>
                  <w:u w:val="single"/>
                  <w:lang w:eastAsia="ar-SA"/>
                </w:rPr>
                <w:t>а</w:t>
              </w:r>
            </w:hyperlink>
            <w:r w:rsidRPr="00D74753">
              <w:rPr>
                <w:rFonts w:ascii="Times New Roman" w:eastAsia="Calibri" w:hAnsi="Times New Roman" w:cs="Times New Roman"/>
                <w:color w:val="000000"/>
                <w:sz w:val="24"/>
                <w:szCs w:val="24"/>
                <w:lang w:eastAsia="ar-SA"/>
              </w:rPr>
              <w:t>кта</w:t>
            </w:r>
            <w:proofErr w:type="gramEnd"/>
            <w:r w:rsidRPr="00D74753">
              <w:rPr>
                <w:rFonts w:ascii="Times New Roman" w:eastAsia="Calibri" w:hAnsi="Times New Roman" w:cs="Times New Roman"/>
                <w:color w:val="000000"/>
                <w:sz w:val="24"/>
                <w:szCs w:val="24"/>
                <w:lang w:eastAsia="ar-SA"/>
              </w:rPr>
              <w:t xml:space="preserve"> приемки выполненных работ.</w:t>
            </w:r>
          </w:p>
          <w:p w:rsidR="00D74753" w:rsidRPr="00D74753" w:rsidRDefault="00D74753" w:rsidP="00D74753">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D74753">
              <w:rPr>
                <w:rFonts w:ascii="Times New Roman" w:eastAsia="Calibri" w:hAnsi="Times New Roman" w:cs="Times New Roman"/>
                <w:sz w:val="24"/>
                <w:szCs w:val="24"/>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74753" w:rsidRPr="00D74753" w:rsidRDefault="00D74753" w:rsidP="00D74753">
            <w:pPr>
              <w:widowControl w:val="0"/>
              <w:suppressAutoHyphen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74753" w:rsidRPr="00D74753" w:rsidRDefault="00D74753" w:rsidP="00D74753">
            <w:pPr>
              <w:suppressAutoHyphens/>
              <w:spacing w:after="0" w:line="240" w:lineRule="auto"/>
              <w:ind w:firstLine="567"/>
              <w:jc w:val="both"/>
              <w:rPr>
                <w:rFonts w:ascii="Times New Roman" w:eastAsia="Calibri" w:hAnsi="Times New Roman" w:cs="Times New Roman"/>
                <w:color w:val="000000"/>
                <w:sz w:val="24"/>
                <w:szCs w:val="24"/>
                <w:lang w:eastAsia="ar-SA"/>
              </w:rPr>
            </w:pPr>
            <w:r w:rsidRPr="00D74753">
              <w:rPr>
                <w:rFonts w:ascii="Times New Roman" w:eastAsia="Calibri" w:hAnsi="Times New Roman" w:cs="Times New Roman"/>
                <w:color w:val="000000"/>
                <w:sz w:val="24"/>
                <w:szCs w:val="24"/>
                <w:lang w:eastAsia="ar-SA"/>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74753" w:rsidRPr="00D74753" w:rsidRDefault="00D74753" w:rsidP="00D74753">
            <w:pPr>
              <w:widowControl w:val="0"/>
              <w:suppressAutoHyphens/>
              <w:autoSpaceDE w:val="0"/>
              <w:autoSpaceDN w:val="0"/>
              <w:adjustRightInd w:val="0"/>
              <w:spacing w:after="0" w:line="240" w:lineRule="auto"/>
              <w:ind w:firstLine="567"/>
              <w:jc w:val="both"/>
              <w:rPr>
                <w:rFonts w:ascii="Times New Roman" w:eastAsia="Calibri" w:hAnsi="Times New Roman" w:cs="Times New Roman"/>
                <w:b/>
                <w:color w:val="000000"/>
                <w:sz w:val="24"/>
                <w:szCs w:val="24"/>
                <w:lang w:eastAsia="ru-RU"/>
              </w:rPr>
            </w:pPr>
            <w:r w:rsidRPr="00D74753">
              <w:rPr>
                <w:rFonts w:ascii="Times New Roman" w:eastAsia="Calibri" w:hAnsi="Times New Roman" w:cs="Times New Roman"/>
                <w:color w:val="000000"/>
                <w:sz w:val="24"/>
                <w:szCs w:val="24"/>
                <w:lang w:eastAsia="ar-SA"/>
              </w:rPr>
              <w:t xml:space="preserve">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D74753">
              <w:rPr>
                <w:rFonts w:ascii="Times New Roman" w:eastAsia="Calibri" w:hAnsi="Times New Roman" w:cs="Times New Roman"/>
                <w:color w:val="000000"/>
                <w:sz w:val="24"/>
                <w:szCs w:val="24"/>
                <w:lang w:eastAsia="ar-SA"/>
              </w:rPr>
              <w:t>также</w:t>
            </w:r>
            <w:proofErr w:type="gramEnd"/>
            <w:r w:rsidRPr="00D74753">
              <w:rPr>
                <w:rFonts w:ascii="Times New Roman" w:eastAsia="Calibri" w:hAnsi="Times New Roman" w:cs="Times New Roman"/>
                <w:color w:val="000000"/>
                <w:sz w:val="24"/>
                <w:szCs w:val="24"/>
                <w:lang w:eastAsia="ar-SA"/>
              </w:rPr>
              <w:t xml:space="preserve"> в случае </w:t>
            </w:r>
            <w:r w:rsidRPr="00D74753">
              <w:rPr>
                <w:rFonts w:ascii="Times New Roman" w:eastAsia="Calibri" w:hAnsi="Times New Roman" w:cs="Times New Roman"/>
                <w:color w:val="000000"/>
                <w:sz w:val="24"/>
                <w:szCs w:val="24"/>
                <w:lang w:eastAsia="ar-SA"/>
              </w:rPr>
              <w:lastRenderedPageBreak/>
              <w:t xml:space="preserve">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tc>
      </w:tr>
    </w:tbl>
    <w:p w:rsidR="00D74753" w:rsidRPr="00D74753" w:rsidRDefault="00D74753" w:rsidP="00D74753">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p>
    <w:p w:rsidR="00D74753" w:rsidRPr="00D74753" w:rsidRDefault="00D74753" w:rsidP="00D74753">
      <w:pPr>
        <w:widowControl w:val="0"/>
        <w:suppressAutoHyphens/>
        <w:autoSpaceDE w:val="0"/>
        <w:spacing w:after="0" w:line="240" w:lineRule="auto"/>
        <w:jc w:val="both"/>
        <w:rPr>
          <w:rFonts w:ascii="Times New Roman" w:eastAsia="Calibri" w:hAnsi="Times New Roman" w:cs="Times New Roman"/>
          <w:color w:val="000000"/>
          <w:sz w:val="24"/>
          <w:szCs w:val="24"/>
          <w:lang w:eastAsia="ar-SA"/>
        </w:rPr>
      </w:pPr>
    </w:p>
    <w:p w:rsidR="00D74753" w:rsidRDefault="00D74753">
      <w:pPr>
        <w:rPr>
          <w:rFonts w:ascii="Times New Roman" w:hAnsi="Times New Roman" w:cs="Times New Roman"/>
          <w:sz w:val="24"/>
          <w:szCs w:val="24"/>
        </w:rPr>
      </w:pPr>
      <w:r>
        <w:rPr>
          <w:rFonts w:ascii="Times New Roman" w:hAnsi="Times New Roman" w:cs="Times New Roman"/>
          <w:sz w:val="24"/>
          <w:szCs w:val="24"/>
        </w:rPr>
        <w:br w:type="page"/>
      </w:r>
    </w:p>
    <w:p w:rsidR="00D74753" w:rsidRDefault="00D74753" w:rsidP="00D74753">
      <w:pPr>
        <w:ind w:left="7080" w:firstLine="708"/>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D74753" w:rsidRDefault="00D74753" w:rsidP="00D74753">
      <w:pPr>
        <w:rPr>
          <w:rFonts w:ascii="Times New Roman" w:hAnsi="Times New Roman" w:cs="Times New Roman"/>
          <w:sz w:val="24"/>
          <w:szCs w:val="24"/>
        </w:rPr>
      </w:pPr>
      <w:r>
        <w:rPr>
          <w:noProof/>
          <w:lang w:eastAsia="ru-RU"/>
        </w:rPr>
        <w:drawing>
          <wp:inline distT="0" distB="0" distL="0" distR="0" wp14:anchorId="4057C8E5" wp14:editId="08A4FA62">
            <wp:extent cx="5391150" cy="783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91150" cy="7839075"/>
                    </a:xfrm>
                    <a:prstGeom prst="rect">
                      <a:avLst/>
                    </a:prstGeom>
                  </pic:spPr>
                </pic:pic>
              </a:graphicData>
            </a:graphic>
          </wp:inline>
        </w:drawing>
      </w:r>
    </w:p>
    <w:p w:rsidR="00D74753" w:rsidRDefault="00D74753">
      <w:pPr>
        <w:rPr>
          <w:rFonts w:ascii="Times New Roman" w:hAnsi="Times New Roman" w:cs="Times New Roman"/>
          <w:sz w:val="24"/>
          <w:szCs w:val="24"/>
        </w:rPr>
      </w:pPr>
      <w:r>
        <w:rPr>
          <w:rFonts w:ascii="Times New Roman" w:hAnsi="Times New Roman" w:cs="Times New Roman"/>
          <w:sz w:val="24"/>
          <w:szCs w:val="24"/>
        </w:rPr>
        <w:br w:type="page"/>
      </w:r>
    </w:p>
    <w:p w:rsidR="00D74753" w:rsidRDefault="00D74753" w:rsidP="00D74753">
      <w:pPr>
        <w:rPr>
          <w:rFonts w:ascii="Times New Roman" w:hAnsi="Times New Roman" w:cs="Times New Roman"/>
          <w:sz w:val="24"/>
          <w:szCs w:val="24"/>
        </w:rPr>
      </w:pPr>
      <w:r>
        <w:rPr>
          <w:noProof/>
          <w:lang w:eastAsia="ru-RU"/>
        </w:rPr>
        <w:lastRenderedPageBreak/>
        <w:drawing>
          <wp:inline distT="0" distB="0" distL="0" distR="0" wp14:anchorId="43EB1137" wp14:editId="1F01591F">
            <wp:extent cx="5419725" cy="7762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19725" cy="7762875"/>
                    </a:xfrm>
                    <a:prstGeom prst="rect">
                      <a:avLst/>
                    </a:prstGeom>
                  </pic:spPr>
                </pic:pic>
              </a:graphicData>
            </a:graphic>
          </wp:inline>
        </w:drawing>
      </w:r>
    </w:p>
    <w:p w:rsidR="00D74753" w:rsidRDefault="00D74753">
      <w:pPr>
        <w:rPr>
          <w:rFonts w:ascii="Times New Roman" w:hAnsi="Times New Roman" w:cs="Times New Roman"/>
          <w:sz w:val="24"/>
          <w:szCs w:val="24"/>
        </w:rPr>
      </w:pPr>
      <w:r>
        <w:rPr>
          <w:rFonts w:ascii="Times New Roman" w:hAnsi="Times New Roman" w:cs="Times New Roman"/>
          <w:sz w:val="24"/>
          <w:szCs w:val="24"/>
        </w:rPr>
        <w:br w:type="page"/>
      </w:r>
    </w:p>
    <w:p w:rsidR="00D74753" w:rsidRPr="00D74753" w:rsidRDefault="00D74753" w:rsidP="00D74753">
      <w:pPr>
        <w:rPr>
          <w:rFonts w:ascii="Times New Roman" w:hAnsi="Times New Roman" w:cs="Times New Roman"/>
          <w:sz w:val="24"/>
          <w:szCs w:val="24"/>
        </w:rPr>
      </w:pPr>
      <w:r>
        <w:rPr>
          <w:noProof/>
          <w:lang w:eastAsia="ru-RU"/>
        </w:rPr>
        <w:lastRenderedPageBreak/>
        <w:drawing>
          <wp:inline distT="0" distB="0" distL="0" distR="0" wp14:anchorId="00FF0112" wp14:editId="0356C6C9">
            <wp:extent cx="5267325" cy="782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67325" cy="7829550"/>
                    </a:xfrm>
                    <a:prstGeom prst="rect">
                      <a:avLst/>
                    </a:prstGeom>
                  </pic:spPr>
                </pic:pic>
              </a:graphicData>
            </a:graphic>
          </wp:inline>
        </w:drawing>
      </w:r>
      <w:bookmarkStart w:id="5" w:name="_GoBack"/>
      <w:bookmarkEnd w:id="5"/>
    </w:p>
    <w:sectPr w:rsidR="00D74753" w:rsidRPr="00D74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04B"/>
    <w:multiLevelType w:val="hybridMultilevel"/>
    <w:tmpl w:val="B36E3ACE"/>
    <w:lvl w:ilvl="0" w:tplc="E37EDF9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15A23"/>
    <w:multiLevelType w:val="hybridMultilevel"/>
    <w:tmpl w:val="78D04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624AD9"/>
    <w:multiLevelType w:val="hybridMultilevel"/>
    <w:tmpl w:val="1C2E988C"/>
    <w:lvl w:ilvl="0" w:tplc="DF762B78">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F34080C"/>
    <w:multiLevelType w:val="hybridMultilevel"/>
    <w:tmpl w:val="B84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794D17"/>
    <w:multiLevelType w:val="hybridMultilevel"/>
    <w:tmpl w:val="83E20E74"/>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6A39DD"/>
    <w:multiLevelType w:val="hybridMultilevel"/>
    <w:tmpl w:val="F016202E"/>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D0F3376"/>
    <w:multiLevelType w:val="hybridMultilevel"/>
    <w:tmpl w:val="997A5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8">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FF2CD7"/>
    <w:multiLevelType w:val="hybridMultilevel"/>
    <w:tmpl w:val="C25A9B7A"/>
    <w:lvl w:ilvl="0" w:tplc="CC6825A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3"/>
  </w:num>
  <w:num w:numId="3">
    <w:abstractNumId w:val="2"/>
  </w:num>
  <w:num w:numId="4">
    <w:abstractNumId w:val="5"/>
  </w:num>
  <w:num w:numId="5">
    <w:abstractNumId w:val="7"/>
  </w:num>
  <w:num w:numId="6">
    <w:abstractNumId w:val="8"/>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C"/>
    <w:rsid w:val="00201B5B"/>
    <w:rsid w:val="00A936DC"/>
    <w:rsid w:val="00D7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74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D74753"/>
    <w:pPr>
      <w:keepNext/>
      <w:suppressAutoHyphens/>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iPriority w:val="99"/>
    <w:qFormat/>
    <w:rsid w:val="00D74753"/>
    <w:pPr>
      <w:keepNext/>
      <w:suppressAutoHyphens/>
      <w:spacing w:before="240" w:after="60"/>
      <w:outlineLvl w:val="2"/>
    </w:pPr>
    <w:rPr>
      <w:rFonts w:ascii="Arial" w:eastAsia="Calibri"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6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6DC"/>
    <w:rPr>
      <w:rFonts w:ascii="Tahoma" w:hAnsi="Tahoma" w:cs="Tahoma"/>
      <w:sz w:val="16"/>
      <w:szCs w:val="16"/>
    </w:rPr>
  </w:style>
  <w:style w:type="character" w:customStyle="1" w:styleId="10">
    <w:name w:val="Заголовок 1 Знак"/>
    <w:basedOn w:val="a0"/>
    <w:link w:val="1"/>
    <w:uiPriority w:val="99"/>
    <w:rsid w:val="00D747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D74753"/>
    <w:rPr>
      <w:rFonts w:ascii="Arial" w:eastAsia="Calibri" w:hAnsi="Arial" w:cs="Arial"/>
      <w:b/>
      <w:bCs/>
      <w:i/>
      <w:iCs/>
      <w:sz w:val="28"/>
      <w:szCs w:val="28"/>
      <w:lang w:eastAsia="ar-SA"/>
    </w:rPr>
  </w:style>
  <w:style w:type="character" w:customStyle="1" w:styleId="30">
    <w:name w:val="Заголовок 3 Знак"/>
    <w:basedOn w:val="a0"/>
    <w:link w:val="3"/>
    <w:uiPriority w:val="99"/>
    <w:rsid w:val="00D74753"/>
    <w:rPr>
      <w:rFonts w:ascii="Arial" w:eastAsia="Calibri" w:hAnsi="Arial" w:cs="Arial"/>
      <w:b/>
      <w:bCs/>
      <w:sz w:val="26"/>
      <w:szCs w:val="26"/>
      <w:lang w:eastAsia="ar-SA"/>
    </w:rPr>
  </w:style>
  <w:style w:type="numbering" w:customStyle="1" w:styleId="11">
    <w:name w:val="Нет списка1"/>
    <w:next w:val="a2"/>
    <w:uiPriority w:val="99"/>
    <w:semiHidden/>
    <w:unhideWhenUsed/>
    <w:rsid w:val="00D74753"/>
  </w:style>
  <w:style w:type="paragraph" w:styleId="a5">
    <w:name w:val="List Paragraph"/>
    <w:basedOn w:val="a"/>
    <w:uiPriority w:val="34"/>
    <w:qFormat/>
    <w:rsid w:val="00D74753"/>
    <w:pPr>
      <w:suppressAutoHyphens/>
      <w:ind w:left="720"/>
      <w:contextualSpacing/>
    </w:pPr>
    <w:rPr>
      <w:rFonts w:ascii="Calibri" w:eastAsia="Calibri" w:hAnsi="Calibri" w:cs="Times New Roman"/>
      <w:lang w:eastAsia="ar-SA"/>
    </w:rPr>
  </w:style>
  <w:style w:type="character" w:styleId="a6">
    <w:name w:val="Strong"/>
    <w:basedOn w:val="a0"/>
    <w:uiPriority w:val="99"/>
    <w:qFormat/>
    <w:rsid w:val="00D74753"/>
    <w:rPr>
      <w:rFonts w:cs="Times New Roman"/>
      <w:b/>
    </w:rPr>
  </w:style>
  <w:style w:type="paragraph" w:styleId="a7">
    <w:name w:val="Normal (Web)"/>
    <w:basedOn w:val="a"/>
    <w:uiPriority w:val="99"/>
    <w:rsid w:val="00D74753"/>
    <w:pPr>
      <w:suppressAutoHyphens/>
      <w:spacing w:after="0" w:line="240" w:lineRule="auto"/>
    </w:pPr>
    <w:rPr>
      <w:rFonts w:ascii="Verdana" w:eastAsia="Times New Roman" w:hAnsi="Verdana" w:cs="Times New Roman"/>
      <w:sz w:val="24"/>
      <w:szCs w:val="24"/>
      <w:lang w:eastAsia="ar-SA"/>
    </w:rPr>
  </w:style>
  <w:style w:type="table" w:styleId="a8">
    <w:name w:val="Table Grid"/>
    <w:basedOn w:val="a1"/>
    <w:uiPriority w:val="59"/>
    <w:rsid w:val="00D747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D74753"/>
    <w:pPr>
      <w:suppressAutoHyphens/>
      <w:spacing w:after="0" w:line="240" w:lineRule="auto"/>
    </w:pPr>
    <w:rPr>
      <w:rFonts w:ascii="Calibri" w:eastAsia="Calibri" w:hAnsi="Calibri" w:cs="Times New Roman"/>
      <w:lang w:eastAsia="ar-SA"/>
    </w:rPr>
  </w:style>
  <w:style w:type="character" w:customStyle="1" w:styleId="apple-converted-space">
    <w:name w:val="apple-converted-space"/>
    <w:basedOn w:val="a0"/>
    <w:uiPriority w:val="99"/>
    <w:rsid w:val="00D74753"/>
    <w:rPr>
      <w:rFonts w:cs="Times New Roman"/>
    </w:rPr>
  </w:style>
  <w:style w:type="character" w:styleId="aa">
    <w:name w:val="Hyperlink"/>
    <w:basedOn w:val="a0"/>
    <w:uiPriority w:val="99"/>
    <w:rsid w:val="00D74753"/>
    <w:rPr>
      <w:rFonts w:cs="Times New Roman"/>
      <w:color w:val="0000FF"/>
      <w:u w:val="single"/>
    </w:rPr>
  </w:style>
  <w:style w:type="character" w:styleId="ab">
    <w:name w:val="Emphasis"/>
    <w:basedOn w:val="a0"/>
    <w:uiPriority w:val="99"/>
    <w:qFormat/>
    <w:rsid w:val="00D74753"/>
    <w:rPr>
      <w:rFonts w:cs="Times New Roman"/>
      <w:i/>
      <w:iCs/>
    </w:rPr>
  </w:style>
  <w:style w:type="character" w:customStyle="1" w:styleId="12">
    <w:name w:val="Основной шрифт абзаца1"/>
    <w:uiPriority w:val="99"/>
    <w:rsid w:val="00D74753"/>
  </w:style>
  <w:style w:type="character" w:styleId="ac">
    <w:name w:val="annotation reference"/>
    <w:basedOn w:val="a0"/>
    <w:semiHidden/>
    <w:rsid w:val="00D74753"/>
    <w:rPr>
      <w:rFonts w:cs="Times New Roman"/>
      <w:sz w:val="16"/>
      <w:szCs w:val="16"/>
    </w:rPr>
  </w:style>
  <w:style w:type="paragraph" w:styleId="ad">
    <w:name w:val="annotation text"/>
    <w:basedOn w:val="a"/>
    <w:link w:val="ae"/>
    <w:semiHidden/>
    <w:rsid w:val="00D74753"/>
    <w:pPr>
      <w:suppressAutoHyphens/>
      <w:spacing w:line="240" w:lineRule="auto"/>
    </w:pPr>
    <w:rPr>
      <w:rFonts w:ascii="Calibri" w:eastAsia="Calibri" w:hAnsi="Calibri" w:cs="Times New Roman"/>
      <w:sz w:val="20"/>
      <w:szCs w:val="20"/>
      <w:lang w:eastAsia="ar-SA"/>
    </w:rPr>
  </w:style>
  <w:style w:type="character" w:customStyle="1" w:styleId="ae">
    <w:name w:val="Текст примечания Знак"/>
    <w:basedOn w:val="a0"/>
    <w:link w:val="ad"/>
    <w:semiHidden/>
    <w:rsid w:val="00D74753"/>
    <w:rPr>
      <w:rFonts w:ascii="Calibri" w:eastAsia="Calibri" w:hAnsi="Calibri" w:cs="Times New Roman"/>
      <w:sz w:val="20"/>
      <w:szCs w:val="20"/>
      <w:lang w:eastAsia="ar-SA"/>
    </w:rPr>
  </w:style>
  <w:style w:type="paragraph" w:styleId="af">
    <w:name w:val="annotation subject"/>
    <w:basedOn w:val="ad"/>
    <w:next w:val="ad"/>
    <w:link w:val="af0"/>
    <w:uiPriority w:val="99"/>
    <w:semiHidden/>
    <w:rsid w:val="00D74753"/>
    <w:rPr>
      <w:b/>
      <w:bCs/>
    </w:rPr>
  </w:style>
  <w:style w:type="character" w:customStyle="1" w:styleId="af0">
    <w:name w:val="Тема примечания Знак"/>
    <w:basedOn w:val="ae"/>
    <w:link w:val="af"/>
    <w:uiPriority w:val="99"/>
    <w:semiHidden/>
    <w:rsid w:val="00D74753"/>
    <w:rPr>
      <w:rFonts w:ascii="Calibri" w:eastAsia="Calibri" w:hAnsi="Calibri" w:cs="Times New Roman"/>
      <w:b/>
      <w:bCs/>
      <w:sz w:val="20"/>
      <w:szCs w:val="20"/>
      <w:lang w:eastAsia="ar-SA"/>
    </w:rPr>
  </w:style>
  <w:style w:type="paragraph" w:styleId="af1">
    <w:name w:val="Revision"/>
    <w:hidden/>
    <w:uiPriority w:val="99"/>
    <w:semiHidden/>
    <w:rsid w:val="00D74753"/>
    <w:pPr>
      <w:spacing w:after="0" w:line="240" w:lineRule="auto"/>
    </w:pPr>
    <w:rPr>
      <w:rFonts w:ascii="Calibri" w:eastAsia="Calibri" w:hAnsi="Calibri" w:cs="Times New Roman"/>
      <w:lang w:eastAsia="ar-SA"/>
    </w:rPr>
  </w:style>
  <w:style w:type="paragraph" w:customStyle="1" w:styleId="formattext">
    <w:name w:val="formattext"/>
    <w:basedOn w:val="a"/>
    <w:uiPriority w:val="99"/>
    <w:rsid w:val="00D7475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D74753"/>
  </w:style>
  <w:style w:type="character" w:styleId="af2">
    <w:name w:val="FollowedHyperlink"/>
    <w:basedOn w:val="a0"/>
    <w:uiPriority w:val="99"/>
    <w:semiHidden/>
    <w:unhideWhenUsed/>
    <w:rsid w:val="00D74753"/>
    <w:rPr>
      <w:color w:val="800080"/>
      <w:u w:val="single"/>
    </w:rPr>
  </w:style>
  <w:style w:type="paragraph" w:customStyle="1" w:styleId="font5">
    <w:name w:val="font5"/>
    <w:basedOn w:val="a"/>
    <w:rsid w:val="00D7475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D74753"/>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D74753"/>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7">
    <w:name w:val="xl67"/>
    <w:basedOn w:val="a"/>
    <w:rsid w:val="00D74753"/>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D74753"/>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D74753"/>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2">
    <w:name w:val="xl72"/>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3">
    <w:name w:val="xl73"/>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6">
    <w:name w:val="xl76"/>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D7475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0">
    <w:name w:val="xl80"/>
    <w:basedOn w:val="a"/>
    <w:rsid w:val="00D7475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1">
    <w:name w:val="xl81"/>
    <w:basedOn w:val="a"/>
    <w:rsid w:val="00D7475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numbering" w:customStyle="1" w:styleId="21">
    <w:name w:val="Нет списка2"/>
    <w:next w:val="a2"/>
    <w:uiPriority w:val="99"/>
    <w:semiHidden/>
    <w:unhideWhenUsed/>
    <w:rsid w:val="00D74753"/>
  </w:style>
  <w:style w:type="numbering" w:customStyle="1" w:styleId="31">
    <w:name w:val="Нет списка3"/>
    <w:next w:val="a2"/>
    <w:uiPriority w:val="99"/>
    <w:semiHidden/>
    <w:unhideWhenUsed/>
    <w:rsid w:val="00D74753"/>
  </w:style>
  <w:style w:type="paragraph" w:customStyle="1" w:styleId="xl82">
    <w:name w:val="xl82"/>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D74753"/>
    <w:pPr>
      <w:suppressAutoHyphens/>
      <w:ind w:left="720"/>
      <w:contextualSpacing/>
    </w:pPr>
    <w:rPr>
      <w:rFonts w:ascii="Calibri" w:eastAsia="Times New Roman" w:hAnsi="Calibri" w:cs="Times New Roman"/>
      <w:lang w:eastAsia="ar-SA"/>
    </w:rPr>
  </w:style>
  <w:style w:type="paragraph" w:styleId="af3">
    <w:name w:val="header"/>
    <w:basedOn w:val="a"/>
    <w:link w:val="af4"/>
    <w:uiPriority w:val="99"/>
    <w:unhideWhenUsed/>
    <w:rsid w:val="00D74753"/>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4">
    <w:name w:val="Верхний колонтитул Знак"/>
    <w:basedOn w:val="a0"/>
    <w:link w:val="af3"/>
    <w:uiPriority w:val="99"/>
    <w:rsid w:val="00D74753"/>
    <w:rPr>
      <w:rFonts w:ascii="Calibri" w:eastAsia="Calibri" w:hAnsi="Calibri" w:cs="Times New Roman"/>
      <w:lang w:eastAsia="ar-SA"/>
    </w:rPr>
  </w:style>
  <w:style w:type="paragraph" w:styleId="af5">
    <w:name w:val="footer"/>
    <w:basedOn w:val="a"/>
    <w:link w:val="af6"/>
    <w:uiPriority w:val="99"/>
    <w:unhideWhenUsed/>
    <w:rsid w:val="00D74753"/>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6">
    <w:name w:val="Нижний колонтитул Знак"/>
    <w:basedOn w:val="a0"/>
    <w:link w:val="af5"/>
    <w:uiPriority w:val="99"/>
    <w:rsid w:val="00D74753"/>
    <w:rPr>
      <w:rFonts w:ascii="Calibri" w:eastAsia="Calibri" w:hAnsi="Calibri" w:cs="Times New Roman"/>
      <w:lang w:eastAsia="ar-SA"/>
    </w:rPr>
  </w:style>
  <w:style w:type="paragraph" w:customStyle="1" w:styleId="xl63">
    <w:name w:val="xl63"/>
    <w:basedOn w:val="a"/>
    <w:rsid w:val="00D74753"/>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D74753"/>
    <w:pPr>
      <w:spacing w:before="100" w:beforeAutospacing="1" w:after="100" w:afterAutospacing="1"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74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D74753"/>
    <w:pPr>
      <w:keepNext/>
      <w:suppressAutoHyphens/>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iPriority w:val="99"/>
    <w:qFormat/>
    <w:rsid w:val="00D74753"/>
    <w:pPr>
      <w:keepNext/>
      <w:suppressAutoHyphens/>
      <w:spacing w:before="240" w:after="60"/>
      <w:outlineLvl w:val="2"/>
    </w:pPr>
    <w:rPr>
      <w:rFonts w:ascii="Arial" w:eastAsia="Calibri"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6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6DC"/>
    <w:rPr>
      <w:rFonts w:ascii="Tahoma" w:hAnsi="Tahoma" w:cs="Tahoma"/>
      <w:sz w:val="16"/>
      <w:szCs w:val="16"/>
    </w:rPr>
  </w:style>
  <w:style w:type="character" w:customStyle="1" w:styleId="10">
    <w:name w:val="Заголовок 1 Знак"/>
    <w:basedOn w:val="a0"/>
    <w:link w:val="1"/>
    <w:uiPriority w:val="99"/>
    <w:rsid w:val="00D747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D74753"/>
    <w:rPr>
      <w:rFonts w:ascii="Arial" w:eastAsia="Calibri" w:hAnsi="Arial" w:cs="Arial"/>
      <w:b/>
      <w:bCs/>
      <w:i/>
      <w:iCs/>
      <w:sz w:val="28"/>
      <w:szCs w:val="28"/>
      <w:lang w:eastAsia="ar-SA"/>
    </w:rPr>
  </w:style>
  <w:style w:type="character" w:customStyle="1" w:styleId="30">
    <w:name w:val="Заголовок 3 Знак"/>
    <w:basedOn w:val="a0"/>
    <w:link w:val="3"/>
    <w:uiPriority w:val="99"/>
    <w:rsid w:val="00D74753"/>
    <w:rPr>
      <w:rFonts w:ascii="Arial" w:eastAsia="Calibri" w:hAnsi="Arial" w:cs="Arial"/>
      <w:b/>
      <w:bCs/>
      <w:sz w:val="26"/>
      <w:szCs w:val="26"/>
      <w:lang w:eastAsia="ar-SA"/>
    </w:rPr>
  </w:style>
  <w:style w:type="numbering" w:customStyle="1" w:styleId="11">
    <w:name w:val="Нет списка1"/>
    <w:next w:val="a2"/>
    <w:uiPriority w:val="99"/>
    <w:semiHidden/>
    <w:unhideWhenUsed/>
    <w:rsid w:val="00D74753"/>
  </w:style>
  <w:style w:type="paragraph" w:styleId="a5">
    <w:name w:val="List Paragraph"/>
    <w:basedOn w:val="a"/>
    <w:uiPriority w:val="34"/>
    <w:qFormat/>
    <w:rsid w:val="00D74753"/>
    <w:pPr>
      <w:suppressAutoHyphens/>
      <w:ind w:left="720"/>
      <w:contextualSpacing/>
    </w:pPr>
    <w:rPr>
      <w:rFonts w:ascii="Calibri" w:eastAsia="Calibri" w:hAnsi="Calibri" w:cs="Times New Roman"/>
      <w:lang w:eastAsia="ar-SA"/>
    </w:rPr>
  </w:style>
  <w:style w:type="character" w:styleId="a6">
    <w:name w:val="Strong"/>
    <w:basedOn w:val="a0"/>
    <w:uiPriority w:val="99"/>
    <w:qFormat/>
    <w:rsid w:val="00D74753"/>
    <w:rPr>
      <w:rFonts w:cs="Times New Roman"/>
      <w:b/>
    </w:rPr>
  </w:style>
  <w:style w:type="paragraph" w:styleId="a7">
    <w:name w:val="Normal (Web)"/>
    <w:basedOn w:val="a"/>
    <w:uiPriority w:val="99"/>
    <w:rsid w:val="00D74753"/>
    <w:pPr>
      <w:suppressAutoHyphens/>
      <w:spacing w:after="0" w:line="240" w:lineRule="auto"/>
    </w:pPr>
    <w:rPr>
      <w:rFonts w:ascii="Verdana" w:eastAsia="Times New Roman" w:hAnsi="Verdana" w:cs="Times New Roman"/>
      <w:sz w:val="24"/>
      <w:szCs w:val="24"/>
      <w:lang w:eastAsia="ar-SA"/>
    </w:rPr>
  </w:style>
  <w:style w:type="table" w:styleId="a8">
    <w:name w:val="Table Grid"/>
    <w:basedOn w:val="a1"/>
    <w:uiPriority w:val="59"/>
    <w:rsid w:val="00D7475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99"/>
    <w:qFormat/>
    <w:rsid w:val="00D74753"/>
    <w:pPr>
      <w:suppressAutoHyphens/>
      <w:spacing w:after="0" w:line="240" w:lineRule="auto"/>
    </w:pPr>
    <w:rPr>
      <w:rFonts w:ascii="Calibri" w:eastAsia="Calibri" w:hAnsi="Calibri" w:cs="Times New Roman"/>
      <w:lang w:eastAsia="ar-SA"/>
    </w:rPr>
  </w:style>
  <w:style w:type="character" w:customStyle="1" w:styleId="apple-converted-space">
    <w:name w:val="apple-converted-space"/>
    <w:basedOn w:val="a0"/>
    <w:uiPriority w:val="99"/>
    <w:rsid w:val="00D74753"/>
    <w:rPr>
      <w:rFonts w:cs="Times New Roman"/>
    </w:rPr>
  </w:style>
  <w:style w:type="character" w:styleId="aa">
    <w:name w:val="Hyperlink"/>
    <w:basedOn w:val="a0"/>
    <w:uiPriority w:val="99"/>
    <w:rsid w:val="00D74753"/>
    <w:rPr>
      <w:rFonts w:cs="Times New Roman"/>
      <w:color w:val="0000FF"/>
      <w:u w:val="single"/>
    </w:rPr>
  </w:style>
  <w:style w:type="character" w:styleId="ab">
    <w:name w:val="Emphasis"/>
    <w:basedOn w:val="a0"/>
    <w:uiPriority w:val="99"/>
    <w:qFormat/>
    <w:rsid w:val="00D74753"/>
    <w:rPr>
      <w:rFonts w:cs="Times New Roman"/>
      <w:i/>
      <w:iCs/>
    </w:rPr>
  </w:style>
  <w:style w:type="character" w:customStyle="1" w:styleId="12">
    <w:name w:val="Основной шрифт абзаца1"/>
    <w:uiPriority w:val="99"/>
    <w:rsid w:val="00D74753"/>
  </w:style>
  <w:style w:type="character" w:styleId="ac">
    <w:name w:val="annotation reference"/>
    <w:basedOn w:val="a0"/>
    <w:semiHidden/>
    <w:rsid w:val="00D74753"/>
    <w:rPr>
      <w:rFonts w:cs="Times New Roman"/>
      <w:sz w:val="16"/>
      <w:szCs w:val="16"/>
    </w:rPr>
  </w:style>
  <w:style w:type="paragraph" w:styleId="ad">
    <w:name w:val="annotation text"/>
    <w:basedOn w:val="a"/>
    <w:link w:val="ae"/>
    <w:semiHidden/>
    <w:rsid w:val="00D74753"/>
    <w:pPr>
      <w:suppressAutoHyphens/>
      <w:spacing w:line="240" w:lineRule="auto"/>
    </w:pPr>
    <w:rPr>
      <w:rFonts w:ascii="Calibri" w:eastAsia="Calibri" w:hAnsi="Calibri" w:cs="Times New Roman"/>
      <w:sz w:val="20"/>
      <w:szCs w:val="20"/>
      <w:lang w:eastAsia="ar-SA"/>
    </w:rPr>
  </w:style>
  <w:style w:type="character" w:customStyle="1" w:styleId="ae">
    <w:name w:val="Текст примечания Знак"/>
    <w:basedOn w:val="a0"/>
    <w:link w:val="ad"/>
    <w:semiHidden/>
    <w:rsid w:val="00D74753"/>
    <w:rPr>
      <w:rFonts w:ascii="Calibri" w:eastAsia="Calibri" w:hAnsi="Calibri" w:cs="Times New Roman"/>
      <w:sz w:val="20"/>
      <w:szCs w:val="20"/>
      <w:lang w:eastAsia="ar-SA"/>
    </w:rPr>
  </w:style>
  <w:style w:type="paragraph" w:styleId="af">
    <w:name w:val="annotation subject"/>
    <w:basedOn w:val="ad"/>
    <w:next w:val="ad"/>
    <w:link w:val="af0"/>
    <w:uiPriority w:val="99"/>
    <w:semiHidden/>
    <w:rsid w:val="00D74753"/>
    <w:rPr>
      <w:b/>
      <w:bCs/>
    </w:rPr>
  </w:style>
  <w:style w:type="character" w:customStyle="1" w:styleId="af0">
    <w:name w:val="Тема примечания Знак"/>
    <w:basedOn w:val="ae"/>
    <w:link w:val="af"/>
    <w:uiPriority w:val="99"/>
    <w:semiHidden/>
    <w:rsid w:val="00D74753"/>
    <w:rPr>
      <w:rFonts w:ascii="Calibri" w:eastAsia="Calibri" w:hAnsi="Calibri" w:cs="Times New Roman"/>
      <w:b/>
      <w:bCs/>
      <w:sz w:val="20"/>
      <w:szCs w:val="20"/>
      <w:lang w:eastAsia="ar-SA"/>
    </w:rPr>
  </w:style>
  <w:style w:type="paragraph" w:styleId="af1">
    <w:name w:val="Revision"/>
    <w:hidden/>
    <w:uiPriority w:val="99"/>
    <w:semiHidden/>
    <w:rsid w:val="00D74753"/>
    <w:pPr>
      <w:spacing w:after="0" w:line="240" w:lineRule="auto"/>
    </w:pPr>
    <w:rPr>
      <w:rFonts w:ascii="Calibri" w:eastAsia="Calibri" w:hAnsi="Calibri" w:cs="Times New Roman"/>
      <w:lang w:eastAsia="ar-SA"/>
    </w:rPr>
  </w:style>
  <w:style w:type="paragraph" w:customStyle="1" w:styleId="formattext">
    <w:name w:val="formattext"/>
    <w:basedOn w:val="a"/>
    <w:uiPriority w:val="99"/>
    <w:rsid w:val="00D7475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D74753"/>
  </w:style>
  <w:style w:type="character" w:styleId="af2">
    <w:name w:val="FollowedHyperlink"/>
    <w:basedOn w:val="a0"/>
    <w:uiPriority w:val="99"/>
    <w:semiHidden/>
    <w:unhideWhenUsed/>
    <w:rsid w:val="00D74753"/>
    <w:rPr>
      <w:color w:val="800080"/>
      <w:u w:val="single"/>
    </w:rPr>
  </w:style>
  <w:style w:type="paragraph" w:customStyle="1" w:styleId="font5">
    <w:name w:val="font5"/>
    <w:basedOn w:val="a"/>
    <w:rsid w:val="00D7475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D74753"/>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D74753"/>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7">
    <w:name w:val="xl67"/>
    <w:basedOn w:val="a"/>
    <w:rsid w:val="00D74753"/>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8">
    <w:name w:val="xl68"/>
    <w:basedOn w:val="a"/>
    <w:rsid w:val="00D74753"/>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D74753"/>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2">
    <w:name w:val="xl72"/>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3">
    <w:name w:val="xl73"/>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6">
    <w:name w:val="xl76"/>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D7475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0">
    <w:name w:val="xl80"/>
    <w:basedOn w:val="a"/>
    <w:rsid w:val="00D7475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1">
    <w:name w:val="xl81"/>
    <w:basedOn w:val="a"/>
    <w:rsid w:val="00D7475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numbering" w:customStyle="1" w:styleId="21">
    <w:name w:val="Нет списка2"/>
    <w:next w:val="a2"/>
    <w:uiPriority w:val="99"/>
    <w:semiHidden/>
    <w:unhideWhenUsed/>
    <w:rsid w:val="00D74753"/>
  </w:style>
  <w:style w:type="numbering" w:customStyle="1" w:styleId="31">
    <w:name w:val="Нет списка3"/>
    <w:next w:val="a2"/>
    <w:uiPriority w:val="99"/>
    <w:semiHidden/>
    <w:unhideWhenUsed/>
    <w:rsid w:val="00D74753"/>
  </w:style>
  <w:style w:type="paragraph" w:customStyle="1" w:styleId="xl82">
    <w:name w:val="xl82"/>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6">
    <w:name w:val="xl86"/>
    <w:basedOn w:val="a"/>
    <w:rsid w:val="00D747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D74753"/>
    <w:pPr>
      <w:suppressAutoHyphens/>
      <w:ind w:left="720"/>
      <w:contextualSpacing/>
    </w:pPr>
    <w:rPr>
      <w:rFonts w:ascii="Calibri" w:eastAsia="Times New Roman" w:hAnsi="Calibri" w:cs="Times New Roman"/>
      <w:lang w:eastAsia="ar-SA"/>
    </w:rPr>
  </w:style>
  <w:style w:type="paragraph" w:styleId="af3">
    <w:name w:val="header"/>
    <w:basedOn w:val="a"/>
    <w:link w:val="af4"/>
    <w:uiPriority w:val="99"/>
    <w:unhideWhenUsed/>
    <w:rsid w:val="00D74753"/>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4">
    <w:name w:val="Верхний колонтитул Знак"/>
    <w:basedOn w:val="a0"/>
    <w:link w:val="af3"/>
    <w:uiPriority w:val="99"/>
    <w:rsid w:val="00D74753"/>
    <w:rPr>
      <w:rFonts w:ascii="Calibri" w:eastAsia="Calibri" w:hAnsi="Calibri" w:cs="Times New Roman"/>
      <w:lang w:eastAsia="ar-SA"/>
    </w:rPr>
  </w:style>
  <w:style w:type="paragraph" w:styleId="af5">
    <w:name w:val="footer"/>
    <w:basedOn w:val="a"/>
    <w:link w:val="af6"/>
    <w:uiPriority w:val="99"/>
    <w:unhideWhenUsed/>
    <w:rsid w:val="00D74753"/>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6">
    <w:name w:val="Нижний колонтитул Знак"/>
    <w:basedOn w:val="a0"/>
    <w:link w:val="af5"/>
    <w:uiPriority w:val="99"/>
    <w:rsid w:val="00D74753"/>
    <w:rPr>
      <w:rFonts w:ascii="Calibri" w:eastAsia="Calibri" w:hAnsi="Calibri" w:cs="Times New Roman"/>
      <w:lang w:eastAsia="ar-SA"/>
    </w:rPr>
  </w:style>
  <w:style w:type="paragraph" w:customStyle="1" w:styleId="xl63">
    <w:name w:val="xl63"/>
    <w:basedOn w:val="a"/>
    <w:rsid w:val="00D74753"/>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D74753"/>
    <w:pPr>
      <w:spacing w:before="100" w:beforeAutospacing="1" w:after="100" w:afterAutospacing="1"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80;&#1093;&#1072;&#1080;&#1083;\AppData\Local\Microsoft\Windows\Temporary%20Internet%20Files\Content.Outlook\LUO31K2D\&#1054;&#1054;&#1047;%20&#1085;&#1072;%20%20&#1085;&#1072;%20&#1089;&#1090;&#1088;&#1086;&#1080;&#1090;&#1077;&#1083;&#1100;&#1085;&#1086;-&#1084;&#1086;&#1085;&#1090;&#1072;&#1078;&#1085;&#1099;&#1077;%20&#1088;&#1072;&#1073;&#1086;&#1090;&#1099;%20(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Mfs1uhwIZGMq2gCuA2j0SFdDfku3A1qpTciq4qB7+xc=</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xHgZpKtiWidMn4qF9FOCrhCaZMPhTPVtOjHRPPdnCek=</DigestValue>
    </Reference>
  </SignedInfo>
  <SignatureValue>1L3fbGDqnhdsk5zYRIIt4lKGDsbgnzytHpqUlIDAprvmQXu/icVXad0JMo7EOOpv
9JGht96q6EjCzfW9S3vEeQ==</SignatureValue>
  <KeyInfo>
    <X509Data>
      <X509Certificate>MIIIijCCCDmgAwIBAgIDDpwhMAgGBiqFAwICAzCCAV0xGDAWBgkqhkiG9w0BCQIT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DTE1MDgwNjEwMDc1NFoXDTE2MTEwNjEwMDc1NFowggGLMRowGAYIKoUDA4EDAQES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0YHRgtCy0LjRjyDihJYg0KHQpC8xMjQtMjIzOCDQvtGCIDA0LjEwLjIwMTMMT9Ch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u1ywdNVR1jL0lVUVt36V2UZrYkE=</DigestValue>
      </Reference>
      <Reference URI="/word/document.xml?ContentType=application/vnd.openxmlformats-officedocument.wordprocessingml.document.main+xml">
        <DigestMethod Algorithm="http://www.w3.org/2000/09/xmldsig#sha1"/>
        <DigestValue>CuCNHoZJ/3klk+gcmGNrTTVUBfE=</DigestValue>
      </Reference>
      <Reference URI="/word/fontTable.xml?ContentType=application/vnd.openxmlformats-officedocument.wordprocessingml.fontTable+xml">
        <DigestMethod Algorithm="http://www.w3.org/2000/09/xmldsig#sha1"/>
        <DigestValue>sP5Ig6kPjG2PFyqr9LDnXrvLrPo=</DigestValue>
      </Reference>
      <Reference URI="/word/media/image1.png?ContentType=image/png">
        <DigestMethod Algorithm="http://www.w3.org/2000/09/xmldsig#sha1"/>
        <DigestValue>eAZCf7JGNpVJOPOX0qvrCauKClE=</DigestValue>
      </Reference>
      <Reference URI="/word/media/image2.png?ContentType=image/png">
        <DigestMethod Algorithm="http://www.w3.org/2000/09/xmldsig#sha1"/>
        <DigestValue>hKhvZmhGLIq3pqXanO3r0a3wA8U=</DigestValue>
      </Reference>
      <Reference URI="/word/media/image3.png?ContentType=image/png">
        <DigestMethod Algorithm="http://www.w3.org/2000/09/xmldsig#sha1"/>
        <DigestValue>Ydo8yT/MCgApdYbG58U+jb3lDeE=</DigestValue>
      </Reference>
      <Reference URI="/word/media/image4.png?ContentType=image/png">
        <DigestMethod Algorithm="http://www.w3.org/2000/09/xmldsig#sha1"/>
        <DigestValue>MHylugS763mZWdC50j0H1if9fSg=</DigestValue>
      </Reference>
      <Reference URI="/word/media/image5.png?ContentType=image/png">
        <DigestMethod Algorithm="http://www.w3.org/2000/09/xmldsig#sha1"/>
        <DigestValue>Ua/8KXCXa+zu037VSFaBI0uab8A=</DigestValue>
      </Reference>
      <Reference URI="/word/numbering.xml?ContentType=application/vnd.openxmlformats-officedocument.wordprocessingml.numbering+xml">
        <DigestMethod Algorithm="http://www.w3.org/2000/09/xmldsig#sha1"/>
        <DigestValue>gBXzfGaX72qK3DVtTVTZ2uaqhmE=</DigestValue>
      </Reference>
      <Reference URI="/word/settings.xml?ContentType=application/vnd.openxmlformats-officedocument.wordprocessingml.settings+xml">
        <DigestMethod Algorithm="http://www.w3.org/2000/09/xmldsig#sha1"/>
        <DigestValue>iWrz1Lad5RrVSWPNiJS7+biU2xw=</DigestValue>
      </Reference>
      <Reference URI="/word/styles.xml?ContentType=application/vnd.openxmlformats-officedocument.wordprocessingml.styles+xml">
        <DigestMethod Algorithm="http://www.w3.org/2000/09/xmldsig#sha1"/>
        <DigestValue>rI38TyXYL3xxkKm61CUTH7nQOPE=</DigestValue>
      </Reference>
      <Reference URI="/word/stylesWithEffects.xml?ContentType=application/vnd.ms-word.stylesWithEffects+xml">
        <DigestMethod Algorithm="http://www.w3.org/2000/09/xmldsig#sha1"/>
        <DigestValue>RYmbvXHnlA4tljUMjbsj0ypDxMU=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2015-09-29T11:30:54Z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2015-09-29T11:30:54Z</xd:SigningTime>
          <xd:SigningCertificate>
            <xd:Cert>
              <xd:CertDigest>
                <DigestMethod Algorithm="http://www.w3.org/2000/09/xmldsig#sha1"/>
                <DigestValue>gRGHZXJhvHwAkDcUzi1bCoFnN6M=</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957473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71</Pages>
  <Words>21176</Words>
  <Characters>120709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dc:creator>
  <cp:lastModifiedBy>rub</cp:lastModifiedBy>
  <cp:revision>2</cp:revision>
  <dcterms:created xsi:type="dcterms:W3CDTF">2015-09-29T11:19:00Z</dcterms:created>
  <dcterms:modified xsi:type="dcterms:W3CDTF">2015-09-29T11:28:00Z</dcterms:modified>
</cp:coreProperties>
</file>