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B4C" w:rsidRDefault="00A928D4" w:rsidP="00711B4C">
      <w:pPr>
        <w:tabs>
          <w:tab w:val="center" w:pos="993"/>
          <w:tab w:val="left" w:pos="4111"/>
        </w:tabs>
        <w:rPr>
          <w:sz w:val="24"/>
          <w:szCs w:val="24"/>
        </w:rPr>
      </w:pPr>
      <w:r>
        <w:rPr>
          <w:noProof/>
          <w:sz w:val="24"/>
          <w:szCs w:val="24"/>
        </w:rPr>
        <w:drawing>
          <wp:inline distT="0" distB="0" distL="0" distR="0">
            <wp:extent cx="6390640" cy="9103488"/>
            <wp:effectExtent l="0" t="0" r="0" b="2540"/>
            <wp:docPr id="4" name="Рисунок 4" descr="C:\Users\eem\AppData\Local\Microsoft\Windows\Temporary Internet Files\Content.Outlook\ZRTUK0TN\2015_09_24_17_27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em\AppData\Local\Microsoft\Windows\Temporary Internet Files\Content.Outlook\ZRTUK0TN\2015_09_24_17_27_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9103488"/>
                    </a:xfrm>
                    <a:prstGeom prst="rect">
                      <a:avLst/>
                    </a:prstGeom>
                    <a:noFill/>
                    <a:ln>
                      <a:noFill/>
                    </a:ln>
                  </pic:spPr>
                </pic:pic>
              </a:graphicData>
            </a:graphic>
          </wp:inline>
        </w:drawing>
      </w:r>
    </w:p>
    <w:p w:rsidR="00A928D4" w:rsidRDefault="00A928D4" w:rsidP="00711B4C">
      <w:pPr>
        <w:tabs>
          <w:tab w:val="center" w:pos="993"/>
          <w:tab w:val="left" w:pos="4111"/>
        </w:tabs>
        <w:rPr>
          <w:sz w:val="24"/>
          <w:szCs w:val="24"/>
        </w:rPr>
      </w:pPr>
      <w:r>
        <w:rPr>
          <w:noProof/>
          <w:sz w:val="24"/>
          <w:szCs w:val="24"/>
        </w:rPr>
        <w:lastRenderedPageBreak/>
        <w:drawing>
          <wp:inline distT="0" distB="0" distL="0" distR="0">
            <wp:extent cx="6120765" cy="8654120"/>
            <wp:effectExtent l="0" t="0" r="0" b="0"/>
            <wp:docPr id="5" name="Рисунок 5" descr="C:\Users\eem\AppData\Local\Microsoft\Windows\Temporary Internet Files\Content.Outlook\ZRTUK0TN\2015_09_24_17_27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em\AppData\Local\Microsoft\Windows\Temporary Internet Files\Content.Outlook\ZRTUK0TN\2015_09_24_17_27_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54120"/>
                    </a:xfrm>
                    <a:prstGeom prst="rect">
                      <a:avLst/>
                    </a:prstGeom>
                    <a:noFill/>
                    <a:ln>
                      <a:noFill/>
                    </a:ln>
                  </pic:spPr>
                </pic:pic>
              </a:graphicData>
            </a:graphic>
          </wp:inline>
        </w:drawing>
      </w:r>
    </w:p>
    <w:p w:rsidR="00A928D4" w:rsidRDefault="00A928D4" w:rsidP="00711B4C">
      <w:pPr>
        <w:tabs>
          <w:tab w:val="center" w:pos="993"/>
          <w:tab w:val="left" w:pos="4111"/>
        </w:tabs>
        <w:rPr>
          <w:sz w:val="24"/>
          <w:szCs w:val="24"/>
        </w:rPr>
      </w:pPr>
    </w:p>
    <w:p w:rsidR="00A928D4" w:rsidRDefault="00A928D4" w:rsidP="00711B4C">
      <w:pPr>
        <w:tabs>
          <w:tab w:val="center" w:pos="993"/>
          <w:tab w:val="left" w:pos="4111"/>
        </w:tabs>
        <w:rPr>
          <w:sz w:val="24"/>
          <w:szCs w:val="24"/>
        </w:rPr>
      </w:pPr>
    </w:p>
    <w:p w:rsidR="00A928D4" w:rsidRDefault="00A928D4" w:rsidP="00711B4C">
      <w:pPr>
        <w:tabs>
          <w:tab w:val="center" w:pos="993"/>
          <w:tab w:val="left" w:pos="4111"/>
        </w:tabs>
        <w:rPr>
          <w:sz w:val="24"/>
          <w:szCs w:val="24"/>
        </w:rPr>
      </w:pPr>
    </w:p>
    <w:p w:rsidR="00447E8F" w:rsidRDefault="00A928D4" w:rsidP="00A928D4">
      <w:pPr>
        <w:tabs>
          <w:tab w:val="center" w:pos="993"/>
          <w:tab w:val="left" w:pos="4111"/>
        </w:tabs>
        <w:rPr>
          <w:sz w:val="24"/>
          <w:szCs w:val="24"/>
        </w:rPr>
      </w:pPr>
      <w:r>
        <w:rPr>
          <w:noProof/>
          <w:sz w:val="24"/>
          <w:szCs w:val="24"/>
        </w:rPr>
        <w:lastRenderedPageBreak/>
        <w:drawing>
          <wp:inline distT="0" distB="0" distL="0" distR="0">
            <wp:extent cx="6120765" cy="8633669"/>
            <wp:effectExtent l="0" t="0" r="0" b="0"/>
            <wp:docPr id="6" name="Рисунок 6" descr="C:\Users\eem\AppData\Local\Microsoft\Windows\Temporary Internet Files\Content.Outlook\ZRTUK0TN\2015_09_24_17_27_08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em\AppData\Local\Microsoft\Windows\Temporary Internet Files\Content.Outlook\ZRTUK0TN\2015_09_24_17_27_08_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33669"/>
                    </a:xfrm>
                    <a:prstGeom prst="rect">
                      <a:avLst/>
                    </a:prstGeom>
                    <a:noFill/>
                    <a:ln>
                      <a:noFill/>
                    </a:ln>
                  </pic:spPr>
                </pic:pic>
              </a:graphicData>
            </a:graphic>
          </wp:inline>
        </w:drawing>
      </w:r>
    </w:p>
    <w:p w:rsidR="00447E8F" w:rsidRDefault="00447E8F" w:rsidP="00940E90">
      <w:pPr>
        <w:tabs>
          <w:tab w:val="center" w:pos="993"/>
          <w:tab w:val="left" w:pos="4111"/>
        </w:tabs>
        <w:jc w:val="right"/>
        <w:rPr>
          <w:sz w:val="24"/>
          <w:szCs w:val="24"/>
        </w:rPr>
      </w:pPr>
    </w:p>
    <w:p w:rsidR="00447E8F" w:rsidRDefault="00447E8F" w:rsidP="00940E90">
      <w:pPr>
        <w:tabs>
          <w:tab w:val="center" w:pos="993"/>
          <w:tab w:val="left" w:pos="4111"/>
        </w:tabs>
        <w:jc w:val="right"/>
        <w:rPr>
          <w:sz w:val="24"/>
          <w:szCs w:val="24"/>
        </w:rPr>
      </w:pPr>
    </w:p>
    <w:p w:rsidR="00447E8F" w:rsidRDefault="00447E8F" w:rsidP="00940E90">
      <w:pPr>
        <w:tabs>
          <w:tab w:val="center" w:pos="993"/>
          <w:tab w:val="left" w:pos="4111"/>
        </w:tabs>
        <w:jc w:val="right"/>
        <w:rPr>
          <w:sz w:val="24"/>
          <w:szCs w:val="24"/>
        </w:rPr>
      </w:pPr>
    </w:p>
    <w:p w:rsidR="00447E8F" w:rsidRDefault="00A928D4" w:rsidP="00A928D4">
      <w:pPr>
        <w:tabs>
          <w:tab w:val="center" w:pos="993"/>
          <w:tab w:val="left" w:pos="4111"/>
        </w:tabs>
        <w:rPr>
          <w:sz w:val="24"/>
          <w:szCs w:val="24"/>
        </w:rPr>
      </w:pPr>
      <w:r>
        <w:rPr>
          <w:noProof/>
          <w:sz w:val="24"/>
          <w:szCs w:val="24"/>
        </w:rPr>
        <w:lastRenderedPageBreak/>
        <w:drawing>
          <wp:inline distT="0" distB="0" distL="0" distR="0">
            <wp:extent cx="6390640" cy="9010829"/>
            <wp:effectExtent l="0" t="0" r="0" b="0"/>
            <wp:docPr id="8" name="Рисунок 8" descr="C:\Users\eem\AppData\Local\Microsoft\Windows\Temporary Internet Files\Content.Outlook\ZRTUK0TN\2015_09_24_17_2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em\AppData\Local\Microsoft\Windows\Temporary Internet Files\Content.Outlook\ZRTUK0TN\2015_09_24_17_27_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640" cy="9010829"/>
                    </a:xfrm>
                    <a:prstGeom prst="rect">
                      <a:avLst/>
                    </a:prstGeom>
                    <a:noFill/>
                    <a:ln>
                      <a:noFill/>
                    </a:ln>
                  </pic:spPr>
                </pic:pic>
              </a:graphicData>
            </a:graphic>
          </wp:inline>
        </w:drawing>
      </w:r>
    </w:p>
    <w:p w:rsidR="00A928D4" w:rsidRDefault="00A928D4" w:rsidP="00A928D4">
      <w:pPr>
        <w:tabs>
          <w:tab w:val="center" w:pos="993"/>
          <w:tab w:val="left" w:pos="4111"/>
        </w:tabs>
        <w:rPr>
          <w:sz w:val="24"/>
          <w:szCs w:val="24"/>
        </w:rPr>
      </w:pPr>
    </w:p>
    <w:p w:rsidR="00447E8F" w:rsidRDefault="00447E8F" w:rsidP="00940E90">
      <w:pPr>
        <w:tabs>
          <w:tab w:val="center" w:pos="993"/>
          <w:tab w:val="left" w:pos="4111"/>
        </w:tabs>
        <w:jc w:val="right"/>
        <w:rPr>
          <w:sz w:val="24"/>
          <w:szCs w:val="24"/>
        </w:rPr>
      </w:pPr>
    </w:p>
    <w:p w:rsidR="004E7C14" w:rsidRDefault="004E7C14" w:rsidP="00940E90">
      <w:pPr>
        <w:tabs>
          <w:tab w:val="center" w:pos="993"/>
          <w:tab w:val="left" w:pos="4111"/>
        </w:tabs>
        <w:jc w:val="right"/>
        <w:rPr>
          <w:sz w:val="24"/>
          <w:szCs w:val="24"/>
        </w:rPr>
      </w:pPr>
    </w:p>
    <w:p w:rsidR="00940E90" w:rsidRPr="0070077E" w:rsidRDefault="00940E90" w:rsidP="00940E90">
      <w:pPr>
        <w:rPr>
          <w:sz w:val="24"/>
          <w:szCs w:val="24"/>
        </w:rPr>
      </w:pPr>
    </w:p>
    <w:p w:rsidR="00940E90" w:rsidRPr="006A3340" w:rsidRDefault="00940E90" w:rsidP="00940E90">
      <w:pPr>
        <w:jc w:val="center"/>
        <w:rPr>
          <w:b/>
          <w:sz w:val="24"/>
          <w:szCs w:val="24"/>
        </w:rPr>
      </w:pPr>
      <w:r w:rsidRPr="006A3340">
        <w:rPr>
          <w:b/>
          <w:sz w:val="24"/>
          <w:szCs w:val="24"/>
        </w:rPr>
        <w:t>ОПИСАНИЕ ОБЪЕКТА ЗАКУПКИ</w:t>
      </w:r>
    </w:p>
    <w:p w:rsidR="00340297" w:rsidRDefault="00340297" w:rsidP="00340297">
      <w:pPr>
        <w:jc w:val="center"/>
        <w:rPr>
          <w:sz w:val="24"/>
          <w:szCs w:val="24"/>
        </w:rPr>
      </w:pPr>
      <w:r w:rsidRPr="004B3CC6">
        <w:rPr>
          <w:sz w:val="24"/>
          <w:szCs w:val="24"/>
        </w:rPr>
        <w:t xml:space="preserve">Поставка </w:t>
      </w:r>
      <w:r w:rsidRPr="00365362">
        <w:rPr>
          <w:sz w:val="24"/>
          <w:szCs w:val="24"/>
        </w:rPr>
        <w:t>автоматическ</w:t>
      </w:r>
      <w:r>
        <w:rPr>
          <w:sz w:val="24"/>
          <w:szCs w:val="24"/>
        </w:rPr>
        <w:t>ого</w:t>
      </w:r>
      <w:r w:rsidRPr="00365362">
        <w:rPr>
          <w:sz w:val="24"/>
          <w:szCs w:val="24"/>
        </w:rPr>
        <w:t xml:space="preserve"> 16ти модульн</w:t>
      </w:r>
      <w:r>
        <w:rPr>
          <w:sz w:val="24"/>
          <w:szCs w:val="24"/>
        </w:rPr>
        <w:t>ого</w:t>
      </w:r>
      <w:r w:rsidRPr="00365362">
        <w:rPr>
          <w:sz w:val="24"/>
          <w:szCs w:val="24"/>
        </w:rPr>
        <w:t xml:space="preserve"> ПЦР анализатор</w:t>
      </w:r>
      <w:r>
        <w:rPr>
          <w:sz w:val="24"/>
          <w:szCs w:val="24"/>
        </w:rPr>
        <w:t>а</w:t>
      </w:r>
      <w:r w:rsidRPr="00365362">
        <w:rPr>
          <w:sz w:val="24"/>
          <w:szCs w:val="24"/>
        </w:rPr>
        <w:t xml:space="preserve"> в рамках </w:t>
      </w:r>
      <w:r>
        <w:rPr>
          <w:sz w:val="24"/>
          <w:szCs w:val="24"/>
        </w:rPr>
        <w:t>реализации</w:t>
      </w:r>
      <w:r w:rsidRPr="009675A9">
        <w:rPr>
          <w:sz w:val="24"/>
          <w:szCs w:val="24"/>
        </w:rPr>
        <w:t xml:space="preserve"> отдельных мероприятий государственной программы Российской Федерации «Развитие здравоохранения» (туберкулёз)</w:t>
      </w:r>
    </w:p>
    <w:p w:rsidR="00340297" w:rsidRDefault="00340297" w:rsidP="00340297">
      <w:pPr>
        <w:jc w:val="center"/>
        <w:rPr>
          <w:sz w:val="24"/>
          <w:szCs w:val="24"/>
        </w:rPr>
      </w:pPr>
    </w:p>
    <w:tbl>
      <w:tblPr>
        <w:tblW w:w="10580"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5529"/>
        <w:gridCol w:w="4394"/>
      </w:tblGrid>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b/>
                <w:i/>
                <w:sz w:val="22"/>
                <w:szCs w:val="22"/>
                <w:lang w:eastAsia="en-US"/>
              </w:rPr>
            </w:pPr>
            <w:r w:rsidRPr="00340297">
              <w:rPr>
                <w:b/>
                <w:i/>
                <w:sz w:val="22"/>
                <w:szCs w:val="22"/>
                <w:lang w:eastAsia="en-US"/>
              </w:rPr>
              <w:t>№</w:t>
            </w:r>
          </w:p>
        </w:tc>
        <w:tc>
          <w:tcPr>
            <w:tcW w:w="5529" w:type="dxa"/>
            <w:shd w:val="clear" w:color="auto" w:fill="FFFFFF"/>
            <w:vAlign w:val="center"/>
          </w:tcPr>
          <w:p w:rsidR="00340297" w:rsidRPr="00340297" w:rsidRDefault="00340297" w:rsidP="00340297">
            <w:pPr>
              <w:spacing w:line="276" w:lineRule="auto"/>
              <w:jc w:val="center"/>
              <w:rPr>
                <w:b/>
                <w:sz w:val="22"/>
                <w:szCs w:val="22"/>
                <w:lang w:eastAsia="en-US"/>
              </w:rPr>
            </w:pPr>
            <w:r w:rsidRPr="00340297">
              <w:rPr>
                <w:b/>
                <w:i/>
                <w:sz w:val="22"/>
                <w:szCs w:val="22"/>
                <w:lang w:eastAsia="en-US"/>
              </w:rPr>
              <w:t>Наименование/ описание параметра</w:t>
            </w:r>
          </w:p>
        </w:tc>
        <w:tc>
          <w:tcPr>
            <w:tcW w:w="4394" w:type="dxa"/>
            <w:shd w:val="clear" w:color="auto" w:fill="FFFFFF"/>
            <w:vAlign w:val="center"/>
          </w:tcPr>
          <w:p w:rsidR="00340297" w:rsidRPr="00340297" w:rsidRDefault="00340297" w:rsidP="00340297">
            <w:pPr>
              <w:spacing w:line="276" w:lineRule="auto"/>
              <w:jc w:val="center"/>
              <w:rPr>
                <w:b/>
                <w:sz w:val="22"/>
                <w:szCs w:val="22"/>
                <w:lang w:eastAsia="en-US"/>
              </w:rPr>
            </w:pPr>
            <w:r w:rsidRPr="00340297">
              <w:rPr>
                <w:b/>
                <w:i/>
                <w:sz w:val="22"/>
                <w:szCs w:val="22"/>
                <w:lang w:eastAsia="en-US"/>
              </w:rPr>
              <w:t>Требование технического задания</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p>
        </w:tc>
        <w:tc>
          <w:tcPr>
            <w:tcW w:w="5529" w:type="dxa"/>
            <w:shd w:val="clear" w:color="auto" w:fill="FFFFFF"/>
            <w:vAlign w:val="center"/>
          </w:tcPr>
          <w:p w:rsidR="00340297" w:rsidRPr="00340297" w:rsidRDefault="00340297" w:rsidP="00651CD3">
            <w:pPr>
              <w:spacing w:line="276" w:lineRule="auto"/>
              <w:rPr>
                <w:b/>
                <w:sz w:val="22"/>
                <w:szCs w:val="22"/>
                <w:lang w:eastAsia="en-US"/>
              </w:rPr>
            </w:pPr>
            <w:r w:rsidRPr="00340297">
              <w:rPr>
                <w:b/>
                <w:sz w:val="22"/>
                <w:szCs w:val="22"/>
                <w:lang w:eastAsia="en-US"/>
              </w:rPr>
              <w:t xml:space="preserve">Автоматический 16ти модульный ПЦР анализатор </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1 шт.</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b/>
                <w:sz w:val="22"/>
                <w:szCs w:val="22"/>
                <w:lang w:eastAsia="en-US"/>
              </w:rPr>
            </w:pPr>
            <w:r>
              <w:rPr>
                <w:b/>
                <w:sz w:val="22"/>
                <w:szCs w:val="22"/>
                <w:lang w:eastAsia="en-US"/>
              </w:rPr>
              <w:t>1</w:t>
            </w:r>
            <w:r w:rsidRPr="00340297">
              <w:rPr>
                <w:b/>
                <w:sz w:val="22"/>
                <w:szCs w:val="22"/>
                <w:lang w:eastAsia="en-US"/>
              </w:rPr>
              <w:t>.</w:t>
            </w:r>
          </w:p>
        </w:tc>
        <w:tc>
          <w:tcPr>
            <w:tcW w:w="9923" w:type="dxa"/>
            <w:gridSpan w:val="2"/>
            <w:shd w:val="clear" w:color="auto" w:fill="FFFFFF"/>
            <w:vAlign w:val="center"/>
          </w:tcPr>
          <w:p w:rsidR="00340297" w:rsidRPr="00340297" w:rsidRDefault="00340297" w:rsidP="00340297">
            <w:pPr>
              <w:spacing w:line="276" w:lineRule="auto"/>
              <w:rPr>
                <w:b/>
                <w:sz w:val="22"/>
                <w:szCs w:val="22"/>
                <w:lang w:eastAsia="en-US"/>
              </w:rPr>
            </w:pPr>
            <w:r w:rsidRPr="00340297">
              <w:rPr>
                <w:b/>
                <w:sz w:val="22"/>
                <w:szCs w:val="22"/>
                <w:lang w:eastAsia="en-US"/>
              </w:rPr>
              <w:t>Технические характеристики</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1.1</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Проведение ПЦР анализа на борту в режиме реального времени</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Наличие</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1.2</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Принцип работы</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proofErr w:type="spellStart"/>
            <w:r w:rsidRPr="00340297">
              <w:rPr>
                <w:sz w:val="22"/>
                <w:szCs w:val="22"/>
                <w:lang w:eastAsia="en-US"/>
              </w:rPr>
              <w:t>Картриджная</w:t>
            </w:r>
            <w:proofErr w:type="spellEnd"/>
            <w:r w:rsidRPr="00340297">
              <w:rPr>
                <w:sz w:val="22"/>
                <w:szCs w:val="22"/>
                <w:lang w:eastAsia="en-US"/>
              </w:rPr>
              <w:t xml:space="preserve"> система</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1.3</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Предварительное выделение ДНК</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Не требуется</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1.4</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Обработка образца на борту</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Полностью автоматическая</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1.5</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Режим выполнения тестов</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Произвольный и независимый доступ к образцам</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1.6</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 xml:space="preserve">Время от момента получения клинического образца, до получения результатов в тесте на наличие </w:t>
            </w:r>
            <w:proofErr w:type="spellStart"/>
            <w:r w:rsidRPr="00340297">
              <w:rPr>
                <w:sz w:val="22"/>
                <w:szCs w:val="22"/>
                <w:lang w:eastAsia="en-US"/>
              </w:rPr>
              <w:t>Mycobacterium</w:t>
            </w:r>
            <w:proofErr w:type="spellEnd"/>
            <w:r w:rsidRPr="00340297">
              <w:rPr>
                <w:sz w:val="22"/>
                <w:szCs w:val="22"/>
                <w:lang w:eastAsia="en-US"/>
              </w:rPr>
              <w:t xml:space="preserve"> </w:t>
            </w:r>
            <w:proofErr w:type="spellStart"/>
            <w:r w:rsidRPr="00340297">
              <w:rPr>
                <w:sz w:val="22"/>
                <w:szCs w:val="22"/>
                <w:lang w:eastAsia="en-US"/>
              </w:rPr>
              <w:t>tuberculosis</w:t>
            </w:r>
            <w:proofErr w:type="spellEnd"/>
            <w:r w:rsidRPr="00340297">
              <w:rPr>
                <w:sz w:val="22"/>
                <w:szCs w:val="22"/>
                <w:lang w:eastAsia="en-US"/>
              </w:rPr>
              <w:t xml:space="preserve"> и ее резистентности к </w:t>
            </w:r>
            <w:proofErr w:type="spellStart"/>
            <w:r w:rsidRPr="00340297">
              <w:rPr>
                <w:sz w:val="22"/>
                <w:szCs w:val="22"/>
                <w:lang w:eastAsia="en-US"/>
              </w:rPr>
              <w:t>рифампицину</w:t>
            </w:r>
            <w:proofErr w:type="spellEnd"/>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Не более 2 часов</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1.7</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Чувствительность теста (</w:t>
            </w:r>
            <w:proofErr w:type="spellStart"/>
            <w:r w:rsidRPr="00340297">
              <w:rPr>
                <w:sz w:val="22"/>
                <w:szCs w:val="22"/>
                <w:lang w:eastAsia="en-US"/>
              </w:rPr>
              <w:t>Xpert</w:t>
            </w:r>
            <w:proofErr w:type="spellEnd"/>
            <w:r w:rsidRPr="00340297">
              <w:rPr>
                <w:sz w:val="22"/>
                <w:szCs w:val="22"/>
                <w:lang w:eastAsia="en-US"/>
              </w:rPr>
              <w:t xml:space="preserve"> MTB) при определении  наличия </w:t>
            </w:r>
            <w:proofErr w:type="spellStart"/>
            <w:r w:rsidRPr="00340297">
              <w:rPr>
                <w:sz w:val="22"/>
                <w:szCs w:val="22"/>
                <w:lang w:eastAsia="en-US"/>
              </w:rPr>
              <w:t>Mycobacterium</w:t>
            </w:r>
            <w:proofErr w:type="spellEnd"/>
            <w:r w:rsidRPr="00340297">
              <w:rPr>
                <w:sz w:val="22"/>
                <w:szCs w:val="22"/>
                <w:lang w:eastAsia="en-US"/>
              </w:rPr>
              <w:t xml:space="preserve"> </w:t>
            </w:r>
            <w:proofErr w:type="spellStart"/>
            <w:r w:rsidRPr="00340297">
              <w:rPr>
                <w:sz w:val="22"/>
                <w:szCs w:val="22"/>
                <w:lang w:eastAsia="en-US"/>
              </w:rPr>
              <w:t>tuberculosis</w:t>
            </w:r>
            <w:proofErr w:type="spellEnd"/>
            <w:r w:rsidRPr="00340297">
              <w:rPr>
                <w:sz w:val="22"/>
                <w:szCs w:val="22"/>
                <w:lang w:eastAsia="en-US"/>
              </w:rPr>
              <w:t xml:space="preserve"> в образцах мокроты</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Не менее 98,0 %</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1.8</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Специфичность теста (</w:t>
            </w:r>
            <w:proofErr w:type="spellStart"/>
            <w:r w:rsidRPr="00340297">
              <w:rPr>
                <w:sz w:val="22"/>
                <w:szCs w:val="22"/>
                <w:lang w:eastAsia="en-US"/>
              </w:rPr>
              <w:t>Xpert</w:t>
            </w:r>
            <w:proofErr w:type="spellEnd"/>
            <w:r w:rsidRPr="00340297">
              <w:rPr>
                <w:sz w:val="22"/>
                <w:szCs w:val="22"/>
                <w:lang w:eastAsia="en-US"/>
              </w:rPr>
              <w:t xml:space="preserve"> MTB) при определении </w:t>
            </w:r>
            <w:proofErr w:type="spellStart"/>
            <w:r w:rsidRPr="00340297">
              <w:rPr>
                <w:sz w:val="22"/>
                <w:szCs w:val="22"/>
                <w:lang w:eastAsia="en-US"/>
              </w:rPr>
              <w:t>Mycobacterium</w:t>
            </w:r>
            <w:proofErr w:type="spellEnd"/>
            <w:r w:rsidRPr="00340297">
              <w:rPr>
                <w:sz w:val="22"/>
                <w:szCs w:val="22"/>
                <w:lang w:eastAsia="en-US"/>
              </w:rPr>
              <w:t xml:space="preserve"> </w:t>
            </w:r>
            <w:proofErr w:type="spellStart"/>
            <w:r w:rsidRPr="00340297">
              <w:rPr>
                <w:sz w:val="22"/>
                <w:szCs w:val="22"/>
                <w:lang w:eastAsia="en-US"/>
              </w:rPr>
              <w:t>tuberculosis</w:t>
            </w:r>
            <w:proofErr w:type="spellEnd"/>
            <w:r w:rsidRPr="00340297">
              <w:rPr>
                <w:sz w:val="22"/>
                <w:szCs w:val="22"/>
                <w:lang w:eastAsia="en-US"/>
              </w:rPr>
              <w:t xml:space="preserve"> в образцах мокроты</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Не менее  98,3 %</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1.9</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Чувствительность теста (</w:t>
            </w:r>
            <w:proofErr w:type="spellStart"/>
            <w:r w:rsidRPr="00340297">
              <w:rPr>
                <w:sz w:val="22"/>
                <w:szCs w:val="22"/>
                <w:lang w:eastAsia="en-US"/>
              </w:rPr>
              <w:t>Xpert</w:t>
            </w:r>
            <w:proofErr w:type="spellEnd"/>
            <w:r w:rsidRPr="00340297">
              <w:rPr>
                <w:sz w:val="22"/>
                <w:szCs w:val="22"/>
                <w:lang w:eastAsia="en-US"/>
              </w:rPr>
              <w:t xml:space="preserve"> MTB) при определении резистентности к </w:t>
            </w:r>
            <w:proofErr w:type="spellStart"/>
            <w:r w:rsidRPr="00340297">
              <w:rPr>
                <w:sz w:val="22"/>
                <w:szCs w:val="22"/>
                <w:lang w:eastAsia="en-US"/>
              </w:rPr>
              <w:t>рифампицину</w:t>
            </w:r>
            <w:proofErr w:type="spellEnd"/>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Не менее  96,7 %</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1.10</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Специфичность теста (</w:t>
            </w:r>
            <w:proofErr w:type="spellStart"/>
            <w:r w:rsidRPr="00340297">
              <w:rPr>
                <w:sz w:val="22"/>
                <w:szCs w:val="22"/>
                <w:lang w:eastAsia="en-US"/>
              </w:rPr>
              <w:t>Xpert</w:t>
            </w:r>
            <w:proofErr w:type="spellEnd"/>
            <w:r w:rsidRPr="00340297">
              <w:rPr>
                <w:sz w:val="22"/>
                <w:szCs w:val="22"/>
                <w:lang w:eastAsia="en-US"/>
              </w:rPr>
              <w:t xml:space="preserve"> MTB) при определении резистентности к </w:t>
            </w:r>
            <w:proofErr w:type="spellStart"/>
            <w:r w:rsidRPr="00340297">
              <w:rPr>
                <w:sz w:val="22"/>
                <w:szCs w:val="22"/>
                <w:lang w:eastAsia="en-US"/>
              </w:rPr>
              <w:t>рифампицину</w:t>
            </w:r>
            <w:proofErr w:type="spellEnd"/>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Не менее  98,6 %</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1.11</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 xml:space="preserve">Аналитическая чувствительность при определении </w:t>
            </w:r>
            <w:proofErr w:type="spellStart"/>
            <w:r w:rsidRPr="00340297">
              <w:rPr>
                <w:sz w:val="22"/>
                <w:szCs w:val="22"/>
                <w:lang w:eastAsia="en-US"/>
              </w:rPr>
              <w:t>Mycobacterium</w:t>
            </w:r>
            <w:proofErr w:type="spellEnd"/>
            <w:r w:rsidRPr="00340297">
              <w:rPr>
                <w:sz w:val="22"/>
                <w:szCs w:val="22"/>
                <w:lang w:eastAsia="en-US"/>
              </w:rPr>
              <w:t xml:space="preserve"> </w:t>
            </w:r>
            <w:proofErr w:type="spellStart"/>
            <w:r w:rsidRPr="00340297">
              <w:rPr>
                <w:sz w:val="22"/>
                <w:szCs w:val="22"/>
                <w:lang w:eastAsia="en-US"/>
              </w:rPr>
              <w:t>tuberculosis</w:t>
            </w:r>
            <w:proofErr w:type="spellEnd"/>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Не более 131 КОЕ</w:t>
            </w:r>
            <w:r w:rsidRPr="00340297">
              <w:rPr>
                <w:sz w:val="22"/>
                <w:szCs w:val="22"/>
                <w:lang w:val="en-US" w:eastAsia="en-US"/>
              </w:rPr>
              <w:t>/</w:t>
            </w:r>
            <w:r w:rsidRPr="00340297">
              <w:rPr>
                <w:sz w:val="22"/>
                <w:szCs w:val="22"/>
                <w:lang w:eastAsia="en-US"/>
              </w:rPr>
              <w:t>мл</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1.12</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 xml:space="preserve">Полуколичественное определение </w:t>
            </w:r>
            <w:proofErr w:type="spellStart"/>
            <w:r w:rsidRPr="00340297">
              <w:rPr>
                <w:sz w:val="22"/>
                <w:szCs w:val="22"/>
                <w:lang w:eastAsia="en-US"/>
              </w:rPr>
              <w:t>Mycobacterium</w:t>
            </w:r>
            <w:proofErr w:type="spellEnd"/>
            <w:r w:rsidRPr="00340297">
              <w:rPr>
                <w:sz w:val="22"/>
                <w:szCs w:val="22"/>
                <w:lang w:eastAsia="en-US"/>
              </w:rPr>
              <w:t xml:space="preserve"> </w:t>
            </w:r>
            <w:proofErr w:type="spellStart"/>
            <w:r w:rsidRPr="00340297">
              <w:rPr>
                <w:sz w:val="22"/>
                <w:szCs w:val="22"/>
                <w:lang w:eastAsia="en-US"/>
              </w:rPr>
              <w:t>tuberculosis</w:t>
            </w:r>
            <w:proofErr w:type="spellEnd"/>
            <w:r w:rsidRPr="00340297">
              <w:rPr>
                <w:sz w:val="22"/>
                <w:szCs w:val="22"/>
                <w:lang w:eastAsia="en-US"/>
              </w:rPr>
              <w:t xml:space="preserve"> (высокая, средняя, низкая, очень низкая концентрация </w:t>
            </w:r>
            <w:proofErr w:type="spellStart"/>
            <w:r w:rsidRPr="00340297">
              <w:rPr>
                <w:sz w:val="22"/>
                <w:szCs w:val="22"/>
                <w:lang w:eastAsia="en-US"/>
              </w:rPr>
              <w:t>Mycobacterium</w:t>
            </w:r>
            <w:proofErr w:type="spellEnd"/>
            <w:r w:rsidRPr="00340297">
              <w:rPr>
                <w:sz w:val="22"/>
                <w:szCs w:val="22"/>
                <w:lang w:eastAsia="en-US"/>
              </w:rPr>
              <w:t xml:space="preserve"> </w:t>
            </w:r>
            <w:proofErr w:type="spellStart"/>
            <w:r w:rsidRPr="00340297">
              <w:rPr>
                <w:sz w:val="22"/>
                <w:szCs w:val="22"/>
                <w:lang w:eastAsia="en-US"/>
              </w:rPr>
              <w:t>tuberculosis</w:t>
            </w:r>
            <w:proofErr w:type="spellEnd"/>
            <w:r w:rsidRPr="00340297">
              <w:rPr>
                <w:sz w:val="22"/>
                <w:szCs w:val="22"/>
                <w:lang w:eastAsia="en-US"/>
              </w:rPr>
              <w:t>)</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Наличие</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1.13</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Возможность одновременного тестирования по разным протоколам</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Наличие</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1.14</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Одновременная загрузка образцов</w:t>
            </w:r>
          </w:p>
        </w:tc>
        <w:tc>
          <w:tcPr>
            <w:tcW w:w="4394" w:type="dxa"/>
            <w:shd w:val="clear" w:color="auto" w:fill="FFFFFF"/>
            <w:vAlign w:val="center"/>
          </w:tcPr>
          <w:p w:rsidR="00340297" w:rsidRPr="00340297" w:rsidRDefault="00340297" w:rsidP="00340297">
            <w:pPr>
              <w:spacing w:line="276" w:lineRule="auto"/>
              <w:jc w:val="center"/>
              <w:rPr>
                <w:sz w:val="22"/>
                <w:szCs w:val="22"/>
                <w:lang w:val="en-US" w:eastAsia="en-US"/>
              </w:rPr>
            </w:pPr>
            <w:r w:rsidRPr="00340297">
              <w:rPr>
                <w:sz w:val="22"/>
                <w:szCs w:val="22"/>
                <w:lang w:eastAsia="en-US"/>
              </w:rPr>
              <w:t xml:space="preserve"> Не более 16*</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1.15</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Проведения ПЦР анализа на борту в режиме реального времени</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Наличие</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1.16</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Система внутреннего контроля</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Наличие</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1.17</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Срок годности реагентов</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Не менее 1 года</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1.18</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Считывание информации с упаковок реагентов (название теста, номер) и отслеживание их количества и сроков годности</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proofErr w:type="gramStart"/>
            <w:r w:rsidRPr="00340297">
              <w:rPr>
                <w:sz w:val="22"/>
                <w:szCs w:val="22"/>
                <w:lang w:eastAsia="en-US"/>
              </w:rPr>
              <w:t>Автоматическое</w:t>
            </w:r>
            <w:proofErr w:type="gramEnd"/>
            <w:r w:rsidRPr="00340297">
              <w:rPr>
                <w:sz w:val="22"/>
                <w:szCs w:val="22"/>
                <w:lang w:eastAsia="en-US"/>
              </w:rPr>
              <w:t>, с помощью сканера штрих-кода</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1.19</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Отчёты по тестам, по пациентам, по контролю качества</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Наличие</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1.20</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Готовность к работе</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24 часа в сутки</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1.21</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Возможность подключения прибора к местной компьютерной сети</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Наличие</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lastRenderedPageBreak/>
              <w:t>1.22</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Возможность проведения дополнительных тестов  на приборе</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 тест на наличие </w:t>
            </w:r>
            <w:proofErr w:type="spellStart"/>
            <w:r w:rsidRPr="00340297">
              <w:rPr>
                <w:sz w:val="22"/>
                <w:szCs w:val="22"/>
                <w:lang w:eastAsia="en-US"/>
              </w:rPr>
              <w:t>Mycobacterium</w:t>
            </w:r>
            <w:proofErr w:type="spellEnd"/>
            <w:r w:rsidRPr="00340297">
              <w:rPr>
                <w:sz w:val="22"/>
                <w:szCs w:val="22"/>
                <w:lang w:eastAsia="en-US"/>
              </w:rPr>
              <w:t xml:space="preserve"> </w:t>
            </w:r>
            <w:proofErr w:type="spellStart"/>
            <w:r w:rsidRPr="00340297">
              <w:rPr>
                <w:sz w:val="22"/>
                <w:szCs w:val="22"/>
                <w:lang w:eastAsia="en-US"/>
              </w:rPr>
              <w:t>tuberculosis</w:t>
            </w:r>
            <w:proofErr w:type="spellEnd"/>
            <w:r w:rsidRPr="00340297">
              <w:rPr>
                <w:sz w:val="22"/>
                <w:szCs w:val="22"/>
                <w:lang w:eastAsia="en-US"/>
              </w:rPr>
              <w:t xml:space="preserve"> и ее резистентности к </w:t>
            </w:r>
            <w:proofErr w:type="spellStart"/>
            <w:r w:rsidRPr="00340297">
              <w:rPr>
                <w:sz w:val="22"/>
                <w:szCs w:val="22"/>
                <w:lang w:eastAsia="en-US"/>
              </w:rPr>
              <w:t>рифампицину</w:t>
            </w:r>
            <w:proofErr w:type="spellEnd"/>
            <w:r w:rsidRPr="00340297">
              <w:rPr>
                <w:sz w:val="22"/>
                <w:szCs w:val="22"/>
                <w:lang w:eastAsia="en-US"/>
              </w:rPr>
              <w:t xml:space="preserve"> в образцах мокроты</w:t>
            </w:r>
          </w:p>
          <w:p w:rsidR="00340297" w:rsidRPr="00340297" w:rsidRDefault="00340297" w:rsidP="00340297">
            <w:pPr>
              <w:spacing w:line="276" w:lineRule="auto"/>
              <w:jc w:val="center"/>
              <w:rPr>
                <w:sz w:val="22"/>
                <w:szCs w:val="22"/>
                <w:lang w:eastAsia="en-US"/>
              </w:rPr>
            </w:pPr>
            <w:r w:rsidRPr="00340297">
              <w:rPr>
                <w:sz w:val="22"/>
                <w:szCs w:val="22"/>
                <w:lang w:eastAsia="en-US"/>
              </w:rPr>
              <w:t xml:space="preserve">-тест на </w:t>
            </w:r>
            <w:proofErr w:type="spellStart"/>
            <w:r w:rsidRPr="00340297">
              <w:rPr>
                <w:sz w:val="22"/>
                <w:szCs w:val="22"/>
                <w:lang w:eastAsia="en-US"/>
              </w:rPr>
              <w:t>энтеровирус</w:t>
            </w:r>
            <w:proofErr w:type="spellEnd"/>
            <w:r w:rsidRPr="00340297">
              <w:rPr>
                <w:sz w:val="22"/>
                <w:szCs w:val="22"/>
                <w:lang w:eastAsia="en-US"/>
              </w:rPr>
              <w:t xml:space="preserve"> в образцах СМЖ у пациентов с симптомами менингита</w:t>
            </w:r>
          </w:p>
          <w:p w:rsidR="00340297" w:rsidRPr="00340297" w:rsidRDefault="00340297" w:rsidP="00340297">
            <w:pPr>
              <w:spacing w:line="276" w:lineRule="auto"/>
              <w:jc w:val="center"/>
              <w:rPr>
                <w:sz w:val="22"/>
                <w:szCs w:val="22"/>
                <w:lang w:eastAsia="en-US"/>
              </w:rPr>
            </w:pPr>
            <w:r w:rsidRPr="00340297">
              <w:rPr>
                <w:sz w:val="22"/>
                <w:szCs w:val="22"/>
                <w:lang w:eastAsia="en-US"/>
              </w:rPr>
              <w:t>- тест на стрептококк группы B в мазках</w:t>
            </w:r>
          </w:p>
          <w:p w:rsidR="00340297" w:rsidRPr="00340297" w:rsidRDefault="00340297" w:rsidP="00340297">
            <w:pPr>
              <w:spacing w:line="276" w:lineRule="auto"/>
              <w:jc w:val="center"/>
              <w:rPr>
                <w:sz w:val="22"/>
                <w:szCs w:val="22"/>
                <w:lang w:eastAsia="en-US"/>
              </w:rPr>
            </w:pPr>
            <w:r w:rsidRPr="00340297">
              <w:rPr>
                <w:sz w:val="22"/>
                <w:szCs w:val="22"/>
                <w:lang w:eastAsia="en-US"/>
              </w:rPr>
              <w:t xml:space="preserve">- тест на наличие </w:t>
            </w:r>
            <w:proofErr w:type="spellStart"/>
            <w:r w:rsidRPr="00340297">
              <w:rPr>
                <w:sz w:val="22"/>
                <w:szCs w:val="22"/>
                <w:lang w:eastAsia="en-US"/>
              </w:rPr>
              <w:t>метициллин</w:t>
            </w:r>
            <w:proofErr w:type="spellEnd"/>
            <w:r w:rsidRPr="00340297">
              <w:rPr>
                <w:sz w:val="22"/>
                <w:szCs w:val="22"/>
                <w:lang w:eastAsia="en-US"/>
              </w:rPr>
              <w:t xml:space="preserve">-резистентного </w:t>
            </w:r>
            <w:proofErr w:type="spellStart"/>
            <w:r w:rsidRPr="00340297">
              <w:rPr>
                <w:sz w:val="22"/>
                <w:szCs w:val="22"/>
                <w:lang w:eastAsia="en-US"/>
              </w:rPr>
              <w:t>Staphylococcus</w:t>
            </w:r>
            <w:proofErr w:type="spellEnd"/>
            <w:r w:rsidRPr="00340297">
              <w:rPr>
                <w:sz w:val="22"/>
                <w:szCs w:val="22"/>
                <w:lang w:eastAsia="en-US"/>
              </w:rPr>
              <w:t xml:space="preserve"> </w:t>
            </w:r>
            <w:proofErr w:type="spellStart"/>
            <w:r w:rsidRPr="00340297">
              <w:rPr>
                <w:sz w:val="22"/>
                <w:szCs w:val="22"/>
                <w:lang w:eastAsia="en-US"/>
              </w:rPr>
              <w:t>aureus</w:t>
            </w:r>
            <w:proofErr w:type="spellEnd"/>
            <w:r w:rsidRPr="00340297">
              <w:rPr>
                <w:sz w:val="22"/>
                <w:szCs w:val="22"/>
                <w:lang w:eastAsia="en-US"/>
              </w:rPr>
              <w:t xml:space="preserve"> в мазках</w:t>
            </w:r>
          </w:p>
          <w:p w:rsidR="00340297" w:rsidRPr="00340297" w:rsidRDefault="00340297" w:rsidP="00340297">
            <w:pPr>
              <w:spacing w:line="276" w:lineRule="auto"/>
              <w:jc w:val="center"/>
              <w:rPr>
                <w:sz w:val="22"/>
                <w:szCs w:val="22"/>
                <w:lang w:eastAsia="en-US"/>
              </w:rPr>
            </w:pPr>
            <w:r w:rsidRPr="00340297">
              <w:rPr>
                <w:sz w:val="22"/>
                <w:szCs w:val="22"/>
                <w:lang w:eastAsia="en-US"/>
              </w:rPr>
              <w:t xml:space="preserve">- тест на наличие </w:t>
            </w:r>
            <w:proofErr w:type="spellStart"/>
            <w:r w:rsidRPr="00340297">
              <w:rPr>
                <w:sz w:val="22"/>
                <w:szCs w:val="22"/>
                <w:lang w:eastAsia="en-US"/>
              </w:rPr>
              <w:t>метициллин</w:t>
            </w:r>
            <w:proofErr w:type="spellEnd"/>
            <w:r w:rsidRPr="00340297">
              <w:rPr>
                <w:sz w:val="22"/>
                <w:szCs w:val="22"/>
                <w:lang w:eastAsia="en-US"/>
              </w:rPr>
              <w:t xml:space="preserve">-резистентного </w:t>
            </w:r>
            <w:proofErr w:type="spellStart"/>
            <w:r w:rsidRPr="00340297">
              <w:rPr>
                <w:sz w:val="22"/>
                <w:szCs w:val="22"/>
                <w:lang w:eastAsia="en-US"/>
              </w:rPr>
              <w:t>Staphylococcus</w:t>
            </w:r>
            <w:proofErr w:type="spellEnd"/>
            <w:r w:rsidRPr="00340297">
              <w:rPr>
                <w:sz w:val="22"/>
                <w:szCs w:val="22"/>
                <w:lang w:eastAsia="en-US"/>
              </w:rPr>
              <w:t xml:space="preserve"> </w:t>
            </w:r>
            <w:proofErr w:type="spellStart"/>
            <w:r w:rsidRPr="00340297">
              <w:rPr>
                <w:sz w:val="22"/>
                <w:szCs w:val="22"/>
                <w:lang w:eastAsia="en-US"/>
              </w:rPr>
              <w:t>aureus</w:t>
            </w:r>
            <w:proofErr w:type="spellEnd"/>
            <w:r w:rsidRPr="00340297">
              <w:rPr>
                <w:sz w:val="22"/>
                <w:szCs w:val="22"/>
                <w:lang w:eastAsia="en-US"/>
              </w:rPr>
              <w:t xml:space="preserve"> и </w:t>
            </w:r>
            <w:proofErr w:type="spellStart"/>
            <w:r w:rsidRPr="00340297">
              <w:rPr>
                <w:sz w:val="22"/>
                <w:szCs w:val="22"/>
                <w:lang w:eastAsia="en-US"/>
              </w:rPr>
              <w:t>Staphylococcus</w:t>
            </w:r>
            <w:proofErr w:type="spellEnd"/>
            <w:r w:rsidRPr="00340297">
              <w:rPr>
                <w:sz w:val="22"/>
                <w:szCs w:val="22"/>
                <w:lang w:eastAsia="en-US"/>
              </w:rPr>
              <w:t xml:space="preserve"> </w:t>
            </w:r>
            <w:proofErr w:type="spellStart"/>
            <w:r w:rsidRPr="00340297">
              <w:rPr>
                <w:sz w:val="22"/>
                <w:szCs w:val="22"/>
                <w:lang w:eastAsia="en-US"/>
              </w:rPr>
              <w:t>aureus</w:t>
            </w:r>
            <w:proofErr w:type="spellEnd"/>
            <w:r w:rsidRPr="00340297">
              <w:rPr>
                <w:sz w:val="22"/>
                <w:szCs w:val="22"/>
                <w:lang w:eastAsia="en-US"/>
              </w:rPr>
              <w:t xml:space="preserve"> на коже и мягких тканях</w:t>
            </w:r>
          </w:p>
          <w:p w:rsidR="00340297" w:rsidRPr="00340297" w:rsidRDefault="00340297" w:rsidP="00340297">
            <w:pPr>
              <w:spacing w:line="276" w:lineRule="auto"/>
              <w:jc w:val="center"/>
              <w:rPr>
                <w:sz w:val="22"/>
                <w:szCs w:val="22"/>
                <w:lang w:eastAsia="en-US"/>
              </w:rPr>
            </w:pPr>
            <w:r w:rsidRPr="00340297">
              <w:rPr>
                <w:sz w:val="22"/>
                <w:szCs w:val="22"/>
                <w:lang w:eastAsia="en-US"/>
              </w:rPr>
              <w:t xml:space="preserve">- анализ </w:t>
            </w:r>
            <w:proofErr w:type="spellStart"/>
            <w:r w:rsidRPr="00340297">
              <w:rPr>
                <w:sz w:val="22"/>
                <w:szCs w:val="22"/>
                <w:lang w:eastAsia="en-US"/>
              </w:rPr>
              <w:t>гемокультуры</w:t>
            </w:r>
            <w:proofErr w:type="spellEnd"/>
            <w:r w:rsidRPr="00340297">
              <w:rPr>
                <w:sz w:val="22"/>
                <w:szCs w:val="22"/>
                <w:lang w:eastAsia="en-US"/>
              </w:rPr>
              <w:t xml:space="preserve"> на наличие </w:t>
            </w:r>
            <w:proofErr w:type="spellStart"/>
            <w:r w:rsidRPr="00340297">
              <w:rPr>
                <w:sz w:val="22"/>
                <w:szCs w:val="22"/>
                <w:lang w:eastAsia="en-US"/>
              </w:rPr>
              <w:t>метициллин</w:t>
            </w:r>
            <w:proofErr w:type="spellEnd"/>
            <w:r w:rsidRPr="00340297">
              <w:rPr>
                <w:sz w:val="22"/>
                <w:szCs w:val="22"/>
                <w:lang w:eastAsia="en-US"/>
              </w:rPr>
              <w:t xml:space="preserve">-резистентного </w:t>
            </w:r>
            <w:proofErr w:type="spellStart"/>
            <w:r w:rsidRPr="00340297">
              <w:rPr>
                <w:sz w:val="22"/>
                <w:szCs w:val="22"/>
                <w:lang w:eastAsia="en-US"/>
              </w:rPr>
              <w:t>Staphylococcus</w:t>
            </w:r>
            <w:proofErr w:type="spellEnd"/>
            <w:r w:rsidRPr="00340297">
              <w:rPr>
                <w:sz w:val="22"/>
                <w:szCs w:val="22"/>
                <w:lang w:eastAsia="en-US"/>
              </w:rPr>
              <w:t xml:space="preserve"> </w:t>
            </w:r>
            <w:proofErr w:type="spellStart"/>
            <w:r w:rsidRPr="00340297">
              <w:rPr>
                <w:sz w:val="22"/>
                <w:szCs w:val="22"/>
                <w:lang w:eastAsia="en-US"/>
              </w:rPr>
              <w:t>aureus</w:t>
            </w:r>
            <w:proofErr w:type="spellEnd"/>
            <w:r w:rsidRPr="00340297">
              <w:rPr>
                <w:sz w:val="22"/>
                <w:szCs w:val="22"/>
                <w:lang w:eastAsia="en-US"/>
              </w:rPr>
              <w:t xml:space="preserve"> и </w:t>
            </w:r>
            <w:proofErr w:type="spellStart"/>
            <w:r w:rsidRPr="00340297">
              <w:rPr>
                <w:sz w:val="22"/>
                <w:szCs w:val="22"/>
                <w:lang w:eastAsia="en-US"/>
              </w:rPr>
              <w:t>Staphylococcus</w:t>
            </w:r>
            <w:proofErr w:type="spellEnd"/>
            <w:r w:rsidRPr="00340297">
              <w:rPr>
                <w:sz w:val="22"/>
                <w:szCs w:val="22"/>
                <w:lang w:eastAsia="en-US"/>
              </w:rPr>
              <w:t xml:space="preserve"> </w:t>
            </w:r>
            <w:proofErr w:type="spellStart"/>
            <w:r w:rsidRPr="00340297">
              <w:rPr>
                <w:sz w:val="22"/>
                <w:szCs w:val="22"/>
                <w:lang w:eastAsia="en-US"/>
              </w:rPr>
              <w:t>aureus</w:t>
            </w:r>
            <w:proofErr w:type="spellEnd"/>
          </w:p>
          <w:p w:rsidR="00340297" w:rsidRPr="00340297" w:rsidRDefault="00340297" w:rsidP="00340297">
            <w:pPr>
              <w:spacing w:line="276" w:lineRule="auto"/>
              <w:jc w:val="center"/>
              <w:rPr>
                <w:sz w:val="22"/>
                <w:szCs w:val="22"/>
                <w:lang w:eastAsia="en-US"/>
              </w:rPr>
            </w:pPr>
            <w:r w:rsidRPr="00340297">
              <w:rPr>
                <w:sz w:val="22"/>
                <w:szCs w:val="22"/>
                <w:lang w:eastAsia="en-US"/>
              </w:rPr>
              <w:t xml:space="preserve">- анализ мазка из носоглотки на наличие </w:t>
            </w:r>
            <w:proofErr w:type="spellStart"/>
            <w:r w:rsidRPr="00340297">
              <w:rPr>
                <w:sz w:val="22"/>
                <w:szCs w:val="22"/>
                <w:lang w:eastAsia="en-US"/>
              </w:rPr>
              <w:t>метициллин</w:t>
            </w:r>
            <w:proofErr w:type="spellEnd"/>
            <w:r w:rsidRPr="00340297">
              <w:rPr>
                <w:sz w:val="22"/>
                <w:szCs w:val="22"/>
                <w:lang w:eastAsia="en-US"/>
              </w:rPr>
              <w:t xml:space="preserve">-резистентного </w:t>
            </w:r>
            <w:proofErr w:type="spellStart"/>
            <w:r w:rsidRPr="00340297">
              <w:rPr>
                <w:sz w:val="22"/>
                <w:szCs w:val="22"/>
                <w:lang w:eastAsia="en-US"/>
              </w:rPr>
              <w:t>Staphylococcus</w:t>
            </w:r>
            <w:proofErr w:type="spellEnd"/>
            <w:r w:rsidRPr="00340297">
              <w:rPr>
                <w:sz w:val="22"/>
                <w:szCs w:val="22"/>
                <w:lang w:eastAsia="en-US"/>
              </w:rPr>
              <w:t xml:space="preserve"> </w:t>
            </w:r>
            <w:proofErr w:type="spellStart"/>
            <w:r w:rsidRPr="00340297">
              <w:rPr>
                <w:sz w:val="22"/>
                <w:szCs w:val="22"/>
                <w:lang w:eastAsia="en-US"/>
              </w:rPr>
              <w:t>aureus</w:t>
            </w:r>
            <w:proofErr w:type="spellEnd"/>
            <w:r w:rsidRPr="00340297">
              <w:rPr>
                <w:sz w:val="22"/>
                <w:szCs w:val="22"/>
                <w:lang w:eastAsia="en-US"/>
              </w:rPr>
              <w:t xml:space="preserve"> и </w:t>
            </w:r>
            <w:proofErr w:type="spellStart"/>
            <w:r w:rsidRPr="00340297">
              <w:rPr>
                <w:sz w:val="22"/>
                <w:szCs w:val="22"/>
                <w:lang w:eastAsia="en-US"/>
              </w:rPr>
              <w:t>Staphylococcus</w:t>
            </w:r>
            <w:proofErr w:type="spellEnd"/>
            <w:r w:rsidRPr="00340297">
              <w:rPr>
                <w:sz w:val="22"/>
                <w:szCs w:val="22"/>
                <w:lang w:eastAsia="en-US"/>
              </w:rPr>
              <w:t xml:space="preserve"> </w:t>
            </w:r>
            <w:proofErr w:type="spellStart"/>
            <w:r w:rsidRPr="00340297">
              <w:rPr>
                <w:sz w:val="22"/>
                <w:szCs w:val="22"/>
                <w:lang w:eastAsia="en-US"/>
              </w:rPr>
              <w:t>aureus</w:t>
            </w:r>
            <w:proofErr w:type="spellEnd"/>
          </w:p>
          <w:p w:rsidR="00340297" w:rsidRPr="00340297" w:rsidRDefault="00340297" w:rsidP="00340297">
            <w:pPr>
              <w:spacing w:line="276" w:lineRule="auto"/>
              <w:jc w:val="center"/>
              <w:rPr>
                <w:sz w:val="22"/>
                <w:szCs w:val="22"/>
                <w:lang w:eastAsia="en-US"/>
              </w:rPr>
            </w:pPr>
            <w:r w:rsidRPr="00340297">
              <w:rPr>
                <w:sz w:val="22"/>
                <w:szCs w:val="22"/>
                <w:lang w:eastAsia="en-US"/>
              </w:rPr>
              <w:t xml:space="preserve">- тест на </w:t>
            </w:r>
            <w:r w:rsidRPr="00340297">
              <w:rPr>
                <w:sz w:val="22"/>
                <w:szCs w:val="22"/>
                <w:lang w:val="en-US" w:eastAsia="en-US"/>
              </w:rPr>
              <w:t>Clostridium</w:t>
            </w:r>
            <w:r w:rsidRPr="00340297">
              <w:rPr>
                <w:sz w:val="22"/>
                <w:szCs w:val="22"/>
                <w:lang w:eastAsia="en-US"/>
              </w:rPr>
              <w:t xml:space="preserve"> </w:t>
            </w:r>
            <w:proofErr w:type="spellStart"/>
            <w:r w:rsidRPr="00340297">
              <w:rPr>
                <w:sz w:val="22"/>
                <w:szCs w:val="22"/>
                <w:lang w:val="en-US" w:eastAsia="en-US"/>
              </w:rPr>
              <w:t>difficile</w:t>
            </w:r>
            <w:proofErr w:type="spellEnd"/>
            <w:r w:rsidRPr="00340297">
              <w:rPr>
                <w:sz w:val="22"/>
                <w:szCs w:val="22"/>
                <w:lang w:eastAsia="en-US"/>
              </w:rPr>
              <w:t xml:space="preserve">, токсины  </w:t>
            </w:r>
            <w:proofErr w:type="spellStart"/>
            <w:r w:rsidRPr="00340297">
              <w:rPr>
                <w:sz w:val="22"/>
                <w:szCs w:val="22"/>
                <w:lang w:val="en-US" w:eastAsia="en-US"/>
              </w:rPr>
              <w:t>Clostri</w:t>
            </w:r>
            <w:r w:rsidRPr="00340297">
              <w:rPr>
                <w:sz w:val="22"/>
                <w:szCs w:val="22"/>
                <w:lang w:eastAsia="en-US"/>
              </w:rPr>
              <w:t>dium</w:t>
            </w:r>
            <w:proofErr w:type="spellEnd"/>
            <w:r w:rsidRPr="00340297">
              <w:rPr>
                <w:sz w:val="22"/>
                <w:szCs w:val="22"/>
                <w:lang w:eastAsia="en-US"/>
              </w:rPr>
              <w:t xml:space="preserve"> </w:t>
            </w:r>
            <w:proofErr w:type="spellStart"/>
            <w:r w:rsidRPr="00340297">
              <w:rPr>
                <w:sz w:val="22"/>
                <w:szCs w:val="22"/>
                <w:lang w:eastAsia="en-US"/>
              </w:rPr>
              <w:t>difficile</w:t>
            </w:r>
            <w:proofErr w:type="spellEnd"/>
            <w:r w:rsidRPr="00340297">
              <w:rPr>
                <w:sz w:val="22"/>
                <w:szCs w:val="22"/>
                <w:lang w:eastAsia="en-US"/>
              </w:rPr>
              <w:t xml:space="preserve"> и штамм NAP 1/027 в мазках</w:t>
            </w:r>
          </w:p>
          <w:p w:rsidR="00340297" w:rsidRPr="00340297" w:rsidRDefault="00340297" w:rsidP="00340297">
            <w:pPr>
              <w:spacing w:line="276" w:lineRule="auto"/>
              <w:jc w:val="center"/>
              <w:rPr>
                <w:sz w:val="22"/>
                <w:szCs w:val="22"/>
                <w:lang w:eastAsia="en-US"/>
              </w:rPr>
            </w:pPr>
            <w:r w:rsidRPr="00340297">
              <w:rPr>
                <w:sz w:val="22"/>
                <w:szCs w:val="22"/>
                <w:lang w:eastAsia="en-US"/>
              </w:rPr>
              <w:t xml:space="preserve">- тест на </w:t>
            </w:r>
            <w:proofErr w:type="spellStart"/>
            <w:r w:rsidRPr="00340297">
              <w:rPr>
                <w:sz w:val="22"/>
                <w:szCs w:val="22"/>
                <w:lang w:eastAsia="en-US"/>
              </w:rPr>
              <w:t>ванкомицин</w:t>
            </w:r>
            <w:proofErr w:type="spellEnd"/>
            <w:r w:rsidRPr="00340297">
              <w:rPr>
                <w:sz w:val="22"/>
                <w:szCs w:val="22"/>
                <w:lang w:eastAsia="en-US"/>
              </w:rPr>
              <w:t xml:space="preserve"> и </w:t>
            </w:r>
            <w:proofErr w:type="spellStart"/>
            <w:r w:rsidRPr="00340297">
              <w:rPr>
                <w:sz w:val="22"/>
                <w:szCs w:val="22"/>
                <w:lang w:eastAsia="en-US"/>
              </w:rPr>
              <w:t>тейкопланин</w:t>
            </w:r>
            <w:proofErr w:type="spellEnd"/>
            <w:r w:rsidRPr="00340297">
              <w:rPr>
                <w:sz w:val="22"/>
                <w:szCs w:val="22"/>
                <w:lang w:eastAsia="en-US"/>
              </w:rPr>
              <w:t xml:space="preserve"> устойчивые энтерококки в мазках</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1.23</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Бесплатное обновление базового программного обеспечения</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Наличие</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1.24</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Габариты анализатора</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Ширина – не более 53,34* см</w:t>
            </w:r>
          </w:p>
          <w:p w:rsidR="00340297" w:rsidRPr="00340297" w:rsidRDefault="00340297" w:rsidP="00340297">
            <w:pPr>
              <w:spacing w:line="276" w:lineRule="auto"/>
              <w:jc w:val="center"/>
              <w:rPr>
                <w:sz w:val="22"/>
                <w:szCs w:val="22"/>
                <w:lang w:eastAsia="en-US"/>
              </w:rPr>
            </w:pPr>
            <w:r w:rsidRPr="00340297">
              <w:rPr>
                <w:sz w:val="22"/>
                <w:szCs w:val="22"/>
                <w:lang w:eastAsia="en-US"/>
              </w:rPr>
              <w:t>Высота – не более  74,93* см</w:t>
            </w:r>
          </w:p>
          <w:p w:rsidR="00340297" w:rsidRPr="00340297" w:rsidRDefault="00340297" w:rsidP="00340297">
            <w:pPr>
              <w:spacing w:line="276" w:lineRule="auto"/>
              <w:jc w:val="center"/>
              <w:rPr>
                <w:sz w:val="22"/>
                <w:szCs w:val="22"/>
                <w:lang w:eastAsia="en-US"/>
              </w:rPr>
            </w:pPr>
            <w:r w:rsidRPr="00340297">
              <w:rPr>
                <w:sz w:val="22"/>
                <w:szCs w:val="22"/>
                <w:lang w:eastAsia="en-US"/>
              </w:rPr>
              <w:t>Глубина – не более 45,72* см</w:t>
            </w:r>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w:t>
            </w:r>
          </w:p>
        </w:tc>
        <w:tc>
          <w:tcPr>
            <w:tcW w:w="9923" w:type="dxa"/>
            <w:gridSpan w:val="2"/>
            <w:shd w:val="clear" w:color="auto" w:fill="FFFFFF"/>
            <w:vAlign w:val="center"/>
          </w:tcPr>
          <w:p w:rsidR="00340297" w:rsidRPr="00340297" w:rsidRDefault="00340297" w:rsidP="00340297">
            <w:pPr>
              <w:spacing w:line="276" w:lineRule="auto"/>
              <w:rPr>
                <w:b/>
                <w:sz w:val="22"/>
                <w:szCs w:val="22"/>
                <w:lang w:eastAsia="en-US"/>
              </w:rPr>
            </w:pPr>
            <w:r w:rsidRPr="00340297">
              <w:rPr>
                <w:b/>
                <w:sz w:val="22"/>
                <w:szCs w:val="22"/>
                <w:lang w:eastAsia="en-US"/>
              </w:rPr>
              <w:t>Спектральные характеристики</w:t>
            </w:r>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2.1</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 xml:space="preserve">Количество каналов </w:t>
            </w:r>
            <w:proofErr w:type="spellStart"/>
            <w:r w:rsidRPr="00340297">
              <w:rPr>
                <w:sz w:val="22"/>
                <w:szCs w:val="22"/>
                <w:lang w:eastAsia="en-US"/>
              </w:rPr>
              <w:t>детекции</w:t>
            </w:r>
            <w:proofErr w:type="spellEnd"/>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6*</w:t>
            </w:r>
          </w:p>
        </w:tc>
      </w:tr>
      <w:tr w:rsidR="00340297" w:rsidRPr="00557A65"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2.2</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Применяемые индикаторные красители</w:t>
            </w:r>
          </w:p>
        </w:tc>
        <w:tc>
          <w:tcPr>
            <w:tcW w:w="4394" w:type="dxa"/>
            <w:shd w:val="clear" w:color="auto" w:fill="FFFFFF"/>
            <w:vAlign w:val="center"/>
          </w:tcPr>
          <w:p w:rsidR="00340297" w:rsidRPr="00340297" w:rsidRDefault="00340297" w:rsidP="00340297">
            <w:pPr>
              <w:spacing w:line="276" w:lineRule="auto"/>
              <w:jc w:val="center"/>
              <w:rPr>
                <w:sz w:val="22"/>
                <w:szCs w:val="22"/>
                <w:lang w:val="en-US" w:eastAsia="en-US"/>
              </w:rPr>
            </w:pPr>
            <w:r w:rsidRPr="00340297">
              <w:rPr>
                <w:sz w:val="22"/>
                <w:szCs w:val="22"/>
                <w:lang w:val="en-US" w:eastAsia="en-US"/>
              </w:rPr>
              <w:t xml:space="preserve">CF 1, FAM, </w:t>
            </w:r>
            <w:proofErr w:type="spellStart"/>
            <w:r w:rsidRPr="00340297">
              <w:rPr>
                <w:sz w:val="22"/>
                <w:szCs w:val="22"/>
                <w:lang w:val="en-US" w:eastAsia="en-US"/>
              </w:rPr>
              <w:t>Alexa</w:t>
            </w:r>
            <w:proofErr w:type="spellEnd"/>
            <w:r w:rsidRPr="00340297">
              <w:rPr>
                <w:sz w:val="22"/>
                <w:szCs w:val="22"/>
                <w:lang w:val="en-US" w:eastAsia="en-US"/>
              </w:rPr>
              <w:t xml:space="preserve"> Fluor 532, Texas Red, </w:t>
            </w:r>
            <w:proofErr w:type="spellStart"/>
            <w:r w:rsidRPr="00340297">
              <w:rPr>
                <w:sz w:val="22"/>
                <w:szCs w:val="22"/>
                <w:lang w:val="en-US" w:eastAsia="en-US"/>
              </w:rPr>
              <w:t>Alexa</w:t>
            </w:r>
            <w:proofErr w:type="spellEnd"/>
            <w:r w:rsidRPr="00340297">
              <w:rPr>
                <w:sz w:val="22"/>
                <w:szCs w:val="22"/>
                <w:lang w:val="en-US" w:eastAsia="en-US"/>
              </w:rPr>
              <w:t xml:space="preserve"> Fluor 647, CF 6</w:t>
            </w:r>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2.3</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Источник возбуждения для CF 1</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в пределах от 375* до 405* </w:t>
            </w:r>
            <w:proofErr w:type="spellStart"/>
            <w:r w:rsidRPr="00340297">
              <w:rPr>
                <w:sz w:val="22"/>
                <w:szCs w:val="22"/>
                <w:lang w:eastAsia="en-US"/>
              </w:rPr>
              <w:t>нм</w:t>
            </w:r>
            <w:proofErr w:type="spellEnd"/>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2.4</w:t>
            </w:r>
          </w:p>
        </w:tc>
        <w:tc>
          <w:tcPr>
            <w:tcW w:w="5529" w:type="dxa"/>
            <w:shd w:val="clear" w:color="auto" w:fill="FFFFFF"/>
            <w:vAlign w:val="center"/>
          </w:tcPr>
          <w:p w:rsidR="00340297" w:rsidRPr="00340297" w:rsidRDefault="00340297" w:rsidP="00340297">
            <w:pPr>
              <w:spacing w:line="276" w:lineRule="auto"/>
              <w:rPr>
                <w:sz w:val="22"/>
                <w:szCs w:val="22"/>
                <w:lang w:eastAsia="en-US"/>
              </w:rPr>
            </w:pPr>
            <w:proofErr w:type="spellStart"/>
            <w:r w:rsidRPr="00340297">
              <w:rPr>
                <w:sz w:val="22"/>
                <w:szCs w:val="22"/>
                <w:lang w:eastAsia="en-US"/>
              </w:rPr>
              <w:t>Детекция</w:t>
            </w:r>
            <w:proofErr w:type="spellEnd"/>
            <w:r w:rsidRPr="00340297">
              <w:rPr>
                <w:sz w:val="22"/>
                <w:szCs w:val="22"/>
                <w:lang w:eastAsia="en-US"/>
              </w:rPr>
              <w:t xml:space="preserve"> для CF 1</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в пределах от  420* до 480* </w:t>
            </w:r>
            <w:proofErr w:type="spellStart"/>
            <w:r w:rsidRPr="00340297">
              <w:rPr>
                <w:sz w:val="22"/>
                <w:szCs w:val="22"/>
                <w:lang w:eastAsia="en-US"/>
              </w:rPr>
              <w:t>нм</w:t>
            </w:r>
            <w:proofErr w:type="spellEnd"/>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2.5</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Источник возбуждения для FAM</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в пределах от  450* до 495* </w:t>
            </w:r>
            <w:proofErr w:type="spellStart"/>
            <w:r w:rsidRPr="00340297">
              <w:rPr>
                <w:sz w:val="22"/>
                <w:szCs w:val="22"/>
                <w:lang w:eastAsia="en-US"/>
              </w:rPr>
              <w:t>нм</w:t>
            </w:r>
            <w:proofErr w:type="spellEnd"/>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2.6</w:t>
            </w:r>
          </w:p>
        </w:tc>
        <w:tc>
          <w:tcPr>
            <w:tcW w:w="5529" w:type="dxa"/>
            <w:shd w:val="clear" w:color="auto" w:fill="FFFFFF"/>
            <w:vAlign w:val="center"/>
          </w:tcPr>
          <w:p w:rsidR="00340297" w:rsidRPr="00340297" w:rsidRDefault="00340297" w:rsidP="00340297">
            <w:pPr>
              <w:spacing w:line="276" w:lineRule="auto"/>
              <w:rPr>
                <w:sz w:val="22"/>
                <w:szCs w:val="22"/>
                <w:lang w:eastAsia="en-US"/>
              </w:rPr>
            </w:pPr>
            <w:proofErr w:type="spellStart"/>
            <w:r w:rsidRPr="00340297">
              <w:rPr>
                <w:sz w:val="22"/>
                <w:szCs w:val="22"/>
                <w:lang w:eastAsia="en-US"/>
              </w:rPr>
              <w:t>Детекция</w:t>
            </w:r>
            <w:proofErr w:type="spellEnd"/>
            <w:r w:rsidRPr="00340297">
              <w:rPr>
                <w:sz w:val="22"/>
                <w:szCs w:val="22"/>
                <w:lang w:eastAsia="en-US"/>
              </w:rPr>
              <w:t xml:space="preserve"> для FAM</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в пределах от 510* до 535* </w:t>
            </w:r>
            <w:proofErr w:type="spellStart"/>
            <w:r w:rsidRPr="00340297">
              <w:rPr>
                <w:sz w:val="22"/>
                <w:szCs w:val="22"/>
                <w:lang w:eastAsia="en-US"/>
              </w:rPr>
              <w:t>нм</w:t>
            </w:r>
            <w:proofErr w:type="spellEnd"/>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2.7</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 xml:space="preserve">Источник возбуждения для </w:t>
            </w:r>
            <w:proofErr w:type="spellStart"/>
            <w:r w:rsidRPr="00340297">
              <w:rPr>
                <w:sz w:val="22"/>
                <w:szCs w:val="22"/>
                <w:lang w:eastAsia="en-US"/>
              </w:rPr>
              <w:t>Alexa</w:t>
            </w:r>
            <w:proofErr w:type="spellEnd"/>
            <w:r w:rsidRPr="00340297">
              <w:rPr>
                <w:sz w:val="22"/>
                <w:szCs w:val="22"/>
                <w:lang w:eastAsia="en-US"/>
              </w:rPr>
              <w:t xml:space="preserve"> </w:t>
            </w:r>
            <w:proofErr w:type="spellStart"/>
            <w:r w:rsidRPr="00340297">
              <w:rPr>
                <w:sz w:val="22"/>
                <w:szCs w:val="22"/>
                <w:lang w:eastAsia="en-US"/>
              </w:rPr>
              <w:t>Fluor</w:t>
            </w:r>
            <w:proofErr w:type="spellEnd"/>
            <w:r w:rsidRPr="00340297">
              <w:rPr>
                <w:sz w:val="22"/>
                <w:szCs w:val="22"/>
                <w:lang w:eastAsia="en-US"/>
              </w:rPr>
              <w:t xml:space="preserve"> 532</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в пределах от  500* до 550* </w:t>
            </w:r>
            <w:proofErr w:type="spellStart"/>
            <w:r w:rsidRPr="00340297">
              <w:rPr>
                <w:sz w:val="22"/>
                <w:szCs w:val="22"/>
                <w:lang w:eastAsia="en-US"/>
              </w:rPr>
              <w:t>нм</w:t>
            </w:r>
            <w:proofErr w:type="spellEnd"/>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2.8</w:t>
            </w:r>
          </w:p>
        </w:tc>
        <w:tc>
          <w:tcPr>
            <w:tcW w:w="5529" w:type="dxa"/>
            <w:shd w:val="clear" w:color="auto" w:fill="FFFFFF"/>
            <w:vAlign w:val="center"/>
          </w:tcPr>
          <w:p w:rsidR="00340297" w:rsidRPr="00340297" w:rsidRDefault="00340297" w:rsidP="00340297">
            <w:pPr>
              <w:spacing w:line="276" w:lineRule="auto"/>
              <w:rPr>
                <w:sz w:val="22"/>
                <w:szCs w:val="22"/>
                <w:lang w:eastAsia="en-US"/>
              </w:rPr>
            </w:pPr>
            <w:proofErr w:type="spellStart"/>
            <w:r w:rsidRPr="00340297">
              <w:rPr>
                <w:sz w:val="22"/>
                <w:szCs w:val="22"/>
                <w:lang w:eastAsia="en-US"/>
              </w:rPr>
              <w:t>Детекция</w:t>
            </w:r>
            <w:proofErr w:type="spellEnd"/>
            <w:r w:rsidRPr="00340297">
              <w:rPr>
                <w:sz w:val="22"/>
                <w:szCs w:val="22"/>
                <w:lang w:eastAsia="en-US"/>
              </w:rPr>
              <w:t xml:space="preserve">  для </w:t>
            </w:r>
            <w:proofErr w:type="spellStart"/>
            <w:r w:rsidRPr="00340297">
              <w:rPr>
                <w:sz w:val="22"/>
                <w:szCs w:val="22"/>
                <w:lang w:eastAsia="en-US"/>
              </w:rPr>
              <w:t>Alexa</w:t>
            </w:r>
            <w:proofErr w:type="spellEnd"/>
            <w:r w:rsidRPr="00340297">
              <w:rPr>
                <w:sz w:val="22"/>
                <w:szCs w:val="22"/>
                <w:lang w:eastAsia="en-US"/>
              </w:rPr>
              <w:t xml:space="preserve"> </w:t>
            </w:r>
            <w:proofErr w:type="spellStart"/>
            <w:r w:rsidRPr="00340297">
              <w:rPr>
                <w:sz w:val="22"/>
                <w:szCs w:val="22"/>
                <w:lang w:eastAsia="en-US"/>
              </w:rPr>
              <w:t>Fluor</w:t>
            </w:r>
            <w:proofErr w:type="spellEnd"/>
            <w:r w:rsidRPr="00340297">
              <w:rPr>
                <w:sz w:val="22"/>
                <w:szCs w:val="22"/>
                <w:lang w:eastAsia="en-US"/>
              </w:rPr>
              <w:t xml:space="preserve"> 532</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в пределах от 565* до 590* </w:t>
            </w:r>
            <w:proofErr w:type="spellStart"/>
            <w:r w:rsidRPr="00340297">
              <w:rPr>
                <w:sz w:val="22"/>
                <w:szCs w:val="22"/>
                <w:lang w:eastAsia="en-US"/>
              </w:rPr>
              <w:t>нм</w:t>
            </w:r>
            <w:proofErr w:type="spellEnd"/>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2.9</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 xml:space="preserve">Источник возбуждения для </w:t>
            </w:r>
            <w:proofErr w:type="spellStart"/>
            <w:r w:rsidRPr="00340297">
              <w:rPr>
                <w:sz w:val="22"/>
                <w:szCs w:val="22"/>
                <w:lang w:eastAsia="en-US"/>
              </w:rPr>
              <w:t>Texas</w:t>
            </w:r>
            <w:proofErr w:type="spellEnd"/>
            <w:r w:rsidRPr="00340297">
              <w:rPr>
                <w:sz w:val="22"/>
                <w:szCs w:val="22"/>
                <w:lang w:eastAsia="en-US"/>
              </w:rPr>
              <w:t xml:space="preserve"> </w:t>
            </w:r>
            <w:proofErr w:type="spellStart"/>
            <w:r w:rsidRPr="00340297">
              <w:rPr>
                <w:sz w:val="22"/>
                <w:szCs w:val="22"/>
                <w:lang w:eastAsia="en-US"/>
              </w:rPr>
              <w:t>Red</w:t>
            </w:r>
            <w:proofErr w:type="spellEnd"/>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в пределах от  555* до 590* </w:t>
            </w:r>
            <w:proofErr w:type="spellStart"/>
            <w:r w:rsidRPr="00340297">
              <w:rPr>
                <w:sz w:val="22"/>
                <w:szCs w:val="22"/>
                <w:lang w:eastAsia="en-US"/>
              </w:rPr>
              <w:t>нм</w:t>
            </w:r>
            <w:proofErr w:type="spellEnd"/>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2.10</w:t>
            </w:r>
          </w:p>
        </w:tc>
        <w:tc>
          <w:tcPr>
            <w:tcW w:w="5529" w:type="dxa"/>
            <w:shd w:val="clear" w:color="auto" w:fill="FFFFFF"/>
            <w:vAlign w:val="center"/>
          </w:tcPr>
          <w:p w:rsidR="00340297" w:rsidRPr="00340297" w:rsidRDefault="00340297" w:rsidP="00340297">
            <w:pPr>
              <w:spacing w:line="276" w:lineRule="auto"/>
              <w:rPr>
                <w:sz w:val="22"/>
                <w:szCs w:val="22"/>
                <w:lang w:eastAsia="en-US"/>
              </w:rPr>
            </w:pPr>
            <w:proofErr w:type="spellStart"/>
            <w:r w:rsidRPr="00340297">
              <w:rPr>
                <w:sz w:val="22"/>
                <w:szCs w:val="22"/>
                <w:lang w:eastAsia="en-US"/>
              </w:rPr>
              <w:t>Детекция</w:t>
            </w:r>
            <w:proofErr w:type="spellEnd"/>
            <w:r w:rsidRPr="00340297">
              <w:rPr>
                <w:sz w:val="22"/>
                <w:szCs w:val="22"/>
                <w:lang w:eastAsia="en-US"/>
              </w:rPr>
              <w:t xml:space="preserve"> для </w:t>
            </w:r>
            <w:proofErr w:type="spellStart"/>
            <w:r w:rsidRPr="00340297">
              <w:rPr>
                <w:sz w:val="22"/>
                <w:szCs w:val="22"/>
                <w:lang w:eastAsia="en-US"/>
              </w:rPr>
              <w:t>Texas</w:t>
            </w:r>
            <w:proofErr w:type="spellEnd"/>
            <w:r w:rsidRPr="00340297">
              <w:rPr>
                <w:sz w:val="22"/>
                <w:szCs w:val="22"/>
                <w:lang w:eastAsia="en-US"/>
              </w:rPr>
              <w:t xml:space="preserve"> </w:t>
            </w:r>
            <w:proofErr w:type="spellStart"/>
            <w:r w:rsidRPr="00340297">
              <w:rPr>
                <w:sz w:val="22"/>
                <w:szCs w:val="22"/>
                <w:lang w:eastAsia="en-US"/>
              </w:rPr>
              <w:t>Red</w:t>
            </w:r>
            <w:proofErr w:type="spellEnd"/>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в пределах от 606* до 650* </w:t>
            </w:r>
            <w:proofErr w:type="spellStart"/>
            <w:r w:rsidRPr="00340297">
              <w:rPr>
                <w:sz w:val="22"/>
                <w:szCs w:val="22"/>
                <w:lang w:eastAsia="en-US"/>
              </w:rPr>
              <w:t>нм</w:t>
            </w:r>
            <w:proofErr w:type="spellEnd"/>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2.11</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 xml:space="preserve">Источник возбуждения для </w:t>
            </w:r>
            <w:proofErr w:type="spellStart"/>
            <w:r w:rsidRPr="00340297">
              <w:rPr>
                <w:sz w:val="22"/>
                <w:szCs w:val="22"/>
                <w:lang w:eastAsia="en-US"/>
              </w:rPr>
              <w:t>Alexa</w:t>
            </w:r>
            <w:proofErr w:type="spellEnd"/>
            <w:r w:rsidRPr="00340297">
              <w:rPr>
                <w:sz w:val="22"/>
                <w:szCs w:val="22"/>
                <w:lang w:eastAsia="en-US"/>
              </w:rPr>
              <w:t xml:space="preserve"> </w:t>
            </w:r>
            <w:proofErr w:type="spellStart"/>
            <w:r w:rsidRPr="00340297">
              <w:rPr>
                <w:sz w:val="22"/>
                <w:szCs w:val="22"/>
                <w:lang w:eastAsia="en-US"/>
              </w:rPr>
              <w:t>Fluor</w:t>
            </w:r>
            <w:proofErr w:type="spellEnd"/>
            <w:r w:rsidRPr="00340297">
              <w:rPr>
                <w:sz w:val="22"/>
                <w:szCs w:val="22"/>
                <w:lang w:eastAsia="en-US"/>
              </w:rPr>
              <w:t xml:space="preserve"> 647</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в пределах от 630* до 650* </w:t>
            </w:r>
            <w:proofErr w:type="spellStart"/>
            <w:r w:rsidRPr="00340297">
              <w:rPr>
                <w:sz w:val="22"/>
                <w:szCs w:val="22"/>
                <w:lang w:eastAsia="en-US"/>
              </w:rPr>
              <w:t>нм</w:t>
            </w:r>
            <w:proofErr w:type="spellEnd"/>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2.12</w:t>
            </w:r>
          </w:p>
        </w:tc>
        <w:tc>
          <w:tcPr>
            <w:tcW w:w="5529" w:type="dxa"/>
            <w:shd w:val="clear" w:color="auto" w:fill="FFFFFF"/>
            <w:vAlign w:val="center"/>
          </w:tcPr>
          <w:p w:rsidR="00340297" w:rsidRPr="00340297" w:rsidRDefault="00340297" w:rsidP="00340297">
            <w:pPr>
              <w:spacing w:line="276" w:lineRule="auto"/>
              <w:rPr>
                <w:sz w:val="22"/>
                <w:szCs w:val="22"/>
                <w:lang w:eastAsia="en-US"/>
              </w:rPr>
            </w:pPr>
            <w:proofErr w:type="spellStart"/>
            <w:r w:rsidRPr="00340297">
              <w:rPr>
                <w:sz w:val="22"/>
                <w:szCs w:val="22"/>
                <w:lang w:eastAsia="en-US"/>
              </w:rPr>
              <w:t>Детекция</w:t>
            </w:r>
            <w:proofErr w:type="spellEnd"/>
            <w:r w:rsidRPr="00340297">
              <w:rPr>
                <w:sz w:val="22"/>
                <w:szCs w:val="22"/>
                <w:lang w:eastAsia="en-US"/>
              </w:rPr>
              <w:t xml:space="preserve"> для </w:t>
            </w:r>
            <w:proofErr w:type="spellStart"/>
            <w:r w:rsidRPr="00340297">
              <w:rPr>
                <w:sz w:val="22"/>
                <w:szCs w:val="22"/>
                <w:lang w:eastAsia="en-US"/>
              </w:rPr>
              <w:t>Alexa</w:t>
            </w:r>
            <w:proofErr w:type="spellEnd"/>
            <w:r w:rsidRPr="00340297">
              <w:rPr>
                <w:sz w:val="22"/>
                <w:szCs w:val="22"/>
                <w:lang w:eastAsia="en-US"/>
              </w:rPr>
              <w:t xml:space="preserve"> </w:t>
            </w:r>
            <w:proofErr w:type="spellStart"/>
            <w:r w:rsidRPr="00340297">
              <w:rPr>
                <w:sz w:val="22"/>
                <w:szCs w:val="22"/>
                <w:lang w:eastAsia="en-US"/>
              </w:rPr>
              <w:t>Fluor</w:t>
            </w:r>
            <w:proofErr w:type="spellEnd"/>
            <w:r w:rsidRPr="00340297">
              <w:rPr>
                <w:sz w:val="22"/>
                <w:szCs w:val="22"/>
                <w:lang w:eastAsia="en-US"/>
              </w:rPr>
              <w:t xml:space="preserve"> 647</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в пределах от  665* до 685* </w:t>
            </w:r>
            <w:proofErr w:type="spellStart"/>
            <w:r w:rsidRPr="00340297">
              <w:rPr>
                <w:sz w:val="22"/>
                <w:szCs w:val="22"/>
                <w:lang w:eastAsia="en-US"/>
              </w:rPr>
              <w:t>нм</w:t>
            </w:r>
            <w:proofErr w:type="spellEnd"/>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2.13</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Источник возбуждения для CF 6</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в пределах от 630* до 650* </w:t>
            </w:r>
            <w:proofErr w:type="spellStart"/>
            <w:r w:rsidRPr="00340297">
              <w:rPr>
                <w:sz w:val="22"/>
                <w:szCs w:val="22"/>
                <w:lang w:eastAsia="en-US"/>
              </w:rPr>
              <w:t>нм</w:t>
            </w:r>
            <w:proofErr w:type="spellEnd"/>
          </w:p>
        </w:tc>
      </w:tr>
      <w:tr w:rsidR="00340297" w:rsidRPr="00340297" w:rsidTr="00340297">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2.14</w:t>
            </w:r>
          </w:p>
        </w:tc>
        <w:tc>
          <w:tcPr>
            <w:tcW w:w="5529" w:type="dxa"/>
            <w:shd w:val="clear" w:color="auto" w:fill="FFFFFF"/>
            <w:vAlign w:val="center"/>
          </w:tcPr>
          <w:p w:rsidR="00340297" w:rsidRPr="00340297" w:rsidRDefault="00340297" w:rsidP="00340297">
            <w:pPr>
              <w:spacing w:line="276" w:lineRule="auto"/>
              <w:rPr>
                <w:sz w:val="22"/>
                <w:szCs w:val="22"/>
                <w:lang w:eastAsia="en-US"/>
              </w:rPr>
            </w:pPr>
            <w:proofErr w:type="spellStart"/>
            <w:r w:rsidRPr="00340297">
              <w:rPr>
                <w:sz w:val="22"/>
                <w:szCs w:val="22"/>
                <w:lang w:eastAsia="en-US"/>
              </w:rPr>
              <w:t>Детекция</w:t>
            </w:r>
            <w:proofErr w:type="spellEnd"/>
            <w:r w:rsidRPr="00340297">
              <w:rPr>
                <w:sz w:val="22"/>
                <w:szCs w:val="22"/>
                <w:lang w:eastAsia="en-US"/>
              </w:rPr>
              <w:t xml:space="preserve"> для CF 6</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 xml:space="preserve">более 700* </w:t>
            </w:r>
            <w:proofErr w:type="spellStart"/>
            <w:r w:rsidRPr="00340297">
              <w:rPr>
                <w:sz w:val="22"/>
                <w:szCs w:val="22"/>
                <w:lang w:eastAsia="en-US"/>
              </w:rPr>
              <w:t>нм</w:t>
            </w:r>
            <w:proofErr w:type="spellEnd"/>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b/>
                <w:sz w:val="22"/>
                <w:szCs w:val="22"/>
                <w:lang w:eastAsia="en-US"/>
              </w:rPr>
            </w:pPr>
            <w:r w:rsidRPr="00340297">
              <w:rPr>
                <w:b/>
                <w:sz w:val="22"/>
                <w:szCs w:val="22"/>
                <w:lang w:eastAsia="en-US"/>
              </w:rPr>
              <w:t>3.</w:t>
            </w:r>
          </w:p>
        </w:tc>
        <w:tc>
          <w:tcPr>
            <w:tcW w:w="9923" w:type="dxa"/>
            <w:gridSpan w:val="2"/>
            <w:shd w:val="clear" w:color="auto" w:fill="FFFFFF"/>
            <w:vAlign w:val="center"/>
          </w:tcPr>
          <w:p w:rsidR="00340297" w:rsidRPr="00340297" w:rsidRDefault="00340297" w:rsidP="00340297">
            <w:pPr>
              <w:spacing w:line="276" w:lineRule="auto"/>
              <w:rPr>
                <w:b/>
                <w:sz w:val="22"/>
                <w:szCs w:val="22"/>
                <w:lang w:eastAsia="en-US"/>
              </w:rPr>
            </w:pPr>
            <w:r w:rsidRPr="00340297">
              <w:rPr>
                <w:b/>
                <w:sz w:val="22"/>
                <w:szCs w:val="22"/>
                <w:lang w:eastAsia="en-US"/>
              </w:rPr>
              <w:t>Комплект поставки</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3.1</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 xml:space="preserve">Автоматический 16ти модульный ПЦР анализатор </w:t>
            </w:r>
            <w:proofErr w:type="spellStart"/>
            <w:r w:rsidRPr="00340297">
              <w:rPr>
                <w:sz w:val="22"/>
                <w:szCs w:val="22"/>
                <w:lang w:eastAsia="en-US"/>
              </w:rPr>
              <w:t>GeneXpert</w:t>
            </w:r>
            <w:proofErr w:type="spellEnd"/>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Наличие</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lastRenderedPageBreak/>
              <w:t>3.2</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Компьютер с программным обеспечением для постановки мультиплексного ПЦР анализа в режиме реального времени</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Наличие</w:t>
            </w:r>
          </w:p>
        </w:tc>
      </w:tr>
      <w:tr w:rsidR="00340297" w:rsidRPr="00340297" w:rsidTr="00340297">
        <w:trPr>
          <w:cantSplit/>
        </w:trPr>
        <w:tc>
          <w:tcPr>
            <w:tcW w:w="657" w:type="dxa"/>
            <w:shd w:val="clear" w:color="auto" w:fill="FFFFFF"/>
          </w:tcPr>
          <w:p w:rsidR="00340297" w:rsidRPr="00340297" w:rsidRDefault="00340297" w:rsidP="00340297">
            <w:pPr>
              <w:spacing w:line="276" w:lineRule="auto"/>
              <w:jc w:val="center"/>
              <w:rPr>
                <w:sz w:val="22"/>
                <w:szCs w:val="22"/>
                <w:lang w:eastAsia="en-US"/>
              </w:rPr>
            </w:pPr>
            <w:r>
              <w:rPr>
                <w:sz w:val="22"/>
                <w:szCs w:val="22"/>
                <w:lang w:eastAsia="en-US"/>
              </w:rPr>
              <w:t>3.3</w:t>
            </w:r>
          </w:p>
        </w:tc>
        <w:tc>
          <w:tcPr>
            <w:tcW w:w="5529" w:type="dxa"/>
            <w:shd w:val="clear" w:color="auto" w:fill="FFFFFF"/>
            <w:vAlign w:val="center"/>
          </w:tcPr>
          <w:p w:rsidR="00340297" w:rsidRPr="00340297" w:rsidRDefault="00340297" w:rsidP="00340297">
            <w:pPr>
              <w:spacing w:line="276" w:lineRule="auto"/>
              <w:rPr>
                <w:sz w:val="22"/>
                <w:szCs w:val="22"/>
                <w:lang w:eastAsia="en-US"/>
              </w:rPr>
            </w:pPr>
            <w:r w:rsidRPr="00340297">
              <w:rPr>
                <w:sz w:val="22"/>
                <w:szCs w:val="22"/>
                <w:lang w:eastAsia="en-US"/>
              </w:rPr>
              <w:t>Сканер штрих-кода  для автоматического считывания информации с картриджей</w:t>
            </w:r>
          </w:p>
        </w:tc>
        <w:tc>
          <w:tcPr>
            <w:tcW w:w="4394" w:type="dxa"/>
            <w:shd w:val="clear" w:color="auto" w:fill="FFFFFF"/>
            <w:vAlign w:val="center"/>
          </w:tcPr>
          <w:p w:rsidR="00340297" w:rsidRPr="00340297" w:rsidRDefault="00340297" w:rsidP="00340297">
            <w:pPr>
              <w:spacing w:line="276" w:lineRule="auto"/>
              <w:jc w:val="center"/>
              <w:rPr>
                <w:sz w:val="22"/>
                <w:szCs w:val="22"/>
                <w:lang w:eastAsia="en-US"/>
              </w:rPr>
            </w:pPr>
            <w:r w:rsidRPr="00340297">
              <w:rPr>
                <w:sz w:val="22"/>
                <w:szCs w:val="22"/>
                <w:lang w:eastAsia="en-US"/>
              </w:rPr>
              <w:t>Наличие</w:t>
            </w:r>
          </w:p>
        </w:tc>
      </w:tr>
    </w:tbl>
    <w:p w:rsidR="00340297" w:rsidRPr="00340297" w:rsidRDefault="00340297" w:rsidP="00340297">
      <w:pPr>
        <w:spacing w:line="276" w:lineRule="auto"/>
        <w:rPr>
          <w:rFonts w:ascii="Calibri" w:hAnsi="Calibri"/>
          <w:sz w:val="22"/>
          <w:szCs w:val="22"/>
          <w:lang w:eastAsia="en-US"/>
        </w:rPr>
      </w:pPr>
    </w:p>
    <w:p w:rsidR="006F3EDC" w:rsidRDefault="006F3EDC" w:rsidP="00940E90">
      <w:pPr>
        <w:jc w:val="center"/>
        <w:rPr>
          <w:sz w:val="24"/>
          <w:szCs w:val="24"/>
        </w:rPr>
      </w:pPr>
    </w:p>
    <w:p w:rsidR="00940E90" w:rsidRPr="00C275DC" w:rsidRDefault="00940E90" w:rsidP="00940E90">
      <w:pPr>
        <w:rPr>
          <w:sz w:val="24"/>
          <w:szCs w:val="24"/>
        </w:rPr>
        <w:sectPr w:rsidR="00940E90" w:rsidRPr="00C275DC" w:rsidSect="00340297">
          <w:pgSz w:w="11906" w:h="16838" w:code="9"/>
          <w:pgMar w:top="1134" w:right="566" w:bottom="1134" w:left="1276" w:header="709" w:footer="709" w:gutter="0"/>
          <w:cols w:space="708"/>
          <w:docGrid w:linePitch="381"/>
        </w:sectPr>
      </w:pPr>
    </w:p>
    <w:p w:rsidR="00940E90" w:rsidRDefault="00A928D4" w:rsidP="00A928D4">
      <w:pPr>
        <w:tabs>
          <w:tab w:val="center" w:pos="993"/>
          <w:tab w:val="left" w:pos="4111"/>
        </w:tabs>
        <w:rPr>
          <w:sz w:val="24"/>
          <w:szCs w:val="24"/>
        </w:rPr>
      </w:pPr>
      <w:r>
        <w:rPr>
          <w:noProof/>
          <w:sz w:val="24"/>
          <w:szCs w:val="24"/>
        </w:rPr>
        <w:lastRenderedPageBreak/>
        <w:drawing>
          <wp:inline distT="0" distB="0" distL="0" distR="0">
            <wp:extent cx="6120765" cy="8608540"/>
            <wp:effectExtent l="0" t="0" r="0" b="2540"/>
            <wp:docPr id="9" name="Рисунок 9" descr="C:\Users\eem\AppData\Local\Microsoft\Windows\Temporary Internet Files\Content.Outlook\ZRTUK0TN\2015_09_24_17_27_10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em\AppData\Local\Microsoft\Windows\Temporary Internet Files\Content.Outlook\ZRTUK0TN\2015_09_24_17_27_10_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08540"/>
                    </a:xfrm>
                    <a:prstGeom prst="rect">
                      <a:avLst/>
                    </a:prstGeom>
                    <a:noFill/>
                    <a:ln>
                      <a:noFill/>
                    </a:ln>
                  </pic:spPr>
                </pic:pic>
              </a:graphicData>
            </a:graphic>
          </wp:inline>
        </w:drawing>
      </w:r>
    </w:p>
    <w:p w:rsidR="00940E90" w:rsidRPr="0070077E" w:rsidRDefault="00940E90" w:rsidP="00940E90">
      <w:pPr>
        <w:rPr>
          <w:sz w:val="24"/>
          <w:szCs w:val="24"/>
        </w:rPr>
        <w:sectPr w:rsidR="00940E90" w:rsidRPr="0070077E" w:rsidSect="00940E90">
          <w:pgSz w:w="11906" w:h="16838" w:code="9"/>
          <w:pgMar w:top="1134" w:right="566" w:bottom="1134" w:left="1701" w:header="709" w:footer="709" w:gutter="0"/>
          <w:cols w:space="708"/>
          <w:docGrid w:linePitch="381"/>
        </w:sectPr>
      </w:pPr>
    </w:p>
    <w:p w:rsidR="00940E90" w:rsidRPr="00E53B15" w:rsidRDefault="00940E90" w:rsidP="00940E90">
      <w:pPr>
        <w:jc w:val="center"/>
        <w:rPr>
          <w:b/>
          <w:szCs w:val="24"/>
        </w:rPr>
      </w:pPr>
      <w:r w:rsidRPr="00E53B15">
        <w:rPr>
          <w:b/>
          <w:szCs w:val="24"/>
        </w:rPr>
        <w:lastRenderedPageBreak/>
        <w:t xml:space="preserve">Обоснование </w:t>
      </w:r>
    </w:p>
    <w:p w:rsidR="00940E90" w:rsidRDefault="00940E90" w:rsidP="00940E90">
      <w:pPr>
        <w:jc w:val="center"/>
        <w:rPr>
          <w:b/>
          <w:szCs w:val="24"/>
        </w:rPr>
      </w:pPr>
      <w:r w:rsidRPr="00E53B15">
        <w:rPr>
          <w:b/>
          <w:szCs w:val="24"/>
        </w:rPr>
        <w:t xml:space="preserve">начальной (максимальной) цены государственного контракта </w:t>
      </w:r>
    </w:p>
    <w:p w:rsidR="00940E90" w:rsidRDefault="00940E90" w:rsidP="00940E90">
      <w:pPr>
        <w:jc w:val="center"/>
        <w:rPr>
          <w:b/>
          <w:szCs w:val="24"/>
        </w:rPr>
      </w:pPr>
    </w:p>
    <w:p w:rsidR="00497A83" w:rsidRDefault="00497A83" w:rsidP="00497A83">
      <w:pPr>
        <w:jc w:val="center"/>
        <w:rPr>
          <w:sz w:val="24"/>
          <w:szCs w:val="24"/>
        </w:rPr>
      </w:pPr>
      <w:r w:rsidRPr="004B3CC6">
        <w:rPr>
          <w:sz w:val="24"/>
          <w:szCs w:val="24"/>
        </w:rPr>
        <w:t xml:space="preserve">Поставка </w:t>
      </w:r>
      <w:r w:rsidRPr="00365362">
        <w:rPr>
          <w:sz w:val="24"/>
          <w:szCs w:val="24"/>
        </w:rPr>
        <w:t>автоматическ</w:t>
      </w:r>
      <w:r>
        <w:rPr>
          <w:sz w:val="24"/>
          <w:szCs w:val="24"/>
        </w:rPr>
        <w:t>ого</w:t>
      </w:r>
      <w:r w:rsidRPr="00365362">
        <w:rPr>
          <w:sz w:val="24"/>
          <w:szCs w:val="24"/>
        </w:rPr>
        <w:t xml:space="preserve"> 16ти модульн</w:t>
      </w:r>
      <w:r>
        <w:rPr>
          <w:sz w:val="24"/>
          <w:szCs w:val="24"/>
        </w:rPr>
        <w:t>ого</w:t>
      </w:r>
      <w:r w:rsidRPr="00365362">
        <w:rPr>
          <w:sz w:val="24"/>
          <w:szCs w:val="24"/>
        </w:rPr>
        <w:t xml:space="preserve"> ПЦР анализатор</w:t>
      </w:r>
      <w:r>
        <w:rPr>
          <w:sz w:val="24"/>
          <w:szCs w:val="24"/>
        </w:rPr>
        <w:t>а</w:t>
      </w:r>
      <w:r w:rsidRPr="00365362">
        <w:rPr>
          <w:sz w:val="24"/>
          <w:szCs w:val="24"/>
        </w:rPr>
        <w:t xml:space="preserve"> в рамках </w:t>
      </w:r>
      <w:r>
        <w:rPr>
          <w:sz w:val="24"/>
          <w:szCs w:val="24"/>
        </w:rPr>
        <w:t>реализации</w:t>
      </w:r>
      <w:r w:rsidRPr="009675A9">
        <w:rPr>
          <w:sz w:val="24"/>
          <w:szCs w:val="24"/>
        </w:rPr>
        <w:t xml:space="preserve"> отдельных мероприятий государственной программы Российской Федерации «Развитие здравоохранения» (туберкулёз)</w:t>
      </w:r>
    </w:p>
    <w:p w:rsidR="00940E90" w:rsidRDefault="00940E90" w:rsidP="00940E90">
      <w:pPr>
        <w:jc w:val="center"/>
        <w:rPr>
          <w:b/>
          <w:szCs w:val="24"/>
          <w:highlight w:val="yellow"/>
        </w:rPr>
      </w:pPr>
    </w:p>
    <w:p w:rsidR="00940E90" w:rsidRDefault="00940E90" w:rsidP="00940E90">
      <w:pPr>
        <w:jc w:val="center"/>
        <w:rPr>
          <w:b/>
          <w:szCs w:val="24"/>
          <w:highlight w:val="yellow"/>
        </w:rPr>
      </w:pPr>
    </w:p>
    <w:tbl>
      <w:tblPr>
        <w:tblpPr w:leftFromText="180" w:rightFromText="180" w:vertAnchor="text" w:horzAnchor="margin" w:tblpX="-623" w:tblpY="26"/>
        <w:tblW w:w="11450" w:type="dxa"/>
        <w:tblLayout w:type="fixed"/>
        <w:tblLook w:val="0000" w:firstRow="0" w:lastRow="0" w:firstColumn="0" w:lastColumn="0" w:noHBand="0" w:noVBand="0"/>
      </w:tblPr>
      <w:tblGrid>
        <w:gridCol w:w="1949"/>
        <w:gridCol w:w="709"/>
        <w:gridCol w:w="1700"/>
        <w:gridCol w:w="1705"/>
        <w:gridCol w:w="1704"/>
        <w:gridCol w:w="1836"/>
        <w:gridCol w:w="6"/>
        <w:gridCol w:w="1841"/>
      </w:tblGrid>
      <w:tr w:rsidR="00497A83" w:rsidRPr="0063614D" w:rsidTr="00497A83">
        <w:trPr>
          <w:trHeight w:val="557"/>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7A83" w:rsidRPr="00447E8F" w:rsidRDefault="00497A83" w:rsidP="00447E8F">
            <w:pPr>
              <w:widowControl w:val="0"/>
              <w:jc w:val="center"/>
              <w:rPr>
                <w:sz w:val="22"/>
                <w:szCs w:val="22"/>
              </w:rPr>
            </w:pPr>
            <w:r w:rsidRPr="00447E8F">
              <w:rPr>
                <w:sz w:val="22"/>
                <w:szCs w:val="22"/>
              </w:rPr>
              <w:t>Наименование товара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97A83" w:rsidRPr="00447E8F" w:rsidRDefault="00497A83" w:rsidP="00447E8F">
            <w:pPr>
              <w:widowControl w:val="0"/>
              <w:jc w:val="center"/>
              <w:rPr>
                <w:sz w:val="22"/>
                <w:szCs w:val="22"/>
              </w:rPr>
            </w:pPr>
            <w:r w:rsidRPr="00447E8F">
              <w:rPr>
                <w:sz w:val="22"/>
                <w:szCs w:val="22"/>
              </w:rPr>
              <w:t>Кол-во, шт.</w:t>
            </w: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7A83" w:rsidRPr="00447E8F" w:rsidRDefault="00497A83" w:rsidP="00447E8F">
            <w:pPr>
              <w:widowControl w:val="0"/>
              <w:jc w:val="center"/>
              <w:rPr>
                <w:sz w:val="22"/>
                <w:szCs w:val="22"/>
              </w:rPr>
            </w:pPr>
          </w:p>
          <w:p w:rsidR="00497A83" w:rsidRPr="00447E8F" w:rsidRDefault="00497A83" w:rsidP="00447E8F">
            <w:pPr>
              <w:widowControl w:val="0"/>
              <w:jc w:val="center"/>
              <w:rPr>
                <w:sz w:val="22"/>
                <w:szCs w:val="22"/>
              </w:rPr>
            </w:pPr>
            <w:r w:rsidRPr="00447E8F">
              <w:rPr>
                <w:sz w:val="22"/>
                <w:szCs w:val="22"/>
              </w:rPr>
              <w:t xml:space="preserve">Цена за </w:t>
            </w:r>
            <w:proofErr w:type="spellStart"/>
            <w:proofErr w:type="gramStart"/>
            <w:r w:rsidRPr="00447E8F">
              <w:rPr>
                <w:sz w:val="22"/>
                <w:szCs w:val="22"/>
              </w:rPr>
              <w:t>ед</w:t>
            </w:r>
            <w:proofErr w:type="spellEnd"/>
            <w:proofErr w:type="gramEnd"/>
            <w:r w:rsidRPr="00447E8F">
              <w:rPr>
                <w:sz w:val="22"/>
                <w:szCs w:val="22"/>
              </w:rPr>
              <w:t xml:space="preserve"> руб. /</w:t>
            </w:r>
          </w:p>
          <w:p w:rsidR="00497A83" w:rsidRPr="00447E8F" w:rsidRDefault="00497A83" w:rsidP="00447E8F">
            <w:pPr>
              <w:widowControl w:val="0"/>
              <w:jc w:val="center"/>
              <w:rPr>
                <w:sz w:val="22"/>
                <w:szCs w:val="22"/>
              </w:rPr>
            </w:pPr>
            <w:r w:rsidRPr="00447E8F">
              <w:rPr>
                <w:sz w:val="22"/>
                <w:szCs w:val="22"/>
              </w:rPr>
              <w:t>Источники информации</w:t>
            </w:r>
          </w:p>
        </w:tc>
        <w:tc>
          <w:tcPr>
            <w:tcW w:w="1704" w:type="dxa"/>
            <w:vMerge w:val="restart"/>
            <w:tcBorders>
              <w:top w:val="single" w:sz="4" w:space="0" w:color="auto"/>
              <w:left w:val="single" w:sz="4" w:space="0" w:color="auto"/>
              <w:right w:val="single" w:sz="4" w:space="0" w:color="auto"/>
            </w:tcBorders>
            <w:shd w:val="clear" w:color="auto" w:fill="auto"/>
            <w:vAlign w:val="center"/>
          </w:tcPr>
          <w:p w:rsidR="00497A83" w:rsidRPr="00447E8F" w:rsidRDefault="00497A83" w:rsidP="00447E8F">
            <w:pPr>
              <w:widowControl w:val="0"/>
              <w:jc w:val="center"/>
              <w:rPr>
                <w:sz w:val="22"/>
                <w:szCs w:val="22"/>
              </w:rPr>
            </w:pPr>
            <w:r w:rsidRPr="00447E8F">
              <w:rPr>
                <w:sz w:val="22"/>
                <w:szCs w:val="22"/>
              </w:rPr>
              <w:t>Стоимость по минимальному предложению.</w:t>
            </w:r>
          </w:p>
          <w:p w:rsidR="00497A83" w:rsidRPr="00447E8F" w:rsidRDefault="00497A83" w:rsidP="00447E8F">
            <w:pPr>
              <w:widowControl w:val="0"/>
              <w:jc w:val="center"/>
              <w:rPr>
                <w:sz w:val="22"/>
                <w:szCs w:val="22"/>
              </w:rPr>
            </w:pPr>
          </w:p>
        </w:tc>
        <w:tc>
          <w:tcPr>
            <w:tcW w:w="1836" w:type="dxa"/>
            <w:tcBorders>
              <w:top w:val="single" w:sz="4" w:space="0" w:color="auto"/>
              <w:left w:val="single" w:sz="4" w:space="0" w:color="auto"/>
              <w:right w:val="single" w:sz="4" w:space="0" w:color="auto"/>
            </w:tcBorders>
            <w:shd w:val="clear" w:color="auto" w:fill="auto"/>
            <w:vAlign w:val="center"/>
          </w:tcPr>
          <w:p w:rsidR="00497A83" w:rsidRPr="00447E8F" w:rsidRDefault="00497A83" w:rsidP="00447E8F">
            <w:pPr>
              <w:widowControl w:val="0"/>
              <w:jc w:val="center"/>
              <w:rPr>
                <w:sz w:val="22"/>
                <w:szCs w:val="22"/>
              </w:rPr>
            </w:pPr>
          </w:p>
          <w:p w:rsidR="00497A83" w:rsidRPr="00447E8F" w:rsidRDefault="00497A83" w:rsidP="00447E8F">
            <w:pPr>
              <w:widowControl w:val="0"/>
              <w:jc w:val="center"/>
              <w:rPr>
                <w:sz w:val="22"/>
                <w:szCs w:val="22"/>
              </w:rPr>
            </w:pPr>
          </w:p>
          <w:p w:rsidR="00497A83" w:rsidRPr="00447E8F" w:rsidRDefault="00497A83" w:rsidP="00447E8F">
            <w:pPr>
              <w:widowControl w:val="0"/>
              <w:jc w:val="center"/>
              <w:rPr>
                <w:sz w:val="22"/>
                <w:szCs w:val="22"/>
              </w:rPr>
            </w:pPr>
            <w:r w:rsidRPr="00447E8F">
              <w:rPr>
                <w:sz w:val="22"/>
                <w:szCs w:val="22"/>
              </w:rPr>
              <w:t>Начальная (минимальная) цена контракта, рублей.</w:t>
            </w:r>
          </w:p>
        </w:tc>
        <w:tc>
          <w:tcPr>
            <w:tcW w:w="1847" w:type="dxa"/>
            <w:gridSpan w:val="2"/>
            <w:tcBorders>
              <w:top w:val="nil"/>
              <w:left w:val="single" w:sz="4" w:space="0" w:color="auto"/>
              <w:right w:val="single" w:sz="4" w:space="0" w:color="auto"/>
            </w:tcBorders>
            <w:shd w:val="clear" w:color="auto" w:fill="auto"/>
            <w:vAlign w:val="center"/>
          </w:tcPr>
          <w:p w:rsidR="00497A83" w:rsidRPr="00447E8F" w:rsidRDefault="00497A83" w:rsidP="00447E8F">
            <w:pPr>
              <w:widowControl w:val="0"/>
              <w:jc w:val="center"/>
              <w:rPr>
                <w:sz w:val="22"/>
                <w:szCs w:val="22"/>
              </w:rPr>
            </w:pPr>
          </w:p>
        </w:tc>
      </w:tr>
      <w:tr w:rsidR="00497A83" w:rsidRPr="0063614D" w:rsidTr="00B64D2F">
        <w:trPr>
          <w:cantSplit/>
          <w:trHeight w:val="999"/>
        </w:trPr>
        <w:tc>
          <w:tcPr>
            <w:tcW w:w="1949" w:type="dxa"/>
            <w:vMerge/>
            <w:tcBorders>
              <w:top w:val="single" w:sz="4" w:space="0" w:color="auto"/>
              <w:left w:val="single" w:sz="4" w:space="0" w:color="auto"/>
              <w:bottom w:val="single" w:sz="4" w:space="0" w:color="auto"/>
              <w:right w:val="single" w:sz="4" w:space="0" w:color="auto"/>
            </w:tcBorders>
            <w:vAlign w:val="center"/>
          </w:tcPr>
          <w:p w:rsidR="00497A83" w:rsidRPr="00447E8F" w:rsidRDefault="00497A83" w:rsidP="00447E8F">
            <w:pPr>
              <w:widowControl w:val="0"/>
              <w:jc w:val="center"/>
              <w:rPr>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97A83" w:rsidRPr="00447E8F" w:rsidRDefault="00497A83" w:rsidP="00447E8F">
            <w:pPr>
              <w:widowControl w:val="0"/>
              <w:jc w:val="center"/>
              <w:rPr>
                <w:sz w:val="22"/>
                <w:szCs w:val="22"/>
              </w:rPr>
            </w:pPr>
          </w:p>
        </w:tc>
        <w:tc>
          <w:tcPr>
            <w:tcW w:w="1700" w:type="dxa"/>
            <w:tcBorders>
              <w:top w:val="nil"/>
              <w:left w:val="single" w:sz="4" w:space="0" w:color="auto"/>
              <w:bottom w:val="single" w:sz="4" w:space="0" w:color="auto"/>
              <w:right w:val="single" w:sz="4" w:space="0" w:color="auto"/>
            </w:tcBorders>
            <w:shd w:val="clear" w:color="auto" w:fill="auto"/>
          </w:tcPr>
          <w:p w:rsidR="00497A83" w:rsidRPr="00447E8F" w:rsidRDefault="00497A83" w:rsidP="00447E8F">
            <w:pPr>
              <w:widowControl w:val="0"/>
              <w:jc w:val="center"/>
              <w:rPr>
                <w:sz w:val="22"/>
                <w:szCs w:val="22"/>
              </w:rPr>
            </w:pPr>
            <w:r w:rsidRPr="00447E8F">
              <w:rPr>
                <w:sz w:val="22"/>
                <w:szCs w:val="22"/>
              </w:rPr>
              <w:t xml:space="preserve">Коммерческое предложение </w:t>
            </w:r>
          </w:p>
          <w:p w:rsidR="00497A83" w:rsidRPr="00447E8F" w:rsidRDefault="00497A83" w:rsidP="00447E8F">
            <w:pPr>
              <w:widowControl w:val="0"/>
              <w:jc w:val="center"/>
              <w:rPr>
                <w:sz w:val="22"/>
                <w:szCs w:val="22"/>
              </w:rPr>
            </w:pPr>
            <w:r w:rsidRPr="00447E8F">
              <w:rPr>
                <w:sz w:val="22"/>
                <w:szCs w:val="22"/>
              </w:rPr>
              <w:t>от 18.08.2015 № б/</w:t>
            </w:r>
            <w:proofErr w:type="gramStart"/>
            <w:r w:rsidRPr="00447E8F">
              <w:rPr>
                <w:sz w:val="22"/>
                <w:szCs w:val="22"/>
              </w:rPr>
              <w:t>н</w:t>
            </w:r>
            <w:proofErr w:type="gramEnd"/>
          </w:p>
        </w:tc>
        <w:tc>
          <w:tcPr>
            <w:tcW w:w="1705" w:type="dxa"/>
            <w:tcBorders>
              <w:top w:val="nil"/>
              <w:left w:val="single" w:sz="4" w:space="0" w:color="auto"/>
              <w:bottom w:val="single" w:sz="4" w:space="0" w:color="auto"/>
              <w:right w:val="single" w:sz="4" w:space="0" w:color="auto"/>
            </w:tcBorders>
            <w:shd w:val="clear" w:color="auto" w:fill="auto"/>
          </w:tcPr>
          <w:p w:rsidR="00497A83" w:rsidRPr="00447E8F" w:rsidRDefault="00497A83" w:rsidP="00447E8F">
            <w:pPr>
              <w:widowControl w:val="0"/>
              <w:jc w:val="center"/>
              <w:rPr>
                <w:sz w:val="22"/>
                <w:szCs w:val="22"/>
              </w:rPr>
            </w:pPr>
            <w:r w:rsidRPr="00447E8F">
              <w:rPr>
                <w:sz w:val="22"/>
                <w:szCs w:val="22"/>
              </w:rPr>
              <w:t xml:space="preserve">Коммерческое предложение </w:t>
            </w:r>
          </w:p>
          <w:p w:rsidR="00497A83" w:rsidRPr="00447E8F" w:rsidRDefault="00497A83" w:rsidP="00447E8F">
            <w:pPr>
              <w:widowControl w:val="0"/>
              <w:jc w:val="center"/>
              <w:rPr>
                <w:sz w:val="22"/>
                <w:szCs w:val="22"/>
              </w:rPr>
            </w:pPr>
            <w:r w:rsidRPr="00447E8F">
              <w:rPr>
                <w:sz w:val="22"/>
                <w:szCs w:val="22"/>
              </w:rPr>
              <w:t>от 18.08.2015 № б/</w:t>
            </w:r>
            <w:proofErr w:type="gramStart"/>
            <w:r w:rsidRPr="00447E8F">
              <w:rPr>
                <w:sz w:val="22"/>
                <w:szCs w:val="22"/>
              </w:rPr>
              <w:t>н</w:t>
            </w:r>
            <w:proofErr w:type="gramEnd"/>
          </w:p>
        </w:tc>
        <w:tc>
          <w:tcPr>
            <w:tcW w:w="1704" w:type="dxa"/>
            <w:vMerge/>
            <w:tcBorders>
              <w:left w:val="single" w:sz="4" w:space="0" w:color="auto"/>
              <w:bottom w:val="single" w:sz="4" w:space="0" w:color="auto"/>
              <w:right w:val="single" w:sz="4" w:space="0" w:color="auto"/>
            </w:tcBorders>
            <w:shd w:val="clear" w:color="auto" w:fill="auto"/>
            <w:vAlign w:val="center"/>
          </w:tcPr>
          <w:p w:rsidR="00497A83" w:rsidRPr="00447E8F" w:rsidRDefault="00497A83" w:rsidP="00447E8F">
            <w:pPr>
              <w:widowControl w:val="0"/>
              <w:jc w:val="center"/>
              <w:rPr>
                <w:sz w:val="22"/>
                <w:szCs w:val="22"/>
              </w:rPr>
            </w:pPr>
          </w:p>
        </w:tc>
        <w:tc>
          <w:tcPr>
            <w:tcW w:w="1842" w:type="dxa"/>
            <w:gridSpan w:val="2"/>
            <w:tcBorders>
              <w:top w:val="nil"/>
              <w:left w:val="nil"/>
              <w:bottom w:val="single" w:sz="4" w:space="0" w:color="auto"/>
              <w:right w:val="single" w:sz="4" w:space="0" w:color="auto"/>
            </w:tcBorders>
            <w:shd w:val="clear" w:color="auto" w:fill="auto"/>
            <w:vAlign w:val="center"/>
          </w:tcPr>
          <w:p w:rsidR="00497A83" w:rsidRPr="00447E8F" w:rsidRDefault="00497A83" w:rsidP="00447E8F">
            <w:pPr>
              <w:widowControl w:val="0"/>
              <w:jc w:val="center"/>
              <w:rPr>
                <w:sz w:val="22"/>
                <w:szCs w:val="22"/>
              </w:rPr>
            </w:pPr>
          </w:p>
        </w:tc>
        <w:tc>
          <w:tcPr>
            <w:tcW w:w="1841" w:type="dxa"/>
            <w:vMerge w:val="restart"/>
            <w:tcBorders>
              <w:top w:val="nil"/>
              <w:left w:val="nil"/>
              <w:right w:val="single" w:sz="4" w:space="0" w:color="auto"/>
            </w:tcBorders>
            <w:shd w:val="clear" w:color="auto" w:fill="auto"/>
            <w:vAlign w:val="center"/>
          </w:tcPr>
          <w:p w:rsidR="00497A83" w:rsidRPr="00497A83" w:rsidRDefault="00497A83" w:rsidP="00497A83">
            <w:pPr>
              <w:jc w:val="center"/>
              <w:rPr>
                <w:bCs/>
                <w:sz w:val="18"/>
                <w:szCs w:val="18"/>
              </w:rPr>
            </w:pPr>
          </w:p>
        </w:tc>
      </w:tr>
      <w:tr w:rsidR="00497A83" w:rsidRPr="0063614D" w:rsidTr="00497A83">
        <w:trPr>
          <w:cantSplit/>
          <w:trHeight w:val="970"/>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497A83" w:rsidRPr="00447E8F" w:rsidRDefault="00497A83" w:rsidP="00497A83">
            <w:pPr>
              <w:widowControl w:val="0"/>
              <w:jc w:val="center"/>
              <w:rPr>
                <w:sz w:val="22"/>
                <w:szCs w:val="22"/>
              </w:rPr>
            </w:pPr>
            <w:r w:rsidRPr="00740F64">
              <w:rPr>
                <w:sz w:val="22"/>
                <w:szCs w:val="22"/>
              </w:rPr>
              <w:t>Автоматический 16ти модульный ПЦР анализатор</w:t>
            </w:r>
          </w:p>
        </w:tc>
        <w:tc>
          <w:tcPr>
            <w:tcW w:w="709" w:type="dxa"/>
            <w:tcBorders>
              <w:top w:val="single" w:sz="4" w:space="0" w:color="auto"/>
              <w:left w:val="nil"/>
              <w:bottom w:val="single" w:sz="4" w:space="0" w:color="auto"/>
              <w:right w:val="single" w:sz="4" w:space="0" w:color="auto"/>
            </w:tcBorders>
            <w:shd w:val="clear" w:color="auto" w:fill="auto"/>
            <w:vAlign w:val="center"/>
          </w:tcPr>
          <w:p w:rsidR="00497A83" w:rsidRPr="00447E8F" w:rsidRDefault="00497A83" w:rsidP="00497A83">
            <w:pPr>
              <w:widowControl w:val="0"/>
              <w:overflowPunct w:val="0"/>
              <w:autoSpaceDE w:val="0"/>
              <w:autoSpaceDN w:val="0"/>
              <w:adjustRightInd w:val="0"/>
              <w:jc w:val="center"/>
              <w:textAlignment w:val="baseline"/>
              <w:rPr>
                <w:sz w:val="22"/>
                <w:szCs w:val="22"/>
              </w:rPr>
            </w:pPr>
            <w:r w:rsidRPr="00447E8F">
              <w:rPr>
                <w:sz w:val="22"/>
                <w:szCs w:val="22"/>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7A83" w:rsidRPr="00447E8F" w:rsidRDefault="00497A83" w:rsidP="00497A83">
            <w:pPr>
              <w:widowControl w:val="0"/>
              <w:overflowPunct w:val="0"/>
              <w:autoSpaceDE w:val="0"/>
              <w:autoSpaceDN w:val="0"/>
              <w:adjustRightInd w:val="0"/>
              <w:jc w:val="center"/>
              <w:textAlignment w:val="baseline"/>
              <w:rPr>
                <w:sz w:val="22"/>
                <w:szCs w:val="22"/>
              </w:rPr>
            </w:pPr>
            <w:r w:rsidRPr="00447E8F">
              <w:rPr>
                <w:sz w:val="22"/>
                <w:szCs w:val="22"/>
              </w:rPr>
              <w:t>10 766 519,00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497A83" w:rsidRPr="00447E8F" w:rsidRDefault="00497A83" w:rsidP="00497A83">
            <w:pPr>
              <w:widowControl w:val="0"/>
              <w:overflowPunct w:val="0"/>
              <w:autoSpaceDE w:val="0"/>
              <w:autoSpaceDN w:val="0"/>
              <w:adjustRightInd w:val="0"/>
              <w:jc w:val="center"/>
              <w:textAlignment w:val="baseline"/>
              <w:rPr>
                <w:sz w:val="22"/>
                <w:szCs w:val="22"/>
              </w:rPr>
            </w:pPr>
            <w:r w:rsidRPr="00447E8F">
              <w:rPr>
                <w:sz w:val="22"/>
                <w:szCs w:val="22"/>
              </w:rPr>
              <w:t>10 753 021,00</w:t>
            </w:r>
          </w:p>
        </w:tc>
        <w:tc>
          <w:tcPr>
            <w:tcW w:w="1704" w:type="dxa"/>
            <w:tcBorders>
              <w:top w:val="single" w:sz="4" w:space="0" w:color="auto"/>
              <w:left w:val="nil"/>
              <w:bottom w:val="single" w:sz="4" w:space="0" w:color="auto"/>
              <w:right w:val="single" w:sz="4" w:space="0" w:color="auto"/>
            </w:tcBorders>
            <w:shd w:val="clear" w:color="auto" w:fill="auto"/>
            <w:noWrap/>
            <w:vAlign w:val="center"/>
          </w:tcPr>
          <w:p w:rsidR="00497A83" w:rsidRPr="00447E8F" w:rsidRDefault="00497A83" w:rsidP="00497A83">
            <w:pPr>
              <w:widowControl w:val="0"/>
              <w:overflowPunct w:val="0"/>
              <w:autoSpaceDE w:val="0"/>
              <w:autoSpaceDN w:val="0"/>
              <w:adjustRightInd w:val="0"/>
              <w:jc w:val="center"/>
              <w:textAlignment w:val="baseline"/>
              <w:rPr>
                <w:sz w:val="22"/>
                <w:szCs w:val="22"/>
              </w:rPr>
            </w:pPr>
            <w:r w:rsidRPr="00447E8F">
              <w:rPr>
                <w:sz w:val="22"/>
                <w:szCs w:val="22"/>
              </w:rPr>
              <w:t>10 753 021,00</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497A83" w:rsidRPr="00447E8F" w:rsidRDefault="00497A83" w:rsidP="00497A83">
            <w:pPr>
              <w:widowControl w:val="0"/>
              <w:overflowPunct w:val="0"/>
              <w:autoSpaceDE w:val="0"/>
              <w:autoSpaceDN w:val="0"/>
              <w:adjustRightInd w:val="0"/>
              <w:jc w:val="center"/>
              <w:textAlignment w:val="baseline"/>
              <w:rPr>
                <w:sz w:val="22"/>
                <w:szCs w:val="22"/>
              </w:rPr>
            </w:pPr>
            <w:r w:rsidRPr="00447E8F">
              <w:rPr>
                <w:sz w:val="22"/>
                <w:szCs w:val="22"/>
              </w:rPr>
              <w:t>10 753 021,00</w:t>
            </w:r>
          </w:p>
        </w:tc>
        <w:tc>
          <w:tcPr>
            <w:tcW w:w="1841" w:type="dxa"/>
            <w:vMerge/>
            <w:tcBorders>
              <w:left w:val="nil"/>
              <w:bottom w:val="nil"/>
              <w:right w:val="single" w:sz="4" w:space="0" w:color="auto"/>
            </w:tcBorders>
            <w:shd w:val="clear" w:color="auto" w:fill="auto"/>
            <w:vAlign w:val="center"/>
          </w:tcPr>
          <w:p w:rsidR="00497A83" w:rsidRPr="0063614D" w:rsidRDefault="00497A83" w:rsidP="00497A83">
            <w:pPr>
              <w:widowControl w:val="0"/>
              <w:overflowPunct w:val="0"/>
              <w:autoSpaceDE w:val="0"/>
              <w:autoSpaceDN w:val="0"/>
              <w:adjustRightInd w:val="0"/>
              <w:jc w:val="center"/>
              <w:textAlignment w:val="baseline"/>
              <w:rPr>
                <w:sz w:val="18"/>
                <w:szCs w:val="18"/>
              </w:rPr>
            </w:pPr>
          </w:p>
        </w:tc>
      </w:tr>
    </w:tbl>
    <w:p w:rsidR="00940E90" w:rsidRPr="008B2532" w:rsidRDefault="00940E90" w:rsidP="00940E90">
      <w:pPr>
        <w:jc w:val="center"/>
        <w:rPr>
          <w:b/>
          <w:sz w:val="22"/>
          <w:szCs w:val="22"/>
          <w:highlight w:val="yellow"/>
        </w:rPr>
      </w:pPr>
    </w:p>
    <w:p w:rsidR="00940E90" w:rsidRPr="004974F8" w:rsidRDefault="00940E90" w:rsidP="00940E90">
      <w:pPr>
        <w:jc w:val="center"/>
        <w:rPr>
          <w:b/>
          <w:sz w:val="24"/>
          <w:szCs w:val="24"/>
          <w:highlight w:val="yellow"/>
        </w:rPr>
      </w:pPr>
    </w:p>
    <w:p w:rsidR="00497A83" w:rsidRDefault="00497A83" w:rsidP="00940E90">
      <w:pPr>
        <w:jc w:val="both"/>
        <w:rPr>
          <w:sz w:val="24"/>
          <w:szCs w:val="24"/>
        </w:rPr>
      </w:pPr>
    </w:p>
    <w:p w:rsidR="00940E90" w:rsidRDefault="00940E90" w:rsidP="00940E90">
      <w:pPr>
        <w:jc w:val="both"/>
        <w:rPr>
          <w:sz w:val="24"/>
          <w:szCs w:val="24"/>
        </w:rPr>
      </w:pPr>
      <w:r w:rsidRPr="00DA7957">
        <w:rPr>
          <w:sz w:val="24"/>
          <w:szCs w:val="24"/>
        </w:rPr>
        <w:t>Начальная (</w:t>
      </w:r>
      <w:r w:rsidR="00497A83">
        <w:rPr>
          <w:sz w:val="24"/>
          <w:szCs w:val="24"/>
        </w:rPr>
        <w:t>минимальная</w:t>
      </w:r>
      <w:r w:rsidRPr="00DA7957">
        <w:rPr>
          <w:sz w:val="24"/>
          <w:szCs w:val="24"/>
        </w:rPr>
        <w:t xml:space="preserve">) цена контракта установлена заказчиком </w:t>
      </w:r>
      <w:r w:rsidR="00497A83">
        <w:rPr>
          <w:b/>
          <w:sz w:val="24"/>
          <w:szCs w:val="24"/>
        </w:rPr>
        <w:t>10 753 021,00</w:t>
      </w:r>
      <w:r w:rsidRPr="0063614D">
        <w:rPr>
          <w:b/>
          <w:sz w:val="24"/>
          <w:szCs w:val="24"/>
        </w:rPr>
        <w:t xml:space="preserve"> </w:t>
      </w:r>
      <w:r>
        <w:rPr>
          <w:sz w:val="24"/>
          <w:szCs w:val="24"/>
        </w:rPr>
        <w:t>руб.</w:t>
      </w:r>
    </w:p>
    <w:p w:rsidR="008D22E4" w:rsidRPr="00DA7957" w:rsidRDefault="00497A83" w:rsidP="00940E90">
      <w:pPr>
        <w:jc w:val="both"/>
        <w:rPr>
          <w:color w:val="000000"/>
          <w:sz w:val="24"/>
          <w:szCs w:val="24"/>
        </w:rPr>
      </w:pPr>
      <w:r>
        <w:rPr>
          <w:sz w:val="24"/>
          <w:szCs w:val="24"/>
        </w:rPr>
        <w:t xml:space="preserve">Начальная </w:t>
      </w:r>
      <w:r w:rsidR="0087571A" w:rsidRPr="00DA7957">
        <w:rPr>
          <w:sz w:val="24"/>
          <w:szCs w:val="24"/>
        </w:rPr>
        <w:t>цена контракта определена на основании минимального предложения цены</w:t>
      </w:r>
    </w:p>
    <w:p w:rsidR="00940E90" w:rsidRPr="00DF4EE1" w:rsidRDefault="00940E90" w:rsidP="00940E90">
      <w:pPr>
        <w:rPr>
          <w:color w:val="000000"/>
          <w:sz w:val="24"/>
          <w:szCs w:val="24"/>
        </w:rPr>
      </w:pPr>
    </w:p>
    <w:p w:rsidR="00940E90" w:rsidRDefault="00940E90" w:rsidP="00A928D4">
      <w:pPr>
        <w:framePr w:w="13534" w:wrap="auto" w:hAnchor="text"/>
        <w:tabs>
          <w:tab w:val="center" w:pos="993"/>
          <w:tab w:val="left" w:pos="4111"/>
        </w:tabs>
        <w:rPr>
          <w:sz w:val="24"/>
          <w:szCs w:val="24"/>
        </w:rPr>
        <w:sectPr w:rsidR="00940E90" w:rsidSect="00497A83">
          <w:pgSz w:w="11906" w:h="16838" w:code="9"/>
          <w:pgMar w:top="1134" w:right="567" w:bottom="1134" w:left="1701" w:header="709" w:footer="709" w:gutter="0"/>
          <w:cols w:space="708"/>
          <w:docGrid w:linePitch="381"/>
        </w:sectPr>
      </w:pPr>
    </w:p>
    <w:p w:rsidR="00940E90" w:rsidRDefault="00940E90" w:rsidP="00A928D4">
      <w:pPr>
        <w:rPr>
          <w:sz w:val="22"/>
          <w:szCs w:val="22"/>
        </w:rPr>
      </w:pPr>
    </w:p>
    <w:p w:rsidR="00557A65" w:rsidRDefault="00557A65" w:rsidP="00A928D4">
      <w:pPr>
        <w:rPr>
          <w:sz w:val="22"/>
          <w:szCs w:val="22"/>
        </w:rPr>
      </w:pPr>
      <w:r w:rsidRPr="00557A65">
        <w:rPr>
          <w:sz w:val="22"/>
          <w:szCs w:val="22"/>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85pt;height:631.5pt" o:ole="">
            <v:imagedata r:id="rId12" o:title=""/>
          </v:shape>
          <o:OLEObject Type="Embed" ProgID="AcroExch.Document.7" ShapeID="_x0000_i1025" DrawAspect="Content" ObjectID="_1504682362" r:id="rId13"/>
        </w:object>
      </w:r>
    </w:p>
    <w:p w:rsidR="00557A65" w:rsidRDefault="00557A65" w:rsidP="00A928D4">
      <w:pPr>
        <w:rPr>
          <w:sz w:val="22"/>
          <w:szCs w:val="22"/>
        </w:rPr>
      </w:pPr>
    </w:p>
    <w:p w:rsidR="00557A65" w:rsidRDefault="00557A65" w:rsidP="00A928D4">
      <w:pPr>
        <w:rPr>
          <w:sz w:val="22"/>
          <w:szCs w:val="22"/>
        </w:rPr>
      </w:pPr>
      <w:r w:rsidRPr="00557A65">
        <w:rPr>
          <w:sz w:val="22"/>
          <w:szCs w:val="22"/>
        </w:rPr>
        <w:object w:dxaOrig="8940" w:dyaOrig="12630">
          <v:shape id="_x0000_i1026" type="#_x0000_t75" style="width:446.85pt;height:631.5pt" o:ole="">
            <v:imagedata r:id="rId14" o:title=""/>
          </v:shape>
          <o:OLEObject Type="Embed" ProgID="AcroExch.Document.7" ShapeID="_x0000_i1026" DrawAspect="Content" ObjectID="_1504682363" r:id="rId15"/>
        </w:object>
      </w:r>
    </w:p>
    <w:p w:rsidR="00A801E8" w:rsidRDefault="00A801E8" w:rsidP="00A801E8">
      <w:pPr>
        <w:pStyle w:val="a4"/>
        <w:jc w:val="center"/>
        <w:rPr>
          <w:b/>
          <w:sz w:val="24"/>
          <w:szCs w:val="24"/>
        </w:rPr>
      </w:pPr>
    </w:p>
    <w:p w:rsidR="00A801E8" w:rsidRDefault="00A801E8" w:rsidP="00A801E8">
      <w:pPr>
        <w:pStyle w:val="a4"/>
        <w:rPr>
          <w:b/>
          <w:sz w:val="24"/>
          <w:szCs w:val="24"/>
        </w:rPr>
      </w:pPr>
      <w:r>
        <w:rPr>
          <w:b/>
          <w:noProof/>
          <w:sz w:val="24"/>
          <w:szCs w:val="24"/>
        </w:rPr>
        <w:lastRenderedPageBreak/>
        <w:drawing>
          <wp:inline distT="0" distB="0" distL="0" distR="0" wp14:anchorId="733C70EB" wp14:editId="70C4DC08">
            <wp:extent cx="6210300" cy="8869877"/>
            <wp:effectExtent l="0" t="0" r="0" b="7620"/>
            <wp:docPr id="1" name="Рисунок 1" descr="C:\Users\eem\AppData\Local\Microsoft\Windows\Temporary Internet Files\Content.Outlook\ZRTUK0TN\2015_09_24_17_2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m\AppData\Local\Microsoft\Windows\Temporary Internet Files\Content.Outlook\ZRTUK0TN\2015_09_24_17_27_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300" cy="8869877"/>
                    </a:xfrm>
                    <a:prstGeom prst="rect">
                      <a:avLst/>
                    </a:prstGeom>
                    <a:noFill/>
                    <a:ln>
                      <a:noFill/>
                    </a:ln>
                  </pic:spPr>
                </pic:pic>
              </a:graphicData>
            </a:graphic>
          </wp:inline>
        </w:drawing>
      </w:r>
    </w:p>
    <w:p w:rsidR="00A801E8" w:rsidRDefault="00A801E8" w:rsidP="00A801E8">
      <w:pPr>
        <w:pStyle w:val="a4"/>
        <w:jc w:val="center"/>
        <w:rPr>
          <w:b/>
          <w:sz w:val="24"/>
          <w:szCs w:val="24"/>
        </w:rPr>
      </w:pPr>
    </w:p>
    <w:p w:rsidR="00A801E8" w:rsidRDefault="00A801E8" w:rsidP="00A801E8">
      <w:pPr>
        <w:pStyle w:val="a4"/>
        <w:jc w:val="center"/>
        <w:rPr>
          <w:b/>
          <w:sz w:val="24"/>
          <w:szCs w:val="24"/>
        </w:rPr>
      </w:pPr>
    </w:p>
    <w:p w:rsidR="00A801E8" w:rsidRDefault="00A801E8" w:rsidP="00A801E8">
      <w:pPr>
        <w:pStyle w:val="a4"/>
        <w:jc w:val="center"/>
        <w:rPr>
          <w:b/>
          <w:sz w:val="24"/>
          <w:szCs w:val="24"/>
        </w:rPr>
      </w:pPr>
      <w:r w:rsidRPr="0054117D">
        <w:rPr>
          <w:b/>
          <w:sz w:val="24"/>
          <w:szCs w:val="24"/>
        </w:rPr>
        <w:lastRenderedPageBreak/>
        <w:t>Государственный контракт</w:t>
      </w:r>
      <w:r>
        <w:rPr>
          <w:b/>
          <w:sz w:val="24"/>
          <w:szCs w:val="24"/>
        </w:rPr>
        <w:t xml:space="preserve"> № ________________</w:t>
      </w:r>
    </w:p>
    <w:p w:rsidR="00A801E8" w:rsidRDefault="00A801E8" w:rsidP="00A801E8">
      <w:pPr>
        <w:jc w:val="center"/>
        <w:rPr>
          <w:sz w:val="24"/>
          <w:szCs w:val="24"/>
        </w:rPr>
      </w:pPr>
      <w:r w:rsidRPr="004B3CC6">
        <w:rPr>
          <w:sz w:val="24"/>
          <w:szCs w:val="24"/>
        </w:rPr>
        <w:t xml:space="preserve">Поставка </w:t>
      </w:r>
      <w:r w:rsidRPr="00365362">
        <w:rPr>
          <w:sz w:val="24"/>
          <w:szCs w:val="24"/>
        </w:rPr>
        <w:t>автоматическ</w:t>
      </w:r>
      <w:r>
        <w:rPr>
          <w:sz w:val="24"/>
          <w:szCs w:val="24"/>
        </w:rPr>
        <w:t>ого</w:t>
      </w:r>
      <w:r w:rsidRPr="00365362">
        <w:rPr>
          <w:sz w:val="24"/>
          <w:szCs w:val="24"/>
        </w:rPr>
        <w:t xml:space="preserve"> 16ти модульн</w:t>
      </w:r>
      <w:r>
        <w:rPr>
          <w:sz w:val="24"/>
          <w:szCs w:val="24"/>
        </w:rPr>
        <w:t>ого</w:t>
      </w:r>
      <w:r w:rsidRPr="00365362">
        <w:rPr>
          <w:sz w:val="24"/>
          <w:szCs w:val="24"/>
        </w:rPr>
        <w:t xml:space="preserve"> ПЦР анализатор</w:t>
      </w:r>
      <w:r>
        <w:rPr>
          <w:sz w:val="24"/>
          <w:szCs w:val="24"/>
        </w:rPr>
        <w:t>а</w:t>
      </w:r>
      <w:r w:rsidRPr="00365362">
        <w:rPr>
          <w:sz w:val="24"/>
          <w:szCs w:val="24"/>
        </w:rPr>
        <w:t xml:space="preserve"> в рамках </w:t>
      </w:r>
      <w:r>
        <w:rPr>
          <w:sz w:val="24"/>
          <w:szCs w:val="24"/>
        </w:rPr>
        <w:t>реализации</w:t>
      </w:r>
      <w:r w:rsidRPr="009675A9">
        <w:rPr>
          <w:sz w:val="24"/>
          <w:szCs w:val="24"/>
        </w:rPr>
        <w:t xml:space="preserve"> отдельных мероприятий государственной программы Российской Федерации «Развитие здравоохранения» (туберкулёз)</w:t>
      </w:r>
    </w:p>
    <w:p w:rsidR="00A801E8" w:rsidRPr="00702DDC" w:rsidRDefault="00A801E8" w:rsidP="00A801E8">
      <w:pPr>
        <w:pStyle w:val="a4"/>
        <w:jc w:val="center"/>
        <w:rPr>
          <w:b/>
        </w:rPr>
      </w:pPr>
    </w:p>
    <w:tbl>
      <w:tblPr>
        <w:tblW w:w="0" w:type="auto"/>
        <w:tblLook w:val="04A0" w:firstRow="1" w:lastRow="0" w:firstColumn="1" w:lastColumn="0" w:noHBand="0" w:noVBand="1"/>
      </w:tblPr>
      <w:tblGrid>
        <w:gridCol w:w="4903"/>
        <w:gridCol w:w="4952"/>
      </w:tblGrid>
      <w:tr w:rsidR="00A801E8" w:rsidRPr="001635FF" w:rsidTr="00AC45B3">
        <w:tc>
          <w:tcPr>
            <w:tcW w:w="4903" w:type="dxa"/>
          </w:tcPr>
          <w:p w:rsidR="00A801E8" w:rsidRPr="001635FF" w:rsidRDefault="00A801E8" w:rsidP="00AC45B3">
            <w:pPr>
              <w:rPr>
                <w:sz w:val="22"/>
                <w:szCs w:val="22"/>
              </w:rPr>
            </w:pPr>
            <w:r w:rsidRPr="001635FF">
              <w:rPr>
                <w:sz w:val="22"/>
                <w:szCs w:val="22"/>
              </w:rPr>
              <w:t xml:space="preserve">г. Новосибирск                                                                                                         </w:t>
            </w:r>
          </w:p>
        </w:tc>
        <w:tc>
          <w:tcPr>
            <w:tcW w:w="4952" w:type="dxa"/>
          </w:tcPr>
          <w:p w:rsidR="00A801E8" w:rsidRPr="001635FF" w:rsidRDefault="00A801E8" w:rsidP="00AC45B3">
            <w:pPr>
              <w:jc w:val="right"/>
              <w:rPr>
                <w:sz w:val="22"/>
                <w:szCs w:val="22"/>
              </w:rPr>
            </w:pPr>
            <w:r w:rsidRPr="001635FF">
              <w:rPr>
                <w:sz w:val="22"/>
                <w:szCs w:val="22"/>
              </w:rPr>
              <w:t xml:space="preserve">                    «___» ________________ 2015 г.</w:t>
            </w:r>
          </w:p>
        </w:tc>
      </w:tr>
    </w:tbl>
    <w:p w:rsidR="00A801E8" w:rsidRPr="001635FF" w:rsidRDefault="00A801E8" w:rsidP="00A801E8">
      <w:pPr>
        <w:pStyle w:val="a4"/>
        <w:jc w:val="center"/>
        <w:rPr>
          <w:sz w:val="22"/>
          <w:szCs w:val="22"/>
        </w:rPr>
      </w:pPr>
    </w:p>
    <w:p w:rsidR="00A801E8" w:rsidRPr="005A6818" w:rsidRDefault="00A801E8" w:rsidP="00A801E8">
      <w:pPr>
        <w:widowControl w:val="0"/>
        <w:suppressAutoHyphens/>
        <w:autoSpaceDE w:val="0"/>
        <w:ind w:firstLine="708"/>
        <w:jc w:val="both"/>
        <w:rPr>
          <w:rFonts w:eastAsia="Calibri"/>
          <w:color w:val="000000"/>
          <w:sz w:val="24"/>
          <w:szCs w:val="24"/>
          <w:lang w:eastAsia="ar-SA"/>
        </w:rPr>
      </w:pPr>
      <w:proofErr w:type="gramStart"/>
      <w:r w:rsidRPr="005A6818">
        <w:rPr>
          <w:rFonts w:eastAsia="Calibri"/>
          <w:b/>
          <w:color w:val="000000"/>
          <w:sz w:val="24"/>
          <w:szCs w:val="24"/>
          <w:lang w:eastAsia="ar-SA"/>
        </w:rPr>
        <w:t xml:space="preserve">Министерство здравоохранения Новосибирской области </w:t>
      </w:r>
      <w:r w:rsidRPr="005A6818">
        <w:rPr>
          <w:rFonts w:eastAsia="Calibri"/>
          <w:color w:val="000000"/>
          <w:sz w:val="24"/>
          <w:szCs w:val="24"/>
          <w:lang w:eastAsia="ar-SA"/>
        </w:rPr>
        <w:t xml:space="preserve">для обеспечения нужд Новосибирской области, в лице </w:t>
      </w:r>
      <w:r w:rsidRPr="005A6818">
        <w:rPr>
          <w:rFonts w:eastAsia="Calibri"/>
          <w:color w:val="000000"/>
          <w:sz w:val="24"/>
          <w:szCs w:val="24"/>
          <w:u w:val="single"/>
          <w:lang w:eastAsia="ar-SA"/>
        </w:rPr>
        <w:t xml:space="preserve">министра </w:t>
      </w:r>
      <w:proofErr w:type="spellStart"/>
      <w:r w:rsidRPr="005A6818">
        <w:rPr>
          <w:rFonts w:eastAsia="Calibri"/>
          <w:color w:val="000000"/>
          <w:sz w:val="24"/>
          <w:szCs w:val="24"/>
          <w:u w:val="single"/>
          <w:lang w:eastAsia="ar-SA"/>
        </w:rPr>
        <w:t>Иванинского</w:t>
      </w:r>
      <w:proofErr w:type="spellEnd"/>
      <w:r w:rsidRPr="005A6818">
        <w:rPr>
          <w:rFonts w:eastAsia="Calibri"/>
          <w:color w:val="000000"/>
          <w:sz w:val="24"/>
          <w:szCs w:val="24"/>
          <w:u w:val="single"/>
          <w:lang w:eastAsia="ar-SA"/>
        </w:rPr>
        <w:t xml:space="preserve"> Олега Ивановича</w:t>
      </w:r>
      <w:r w:rsidRPr="005A6818">
        <w:rPr>
          <w:rFonts w:eastAsia="Calibri"/>
          <w:color w:val="000000"/>
          <w:sz w:val="24"/>
          <w:szCs w:val="24"/>
          <w:lang w:eastAsia="ar-SA"/>
        </w:rPr>
        <w:t>, действующего на основании Положения о министерстве здравоохранения Новосибирской области,</w:t>
      </w:r>
      <w:r w:rsidRPr="005A6818">
        <w:rPr>
          <w:rFonts w:ascii="Calibri" w:eastAsia="Calibri" w:hAnsi="Calibri"/>
          <w:sz w:val="22"/>
          <w:szCs w:val="22"/>
          <w:lang w:eastAsia="ar-SA"/>
        </w:rPr>
        <w:t xml:space="preserve"> </w:t>
      </w:r>
      <w:r w:rsidRPr="005A6818">
        <w:rPr>
          <w:rFonts w:eastAsia="Calibri"/>
          <w:color w:val="000000"/>
          <w:sz w:val="24"/>
          <w:szCs w:val="24"/>
          <w:lang w:eastAsia="ar-SA"/>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5A6818">
        <w:rPr>
          <w:rFonts w:eastAsia="Calibri"/>
          <w:color w:val="000000"/>
          <w:sz w:val="24"/>
          <w:szCs w:val="24"/>
          <w:lang w:eastAsia="ar-SA"/>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5A6818">
        <w:rPr>
          <w:rFonts w:eastAsia="Calibri"/>
          <w:color w:val="000000"/>
          <w:sz w:val="24"/>
          <w:szCs w:val="24"/>
          <w:lang w:eastAsia="ar-SA"/>
        </w:rPr>
        <w:t>от</w:t>
      </w:r>
      <w:proofErr w:type="gramEnd"/>
      <w:r w:rsidRPr="005A6818">
        <w:rPr>
          <w:rFonts w:eastAsia="Calibri"/>
          <w:color w:val="000000"/>
          <w:sz w:val="24"/>
          <w:szCs w:val="24"/>
          <w:lang w:eastAsia="ar-SA"/>
        </w:rPr>
        <w:t xml:space="preserve"> _____) заключили настоящий государственный контракт (далее – Контракт) о нижеследующем:</w:t>
      </w:r>
    </w:p>
    <w:p w:rsidR="00A801E8" w:rsidRPr="005A6818" w:rsidRDefault="00A801E8" w:rsidP="00A801E8">
      <w:pPr>
        <w:widowControl w:val="0"/>
        <w:suppressAutoHyphens/>
        <w:autoSpaceDE w:val="0"/>
        <w:ind w:firstLine="567"/>
        <w:jc w:val="center"/>
        <w:rPr>
          <w:rFonts w:eastAsia="Calibri"/>
          <w:b/>
          <w:color w:val="000000"/>
          <w:sz w:val="24"/>
          <w:szCs w:val="24"/>
          <w:lang w:eastAsia="ar-SA"/>
        </w:rPr>
      </w:pPr>
    </w:p>
    <w:p w:rsidR="00A801E8" w:rsidRPr="005A6818" w:rsidRDefault="00A801E8" w:rsidP="00A801E8">
      <w:pPr>
        <w:widowControl w:val="0"/>
        <w:suppressAutoHyphens/>
        <w:autoSpaceDE w:val="0"/>
        <w:jc w:val="center"/>
        <w:rPr>
          <w:rFonts w:eastAsia="Calibri"/>
          <w:b/>
          <w:sz w:val="24"/>
          <w:szCs w:val="24"/>
          <w:lang w:eastAsia="ar-SA"/>
        </w:rPr>
      </w:pPr>
      <w:r w:rsidRPr="005A6818">
        <w:rPr>
          <w:rFonts w:eastAsia="Calibri"/>
          <w:b/>
          <w:color w:val="000000"/>
          <w:sz w:val="24"/>
          <w:szCs w:val="24"/>
          <w:lang w:eastAsia="ar-SA"/>
        </w:rPr>
        <w:t>1. Предмет Контракта</w:t>
      </w:r>
    </w:p>
    <w:p w:rsidR="00A801E8" w:rsidRPr="005A6818" w:rsidRDefault="00A801E8" w:rsidP="00A801E8">
      <w:pPr>
        <w:spacing w:after="200" w:line="276" w:lineRule="auto"/>
        <w:jc w:val="both"/>
        <w:rPr>
          <w:sz w:val="24"/>
          <w:szCs w:val="24"/>
        </w:rPr>
      </w:pPr>
      <w:r w:rsidRPr="005A6818">
        <w:rPr>
          <w:rFonts w:eastAsia="Calibri"/>
          <w:color w:val="000000"/>
          <w:sz w:val="24"/>
          <w:szCs w:val="24"/>
          <w:lang w:eastAsia="ar-SA"/>
        </w:rPr>
        <w:t xml:space="preserve">          1.1. Предметом Контракта является поставка </w:t>
      </w:r>
      <w:r w:rsidRPr="00365362">
        <w:rPr>
          <w:sz w:val="24"/>
          <w:szCs w:val="24"/>
        </w:rPr>
        <w:t>автоматическ</w:t>
      </w:r>
      <w:r>
        <w:rPr>
          <w:sz w:val="24"/>
          <w:szCs w:val="24"/>
        </w:rPr>
        <w:t>ого</w:t>
      </w:r>
      <w:r w:rsidRPr="00365362">
        <w:rPr>
          <w:sz w:val="24"/>
          <w:szCs w:val="24"/>
        </w:rPr>
        <w:t xml:space="preserve"> 16ти модульн</w:t>
      </w:r>
      <w:r>
        <w:rPr>
          <w:sz w:val="24"/>
          <w:szCs w:val="24"/>
        </w:rPr>
        <w:t>ого</w:t>
      </w:r>
      <w:r w:rsidRPr="00365362">
        <w:rPr>
          <w:sz w:val="24"/>
          <w:szCs w:val="24"/>
        </w:rPr>
        <w:t xml:space="preserve"> ПЦР анализатор</w:t>
      </w:r>
      <w:r>
        <w:rPr>
          <w:sz w:val="24"/>
          <w:szCs w:val="24"/>
        </w:rPr>
        <w:t>а</w:t>
      </w:r>
      <w:r w:rsidRPr="00365362">
        <w:rPr>
          <w:sz w:val="24"/>
          <w:szCs w:val="24"/>
        </w:rPr>
        <w:t xml:space="preserve"> </w:t>
      </w:r>
      <w:r w:rsidRPr="005A6818">
        <w:rPr>
          <w:rFonts w:eastAsia="Calibri"/>
          <w:color w:val="000000"/>
          <w:sz w:val="24"/>
          <w:szCs w:val="24"/>
          <w:lang w:eastAsia="ar-SA"/>
        </w:rPr>
        <w:t>(далее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A801E8" w:rsidRPr="005A6818" w:rsidRDefault="00A801E8" w:rsidP="00A801E8">
      <w:pPr>
        <w:spacing w:after="200" w:line="276" w:lineRule="auto"/>
        <w:ind w:firstLine="708"/>
        <w:jc w:val="both"/>
        <w:rPr>
          <w:sz w:val="24"/>
          <w:szCs w:val="24"/>
        </w:rPr>
      </w:pPr>
      <w:r w:rsidRPr="005A6818">
        <w:rPr>
          <w:rFonts w:eastAsia="Calibri"/>
          <w:color w:val="000000"/>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A801E8" w:rsidRPr="005A6818" w:rsidRDefault="00A801E8" w:rsidP="00A801E8">
      <w:pPr>
        <w:suppressAutoHyphens/>
        <w:ind w:firstLine="708"/>
        <w:jc w:val="both"/>
        <w:rPr>
          <w:rFonts w:eastAsia="Calibri"/>
          <w:color w:val="000000"/>
          <w:sz w:val="24"/>
          <w:szCs w:val="24"/>
          <w:lang w:eastAsia="ar-SA"/>
        </w:rPr>
      </w:pPr>
      <w:r w:rsidRPr="005A6818">
        <w:rPr>
          <w:rFonts w:eastAsia="Calibri"/>
          <w:color w:val="000000"/>
          <w:sz w:val="24"/>
          <w:szCs w:val="24"/>
          <w:lang w:eastAsia="ar-SA"/>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A801E8" w:rsidRPr="005A6818" w:rsidRDefault="00A801E8" w:rsidP="00A801E8">
      <w:pPr>
        <w:spacing w:after="200"/>
        <w:jc w:val="both"/>
        <w:rPr>
          <w:rFonts w:eastAsia="Calibri"/>
          <w:color w:val="000000"/>
          <w:sz w:val="24"/>
          <w:szCs w:val="24"/>
          <w:lang w:eastAsia="ar-SA"/>
        </w:rPr>
      </w:pPr>
      <w:r w:rsidRPr="005A6818">
        <w:rPr>
          <w:rFonts w:eastAsia="Calibri"/>
          <w:color w:val="000000"/>
          <w:sz w:val="24"/>
          <w:szCs w:val="24"/>
          <w:lang w:eastAsia="ar-SA"/>
        </w:rPr>
        <w:t xml:space="preserve"> 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 </w:t>
      </w:r>
    </w:p>
    <w:p w:rsidR="00A801E8" w:rsidRPr="005A6818" w:rsidRDefault="00A801E8" w:rsidP="00A801E8">
      <w:pPr>
        <w:suppressAutoHyphens/>
        <w:ind w:firstLine="708"/>
        <w:jc w:val="both"/>
        <w:rPr>
          <w:rFonts w:eastAsia="Calibri"/>
          <w:color w:val="000000"/>
          <w:sz w:val="24"/>
          <w:szCs w:val="24"/>
          <w:lang w:eastAsia="ar-SA"/>
        </w:rPr>
      </w:pPr>
    </w:p>
    <w:p w:rsidR="00A801E8" w:rsidRPr="005A6818" w:rsidRDefault="00A801E8" w:rsidP="00A801E8">
      <w:pPr>
        <w:suppressAutoHyphens/>
        <w:ind w:firstLine="708"/>
        <w:jc w:val="both"/>
        <w:rPr>
          <w:rFonts w:eastAsia="Calibri"/>
          <w:color w:val="000000"/>
          <w:sz w:val="24"/>
          <w:szCs w:val="24"/>
          <w:lang w:eastAsia="ar-SA"/>
        </w:rPr>
      </w:pPr>
    </w:p>
    <w:p w:rsidR="00A801E8" w:rsidRPr="005A6818" w:rsidRDefault="00A801E8" w:rsidP="00A801E8">
      <w:pPr>
        <w:widowControl w:val="0"/>
        <w:suppressAutoHyphens/>
        <w:autoSpaceDE w:val="0"/>
        <w:jc w:val="center"/>
        <w:rPr>
          <w:rFonts w:eastAsia="Calibri"/>
          <w:b/>
          <w:sz w:val="24"/>
          <w:szCs w:val="24"/>
          <w:lang w:eastAsia="ar-SA"/>
        </w:rPr>
      </w:pPr>
      <w:r w:rsidRPr="005A6818">
        <w:rPr>
          <w:rFonts w:eastAsia="Calibri"/>
          <w:b/>
          <w:color w:val="000000"/>
          <w:sz w:val="24"/>
          <w:szCs w:val="24"/>
          <w:lang w:eastAsia="ar-SA"/>
        </w:rPr>
        <w:t>2. Цена Контракта и порядок расчетов</w:t>
      </w:r>
    </w:p>
    <w:p w:rsidR="00A801E8" w:rsidRPr="005A6818" w:rsidRDefault="00A801E8" w:rsidP="00A801E8">
      <w:pPr>
        <w:widowControl w:val="0"/>
        <w:suppressAutoHyphens/>
        <w:autoSpaceDE w:val="0"/>
        <w:ind w:firstLine="708"/>
        <w:rPr>
          <w:rFonts w:eastAsia="Calibri"/>
          <w:b/>
          <w:color w:val="000000"/>
          <w:sz w:val="24"/>
          <w:szCs w:val="24"/>
          <w:u w:val="single"/>
          <w:lang w:eastAsia="ar-SA"/>
        </w:rPr>
      </w:pPr>
      <w:r w:rsidRPr="005A6818">
        <w:rPr>
          <w:rFonts w:eastAsia="Calibri"/>
          <w:color w:val="000000"/>
          <w:sz w:val="24"/>
          <w:szCs w:val="24"/>
          <w:lang w:eastAsia="ar-SA"/>
        </w:rPr>
        <w:t>2.1. Цена Контракта составляет</w:t>
      </w:r>
      <w:proofErr w:type="gramStart"/>
      <w:r w:rsidRPr="005A6818">
        <w:rPr>
          <w:rFonts w:eastAsia="Calibri"/>
          <w:color w:val="000000"/>
          <w:sz w:val="24"/>
          <w:szCs w:val="24"/>
          <w:lang w:eastAsia="ar-SA"/>
        </w:rPr>
        <w:t xml:space="preserve"> ______________________ (_______) </w:t>
      </w:r>
      <w:proofErr w:type="gramEnd"/>
      <w:r w:rsidRPr="005A6818">
        <w:rPr>
          <w:rFonts w:eastAsia="Calibri"/>
          <w:color w:val="000000"/>
          <w:sz w:val="24"/>
          <w:szCs w:val="24"/>
          <w:lang w:eastAsia="ar-SA"/>
        </w:rPr>
        <w:t xml:space="preserve">рублей, </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b/>
          <w:color w:val="000000"/>
          <w:sz w:val="24"/>
          <w:szCs w:val="24"/>
          <w:lang w:eastAsia="ar-SA"/>
        </w:rPr>
        <w:t>без НДС</w:t>
      </w:r>
      <w:r w:rsidRPr="005A6818">
        <w:rPr>
          <w:rFonts w:eastAsia="Calibri"/>
          <w:color w:val="000000"/>
          <w:sz w:val="24"/>
          <w:szCs w:val="24"/>
          <w:lang w:eastAsia="ar-SA"/>
        </w:rPr>
        <w:t>:</w:t>
      </w:r>
    </w:p>
    <w:p w:rsidR="00A801E8" w:rsidRPr="005A6818" w:rsidRDefault="00A801E8" w:rsidP="00A801E8">
      <w:pPr>
        <w:widowControl w:val="0"/>
        <w:suppressAutoHyphens/>
        <w:autoSpaceDE w:val="0"/>
        <w:ind w:firstLine="708"/>
        <w:jc w:val="both"/>
        <w:rPr>
          <w:rFonts w:eastAsia="Calibri"/>
          <w:b/>
          <w:color w:val="000000"/>
          <w:sz w:val="24"/>
          <w:szCs w:val="24"/>
          <w:u w:val="single"/>
          <w:lang w:eastAsia="ar-SA"/>
        </w:rPr>
      </w:pPr>
      <w:r w:rsidRPr="005A6818">
        <w:rPr>
          <w:rFonts w:eastAsia="Calibri"/>
          <w:color w:val="000000"/>
          <w:sz w:val="24"/>
          <w:szCs w:val="24"/>
          <w:lang w:eastAsia="ar-SA"/>
        </w:rPr>
        <w:t>НДС не предусмотрен на основании _________________________________.</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b/>
          <w:color w:val="000000"/>
          <w:sz w:val="24"/>
          <w:szCs w:val="24"/>
          <w:lang w:eastAsia="ar-SA"/>
        </w:rPr>
        <w:t>с НДС</w:t>
      </w:r>
      <w:r w:rsidRPr="005A6818">
        <w:rPr>
          <w:rFonts w:eastAsia="Calibri"/>
          <w:color w:val="000000"/>
          <w:sz w:val="24"/>
          <w:szCs w:val="24"/>
          <w:lang w:eastAsia="ar-SA"/>
        </w:rPr>
        <w:t>:</w:t>
      </w:r>
    </w:p>
    <w:p w:rsidR="00A801E8" w:rsidRPr="005A6818" w:rsidRDefault="00A801E8" w:rsidP="00A801E8">
      <w:pPr>
        <w:widowControl w:val="0"/>
        <w:suppressAutoHyphens/>
        <w:autoSpaceDE w:val="0"/>
        <w:ind w:firstLine="708"/>
        <w:jc w:val="both"/>
        <w:rPr>
          <w:rFonts w:eastAsia="Calibri"/>
          <w:sz w:val="24"/>
          <w:szCs w:val="24"/>
          <w:lang w:eastAsia="ar-SA"/>
        </w:rPr>
      </w:pPr>
      <w:r w:rsidRPr="005A6818">
        <w:rPr>
          <w:rFonts w:eastAsia="Calibri"/>
          <w:color w:val="000000"/>
          <w:sz w:val="24"/>
          <w:szCs w:val="24"/>
          <w:lang w:eastAsia="ar-SA"/>
        </w:rPr>
        <w:t>в том числе НДС – _____ % (___ процентов</w:t>
      </w:r>
      <w:proofErr w:type="gramStart"/>
      <w:r w:rsidRPr="005A6818">
        <w:rPr>
          <w:rFonts w:eastAsia="Calibri"/>
          <w:color w:val="000000"/>
          <w:sz w:val="24"/>
          <w:szCs w:val="24"/>
          <w:lang w:eastAsia="ar-SA"/>
        </w:rPr>
        <w:t xml:space="preserve">), _______ (___) </w:t>
      </w:r>
      <w:proofErr w:type="gramEnd"/>
      <w:r w:rsidRPr="005A6818">
        <w:rPr>
          <w:rFonts w:eastAsia="Calibri"/>
          <w:color w:val="000000"/>
          <w:sz w:val="24"/>
          <w:szCs w:val="24"/>
          <w:lang w:eastAsia="ar-SA"/>
        </w:rPr>
        <w:t>рублей (далее – цена Контракта).</w:t>
      </w:r>
    </w:p>
    <w:p w:rsidR="00A801E8" w:rsidRPr="005A6818" w:rsidRDefault="00A801E8" w:rsidP="00A801E8">
      <w:pPr>
        <w:suppressAutoHyphens/>
        <w:autoSpaceDE w:val="0"/>
        <w:ind w:firstLine="708"/>
        <w:jc w:val="both"/>
        <w:rPr>
          <w:rFonts w:eastAsia="Calibri"/>
          <w:color w:val="000000"/>
          <w:sz w:val="24"/>
          <w:szCs w:val="24"/>
          <w:lang w:eastAsia="ar-SA"/>
        </w:rPr>
      </w:pPr>
      <w:r w:rsidRPr="005A6818">
        <w:rPr>
          <w:rFonts w:eastAsia="Calibri"/>
          <w:sz w:val="24"/>
          <w:szCs w:val="24"/>
          <w:lang w:eastAsia="ar-SA"/>
        </w:rPr>
        <w:t>В случае</w:t>
      </w:r>
      <w:proofErr w:type="gramStart"/>
      <w:r w:rsidRPr="005A6818">
        <w:rPr>
          <w:rFonts w:eastAsia="Calibri"/>
          <w:sz w:val="24"/>
          <w:szCs w:val="24"/>
          <w:lang w:eastAsia="ar-SA"/>
        </w:rPr>
        <w:t>,</w:t>
      </w:r>
      <w:proofErr w:type="gramEnd"/>
      <w:r w:rsidRPr="005A6818">
        <w:rPr>
          <w:rFonts w:eastAsia="Calibri"/>
          <w:sz w:val="24"/>
          <w:szCs w:val="24"/>
          <w:lang w:eastAsia="ar-SA"/>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5A6818">
        <w:rPr>
          <w:rFonts w:eastAsia="Calibri"/>
          <w:color w:val="000000"/>
          <w:sz w:val="24"/>
          <w:szCs w:val="24"/>
          <w:lang w:eastAsia="ar-SA"/>
        </w:rPr>
        <w:t xml:space="preserve"> вознаграждения, подлежащего оплате физическому лицу – </w:t>
      </w:r>
      <w:r w:rsidRPr="005A6818">
        <w:rPr>
          <w:rFonts w:eastAsia="Calibri"/>
          <w:color w:val="000000"/>
          <w:sz w:val="24"/>
          <w:szCs w:val="24"/>
          <w:lang w:eastAsia="ar-SA"/>
        </w:rPr>
        <w:lastRenderedPageBreak/>
        <w:t>Поставщику, Заказчик обязан удержать и перечислить в бюджет налог на доходы физических лиц в размере 13%),.</w:t>
      </w:r>
    </w:p>
    <w:p w:rsidR="00A801E8" w:rsidRPr="005A6818" w:rsidRDefault="00A801E8" w:rsidP="00A801E8">
      <w:pPr>
        <w:widowControl w:val="0"/>
        <w:suppressAutoHyphens/>
        <w:autoSpaceDE w:val="0"/>
        <w:ind w:firstLine="708"/>
        <w:jc w:val="both"/>
        <w:rPr>
          <w:rFonts w:eastAsia="Calibri"/>
          <w:sz w:val="24"/>
          <w:szCs w:val="24"/>
          <w:lang w:eastAsia="ar-SA"/>
        </w:rPr>
      </w:pPr>
      <w:r w:rsidRPr="005A6818">
        <w:rPr>
          <w:rFonts w:eastAsia="Calibri"/>
          <w:color w:val="000000"/>
          <w:sz w:val="24"/>
          <w:szCs w:val="24"/>
          <w:lang w:eastAsia="ar-SA"/>
        </w:rPr>
        <w:t xml:space="preserve">Источник финансирования: </w:t>
      </w:r>
      <w:r w:rsidRPr="005A6818">
        <w:rPr>
          <w:rFonts w:eastAsia="Calibri"/>
          <w:color w:val="000000" w:themeColor="text1"/>
          <w:sz w:val="24"/>
          <w:szCs w:val="24"/>
          <w:lang w:eastAsia="ar-SA"/>
        </w:rPr>
        <w:t>средства федерального бюджета.</w:t>
      </w:r>
    </w:p>
    <w:p w:rsidR="00A801E8" w:rsidRPr="005A6818" w:rsidRDefault="00A801E8" w:rsidP="00A801E8">
      <w:pPr>
        <w:spacing w:after="200"/>
        <w:jc w:val="both"/>
        <w:rPr>
          <w:rFonts w:asciiTheme="minorHAnsi" w:eastAsiaTheme="minorHAnsi" w:hAnsiTheme="minorHAnsi" w:cstheme="minorBidi"/>
          <w:sz w:val="20"/>
          <w:lang w:eastAsia="en-US"/>
        </w:rPr>
      </w:pPr>
      <w:r w:rsidRPr="005A6818">
        <w:rPr>
          <w:rFonts w:eastAsia="Calibri"/>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сбора ввод товара в эксплуатацию и других обязательных платежей.</w:t>
      </w:r>
    </w:p>
    <w:p w:rsidR="00A801E8" w:rsidRPr="005A6818" w:rsidRDefault="00A801E8" w:rsidP="00A801E8">
      <w:pPr>
        <w:suppressAutoHyphens/>
        <w:autoSpaceDE w:val="0"/>
        <w:autoSpaceDN w:val="0"/>
        <w:ind w:firstLine="709"/>
        <w:jc w:val="both"/>
        <w:rPr>
          <w:rFonts w:eastAsia="Calibri"/>
          <w:sz w:val="24"/>
          <w:szCs w:val="24"/>
          <w:lang w:eastAsia="ar-SA"/>
        </w:rPr>
      </w:pPr>
      <w:r w:rsidRPr="005A6818">
        <w:rPr>
          <w:rFonts w:eastAsia="Calibri"/>
          <w:sz w:val="24"/>
          <w:szCs w:val="24"/>
          <w:lang w:eastAsia="ar-SA"/>
        </w:rPr>
        <w:t>2.3. </w:t>
      </w:r>
      <w:proofErr w:type="gramStart"/>
      <w:r w:rsidRPr="005A6818">
        <w:rPr>
          <w:rFonts w:eastAsia="Calibri"/>
          <w:sz w:val="24"/>
          <w:szCs w:val="24"/>
          <w:lang w:eastAsia="ar-SA"/>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5A6818">
        <w:rPr>
          <w:rFonts w:eastAsia="Calibri"/>
          <w:sz w:val="24"/>
          <w:szCs w:val="24"/>
          <w:lang w:eastAsia="ar-SA"/>
        </w:rPr>
        <w:t xml:space="preserve"> Новосибирской области. </w:t>
      </w:r>
    </w:p>
    <w:p w:rsidR="00A801E8" w:rsidRPr="005A6818" w:rsidRDefault="00A801E8" w:rsidP="00A801E8">
      <w:pPr>
        <w:widowControl w:val="0"/>
        <w:suppressAutoHyphens/>
        <w:autoSpaceDE w:val="0"/>
        <w:autoSpaceDN w:val="0"/>
        <w:adjustRightInd w:val="0"/>
        <w:ind w:firstLine="708"/>
        <w:jc w:val="both"/>
        <w:rPr>
          <w:rFonts w:eastAsia="Calibri"/>
          <w:sz w:val="24"/>
          <w:szCs w:val="24"/>
          <w:lang w:eastAsia="ar-SA"/>
        </w:rPr>
      </w:pPr>
      <w:r w:rsidRPr="005A6818">
        <w:rPr>
          <w:rFonts w:eastAsia="Calibri"/>
          <w:sz w:val="24"/>
          <w:szCs w:val="24"/>
          <w:lang w:eastAsia="ar-SA"/>
        </w:rPr>
        <w:t>2.4. </w:t>
      </w:r>
      <w:r w:rsidRPr="005A6818" w:rsidDel="00846EE3">
        <w:rPr>
          <w:rFonts w:eastAsia="Calibri"/>
          <w:sz w:val="24"/>
          <w:szCs w:val="24"/>
          <w:lang w:eastAsia="ar-SA"/>
        </w:rPr>
        <w:t xml:space="preserve"> </w:t>
      </w:r>
      <w:proofErr w:type="gramStart"/>
      <w:r w:rsidRPr="005A6818">
        <w:rPr>
          <w:rFonts w:eastAsia="Calibri"/>
          <w:sz w:val="24"/>
          <w:szCs w:val="24"/>
          <w:lang w:eastAsia="ar-SA"/>
        </w:rPr>
        <w:t>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90 (девяносто) рабочих дней с даты представления Поставщиком Заказчику счета, счета-фактуры, подписанных Грузополучателем и Поставщиком товарной накладной и акта приема-передачи товаров</w:t>
      </w:r>
      <w:r>
        <w:rPr>
          <w:rFonts w:eastAsia="Calibri"/>
          <w:sz w:val="24"/>
          <w:szCs w:val="24"/>
          <w:lang w:eastAsia="ar-SA"/>
        </w:rPr>
        <w:t>, акт ввода в эксплуатацию товара</w:t>
      </w:r>
      <w:r w:rsidRPr="005A6818">
        <w:rPr>
          <w:rFonts w:eastAsia="Calibri"/>
          <w:sz w:val="24"/>
          <w:szCs w:val="24"/>
          <w:lang w:eastAsia="ar-SA"/>
        </w:rPr>
        <w:t>, оформленного по прилагаемой форме (приложение № 2 к Контракту),</w:t>
      </w:r>
      <w:r w:rsidRPr="00636E11">
        <w:rPr>
          <w:rFonts w:eastAsia="Calibri"/>
          <w:sz w:val="24"/>
          <w:szCs w:val="24"/>
          <w:lang w:eastAsia="ar-SA"/>
        </w:rPr>
        <w:t xml:space="preserve"> </w:t>
      </w:r>
      <w:r>
        <w:rPr>
          <w:rFonts w:eastAsia="Calibri"/>
          <w:sz w:val="24"/>
          <w:szCs w:val="24"/>
          <w:lang w:eastAsia="ar-SA"/>
        </w:rPr>
        <w:t xml:space="preserve">акт ввода в эксплуатацию товара, </w:t>
      </w:r>
      <w:r w:rsidRPr="005A6818">
        <w:rPr>
          <w:rFonts w:eastAsia="Calibri"/>
          <w:sz w:val="24"/>
          <w:szCs w:val="24"/>
          <w:lang w:eastAsia="ar-SA"/>
        </w:rPr>
        <w:t>оформленного по</w:t>
      </w:r>
      <w:proofErr w:type="gramEnd"/>
      <w:r w:rsidRPr="005A6818">
        <w:rPr>
          <w:rFonts w:eastAsia="Calibri"/>
          <w:sz w:val="24"/>
          <w:szCs w:val="24"/>
          <w:lang w:eastAsia="ar-SA"/>
        </w:rPr>
        <w:t xml:space="preserve"> п</w:t>
      </w:r>
      <w:r>
        <w:rPr>
          <w:rFonts w:eastAsia="Calibri"/>
          <w:sz w:val="24"/>
          <w:szCs w:val="24"/>
          <w:lang w:eastAsia="ar-SA"/>
        </w:rPr>
        <w:t>рилагаемой форме (приложение № 3</w:t>
      </w:r>
      <w:r w:rsidRPr="005A6818">
        <w:rPr>
          <w:rFonts w:eastAsia="Calibri"/>
          <w:sz w:val="24"/>
          <w:szCs w:val="24"/>
          <w:lang w:eastAsia="ar-SA"/>
        </w:rPr>
        <w:t xml:space="preserve"> к Контракту)</w:t>
      </w:r>
      <w:r>
        <w:rPr>
          <w:rFonts w:eastAsia="Calibri"/>
          <w:sz w:val="24"/>
          <w:szCs w:val="24"/>
          <w:lang w:eastAsia="ar-SA"/>
        </w:rPr>
        <w:t xml:space="preserve"> </w:t>
      </w:r>
      <w:r w:rsidRPr="005A6818">
        <w:rPr>
          <w:rFonts w:eastAsia="Calibri"/>
          <w:sz w:val="24"/>
          <w:szCs w:val="24"/>
          <w:lang w:eastAsia="ar-SA"/>
        </w:rPr>
        <w:t xml:space="preserve"> при отсутствии у Заказчика претензий по количеству и качеству поставленного Товара.</w:t>
      </w:r>
    </w:p>
    <w:p w:rsidR="00A801E8" w:rsidRPr="005A6818" w:rsidRDefault="00A801E8" w:rsidP="00A801E8">
      <w:pPr>
        <w:widowControl w:val="0"/>
        <w:suppressAutoHyphens/>
        <w:autoSpaceDE w:val="0"/>
        <w:autoSpaceDN w:val="0"/>
        <w:adjustRightInd w:val="0"/>
        <w:ind w:firstLine="708"/>
        <w:jc w:val="both"/>
        <w:rPr>
          <w:rFonts w:eastAsia="Calibri"/>
          <w:sz w:val="24"/>
          <w:szCs w:val="24"/>
          <w:lang w:eastAsia="ar-SA"/>
        </w:rPr>
      </w:pPr>
      <w:r w:rsidRPr="005A6818">
        <w:rPr>
          <w:rFonts w:eastAsia="Calibri"/>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5A6818">
        <w:rPr>
          <w:rFonts w:eastAsia="Calibri"/>
          <w:sz w:val="24"/>
          <w:szCs w:val="24"/>
          <w:lang w:eastAsia="ar-SA"/>
        </w:rPr>
        <w:t>дств в р</w:t>
      </w:r>
      <w:proofErr w:type="gramEnd"/>
      <w:r w:rsidRPr="005A6818">
        <w:rPr>
          <w:rFonts w:eastAsia="Calibri"/>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A801E8" w:rsidRPr="005A6818" w:rsidRDefault="00A801E8" w:rsidP="00A801E8">
      <w:pPr>
        <w:suppressAutoHyphens/>
        <w:autoSpaceDE w:val="0"/>
        <w:autoSpaceDN w:val="0"/>
        <w:adjustRightInd w:val="0"/>
        <w:ind w:firstLine="709"/>
        <w:jc w:val="both"/>
        <w:outlineLvl w:val="1"/>
        <w:rPr>
          <w:rFonts w:eastAsia="Calibri"/>
          <w:sz w:val="24"/>
          <w:szCs w:val="24"/>
          <w:lang w:eastAsia="ar-SA"/>
        </w:rPr>
      </w:pPr>
      <w:r w:rsidRPr="005A6818">
        <w:rPr>
          <w:rFonts w:eastAsia="Calibri"/>
          <w:sz w:val="24"/>
          <w:szCs w:val="24"/>
          <w:lang w:eastAsia="ar-SA"/>
        </w:rPr>
        <w:t>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составляют и подписывают дополнительное соглашение к Контракту.</w:t>
      </w:r>
    </w:p>
    <w:p w:rsidR="00A801E8" w:rsidRPr="005A6818" w:rsidRDefault="00A801E8" w:rsidP="00A801E8">
      <w:pPr>
        <w:widowControl w:val="0"/>
        <w:autoSpaceDE w:val="0"/>
        <w:ind w:firstLine="709"/>
        <w:jc w:val="both"/>
        <w:rPr>
          <w:rFonts w:eastAsia="Calibri"/>
          <w:sz w:val="24"/>
          <w:szCs w:val="24"/>
          <w:lang w:eastAsia="ar-SA"/>
        </w:rPr>
      </w:pPr>
      <w:r w:rsidRPr="005A6818">
        <w:rPr>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5A6818">
        <w:rPr>
          <w:rFonts w:eastAsia="Calibri"/>
          <w:sz w:val="24"/>
          <w:szCs w:val="24"/>
          <w:lang w:eastAsia="ar-SA"/>
        </w:rPr>
        <w:t xml:space="preserve">При этом по соглашению сторон допускается изменение с учетом </w:t>
      </w:r>
      <w:proofErr w:type="gramStart"/>
      <w:r w:rsidRPr="005A6818">
        <w:rPr>
          <w:rFonts w:eastAsia="Calibri"/>
          <w:sz w:val="24"/>
          <w:szCs w:val="24"/>
          <w:lang w:eastAsia="ar-SA"/>
        </w:rPr>
        <w:t>положений бюджетного законодательства Российской Федерации цены Контракта</w:t>
      </w:r>
      <w:proofErr w:type="gramEnd"/>
      <w:r w:rsidRPr="005A6818">
        <w:rPr>
          <w:rFonts w:eastAsia="Calibri"/>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5A6818">
        <w:rPr>
          <w:sz w:val="24"/>
          <w:szCs w:val="24"/>
          <w:lang w:eastAsia="ar-SA"/>
        </w:rPr>
        <w:t>10% (</w:t>
      </w:r>
      <w:r w:rsidRPr="005A6818">
        <w:rPr>
          <w:rFonts w:eastAsia="Calibri"/>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A801E8" w:rsidRPr="005A6818" w:rsidRDefault="00A801E8" w:rsidP="00A801E8">
      <w:pPr>
        <w:suppressAutoHyphens/>
        <w:autoSpaceDE w:val="0"/>
        <w:autoSpaceDN w:val="0"/>
        <w:adjustRightInd w:val="0"/>
        <w:ind w:firstLine="709"/>
        <w:jc w:val="both"/>
        <w:outlineLvl w:val="1"/>
        <w:rPr>
          <w:rFonts w:eastAsia="Calibri"/>
          <w:sz w:val="24"/>
          <w:szCs w:val="24"/>
          <w:lang w:eastAsia="ar-SA"/>
        </w:rPr>
      </w:pPr>
      <w:r w:rsidRPr="005A6818">
        <w:rPr>
          <w:rFonts w:eastAsia="Calibri"/>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A801E8" w:rsidRPr="005A6818" w:rsidRDefault="00A801E8" w:rsidP="00A801E8">
      <w:pPr>
        <w:suppressAutoHyphens/>
        <w:autoSpaceDE w:val="0"/>
        <w:autoSpaceDN w:val="0"/>
        <w:adjustRightInd w:val="0"/>
        <w:ind w:firstLine="709"/>
        <w:jc w:val="both"/>
        <w:outlineLvl w:val="1"/>
        <w:rPr>
          <w:rFonts w:eastAsia="Calibri"/>
          <w:sz w:val="24"/>
          <w:szCs w:val="24"/>
          <w:lang w:eastAsia="ar-SA"/>
        </w:rPr>
      </w:pPr>
    </w:p>
    <w:p w:rsidR="00A801E8" w:rsidRPr="005A6818" w:rsidRDefault="00A801E8" w:rsidP="00A801E8">
      <w:pPr>
        <w:widowControl w:val="0"/>
        <w:suppressAutoHyphens/>
        <w:autoSpaceDE w:val="0"/>
        <w:jc w:val="center"/>
        <w:rPr>
          <w:rFonts w:eastAsia="Calibri"/>
          <w:b/>
          <w:sz w:val="24"/>
          <w:szCs w:val="24"/>
          <w:lang w:eastAsia="ar-SA"/>
        </w:rPr>
      </w:pPr>
      <w:r w:rsidRPr="005A6818">
        <w:rPr>
          <w:rFonts w:eastAsia="Calibri"/>
          <w:b/>
          <w:color w:val="000000"/>
          <w:sz w:val="24"/>
          <w:szCs w:val="24"/>
          <w:lang w:eastAsia="ar-SA"/>
        </w:rPr>
        <w:t>3. Порядок поставки Товара</w:t>
      </w:r>
    </w:p>
    <w:p w:rsidR="00A801E8" w:rsidRPr="005A6818" w:rsidRDefault="00A801E8" w:rsidP="00A801E8">
      <w:pPr>
        <w:suppressAutoHyphens/>
        <w:ind w:firstLine="708"/>
        <w:jc w:val="both"/>
        <w:rPr>
          <w:rFonts w:eastAsia="Calibri"/>
          <w:color w:val="000000"/>
          <w:sz w:val="24"/>
          <w:szCs w:val="24"/>
          <w:lang w:eastAsia="ar-SA"/>
        </w:rPr>
      </w:pPr>
      <w:r w:rsidRPr="005A6818">
        <w:rPr>
          <w:rFonts w:eastAsia="Calibri"/>
          <w:color w:val="000000"/>
          <w:sz w:val="24"/>
          <w:szCs w:val="24"/>
          <w:lang w:eastAsia="ar-SA"/>
        </w:rPr>
        <w:t>3.1. </w:t>
      </w:r>
      <w:r w:rsidRPr="005A6818">
        <w:rPr>
          <w:rFonts w:eastAsia="Calibri"/>
          <w:sz w:val="24"/>
          <w:szCs w:val="24"/>
          <w:lang w:eastAsia="ar-SA"/>
        </w:rPr>
        <w:t>Поставка Товара осуществляется силами и средствами Поставщика по адресу:</w:t>
      </w:r>
      <w:r w:rsidRPr="005A6818">
        <w:rPr>
          <w:rFonts w:eastAsia="Calibri"/>
          <w:color w:val="000000"/>
          <w:sz w:val="24"/>
          <w:szCs w:val="24"/>
          <w:lang w:eastAsia="ar-SA"/>
        </w:rPr>
        <w:t xml:space="preserve"> </w:t>
      </w:r>
      <w:r w:rsidRPr="005A6818">
        <w:rPr>
          <w:rFonts w:eastAsia="Calibri"/>
          <w:sz w:val="24"/>
          <w:szCs w:val="24"/>
          <w:lang w:eastAsia="ar-SA"/>
        </w:rPr>
        <w:t>Государственное бюджетное учреждение здравоохранения Новосибирской области «Новосибирский областной противотуберкулезный диспансер»  по адресу: 630075, г. Новосибирск, ул. А. Невского 9/1(далее – Грузополучатель).</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3.2. Доставка Товара до места передачи Товара производится силами и средствами Поставщика.</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3.3. Товар должен иметь упаковку, предотвращающую его порчу при транспортировке.</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lastRenderedPageBreak/>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A801E8" w:rsidRPr="005A6818" w:rsidRDefault="00A801E8" w:rsidP="00A801E8">
      <w:pPr>
        <w:tabs>
          <w:tab w:val="left" w:pos="709"/>
        </w:tabs>
        <w:suppressAutoHyphens/>
        <w:ind w:firstLine="709"/>
        <w:jc w:val="both"/>
        <w:rPr>
          <w:rFonts w:eastAsia="Calibri"/>
          <w:color w:val="000000"/>
          <w:sz w:val="24"/>
          <w:szCs w:val="24"/>
          <w:lang w:eastAsia="ar-SA"/>
        </w:rPr>
      </w:pPr>
      <w:r w:rsidRPr="005A6818">
        <w:rPr>
          <w:rFonts w:eastAsia="Calibri"/>
          <w:color w:val="000000"/>
          <w:sz w:val="24"/>
          <w:szCs w:val="24"/>
          <w:lang w:eastAsia="ar-SA"/>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w:t>
      </w:r>
      <w:r>
        <w:rPr>
          <w:rFonts w:eastAsia="Calibri"/>
          <w:color w:val="000000"/>
          <w:sz w:val="24"/>
          <w:szCs w:val="24"/>
          <w:lang w:eastAsia="ar-SA"/>
        </w:rPr>
        <w:t xml:space="preserve"> Контракта, товарную  накладную,</w:t>
      </w:r>
      <w:r w:rsidRPr="005A6818">
        <w:rPr>
          <w:rFonts w:eastAsia="Calibri"/>
          <w:color w:val="000000"/>
          <w:sz w:val="24"/>
          <w:szCs w:val="24"/>
          <w:lang w:eastAsia="ar-SA"/>
        </w:rPr>
        <w:t xml:space="preserve"> акт приема-передачи товара,</w:t>
      </w:r>
      <w:r>
        <w:rPr>
          <w:rFonts w:eastAsia="Calibri"/>
          <w:color w:val="000000"/>
          <w:sz w:val="24"/>
          <w:szCs w:val="24"/>
          <w:lang w:eastAsia="ar-SA"/>
        </w:rPr>
        <w:t xml:space="preserve"> акт ввода в эксплуатацию товара,</w:t>
      </w:r>
      <w:r w:rsidRPr="005A6818">
        <w:rPr>
          <w:rFonts w:eastAsia="Calibri"/>
          <w:color w:val="000000"/>
          <w:sz w:val="24"/>
          <w:szCs w:val="24"/>
          <w:lang w:eastAsia="ar-SA"/>
        </w:rPr>
        <w:t xml:space="preserve"> счет, счет-фактуру.</w:t>
      </w:r>
    </w:p>
    <w:p w:rsidR="00A801E8" w:rsidRPr="005A6818" w:rsidRDefault="00A801E8" w:rsidP="00A801E8">
      <w:pPr>
        <w:suppressAutoHyphens/>
        <w:autoSpaceDE w:val="0"/>
        <w:ind w:firstLine="708"/>
        <w:jc w:val="both"/>
        <w:rPr>
          <w:rFonts w:eastAsia="Calibri"/>
          <w:b/>
          <w:color w:val="000000"/>
          <w:sz w:val="24"/>
          <w:szCs w:val="24"/>
          <w:u w:val="single"/>
          <w:lang w:eastAsia="ar-SA"/>
        </w:rPr>
      </w:pPr>
      <w:r w:rsidRPr="005A6818">
        <w:rPr>
          <w:rFonts w:eastAsia="Calibri"/>
          <w:color w:val="000000"/>
          <w:sz w:val="24"/>
          <w:szCs w:val="24"/>
          <w:lang w:eastAsia="ar-SA"/>
        </w:rPr>
        <w:t>В случае отсутствия вышеназванных документов Грузополучатель вправе отказаться от приемки Товара. Товар будет считаться не поставленным.</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 xml:space="preserve">3.6. Срок поставки Товара: осуществляется по адресу Грузополучателя с момента заключения Контракта по </w:t>
      </w:r>
      <w:r>
        <w:rPr>
          <w:rFonts w:eastAsia="Calibri"/>
          <w:color w:val="000000"/>
          <w:sz w:val="24"/>
          <w:szCs w:val="24"/>
          <w:lang w:eastAsia="ar-SA"/>
        </w:rPr>
        <w:t>30.11</w:t>
      </w:r>
      <w:r w:rsidRPr="005A6818">
        <w:rPr>
          <w:rFonts w:eastAsia="Calibri"/>
          <w:color w:val="000000"/>
          <w:sz w:val="24"/>
          <w:szCs w:val="24"/>
          <w:lang w:eastAsia="ar-SA"/>
        </w:rPr>
        <w:t>.2015</w:t>
      </w:r>
      <w:r w:rsidRPr="005A6818">
        <w:rPr>
          <w:rFonts w:asciiTheme="minorHAnsi" w:eastAsia="Calibri" w:hAnsiTheme="minorHAnsi" w:cstheme="minorBidi"/>
          <w:color w:val="000000"/>
          <w:sz w:val="22"/>
          <w:szCs w:val="22"/>
          <w:lang w:eastAsia="ar-SA"/>
        </w:rPr>
        <w:t xml:space="preserve"> г.</w:t>
      </w:r>
    </w:p>
    <w:p w:rsidR="00A801E8" w:rsidRPr="005A6818" w:rsidRDefault="00A801E8" w:rsidP="00A801E8">
      <w:pPr>
        <w:suppressAutoHyphens/>
        <w:autoSpaceDE w:val="0"/>
        <w:ind w:firstLine="709"/>
        <w:jc w:val="both"/>
        <w:rPr>
          <w:rFonts w:eastAsia="Calibri"/>
          <w:color w:val="000000"/>
          <w:sz w:val="24"/>
          <w:szCs w:val="24"/>
          <w:lang w:eastAsia="ar-SA"/>
        </w:rPr>
      </w:pPr>
    </w:p>
    <w:p w:rsidR="00A801E8" w:rsidRPr="005A6818" w:rsidRDefault="00A801E8" w:rsidP="00A801E8">
      <w:pPr>
        <w:widowControl w:val="0"/>
        <w:suppressAutoHyphens/>
        <w:autoSpaceDE w:val="0"/>
        <w:jc w:val="center"/>
        <w:rPr>
          <w:rFonts w:eastAsia="Calibri"/>
          <w:b/>
          <w:sz w:val="24"/>
          <w:szCs w:val="24"/>
          <w:lang w:eastAsia="ar-SA"/>
        </w:rPr>
      </w:pPr>
      <w:r w:rsidRPr="005A6818">
        <w:rPr>
          <w:rFonts w:eastAsia="Calibri"/>
          <w:b/>
          <w:color w:val="000000"/>
          <w:sz w:val="24"/>
          <w:szCs w:val="24"/>
          <w:lang w:eastAsia="ar-SA"/>
        </w:rPr>
        <w:t>4. Порядок сдачи и приемки поставляемого Товара</w:t>
      </w:r>
    </w:p>
    <w:p w:rsidR="00A801E8" w:rsidRPr="005A6818" w:rsidRDefault="00A801E8" w:rsidP="00A801E8">
      <w:pPr>
        <w:suppressAutoHyphens/>
        <w:autoSpaceDE w:val="0"/>
        <w:ind w:firstLine="708"/>
        <w:jc w:val="both"/>
        <w:rPr>
          <w:rFonts w:eastAsia="Calibri"/>
          <w:sz w:val="24"/>
          <w:szCs w:val="24"/>
          <w:lang w:eastAsia="ar-SA"/>
        </w:rPr>
      </w:pPr>
      <w:r w:rsidRPr="005A6818">
        <w:rPr>
          <w:rFonts w:eastAsia="Calibri"/>
          <w:color w:val="000000"/>
          <w:sz w:val="24"/>
          <w:szCs w:val="24"/>
          <w:lang w:eastAsia="ar-SA"/>
        </w:rPr>
        <w:t>4.1. </w:t>
      </w:r>
      <w:r w:rsidRPr="005A6818">
        <w:rPr>
          <w:rFonts w:eastAsia="Calibri"/>
          <w:sz w:val="24"/>
          <w:szCs w:val="24"/>
          <w:lang w:eastAsia="ar-SA"/>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A801E8" w:rsidRPr="005A6818" w:rsidRDefault="00A801E8" w:rsidP="00A801E8">
      <w:pPr>
        <w:suppressAutoHyphens/>
        <w:autoSpaceDE w:val="0"/>
        <w:ind w:firstLine="708"/>
        <w:jc w:val="both"/>
        <w:rPr>
          <w:rFonts w:eastAsia="Calibri"/>
          <w:color w:val="000000"/>
          <w:sz w:val="24"/>
          <w:szCs w:val="24"/>
          <w:lang w:eastAsia="ar-SA"/>
        </w:rPr>
      </w:pPr>
      <w:r w:rsidRPr="005A6818">
        <w:rPr>
          <w:rFonts w:eastAsia="Calibri"/>
          <w:sz w:val="24"/>
          <w:szCs w:val="24"/>
          <w:lang w:eastAsia="ar-SA"/>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A801E8" w:rsidRPr="005A6818" w:rsidRDefault="00A801E8" w:rsidP="00A801E8">
      <w:pPr>
        <w:widowControl w:val="0"/>
        <w:tabs>
          <w:tab w:val="left" w:pos="709"/>
        </w:tabs>
        <w:suppressAutoHyphens/>
        <w:autoSpaceDE w:val="0"/>
        <w:ind w:firstLine="708"/>
        <w:jc w:val="both"/>
        <w:rPr>
          <w:color w:val="000000"/>
          <w:sz w:val="24"/>
          <w:szCs w:val="24"/>
          <w:lang w:eastAsia="ar-SA"/>
        </w:rPr>
      </w:pPr>
      <w:r w:rsidRPr="005A6818">
        <w:rPr>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w:t>
      </w:r>
    </w:p>
    <w:p w:rsidR="00A801E8" w:rsidRPr="005A6818" w:rsidRDefault="00A801E8" w:rsidP="00A801E8">
      <w:pPr>
        <w:suppressAutoHyphens/>
        <w:ind w:firstLine="709"/>
        <w:jc w:val="both"/>
        <w:rPr>
          <w:rFonts w:eastAsia="Calibri"/>
          <w:bCs/>
          <w:color w:val="000000"/>
          <w:sz w:val="24"/>
          <w:szCs w:val="24"/>
          <w:lang w:eastAsia="ar-SA"/>
        </w:rPr>
      </w:pPr>
      <w:r w:rsidRPr="005A6818">
        <w:rPr>
          <w:rFonts w:eastAsia="Calibri"/>
          <w:color w:val="000000"/>
          <w:sz w:val="24"/>
          <w:szCs w:val="24"/>
          <w:lang w:eastAsia="ar-SA"/>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A801E8" w:rsidRPr="005A6818" w:rsidRDefault="00A801E8" w:rsidP="00A801E8">
      <w:pPr>
        <w:tabs>
          <w:tab w:val="left" w:pos="709"/>
          <w:tab w:val="left" w:pos="1134"/>
        </w:tabs>
        <w:suppressAutoHyphens/>
        <w:ind w:firstLine="709"/>
        <w:jc w:val="both"/>
        <w:rPr>
          <w:rFonts w:eastAsia="Calibri"/>
          <w:color w:val="000000"/>
          <w:sz w:val="24"/>
          <w:szCs w:val="24"/>
          <w:lang w:eastAsia="ar-SA"/>
        </w:rPr>
      </w:pPr>
      <w:r w:rsidRPr="005A6818">
        <w:rPr>
          <w:rFonts w:eastAsia="Calibri"/>
          <w:bCs/>
          <w:color w:val="000000"/>
          <w:sz w:val="24"/>
          <w:szCs w:val="24"/>
          <w:lang w:eastAsia="ar-SA"/>
        </w:rPr>
        <w:t>4.4. Проверка количества и качества Товара, поступившего в таре (упаковке), производится при вскрытии тары (упаковки).</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4.5. </w:t>
      </w:r>
      <w:proofErr w:type="gramStart"/>
      <w:r w:rsidRPr="005A6818">
        <w:rPr>
          <w:rFonts w:eastAsia="Calibri"/>
          <w:color w:val="000000"/>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5A6818">
        <w:rPr>
          <w:rFonts w:eastAsia="Calibri"/>
          <w:color w:val="000000"/>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bookmarkStart w:id="0" w:name="Par119"/>
      <w:bookmarkEnd w:id="0"/>
      <w:r w:rsidRPr="005A6818">
        <w:rPr>
          <w:rFonts w:eastAsia="Calibri"/>
          <w:color w:val="000000"/>
          <w:sz w:val="24"/>
          <w:szCs w:val="24"/>
          <w:lang w:eastAsia="ar-SA"/>
        </w:rPr>
        <w:t>4.6. В случае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A801E8" w:rsidRPr="005A6818" w:rsidRDefault="00A801E8" w:rsidP="00A801E8">
      <w:pPr>
        <w:suppressAutoHyphens/>
        <w:autoSpaceDE w:val="0"/>
        <w:ind w:firstLine="708"/>
        <w:jc w:val="both"/>
        <w:rPr>
          <w:rFonts w:eastAsia="Calibri"/>
          <w:color w:val="000000"/>
          <w:sz w:val="24"/>
          <w:szCs w:val="24"/>
          <w:shd w:val="clear" w:color="auto" w:fill="FFFF00"/>
          <w:lang w:eastAsia="ar-SA"/>
        </w:rPr>
      </w:pPr>
      <w:r w:rsidRPr="005A6818">
        <w:rPr>
          <w:rFonts w:eastAsia="Calibri"/>
          <w:color w:val="000000"/>
          <w:sz w:val="24"/>
          <w:szCs w:val="24"/>
          <w:lang w:eastAsia="ar-SA"/>
        </w:rPr>
        <w:t>4.8. </w:t>
      </w:r>
      <w:r w:rsidRPr="005A6818">
        <w:rPr>
          <w:color w:val="000000"/>
          <w:sz w:val="24"/>
          <w:szCs w:val="24"/>
          <w:lang w:eastAsia="ar-SA"/>
        </w:rPr>
        <w:t xml:space="preserve">Для проверки </w:t>
      </w:r>
      <w:r w:rsidRPr="005A6818">
        <w:rPr>
          <w:rFonts w:eastAsia="Calibri"/>
          <w:color w:val="000000"/>
          <w:sz w:val="24"/>
          <w:szCs w:val="24"/>
          <w:lang w:eastAsia="ar-SA"/>
        </w:rPr>
        <w:t>соответствия качества поставленного Товара требованиям, установленным Контрактом и приложениями к нему</w:t>
      </w:r>
      <w:r w:rsidRPr="005A6818">
        <w:rPr>
          <w:color w:val="000000"/>
          <w:sz w:val="24"/>
          <w:szCs w:val="24"/>
          <w:lang w:eastAsia="ar-SA"/>
        </w:rPr>
        <w:t>, Грузополучатель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A801E8" w:rsidRPr="005A6818" w:rsidRDefault="00A801E8" w:rsidP="00A801E8">
      <w:pPr>
        <w:spacing w:after="200"/>
        <w:ind w:firstLine="708"/>
        <w:jc w:val="both"/>
        <w:rPr>
          <w:color w:val="000000"/>
          <w:sz w:val="24"/>
          <w:szCs w:val="24"/>
          <w:lang w:eastAsia="ar-SA"/>
        </w:rPr>
      </w:pPr>
      <w:r w:rsidRPr="005A6818">
        <w:rPr>
          <w:rFonts w:eastAsia="Calibri"/>
          <w:color w:val="000000"/>
          <w:sz w:val="24"/>
          <w:szCs w:val="24"/>
          <w:lang w:eastAsia="ar-SA"/>
        </w:rPr>
        <w:t>4.9. </w:t>
      </w:r>
      <w:r w:rsidRPr="005A6818">
        <w:rPr>
          <w:color w:val="000000"/>
          <w:sz w:val="24"/>
          <w:szCs w:val="24"/>
          <w:lang w:eastAsia="ar-SA"/>
        </w:rPr>
        <w:t xml:space="preserve">Товар считается поставленным Поставщиком и принятым Заказчиком после подписания </w:t>
      </w:r>
      <w:r>
        <w:rPr>
          <w:color w:val="000000"/>
          <w:sz w:val="24"/>
          <w:szCs w:val="24"/>
          <w:lang w:eastAsia="ar-SA"/>
        </w:rPr>
        <w:t>Поставщиком и Грузополучателем</w:t>
      </w:r>
      <w:r w:rsidRPr="005A6818">
        <w:rPr>
          <w:color w:val="000000"/>
          <w:sz w:val="24"/>
          <w:szCs w:val="24"/>
          <w:lang w:eastAsia="ar-SA"/>
        </w:rPr>
        <w:t xml:space="preserve"> (товарно-транспортной) накладной и (или) </w:t>
      </w:r>
      <w:r w:rsidRPr="005A6818">
        <w:rPr>
          <w:color w:val="000000"/>
          <w:sz w:val="24"/>
          <w:szCs w:val="24"/>
          <w:lang w:eastAsia="ar-SA"/>
        </w:rPr>
        <w:lastRenderedPageBreak/>
        <w:t xml:space="preserve">акта приема-передачи товаров, счета, счета-фактуры, акта ввода товара в эксплуатацию, при отсутствии у </w:t>
      </w:r>
      <w:r>
        <w:rPr>
          <w:color w:val="000000"/>
          <w:sz w:val="24"/>
          <w:szCs w:val="24"/>
          <w:lang w:eastAsia="ar-SA"/>
        </w:rPr>
        <w:t xml:space="preserve">Грузополучателя </w:t>
      </w:r>
      <w:r w:rsidRPr="005A6818">
        <w:rPr>
          <w:color w:val="000000"/>
          <w:sz w:val="24"/>
          <w:szCs w:val="24"/>
          <w:lang w:eastAsia="ar-SA"/>
        </w:rPr>
        <w:t xml:space="preserve"> претензий по количеству и качеству поставленного Товара.</w:t>
      </w:r>
    </w:p>
    <w:p w:rsidR="00A801E8" w:rsidRPr="005A6818" w:rsidRDefault="00A801E8" w:rsidP="00A801E8">
      <w:pPr>
        <w:spacing w:after="200"/>
        <w:ind w:firstLine="708"/>
        <w:jc w:val="both"/>
        <w:rPr>
          <w:color w:val="000000"/>
          <w:sz w:val="24"/>
          <w:szCs w:val="24"/>
          <w:lang w:eastAsia="ar-SA"/>
        </w:rPr>
      </w:pPr>
      <w:r w:rsidRPr="005A6818">
        <w:rPr>
          <w:color w:val="000000"/>
          <w:sz w:val="24"/>
          <w:szCs w:val="24"/>
          <w:lang w:eastAsia="ar-SA"/>
        </w:rPr>
        <w:t xml:space="preserve">Поставщик обязан обеспечить ввод Товара в эксплуатацию в течение 10 календарных дней, а также обучение (инструктаж) не менее двух специалистов </w:t>
      </w:r>
      <w:r>
        <w:rPr>
          <w:color w:val="000000"/>
          <w:sz w:val="24"/>
          <w:szCs w:val="24"/>
          <w:lang w:eastAsia="ar-SA"/>
        </w:rPr>
        <w:t>Грузополучателя</w:t>
      </w:r>
      <w:r w:rsidRPr="005A6818">
        <w:rPr>
          <w:color w:val="000000"/>
          <w:sz w:val="24"/>
          <w:szCs w:val="24"/>
          <w:lang w:eastAsia="ar-SA"/>
        </w:rPr>
        <w:t xml:space="preserve"> согласно нормативным требованиям без отрыва от производства.</w:t>
      </w:r>
      <w:r>
        <w:rPr>
          <w:color w:val="000000"/>
          <w:sz w:val="24"/>
          <w:szCs w:val="24"/>
          <w:lang w:eastAsia="ar-SA"/>
        </w:rPr>
        <w:t xml:space="preserve"> </w:t>
      </w:r>
      <w:r w:rsidRPr="005A6818">
        <w:rPr>
          <w:color w:val="000000"/>
          <w:sz w:val="24"/>
          <w:szCs w:val="24"/>
          <w:lang w:eastAsia="ar-SA"/>
        </w:rPr>
        <w:t>Ввод Товара в эксплуатацию включает в себя:</w:t>
      </w:r>
      <w:r>
        <w:rPr>
          <w:color w:val="000000"/>
          <w:sz w:val="24"/>
          <w:szCs w:val="24"/>
          <w:lang w:eastAsia="ar-SA"/>
        </w:rPr>
        <w:t xml:space="preserve"> </w:t>
      </w:r>
      <w:r w:rsidRPr="005A6818">
        <w:rPr>
          <w:color w:val="000000"/>
          <w:sz w:val="24"/>
          <w:szCs w:val="24"/>
          <w:lang w:eastAsia="ar-SA"/>
        </w:rPr>
        <w:t>монтаж (установку);</w:t>
      </w:r>
      <w:r>
        <w:rPr>
          <w:color w:val="000000"/>
          <w:sz w:val="24"/>
          <w:szCs w:val="24"/>
          <w:lang w:eastAsia="ar-SA"/>
        </w:rPr>
        <w:t xml:space="preserve"> </w:t>
      </w:r>
      <w:r w:rsidRPr="005A6818">
        <w:rPr>
          <w:color w:val="000000"/>
          <w:sz w:val="24"/>
          <w:szCs w:val="24"/>
          <w:lang w:eastAsia="ar-SA"/>
        </w:rPr>
        <w:t>наладку;</w:t>
      </w:r>
      <w:r>
        <w:rPr>
          <w:color w:val="000000"/>
          <w:sz w:val="24"/>
          <w:szCs w:val="24"/>
          <w:lang w:eastAsia="ar-SA"/>
        </w:rPr>
        <w:t xml:space="preserve"> </w:t>
      </w:r>
      <w:r w:rsidRPr="005A6818">
        <w:rPr>
          <w:color w:val="000000"/>
          <w:sz w:val="24"/>
          <w:szCs w:val="24"/>
          <w:lang w:eastAsia="ar-SA"/>
        </w:rPr>
        <w:t>проведение пробного исследования (или осуществление пробного запуска в тестовом режиме).</w:t>
      </w:r>
    </w:p>
    <w:p w:rsidR="00A801E8" w:rsidRPr="005A6818" w:rsidRDefault="00A801E8" w:rsidP="00A801E8">
      <w:pPr>
        <w:spacing w:after="200"/>
        <w:ind w:firstLine="708"/>
        <w:jc w:val="both"/>
        <w:rPr>
          <w:color w:val="000000"/>
          <w:sz w:val="24"/>
          <w:szCs w:val="24"/>
          <w:lang w:eastAsia="ar-SA"/>
        </w:rPr>
      </w:pPr>
      <w:r w:rsidRPr="005A6818">
        <w:rPr>
          <w:color w:val="000000"/>
          <w:sz w:val="24"/>
          <w:szCs w:val="24"/>
          <w:lang w:eastAsia="ar-SA"/>
        </w:rPr>
        <w:t>Ввод Товара в эксплуатацию должен быть произведен в соответствии с требованиями, предъявляемыми к работам соответствующего рода законодательством Российской Федерации, с соблюдением действующих государственных стандартов, технических условий, требований нормативной, технической и эксплуатационной документации на Товар.</w:t>
      </w:r>
    </w:p>
    <w:p w:rsidR="00A801E8" w:rsidRPr="005A6818" w:rsidRDefault="00A801E8" w:rsidP="00A801E8">
      <w:pPr>
        <w:spacing w:after="200"/>
        <w:ind w:firstLine="708"/>
        <w:jc w:val="both"/>
        <w:rPr>
          <w:color w:val="000000"/>
          <w:sz w:val="24"/>
          <w:szCs w:val="24"/>
          <w:lang w:eastAsia="ar-SA"/>
        </w:rPr>
      </w:pPr>
      <w:r w:rsidRPr="005A6818">
        <w:rPr>
          <w:color w:val="000000"/>
          <w:sz w:val="24"/>
          <w:szCs w:val="24"/>
          <w:lang w:eastAsia="ar-SA"/>
        </w:rPr>
        <w:t xml:space="preserve">Ввод Товара в эксплуатацию производится в присутствии представителей </w:t>
      </w:r>
      <w:r>
        <w:rPr>
          <w:color w:val="000000"/>
          <w:sz w:val="24"/>
          <w:szCs w:val="24"/>
          <w:lang w:eastAsia="ar-SA"/>
        </w:rPr>
        <w:t>Грузополучателя</w:t>
      </w:r>
      <w:r w:rsidRPr="005A6818">
        <w:rPr>
          <w:color w:val="000000"/>
          <w:sz w:val="24"/>
          <w:szCs w:val="24"/>
          <w:lang w:eastAsia="ar-SA"/>
        </w:rPr>
        <w:t xml:space="preserve"> и Поставщика. </w:t>
      </w:r>
      <w:r>
        <w:rPr>
          <w:color w:val="000000"/>
          <w:sz w:val="24"/>
          <w:szCs w:val="24"/>
          <w:lang w:eastAsia="ar-SA"/>
        </w:rPr>
        <w:t>Грузополучателя</w:t>
      </w:r>
      <w:r w:rsidRPr="005A6818">
        <w:rPr>
          <w:color w:val="000000"/>
          <w:sz w:val="24"/>
          <w:szCs w:val="24"/>
          <w:lang w:eastAsia="ar-SA"/>
        </w:rPr>
        <w:t xml:space="preserve"> вправе привлечь для этих целей экспертов.</w:t>
      </w:r>
    </w:p>
    <w:p w:rsidR="00A801E8" w:rsidRPr="005A6818" w:rsidRDefault="00A801E8" w:rsidP="00A801E8">
      <w:pPr>
        <w:spacing w:after="200"/>
        <w:ind w:firstLine="708"/>
        <w:jc w:val="both"/>
        <w:rPr>
          <w:color w:val="000000"/>
          <w:sz w:val="24"/>
          <w:szCs w:val="24"/>
          <w:lang w:eastAsia="ar-SA"/>
        </w:rPr>
      </w:pPr>
      <w:r w:rsidRPr="005A6818">
        <w:rPr>
          <w:color w:val="000000"/>
          <w:sz w:val="24"/>
          <w:szCs w:val="24"/>
          <w:lang w:eastAsia="ar-SA"/>
        </w:rPr>
        <w:t>Акт ввода товара в эксплуатацию представляется Поставщиком в письменной форме в двух экземплярах непосредственно в день ввода Товара в эксплуатацию.</w:t>
      </w:r>
    </w:p>
    <w:p w:rsidR="00A801E8" w:rsidRPr="005A6818" w:rsidRDefault="00A801E8" w:rsidP="00A801E8">
      <w:pPr>
        <w:spacing w:after="200"/>
        <w:ind w:firstLine="708"/>
        <w:jc w:val="both"/>
        <w:rPr>
          <w:color w:val="000000"/>
          <w:sz w:val="24"/>
          <w:szCs w:val="24"/>
          <w:lang w:eastAsia="ar-SA"/>
        </w:rPr>
      </w:pPr>
      <w:r w:rsidRPr="005A6818">
        <w:rPr>
          <w:color w:val="000000"/>
          <w:sz w:val="24"/>
          <w:szCs w:val="24"/>
          <w:lang w:eastAsia="ar-SA"/>
        </w:rPr>
        <w:t>При наличии замечаний по оказанным услугам (выполненным работам) акт ввода товара в эксплуатацию не подписывается. Поставщик обязан устранить имеющиеся замечания по качеству оказанных услуг (выполненных работ) в течение 5 (пяти) календарных дней от даты составления акта выявленных замечаний. После устранения замечаний проводится повторная приемка и оформляется акт ввода товара в эксплуатацию.</w:t>
      </w:r>
    </w:p>
    <w:p w:rsidR="00A801E8" w:rsidRPr="005A6818" w:rsidRDefault="00A801E8" w:rsidP="00A801E8">
      <w:pPr>
        <w:tabs>
          <w:tab w:val="left" w:pos="709"/>
        </w:tabs>
        <w:suppressAutoHyphens/>
        <w:ind w:firstLine="709"/>
        <w:jc w:val="both"/>
        <w:rPr>
          <w:rFonts w:eastAsia="Calibri"/>
          <w:color w:val="000000"/>
          <w:sz w:val="24"/>
          <w:szCs w:val="24"/>
          <w:lang w:eastAsia="ar-SA"/>
        </w:rPr>
      </w:pP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4.10. Все расходы, связанные с возвратом фальсифицированных и бракованных Товаров, осуществляются за счет Поставщика.</w:t>
      </w:r>
    </w:p>
    <w:p w:rsidR="00A801E8" w:rsidRPr="005A6818" w:rsidRDefault="00A801E8" w:rsidP="00A801E8">
      <w:pPr>
        <w:tabs>
          <w:tab w:val="left" w:pos="0"/>
          <w:tab w:val="left" w:pos="709"/>
        </w:tabs>
        <w:suppressAutoHyphens/>
        <w:ind w:firstLine="709"/>
        <w:jc w:val="both"/>
        <w:rPr>
          <w:rFonts w:eastAsia="Calibri"/>
          <w:b/>
          <w:color w:val="000000"/>
          <w:sz w:val="24"/>
          <w:szCs w:val="24"/>
          <w:lang w:eastAsia="ar-SA"/>
        </w:rPr>
      </w:pPr>
      <w:r w:rsidRPr="005A6818">
        <w:rPr>
          <w:rFonts w:eastAsia="Calibri"/>
          <w:color w:val="000000"/>
          <w:sz w:val="24"/>
          <w:szCs w:val="24"/>
          <w:lang w:eastAsia="ar-SA"/>
        </w:rPr>
        <w:t>4.11. Риск случайной гибели и случайного повреждения Товара, а также право собственности на Товар переходит от Поставщика к</w:t>
      </w:r>
      <w:r>
        <w:rPr>
          <w:color w:val="000000"/>
          <w:sz w:val="24"/>
          <w:szCs w:val="24"/>
          <w:lang w:eastAsia="ar-SA"/>
        </w:rPr>
        <w:t xml:space="preserve"> Заказчику </w:t>
      </w:r>
      <w:r w:rsidRPr="005A6818">
        <w:rPr>
          <w:rFonts w:eastAsia="Calibri"/>
          <w:color w:val="000000"/>
          <w:sz w:val="24"/>
          <w:szCs w:val="24"/>
          <w:lang w:eastAsia="ar-SA"/>
        </w:rPr>
        <w:t xml:space="preserve"> в момент передачи Товара согласно п. 4.9 Контракта.</w:t>
      </w:r>
    </w:p>
    <w:p w:rsidR="00A801E8" w:rsidRPr="005A6818" w:rsidRDefault="00A801E8" w:rsidP="00A801E8">
      <w:pPr>
        <w:widowControl w:val="0"/>
        <w:suppressAutoHyphens/>
        <w:autoSpaceDE w:val="0"/>
        <w:rPr>
          <w:rFonts w:eastAsia="Calibri"/>
          <w:b/>
          <w:color w:val="000000"/>
          <w:sz w:val="16"/>
          <w:szCs w:val="16"/>
          <w:lang w:eastAsia="ar-SA"/>
        </w:rPr>
      </w:pPr>
    </w:p>
    <w:p w:rsidR="00A801E8" w:rsidRPr="005A6818" w:rsidRDefault="00A801E8" w:rsidP="00A801E8">
      <w:pPr>
        <w:widowControl w:val="0"/>
        <w:suppressAutoHyphens/>
        <w:autoSpaceDE w:val="0"/>
        <w:jc w:val="center"/>
        <w:rPr>
          <w:rFonts w:eastAsia="Calibri"/>
          <w:color w:val="000000"/>
          <w:sz w:val="24"/>
          <w:szCs w:val="24"/>
          <w:lang w:eastAsia="ar-SA"/>
        </w:rPr>
      </w:pPr>
      <w:r w:rsidRPr="005A6818">
        <w:rPr>
          <w:rFonts w:eastAsia="Calibri"/>
          <w:b/>
          <w:color w:val="000000"/>
          <w:sz w:val="24"/>
          <w:szCs w:val="24"/>
          <w:lang w:eastAsia="ar-SA"/>
        </w:rPr>
        <w:t>5. Права и обязанности Сторон</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5.1. Заказчик вправе:</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5.1.1. Требовать от Поставщика надлежащего исполнения обязательств в соответствии с Контрактом, а также требовать своевременного устранения выявленных недостатков.</w:t>
      </w:r>
    </w:p>
    <w:p w:rsidR="00A801E8" w:rsidRPr="005A6818" w:rsidRDefault="00A801E8" w:rsidP="00A801E8">
      <w:pPr>
        <w:widowControl w:val="0"/>
        <w:tabs>
          <w:tab w:val="left" w:pos="709"/>
        </w:tabs>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5.1.2. Требовать от Поставщика представления надлежащим образом оформленных документов, указанных в п. 4.2 Контракта.</w:t>
      </w:r>
    </w:p>
    <w:p w:rsidR="00A801E8" w:rsidRPr="005A6818" w:rsidRDefault="00A801E8" w:rsidP="00A801E8">
      <w:pPr>
        <w:widowControl w:val="0"/>
        <w:tabs>
          <w:tab w:val="left" w:pos="709"/>
        </w:tabs>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5.1.3. В случае досрочного исполнения Поставщиком обязательств по Контракту принять и оплатить Товар в соответствии с установленным в Контракте порядком.</w:t>
      </w:r>
    </w:p>
    <w:p w:rsidR="00A801E8" w:rsidRPr="005A6818" w:rsidRDefault="00A801E8" w:rsidP="00A801E8">
      <w:pPr>
        <w:widowControl w:val="0"/>
        <w:suppressAutoHyphens/>
        <w:autoSpaceDE w:val="0"/>
        <w:ind w:firstLine="709"/>
        <w:jc w:val="both"/>
        <w:rPr>
          <w:rFonts w:eastAsia="Calibri"/>
          <w:sz w:val="24"/>
          <w:szCs w:val="24"/>
          <w:lang w:eastAsia="ar-SA"/>
        </w:rPr>
      </w:pPr>
      <w:r w:rsidRPr="005A6818">
        <w:rPr>
          <w:rFonts w:eastAsia="Calibri"/>
          <w:color w:val="000000"/>
          <w:sz w:val="24"/>
          <w:szCs w:val="24"/>
          <w:lang w:eastAsia="ar-SA"/>
        </w:rPr>
        <w:t>5.1.4. Запрашивать у Поставщика информацию о ходе исполнения обязательств по Контракту.</w:t>
      </w:r>
    </w:p>
    <w:p w:rsidR="00A801E8" w:rsidRPr="005A6818" w:rsidRDefault="00A801E8" w:rsidP="00A801E8">
      <w:pPr>
        <w:tabs>
          <w:tab w:val="left" w:pos="540"/>
        </w:tabs>
        <w:suppressAutoHyphens/>
        <w:ind w:firstLine="709"/>
        <w:jc w:val="both"/>
        <w:rPr>
          <w:rFonts w:eastAsia="Calibri"/>
          <w:color w:val="000000"/>
          <w:spacing w:val="1"/>
          <w:sz w:val="24"/>
          <w:szCs w:val="24"/>
          <w:lang w:eastAsia="ar-SA"/>
        </w:rPr>
      </w:pPr>
      <w:r w:rsidRPr="005A6818">
        <w:rPr>
          <w:rFonts w:eastAsia="Calibri"/>
          <w:sz w:val="24"/>
          <w:szCs w:val="24"/>
          <w:lang w:eastAsia="ar-SA"/>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5A6818">
        <w:rPr>
          <w:rFonts w:eastAsia="Calibri"/>
          <w:spacing w:val="1"/>
          <w:sz w:val="24"/>
          <w:szCs w:val="24"/>
          <w:lang w:eastAsia="ar-SA"/>
        </w:rPr>
        <w:t xml:space="preserve">. </w:t>
      </w:r>
    </w:p>
    <w:p w:rsidR="00A801E8" w:rsidRPr="005A6818" w:rsidRDefault="00A801E8" w:rsidP="00A801E8">
      <w:pPr>
        <w:suppressAutoHyphens/>
        <w:ind w:firstLine="708"/>
        <w:jc w:val="both"/>
        <w:rPr>
          <w:rFonts w:eastAsia="Calibri"/>
          <w:color w:val="000000"/>
          <w:spacing w:val="1"/>
          <w:sz w:val="24"/>
          <w:szCs w:val="24"/>
          <w:lang w:eastAsia="ar-SA"/>
        </w:rPr>
      </w:pPr>
      <w:r w:rsidRPr="005A6818">
        <w:rPr>
          <w:rFonts w:eastAsia="Calibri"/>
          <w:color w:val="000000"/>
          <w:spacing w:val="1"/>
          <w:sz w:val="24"/>
          <w:szCs w:val="24"/>
          <w:lang w:eastAsia="ar-SA"/>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A801E8" w:rsidRPr="005A6818" w:rsidRDefault="00A801E8" w:rsidP="00A801E8">
      <w:pPr>
        <w:suppressAutoHyphens/>
        <w:ind w:firstLine="708"/>
        <w:jc w:val="both"/>
        <w:rPr>
          <w:rFonts w:eastAsia="Calibri"/>
          <w:color w:val="000000"/>
          <w:spacing w:val="1"/>
          <w:sz w:val="24"/>
          <w:szCs w:val="24"/>
          <w:lang w:eastAsia="ar-SA"/>
        </w:rPr>
      </w:pPr>
      <w:r w:rsidRPr="005A6818">
        <w:rPr>
          <w:rFonts w:eastAsia="Calibri"/>
          <w:color w:val="000000"/>
          <w:spacing w:val="1"/>
          <w:sz w:val="24"/>
          <w:szCs w:val="24"/>
          <w:lang w:eastAsia="ar-SA"/>
        </w:rPr>
        <w:t xml:space="preserve">5.1.7. Принять решение </w:t>
      </w:r>
      <w:proofErr w:type="gramStart"/>
      <w:r w:rsidRPr="005A6818">
        <w:rPr>
          <w:rFonts w:eastAsia="Calibri"/>
          <w:color w:val="000000"/>
          <w:spacing w:val="1"/>
          <w:sz w:val="24"/>
          <w:szCs w:val="24"/>
          <w:lang w:eastAsia="ar-SA"/>
        </w:rPr>
        <w:t xml:space="preserve">об одностороннем отказе от исполнения Контракта в соответствии с Законом </w:t>
      </w:r>
      <w:r w:rsidRPr="005A6818">
        <w:rPr>
          <w:rFonts w:eastAsia="Calibri"/>
          <w:color w:val="000000"/>
          <w:sz w:val="24"/>
          <w:szCs w:val="24"/>
          <w:lang w:eastAsia="ar-SA"/>
        </w:rPr>
        <w:t>о контрактной системе</w:t>
      </w:r>
      <w:proofErr w:type="gramEnd"/>
      <w:r w:rsidRPr="005A6818">
        <w:rPr>
          <w:rFonts w:eastAsia="Calibri"/>
          <w:color w:val="000000"/>
          <w:spacing w:val="1"/>
          <w:sz w:val="24"/>
          <w:szCs w:val="24"/>
          <w:lang w:eastAsia="ar-SA"/>
        </w:rPr>
        <w:t>.</w:t>
      </w:r>
    </w:p>
    <w:p w:rsidR="00A801E8" w:rsidRPr="005A6818" w:rsidRDefault="00A801E8" w:rsidP="00A801E8">
      <w:pPr>
        <w:suppressAutoHyphens/>
        <w:ind w:firstLine="708"/>
        <w:jc w:val="both"/>
        <w:rPr>
          <w:rFonts w:eastAsia="Calibri"/>
          <w:color w:val="000000"/>
          <w:sz w:val="24"/>
          <w:szCs w:val="24"/>
          <w:lang w:eastAsia="ar-SA"/>
        </w:rPr>
      </w:pPr>
      <w:r w:rsidRPr="005A6818">
        <w:rPr>
          <w:rFonts w:eastAsia="Calibri"/>
          <w:color w:val="000000"/>
          <w:spacing w:val="1"/>
          <w:sz w:val="24"/>
          <w:szCs w:val="24"/>
          <w:lang w:eastAsia="ar-SA"/>
        </w:rPr>
        <w:t xml:space="preserve">5.1.8. По соглашению с Поставщиком изменить существенные условия Контракта в случаях, установленных Законом </w:t>
      </w:r>
      <w:r w:rsidRPr="005A6818">
        <w:rPr>
          <w:rFonts w:eastAsia="Calibri"/>
          <w:color w:val="000000"/>
          <w:sz w:val="24"/>
          <w:szCs w:val="24"/>
          <w:lang w:eastAsia="ar-SA"/>
        </w:rPr>
        <w:t>о контрактной системе</w:t>
      </w:r>
      <w:r w:rsidRPr="005A6818">
        <w:rPr>
          <w:rFonts w:eastAsia="Calibri"/>
          <w:color w:val="000000"/>
          <w:spacing w:val="1"/>
          <w:sz w:val="24"/>
          <w:szCs w:val="24"/>
          <w:lang w:eastAsia="ar-SA"/>
        </w:rPr>
        <w:t>.</w:t>
      </w:r>
    </w:p>
    <w:p w:rsidR="00A801E8" w:rsidRPr="005A6818" w:rsidRDefault="00A801E8" w:rsidP="00A801E8">
      <w:pPr>
        <w:widowControl w:val="0"/>
        <w:suppressAutoHyphens/>
        <w:autoSpaceDE w:val="0"/>
        <w:ind w:firstLine="708"/>
        <w:jc w:val="both"/>
        <w:rPr>
          <w:rFonts w:eastAsia="Calibri"/>
          <w:sz w:val="24"/>
          <w:szCs w:val="24"/>
          <w:lang w:eastAsia="ar-SA"/>
        </w:rPr>
      </w:pPr>
      <w:r w:rsidRPr="005A6818">
        <w:rPr>
          <w:rFonts w:eastAsia="Calibri"/>
          <w:color w:val="000000"/>
          <w:sz w:val="24"/>
          <w:szCs w:val="24"/>
          <w:lang w:eastAsia="ar-SA"/>
        </w:rPr>
        <w:t xml:space="preserve">5.1.9. Пользоваться иными правами, установленными Контрактом и законодательством </w:t>
      </w:r>
      <w:r w:rsidRPr="005A6818">
        <w:rPr>
          <w:rFonts w:eastAsia="Calibri"/>
          <w:color w:val="000000"/>
          <w:sz w:val="24"/>
          <w:szCs w:val="24"/>
          <w:lang w:eastAsia="ar-SA"/>
        </w:rPr>
        <w:lastRenderedPageBreak/>
        <w:t>Российской Федерации.</w:t>
      </w:r>
    </w:p>
    <w:p w:rsidR="00A801E8" w:rsidRPr="005A6818" w:rsidRDefault="00A801E8" w:rsidP="00A801E8">
      <w:pPr>
        <w:widowControl w:val="0"/>
        <w:suppressAutoHyphens/>
        <w:autoSpaceDE w:val="0"/>
        <w:ind w:firstLine="708"/>
        <w:jc w:val="both"/>
        <w:rPr>
          <w:rFonts w:eastAsia="Calibri"/>
          <w:sz w:val="24"/>
          <w:szCs w:val="24"/>
          <w:lang w:eastAsia="ar-SA"/>
        </w:rPr>
      </w:pPr>
      <w:r w:rsidRPr="005A6818">
        <w:rPr>
          <w:rFonts w:eastAsia="Calibri"/>
          <w:sz w:val="24"/>
          <w:szCs w:val="24"/>
          <w:lang w:eastAsia="ar-SA"/>
        </w:rPr>
        <w:t>5.2. Заказчик обязан:</w:t>
      </w:r>
    </w:p>
    <w:p w:rsidR="00A801E8" w:rsidRPr="005A6818" w:rsidRDefault="00A801E8" w:rsidP="00A801E8">
      <w:pPr>
        <w:widowControl w:val="0"/>
        <w:suppressAutoHyphens/>
        <w:autoSpaceDE w:val="0"/>
        <w:ind w:firstLine="708"/>
        <w:jc w:val="both"/>
        <w:rPr>
          <w:rFonts w:eastAsia="Calibri"/>
          <w:sz w:val="24"/>
          <w:szCs w:val="24"/>
          <w:lang w:eastAsia="ar-SA"/>
        </w:rPr>
      </w:pPr>
      <w:r w:rsidRPr="005A6818">
        <w:rPr>
          <w:rFonts w:eastAsia="Calibri"/>
          <w:sz w:val="24"/>
          <w:szCs w:val="24"/>
          <w:lang w:eastAsia="ar-SA"/>
        </w:rPr>
        <w:t xml:space="preserve">5.2.1. Провести экспертизу для проверки </w:t>
      </w:r>
      <w:r w:rsidRPr="005A6818">
        <w:rPr>
          <w:rFonts w:eastAsia="Calibri"/>
          <w:color w:val="000000"/>
          <w:sz w:val="24"/>
          <w:szCs w:val="24"/>
          <w:lang w:eastAsia="ar-SA"/>
        </w:rPr>
        <w:t>соответствия качества поставленного Товара требованиям, установленным Контрактом,</w:t>
      </w:r>
      <w:r w:rsidRPr="005A6818">
        <w:rPr>
          <w:rFonts w:eastAsia="Calibri"/>
          <w:sz w:val="24"/>
          <w:szCs w:val="24"/>
          <w:lang w:eastAsia="ar-SA"/>
        </w:rPr>
        <w:t xml:space="preserve"> в соответствии с п. 4.8 Контракта.</w:t>
      </w:r>
    </w:p>
    <w:p w:rsidR="00A801E8" w:rsidRPr="005A6818" w:rsidRDefault="00A801E8" w:rsidP="00A801E8">
      <w:pPr>
        <w:shd w:val="clear" w:color="auto" w:fill="FFFFFF"/>
        <w:tabs>
          <w:tab w:val="left" w:pos="540"/>
        </w:tabs>
        <w:suppressAutoHyphens/>
        <w:ind w:firstLine="709"/>
        <w:jc w:val="both"/>
        <w:rPr>
          <w:rFonts w:eastAsia="Calibri"/>
          <w:color w:val="000000"/>
          <w:sz w:val="24"/>
          <w:szCs w:val="24"/>
          <w:lang w:eastAsia="ar-SA"/>
        </w:rPr>
      </w:pPr>
      <w:r w:rsidRPr="005A6818">
        <w:rPr>
          <w:rFonts w:eastAsia="Calibri"/>
          <w:sz w:val="24"/>
          <w:szCs w:val="24"/>
          <w:lang w:eastAsia="ar-SA"/>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5A6818">
        <w:rPr>
          <w:rFonts w:eastAsia="Calibri"/>
          <w:sz w:val="24"/>
          <w:szCs w:val="24"/>
          <w:lang w:eastAsia="ar-SA"/>
        </w:rPr>
        <w:t>контроля за</w:t>
      </w:r>
      <w:proofErr w:type="gramEnd"/>
      <w:r w:rsidRPr="005A6818">
        <w:rPr>
          <w:rFonts w:eastAsia="Calibri"/>
          <w:sz w:val="24"/>
          <w:szCs w:val="24"/>
          <w:lang w:eastAsia="ar-SA"/>
        </w:rPr>
        <w:t xml:space="preserve"> поставкой Товара по Контракту и согласования организационных вопросов.</w:t>
      </w:r>
    </w:p>
    <w:p w:rsidR="00A801E8" w:rsidRPr="005A6818" w:rsidRDefault="00A801E8" w:rsidP="00A801E8">
      <w:pPr>
        <w:widowControl w:val="0"/>
        <w:suppressAutoHyphens/>
        <w:autoSpaceDE w:val="0"/>
        <w:ind w:firstLine="708"/>
        <w:jc w:val="both"/>
        <w:rPr>
          <w:rFonts w:eastAsia="Calibri"/>
          <w:color w:val="000000"/>
          <w:sz w:val="24"/>
          <w:szCs w:val="24"/>
          <w:shd w:val="clear" w:color="auto" w:fill="FFFF00"/>
          <w:lang w:eastAsia="ar-SA"/>
        </w:rPr>
      </w:pPr>
      <w:r w:rsidRPr="005A6818">
        <w:rPr>
          <w:rFonts w:eastAsia="Calibri"/>
          <w:color w:val="000000"/>
          <w:sz w:val="24"/>
          <w:szCs w:val="24"/>
          <w:lang w:eastAsia="ar-SA"/>
        </w:rPr>
        <w:t xml:space="preserve">5.2.3. Своевременно принять и оплатить поставленный Товар надлежащего качества в соответствии с Контрактом, </w:t>
      </w:r>
      <w:r w:rsidRPr="005A6818">
        <w:rPr>
          <w:rFonts w:eastAsia="Calibri"/>
          <w:sz w:val="24"/>
          <w:szCs w:val="24"/>
          <w:lang w:eastAsia="ar-SA"/>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5A6818">
        <w:rPr>
          <w:rFonts w:eastAsia="Calibri"/>
          <w:color w:val="000000"/>
          <w:sz w:val="24"/>
          <w:szCs w:val="24"/>
          <w:lang w:eastAsia="ar-SA"/>
        </w:rPr>
        <w:t>.</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5.2.5. Не позднее 30 (тридцати) рабочих</w:t>
      </w:r>
      <w:r w:rsidRPr="005A6818" w:rsidDel="00115F5B">
        <w:rPr>
          <w:rFonts w:eastAsia="Calibri"/>
          <w:color w:val="000000"/>
          <w:sz w:val="24"/>
          <w:szCs w:val="24"/>
          <w:lang w:eastAsia="ar-SA"/>
        </w:rPr>
        <w:t xml:space="preserve"> </w:t>
      </w:r>
      <w:r w:rsidRPr="005A6818">
        <w:rPr>
          <w:rFonts w:eastAsia="Calibri"/>
          <w:color w:val="000000"/>
          <w:sz w:val="24"/>
          <w:szCs w:val="24"/>
          <w:lang w:eastAsia="ar-SA"/>
        </w:rPr>
        <w:t xml:space="preserve">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w:t>
      </w:r>
      <w:proofErr w:type="gramStart"/>
      <w:r w:rsidRPr="005A6818">
        <w:rPr>
          <w:rFonts w:eastAsia="Calibri"/>
          <w:color w:val="000000"/>
          <w:sz w:val="24"/>
          <w:szCs w:val="24"/>
          <w:lang w:eastAsia="ar-SA"/>
        </w:rPr>
        <w:t>с даты получения</w:t>
      </w:r>
      <w:proofErr w:type="gramEnd"/>
      <w:r w:rsidRPr="005A6818">
        <w:rPr>
          <w:rFonts w:eastAsia="Calibri"/>
          <w:color w:val="000000"/>
          <w:sz w:val="24"/>
          <w:szCs w:val="24"/>
          <w:lang w:eastAsia="ar-SA"/>
        </w:rPr>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5.2.6. </w:t>
      </w:r>
      <w:proofErr w:type="gramStart"/>
      <w:r w:rsidRPr="005A6818">
        <w:rPr>
          <w:rFonts w:eastAsia="Calibri"/>
          <w:color w:val="000000"/>
          <w:sz w:val="24"/>
          <w:szCs w:val="24"/>
          <w:lang w:eastAsia="ar-SA"/>
        </w:rPr>
        <w:t>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5A6818">
        <w:rPr>
          <w:rFonts w:eastAsia="Calibri"/>
          <w:color w:val="000000"/>
          <w:sz w:val="24"/>
          <w:szCs w:val="24"/>
          <w:lang w:eastAsia="ar-SA"/>
        </w:rPr>
        <w:t xml:space="preserve"> Российской Федерации и условиями Контракта.</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5.2.7. </w:t>
      </w:r>
      <w:proofErr w:type="gramStart"/>
      <w:r w:rsidRPr="005A6818">
        <w:rPr>
          <w:rFonts w:eastAsia="Calibri"/>
          <w:color w:val="000000"/>
          <w:sz w:val="24"/>
          <w:szCs w:val="24"/>
          <w:lang w:eastAsia="ar-SA"/>
        </w:rPr>
        <w:t>В течение 60 (шестидесяти)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5A6818">
        <w:rPr>
          <w:rFonts w:eastAsia="Calibri"/>
          <w:color w:val="000000"/>
          <w:sz w:val="24"/>
          <w:szCs w:val="24"/>
          <w:lang w:eastAsia="ar-SA"/>
        </w:rPr>
        <w:t xml:space="preserve"> указанного срока направить в суд исковое заявление с соответствующими требованиями.</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 xml:space="preserve">5.2.9. В случае обеспечения исполнения Контракта в форме банковской гарантии, при неисполнении Поставщиком своих обязательств, Заказчик обязан </w:t>
      </w:r>
      <w:proofErr w:type="gramStart"/>
      <w:r w:rsidRPr="005A6818">
        <w:rPr>
          <w:rFonts w:eastAsia="Calibri"/>
          <w:color w:val="000000"/>
          <w:sz w:val="24"/>
          <w:szCs w:val="24"/>
          <w:lang w:eastAsia="ar-SA"/>
        </w:rPr>
        <w:t>обратиться к гаранту с требованием исполнить</w:t>
      </w:r>
      <w:proofErr w:type="gramEnd"/>
      <w:r w:rsidRPr="005A6818">
        <w:rPr>
          <w:rFonts w:eastAsia="Calibri"/>
          <w:color w:val="000000"/>
          <w:sz w:val="24"/>
          <w:szCs w:val="24"/>
          <w:lang w:eastAsia="ar-SA"/>
        </w:rPr>
        <w:t xml:space="preserve"> обязанности в соответствии с выданной гарантией. </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5A6818">
        <w:rPr>
          <w:rFonts w:eastAsia="Calibri"/>
          <w:color w:val="000000"/>
          <w:sz w:val="24"/>
          <w:szCs w:val="24"/>
          <w:lang w:eastAsia="ar-SA"/>
        </w:rPr>
        <w:t>обязании</w:t>
      </w:r>
      <w:proofErr w:type="spellEnd"/>
      <w:r w:rsidRPr="005A6818">
        <w:rPr>
          <w:rFonts w:eastAsia="Calibri"/>
          <w:color w:val="000000"/>
          <w:sz w:val="24"/>
          <w:szCs w:val="24"/>
          <w:lang w:eastAsia="ar-SA"/>
        </w:rPr>
        <w:t xml:space="preserve"> гаранта исполнить обязанности, предусмотренные гарантией.</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5.2.10. Обеспечить конфиденциальность информации, представленной Поставщиком в ходе исполнения обязательств по Контракту.</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5.2.11. Исполнять иные обязанности, предусмотренные законодательством Российской Федерации и условиями Контракта.</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lastRenderedPageBreak/>
        <w:t>5.3. Поставщик вправе:</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A801E8" w:rsidRPr="005A6818" w:rsidRDefault="00A801E8" w:rsidP="00A801E8">
      <w:pPr>
        <w:widowControl w:val="0"/>
        <w:suppressAutoHyphens/>
        <w:autoSpaceDE w:val="0"/>
        <w:ind w:firstLine="708"/>
        <w:jc w:val="both"/>
        <w:rPr>
          <w:rFonts w:eastAsia="Calibri"/>
          <w:sz w:val="24"/>
          <w:szCs w:val="24"/>
          <w:lang w:eastAsia="ar-SA"/>
        </w:rPr>
      </w:pPr>
      <w:r w:rsidRPr="005A6818">
        <w:rPr>
          <w:rFonts w:eastAsia="Calibri"/>
          <w:color w:val="000000"/>
          <w:sz w:val="24"/>
          <w:szCs w:val="24"/>
          <w:lang w:eastAsia="ar-SA"/>
        </w:rPr>
        <w:t>5.3.2. Требовать своевременной оплаты за поставленный Товар надлежащего качества в соответствии с условиями Контракта.</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5.3.4. Запрашивать у Заказчика разъяснения и уточнения относительно Товара в рамках Контракта.</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5.3.5. Получать от Заказчика содействие при поставке Товара в соответствии с условиями Контракта.</w:t>
      </w:r>
    </w:p>
    <w:p w:rsidR="00A801E8" w:rsidRPr="005A6818" w:rsidRDefault="00A801E8" w:rsidP="00A801E8">
      <w:pPr>
        <w:widowControl w:val="0"/>
        <w:suppressAutoHyphens/>
        <w:autoSpaceDE w:val="0"/>
        <w:ind w:firstLine="708"/>
        <w:jc w:val="both"/>
        <w:rPr>
          <w:rFonts w:eastAsia="Calibri"/>
          <w:color w:val="000000"/>
          <w:spacing w:val="1"/>
          <w:sz w:val="24"/>
          <w:szCs w:val="24"/>
          <w:lang w:eastAsia="ar-SA"/>
        </w:rPr>
      </w:pPr>
      <w:r w:rsidRPr="005A6818">
        <w:rPr>
          <w:rFonts w:eastAsia="Calibri"/>
          <w:color w:val="000000"/>
          <w:sz w:val="24"/>
          <w:szCs w:val="24"/>
          <w:lang w:eastAsia="ar-SA"/>
        </w:rPr>
        <w:t>5.3.6. Досрочно исполнить обязательства по Контракту с согласия Заказчика.</w:t>
      </w:r>
    </w:p>
    <w:p w:rsidR="00A801E8" w:rsidRPr="005A6818" w:rsidRDefault="00A801E8" w:rsidP="00A801E8">
      <w:pPr>
        <w:suppressAutoHyphens/>
        <w:ind w:firstLine="708"/>
        <w:jc w:val="both"/>
        <w:rPr>
          <w:rFonts w:eastAsia="Calibri"/>
          <w:color w:val="000000"/>
          <w:sz w:val="24"/>
          <w:szCs w:val="24"/>
          <w:lang w:eastAsia="ar-SA"/>
        </w:rPr>
      </w:pPr>
      <w:r w:rsidRPr="005A6818">
        <w:rPr>
          <w:rFonts w:eastAsia="Calibri"/>
          <w:color w:val="000000"/>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5.3.8. Пользоваться иными правами, установленными Контрактом и законодательством Российской Федерации.</w:t>
      </w:r>
    </w:p>
    <w:p w:rsidR="00A801E8" w:rsidRPr="005A6818" w:rsidRDefault="00A801E8" w:rsidP="00A801E8">
      <w:pPr>
        <w:widowControl w:val="0"/>
        <w:suppressAutoHyphens/>
        <w:autoSpaceDE w:val="0"/>
        <w:ind w:firstLine="708"/>
        <w:jc w:val="both"/>
        <w:rPr>
          <w:rFonts w:eastAsia="Calibri"/>
          <w:sz w:val="24"/>
          <w:szCs w:val="24"/>
          <w:lang w:eastAsia="ar-SA"/>
        </w:rPr>
      </w:pPr>
      <w:r w:rsidRPr="005A6818">
        <w:rPr>
          <w:rFonts w:eastAsia="Calibri"/>
          <w:color w:val="000000"/>
          <w:sz w:val="24"/>
          <w:szCs w:val="24"/>
          <w:lang w:eastAsia="ar-SA"/>
        </w:rPr>
        <w:t>5.4. Поставщик обязан:</w:t>
      </w:r>
    </w:p>
    <w:p w:rsidR="00A801E8" w:rsidRPr="005A6818" w:rsidRDefault="00A801E8" w:rsidP="00A801E8">
      <w:pPr>
        <w:widowControl w:val="0"/>
        <w:suppressAutoHyphens/>
        <w:autoSpaceDE w:val="0"/>
        <w:ind w:firstLine="708"/>
        <w:jc w:val="both"/>
        <w:rPr>
          <w:rFonts w:eastAsia="Calibri"/>
          <w:sz w:val="24"/>
          <w:szCs w:val="24"/>
          <w:lang w:eastAsia="ar-SA"/>
        </w:rPr>
      </w:pPr>
      <w:r w:rsidRPr="005A6818">
        <w:rPr>
          <w:rFonts w:eastAsia="Calibri"/>
          <w:sz w:val="24"/>
          <w:szCs w:val="24"/>
          <w:lang w:eastAsia="ar-SA"/>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A801E8" w:rsidRPr="005A6818" w:rsidRDefault="00A801E8" w:rsidP="00A801E8">
      <w:pPr>
        <w:suppressAutoHyphens/>
        <w:autoSpaceDE w:val="0"/>
        <w:ind w:firstLine="708"/>
        <w:jc w:val="both"/>
        <w:rPr>
          <w:color w:val="000000"/>
          <w:sz w:val="24"/>
          <w:szCs w:val="24"/>
          <w:lang w:eastAsia="ar-SA"/>
        </w:rPr>
      </w:pPr>
      <w:r w:rsidRPr="005A6818">
        <w:rPr>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A801E8" w:rsidRPr="005A6818" w:rsidRDefault="00A801E8" w:rsidP="00A801E8">
      <w:pPr>
        <w:widowControl w:val="0"/>
        <w:tabs>
          <w:tab w:val="left" w:pos="709"/>
        </w:tabs>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A801E8" w:rsidRPr="005A6818" w:rsidRDefault="00A801E8" w:rsidP="00A801E8">
      <w:pPr>
        <w:widowControl w:val="0"/>
        <w:suppressAutoHyphens/>
        <w:autoSpaceDE w:val="0"/>
        <w:ind w:firstLine="708"/>
        <w:jc w:val="both"/>
        <w:rPr>
          <w:rFonts w:eastAsia="Calibri"/>
          <w:sz w:val="24"/>
          <w:szCs w:val="24"/>
          <w:lang w:eastAsia="ar-SA"/>
        </w:rPr>
      </w:pPr>
      <w:r w:rsidRPr="005A6818">
        <w:rPr>
          <w:rFonts w:eastAsia="Calibri"/>
          <w:color w:val="000000"/>
          <w:sz w:val="24"/>
          <w:szCs w:val="24"/>
          <w:lang w:eastAsia="ar-SA"/>
        </w:rPr>
        <w:t>5.4.4. Обеспечить устранение недостатков, выявленных при приемке Грузополучателем Товара и в течение гарантийного срока, за свой счет.</w:t>
      </w:r>
      <w:r w:rsidRPr="005A6818">
        <w:rPr>
          <w:rFonts w:eastAsia="Calibri"/>
          <w:sz w:val="24"/>
          <w:szCs w:val="24"/>
          <w:lang w:eastAsia="ar-SA"/>
        </w:rPr>
        <w:t xml:space="preserve"> </w:t>
      </w:r>
    </w:p>
    <w:p w:rsidR="00A801E8" w:rsidRPr="005A6818" w:rsidRDefault="00A801E8" w:rsidP="00A801E8">
      <w:pPr>
        <w:suppressAutoHyphens/>
        <w:autoSpaceDE w:val="0"/>
        <w:ind w:firstLine="708"/>
        <w:jc w:val="both"/>
        <w:rPr>
          <w:color w:val="000000"/>
          <w:sz w:val="24"/>
          <w:szCs w:val="24"/>
          <w:lang w:eastAsia="ar-SA"/>
        </w:rPr>
      </w:pPr>
      <w:r w:rsidRPr="005A6818">
        <w:rPr>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A801E8" w:rsidRPr="005A6818" w:rsidRDefault="00A801E8" w:rsidP="00A801E8">
      <w:pPr>
        <w:widowControl w:val="0"/>
        <w:suppressAutoHyphens/>
        <w:autoSpaceDE w:val="0"/>
        <w:ind w:firstLine="708"/>
        <w:jc w:val="both"/>
        <w:rPr>
          <w:rFonts w:eastAsia="Calibri"/>
          <w:color w:val="000000"/>
          <w:sz w:val="24"/>
          <w:szCs w:val="24"/>
          <w:lang w:eastAsia="ar-SA"/>
        </w:rPr>
      </w:pPr>
      <w:r w:rsidRPr="005A6818">
        <w:rPr>
          <w:rFonts w:eastAsia="Calibri"/>
          <w:color w:val="000000"/>
          <w:sz w:val="24"/>
          <w:szCs w:val="24"/>
          <w:lang w:eastAsia="ar-SA"/>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A801E8" w:rsidRPr="005A6818" w:rsidRDefault="00A801E8" w:rsidP="00A801E8">
      <w:pPr>
        <w:widowControl w:val="0"/>
        <w:tabs>
          <w:tab w:val="left" w:pos="709"/>
        </w:tabs>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Поставщика будет считаться адрес, указанный в Контракте.</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5.4.9. Обеспечить конфиденциальность информации, предоставленной Заказчиком в ходе исполнения обязательств по Контракту.</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5.4.10. Исполнять иные обязанности, предусмотренные законодательством Российской Федерации и Контрактом.</w:t>
      </w:r>
    </w:p>
    <w:p w:rsidR="00A801E8" w:rsidRPr="005A6818" w:rsidRDefault="00A801E8" w:rsidP="00A801E8">
      <w:pPr>
        <w:widowControl w:val="0"/>
        <w:suppressAutoHyphens/>
        <w:autoSpaceDE w:val="0"/>
        <w:ind w:firstLine="709"/>
        <w:jc w:val="both"/>
        <w:rPr>
          <w:rFonts w:eastAsia="Calibri"/>
          <w:sz w:val="24"/>
          <w:szCs w:val="24"/>
          <w:lang w:eastAsia="ar-SA"/>
        </w:rPr>
      </w:pPr>
      <w:r w:rsidRPr="005A6818">
        <w:rPr>
          <w:rFonts w:eastAsia="Calibri"/>
          <w:color w:val="000000"/>
          <w:sz w:val="24"/>
          <w:szCs w:val="24"/>
          <w:lang w:eastAsia="ar-SA"/>
        </w:rPr>
        <w:t>5.5. Поставщик гарантирует, что на момент заключения Контракта:</w:t>
      </w:r>
    </w:p>
    <w:p w:rsidR="00A801E8" w:rsidRPr="005A6818" w:rsidRDefault="00A801E8" w:rsidP="00A801E8">
      <w:pPr>
        <w:suppressAutoHyphens/>
        <w:autoSpaceDE w:val="0"/>
        <w:ind w:firstLine="709"/>
        <w:jc w:val="both"/>
        <w:rPr>
          <w:rFonts w:eastAsia="Calibri"/>
          <w:color w:val="000000"/>
          <w:sz w:val="24"/>
          <w:szCs w:val="24"/>
          <w:lang w:eastAsia="ar-SA"/>
        </w:rPr>
      </w:pPr>
      <w:r w:rsidRPr="005A6818">
        <w:rPr>
          <w:rFonts w:eastAsia="Calibri"/>
          <w:sz w:val="24"/>
          <w:szCs w:val="24"/>
          <w:lang w:eastAsia="ar-SA"/>
        </w:rPr>
        <w:lastRenderedPageBreak/>
        <w:t>5.5.1. </w:t>
      </w:r>
      <w:proofErr w:type="gramStart"/>
      <w:r w:rsidRPr="005A6818">
        <w:rPr>
          <w:rFonts w:eastAsia="Calibri"/>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5A6818">
        <w:rPr>
          <w:rFonts w:eastAsia="Calibri"/>
          <w:sz w:val="24"/>
          <w:szCs w:val="24"/>
          <w:lang w:eastAsia="ar-SA"/>
        </w:rPr>
        <w:t>) балансовой стоимости активов по данным бухгалтерской (бюджетной) отчетности за последний отчетный период.</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 xml:space="preserve">5.5.2. Не </w:t>
      </w:r>
      <w:proofErr w:type="gramStart"/>
      <w:r w:rsidRPr="005A6818">
        <w:rPr>
          <w:rFonts w:eastAsia="Calibri"/>
          <w:color w:val="000000"/>
          <w:sz w:val="24"/>
          <w:szCs w:val="24"/>
          <w:lang w:eastAsia="ar-SA"/>
        </w:rPr>
        <w:t>обременен</w:t>
      </w:r>
      <w:proofErr w:type="gramEnd"/>
      <w:r w:rsidRPr="005A6818">
        <w:rPr>
          <w:rFonts w:eastAsia="Calibri"/>
          <w:color w:val="000000"/>
          <w:sz w:val="24"/>
          <w:szCs w:val="24"/>
          <w:lang w:eastAsia="ar-SA"/>
        </w:rPr>
        <w:t xml:space="preserve"> обязательствами имущественного характера, способными помешать исполнению обязательств по Контракту.</w:t>
      </w:r>
    </w:p>
    <w:p w:rsidR="00A801E8" w:rsidRPr="005A6818" w:rsidRDefault="00A801E8" w:rsidP="00A801E8">
      <w:pPr>
        <w:widowControl w:val="0"/>
        <w:suppressAutoHyphens/>
        <w:autoSpaceDE w:val="0"/>
        <w:ind w:firstLine="709"/>
        <w:jc w:val="both"/>
        <w:rPr>
          <w:sz w:val="24"/>
          <w:szCs w:val="24"/>
          <w:lang w:eastAsia="ar-SA"/>
        </w:rPr>
      </w:pPr>
      <w:r w:rsidRPr="005A6818">
        <w:rPr>
          <w:rFonts w:eastAsia="Calibri"/>
          <w:color w:val="000000"/>
          <w:sz w:val="24"/>
          <w:szCs w:val="24"/>
          <w:lang w:eastAsia="ar-SA"/>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A801E8" w:rsidRPr="005A6818" w:rsidRDefault="00A801E8" w:rsidP="00A801E8">
      <w:pPr>
        <w:suppressAutoHyphens/>
        <w:autoSpaceDE w:val="0"/>
        <w:ind w:firstLine="709"/>
        <w:jc w:val="both"/>
        <w:rPr>
          <w:sz w:val="24"/>
          <w:szCs w:val="24"/>
          <w:lang w:eastAsia="ar-SA"/>
        </w:rPr>
      </w:pPr>
      <w:r w:rsidRPr="005A6818">
        <w:rPr>
          <w:sz w:val="24"/>
          <w:szCs w:val="24"/>
          <w:lang w:eastAsia="ar-SA"/>
        </w:rPr>
        <w:t>5.5.4. </w:t>
      </w:r>
      <w:proofErr w:type="gramStart"/>
      <w:r w:rsidRPr="005A6818">
        <w:rPr>
          <w:sz w:val="24"/>
          <w:szCs w:val="24"/>
          <w:lang w:eastAsia="ar-SA"/>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A801E8" w:rsidRPr="005A6818" w:rsidRDefault="00A801E8" w:rsidP="00A801E8">
      <w:pPr>
        <w:widowControl w:val="0"/>
        <w:suppressAutoHyphens/>
        <w:autoSpaceDE w:val="0"/>
        <w:jc w:val="center"/>
        <w:rPr>
          <w:b/>
          <w:color w:val="000000"/>
          <w:sz w:val="24"/>
          <w:szCs w:val="24"/>
          <w:lang w:eastAsia="ar-SA"/>
        </w:rPr>
      </w:pPr>
    </w:p>
    <w:p w:rsidR="00A801E8" w:rsidRPr="005A6818" w:rsidRDefault="00A801E8" w:rsidP="00A801E8">
      <w:pPr>
        <w:widowControl w:val="0"/>
        <w:suppressAutoHyphens/>
        <w:autoSpaceDE w:val="0"/>
        <w:jc w:val="center"/>
        <w:rPr>
          <w:rFonts w:eastAsia="Calibri"/>
          <w:b/>
          <w:sz w:val="24"/>
          <w:szCs w:val="24"/>
          <w:lang w:eastAsia="ar-SA"/>
        </w:rPr>
      </w:pPr>
      <w:r w:rsidRPr="005A6818">
        <w:rPr>
          <w:b/>
          <w:color w:val="000000"/>
          <w:sz w:val="24"/>
          <w:szCs w:val="24"/>
          <w:lang w:eastAsia="ar-SA"/>
        </w:rPr>
        <w:t>6. Гарантии</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A801E8" w:rsidRPr="005A6818" w:rsidRDefault="00A801E8" w:rsidP="00A801E8">
      <w:pPr>
        <w:tabs>
          <w:tab w:val="left" w:pos="1080"/>
        </w:tabs>
        <w:suppressAutoHyphens/>
        <w:ind w:firstLine="709"/>
        <w:jc w:val="both"/>
        <w:rPr>
          <w:rFonts w:ascii="Calibri" w:eastAsia="Calibri" w:hAnsi="Calibri"/>
          <w:sz w:val="24"/>
          <w:szCs w:val="24"/>
          <w:lang w:eastAsia="ar-SA"/>
        </w:rPr>
      </w:pPr>
      <w:r w:rsidRPr="005A6818">
        <w:rPr>
          <w:rFonts w:eastAsia="Calibri"/>
          <w:color w:val="000000"/>
          <w:sz w:val="24"/>
          <w:szCs w:val="24"/>
          <w:lang w:eastAsia="ar-SA"/>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A801E8" w:rsidRPr="005A6818" w:rsidRDefault="00A801E8" w:rsidP="00A801E8">
      <w:pPr>
        <w:spacing w:after="200"/>
        <w:rPr>
          <w:rFonts w:eastAsia="Calibri"/>
          <w:color w:val="000000"/>
          <w:sz w:val="24"/>
          <w:szCs w:val="24"/>
          <w:lang w:eastAsia="ar-SA"/>
        </w:rPr>
      </w:pPr>
      <w:r w:rsidRPr="005A6818">
        <w:rPr>
          <w:rFonts w:eastAsia="Calibri"/>
          <w:color w:val="000000"/>
          <w:sz w:val="24"/>
          <w:szCs w:val="24"/>
          <w:lang w:eastAsia="ar-SA"/>
        </w:rPr>
        <w:t>сертификатом соответствия (или декларацией), оформленным в соответствии с законодательством Российской Федерации;</w:t>
      </w:r>
    </w:p>
    <w:p w:rsidR="00A801E8" w:rsidRPr="005A6818" w:rsidRDefault="00A801E8" w:rsidP="00A801E8">
      <w:pPr>
        <w:spacing w:after="200"/>
        <w:rPr>
          <w:rFonts w:eastAsia="Calibri"/>
          <w:color w:val="000000"/>
          <w:sz w:val="24"/>
          <w:szCs w:val="24"/>
          <w:lang w:eastAsia="ar-SA"/>
        </w:rPr>
      </w:pPr>
      <w:r w:rsidRPr="005A6818">
        <w:rPr>
          <w:rFonts w:eastAsia="Calibri"/>
          <w:color w:val="000000"/>
          <w:sz w:val="24"/>
          <w:szCs w:val="24"/>
          <w:lang w:eastAsia="ar-SA"/>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A801E8" w:rsidRPr="005A6818" w:rsidRDefault="00A801E8" w:rsidP="00A801E8">
      <w:pPr>
        <w:tabs>
          <w:tab w:val="left" w:pos="1080"/>
        </w:tabs>
        <w:suppressAutoHyphens/>
        <w:ind w:firstLine="709"/>
        <w:jc w:val="both"/>
        <w:rPr>
          <w:rFonts w:eastAsia="Calibri"/>
          <w:color w:val="000000"/>
          <w:sz w:val="24"/>
          <w:szCs w:val="24"/>
          <w:lang w:eastAsia="ar-SA"/>
        </w:rPr>
      </w:pPr>
      <w:r w:rsidRPr="005A6818">
        <w:rPr>
          <w:rFonts w:eastAsia="Calibri"/>
          <w:color w:val="000000"/>
          <w:sz w:val="24"/>
          <w:szCs w:val="24"/>
          <w:lang w:eastAsia="ar-SA"/>
        </w:rPr>
        <w:t>техническим паспортом;</w:t>
      </w:r>
    </w:p>
    <w:p w:rsidR="00A801E8" w:rsidRPr="005A6818" w:rsidRDefault="00A801E8" w:rsidP="00A801E8">
      <w:pPr>
        <w:tabs>
          <w:tab w:val="left" w:pos="1080"/>
        </w:tabs>
        <w:suppressAutoHyphens/>
        <w:ind w:firstLine="709"/>
        <w:jc w:val="both"/>
        <w:rPr>
          <w:rFonts w:eastAsia="Calibri"/>
          <w:color w:val="000000"/>
          <w:sz w:val="24"/>
          <w:szCs w:val="24"/>
          <w:lang w:eastAsia="ar-SA"/>
        </w:rPr>
      </w:pPr>
      <w:r w:rsidRPr="005A6818">
        <w:rPr>
          <w:rFonts w:eastAsia="Calibri"/>
          <w:color w:val="000000"/>
          <w:sz w:val="24"/>
          <w:szCs w:val="24"/>
          <w:lang w:eastAsia="ar-SA"/>
        </w:rPr>
        <w:t>гарантийным талоном, оформленным на Заказчика;</w:t>
      </w:r>
    </w:p>
    <w:p w:rsidR="00A801E8" w:rsidRPr="005A6818" w:rsidRDefault="00A801E8" w:rsidP="00A801E8">
      <w:pPr>
        <w:tabs>
          <w:tab w:val="left" w:pos="1080"/>
        </w:tabs>
        <w:suppressAutoHyphens/>
        <w:ind w:firstLine="709"/>
        <w:jc w:val="both"/>
        <w:rPr>
          <w:rFonts w:eastAsia="Calibri"/>
          <w:color w:val="000000"/>
          <w:sz w:val="24"/>
          <w:szCs w:val="24"/>
          <w:lang w:eastAsia="ar-SA"/>
        </w:rPr>
      </w:pPr>
      <w:r w:rsidRPr="005A6818">
        <w:rPr>
          <w:rFonts w:eastAsia="Calibri"/>
          <w:color w:val="000000"/>
          <w:sz w:val="24"/>
          <w:szCs w:val="24"/>
          <w:lang w:eastAsia="ar-SA"/>
        </w:rPr>
        <w:t>инструкцией по эксплуатации.</w:t>
      </w:r>
    </w:p>
    <w:p w:rsidR="00A801E8" w:rsidRPr="005A6818" w:rsidRDefault="00A801E8" w:rsidP="00A801E8">
      <w:pPr>
        <w:suppressAutoHyphens/>
        <w:ind w:firstLine="709"/>
        <w:jc w:val="both"/>
        <w:rPr>
          <w:rFonts w:eastAsia="Calibri"/>
          <w:b/>
          <w:color w:val="000000"/>
          <w:sz w:val="24"/>
          <w:szCs w:val="24"/>
          <w:u w:val="single"/>
          <w:lang w:eastAsia="ar-SA"/>
        </w:rPr>
      </w:pPr>
      <w:r w:rsidRPr="005A6818">
        <w:rPr>
          <w:rFonts w:eastAsia="Calibri"/>
          <w:color w:val="000000"/>
          <w:sz w:val="24"/>
          <w:szCs w:val="24"/>
          <w:lang w:eastAsia="ar-SA"/>
        </w:rPr>
        <w:t>Все документы должны быть заверены надлежащим образом.</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 xml:space="preserve">6.3. На Товар установлена гарантия производителя – 12 (двенадцать)  месяцев </w:t>
      </w:r>
      <w:proofErr w:type="gramStart"/>
      <w:r w:rsidRPr="005A6818">
        <w:rPr>
          <w:rFonts w:eastAsia="Calibri"/>
          <w:color w:val="000000"/>
          <w:sz w:val="24"/>
          <w:szCs w:val="24"/>
          <w:lang w:eastAsia="ar-SA"/>
        </w:rPr>
        <w:t>с даты ввода</w:t>
      </w:r>
      <w:proofErr w:type="gramEnd"/>
      <w:r w:rsidRPr="005A6818">
        <w:rPr>
          <w:rFonts w:eastAsia="Calibri"/>
          <w:color w:val="000000"/>
          <w:sz w:val="24"/>
          <w:szCs w:val="24"/>
          <w:lang w:eastAsia="ar-SA"/>
        </w:rPr>
        <w:t xml:space="preserve"> Товара в эксплуатацию.</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 xml:space="preserve">На Товар установлена гарантия Поставщика – 12 (двенадцать)  месяцев </w:t>
      </w:r>
      <w:proofErr w:type="gramStart"/>
      <w:r w:rsidRPr="005A6818">
        <w:rPr>
          <w:rFonts w:eastAsia="Calibri"/>
          <w:color w:val="000000"/>
          <w:sz w:val="24"/>
          <w:szCs w:val="24"/>
          <w:lang w:eastAsia="ar-SA"/>
        </w:rPr>
        <w:t>с даты ввода</w:t>
      </w:r>
      <w:proofErr w:type="gramEnd"/>
      <w:r w:rsidRPr="005A6818">
        <w:rPr>
          <w:rFonts w:eastAsia="Calibri"/>
          <w:color w:val="000000"/>
          <w:sz w:val="24"/>
          <w:szCs w:val="24"/>
          <w:lang w:eastAsia="ar-SA"/>
        </w:rPr>
        <w:t xml:space="preserve"> Товара в эксплуатацию, но не менее срока предоставления гарантии производителя.</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6.3.1. Поставщик гарантирует возможность безопасного использования Товара по назначению в течение всего гарантийного срока.</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6.3.2. 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 xml:space="preserve">6.3.3. В течение гарантийного срока в случае возникновения неисправностей в работе поставленного Товара представитель Поставщика должен прибыть в течение 5 (пяти) </w:t>
      </w:r>
      <w:r w:rsidRPr="005A6818">
        <w:rPr>
          <w:rFonts w:eastAsia="Calibri"/>
          <w:color w:val="000000"/>
          <w:sz w:val="24"/>
          <w:szCs w:val="24"/>
          <w:lang w:eastAsia="ar-SA"/>
        </w:rPr>
        <w:lastRenderedPageBreak/>
        <w:t>календарных дней с момента поступления заявки от представителя Заказчика по месту нахождения Товара для устранения возникших неисправностей в работе Товара. В случае невозможности устранения недостатков на месте Поставщик (его представитель) за счет собственных средств осуществляет доставку Товара до места проведения необходимого ремонта, производит необходимый ремонт и после его завершения возвращает Товар.</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Срок ремонта поставленного Товара не должен превышать 20 (двадцать) календарных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6.3.4. 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6.3.5. 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12 (двенадцати) месяцев и не менее срока, указанного в п. 6.3 Контракта.</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6.3.6. Все расходы, связанные с возвратом, ремонтом Товара ненадлежащего качества, осуществляются за счет Поставщика.</w:t>
      </w:r>
    </w:p>
    <w:p w:rsidR="00A801E8" w:rsidRPr="005A6818" w:rsidRDefault="00A801E8" w:rsidP="00A801E8">
      <w:pPr>
        <w:widowControl w:val="0"/>
        <w:suppressAutoHyphens/>
        <w:autoSpaceDE w:val="0"/>
        <w:jc w:val="center"/>
        <w:rPr>
          <w:rFonts w:eastAsia="Calibri"/>
          <w:b/>
          <w:color w:val="000000"/>
          <w:sz w:val="24"/>
          <w:szCs w:val="24"/>
          <w:lang w:eastAsia="ar-SA"/>
        </w:rPr>
      </w:pPr>
      <w:r w:rsidRPr="005A6818">
        <w:rPr>
          <w:rFonts w:eastAsia="Calibri"/>
          <w:b/>
          <w:color w:val="000000"/>
          <w:sz w:val="24"/>
          <w:szCs w:val="24"/>
          <w:lang w:eastAsia="ar-SA"/>
        </w:rPr>
        <w:t>7. Ответственность Сторон</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A801E8" w:rsidRPr="005A6818" w:rsidRDefault="00A801E8" w:rsidP="00A801E8">
      <w:pPr>
        <w:widowControl w:val="0"/>
        <w:suppressAutoHyphens/>
        <w:autoSpaceDE w:val="0"/>
        <w:ind w:firstLine="709"/>
        <w:jc w:val="both"/>
        <w:rPr>
          <w:rFonts w:eastAsia="Calibri"/>
          <w:color w:val="000000"/>
          <w:sz w:val="24"/>
          <w:szCs w:val="24"/>
          <w:shd w:val="clear" w:color="auto" w:fill="FFFF00"/>
          <w:lang w:eastAsia="ar-SA"/>
        </w:rPr>
      </w:pPr>
      <w:proofErr w:type="gramStart"/>
      <w:r w:rsidRPr="005A6818">
        <w:rPr>
          <w:rFonts w:eastAsia="Calibri"/>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Штрафы в размере 2 процентов цены Контракта ________(_________) руб. ___ коп</w:t>
      </w:r>
      <w:proofErr w:type="gramStart"/>
      <w:r w:rsidRPr="005A6818">
        <w:rPr>
          <w:rFonts w:eastAsia="Calibri"/>
          <w:sz w:val="24"/>
          <w:szCs w:val="24"/>
          <w:lang w:eastAsia="ar-SA"/>
        </w:rPr>
        <w:t>.</w:t>
      </w:r>
      <w:proofErr w:type="gramEnd"/>
      <w:r w:rsidRPr="005A6818">
        <w:rPr>
          <w:rFonts w:eastAsia="Calibri"/>
          <w:sz w:val="24"/>
          <w:szCs w:val="24"/>
          <w:lang w:eastAsia="ar-SA"/>
        </w:rPr>
        <w:t xml:space="preserve"> </w:t>
      </w:r>
      <w:proofErr w:type="gramStart"/>
      <w:r w:rsidRPr="005A6818">
        <w:rPr>
          <w:rFonts w:eastAsia="Calibri"/>
          <w:sz w:val="24"/>
          <w:szCs w:val="24"/>
          <w:lang w:eastAsia="ar-SA"/>
        </w:rPr>
        <w:t>н</w:t>
      </w:r>
      <w:proofErr w:type="gramEnd"/>
      <w:r w:rsidRPr="005A6818">
        <w:rPr>
          <w:rFonts w:eastAsia="Calibri"/>
          <w:sz w:val="24"/>
          <w:szCs w:val="24"/>
          <w:lang w:eastAsia="ar-SA"/>
        </w:rPr>
        <w:t>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7.3.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A801E8" w:rsidRPr="005A6818" w:rsidRDefault="00A801E8" w:rsidP="00A801E8">
      <w:pPr>
        <w:suppressAutoHyphens/>
        <w:ind w:firstLine="709"/>
        <w:jc w:val="both"/>
        <w:rPr>
          <w:rFonts w:eastAsia="Calibri"/>
          <w:sz w:val="24"/>
          <w:szCs w:val="24"/>
          <w:lang w:eastAsia="ar-SA"/>
        </w:rPr>
      </w:pPr>
      <w:proofErr w:type="gramStart"/>
      <w:r w:rsidRPr="005A6818">
        <w:rPr>
          <w:rFonts w:eastAsia="Calibri"/>
          <w:sz w:val="24"/>
          <w:szCs w:val="24"/>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w:t>
      </w:r>
      <w:r w:rsidRPr="005A6818">
        <w:rPr>
          <w:rFonts w:eastAsia="Calibri"/>
          <w:sz w:val="24"/>
          <w:szCs w:val="24"/>
          <w:lang w:eastAsia="ar-SA"/>
        </w:rPr>
        <w:lastRenderedPageBreak/>
        <w:t>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roofErr w:type="gramEnd"/>
      <w:r w:rsidRPr="005A6818">
        <w:rPr>
          <w:rFonts w:eastAsia="Calibri"/>
          <w:sz w:val="24"/>
          <w:szCs w:val="24"/>
          <w:lang w:eastAsia="ar-SA"/>
        </w:rPr>
        <w:t xml:space="preserve">.. </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Штрафы в размере 5 процентов цены Контракта ________(_________) руб. ___ коп</w:t>
      </w:r>
      <w:proofErr w:type="gramStart"/>
      <w:r w:rsidRPr="005A6818">
        <w:rPr>
          <w:rFonts w:eastAsia="Calibri"/>
          <w:sz w:val="24"/>
          <w:szCs w:val="24"/>
          <w:lang w:eastAsia="ar-SA"/>
        </w:rPr>
        <w:t>.</w:t>
      </w:r>
      <w:proofErr w:type="gramEnd"/>
      <w:r w:rsidRPr="005A6818">
        <w:rPr>
          <w:rFonts w:eastAsia="Calibri"/>
          <w:sz w:val="24"/>
          <w:szCs w:val="24"/>
          <w:lang w:eastAsia="ar-SA"/>
        </w:rPr>
        <w:t xml:space="preserve"> </w:t>
      </w:r>
      <w:proofErr w:type="gramStart"/>
      <w:r w:rsidRPr="005A6818">
        <w:rPr>
          <w:rFonts w:eastAsia="Calibri"/>
          <w:sz w:val="24"/>
          <w:szCs w:val="24"/>
          <w:lang w:eastAsia="ar-SA"/>
        </w:rPr>
        <w:t>н</w:t>
      </w:r>
      <w:proofErr w:type="gramEnd"/>
      <w:r w:rsidRPr="005A6818">
        <w:rPr>
          <w:rFonts w:eastAsia="Calibri"/>
          <w:sz w:val="24"/>
          <w:szCs w:val="24"/>
          <w:lang w:eastAsia="ar-SA"/>
        </w:rPr>
        <w:t xml:space="preserve">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7.4. В случае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7.5. Уплата Стороной неустойки (штрафа, пени) не освобождает ее от исполнения обязательств по Контракту.</w:t>
      </w:r>
    </w:p>
    <w:p w:rsidR="00A801E8" w:rsidRPr="005A6818" w:rsidRDefault="00A801E8" w:rsidP="00A801E8">
      <w:pPr>
        <w:suppressAutoHyphens/>
        <w:autoSpaceDE w:val="0"/>
        <w:ind w:firstLine="709"/>
        <w:jc w:val="both"/>
        <w:rPr>
          <w:rFonts w:eastAsia="Calibri"/>
          <w:b/>
          <w:color w:val="000000"/>
          <w:sz w:val="24"/>
          <w:szCs w:val="24"/>
          <w:lang w:eastAsia="ar-SA"/>
        </w:rPr>
      </w:pPr>
      <w:r w:rsidRPr="005A6818">
        <w:rPr>
          <w:rFonts w:eastAsia="Calibri"/>
          <w:color w:val="000000"/>
          <w:sz w:val="24"/>
          <w:szCs w:val="24"/>
          <w:lang w:eastAsia="ar-SA"/>
        </w:rPr>
        <w:t>7.6. </w:t>
      </w:r>
      <w:proofErr w:type="gramStart"/>
      <w:r w:rsidRPr="005A6818">
        <w:rPr>
          <w:rFonts w:eastAsia="Calibri"/>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5A6818">
        <w:rPr>
          <w:rFonts w:eastAsia="Calibri"/>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A801E8" w:rsidRPr="005A6818" w:rsidRDefault="00A801E8" w:rsidP="00A801E8">
      <w:pPr>
        <w:widowControl w:val="0"/>
        <w:suppressAutoHyphens/>
        <w:autoSpaceDE w:val="0"/>
        <w:ind w:firstLine="709"/>
        <w:jc w:val="center"/>
        <w:rPr>
          <w:rFonts w:eastAsia="Calibri"/>
          <w:b/>
          <w:color w:val="000000"/>
          <w:sz w:val="16"/>
          <w:szCs w:val="16"/>
          <w:lang w:eastAsia="ar-SA"/>
        </w:rPr>
      </w:pPr>
    </w:p>
    <w:p w:rsidR="00A801E8" w:rsidRPr="005A6818" w:rsidRDefault="00A801E8" w:rsidP="00A801E8">
      <w:pPr>
        <w:widowControl w:val="0"/>
        <w:suppressAutoHyphens/>
        <w:autoSpaceDE w:val="0"/>
        <w:jc w:val="center"/>
        <w:rPr>
          <w:rFonts w:eastAsia="Calibri"/>
          <w:b/>
          <w:sz w:val="24"/>
          <w:szCs w:val="24"/>
          <w:lang w:eastAsia="ar-SA"/>
        </w:rPr>
      </w:pPr>
      <w:r w:rsidRPr="005A6818">
        <w:rPr>
          <w:rFonts w:eastAsia="Calibri"/>
          <w:b/>
          <w:color w:val="000000"/>
          <w:sz w:val="24"/>
          <w:szCs w:val="24"/>
          <w:lang w:eastAsia="ar-SA"/>
        </w:rPr>
        <w:t>8. Обеспечение исполнения Контракта</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Способ обеспечения исполнения Контракта определяется Поставщиком.</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 xml:space="preserve">8.2. Размер обеспечения исполнения Контракта составляет 5  % (пять  процентов) начальной (максимальной) цены контракта, что составляет </w:t>
      </w:r>
      <w:r w:rsidRPr="005A6818">
        <w:rPr>
          <w:rFonts w:eastAsiaTheme="minorHAnsi" w:cstheme="minorBidi"/>
          <w:sz w:val="24"/>
          <w:szCs w:val="24"/>
          <w:lang w:eastAsia="ar-SA"/>
        </w:rPr>
        <w:t xml:space="preserve"> </w:t>
      </w:r>
      <w:r w:rsidRPr="007B6597">
        <w:rPr>
          <w:rFonts w:eastAsiaTheme="minorHAnsi" w:cstheme="minorBidi"/>
          <w:sz w:val="24"/>
          <w:szCs w:val="24"/>
          <w:lang w:eastAsia="ar-SA"/>
        </w:rPr>
        <w:t>537</w:t>
      </w:r>
      <w:r>
        <w:rPr>
          <w:rFonts w:eastAsiaTheme="minorHAnsi" w:cstheme="minorBidi"/>
          <w:sz w:val="24"/>
          <w:szCs w:val="24"/>
          <w:lang w:eastAsia="ar-SA"/>
        </w:rPr>
        <w:t xml:space="preserve"> 651</w:t>
      </w:r>
      <w:r w:rsidRPr="005A6818">
        <w:rPr>
          <w:rFonts w:eastAsiaTheme="minorHAnsi" w:cstheme="minorBidi"/>
          <w:sz w:val="24"/>
          <w:szCs w:val="24"/>
          <w:lang w:eastAsia="ar-SA"/>
        </w:rPr>
        <w:t xml:space="preserve">  (</w:t>
      </w:r>
      <w:r>
        <w:rPr>
          <w:rFonts w:eastAsiaTheme="minorHAnsi" w:cstheme="minorBidi"/>
          <w:sz w:val="24"/>
          <w:szCs w:val="24"/>
          <w:lang w:eastAsia="ar-SA"/>
        </w:rPr>
        <w:t>пятьсот тридцать семь тысяч шестьсот пятьдесят один</w:t>
      </w:r>
      <w:r w:rsidRPr="005A6818">
        <w:rPr>
          <w:rFonts w:eastAsiaTheme="minorHAnsi" w:cstheme="minorBidi"/>
          <w:sz w:val="24"/>
          <w:szCs w:val="24"/>
          <w:lang w:eastAsia="ar-SA"/>
        </w:rPr>
        <w:t xml:space="preserve">) руб. </w:t>
      </w:r>
      <w:r>
        <w:rPr>
          <w:rFonts w:eastAsiaTheme="minorHAnsi" w:cstheme="minorBidi"/>
          <w:sz w:val="24"/>
          <w:szCs w:val="24"/>
          <w:lang w:eastAsia="ar-SA"/>
        </w:rPr>
        <w:t>05</w:t>
      </w:r>
      <w:r w:rsidRPr="005A6818">
        <w:rPr>
          <w:rFonts w:eastAsiaTheme="minorHAnsi" w:cstheme="minorBidi"/>
          <w:sz w:val="24"/>
          <w:szCs w:val="24"/>
          <w:lang w:eastAsia="ar-SA"/>
        </w:rPr>
        <w:t xml:space="preserve">  коп.</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A801E8" w:rsidRPr="005A6818" w:rsidRDefault="00A801E8" w:rsidP="00A801E8">
      <w:pPr>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8.4. </w:t>
      </w:r>
      <w:r w:rsidRPr="005A6818">
        <w:rPr>
          <w:rFonts w:eastAsia="Calibri"/>
          <w:sz w:val="24"/>
          <w:szCs w:val="24"/>
          <w:lang w:eastAsia="ar-SA"/>
        </w:rPr>
        <w:t>Срок действия банковской гарантии должен превышать срок действия Контракта на 40 календарных дней.</w:t>
      </w:r>
    </w:p>
    <w:p w:rsidR="00A801E8" w:rsidRPr="005A6818" w:rsidRDefault="00A801E8" w:rsidP="00A801E8">
      <w:pPr>
        <w:tabs>
          <w:tab w:val="left" w:pos="709"/>
        </w:tabs>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lastRenderedPageBreak/>
        <w:t>8.5. В случае</w:t>
      </w:r>
      <w:proofErr w:type="gramStart"/>
      <w:r w:rsidRPr="005A6818">
        <w:rPr>
          <w:rFonts w:eastAsia="Calibri"/>
          <w:color w:val="000000"/>
          <w:sz w:val="24"/>
          <w:szCs w:val="24"/>
          <w:lang w:eastAsia="ar-SA"/>
        </w:rPr>
        <w:t>,</w:t>
      </w:r>
      <w:proofErr w:type="gramEnd"/>
      <w:r w:rsidRPr="005A6818">
        <w:rPr>
          <w:rFonts w:eastAsia="Calibri"/>
          <w:color w:val="000000"/>
          <w:sz w:val="24"/>
          <w:szCs w:val="24"/>
          <w:lang w:eastAsia="ar-SA"/>
        </w:rPr>
        <w:t xml:space="preserve">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A801E8" w:rsidRPr="005A6818" w:rsidRDefault="00A801E8" w:rsidP="00A801E8">
      <w:pPr>
        <w:widowControl w:val="0"/>
        <w:tabs>
          <w:tab w:val="left" w:pos="709"/>
        </w:tabs>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A801E8" w:rsidRPr="005A6818" w:rsidRDefault="00A801E8" w:rsidP="00A801E8">
      <w:pPr>
        <w:widowControl w:val="0"/>
        <w:tabs>
          <w:tab w:val="left" w:pos="709"/>
        </w:tabs>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Поставщиком и является основанием для расторжения Контракта по требованию Заказчика с возмещением ущерба в полном объеме.</w:t>
      </w:r>
    </w:p>
    <w:p w:rsidR="00A801E8" w:rsidRPr="005A6818" w:rsidRDefault="00A801E8" w:rsidP="00A801E8">
      <w:pPr>
        <w:widowControl w:val="0"/>
        <w:tabs>
          <w:tab w:val="left" w:pos="709"/>
        </w:tabs>
        <w:suppressAutoHyphens/>
        <w:autoSpaceDE w:val="0"/>
        <w:autoSpaceDN w:val="0"/>
        <w:adjustRightInd w:val="0"/>
        <w:ind w:firstLine="709"/>
        <w:jc w:val="both"/>
        <w:rPr>
          <w:rFonts w:eastAsia="Calibri"/>
          <w:sz w:val="24"/>
          <w:szCs w:val="24"/>
          <w:lang w:eastAsia="ar-SA"/>
        </w:rPr>
      </w:pPr>
      <w:r w:rsidRPr="005A6818">
        <w:rPr>
          <w:rFonts w:eastAsia="Calibri"/>
          <w:color w:val="000000"/>
          <w:sz w:val="24"/>
          <w:szCs w:val="24"/>
          <w:lang w:eastAsia="ar-SA"/>
        </w:rPr>
        <w:t xml:space="preserve">8.7. В случае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10 (десяти) рабочих дней </w:t>
      </w:r>
      <w:proofErr w:type="gramStart"/>
      <w:r w:rsidRPr="005A6818">
        <w:rPr>
          <w:rFonts w:eastAsia="Calibri"/>
          <w:color w:val="000000"/>
          <w:sz w:val="24"/>
          <w:szCs w:val="24"/>
          <w:lang w:eastAsia="ar-SA"/>
        </w:rPr>
        <w:t>с даты подписания</w:t>
      </w:r>
      <w:proofErr w:type="gramEnd"/>
      <w:r w:rsidRPr="005A6818">
        <w:rPr>
          <w:rFonts w:eastAsia="Calibri"/>
          <w:color w:val="000000"/>
          <w:sz w:val="24"/>
          <w:szCs w:val="24"/>
          <w:lang w:eastAsia="ar-SA"/>
        </w:rPr>
        <w:t xml:space="preserve"> Сторонами </w:t>
      </w:r>
      <w:r w:rsidRPr="005A6818">
        <w:rPr>
          <w:rFonts w:eastAsia="Calibri"/>
          <w:sz w:val="24"/>
          <w:szCs w:val="24"/>
          <w:lang w:eastAsia="ar-SA"/>
        </w:rPr>
        <w:t>товарной накладной и акта приема-передачи товаров, при отсутствии у Заказчика претензий по количеству и качеству поставленного Товара.</w:t>
      </w:r>
    </w:p>
    <w:p w:rsidR="00A801E8" w:rsidRPr="005A6818" w:rsidRDefault="00A801E8" w:rsidP="00A801E8">
      <w:pPr>
        <w:widowControl w:val="0"/>
        <w:suppressAutoHyphens/>
        <w:ind w:firstLine="709"/>
        <w:jc w:val="both"/>
        <w:rPr>
          <w:rFonts w:eastAsia="Calibri"/>
          <w:color w:val="000000"/>
          <w:sz w:val="24"/>
          <w:szCs w:val="24"/>
          <w:lang w:eastAsia="ar-SA"/>
        </w:rPr>
      </w:pPr>
      <w:r w:rsidRPr="005A6818">
        <w:rPr>
          <w:rFonts w:eastAsia="Calibri"/>
          <w:color w:val="000000"/>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A801E8" w:rsidRPr="005A6818" w:rsidRDefault="00A801E8" w:rsidP="00A801E8">
      <w:pPr>
        <w:widowControl w:val="0"/>
        <w:suppressAutoHyphens/>
        <w:ind w:firstLine="709"/>
        <w:jc w:val="both"/>
        <w:rPr>
          <w:rFonts w:eastAsia="Calibri"/>
          <w:sz w:val="24"/>
          <w:szCs w:val="24"/>
          <w:lang w:eastAsia="ar-SA"/>
        </w:rPr>
      </w:pPr>
      <w:r w:rsidRPr="005A6818">
        <w:rPr>
          <w:rFonts w:eastAsia="Calibri"/>
          <w:color w:val="000000"/>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A801E8" w:rsidRPr="005A6818" w:rsidRDefault="00A801E8" w:rsidP="00A801E8">
      <w:pPr>
        <w:suppressAutoHyphens/>
        <w:autoSpaceDE w:val="0"/>
        <w:ind w:firstLine="709"/>
        <w:jc w:val="both"/>
        <w:rPr>
          <w:rFonts w:eastAsia="Calibri"/>
          <w:color w:val="000000"/>
          <w:sz w:val="24"/>
          <w:szCs w:val="24"/>
          <w:lang w:eastAsia="ar-SA"/>
        </w:rPr>
      </w:pPr>
      <w:r w:rsidRPr="005A6818">
        <w:rPr>
          <w:rFonts w:eastAsia="Calibri"/>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801E8" w:rsidRPr="005A6818" w:rsidRDefault="00A801E8" w:rsidP="00A801E8">
      <w:pPr>
        <w:widowControl w:val="0"/>
        <w:tabs>
          <w:tab w:val="left" w:pos="709"/>
        </w:tabs>
        <w:suppressAutoHyphens/>
        <w:ind w:firstLine="709"/>
        <w:jc w:val="both"/>
        <w:rPr>
          <w:rFonts w:eastAsia="Calibri"/>
          <w:b/>
          <w:color w:val="000000"/>
          <w:sz w:val="24"/>
          <w:szCs w:val="24"/>
          <w:lang w:eastAsia="ar-SA"/>
        </w:rPr>
      </w:pPr>
      <w:r w:rsidRPr="005A6818">
        <w:rPr>
          <w:rFonts w:eastAsia="Calibri"/>
          <w:color w:val="000000"/>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A801E8" w:rsidRPr="005A6818" w:rsidRDefault="00A801E8" w:rsidP="00A801E8">
      <w:pPr>
        <w:widowControl w:val="0"/>
        <w:suppressAutoHyphens/>
        <w:autoSpaceDE w:val="0"/>
        <w:ind w:firstLine="709"/>
        <w:jc w:val="center"/>
        <w:rPr>
          <w:rFonts w:eastAsia="Calibri"/>
          <w:b/>
          <w:color w:val="000000"/>
          <w:sz w:val="24"/>
          <w:szCs w:val="24"/>
          <w:lang w:eastAsia="ar-SA"/>
        </w:rPr>
      </w:pPr>
    </w:p>
    <w:p w:rsidR="00A801E8" w:rsidRPr="005A6818" w:rsidRDefault="00A801E8" w:rsidP="00A801E8">
      <w:pPr>
        <w:widowControl w:val="0"/>
        <w:suppressAutoHyphens/>
        <w:autoSpaceDE w:val="0"/>
        <w:jc w:val="center"/>
        <w:rPr>
          <w:rFonts w:eastAsia="Calibri"/>
          <w:b/>
          <w:sz w:val="24"/>
          <w:szCs w:val="24"/>
          <w:lang w:eastAsia="ar-SA"/>
        </w:rPr>
      </w:pPr>
      <w:r w:rsidRPr="005A6818">
        <w:rPr>
          <w:rFonts w:eastAsia="Calibri"/>
          <w:b/>
          <w:color w:val="000000"/>
          <w:sz w:val="24"/>
          <w:szCs w:val="24"/>
          <w:lang w:eastAsia="ar-SA"/>
        </w:rPr>
        <w:t>9. Срок действия, порядок изменения и расторжения Контракта</w:t>
      </w:r>
    </w:p>
    <w:p w:rsidR="00A801E8" w:rsidRPr="005A6818" w:rsidRDefault="00A801E8" w:rsidP="00A801E8">
      <w:pPr>
        <w:suppressAutoHyphens/>
        <w:autoSpaceDE w:val="0"/>
        <w:ind w:firstLine="709"/>
        <w:jc w:val="both"/>
        <w:rPr>
          <w:rFonts w:eastAsiaTheme="minorHAnsi" w:cstheme="minorBidi"/>
          <w:color w:val="000000"/>
          <w:sz w:val="24"/>
          <w:szCs w:val="24"/>
          <w:lang w:eastAsia="en-US"/>
        </w:rPr>
      </w:pPr>
      <w:r w:rsidRPr="005A6818">
        <w:rPr>
          <w:rFonts w:eastAsia="Calibri"/>
          <w:color w:val="000000"/>
          <w:sz w:val="24"/>
          <w:szCs w:val="24"/>
          <w:lang w:eastAsia="ar-SA"/>
        </w:rPr>
        <w:t>9.1. </w:t>
      </w:r>
      <w:r w:rsidRPr="005A6818">
        <w:rPr>
          <w:rFonts w:eastAsiaTheme="minorHAnsi" w:cstheme="minorBidi"/>
          <w:color w:val="000000"/>
          <w:sz w:val="24"/>
          <w:szCs w:val="24"/>
          <w:lang w:eastAsia="en-US"/>
        </w:rPr>
        <w:t>Контра</w:t>
      </w:r>
      <w:proofErr w:type="gramStart"/>
      <w:r w:rsidRPr="005A6818">
        <w:rPr>
          <w:rFonts w:eastAsiaTheme="minorHAnsi" w:cstheme="minorBidi"/>
          <w:color w:val="000000"/>
          <w:sz w:val="24"/>
          <w:szCs w:val="24"/>
          <w:lang w:eastAsia="en-US"/>
        </w:rPr>
        <w:t>кт вст</w:t>
      </w:r>
      <w:proofErr w:type="gramEnd"/>
      <w:r w:rsidRPr="005A6818">
        <w:rPr>
          <w:rFonts w:eastAsiaTheme="minorHAnsi" w:cstheme="minorBidi"/>
          <w:color w:val="000000"/>
          <w:sz w:val="24"/>
          <w:szCs w:val="24"/>
          <w:lang w:eastAsia="en-US"/>
        </w:rPr>
        <w:t>упает в силу со дня его подписания Сторонами, а при заключении Контракта по результатам проведения электронного аукциона – в соответствии с положениями частей 7 и 8 статьи 70 Закона о контрактной системе</w:t>
      </w:r>
    </w:p>
    <w:p w:rsidR="00A801E8" w:rsidRPr="005A6818" w:rsidRDefault="00A801E8" w:rsidP="00A801E8">
      <w:pPr>
        <w:suppressAutoHyphens/>
        <w:autoSpaceDE w:val="0"/>
        <w:ind w:firstLine="709"/>
        <w:jc w:val="both"/>
        <w:rPr>
          <w:rFonts w:eastAsia="Calibri"/>
          <w:sz w:val="24"/>
          <w:szCs w:val="24"/>
          <w:lang w:eastAsia="ar-SA"/>
        </w:rPr>
      </w:pPr>
      <w:r w:rsidRPr="005A6818">
        <w:rPr>
          <w:rFonts w:eastAsia="Calibri"/>
          <w:color w:val="000000"/>
          <w:sz w:val="24"/>
          <w:szCs w:val="24"/>
          <w:lang w:eastAsia="ar-SA"/>
        </w:rPr>
        <w:t xml:space="preserve">9.2. Контракт действует до 31.12.2015, но, в любом случае, до полного исполнения Сторонами своих обязательств по Контракту в полном объеме. </w:t>
      </w:r>
    </w:p>
    <w:p w:rsidR="00A801E8" w:rsidRPr="005A6818" w:rsidRDefault="00A801E8" w:rsidP="00A801E8">
      <w:pPr>
        <w:widowControl w:val="0"/>
        <w:tabs>
          <w:tab w:val="left" w:pos="709"/>
        </w:tabs>
        <w:suppressAutoHyphens/>
        <w:autoSpaceDE w:val="0"/>
        <w:ind w:firstLine="709"/>
        <w:jc w:val="both"/>
        <w:rPr>
          <w:rFonts w:eastAsia="Calibri"/>
          <w:sz w:val="24"/>
          <w:szCs w:val="24"/>
          <w:lang w:eastAsia="ar-SA"/>
        </w:rPr>
      </w:pPr>
      <w:r w:rsidRPr="005A6818">
        <w:rPr>
          <w:rFonts w:eastAsia="Calibri"/>
          <w:sz w:val="24"/>
          <w:szCs w:val="24"/>
          <w:lang w:eastAsia="ar-SA"/>
        </w:rPr>
        <w:t>9.3. Контракт может быть расторгнут:</w:t>
      </w:r>
    </w:p>
    <w:p w:rsidR="00A801E8" w:rsidRPr="005A6818" w:rsidRDefault="00A801E8" w:rsidP="00A801E8">
      <w:pPr>
        <w:widowControl w:val="0"/>
        <w:tabs>
          <w:tab w:val="left" w:pos="709"/>
        </w:tabs>
        <w:suppressAutoHyphens/>
        <w:autoSpaceDE w:val="0"/>
        <w:ind w:firstLine="709"/>
        <w:jc w:val="both"/>
        <w:rPr>
          <w:rFonts w:eastAsia="Calibri"/>
          <w:sz w:val="24"/>
          <w:szCs w:val="24"/>
          <w:lang w:eastAsia="ar-SA"/>
        </w:rPr>
      </w:pPr>
      <w:r w:rsidRPr="005A6818">
        <w:rPr>
          <w:rFonts w:eastAsia="Calibri"/>
          <w:sz w:val="24"/>
          <w:szCs w:val="24"/>
          <w:lang w:eastAsia="ar-SA"/>
        </w:rPr>
        <w:t>по соглашению Сторон;</w:t>
      </w:r>
    </w:p>
    <w:p w:rsidR="00A801E8" w:rsidRPr="005A6818" w:rsidRDefault="00A801E8" w:rsidP="00A801E8">
      <w:pPr>
        <w:widowControl w:val="0"/>
        <w:tabs>
          <w:tab w:val="left" w:pos="709"/>
        </w:tabs>
        <w:suppressAutoHyphens/>
        <w:autoSpaceDE w:val="0"/>
        <w:ind w:firstLine="709"/>
        <w:jc w:val="both"/>
        <w:rPr>
          <w:rFonts w:eastAsia="Calibri"/>
          <w:sz w:val="24"/>
          <w:szCs w:val="24"/>
          <w:shd w:val="clear" w:color="auto" w:fill="FFFF00"/>
          <w:lang w:eastAsia="ar-SA"/>
        </w:rPr>
      </w:pPr>
      <w:r w:rsidRPr="005A6818">
        <w:rPr>
          <w:rFonts w:eastAsia="Calibri"/>
          <w:sz w:val="24"/>
          <w:szCs w:val="24"/>
          <w:lang w:eastAsia="ar-SA"/>
        </w:rPr>
        <w:t>по решению суда;</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rPr>
        <w:t>в случае одностороннего отказа Стороны Контракта от исполнения Контракта в соответствии с гражданским законодательством</w:t>
      </w:r>
      <w:r w:rsidRPr="005A6818">
        <w:rPr>
          <w:rFonts w:eastAsia="Calibri"/>
          <w:sz w:val="24"/>
          <w:szCs w:val="24"/>
          <w:lang w:eastAsia="ar-SA"/>
        </w:rPr>
        <w:t>.</w:t>
      </w:r>
    </w:p>
    <w:p w:rsidR="00A801E8" w:rsidRPr="005A6818" w:rsidRDefault="00A801E8" w:rsidP="00A801E8">
      <w:pPr>
        <w:widowControl w:val="0"/>
        <w:tabs>
          <w:tab w:val="left" w:pos="709"/>
        </w:tabs>
        <w:suppressAutoHyphens/>
        <w:autoSpaceDE w:val="0"/>
        <w:ind w:firstLine="709"/>
        <w:jc w:val="both"/>
        <w:rPr>
          <w:rFonts w:eastAsia="Calibri"/>
          <w:sz w:val="24"/>
          <w:szCs w:val="24"/>
          <w:lang w:eastAsia="ar-SA"/>
        </w:rPr>
      </w:pPr>
      <w:r w:rsidRPr="005A6818">
        <w:rPr>
          <w:rFonts w:eastAsia="Calibri"/>
          <w:sz w:val="24"/>
          <w:szCs w:val="24"/>
          <w:lang w:eastAsia="ar-SA"/>
        </w:rPr>
        <w:t xml:space="preserve">9.4. Заказчик вправе обратиться </w:t>
      </w:r>
      <w:proofErr w:type="gramStart"/>
      <w:r w:rsidRPr="005A6818">
        <w:rPr>
          <w:rFonts w:eastAsia="Calibri"/>
          <w:sz w:val="24"/>
          <w:szCs w:val="24"/>
          <w:lang w:eastAsia="ar-SA"/>
        </w:rPr>
        <w:t>в суд в установленном законодательством Российской Федерации порядке с требованием о расторжении Контракта в следующих случаях</w:t>
      </w:r>
      <w:proofErr w:type="gramEnd"/>
      <w:r w:rsidRPr="005A6818">
        <w:rPr>
          <w:rFonts w:eastAsia="Calibri"/>
          <w:sz w:val="24"/>
          <w:szCs w:val="24"/>
          <w:lang w:eastAsia="ar-SA"/>
        </w:rPr>
        <w:t>:</w:t>
      </w:r>
    </w:p>
    <w:p w:rsidR="00A801E8" w:rsidRPr="005A6818" w:rsidRDefault="00A801E8" w:rsidP="00A801E8">
      <w:pPr>
        <w:widowControl w:val="0"/>
        <w:tabs>
          <w:tab w:val="left" w:pos="709"/>
        </w:tabs>
        <w:suppressAutoHyphens/>
        <w:autoSpaceDE w:val="0"/>
        <w:ind w:firstLine="709"/>
        <w:jc w:val="both"/>
        <w:rPr>
          <w:rFonts w:eastAsia="Calibri"/>
          <w:sz w:val="24"/>
          <w:szCs w:val="24"/>
          <w:lang w:eastAsia="ar-SA"/>
        </w:rPr>
      </w:pPr>
      <w:r w:rsidRPr="005A6818">
        <w:rPr>
          <w:rFonts w:eastAsia="Calibri"/>
          <w:sz w:val="24"/>
          <w:szCs w:val="24"/>
          <w:lang w:eastAsia="ar-SA"/>
        </w:rPr>
        <w:t xml:space="preserve">9.4.1. при существенном нарушении Контракта </w:t>
      </w:r>
      <w:r w:rsidRPr="005A6818">
        <w:rPr>
          <w:rFonts w:eastAsia="Calibri"/>
          <w:color w:val="000000"/>
          <w:sz w:val="24"/>
          <w:szCs w:val="24"/>
          <w:lang w:eastAsia="ar-SA"/>
        </w:rPr>
        <w:t>Поставщиком</w:t>
      </w:r>
      <w:r w:rsidRPr="005A6818">
        <w:rPr>
          <w:rFonts w:eastAsia="Calibri"/>
          <w:sz w:val="24"/>
          <w:szCs w:val="24"/>
          <w:lang w:eastAsia="ar-SA"/>
        </w:rPr>
        <w:t>;</w:t>
      </w:r>
    </w:p>
    <w:p w:rsidR="00A801E8" w:rsidRPr="005A6818" w:rsidRDefault="00A801E8" w:rsidP="00A801E8">
      <w:pPr>
        <w:widowControl w:val="0"/>
        <w:tabs>
          <w:tab w:val="left" w:pos="709"/>
        </w:tabs>
        <w:suppressAutoHyphens/>
        <w:autoSpaceDE w:val="0"/>
        <w:ind w:firstLine="709"/>
        <w:jc w:val="both"/>
        <w:rPr>
          <w:rFonts w:eastAsia="Calibri"/>
          <w:sz w:val="24"/>
          <w:szCs w:val="24"/>
          <w:shd w:val="clear" w:color="auto" w:fill="FFFF00"/>
          <w:lang w:eastAsia="ar-SA"/>
        </w:rPr>
      </w:pPr>
      <w:r w:rsidRPr="005A6818">
        <w:rPr>
          <w:rFonts w:eastAsia="Calibri"/>
          <w:sz w:val="24"/>
          <w:szCs w:val="24"/>
          <w:lang w:eastAsia="ar-SA"/>
        </w:rPr>
        <w:t>9.4.2. в случае просрочки исполнения обязательств по поставке Товара более чем на 10 (десять) календарных дней;</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9.4.3. в случае неоднократного нарушения сроков поставки Товара;</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A801E8" w:rsidRPr="005A6818" w:rsidRDefault="00A801E8" w:rsidP="00A801E8">
      <w:pPr>
        <w:widowControl w:val="0"/>
        <w:suppressAutoHyphens/>
        <w:autoSpaceDE w:val="0"/>
        <w:ind w:firstLine="709"/>
        <w:jc w:val="both"/>
        <w:rPr>
          <w:rFonts w:eastAsia="Calibri"/>
          <w:sz w:val="24"/>
          <w:szCs w:val="24"/>
          <w:lang w:eastAsia="ar-SA"/>
        </w:rPr>
      </w:pPr>
      <w:r w:rsidRPr="005A6818">
        <w:rPr>
          <w:rFonts w:eastAsia="Calibri"/>
          <w:sz w:val="24"/>
          <w:szCs w:val="24"/>
          <w:lang w:eastAsia="ar-SA"/>
        </w:rPr>
        <w:lastRenderedPageBreak/>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A801E8" w:rsidRPr="005A6818" w:rsidRDefault="00A801E8" w:rsidP="00A801E8">
      <w:pPr>
        <w:widowControl w:val="0"/>
        <w:suppressAutoHyphens/>
        <w:autoSpaceDE w:val="0"/>
        <w:ind w:firstLine="709"/>
        <w:jc w:val="both"/>
        <w:rPr>
          <w:rFonts w:eastAsia="Calibri"/>
          <w:sz w:val="24"/>
          <w:szCs w:val="24"/>
          <w:lang w:eastAsia="ar-SA"/>
        </w:rPr>
      </w:pPr>
      <w:r w:rsidRPr="005A6818">
        <w:rPr>
          <w:rFonts w:eastAsia="Calibri"/>
          <w:sz w:val="24"/>
          <w:szCs w:val="24"/>
          <w:lang w:eastAsia="ar-SA"/>
        </w:rPr>
        <w:t>9.4.6. в иных случаях, предусмотренных законодательством Российской Федерации.</w:t>
      </w:r>
    </w:p>
    <w:p w:rsidR="00A801E8" w:rsidRPr="005A6818" w:rsidRDefault="00A801E8" w:rsidP="00A801E8">
      <w:pPr>
        <w:widowControl w:val="0"/>
        <w:suppressAutoHyphens/>
        <w:autoSpaceDE w:val="0"/>
        <w:ind w:firstLine="709"/>
        <w:jc w:val="both"/>
        <w:rPr>
          <w:rFonts w:eastAsia="Calibri"/>
          <w:sz w:val="24"/>
          <w:szCs w:val="24"/>
          <w:lang w:eastAsia="ar-SA"/>
        </w:rPr>
      </w:pPr>
      <w:r w:rsidRPr="005A6818">
        <w:rPr>
          <w:rFonts w:eastAsia="Calibri"/>
          <w:sz w:val="24"/>
          <w:szCs w:val="24"/>
          <w:lang w:eastAsia="ar-SA"/>
        </w:rPr>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A801E8" w:rsidRPr="005A6818" w:rsidRDefault="00A801E8" w:rsidP="00A801E8">
      <w:pPr>
        <w:suppressAutoHyphens/>
        <w:autoSpaceDE w:val="0"/>
        <w:autoSpaceDN w:val="0"/>
        <w:adjustRightInd w:val="0"/>
        <w:ind w:firstLine="709"/>
        <w:jc w:val="both"/>
        <w:rPr>
          <w:rFonts w:eastAsia="Calibri"/>
          <w:sz w:val="24"/>
          <w:szCs w:val="24"/>
        </w:rPr>
      </w:pPr>
      <w:r w:rsidRPr="005A6818">
        <w:rPr>
          <w:rFonts w:eastAsia="Calibri"/>
          <w:sz w:val="24"/>
          <w:szCs w:val="24"/>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A801E8" w:rsidRPr="005A6818" w:rsidRDefault="00A801E8" w:rsidP="00A801E8">
      <w:pPr>
        <w:suppressAutoHyphens/>
        <w:autoSpaceDE w:val="0"/>
        <w:autoSpaceDN w:val="0"/>
        <w:adjustRightInd w:val="0"/>
        <w:ind w:firstLine="709"/>
        <w:jc w:val="both"/>
        <w:rPr>
          <w:rFonts w:eastAsia="Calibri"/>
          <w:sz w:val="24"/>
          <w:szCs w:val="24"/>
        </w:rPr>
      </w:pPr>
      <w:r w:rsidRPr="005A6818">
        <w:rPr>
          <w:rFonts w:eastAsia="Calibri"/>
          <w:sz w:val="24"/>
          <w:szCs w:val="24"/>
        </w:rPr>
        <w:t>9.6.1. </w:t>
      </w:r>
      <w:r w:rsidRPr="005A6818">
        <w:rPr>
          <w:rFonts w:eastAsia="Calibri"/>
          <w:sz w:val="24"/>
          <w:szCs w:val="24"/>
          <w:lang w:eastAsia="ar-SA"/>
        </w:rPr>
        <w:t xml:space="preserve">при существенном нарушении Контракта </w:t>
      </w:r>
      <w:r w:rsidRPr="005A6818">
        <w:rPr>
          <w:rFonts w:eastAsia="Calibri"/>
          <w:color w:val="000000"/>
          <w:sz w:val="24"/>
          <w:szCs w:val="24"/>
          <w:lang w:eastAsia="ar-SA"/>
        </w:rPr>
        <w:t>Поставщиком (пункт 1 статьи 523 ГК РФ)</w:t>
      </w:r>
      <w:r w:rsidRPr="005A6818">
        <w:rPr>
          <w:rFonts w:eastAsia="Calibri"/>
          <w:sz w:val="24"/>
          <w:szCs w:val="24"/>
        </w:rPr>
        <w:t>;</w:t>
      </w:r>
    </w:p>
    <w:p w:rsidR="00A801E8" w:rsidRPr="005A6818" w:rsidRDefault="00A801E8" w:rsidP="00A801E8">
      <w:pPr>
        <w:suppressAutoHyphens/>
        <w:autoSpaceDE w:val="0"/>
        <w:autoSpaceDN w:val="0"/>
        <w:adjustRightInd w:val="0"/>
        <w:ind w:firstLine="709"/>
        <w:jc w:val="both"/>
        <w:rPr>
          <w:rFonts w:eastAsia="Calibri"/>
          <w:sz w:val="24"/>
          <w:szCs w:val="24"/>
        </w:rPr>
      </w:pPr>
      <w:r w:rsidRPr="005A6818">
        <w:rPr>
          <w:rFonts w:eastAsia="Calibri"/>
          <w:sz w:val="24"/>
          <w:szCs w:val="24"/>
        </w:rPr>
        <w:t xml:space="preserve">9.6.2. в случае </w:t>
      </w:r>
      <w:r w:rsidRPr="005A6818">
        <w:rPr>
          <w:sz w:val="24"/>
          <w:szCs w:val="24"/>
        </w:rPr>
        <w:t xml:space="preserve">поставки товаров ненадлежащего качества с недостатками, которые не могут быть устранены в приемлемый для Заказчика срок </w:t>
      </w:r>
      <w:r w:rsidRPr="005A6818">
        <w:rPr>
          <w:rFonts w:eastAsia="Calibri"/>
          <w:color w:val="000000"/>
          <w:sz w:val="24"/>
          <w:szCs w:val="24"/>
          <w:lang w:eastAsia="ar-SA"/>
        </w:rPr>
        <w:t>(пункт 2 статьи 523 ГК РФ)</w:t>
      </w:r>
      <w:r w:rsidRPr="005A6818">
        <w:rPr>
          <w:rFonts w:eastAsia="Calibri"/>
          <w:sz w:val="24"/>
          <w:szCs w:val="24"/>
        </w:rPr>
        <w:t>;</w:t>
      </w:r>
    </w:p>
    <w:p w:rsidR="00A801E8" w:rsidRPr="005A6818" w:rsidRDefault="00A801E8" w:rsidP="00A801E8">
      <w:pPr>
        <w:suppressAutoHyphens/>
        <w:ind w:firstLine="709"/>
        <w:jc w:val="both"/>
        <w:rPr>
          <w:rFonts w:eastAsia="Calibri"/>
          <w:sz w:val="24"/>
          <w:szCs w:val="24"/>
          <w:lang w:eastAsia="ar-SA"/>
        </w:rPr>
      </w:pPr>
      <w:r w:rsidRPr="005A6818">
        <w:rPr>
          <w:rFonts w:eastAsia="Calibri"/>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A801E8" w:rsidRPr="005A6818" w:rsidRDefault="00A801E8" w:rsidP="00A801E8">
      <w:pPr>
        <w:suppressAutoHyphens/>
        <w:autoSpaceDE w:val="0"/>
        <w:autoSpaceDN w:val="0"/>
        <w:adjustRightInd w:val="0"/>
        <w:ind w:firstLine="709"/>
        <w:jc w:val="both"/>
        <w:rPr>
          <w:rFonts w:eastAsia="Calibri"/>
          <w:sz w:val="24"/>
          <w:szCs w:val="24"/>
        </w:rPr>
      </w:pPr>
      <w:r w:rsidRPr="005A6818">
        <w:rPr>
          <w:rFonts w:eastAsia="Calibri"/>
          <w:sz w:val="24"/>
          <w:szCs w:val="24"/>
        </w:rPr>
        <w:t xml:space="preserve">9.6.4. в случае </w:t>
      </w:r>
      <w:r w:rsidRPr="005A6818">
        <w:rPr>
          <w:sz w:val="24"/>
          <w:szCs w:val="24"/>
        </w:rPr>
        <w:t xml:space="preserve">неоднократного нарушения Поставщиком сроков поставки Товара </w:t>
      </w:r>
      <w:r w:rsidRPr="005A6818">
        <w:rPr>
          <w:rFonts w:eastAsia="Calibri"/>
          <w:color w:val="000000"/>
          <w:sz w:val="24"/>
          <w:szCs w:val="24"/>
          <w:lang w:eastAsia="ar-SA"/>
        </w:rPr>
        <w:t>(пункт 2 статьи 523 ГК РФ)</w:t>
      </w:r>
      <w:r w:rsidRPr="005A6818">
        <w:rPr>
          <w:rFonts w:eastAsia="Calibri"/>
          <w:sz w:val="24"/>
          <w:szCs w:val="24"/>
        </w:rPr>
        <w:t>;</w:t>
      </w:r>
    </w:p>
    <w:p w:rsidR="00A801E8" w:rsidRPr="005A6818" w:rsidRDefault="00A801E8" w:rsidP="00A801E8">
      <w:pPr>
        <w:suppressAutoHyphens/>
        <w:autoSpaceDE w:val="0"/>
        <w:autoSpaceDN w:val="0"/>
        <w:adjustRightInd w:val="0"/>
        <w:ind w:firstLine="709"/>
        <w:jc w:val="both"/>
        <w:rPr>
          <w:rFonts w:eastAsia="Calibri"/>
          <w:sz w:val="24"/>
          <w:szCs w:val="24"/>
        </w:rPr>
      </w:pPr>
      <w:r w:rsidRPr="005A6818">
        <w:rPr>
          <w:rFonts w:eastAsia="Calibri"/>
          <w:sz w:val="24"/>
          <w:szCs w:val="24"/>
        </w:rPr>
        <w:t>9.6.5. если Поставщик отказывается передать Заказчику проданный Товар (пункт 1 статьи 463 ГК РФ);</w:t>
      </w:r>
    </w:p>
    <w:p w:rsidR="00A801E8" w:rsidRPr="005A6818" w:rsidRDefault="00A801E8" w:rsidP="00A801E8">
      <w:pPr>
        <w:suppressAutoHyphens/>
        <w:autoSpaceDE w:val="0"/>
        <w:autoSpaceDN w:val="0"/>
        <w:adjustRightInd w:val="0"/>
        <w:ind w:firstLine="709"/>
        <w:jc w:val="both"/>
        <w:rPr>
          <w:rFonts w:eastAsia="Calibri"/>
          <w:sz w:val="24"/>
          <w:szCs w:val="24"/>
        </w:rPr>
      </w:pPr>
      <w:r w:rsidRPr="005A6818">
        <w:rPr>
          <w:rFonts w:eastAsia="Calibri"/>
          <w:sz w:val="24"/>
          <w:szCs w:val="24"/>
        </w:rPr>
        <w:t>9.6.6. если Поставщик в разумный срок не выполнил требование Заказчика о доукомплектовании Товара (пункт 2 статьи 480 ГК РФ).</w:t>
      </w:r>
    </w:p>
    <w:p w:rsidR="00A801E8" w:rsidRPr="005A6818" w:rsidRDefault="00A801E8" w:rsidP="00A801E8">
      <w:pPr>
        <w:suppressAutoHyphens/>
        <w:autoSpaceDE w:val="0"/>
        <w:ind w:firstLine="709"/>
        <w:jc w:val="both"/>
        <w:rPr>
          <w:sz w:val="24"/>
          <w:szCs w:val="24"/>
          <w:lang w:eastAsia="ar-SA"/>
        </w:rPr>
      </w:pPr>
      <w:r w:rsidRPr="005A6818">
        <w:rPr>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A801E8" w:rsidRPr="005A6818" w:rsidRDefault="00A801E8" w:rsidP="00A801E8">
      <w:pPr>
        <w:suppressAutoHyphens/>
        <w:autoSpaceDE w:val="0"/>
        <w:ind w:firstLine="709"/>
        <w:jc w:val="both"/>
        <w:rPr>
          <w:rFonts w:eastAsia="Calibri"/>
          <w:sz w:val="24"/>
          <w:szCs w:val="24"/>
          <w:shd w:val="clear" w:color="auto" w:fill="FFFF00"/>
          <w:lang w:eastAsia="ar-SA"/>
        </w:rPr>
      </w:pPr>
      <w:r w:rsidRPr="005A6818">
        <w:rPr>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5A6818">
        <w:rPr>
          <w:sz w:val="24"/>
          <w:szCs w:val="24"/>
          <w:lang w:eastAsia="ar-SA"/>
        </w:rPr>
        <w:t>и</w:t>
      </w:r>
      <w:proofErr w:type="gramEnd"/>
      <w:r w:rsidRPr="005A6818">
        <w:rPr>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A801E8" w:rsidRPr="005A6818" w:rsidRDefault="00A801E8" w:rsidP="00A801E8">
      <w:pPr>
        <w:suppressAutoHyphens/>
        <w:ind w:firstLine="709"/>
        <w:jc w:val="both"/>
        <w:rPr>
          <w:sz w:val="24"/>
          <w:szCs w:val="24"/>
        </w:rPr>
      </w:pPr>
      <w:r w:rsidRPr="005A6818">
        <w:rPr>
          <w:rFonts w:eastAsia="Calibri"/>
          <w:sz w:val="24"/>
          <w:szCs w:val="24"/>
          <w:lang w:eastAsia="ar-SA"/>
        </w:rPr>
        <w:t>9.8. </w:t>
      </w:r>
      <w:proofErr w:type="gramStart"/>
      <w:r w:rsidRPr="005A6818">
        <w:rPr>
          <w:rFonts w:eastAsia="Calibri"/>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5A6818">
        <w:rPr>
          <w:rFonts w:eastAsia="Calibri"/>
          <w:sz w:val="24"/>
          <w:szCs w:val="24"/>
          <w:lang w:eastAsia="ar-SA"/>
        </w:rPr>
        <w:t xml:space="preserve"> связи и доставки, </w:t>
      </w:r>
      <w:proofErr w:type="gramStart"/>
      <w:r w:rsidRPr="005A6818">
        <w:rPr>
          <w:rFonts w:eastAsia="Calibri"/>
          <w:sz w:val="24"/>
          <w:szCs w:val="24"/>
          <w:lang w:eastAsia="ar-SA"/>
        </w:rPr>
        <w:t>обеспечивающих</w:t>
      </w:r>
      <w:proofErr w:type="gramEnd"/>
      <w:r w:rsidRPr="005A6818">
        <w:rPr>
          <w:rFonts w:eastAsia="Calibri"/>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rsidRPr="005A6818">
        <w:rPr>
          <w:rFonts w:eastAsia="Calibri"/>
          <w:sz w:val="24"/>
          <w:szCs w:val="24"/>
          <w:lang w:eastAsia="ar-SA"/>
        </w:rPr>
        <w:t>с даты размещения</w:t>
      </w:r>
      <w:proofErr w:type="gramEnd"/>
      <w:r w:rsidRPr="005A6818">
        <w:rPr>
          <w:rFonts w:eastAsia="Calibri"/>
          <w:sz w:val="24"/>
          <w:szCs w:val="24"/>
          <w:lang w:eastAsia="ar-SA"/>
        </w:rPr>
        <w:t xml:space="preserve"> решения </w:t>
      </w:r>
      <w:r w:rsidRPr="005A6818">
        <w:rPr>
          <w:rFonts w:eastAsia="Calibri"/>
          <w:sz w:val="24"/>
          <w:szCs w:val="24"/>
          <w:lang w:eastAsia="ar-SA"/>
        </w:rPr>
        <w:lastRenderedPageBreak/>
        <w:t>Заказчика об одностороннем отказе от исполнения Контракта в единой информационной системе.</w:t>
      </w:r>
    </w:p>
    <w:p w:rsidR="00A801E8" w:rsidRPr="005A6818" w:rsidRDefault="00A801E8" w:rsidP="00A801E8">
      <w:pPr>
        <w:suppressAutoHyphens/>
        <w:autoSpaceDE w:val="0"/>
        <w:ind w:firstLine="709"/>
        <w:jc w:val="both"/>
        <w:rPr>
          <w:rFonts w:eastAsia="Calibri"/>
          <w:sz w:val="24"/>
          <w:szCs w:val="24"/>
          <w:lang w:eastAsia="ar-SA"/>
        </w:rPr>
      </w:pPr>
      <w:r w:rsidRPr="005A6818">
        <w:rPr>
          <w:rFonts w:eastAsia="Calibri"/>
          <w:sz w:val="24"/>
          <w:szCs w:val="24"/>
          <w:lang w:eastAsia="ar-SA"/>
        </w:rPr>
        <w:t xml:space="preserve">9.9. Решение Заказчика об одностороннем отказе от исполнения Контракта вступает в </w:t>
      </w:r>
      <w:proofErr w:type="gramStart"/>
      <w:r w:rsidRPr="005A6818">
        <w:rPr>
          <w:rFonts w:eastAsia="Calibri"/>
          <w:sz w:val="24"/>
          <w:szCs w:val="24"/>
          <w:lang w:eastAsia="ar-SA"/>
        </w:rPr>
        <w:t>силу</w:t>
      </w:r>
      <w:proofErr w:type="gramEnd"/>
      <w:r w:rsidRPr="005A6818">
        <w:rPr>
          <w:rFonts w:eastAsia="Calibri"/>
          <w:sz w:val="24"/>
          <w:szCs w:val="24"/>
          <w:lang w:eastAsia="ar-SA"/>
        </w:rPr>
        <w:t xml:space="preserve"> и Контракт считается расторгнутым через 10 (десять) календарных дней с даты надлежащего уведомления Заказчиком Поставщика об одностороннем отказе от исполнения Контракта. </w:t>
      </w:r>
    </w:p>
    <w:p w:rsidR="00A801E8" w:rsidRPr="005A6818" w:rsidRDefault="00A801E8" w:rsidP="00A801E8">
      <w:pPr>
        <w:suppressAutoHyphens/>
        <w:autoSpaceDE w:val="0"/>
        <w:ind w:firstLine="709"/>
        <w:jc w:val="both"/>
        <w:rPr>
          <w:rFonts w:eastAsia="Calibri"/>
          <w:color w:val="000000"/>
          <w:spacing w:val="1"/>
          <w:sz w:val="24"/>
          <w:szCs w:val="24"/>
          <w:lang w:eastAsia="ar-SA"/>
        </w:rPr>
      </w:pPr>
      <w:r w:rsidRPr="005A6818">
        <w:rPr>
          <w:rFonts w:eastAsia="Calibri"/>
          <w:sz w:val="24"/>
          <w:szCs w:val="24"/>
          <w:lang w:eastAsia="ar-SA"/>
        </w:rPr>
        <w:t>9.10. </w:t>
      </w:r>
      <w:proofErr w:type="gramStart"/>
      <w:r w:rsidRPr="005A6818">
        <w:rPr>
          <w:rFonts w:eastAsia="Calibri"/>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5A6818">
        <w:rPr>
          <w:rFonts w:eastAsia="Calibri"/>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A801E8" w:rsidRPr="005A6818" w:rsidRDefault="00A801E8" w:rsidP="00A801E8">
      <w:pPr>
        <w:suppressAutoHyphens/>
        <w:ind w:firstLine="709"/>
        <w:jc w:val="both"/>
        <w:rPr>
          <w:rFonts w:eastAsia="Calibri"/>
          <w:b/>
          <w:color w:val="000000"/>
          <w:sz w:val="24"/>
          <w:szCs w:val="24"/>
          <w:lang w:eastAsia="ar-SA"/>
        </w:rPr>
      </w:pPr>
      <w:r w:rsidRPr="005A6818">
        <w:rPr>
          <w:rFonts w:eastAsia="Calibri"/>
          <w:color w:val="000000"/>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A801E8" w:rsidRPr="005A6818" w:rsidRDefault="00A801E8" w:rsidP="00A801E8">
      <w:pPr>
        <w:suppressAutoHyphens/>
        <w:ind w:firstLine="709"/>
        <w:jc w:val="both"/>
        <w:rPr>
          <w:rFonts w:eastAsia="Calibri"/>
          <w:b/>
          <w:color w:val="000000"/>
          <w:sz w:val="24"/>
          <w:szCs w:val="24"/>
          <w:lang w:eastAsia="ar-SA"/>
        </w:rPr>
      </w:pPr>
    </w:p>
    <w:p w:rsidR="00A801E8" w:rsidRPr="005A6818" w:rsidRDefault="00A801E8" w:rsidP="00A801E8">
      <w:pPr>
        <w:widowControl w:val="0"/>
        <w:suppressAutoHyphens/>
        <w:autoSpaceDE w:val="0"/>
        <w:jc w:val="center"/>
        <w:rPr>
          <w:rFonts w:eastAsia="Calibri"/>
          <w:b/>
          <w:sz w:val="24"/>
          <w:szCs w:val="24"/>
          <w:lang w:eastAsia="ar-SA"/>
        </w:rPr>
      </w:pPr>
      <w:r w:rsidRPr="005A6818">
        <w:rPr>
          <w:rFonts w:eastAsia="Calibri"/>
          <w:b/>
          <w:color w:val="000000"/>
          <w:sz w:val="24"/>
          <w:szCs w:val="24"/>
          <w:lang w:eastAsia="ar-SA"/>
        </w:rPr>
        <w:t>10. Порядок урегулирования споров</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 xml:space="preserve">10.2. В случае </w:t>
      </w:r>
      <w:proofErr w:type="gramStart"/>
      <w:r w:rsidRPr="005A6818">
        <w:rPr>
          <w:rFonts w:eastAsia="Calibri"/>
          <w:color w:val="000000"/>
          <w:sz w:val="24"/>
          <w:szCs w:val="24"/>
          <w:lang w:eastAsia="ar-SA"/>
        </w:rPr>
        <w:t>не достижения</w:t>
      </w:r>
      <w:proofErr w:type="gramEnd"/>
      <w:r w:rsidRPr="005A6818">
        <w:rPr>
          <w:rFonts w:eastAsia="Calibri"/>
          <w:color w:val="000000"/>
          <w:sz w:val="24"/>
          <w:szCs w:val="24"/>
          <w:lang w:eastAsia="ar-SA"/>
        </w:rPr>
        <w:t xml:space="preserve"> взаимного согласия все споры по Контракту разрешаются в арбитражном суде Новосибирской области.</w:t>
      </w:r>
    </w:p>
    <w:p w:rsidR="00A801E8" w:rsidRPr="005A6818" w:rsidRDefault="00A801E8" w:rsidP="00A801E8">
      <w:pPr>
        <w:widowControl w:val="0"/>
        <w:suppressAutoHyphens/>
        <w:autoSpaceDE w:val="0"/>
        <w:ind w:firstLine="709"/>
        <w:jc w:val="both"/>
        <w:rPr>
          <w:rFonts w:eastAsia="Calibri"/>
          <w:b/>
          <w:color w:val="000000"/>
          <w:sz w:val="24"/>
          <w:szCs w:val="24"/>
          <w:lang w:eastAsia="ar-SA"/>
        </w:rPr>
      </w:pPr>
      <w:r w:rsidRPr="005A6818">
        <w:rPr>
          <w:rFonts w:eastAsia="Calibri"/>
          <w:color w:val="000000"/>
          <w:sz w:val="24"/>
          <w:szCs w:val="24"/>
          <w:lang w:eastAsia="ar-SA"/>
        </w:rPr>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w:t>
      </w:r>
      <w:proofErr w:type="gramStart"/>
      <w:r w:rsidRPr="005A6818">
        <w:rPr>
          <w:rFonts w:eastAsia="Calibri"/>
          <w:color w:val="000000"/>
          <w:sz w:val="24"/>
          <w:szCs w:val="24"/>
          <w:lang w:eastAsia="ar-SA"/>
        </w:rPr>
        <w:t>с даты</w:t>
      </w:r>
      <w:proofErr w:type="gramEnd"/>
      <w:r w:rsidRPr="005A6818">
        <w:rPr>
          <w:rFonts w:eastAsia="Calibri"/>
          <w:color w:val="000000"/>
          <w:sz w:val="24"/>
          <w:szCs w:val="24"/>
          <w:lang w:eastAsia="ar-SA"/>
        </w:rPr>
        <w:t xml:space="preserve"> ее получения.</w:t>
      </w:r>
    </w:p>
    <w:p w:rsidR="00A801E8" w:rsidRPr="005A6818" w:rsidRDefault="00A801E8" w:rsidP="00A801E8">
      <w:pPr>
        <w:widowControl w:val="0"/>
        <w:suppressAutoHyphens/>
        <w:autoSpaceDE w:val="0"/>
        <w:ind w:firstLine="709"/>
        <w:jc w:val="both"/>
        <w:rPr>
          <w:rFonts w:eastAsia="Calibri"/>
          <w:b/>
          <w:color w:val="000000"/>
          <w:sz w:val="24"/>
          <w:szCs w:val="24"/>
          <w:lang w:eastAsia="ar-SA"/>
        </w:rPr>
      </w:pPr>
    </w:p>
    <w:p w:rsidR="00A801E8" w:rsidRPr="005A6818" w:rsidRDefault="00A801E8" w:rsidP="00A801E8">
      <w:pPr>
        <w:suppressAutoHyphens/>
        <w:autoSpaceDE w:val="0"/>
        <w:jc w:val="center"/>
        <w:rPr>
          <w:rFonts w:eastAsia="Calibri"/>
          <w:b/>
          <w:sz w:val="24"/>
          <w:szCs w:val="24"/>
          <w:lang w:eastAsia="ar-SA"/>
        </w:rPr>
      </w:pPr>
      <w:r w:rsidRPr="005A6818">
        <w:rPr>
          <w:rFonts w:eastAsia="Calibri"/>
          <w:b/>
          <w:color w:val="000000"/>
          <w:sz w:val="24"/>
          <w:szCs w:val="24"/>
          <w:lang w:eastAsia="ar-SA"/>
        </w:rPr>
        <w:t>11. Прочие условия</w:t>
      </w:r>
    </w:p>
    <w:p w:rsidR="00A801E8" w:rsidRPr="005A6818" w:rsidRDefault="00A801E8" w:rsidP="00A801E8">
      <w:pPr>
        <w:suppressAutoHyphens/>
        <w:ind w:firstLine="709"/>
        <w:jc w:val="both"/>
        <w:rPr>
          <w:rFonts w:eastAsia="Calibri"/>
          <w:color w:val="000000"/>
          <w:sz w:val="24"/>
          <w:szCs w:val="24"/>
          <w:lang w:eastAsia="ar-SA"/>
        </w:rPr>
      </w:pPr>
      <w:r w:rsidRPr="005A6818">
        <w:rPr>
          <w:rFonts w:eastAsia="Calibri"/>
          <w:color w:val="000000"/>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sidRPr="005A6818">
        <w:rPr>
          <w:rFonts w:eastAsia="Calibri"/>
          <w:sz w:val="24"/>
          <w:szCs w:val="24"/>
          <w:lang w:eastAsia="ar-SA"/>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w:t>
      </w:r>
      <w:proofErr w:type="gramStart"/>
      <w:r w:rsidRPr="005A6818">
        <w:rPr>
          <w:rFonts w:eastAsia="Calibri"/>
          <w:sz w:val="24"/>
          <w:szCs w:val="24"/>
          <w:lang w:eastAsia="ar-SA"/>
        </w:rPr>
        <w:t>с даты направления</w:t>
      </w:r>
      <w:proofErr w:type="gramEnd"/>
      <w:r w:rsidRPr="005A6818">
        <w:rPr>
          <w:rFonts w:eastAsia="Calibri"/>
          <w:sz w:val="24"/>
          <w:szCs w:val="24"/>
          <w:lang w:eastAsia="ar-SA"/>
        </w:rPr>
        <w:t xml:space="preserve"> уведомления по почте заказным письмом с уведомлением о вручении. </w:t>
      </w:r>
      <w:r w:rsidRPr="005A6818">
        <w:rPr>
          <w:rFonts w:eastAsia="Calibri"/>
          <w:color w:val="000000"/>
          <w:sz w:val="24"/>
          <w:szCs w:val="24"/>
          <w:lang w:eastAsia="ar-SA"/>
        </w:rPr>
        <w:t>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11.2. Контракт заключен в электронной форме в порядке, предусмотренном статьей 70 Закона о контрактной системе.</w:t>
      </w:r>
    </w:p>
    <w:p w:rsidR="00A801E8" w:rsidRPr="005A6818" w:rsidRDefault="00A801E8" w:rsidP="00A801E8">
      <w:pPr>
        <w:widowControl w:val="0"/>
        <w:tabs>
          <w:tab w:val="left" w:pos="709"/>
        </w:tabs>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A801E8" w:rsidRPr="005A6818" w:rsidRDefault="00A801E8" w:rsidP="00A801E8">
      <w:pPr>
        <w:widowControl w:val="0"/>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A801E8" w:rsidRPr="005A6818" w:rsidRDefault="00A801E8" w:rsidP="00A801E8">
      <w:pPr>
        <w:widowControl w:val="0"/>
        <w:suppressAutoHyphens/>
        <w:autoSpaceDE w:val="0"/>
        <w:ind w:firstLine="709"/>
        <w:jc w:val="both"/>
        <w:rPr>
          <w:rFonts w:eastAsia="Calibri"/>
          <w:b/>
          <w:color w:val="000000"/>
          <w:sz w:val="24"/>
          <w:szCs w:val="24"/>
          <w:lang w:eastAsia="ar-SA"/>
        </w:rPr>
      </w:pPr>
      <w:r w:rsidRPr="005A6818">
        <w:rPr>
          <w:rFonts w:eastAsia="Calibri"/>
          <w:color w:val="000000"/>
          <w:sz w:val="24"/>
          <w:szCs w:val="24"/>
          <w:lang w:eastAsia="ar-SA"/>
        </w:rPr>
        <w:t xml:space="preserve">11.5. Во всем, что не предусмотрено Контрактом, Стороны руководствуются </w:t>
      </w:r>
      <w:r w:rsidRPr="005A6818">
        <w:rPr>
          <w:rFonts w:eastAsia="Calibri"/>
          <w:color w:val="000000"/>
          <w:sz w:val="24"/>
          <w:szCs w:val="24"/>
          <w:lang w:eastAsia="ar-SA"/>
        </w:rPr>
        <w:lastRenderedPageBreak/>
        <w:t>законодательством Российской Федерации.</w:t>
      </w:r>
    </w:p>
    <w:p w:rsidR="00A801E8" w:rsidRPr="005A6818" w:rsidRDefault="00A801E8" w:rsidP="00A801E8">
      <w:pPr>
        <w:suppressAutoHyphens/>
        <w:ind w:firstLine="709"/>
        <w:rPr>
          <w:rFonts w:eastAsia="Calibri"/>
          <w:b/>
          <w:color w:val="000000"/>
          <w:sz w:val="24"/>
          <w:szCs w:val="24"/>
          <w:lang w:eastAsia="ar-SA"/>
        </w:rPr>
      </w:pPr>
    </w:p>
    <w:p w:rsidR="00A801E8" w:rsidRPr="005A6818" w:rsidRDefault="00A801E8" w:rsidP="00A801E8">
      <w:pPr>
        <w:widowControl w:val="0"/>
        <w:tabs>
          <w:tab w:val="left" w:pos="709"/>
        </w:tabs>
        <w:suppressAutoHyphens/>
        <w:autoSpaceDE w:val="0"/>
        <w:jc w:val="center"/>
        <w:rPr>
          <w:rFonts w:eastAsia="Calibri"/>
          <w:b/>
          <w:sz w:val="24"/>
          <w:szCs w:val="24"/>
          <w:lang w:eastAsia="ar-SA"/>
        </w:rPr>
      </w:pPr>
      <w:r w:rsidRPr="005A6818">
        <w:rPr>
          <w:rFonts w:eastAsia="Calibri"/>
          <w:b/>
          <w:color w:val="000000"/>
          <w:sz w:val="24"/>
          <w:szCs w:val="24"/>
          <w:lang w:eastAsia="ar-SA"/>
        </w:rPr>
        <w:t>12. Приложения</w:t>
      </w:r>
    </w:p>
    <w:p w:rsidR="00A801E8" w:rsidRPr="005A6818" w:rsidRDefault="00A801E8" w:rsidP="00A801E8">
      <w:pPr>
        <w:widowControl w:val="0"/>
        <w:tabs>
          <w:tab w:val="left" w:pos="709"/>
        </w:tabs>
        <w:suppressAutoHyphens/>
        <w:autoSpaceDE w:val="0"/>
        <w:ind w:firstLine="709"/>
        <w:jc w:val="center"/>
        <w:rPr>
          <w:rFonts w:eastAsia="Calibri"/>
          <w:b/>
          <w:sz w:val="24"/>
          <w:szCs w:val="24"/>
          <w:lang w:eastAsia="ar-SA"/>
        </w:rPr>
      </w:pPr>
    </w:p>
    <w:p w:rsidR="00A801E8" w:rsidRPr="005A6818" w:rsidRDefault="00A801E8" w:rsidP="00A801E8">
      <w:pPr>
        <w:widowControl w:val="0"/>
        <w:tabs>
          <w:tab w:val="left" w:pos="709"/>
        </w:tabs>
        <w:suppressAutoHyphens/>
        <w:autoSpaceDE w:val="0"/>
        <w:ind w:firstLine="709"/>
        <w:jc w:val="both"/>
        <w:rPr>
          <w:rFonts w:eastAsia="Calibri"/>
          <w:color w:val="000000"/>
          <w:sz w:val="24"/>
          <w:szCs w:val="24"/>
          <w:lang w:eastAsia="ar-SA"/>
        </w:rPr>
      </w:pPr>
      <w:r w:rsidRPr="005A6818">
        <w:rPr>
          <w:rFonts w:eastAsia="Calibri"/>
          <w:color w:val="000000"/>
          <w:sz w:val="24"/>
          <w:szCs w:val="24"/>
          <w:lang w:eastAsia="ar-SA"/>
        </w:rPr>
        <w:t>12.1. Неотъемлемыми частями Контракта являются следующие приложения к Контракту:</w:t>
      </w:r>
    </w:p>
    <w:p w:rsidR="00A801E8" w:rsidRPr="005A6818" w:rsidRDefault="00A801E8" w:rsidP="00A801E8">
      <w:pPr>
        <w:widowControl w:val="0"/>
        <w:tabs>
          <w:tab w:val="left" w:pos="709"/>
        </w:tabs>
        <w:suppressAutoHyphens/>
        <w:autoSpaceDE w:val="0"/>
        <w:ind w:firstLine="709"/>
        <w:jc w:val="both"/>
        <w:rPr>
          <w:rFonts w:ascii="Calibri" w:eastAsia="Calibri" w:hAnsi="Calibri"/>
          <w:sz w:val="24"/>
          <w:szCs w:val="24"/>
          <w:lang w:eastAsia="ar-SA"/>
        </w:rPr>
      </w:pPr>
      <w:r w:rsidRPr="005A6818">
        <w:rPr>
          <w:rFonts w:eastAsia="Calibri"/>
          <w:color w:val="000000"/>
          <w:sz w:val="24"/>
          <w:szCs w:val="24"/>
          <w:lang w:eastAsia="ar-SA"/>
        </w:rPr>
        <w:t>приложение № 1 «Описание объекта закупки»;</w:t>
      </w:r>
    </w:p>
    <w:p w:rsidR="00A801E8" w:rsidRDefault="00A801E8" w:rsidP="00A801E8">
      <w:pPr>
        <w:widowControl w:val="0"/>
        <w:tabs>
          <w:tab w:val="left" w:pos="709"/>
        </w:tabs>
        <w:suppressAutoHyphens/>
        <w:autoSpaceDE w:val="0"/>
        <w:autoSpaceDN w:val="0"/>
        <w:adjustRightInd w:val="0"/>
        <w:ind w:firstLine="709"/>
        <w:jc w:val="both"/>
        <w:rPr>
          <w:rFonts w:eastAsia="Calibri"/>
          <w:color w:val="000000"/>
          <w:sz w:val="24"/>
          <w:szCs w:val="24"/>
          <w:lang w:eastAsia="ar-SA"/>
        </w:rPr>
      </w:pPr>
      <w:hyperlink w:anchor="Par1076" w:history="1">
        <w:r w:rsidRPr="005A6818">
          <w:rPr>
            <w:rFonts w:eastAsia="Calibri"/>
            <w:color w:val="000000"/>
            <w:sz w:val="24"/>
            <w:szCs w:val="24"/>
            <w:lang w:eastAsia="ar-SA"/>
          </w:rPr>
          <w:t>приложение № 2</w:t>
        </w:r>
      </w:hyperlink>
      <w:r w:rsidRPr="005A6818">
        <w:rPr>
          <w:rFonts w:eastAsia="Calibri"/>
          <w:color w:val="000000"/>
          <w:sz w:val="24"/>
          <w:szCs w:val="24"/>
          <w:lang w:eastAsia="ar-SA"/>
        </w:rPr>
        <w:t xml:space="preserve"> «</w:t>
      </w:r>
      <w:hyperlink w:anchor="Par1076" w:history="1">
        <w:r w:rsidRPr="005A6818">
          <w:rPr>
            <w:rFonts w:eastAsia="Calibri"/>
            <w:color w:val="000000"/>
            <w:sz w:val="24"/>
            <w:szCs w:val="24"/>
            <w:lang w:eastAsia="ar-SA"/>
          </w:rPr>
          <w:t>А</w:t>
        </w:r>
      </w:hyperlink>
      <w:r w:rsidRPr="005A6818">
        <w:rPr>
          <w:rFonts w:eastAsia="Calibri"/>
          <w:color w:val="000000"/>
          <w:sz w:val="24"/>
          <w:szCs w:val="24"/>
          <w:lang w:eastAsia="ar-SA"/>
        </w:rPr>
        <w:t>кт приема-передачи товара» (Форма).</w:t>
      </w:r>
    </w:p>
    <w:p w:rsidR="00A801E8" w:rsidRPr="004B430A" w:rsidRDefault="00A801E8" w:rsidP="00A801E8">
      <w:pPr>
        <w:rPr>
          <w:b/>
          <w:sz w:val="22"/>
          <w:szCs w:val="22"/>
        </w:rPr>
      </w:pPr>
      <w:r>
        <w:rPr>
          <w:rFonts w:eastAsia="Calibri"/>
          <w:color w:val="000000"/>
          <w:sz w:val="24"/>
          <w:szCs w:val="24"/>
          <w:lang w:eastAsia="ar-SA"/>
        </w:rPr>
        <w:t xml:space="preserve">            приложение № 3 </w:t>
      </w:r>
      <w:r w:rsidRPr="005A6818">
        <w:rPr>
          <w:rFonts w:eastAsia="Calibri"/>
          <w:color w:val="000000"/>
          <w:sz w:val="24"/>
          <w:szCs w:val="24"/>
          <w:lang w:eastAsia="ar-SA"/>
        </w:rPr>
        <w:t>«</w:t>
      </w:r>
      <w:r w:rsidRPr="001115D4">
        <w:rPr>
          <w:sz w:val="22"/>
          <w:szCs w:val="22"/>
        </w:rPr>
        <w:t>Акт ввода Товара в эксплуатацию</w:t>
      </w:r>
      <w:r>
        <w:rPr>
          <w:b/>
          <w:sz w:val="22"/>
          <w:szCs w:val="22"/>
        </w:rPr>
        <w:t xml:space="preserve"> </w:t>
      </w:r>
      <w:r w:rsidRPr="005A6818">
        <w:rPr>
          <w:rFonts w:eastAsia="Calibri"/>
          <w:color w:val="000000"/>
          <w:sz w:val="24"/>
          <w:szCs w:val="24"/>
          <w:lang w:eastAsia="ar-SA"/>
        </w:rPr>
        <w:t>» (Форма).</w:t>
      </w:r>
    </w:p>
    <w:p w:rsidR="00A801E8" w:rsidRPr="005A6818" w:rsidRDefault="00A801E8" w:rsidP="00A801E8">
      <w:pPr>
        <w:widowControl w:val="0"/>
        <w:tabs>
          <w:tab w:val="left" w:pos="709"/>
        </w:tabs>
        <w:suppressAutoHyphens/>
        <w:autoSpaceDE w:val="0"/>
        <w:autoSpaceDN w:val="0"/>
        <w:adjustRightInd w:val="0"/>
        <w:ind w:firstLine="709"/>
        <w:jc w:val="both"/>
        <w:rPr>
          <w:rFonts w:eastAsia="Calibri"/>
          <w:color w:val="000000"/>
          <w:sz w:val="24"/>
          <w:szCs w:val="24"/>
          <w:lang w:eastAsia="ar-SA"/>
        </w:rPr>
      </w:pPr>
    </w:p>
    <w:p w:rsidR="00A801E8" w:rsidRPr="005A6818" w:rsidRDefault="00A801E8" w:rsidP="00A801E8">
      <w:pPr>
        <w:suppressAutoHyphens/>
        <w:spacing w:after="200" w:line="276" w:lineRule="auto"/>
        <w:jc w:val="center"/>
        <w:rPr>
          <w:rFonts w:eastAsia="Calibri"/>
          <w:color w:val="000000"/>
          <w:sz w:val="24"/>
          <w:szCs w:val="24"/>
          <w:lang w:eastAsia="ar-SA"/>
        </w:rPr>
      </w:pPr>
    </w:p>
    <w:p w:rsidR="00A801E8" w:rsidRPr="005A6818" w:rsidRDefault="00A801E8" w:rsidP="00A801E8">
      <w:pPr>
        <w:suppressAutoHyphens/>
        <w:spacing w:after="200" w:line="276" w:lineRule="auto"/>
        <w:jc w:val="center"/>
        <w:rPr>
          <w:rFonts w:eastAsia="Calibri"/>
          <w:color w:val="000000"/>
          <w:sz w:val="24"/>
          <w:szCs w:val="24"/>
          <w:lang w:eastAsia="ar-SA"/>
        </w:rPr>
      </w:pPr>
      <w:r w:rsidRPr="005A6818">
        <w:rPr>
          <w:rFonts w:eastAsia="Calibri"/>
          <w:b/>
          <w:color w:val="000000"/>
          <w:sz w:val="24"/>
          <w:szCs w:val="24"/>
          <w:lang w:eastAsia="ar-SA"/>
        </w:rPr>
        <w:t>13. Адреса, реквизиты и подписи Сторон</w:t>
      </w:r>
    </w:p>
    <w:tbl>
      <w:tblPr>
        <w:tblW w:w="10392" w:type="dxa"/>
        <w:tblLook w:val="01E0" w:firstRow="1" w:lastRow="1" w:firstColumn="1" w:lastColumn="1" w:noHBand="0" w:noVBand="0"/>
      </w:tblPr>
      <w:tblGrid>
        <w:gridCol w:w="5225"/>
        <w:gridCol w:w="5167"/>
      </w:tblGrid>
      <w:tr w:rsidR="00A801E8" w:rsidRPr="005A6818" w:rsidTr="00AC45B3">
        <w:trPr>
          <w:trHeight w:val="287"/>
        </w:trPr>
        <w:tc>
          <w:tcPr>
            <w:tcW w:w="5225" w:type="dxa"/>
          </w:tcPr>
          <w:p w:rsidR="00A801E8" w:rsidRPr="005A6818" w:rsidRDefault="00A801E8" w:rsidP="00AC45B3">
            <w:pPr>
              <w:widowControl w:val="0"/>
              <w:overflowPunct w:val="0"/>
              <w:autoSpaceDE w:val="0"/>
              <w:autoSpaceDN w:val="0"/>
              <w:adjustRightInd w:val="0"/>
              <w:textAlignment w:val="baseline"/>
              <w:rPr>
                <w:b/>
                <w:bCs/>
                <w:sz w:val="24"/>
                <w:szCs w:val="24"/>
              </w:rPr>
            </w:pPr>
            <w:r w:rsidRPr="005A6818">
              <w:rPr>
                <w:b/>
                <w:bCs/>
                <w:sz w:val="24"/>
                <w:szCs w:val="24"/>
              </w:rPr>
              <w:t>Заказчик:</w:t>
            </w:r>
            <w:r w:rsidRPr="005A6818">
              <w:rPr>
                <w:b/>
                <w:bCs/>
                <w:sz w:val="24"/>
                <w:szCs w:val="24"/>
              </w:rPr>
              <w:tab/>
            </w: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 xml:space="preserve">Министерство здравоохранения                                                                                               </w:t>
            </w: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Новосибирской области</w:t>
            </w:r>
          </w:p>
          <w:p w:rsidR="00A801E8" w:rsidRPr="005A6818" w:rsidRDefault="00A801E8" w:rsidP="00AC45B3">
            <w:pPr>
              <w:widowControl w:val="0"/>
              <w:autoSpaceDE w:val="0"/>
              <w:autoSpaceDN w:val="0"/>
              <w:adjustRightInd w:val="0"/>
              <w:ind w:left="200" w:hanging="20"/>
              <w:rPr>
                <w:sz w:val="24"/>
                <w:szCs w:val="24"/>
              </w:rPr>
            </w:pP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 xml:space="preserve">Адрес (место нахождения): </w:t>
            </w: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630011, г. Новосибирск,</w:t>
            </w: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ул. Красный проспект, д. 18</w:t>
            </w: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Адрес (почтовый):</w:t>
            </w: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630011, г. Новосибирск, ул. Красный</w:t>
            </w: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проспект, д. 18, тел.:  222-15-61</w:t>
            </w: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ИНН 5406635579/ КПП 540601001</w:t>
            </w:r>
          </w:p>
          <w:p w:rsidR="00A801E8" w:rsidRPr="005A6818" w:rsidRDefault="00A801E8" w:rsidP="00AC45B3">
            <w:pPr>
              <w:widowControl w:val="0"/>
              <w:autoSpaceDE w:val="0"/>
              <w:autoSpaceDN w:val="0"/>
              <w:adjustRightInd w:val="0"/>
              <w:ind w:left="200" w:hanging="20"/>
              <w:rPr>
                <w:sz w:val="24"/>
                <w:szCs w:val="24"/>
              </w:rPr>
            </w:pPr>
          </w:p>
          <w:p w:rsidR="00A801E8" w:rsidRDefault="00A801E8" w:rsidP="00AC45B3">
            <w:pPr>
              <w:widowControl w:val="0"/>
              <w:autoSpaceDE w:val="0"/>
              <w:autoSpaceDN w:val="0"/>
              <w:adjustRightInd w:val="0"/>
              <w:ind w:left="200" w:hanging="20"/>
              <w:rPr>
                <w:sz w:val="24"/>
                <w:szCs w:val="24"/>
              </w:rPr>
            </w:pPr>
            <w:r w:rsidRPr="005A6818">
              <w:rPr>
                <w:sz w:val="24"/>
                <w:szCs w:val="24"/>
              </w:rPr>
              <w:t xml:space="preserve">Сибирское ГУ Банка России г. Новосибирск Расчетный счет 40201810200000100045 БИК 045004001 УФК по Новосибирской области (МФ и НП НСО, министерство здравоохранения Новосибирской области л/с 030010011, л/с 02512052350) </w:t>
            </w:r>
          </w:p>
          <w:p w:rsidR="00A801E8" w:rsidRPr="005A6818" w:rsidRDefault="00A801E8" w:rsidP="00AC45B3">
            <w:pPr>
              <w:widowControl w:val="0"/>
              <w:autoSpaceDE w:val="0"/>
              <w:autoSpaceDN w:val="0"/>
              <w:adjustRightInd w:val="0"/>
              <w:ind w:left="200" w:hanging="20"/>
              <w:rPr>
                <w:sz w:val="24"/>
                <w:szCs w:val="24"/>
              </w:rPr>
            </w:pPr>
          </w:p>
          <w:p w:rsidR="00A801E8" w:rsidRPr="005A6818" w:rsidRDefault="00A801E8" w:rsidP="00AC45B3">
            <w:pPr>
              <w:widowControl w:val="0"/>
              <w:autoSpaceDE w:val="0"/>
              <w:autoSpaceDN w:val="0"/>
              <w:adjustRightInd w:val="0"/>
              <w:ind w:left="200" w:hanging="20"/>
              <w:rPr>
                <w:sz w:val="24"/>
                <w:szCs w:val="24"/>
              </w:rPr>
            </w:pP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 xml:space="preserve">Сибирское ГУ Банка России г. Новосибирск Расчетный счет 40201810200000100045 БИК 045004001 УФК по Новосибирской области (Министерство здравоохранения Новосибирской области </w:t>
            </w:r>
            <w:proofErr w:type="gramStart"/>
            <w:r w:rsidRPr="005A6818">
              <w:rPr>
                <w:sz w:val="24"/>
                <w:szCs w:val="24"/>
              </w:rPr>
              <w:t>л</w:t>
            </w:r>
            <w:proofErr w:type="gramEnd"/>
            <w:r w:rsidRPr="005A6818">
              <w:rPr>
                <w:sz w:val="24"/>
                <w:szCs w:val="24"/>
              </w:rPr>
              <w:t xml:space="preserve">/с 03512053560) </w:t>
            </w:r>
          </w:p>
          <w:p w:rsidR="00A801E8" w:rsidRPr="005A6818" w:rsidRDefault="00A801E8" w:rsidP="00AC45B3">
            <w:pPr>
              <w:widowControl w:val="0"/>
              <w:autoSpaceDE w:val="0"/>
              <w:autoSpaceDN w:val="0"/>
              <w:adjustRightInd w:val="0"/>
              <w:ind w:left="200" w:hanging="20"/>
              <w:rPr>
                <w:sz w:val="24"/>
                <w:szCs w:val="24"/>
              </w:rPr>
            </w:pP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Министр</w:t>
            </w:r>
          </w:p>
          <w:p w:rsidR="00A801E8" w:rsidRPr="005A6818" w:rsidRDefault="00A801E8" w:rsidP="00AC45B3">
            <w:pPr>
              <w:widowControl w:val="0"/>
              <w:autoSpaceDE w:val="0"/>
              <w:autoSpaceDN w:val="0"/>
              <w:adjustRightInd w:val="0"/>
              <w:ind w:left="200" w:hanging="20"/>
              <w:rPr>
                <w:sz w:val="24"/>
                <w:szCs w:val="24"/>
              </w:rPr>
            </w:pPr>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 xml:space="preserve">_______________/ О.И. </w:t>
            </w:r>
            <w:proofErr w:type="spellStart"/>
            <w:r w:rsidRPr="005A6818">
              <w:rPr>
                <w:sz w:val="24"/>
                <w:szCs w:val="24"/>
              </w:rPr>
              <w:t>Иванинский</w:t>
            </w:r>
            <w:proofErr w:type="spellEnd"/>
          </w:p>
          <w:p w:rsidR="00A801E8" w:rsidRPr="005A6818" w:rsidRDefault="00A801E8" w:rsidP="00AC45B3">
            <w:pPr>
              <w:widowControl w:val="0"/>
              <w:autoSpaceDE w:val="0"/>
              <w:autoSpaceDN w:val="0"/>
              <w:adjustRightInd w:val="0"/>
              <w:ind w:left="200" w:hanging="20"/>
              <w:rPr>
                <w:sz w:val="24"/>
                <w:szCs w:val="24"/>
              </w:rPr>
            </w:pPr>
            <w:r w:rsidRPr="005A6818">
              <w:rPr>
                <w:sz w:val="24"/>
                <w:szCs w:val="24"/>
              </w:rPr>
              <w:t xml:space="preserve">   МП</w:t>
            </w:r>
          </w:p>
          <w:p w:rsidR="00A801E8" w:rsidRPr="005A6818" w:rsidRDefault="00A801E8" w:rsidP="00AC45B3">
            <w:pPr>
              <w:rPr>
                <w:rFonts w:ascii="Calibri" w:eastAsia="Calibri" w:hAnsi="Calibri"/>
                <w:sz w:val="22"/>
                <w:szCs w:val="21"/>
                <w:lang w:eastAsia="en-US"/>
              </w:rPr>
            </w:pPr>
          </w:p>
          <w:p w:rsidR="00A801E8" w:rsidRPr="005A6818" w:rsidRDefault="00A801E8" w:rsidP="00AC45B3">
            <w:pPr>
              <w:widowControl w:val="0"/>
              <w:overflowPunct w:val="0"/>
              <w:autoSpaceDE w:val="0"/>
              <w:autoSpaceDN w:val="0"/>
              <w:adjustRightInd w:val="0"/>
              <w:textAlignment w:val="baseline"/>
              <w:rPr>
                <w:b/>
                <w:bCs/>
                <w:sz w:val="24"/>
                <w:szCs w:val="24"/>
              </w:rPr>
            </w:pPr>
          </w:p>
          <w:p w:rsidR="00A801E8" w:rsidRPr="005A6818" w:rsidRDefault="00A801E8" w:rsidP="00AC45B3">
            <w:pPr>
              <w:widowControl w:val="0"/>
              <w:overflowPunct w:val="0"/>
              <w:autoSpaceDE w:val="0"/>
              <w:autoSpaceDN w:val="0"/>
              <w:adjustRightInd w:val="0"/>
              <w:textAlignment w:val="baseline"/>
              <w:rPr>
                <w:sz w:val="24"/>
                <w:szCs w:val="24"/>
              </w:rPr>
            </w:pPr>
          </w:p>
          <w:p w:rsidR="00A801E8" w:rsidRPr="005A6818" w:rsidRDefault="00A801E8" w:rsidP="00AC45B3">
            <w:pPr>
              <w:widowControl w:val="0"/>
              <w:overflowPunct w:val="0"/>
              <w:autoSpaceDE w:val="0"/>
              <w:autoSpaceDN w:val="0"/>
              <w:adjustRightInd w:val="0"/>
              <w:textAlignment w:val="baseline"/>
              <w:rPr>
                <w:b/>
                <w:bCs/>
                <w:sz w:val="24"/>
                <w:szCs w:val="24"/>
              </w:rPr>
            </w:pPr>
          </w:p>
          <w:p w:rsidR="00A801E8" w:rsidRPr="005A6818" w:rsidRDefault="00A801E8" w:rsidP="00AC45B3">
            <w:pPr>
              <w:widowControl w:val="0"/>
              <w:overflowPunct w:val="0"/>
              <w:autoSpaceDE w:val="0"/>
              <w:autoSpaceDN w:val="0"/>
              <w:adjustRightInd w:val="0"/>
              <w:textAlignment w:val="baseline"/>
              <w:rPr>
                <w:b/>
                <w:bCs/>
                <w:sz w:val="24"/>
                <w:szCs w:val="24"/>
              </w:rPr>
            </w:pPr>
          </w:p>
          <w:p w:rsidR="00A801E8" w:rsidRPr="005A6818" w:rsidRDefault="00A801E8" w:rsidP="00AC45B3">
            <w:pPr>
              <w:widowControl w:val="0"/>
              <w:overflowPunct w:val="0"/>
              <w:autoSpaceDE w:val="0"/>
              <w:autoSpaceDN w:val="0"/>
              <w:adjustRightInd w:val="0"/>
              <w:textAlignment w:val="baseline"/>
              <w:rPr>
                <w:b/>
                <w:bCs/>
                <w:sz w:val="24"/>
                <w:szCs w:val="24"/>
              </w:rPr>
            </w:pPr>
          </w:p>
          <w:p w:rsidR="00A801E8" w:rsidRPr="005A6818" w:rsidRDefault="00A801E8" w:rsidP="00AC45B3">
            <w:pPr>
              <w:widowControl w:val="0"/>
              <w:overflowPunct w:val="0"/>
              <w:autoSpaceDE w:val="0"/>
              <w:autoSpaceDN w:val="0"/>
              <w:adjustRightInd w:val="0"/>
              <w:textAlignment w:val="baseline"/>
              <w:rPr>
                <w:b/>
                <w:bCs/>
                <w:sz w:val="24"/>
                <w:szCs w:val="24"/>
              </w:rPr>
            </w:pPr>
          </w:p>
        </w:tc>
        <w:tc>
          <w:tcPr>
            <w:tcW w:w="5167" w:type="dxa"/>
          </w:tcPr>
          <w:p w:rsidR="00A801E8" w:rsidRPr="005A6818" w:rsidRDefault="00A801E8" w:rsidP="00AC45B3">
            <w:pPr>
              <w:widowControl w:val="0"/>
              <w:overflowPunct w:val="0"/>
              <w:autoSpaceDE w:val="0"/>
              <w:autoSpaceDN w:val="0"/>
              <w:adjustRightInd w:val="0"/>
              <w:textAlignment w:val="baseline"/>
              <w:rPr>
                <w:b/>
                <w:sz w:val="24"/>
                <w:szCs w:val="24"/>
              </w:rPr>
            </w:pPr>
            <w:r w:rsidRPr="005A6818">
              <w:rPr>
                <w:b/>
                <w:sz w:val="24"/>
                <w:szCs w:val="24"/>
              </w:rPr>
              <w:t xml:space="preserve">   </w:t>
            </w:r>
            <w:r w:rsidRPr="005A6818">
              <w:rPr>
                <w:b/>
                <w:bCs/>
                <w:sz w:val="24"/>
                <w:szCs w:val="24"/>
              </w:rPr>
              <w:t>Поставщик:</w:t>
            </w:r>
          </w:p>
          <w:p w:rsidR="00A801E8" w:rsidRPr="005A6818" w:rsidRDefault="00A801E8" w:rsidP="00AC45B3">
            <w:pPr>
              <w:widowControl w:val="0"/>
              <w:overflowPunct w:val="0"/>
              <w:autoSpaceDE w:val="0"/>
              <w:autoSpaceDN w:val="0"/>
              <w:adjustRightInd w:val="0"/>
              <w:textAlignment w:val="baseline"/>
              <w:rPr>
                <w:b/>
                <w:bCs/>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suppressAutoHyphens/>
              <w:rPr>
                <w:sz w:val="24"/>
                <w:szCs w:val="24"/>
              </w:rPr>
            </w:pPr>
          </w:p>
          <w:p w:rsidR="00A801E8" w:rsidRPr="005A6818" w:rsidRDefault="00A801E8" w:rsidP="00AC45B3">
            <w:pPr>
              <w:widowControl w:val="0"/>
              <w:tabs>
                <w:tab w:val="left" w:pos="960"/>
              </w:tabs>
              <w:suppressAutoHyphens/>
              <w:rPr>
                <w:sz w:val="24"/>
                <w:szCs w:val="24"/>
              </w:rPr>
            </w:pPr>
          </w:p>
        </w:tc>
      </w:tr>
    </w:tbl>
    <w:p w:rsidR="00A801E8" w:rsidRPr="005A6818" w:rsidRDefault="00A801E8" w:rsidP="00A801E8">
      <w:pPr>
        <w:suppressAutoHyphens/>
        <w:spacing w:after="200" w:line="276" w:lineRule="auto"/>
        <w:rPr>
          <w:rFonts w:eastAsia="Calibri"/>
          <w:color w:val="000000"/>
          <w:sz w:val="24"/>
          <w:szCs w:val="24"/>
          <w:lang w:eastAsia="ar-SA"/>
        </w:rPr>
      </w:pPr>
    </w:p>
    <w:p w:rsidR="00A801E8" w:rsidRPr="005A6818" w:rsidRDefault="00A801E8" w:rsidP="00A801E8">
      <w:pPr>
        <w:suppressAutoHyphens/>
        <w:spacing w:after="200" w:line="276" w:lineRule="auto"/>
        <w:jc w:val="center"/>
        <w:rPr>
          <w:rFonts w:eastAsia="Calibri"/>
          <w:color w:val="000000"/>
          <w:sz w:val="24"/>
          <w:szCs w:val="24"/>
          <w:lang w:eastAsia="ar-SA"/>
        </w:rPr>
      </w:pPr>
    </w:p>
    <w:p w:rsidR="00A801E8" w:rsidRPr="005A6818" w:rsidRDefault="00A801E8" w:rsidP="00A801E8">
      <w:pPr>
        <w:suppressAutoHyphens/>
        <w:spacing w:after="200" w:line="276" w:lineRule="auto"/>
        <w:jc w:val="center"/>
        <w:rPr>
          <w:rFonts w:eastAsia="Calibri"/>
          <w:color w:val="000000"/>
          <w:sz w:val="24"/>
          <w:szCs w:val="24"/>
          <w:lang w:eastAsia="ar-SA"/>
        </w:rPr>
      </w:pPr>
    </w:p>
    <w:tbl>
      <w:tblPr>
        <w:tblW w:w="0" w:type="auto"/>
        <w:tblLook w:val="04A0" w:firstRow="1" w:lastRow="0" w:firstColumn="1" w:lastColumn="0" w:noHBand="0" w:noVBand="1"/>
      </w:tblPr>
      <w:tblGrid>
        <w:gridCol w:w="4503"/>
        <w:gridCol w:w="5352"/>
      </w:tblGrid>
      <w:tr w:rsidR="00A801E8" w:rsidRPr="005A6818" w:rsidTr="00AC45B3">
        <w:tc>
          <w:tcPr>
            <w:tcW w:w="4503" w:type="dxa"/>
            <w:shd w:val="clear" w:color="auto" w:fill="auto"/>
          </w:tcPr>
          <w:p w:rsidR="00A801E8" w:rsidRPr="005A6818" w:rsidRDefault="00A801E8" w:rsidP="00AC45B3">
            <w:pPr>
              <w:rPr>
                <w:sz w:val="24"/>
                <w:szCs w:val="24"/>
              </w:rPr>
            </w:pPr>
            <w:r w:rsidRPr="005A6818">
              <w:rPr>
                <w:sz w:val="24"/>
                <w:szCs w:val="24"/>
              </w:rPr>
              <w:br w:type="page"/>
            </w:r>
          </w:p>
        </w:tc>
        <w:tc>
          <w:tcPr>
            <w:tcW w:w="5352" w:type="dxa"/>
            <w:shd w:val="clear" w:color="auto" w:fill="auto"/>
          </w:tcPr>
          <w:p w:rsidR="00A801E8" w:rsidRPr="005A6818" w:rsidRDefault="00A801E8" w:rsidP="00AC45B3">
            <w:pPr>
              <w:jc w:val="right"/>
              <w:rPr>
                <w:sz w:val="24"/>
                <w:szCs w:val="24"/>
              </w:rPr>
            </w:pPr>
          </w:p>
          <w:p w:rsidR="00A801E8" w:rsidRPr="005A6818" w:rsidRDefault="00A801E8" w:rsidP="00AC45B3">
            <w:pPr>
              <w:jc w:val="right"/>
              <w:rPr>
                <w:sz w:val="24"/>
                <w:szCs w:val="24"/>
              </w:rPr>
            </w:pPr>
          </w:p>
          <w:p w:rsidR="00A801E8" w:rsidRPr="005A6818" w:rsidRDefault="00A801E8" w:rsidP="00AC45B3">
            <w:pPr>
              <w:jc w:val="right"/>
              <w:rPr>
                <w:sz w:val="24"/>
                <w:szCs w:val="24"/>
              </w:rPr>
            </w:pPr>
          </w:p>
          <w:p w:rsidR="00A801E8" w:rsidRPr="005A6818" w:rsidRDefault="00A801E8" w:rsidP="00AC45B3">
            <w:pPr>
              <w:jc w:val="right"/>
              <w:rPr>
                <w:sz w:val="24"/>
                <w:szCs w:val="24"/>
              </w:rPr>
            </w:pPr>
            <w:r w:rsidRPr="005A6818">
              <w:rPr>
                <w:sz w:val="24"/>
                <w:szCs w:val="24"/>
              </w:rPr>
              <w:t>Приложение № 1</w:t>
            </w:r>
          </w:p>
          <w:p w:rsidR="00A801E8" w:rsidRPr="005A6818" w:rsidRDefault="00A801E8" w:rsidP="00AC45B3">
            <w:pPr>
              <w:jc w:val="right"/>
              <w:rPr>
                <w:sz w:val="24"/>
                <w:szCs w:val="24"/>
              </w:rPr>
            </w:pPr>
            <w:r w:rsidRPr="005A6818">
              <w:rPr>
                <w:sz w:val="24"/>
                <w:szCs w:val="24"/>
              </w:rPr>
              <w:t>к государственному контракту № ___________</w:t>
            </w:r>
          </w:p>
          <w:p w:rsidR="00A801E8" w:rsidRPr="005A6818" w:rsidRDefault="00A801E8" w:rsidP="00AC45B3">
            <w:pPr>
              <w:jc w:val="right"/>
              <w:rPr>
                <w:sz w:val="24"/>
                <w:szCs w:val="24"/>
              </w:rPr>
            </w:pPr>
            <w:r w:rsidRPr="005A6818">
              <w:rPr>
                <w:sz w:val="24"/>
                <w:szCs w:val="24"/>
              </w:rPr>
              <w:t>от «__» __________ 2015 г.</w:t>
            </w:r>
          </w:p>
        </w:tc>
      </w:tr>
    </w:tbl>
    <w:p w:rsidR="00A801E8" w:rsidRPr="005A6818" w:rsidRDefault="00A801E8" w:rsidP="00A801E8">
      <w:pPr>
        <w:rPr>
          <w:sz w:val="24"/>
          <w:szCs w:val="24"/>
        </w:rPr>
      </w:pPr>
    </w:p>
    <w:p w:rsidR="00A801E8" w:rsidRPr="005A6818" w:rsidRDefault="00A801E8" w:rsidP="00A801E8">
      <w:pPr>
        <w:rPr>
          <w:bCs/>
          <w:sz w:val="24"/>
          <w:szCs w:val="24"/>
        </w:rPr>
      </w:pPr>
    </w:p>
    <w:p w:rsidR="00A801E8" w:rsidRPr="005A6818" w:rsidRDefault="00A801E8" w:rsidP="00A801E8">
      <w:pPr>
        <w:jc w:val="center"/>
        <w:rPr>
          <w:b/>
          <w:bCs/>
          <w:sz w:val="24"/>
          <w:szCs w:val="24"/>
        </w:rPr>
      </w:pPr>
      <w:r w:rsidRPr="005A6818">
        <w:rPr>
          <w:b/>
          <w:bCs/>
          <w:sz w:val="24"/>
          <w:szCs w:val="24"/>
        </w:rPr>
        <w:t xml:space="preserve">Описание объекта закупки </w:t>
      </w:r>
    </w:p>
    <w:p w:rsidR="00A801E8" w:rsidRPr="005A6818" w:rsidRDefault="00A801E8" w:rsidP="00A801E8">
      <w:pPr>
        <w:rPr>
          <w:bCs/>
          <w:sz w:val="24"/>
          <w:szCs w:val="24"/>
        </w:rPr>
      </w:pPr>
    </w:p>
    <w:tbl>
      <w:tblPr>
        <w:tblW w:w="100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3606"/>
        <w:gridCol w:w="773"/>
        <w:gridCol w:w="774"/>
        <w:gridCol w:w="1031"/>
        <w:gridCol w:w="1031"/>
        <w:gridCol w:w="902"/>
        <w:gridCol w:w="1160"/>
      </w:tblGrid>
      <w:tr w:rsidR="00A801E8" w:rsidRPr="005A6818" w:rsidTr="00AC45B3">
        <w:trPr>
          <w:trHeight w:val="1462"/>
        </w:trPr>
        <w:tc>
          <w:tcPr>
            <w:tcW w:w="774" w:type="dxa"/>
            <w:tcBorders>
              <w:top w:val="single" w:sz="4" w:space="0" w:color="auto"/>
              <w:left w:val="single" w:sz="4" w:space="0" w:color="auto"/>
              <w:bottom w:val="single" w:sz="4" w:space="0" w:color="auto"/>
              <w:right w:val="single" w:sz="4" w:space="0" w:color="auto"/>
            </w:tcBorders>
            <w:vAlign w:val="center"/>
            <w:hideMark/>
          </w:tcPr>
          <w:p w:rsidR="00A801E8" w:rsidRPr="005A6818" w:rsidRDefault="00A801E8" w:rsidP="00AC45B3">
            <w:pPr>
              <w:jc w:val="center"/>
              <w:rPr>
                <w:sz w:val="24"/>
                <w:szCs w:val="24"/>
              </w:rPr>
            </w:pPr>
            <w:r w:rsidRPr="005A6818">
              <w:rPr>
                <w:sz w:val="24"/>
                <w:szCs w:val="24"/>
              </w:rPr>
              <w:t xml:space="preserve">№ </w:t>
            </w:r>
            <w:proofErr w:type="gramStart"/>
            <w:r w:rsidRPr="005A6818">
              <w:rPr>
                <w:sz w:val="24"/>
                <w:szCs w:val="24"/>
              </w:rPr>
              <w:t>п</w:t>
            </w:r>
            <w:proofErr w:type="gramEnd"/>
            <w:r w:rsidRPr="005A6818">
              <w:rPr>
                <w:sz w:val="24"/>
                <w:szCs w:val="24"/>
              </w:rPr>
              <w:t>/п</w:t>
            </w:r>
          </w:p>
        </w:tc>
        <w:tc>
          <w:tcPr>
            <w:tcW w:w="3608" w:type="dxa"/>
            <w:tcBorders>
              <w:top w:val="single" w:sz="4" w:space="0" w:color="auto"/>
              <w:left w:val="single" w:sz="4" w:space="0" w:color="auto"/>
              <w:bottom w:val="single" w:sz="4" w:space="0" w:color="auto"/>
              <w:right w:val="single" w:sz="4" w:space="0" w:color="auto"/>
            </w:tcBorders>
            <w:vAlign w:val="center"/>
            <w:hideMark/>
          </w:tcPr>
          <w:p w:rsidR="00A801E8" w:rsidRPr="005A6818" w:rsidRDefault="00A801E8" w:rsidP="00AC45B3">
            <w:pPr>
              <w:jc w:val="center"/>
              <w:rPr>
                <w:sz w:val="24"/>
                <w:szCs w:val="24"/>
              </w:rPr>
            </w:pPr>
            <w:r w:rsidRPr="005A6818">
              <w:rPr>
                <w:bCs/>
                <w:sz w:val="24"/>
                <w:szCs w:val="24"/>
              </w:rPr>
              <w:t>Наименование товара</w:t>
            </w:r>
          </w:p>
        </w:tc>
        <w:tc>
          <w:tcPr>
            <w:tcW w:w="773" w:type="dxa"/>
            <w:tcBorders>
              <w:top w:val="single" w:sz="4" w:space="0" w:color="auto"/>
              <w:left w:val="single" w:sz="4" w:space="0" w:color="auto"/>
              <w:bottom w:val="single" w:sz="4" w:space="0" w:color="auto"/>
              <w:right w:val="single" w:sz="4" w:space="0" w:color="auto"/>
            </w:tcBorders>
            <w:vAlign w:val="center"/>
            <w:hideMark/>
          </w:tcPr>
          <w:p w:rsidR="00A801E8" w:rsidRPr="005A6818" w:rsidRDefault="00A801E8" w:rsidP="00AC45B3">
            <w:pPr>
              <w:jc w:val="center"/>
              <w:rPr>
                <w:sz w:val="24"/>
                <w:szCs w:val="24"/>
              </w:rPr>
            </w:pPr>
            <w:r w:rsidRPr="005A6818">
              <w:rPr>
                <w:sz w:val="24"/>
                <w:szCs w:val="24"/>
              </w:rPr>
              <w:t>Ед. измерения</w:t>
            </w:r>
          </w:p>
        </w:tc>
        <w:tc>
          <w:tcPr>
            <w:tcW w:w="774" w:type="dxa"/>
            <w:tcBorders>
              <w:top w:val="single" w:sz="4" w:space="0" w:color="auto"/>
              <w:left w:val="single" w:sz="4" w:space="0" w:color="auto"/>
              <w:bottom w:val="single" w:sz="4" w:space="0" w:color="auto"/>
              <w:right w:val="single" w:sz="4" w:space="0" w:color="auto"/>
            </w:tcBorders>
            <w:vAlign w:val="center"/>
            <w:hideMark/>
          </w:tcPr>
          <w:p w:rsidR="00A801E8" w:rsidRPr="005A6818" w:rsidRDefault="00A801E8" w:rsidP="00AC45B3">
            <w:pPr>
              <w:jc w:val="center"/>
              <w:rPr>
                <w:sz w:val="24"/>
                <w:szCs w:val="24"/>
              </w:rPr>
            </w:pPr>
            <w:r w:rsidRPr="005A6818">
              <w:rPr>
                <w:sz w:val="24"/>
                <w:szCs w:val="24"/>
              </w:rPr>
              <w:t>Кол-во</w:t>
            </w:r>
          </w:p>
        </w:tc>
        <w:tc>
          <w:tcPr>
            <w:tcW w:w="1031" w:type="dxa"/>
            <w:tcBorders>
              <w:top w:val="single" w:sz="4" w:space="0" w:color="auto"/>
              <w:left w:val="single" w:sz="4" w:space="0" w:color="auto"/>
              <w:bottom w:val="single" w:sz="4" w:space="0" w:color="auto"/>
              <w:right w:val="single" w:sz="4" w:space="0" w:color="auto"/>
            </w:tcBorders>
            <w:vAlign w:val="center"/>
            <w:hideMark/>
          </w:tcPr>
          <w:p w:rsidR="00A801E8" w:rsidRPr="005A6818" w:rsidRDefault="00A801E8" w:rsidP="00AC45B3">
            <w:pPr>
              <w:jc w:val="center"/>
              <w:rPr>
                <w:sz w:val="24"/>
                <w:szCs w:val="24"/>
              </w:rPr>
            </w:pPr>
            <w:r w:rsidRPr="005A6818">
              <w:rPr>
                <w:sz w:val="24"/>
                <w:szCs w:val="24"/>
              </w:rPr>
              <w:t>Цена за ед. (руб.) с НДС</w:t>
            </w:r>
          </w:p>
        </w:tc>
        <w:tc>
          <w:tcPr>
            <w:tcW w:w="1031" w:type="dxa"/>
            <w:tcBorders>
              <w:top w:val="single" w:sz="4" w:space="0" w:color="auto"/>
              <w:left w:val="single" w:sz="4" w:space="0" w:color="auto"/>
              <w:bottom w:val="single" w:sz="4" w:space="0" w:color="auto"/>
              <w:right w:val="single" w:sz="4" w:space="0" w:color="auto"/>
            </w:tcBorders>
            <w:vAlign w:val="center"/>
            <w:hideMark/>
          </w:tcPr>
          <w:p w:rsidR="00A801E8" w:rsidRPr="005A6818" w:rsidRDefault="00A801E8" w:rsidP="00AC45B3">
            <w:pPr>
              <w:jc w:val="center"/>
              <w:rPr>
                <w:sz w:val="24"/>
                <w:szCs w:val="24"/>
              </w:rPr>
            </w:pPr>
            <w:r w:rsidRPr="005A6818">
              <w:rPr>
                <w:sz w:val="24"/>
                <w:szCs w:val="24"/>
              </w:rPr>
              <w:t>Сумма без НДС (руб.)</w:t>
            </w:r>
          </w:p>
        </w:tc>
        <w:tc>
          <w:tcPr>
            <w:tcW w:w="902" w:type="dxa"/>
            <w:tcBorders>
              <w:top w:val="single" w:sz="4" w:space="0" w:color="auto"/>
              <w:left w:val="single" w:sz="4" w:space="0" w:color="auto"/>
              <w:bottom w:val="single" w:sz="4" w:space="0" w:color="auto"/>
              <w:right w:val="single" w:sz="4" w:space="0" w:color="auto"/>
            </w:tcBorders>
            <w:vAlign w:val="center"/>
            <w:hideMark/>
          </w:tcPr>
          <w:p w:rsidR="00A801E8" w:rsidRPr="005A6818" w:rsidRDefault="00A801E8" w:rsidP="00AC45B3">
            <w:pPr>
              <w:jc w:val="center"/>
              <w:rPr>
                <w:sz w:val="24"/>
                <w:szCs w:val="24"/>
              </w:rPr>
            </w:pPr>
            <w:r w:rsidRPr="005A6818">
              <w:rPr>
                <w:sz w:val="24"/>
                <w:szCs w:val="24"/>
              </w:rPr>
              <w:t>Ставка НДС, %</w:t>
            </w:r>
          </w:p>
        </w:tc>
        <w:tc>
          <w:tcPr>
            <w:tcW w:w="1160" w:type="dxa"/>
            <w:tcBorders>
              <w:top w:val="single" w:sz="4" w:space="0" w:color="auto"/>
              <w:left w:val="single" w:sz="4" w:space="0" w:color="auto"/>
              <w:bottom w:val="single" w:sz="4" w:space="0" w:color="auto"/>
              <w:right w:val="single" w:sz="4" w:space="0" w:color="auto"/>
            </w:tcBorders>
            <w:vAlign w:val="center"/>
            <w:hideMark/>
          </w:tcPr>
          <w:p w:rsidR="00A801E8" w:rsidRPr="005A6818" w:rsidRDefault="00A801E8" w:rsidP="00AC45B3">
            <w:pPr>
              <w:jc w:val="center"/>
              <w:rPr>
                <w:sz w:val="24"/>
                <w:szCs w:val="24"/>
              </w:rPr>
            </w:pPr>
            <w:r w:rsidRPr="005A6818">
              <w:rPr>
                <w:sz w:val="24"/>
                <w:szCs w:val="24"/>
              </w:rPr>
              <w:t>Сумма с НДС (руб.)</w:t>
            </w:r>
          </w:p>
        </w:tc>
      </w:tr>
      <w:tr w:rsidR="00A801E8" w:rsidRPr="005A6818" w:rsidTr="00AC45B3">
        <w:trPr>
          <w:trHeight w:val="1072"/>
        </w:trPr>
        <w:tc>
          <w:tcPr>
            <w:tcW w:w="774" w:type="dxa"/>
            <w:tcBorders>
              <w:top w:val="single" w:sz="4" w:space="0" w:color="auto"/>
              <w:left w:val="single" w:sz="4" w:space="0" w:color="auto"/>
              <w:bottom w:val="single" w:sz="4" w:space="0" w:color="auto"/>
              <w:right w:val="single" w:sz="4" w:space="0" w:color="auto"/>
            </w:tcBorders>
            <w:hideMark/>
          </w:tcPr>
          <w:p w:rsidR="00A801E8" w:rsidRPr="005A6818" w:rsidRDefault="00A801E8" w:rsidP="00AC45B3">
            <w:pPr>
              <w:rPr>
                <w:sz w:val="24"/>
                <w:szCs w:val="24"/>
              </w:rPr>
            </w:pPr>
            <w:r w:rsidRPr="005A6818">
              <w:rPr>
                <w:sz w:val="24"/>
                <w:szCs w:val="24"/>
              </w:rPr>
              <w:t>1.</w:t>
            </w:r>
          </w:p>
        </w:tc>
        <w:tc>
          <w:tcPr>
            <w:tcW w:w="3608" w:type="dxa"/>
            <w:tcBorders>
              <w:top w:val="single" w:sz="4" w:space="0" w:color="auto"/>
              <w:left w:val="single" w:sz="4" w:space="0" w:color="auto"/>
              <w:bottom w:val="single" w:sz="4" w:space="0" w:color="auto"/>
              <w:right w:val="single" w:sz="4" w:space="0" w:color="auto"/>
            </w:tcBorders>
            <w:shd w:val="clear" w:color="auto" w:fill="FFFFFF"/>
          </w:tcPr>
          <w:p w:rsidR="00A801E8" w:rsidRPr="005A6818" w:rsidRDefault="00A801E8" w:rsidP="00AC45B3">
            <w:pPr>
              <w:rPr>
                <w:i/>
                <w:sz w:val="24"/>
                <w:szCs w:val="24"/>
              </w:rPr>
            </w:pPr>
          </w:p>
        </w:tc>
        <w:tc>
          <w:tcPr>
            <w:tcW w:w="773" w:type="dxa"/>
            <w:tcBorders>
              <w:top w:val="single" w:sz="4" w:space="0" w:color="auto"/>
              <w:left w:val="single" w:sz="4" w:space="0" w:color="auto"/>
              <w:bottom w:val="single" w:sz="4" w:space="0" w:color="auto"/>
              <w:right w:val="single" w:sz="4" w:space="0" w:color="auto"/>
            </w:tcBorders>
            <w:vAlign w:val="center"/>
          </w:tcPr>
          <w:p w:rsidR="00A801E8" w:rsidRPr="005A6818" w:rsidRDefault="00A801E8" w:rsidP="00AC45B3">
            <w:pPr>
              <w:jc w:val="center"/>
              <w:rPr>
                <w:sz w:val="24"/>
                <w:szCs w:val="24"/>
              </w:rPr>
            </w:pPr>
          </w:p>
        </w:tc>
        <w:tc>
          <w:tcPr>
            <w:tcW w:w="774" w:type="dxa"/>
            <w:tcBorders>
              <w:top w:val="single" w:sz="4" w:space="0" w:color="auto"/>
              <w:left w:val="single" w:sz="4" w:space="0" w:color="auto"/>
              <w:bottom w:val="single" w:sz="4" w:space="0" w:color="auto"/>
              <w:right w:val="single" w:sz="4" w:space="0" w:color="auto"/>
            </w:tcBorders>
            <w:vAlign w:val="center"/>
          </w:tcPr>
          <w:p w:rsidR="00A801E8" w:rsidRPr="005A6818" w:rsidRDefault="00A801E8" w:rsidP="00AC45B3">
            <w:pPr>
              <w:jc w:val="center"/>
              <w:rPr>
                <w:sz w:val="24"/>
                <w:szCs w:val="24"/>
              </w:rPr>
            </w:pPr>
          </w:p>
        </w:tc>
        <w:tc>
          <w:tcPr>
            <w:tcW w:w="1031" w:type="dxa"/>
            <w:tcBorders>
              <w:top w:val="single" w:sz="4" w:space="0" w:color="auto"/>
              <w:left w:val="single" w:sz="4" w:space="0" w:color="auto"/>
              <w:bottom w:val="single" w:sz="4" w:space="0" w:color="auto"/>
              <w:right w:val="single" w:sz="4" w:space="0" w:color="auto"/>
            </w:tcBorders>
            <w:vAlign w:val="center"/>
          </w:tcPr>
          <w:p w:rsidR="00A801E8" w:rsidRPr="005A6818" w:rsidRDefault="00A801E8" w:rsidP="00AC45B3">
            <w:pPr>
              <w:jc w:val="center"/>
              <w:rPr>
                <w:sz w:val="24"/>
                <w:szCs w:val="24"/>
              </w:rPr>
            </w:pPr>
          </w:p>
        </w:tc>
        <w:tc>
          <w:tcPr>
            <w:tcW w:w="1031" w:type="dxa"/>
            <w:tcBorders>
              <w:top w:val="single" w:sz="4" w:space="0" w:color="auto"/>
              <w:left w:val="single" w:sz="4" w:space="0" w:color="auto"/>
              <w:bottom w:val="single" w:sz="4" w:space="0" w:color="auto"/>
              <w:right w:val="single" w:sz="4" w:space="0" w:color="auto"/>
            </w:tcBorders>
            <w:vAlign w:val="center"/>
          </w:tcPr>
          <w:p w:rsidR="00A801E8" w:rsidRPr="005A6818" w:rsidRDefault="00A801E8" w:rsidP="00AC45B3">
            <w:pPr>
              <w:jc w:val="center"/>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A801E8" w:rsidRPr="005A6818" w:rsidRDefault="00A801E8" w:rsidP="00AC45B3">
            <w:pPr>
              <w:jc w:val="center"/>
              <w:rPr>
                <w:sz w:val="24"/>
                <w:szCs w:val="24"/>
              </w:rPr>
            </w:pPr>
          </w:p>
        </w:tc>
        <w:tc>
          <w:tcPr>
            <w:tcW w:w="1160" w:type="dxa"/>
            <w:tcBorders>
              <w:top w:val="single" w:sz="4" w:space="0" w:color="auto"/>
              <w:left w:val="single" w:sz="4" w:space="0" w:color="auto"/>
              <w:bottom w:val="single" w:sz="4" w:space="0" w:color="auto"/>
              <w:right w:val="single" w:sz="4" w:space="0" w:color="auto"/>
            </w:tcBorders>
            <w:vAlign w:val="center"/>
          </w:tcPr>
          <w:p w:rsidR="00A801E8" w:rsidRPr="005A6818" w:rsidRDefault="00A801E8" w:rsidP="00AC45B3">
            <w:pPr>
              <w:jc w:val="center"/>
              <w:rPr>
                <w:sz w:val="24"/>
                <w:szCs w:val="24"/>
              </w:rPr>
            </w:pPr>
          </w:p>
        </w:tc>
      </w:tr>
      <w:tr w:rsidR="00A801E8" w:rsidRPr="005A6818" w:rsidTr="00AC45B3">
        <w:trPr>
          <w:trHeight w:val="266"/>
        </w:trPr>
        <w:tc>
          <w:tcPr>
            <w:tcW w:w="8893" w:type="dxa"/>
            <w:gridSpan w:val="7"/>
            <w:tcBorders>
              <w:top w:val="single" w:sz="4" w:space="0" w:color="auto"/>
              <w:left w:val="single" w:sz="4" w:space="0" w:color="auto"/>
              <w:bottom w:val="single" w:sz="4" w:space="0" w:color="auto"/>
              <w:right w:val="single" w:sz="4" w:space="0" w:color="auto"/>
            </w:tcBorders>
            <w:hideMark/>
          </w:tcPr>
          <w:p w:rsidR="00A801E8" w:rsidRPr="005A6818" w:rsidRDefault="00A801E8" w:rsidP="00AC45B3">
            <w:pPr>
              <w:rPr>
                <w:sz w:val="24"/>
                <w:szCs w:val="24"/>
              </w:rPr>
            </w:pPr>
            <w:r w:rsidRPr="005A6818">
              <w:rPr>
                <w:sz w:val="24"/>
                <w:szCs w:val="24"/>
              </w:rPr>
              <w:t>ИТОГО:</w:t>
            </w:r>
          </w:p>
        </w:tc>
        <w:tc>
          <w:tcPr>
            <w:tcW w:w="1160" w:type="dxa"/>
            <w:tcBorders>
              <w:top w:val="single" w:sz="4" w:space="0" w:color="auto"/>
              <w:left w:val="single" w:sz="4" w:space="0" w:color="auto"/>
              <w:bottom w:val="single" w:sz="4" w:space="0" w:color="auto"/>
              <w:right w:val="single" w:sz="4" w:space="0" w:color="auto"/>
            </w:tcBorders>
          </w:tcPr>
          <w:p w:rsidR="00A801E8" w:rsidRPr="005A6818" w:rsidRDefault="00A801E8" w:rsidP="00AC45B3">
            <w:pPr>
              <w:rPr>
                <w:sz w:val="24"/>
                <w:szCs w:val="24"/>
              </w:rPr>
            </w:pPr>
          </w:p>
        </w:tc>
      </w:tr>
    </w:tbl>
    <w:p w:rsidR="00A801E8" w:rsidRPr="005A6818" w:rsidRDefault="00A801E8" w:rsidP="00A801E8">
      <w:pPr>
        <w:rPr>
          <w:bCs/>
          <w:sz w:val="24"/>
          <w:szCs w:val="24"/>
        </w:rPr>
      </w:pPr>
    </w:p>
    <w:p w:rsidR="00A801E8" w:rsidRPr="005A6818" w:rsidRDefault="00A801E8" w:rsidP="00A801E8">
      <w:pPr>
        <w:rPr>
          <w:sz w:val="24"/>
          <w:szCs w:val="24"/>
        </w:rPr>
      </w:pPr>
      <w:r w:rsidRPr="005A6818">
        <w:rPr>
          <w:sz w:val="24"/>
          <w:szCs w:val="24"/>
        </w:rPr>
        <w:t>Итого</w:t>
      </w:r>
      <w:proofErr w:type="gramStart"/>
      <w:r w:rsidRPr="005A6818">
        <w:rPr>
          <w:sz w:val="24"/>
          <w:szCs w:val="24"/>
        </w:rPr>
        <w:t xml:space="preserve"> _____ (____________) </w:t>
      </w:r>
      <w:proofErr w:type="gramEnd"/>
      <w:r w:rsidRPr="005A6818">
        <w:rPr>
          <w:sz w:val="24"/>
          <w:szCs w:val="24"/>
        </w:rPr>
        <w:t>руб. ___ коп., в т. ч. НДС (__%)  _____ (_________) руб. ___ коп.</w:t>
      </w:r>
    </w:p>
    <w:p w:rsidR="00A801E8" w:rsidRPr="005A6818" w:rsidRDefault="00A801E8" w:rsidP="00A801E8">
      <w:pPr>
        <w:rPr>
          <w:bCs/>
          <w:sz w:val="24"/>
          <w:szCs w:val="24"/>
        </w:rPr>
      </w:pPr>
      <w:r w:rsidRPr="005A6818">
        <w:rPr>
          <w:bCs/>
          <w:sz w:val="24"/>
          <w:szCs w:val="24"/>
        </w:rPr>
        <w:t xml:space="preserve">Характеристики товара (заполняются в соответствии с заявкой победителя электронного аукциона) </w:t>
      </w:r>
    </w:p>
    <w:tbl>
      <w:tblPr>
        <w:tblW w:w="0" w:type="auto"/>
        <w:tblLayout w:type="fixed"/>
        <w:tblLook w:val="0000" w:firstRow="0" w:lastRow="0" w:firstColumn="0" w:lastColumn="0" w:noHBand="0" w:noVBand="0"/>
      </w:tblPr>
      <w:tblGrid>
        <w:gridCol w:w="4785"/>
        <w:gridCol w:w="4786"/>
      </w:tblGrid>
      <w:tr w:rsidR="00A801E8" w:rsidRPr="005A6818" w:rsidTr="00AC45B3">
        <w:tc>
          <w:tcPr>
            <w:tcW w:w="4785" w:type="dxa"/>
            <w:shd w:val="clear" w:color="auto" w:fill="auto"/>
          </w:tcPr>
          <w:p w:rsidR="00A801E8" w:rsidRPr="005A6818" w:rsidRDefault="00A801E8" w:rsidP="00AC45B3">
            <w:pPr>
              <w:rPr>
                <w:sz w:val="24"/>
                <w:szCs w:val="24"/>
              </w:rPr>
            </w:pPr>
          </w:p>
          <w:p w:rsidR="00A801E8" w:rsidRPr="005A6818" w:rsidRDefault="00A801E8" w:rsidP="00AC45B3">
            <w:pPr>
              <w:rPr>
                <w:sz w:val="24"/>
                <w:szCs w:val="24"/>
              </w:rPr>
            </w:pPr>
            <w:r w:rsidRPr="005A6818">
              <w:rPr>
                <w:sz w:val="24"/>
                <w:szCs w:val="24"/>
              </w:rPr>
              <w:t>Заказчик</w:t>
            </w:r>
          </w:p>
        </w:tc>
        <w:tc>
          <w:tcPr>
            <w:tcW w:w="4786" w:type="dxa"/>
            <w:shd w:val="clear" w:color="auto" w:fill="auto"/>
          </w:tcPr>
          <w:p w:rsidR="00A801E8" w:rsidRPr="005A6818" w:rsidRDefault="00A801E8" w:rsidP="00AC45B3">
            <w:pPr>
              <w:rPr>
                <w:sz w:val="24"/>
                <w:szCs w:val="24"/>
              </w:rPr>
            </w:pPr>
            <w:r w:rsidRPr="005A6818">
              <w:rPr>
                <w:sz w:val="24"/>
                <w:szCs w:val="24"/>
              </w:rPr>
              <w:t>Поставщик</w:t>
            </w:r>
          </w:p>
        </w:tc>
      </w:tr>
      <w:tr w:rsidR="00A801E8" w:rsidRPr="005A6818" w:rsidTr="00AC45B3">
        <w:tc>
          <w:tcPr>
            <w:tcW w:w="4785" w:type="dxa"/>
            <w:shd w:val="clear" w:color="auto" w:fill="auto"/>
          </w:tcPr>
          <w:p w:rsidR="00A801E8" w:rsidRPr="005A6818" w:rsidRDefault="00A801E8" w:rsidP="00AC45B3">
            <w:pPr>
              <w:rPr>
                <w:rFonts w:eastAsia="Calibri"/>
                <w:color w:val="000000"/>
                <w:sz w:val="24"/>
                <w:szCs w:val="24"/>
                <w:lang w:eastAsia="ar-SA"/>
              </w:rPr>
            </w:pPr>
            <w:r w:rsidRPr="005A6818">
              <w:rPr>
                <w:rFonts w:eastAsia="Calibri"/>
                <w:color w:val="000000"/>
                <w:sz w:val="24"/>
                <w:szCs w:val="24"/>
                <w:lang w:eastAsia="ar-SA"/>
              </w:rPr>
              <w:t>Министр</w:t>
            </w:r>
          </w:p>
          <w:p w:rsidR="00A801E8" w:rsidRPr="005A6818" w:rsidRDefault="00A801E8" w:rsidP="00AC45B3">
            <w:pPr>
              <w:rPr>
                <w:rFonts w:eastAsia="Calibri"/>
                <w:color w:val="000000"/>
                <w:sz w:val="24"/>
                <w:szCs w:val="24"/>
                <w:lang w:eastAsia="ar-SA"/>
              </w:rPr>
            </w:pPr>
          </w:p>
          <w:p w:rsidR="00A801E8" w:rsidRPr="005A6818" w:rsidRDefault="00A801E8" w:rsidP="00AC45B3">
            <w:pPr>
              <w:rPr>
                <w:rFonts w:eastAsia="Calibri"/>
                <w:color w:val="000000"/>
                <w:sz w:val="24"/>
                <w:szCs w:val="24"/>
                <w:lang w:eastAsia="ar-SA"/>
              </w:rPr>
            </w:pPr>
            <w:r w:rsidRPr="005A6818">
              <w:rPr>
                <w:rFonts w:eastAsia="Calibri"/>
                <w:color w:val="000000"/>
                <w:sz w:val="24"/>
                <w:szCs w:val="24"/>
                <w:lang w:eastAsia="ar-SA"/>
              </w:rPr>
              <w:t xml:space="preserve">_______________/ О.И. </w:t>
            </w:r>
            <w:proofErr w:type="spellStart"/>
            <w:r w:rsidRPr="005A6818">
              <w:rPr>
                <w:rFonts w:eastAsia="Calibri"/>
                <w:color w:val="000000"/>
                <w:sz w:val="24"/>
                <w:szCs w:val="24"/>
                <w:lang w:eastAsia="ar-SA"/>
              </w:rPr>
              <w:t>Иванинский</w:t>
            </w:r>
            <w:proofErr w:type="spellEnd"/>
          </w:p>
          <w:p w:rsidR="00A801E8" w:rsidRPr="005A6818" w:rsidRDefault="00A801E8" w:rsidP="00AC45B3">
            <w:pPr>
              <w:rPr>
                <w:sz w:val="24"/>
                <w:szCs w:val="24"/>
              </w:rPr>
            </w:pPr>
            <w:r w:rsidRPr="005A6818">
              <w:rPr>
                <w:sz w:val="22"/>
                <w:szCs w:val="22"/>
              </w:rPr>
              <w:t xml:space="preserve">   МП</w:t>
            </w:r>
          </w:p>
        </w:tc>
        <w:tc>
          <w:tcPr>
            <w:tcW w:w="4786" w:type="dxa"/>
            <w:shd w:val="clear" w:color="auto" w:fill="auto"/>
          </w:tcPr>
          <w:p w:rsidR="00A801E8" w:rsidRPr="005A6818" w:rsidRDefault="00A801E8" w:rsidP="00AC45B3">
            <w:pPr>
              <w:rPr>
                <w:sz w:val="24"/>
                <w:szCs w:val="24"/>
              </w:rPr>
            </w:pPr>
            <w:r w:rsidRPr="005A6818">
              <w:rPr>
                <w:sz w:val="24"/>
                <w:szCs w:val="24"/>
              </w:rPr>
              <w:t>_____________________</w:t>
            </w:r>
          </w:p>
          <w:p w:rsidR="00A801E8" w:rsidRPr="005A6818" w:rsidRDefault="00A801E8" w:rsidP="00AC45B3">
            <w:pPr>
              <w:rPr>
                <w:sz w:val="24"/>
                <w:szCs w:val="24"/>
              </w:rPr>
            </w:pPr>
          </w:p>
          <w:p w:rsidR="00A801E8" w:rsidRPr="005A6818" w:rsidRDefault="00A801E8" w:rsidP="00AC45B3">
            <w:pPr>
              <w:rPr>
                <w:sz w:val="24"/>
                <w:szCs w:val="24"/>
              </w:rPr>
            </w:pPr>
            <w:r w:rsidRPr="005A6818">
              <w:rPr>
                <w:sz w:val="24"/>
                <w:szCs w:val="24"/>
              </w:rPr>
              <w:t>___________________ /_____________</w:t>
            </w:r>
          </w:p>
          <w:p w:rsidR="00A801E8" w:rsidRPr="005A6818" w:rsidRDefault="00A801E8" w:rsidP="00AC45B3">
            <w:pPr>
              <w:rPr>
                <w:sz w:val="24"/>
                <w:szCs w:val="24"/>
              </w:rPr>
            </w:pPr>
            <w:r w:rsidRPr="005A6818">
              <w:rPr>
                <w:sz w:val="24"/>
                <w:szCs w:val="24"/>
              </w:rPr>
              <w:t>М.П.</w:t>
            </w:r>
          </w:p>
        </w:tc>
      </w:tr>
    </w:tbl>
    <w:p w:rsidR="00A801E8" w:rsidRPr="005A6818" w:rsidRDefault="00A801E8" w:rsidP="00A801E8">
      <w:pPr>
        <w:rPr>
          <w:sz w:val="24"/>
          <w:szCs w:val="24"/>
        </w:rPr>
      </w:pPr>
    </w:p>
    <w:p w:rsidR="00A801E8" w:rsidRPr="005A6818" w:rsidRDefault="00A801E8" w:rsidP="00A801E8">
      <w:pPr>
        <w:rPr>
          <w:sz w:val="24"/>
          <w:szCs w:val="24"/>
        </w:rPr>
      </w:pPr>
    </w:p>
    <w:p w:rsidR="00A801E8" w:rsidRPr="005A6818" w:rsidRDefault="00A801E8" w:rsidP="00A801E8">
      <w:pPr>
        <w:rPr>
          <w:sz w:val="24"/>
          <w:szCs w:val="24"/>
        </w:rPr>
      </w:pPr>
    </w:p>
    <w:p w:rsidR="00A801E8" w:rsidRPr="005A6818" w:rsidRDefault="00A801E8" w:rsidP="00A801E8">
      <w:pPr>
        <w:rPr>
          <w:sz w:val="24"/>
          <w:szCs w:val="24"/>
        </w:rPr>
      </w:pPr>
    </w:p>
    <w:p w:rsidR="00A801E8" w:rsidRPr="005A6818" w:rsidRDefault="00A801E8" w:rsidP="00A801E8">
      <w:pPr>
        <w:rPr>
          <w:sz w:val="24"/>
          <w:szCs w:val="24"/>
        </w:rPr>
      </w:pPr>
    </w:p>
    <w:p w:rsidR="00A801E8" w:rsidRPr="005A6818" w:rsidRDefault="00A801E8" w:rsidP="00A801E8">
      <w:pPr>
        <w:rPr>
          <w:sz w:val="24"/>
          <w:szCs w:val="24"/>
        </w:rPr>
      </w:pPr>
    </w:p>
    <w:p w:rsidR="00A801E8" w:rsidRPr="005A6818" w:rsidRDefault="00A801E8" w:rsidP="00A801E8">
      <w:pPr>
        <w:rPr>
          <w:sz w:val="24"/>
          <w:szCs w:val="24"/>
        </w:rPr>
      </w:pPr>
      <w:r w:rsidRPr="005A6818">
        <w:rPr>
          <w:sz w:val="24"/>
          <w:szCs w:val="24"/>
        </w:rPr>
        <w:br w:type="page"/>
      </w:r>
    </w:p>
    <w:p w:rsidR="00A801E8" w:rsidRPr="004B430A" w:rsidRDefault="00A801E8" w:rsidP="00A801E8">
      <w:pPr>
        <w:rPr>
          <w:sz w:val="22"/>
          <w:szCs w:val="22"/>
        </w:rPr>
      </w:pPr>
    </w:p>
    <w:tbl>
      <w:tblPr>
        <w:tblW w:w="0" w:type="auto"/>
        <w:tblLook w:val="04A0" w:firstRow="1" w:lastRow="0" w:firstColumn="1" w:lastColumn="0" w:noHBand="0" w:noVBand="1"/>
      </w:tblPr>
      <w:tblGrid>
        <w:gridCol w:w="4503"/>
        <w:gridCol w:w="5352"/>
      </w:tblGrid>
      <w:tr w:rsidR="00A801E8" w:rsidRPr="004B430A" w:rsidTr="00AC45B3">
        <w:tc>
          <w:tcPr>
            <w:tcW w:w="4503" w:type="dxa"/>
            <w:shd w:val="clear" w:color="auto" w:fill="auto"/>
          </w:tcPr>
          <w:p w:rsidR="00A801E8" w:rsidRPr="004B430A" w:rsidRDefault="00A801E8" w:rsidP="00AC45B3">
            <w:pPr>
              <w:rPr>
                <w:sz w:val="22"/>
                <w:szCs w:val="22"/>
              </w:rPr>
            </w:pPr>
            <w:r w:rsidRPr="004B430A">
              <w:rPr>
                <w:sz w:val="22"/>
                <w:szCs w:val="22"/>
              </w:rPr>
              <w:br w:type="page"/>
            </w:r>
          </w:p>
        </w:tc>
        <w:tc>
          <w:tcPr>
            <w:tcW w:w="5352" w:type="dxa"/>
            <w:shd w:val="clear" w:color="auto" w:fill="auto"/>
          </w:tcPr>
          <w:p w:rsidR="00A801E8" w:rsidRPr="004B430A" w:rsidRDefault="00A801E8" w:rsidP="00AC45B3">
            <w:pPr>
              <w:jc w:val="right"/>
              <w:rPr>
                <w:sz w:val="22"/>
                <w:szCs w:val="22"/>
              </w:rPr>
            </w:pPr>
            <w:r w:rsidRPr="004B430A">
              <w:rPr>
                <w:sz w:val="22"/>
                <w:szCs w:val="22"/>
              </w:rPr>
              <w:t xml:space="preserve">Приложение № </w:t>
            </w:r>
            <w:r>
              <w:rPr>
                <w:sz w:val="22"/>
                <w:szCs w:val="22"/>
              </w:rPr>
              <w:t>2</w:t>
            </w:r>
          </w:p>
          <w:p w:rsidR="00A801E8" w:rsidRPr="004B430A" w:rsidRDefault="00A801E8" w:rsidP="00AC45B3">
            <w:pPr>
              <w:jc w:val="right"/>
              <w:rPr>
                <w:sz w:val="22"/>
                <w:szCs w:val="22"/>
              </w:rPr>
            </w:pPr>
            <w:r w:rsidRPr="004B430A">
              <w:rPr>
                <w:sz w:val="22"/>
                <w:szCs w:val="22"/>
              </w:rPr>
              <w:t>к государственному контракту № ____________</w:t>
            </w:r>
          </w:p>
          <w:p w:rsidR="00A801E8" w:rsidRPr="004B430A" w:rsidRDefault="00A801E8" w:rsidP="00AC45B3">
            <w:pPr>
              <w:jc w:val="right"/>
              <w:rPr>
                <w:sz w:val="22"/>
                <w:szCs w:val="22"/>
              </w:rPr>
            </w:pPr>
            <w:r w:rsidRPr="004B430A">
              <w:rPr>
                <w:sz w:val="22"/>
                <w:szCs w:val="22"/>
              </w:rPr>
              <w:t>от «__» __________ 2015 г.</w:t>
            </w:r>
          </w:p>
        </w:tc>
      </w:tr>
    </w:tbl>
    <w:p w:rsidR="00A801E8" w:rsidRPr="004B430A" w:rsidRDefault="00A801E8" w:rsidP="00A801E8">
      <w:pPr>
        <w:jc w:val="right"/>
        <w:rPr>
          <w:b/>
          <w:sz w:val="22"/>
          <w:szCs w:val="22"/>
        </w:rPr>
      </w:pPr>
      <w:r w:rsidRPr="004B430A">
        <w:rPr>
          <w:b/>
          <w:sz w:val="22"/>
          <w:szCs w:val="22"/>
        </w:rPr>
        <w:t>(ФОРМА)</w:t>
      </w:r>
    </w:p>
    <w:p w:rsidR="00A801E8" w:rsidRPr="004B430A" w:rsidRDefault="00A801E8" w:rsidP="00A801E8">
      <w:pPr>
        <w:jc w:val="center"/>
        <w:rPr>
          <w:sz w:val="22"/>
          <w:szCs w:val="22"/>
        </w:rPr>
      </w:pPr>
      <w:r w:rsidRPr="004B430A">
        <w:rPr>
          <w:sz w:val="22"/>
          <w:szCs w:val="22"/>
        </w:rPr>
        <w:t>АКТ</w:t>
      </w:r>
    </w:p>
    <w:p w:rsidR="00A801E8" w:rsidRPr="004B430A" w:rsidRDefault="00A801E8" w:rsidP="00A801E8">
      <w:pPr>
        <w:jc w:val="center"/>
        <w:rPr>
          <w:sz w:val="22"/>
          <w:szCs w:val="22"/>
        </w:rPr>
      </w:pPr>
      <w:r w:rsidRPr="004B430A">
        <w:rPr>
          <w:sz w:val="22"/>
          <w:szCs w:val="22"/>
        </w:rPr>
        <w:t xml:space="preserve">ПРИЕМА-ПЕРЕДАЧИ ТОВАРОВ </w:t>
      </w:r>
    </w:p>
    <w:p w:rsidR="00A801E8" w:rsidRPr="004B430A" w:rsidRDefault="00A801E8" w:rsidP="00A801E8">
      <w:pPr>
        <w:jc w:val="center"/>
        <w:rPr>
          <w:sz w:val="22"/>
          <w:szCs w:val="22"/>
        </w:rPr>
      </w:pPr>
      <w:r w:rsidRPr="004B430A">
        <w:rPr>
          <w:sz w:val="22"/>
          <w:szCs w:val="22"/>
        </w:rPr>
        <w:t>к государственному контракту № ___________  от __________ 20__ г.</w:t>
      </w:r>
    </w:p>
    <w:p w:rsidR="00A801E8" w:rsidRPr="004B430A" w:rsidRDefault="00A801E8" w:rsidP="00A801E8">
      <w:pPr>
        <w:jc w:val="center"/>
        <w:rPr>
          <w:sz w:val="22"/>
          <w:szCs w:val="22"/>
        </w:rPr>
      </w:pPr>
    </w:p>
    <w:p w:rsidR="00A801E8" w:rsidRPr="004B430A" w:rsidRDefault="00A801E8" w:rsidP="00A801E8">
      <w:pPr>
        <w:jc w:val="center"/>
        <w:rPr>
          <w:sz w:val="22"/>
          <w:szCs w:val="22"/>
        </w:rPr>
      </w:pPr>
      <w:r w:rsidRPr="004B430A">
        <w:rPr>
          <w:sz w:val="22"/>
          <w:szCs w:val="22"/>
        </w:rPr>
        <w:t>г. Новосибирск                                                                             «___» _________ 20___ г.</w:t>
      </w:r>
    </w:p>
    <w:p w:rsidR="00A801E8" w:rsidRPr="004B430A" w:rsidRDefault="00A801E8" w:rsidP="00A801E8">
      <w:pPr>
        <w:jc w:val="center"/>
        <w:rPr>
          <w:sz w:val="22"/>
          <w:szCs w:val="22"/>
        </w:rPr>
      </w:pPr>
    </w:p>
    <w:p w:rsidR="00A801E8" w:rsidRPr="004B430A" w:rsidRDefault="00A801E8" w:rsidP="00A801E8">
      <w:pPr>
        <w:ind w:firstLine="709"/>
        <w:jc w:val="both"/>
        <w:rPr>
          <w:sz w:val="22"/>
          <w:szCs w:val="22"/>
        </w:rPr>
      </w:pPr>
      <w:proofErr w:type="gramStart"/>
      <w:r w:rsidRPr="004B430A">
        <w:rPr>
          <w:sz w:val="22"/>
          <w:szCs w:val="22"/>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A801E8" w:rsidRPr="004B430A" w:rsidRDefault="00A801E8" w:rsidP="00A801E8">
      <w:pPr>
        <w:ind w:firstLine="709"/>
        <w:jc w:val="both"/>
        <w:rPr>
          <w:sz w:val="22"/>
          <w:szCs w:val="22"/>
        </w:rPr>
      </w:pPr>
      <w:r w:rsidRPr="004B430A">
        <w:rPr>
          <w:sz w:val="22"/>
          <w:szCs w:val="22"/>
        </w:rPr>
        <w:t>Поставщик выполнил обязательства по поставке товаров, а именно:</w:t>
      </w:r>
    </w:p>
    <w:p w:rsidR="00A801E8" w:rsidRPr="004B430A" w:rsidRDefault="00A801E8" w:rsidP="00A801E8">
      <w:pPr>
        <w:ind w:firstLine="709"/>
        <w:jc w:val="both"/>
        <w:rPr>
          <w:sz w:val="22"/>
          <w:szCs w:val="22"/>
        </w:rPr>
      </w:pPr>
    </w:p>
    <w:tbl>
      <w:tblPr>
        <w:tblStyle w:val="a7"/>
        <w:tblW w:w="0" w:type="auto"/>
        <w:tblLook w:val="04A0" w:firstRow="1" w:lastRow="0" w:firstColumn="1" w:lastColumn="0" w:noHBand="0" w:noVBand="1"/>
      </w:tblPr>
      <w:tblGrid>
        <w:gridCol w:w="2376"/>
        <w:gridCol w:w="1101"/>
        <w:gridCol w:w="1101"/>
        <w:gridCol w:w="2051"/>
        <w:gridCol w:w="1134"/>
        <w:gridCol w:w="1701"/>
      </w:tblGrid>
      <w:tr w:rsidR="00A801E8" w:rsidRPr="004B430A" w:rsidTr="00AC45B3">
        <w:tc>
          <w:tcPr>
            <w:tcW w:w="2376" w:type="dxa"/>
            <w:vAlign w:val="center"/>
          </w:tcPr>
          <w:p w:rsidR="00A801E8" w:rsidRPr="004B430A" w:rsidRDefault="00A801E8" w:rsidP="00AC45B3">
            <w:pPr>
              <w:jc w:val="center"/>
              <w:rPr>
                <w:bCs/>
                <w:sz w:val="22"/>
                <w:szCs w:val="22"/>
              </w:rPr>
            </w:pPr>
            <w:r w:rsidRPr="004B430A">
              <w:rPr>
                <w:bCs/>
                <w:sz w:val="22"/>
                <w:szCs w:val="22"/>
              </w:rPr>
              <w:t>Наименование товара</w:t>
            </w:r>
          </w:p>
        </w:tc>
        <w:tc>
          <w:tcPr>
            <w:tcW w:w="1101" w:type="dxa"/>
            <w:vAlign w:val="center"/>
          </w:tcPr>
          <w:p w:rsidR="00A801E8" w:rsidRPr="004B430A" w:rsidRDefault="00A801E8" w:rsidP="00AC45B3">
            <w:pPr>
              <w:jc w:val="center"/>
              <w:rPr>
                <w:bCs/>
                <w:sz w:val="22"/>
                <w:szCs w:val="22"/>
              </w:rPr>
            </w:pPr>
            <w:r w:rsidRPr="004B430A">
              <w:rPr>
                <w:bCs/>
                <w:sz w:val="22"/>
                <w:szCs w:val="22"/>
              </w:rPr>
              <w:t>Кол-во</w:t>
            </w:r>
          </w:p>
        </w:tc>
        <w:tc>
          <w:tcPr>
            <w:tcW w:w="1101" w:type="dxa"/>
            <w:vAlign w:val="center"/>
          </w:tcPr>
          <w:p w:rsidR="00A801E8" w:rsidRPr="004B430A" w:rsidRDefault="00A801E8" w:rsidP="00AC45B3">
            <w:pPr>
              <w:jc w:val="center"/>
              <w:rPr>
                <w:bCs/>
                <w:sz w:val="22"/>
                <w:szCs w:val="22"/>
              </w:rPr>
            </w:pPr>
            <w:r w:rsidRPr="004B430A">
              <w:rPr>
                <w:bCs/>
                <w:sz w:val="22"/>
                <w:szCs w:val="22"/>
              </w:rPr>
              <w:t>Ед. изм.</w:t>
            </w:r>
          </w:p>
        </w:tc>
        <w:tc>
          <w:tcPr>
            <w:tcW w:w="2051" w:type="dxa"/>
            <w:vAlign w:val="center"/>
          </w:tcPr>
          <w:p w:rsidR="00A801E8" w:rsidRPr="004B430A" w:rsidRDefault="00A801E8" w:rsidP="00AC45B3">
            <w:pPr>
              <w:jc w:val="center"/>
              <w:rPr>
                <w:bCs/>
                <w:sz w:val="22"/>
                <w:szCs w:val="22"/>
              </w:rPr>
            </w:pPr>
            <w:r w:rsidRPr="004B430A">
              <w:rPr>
                <w:bCs/>
                <w:sz w:val="22"/>
                <w:szCs w:val="22"/>
              </w:rPr>
              <w:t>Цена за ед. в руб. с НДС</w:t>
            </w:r>
          </w:p>
        </w:tc>
        <w:tc>
          <w:tcPr>
            <w:tcW w:w="1134" w:type="dxa"/>
            <w:vAlign w:val="center"/>
          </w:tcPr>
          <w:p w:rsidR="00A801E8" w:rsidRPr="004B430A" w:rsidRDefault="00A801E8" w:rsidP="00AC45B3">
            <w:pPr>
              <w:jc w:val="center"/>
              <w:rPr>
                <w:bCs/>
                <w:sz w:val="22"/>
                <w:szCs w:val="22"/>
              </w:rPr>
            </w:pPr>
            <w:r w:rsidRPr="004B430A">
              <w:rPr>
                <w:bCs/>
                <w:sz w:val="22"/>
                <w:szCs w:val="22"/>
              </w:rPr>
              <w:t>НДС%</w:t>
            </w:r>
          </w:p>
        </w:tc>
        <w:tc>
          <w:tcPr>
            <w:tcW w:w="1701" w:type="dxa"/>
            <w:vAlign w:val="center"/>
          </w:tcPr>
          <w:p w:rsidR="00A801E8" w:rsidRPr="004B430A" w:rsidRDefault="00A801E8" w:rsidP="00AC45B3">
            <w:pPr>
              <w:jc w:val="center"/>
              <w:rPr>
                <w:bCs/>
                <w:sz w:val="22"/>
                <w:szCs w:val="22"/>
              </w:rPr>
            </w:pPr>
            <w:r w:rsidRPr="004B430A">
              <w:rPr>
                <w:bCs/>
                <w:sz w:val="22"/>
                <w:szCs w:val="22"/>
              </w:rPr>
              <w:t>Сумма в руб. с НДС</w:t>
            </w:r>
          </w:p>
        </w:tc>
      </w:tr>
      <w:tr w:rsidR="00A801E8" w:rsidRPr="004B430A" w:rsidTr="00AC45B3">
        <w:trPr>
          <w:trHeight w:val="814"/>
        </w:trPr>
        <w:tc>
          <w:tcPr>
            <w:tcW w:w="2376" w:type="dxa"/>
            <w:vAlign w:val="center"/>
          </w:tcPr>
          <w:p w:rsidR="00A801E8" w:rsidRPr="004B430A" w:rsidRDefault="00A801E8" w:rsidP="00AC45B3">
            <w:pPr>
              <w:jc w:val="center"/>
              <w:rPr>
                <w:b/>
                <w:bCs/>
                <w:sz w:val="22"/>
                <w:szCs w:val="22"/>
              </w:rPr>
            </w:pPr>
          </w:p>
        </w:tc>
        <w:tc>
          <w:tcPr>
            <w:tcW w:w="1101" w:type="dxa"/>
            <w:vAlign w:val="center"/>
          </w:tcPr>
          <w:p w:rsidR="00A801E8" w:rsidRPr="004B430A" w:rsidRDefault="00A801E8" w:rsidP="00AC45B3">
            <w:pPr>
              <w:jc w:val="center"/>
              <w:rPr>
                <w:b/>
                <w:bCs/>
                <w:sz w:val="22"/>
                <w:szCs w:val="22"/>
              </w:rPr>
            </w:pPr>
          </w:p>
        </w:tc>
        <w:tc>
          <w:tcPr>
            <w:tcW w:w="1101" w:type="dxa"/>
            <w:vAlign w:val="center"/>
          </w:tcPr>
          <w:p w:rsidR="00A801E8" w:rsidRPr="004B430A" w:rsidRDefault="00A801E8" w:rsidP="00AC45B3">
            <w:pPr>
              <w:jc w:val="center"/>
              <w:rPr>
                <w:b/>
                <w:bCs/>
                <w:sz w:val="22"/>
                <w:szCs w:val="22"/>
              </w:rPr>
            </w:pPr>
          </w:p>
        </w:tc>
        <w:tc>
          <w:tcPr>
            <w:tcW w:w="2051" w:type="dxa"/>
            <w:vAlign w:val="center"/>
          </w:tcPr>
          <w:p w:rsidR="00A801E8" w:rsidRPr="004B430A" w:rsidRDefault="00A801E8" w:rsidP="00AC45B3">
            <w:pPr>
              <w:jc w:val="center"/>
              <w:rPr>
                <w:bCs/>
                <w:sz w:val="22"/>
                <w:szCs w:val="22"/>
              </w:rPr>
            </w:pPr>
          </w:p>
        </w:tc>
        <w:tc>
          <w:tcPr>
            <w:tcW w:w="1134" w:type="dxa"/>
            <w:vAlign w:val="center"/>
          </w:tcPr>
          <w:p w:rsidR="00A801E8" w:rsidRPr="004B430A" w:rsidRDefault="00A801E8" w:rsidP="00AC45B3">
            <w:pPr>
              <w:jc w:val="center"/>
              <w:rPr>
                <w:bCs/>
                <w:sz w:val="22"/>
                <w:szCs w:val="22"/>
              </w:rPr>
            </w:pPr>
          </w:p>
        </w:tc>
        <w:tc>
          <w:tcPr>
            <w:tcW w:w="1701" w:type="dxa"/>
            <w:vAlign w:val="center"/>
          </w:tcPr>
          <w:p w:rsidR="00A801E8" w:rsidRPr="004B430A" w:rsidRDefault="00A801E8" w:rsidP="00AC45B3">
            <w:pPr>
              <w:jc w:val="center"/>
              <w:rPr>
                <w:bCs/>
                <w:sz w:val="22"/>
                <w:szCs w:val="22"/>
              </w:rPr>
            </w:pPr>
          </w:p>
        </w:tc>
      </w:tr>
      <w:tr w:rsidR="00A801E8" w:rsidRPr="004B430A" w:rsidTr="00AC45B3">
        <w:trPr>
          <w:trHeight w:val="814"/>
        </w:trPr>
        <w:tc>
          <w:tcPr>
            <w:tcW w:w="2376" w:type="dxa"/>
            <w:vAlign w:val="center"/>
          </w:tcPr>
          <w:p w:rsidR="00A801E8" w:rsidRPr="004B430A" w:rsidRDefault="00A801E8" w:rsidP="00AC45B3">
            <w:pPr>
              <w:jc w:val="center"/>
              <w:rPr>
                <w:b/>
                <w:bCs/>
                <w:sz w:val="22"/>
                <w:szCs w:val="22"/>
              </w:rPr>
            </w:pPr>
            <w:r w:rsidRPr="004B430A">
              <w:rPr>
                <w:b/>
                <w:bCs/>
                <w:sz w:val="22"/>
                <w:szCs w:val="22"/>
              </w:rPr>
              <w:t>Итого</w:t>
            </w:r>
          </w:p>
        </w:tc>
        <w:tc>
          <w:tcPr>
            <w:tcW w:w="1101" w:type="dxa"/>
            <w:vAlign w:val="center"/>
          </w:tcPr>
          <w:p w:rsidR="00A801E8" w:rsidRPr="004B430A" w:rsidRDefault="00A801E8" w:rsidP="00AC45B3">
            <w:pPr>
              <w:jc w:val="center"/>
              <w:rPr>
                <w:b/>
                <w:bCs/>
                <w:sz w:val="22"/>
                <w:szCs w:val="22"/>
              </w:rPr>
            </w:pPr>
            <w:r w:rsidRPr="004B430A">
              <w:rPr>
                <w:b/>
                <w:bCs/>
                <w:sz w:val="22"/>
                <w:szCs w:val="22"/>
              </w:rPr>
              <w:t>х</w:t>
            </w:r>
          </w:p>
        </w:tc>
        <w:tc>
          <w:tcPr>
            <w:tcW w:w="1101" w:type="dxa"/>
            <w:vAlign w:val="center"/>
          </w:tcPr>
          <w:p w:rsidR="00A801E8" w:rsidRPr="004B430A" w:rsidRDefault="00A801E8" w:rsidP="00AC45B3">
            <w:pPr>
              <w:jc w:val="center"/>
              <w:rPr>
                <w:b/>
                <w:bCs/>
                <w:sz w:val="22"/>
                <w:szCs w:val="22"/>
              </w:rPr>
            </w:pPr>
            <w:r w:rsidRPr="004B430A">
              <w:rPr>
                <w:b/>
                <w:bCs/>
                <w:sz w:val="22"/>
                <w:szCs w:val="22"/>
              </w:rPr>
              <w:t>х</w:t>
            </w:r>
          </w:p>
        </w:tc>
        <w:tc>
          <w:tcPr>
            <w:tcW w:w="2051" w:type="dxa"/>
            <w:vAlign w:val="center"/>
          </w:tcPr>
          <w:p w:rsidR="00A801E8" w:rsidRPr="004B430A" w:rsidRDefault="00A801E8" w:rsidP="00AC45B3">
            <w:pPr>
              <w:jc w:val="center"/>
              <w:rPr>
                <w:bCs/>
                <w:sz w:val="22"/>
                <w:szCs w:val="22"/>
              </w:rPr>
            </w:pPr>
            <w:r w:rsidRPr="004B430A">
              <w:rPr>
                <w:bCs/>
                <w:sz w:val="22"/>
                <w:szCs w:val="22"/>
              </w:rPr>
              <w:t>х</w:t>
            </w:r>
          </w:p>
        </w:tc>
        <w:tc>
          <w:tcPr>
            <w:tcW w:w="1134" w:type="dxa"/>
            <w:vAlign w:val="center"/>
          </w:tcPr>
          <w:p w:rsidR="00A801E8" w:rsidRPr="004B430A" w:rsidRDefault="00A801E8" w:rsidP="00AC45B3">
            <w:pPr>
              <w:jc w:val="center"/>
              <w:rPr>
                <w:bCs/>
                <w:sz w:val="22"/>
                <w:szCs w:val="22"/>
              </w:rPr>
            </w:pPr>
            <w:r w:rsidRPr="004B430A">
              <w:rPr>
                <w:bCs/>
                <w:sz w:val="22"/>
                <w:szCs w:val="22"/>
              </w:rPr>
              <w:t>х</w:t>
            </w:r>
          </w:p>
        </w:tc>
        <w:tc>
          <w:tcPr>
            <w:tcW w:w="1701" w:type="dxa"/>
            <w:vAlign w:val="center"/>
          </w:tcPr>
          <w:p w:rsidR="00A801E8" w:rsidRPr="004B430A" w:rsidRDefault="00A801E8" w:rsidP="00AC45B3">
            <w:pPr>
              <w:jc w:val="center"/>
              <w:rPr>
                <w:bCs/>
                <w:sz w:val="22"/>
                <w:szCs w:val="22"/>
              </w:rPr>
            </w:pPr>
          </w:p>
        </w:tc>
      </w:tr>
    </w:tbl>
    <w:p w:rsidR="00A801E8" w:rsidRPr="004B430A" w:rsidRDefault="00A801E8" w:rsidP="00A801E8">
      <w:pPr>
        <w:ind w:firstLine="709"/>
        <w:jc w:val="both"/>
        <w:rPr>
          <w:sz w:val="22"/>
          <w:szCs w:val="22"/>
        </w:rPr>
      </w:pPr>
    </w:p>
    <w:p w:rsidR="00A801E8" w:rsidRPr="004B430A" w:rsidRDefault="00A801E8" w:rsidP="00A801E8">
      <w:pPr>
        <w:ind w:firstLine="709"/>
        <w:jc w:val="both"/>
        <w:rPr>
          <w:sz w:val="22"/>
          <w:szCs w:val="22"/>
        </w:rPr>
      </w:pPr>
      <w:proofErr w:type="gramStart"/>
      <w:r w:rsidRPr="004B430A">
        <w:rPr>
          <w:sz w:val="22"/>
          <w:szCs w:val="22"/>
        </w:rPr>
        <w:t>Стоимость поставленного Товара составляет ______(__________) руб.__  коп., в т. ч. НДС (_____%)______(__________) руб.__  коп..</w:t>
      </w:r>
      <w:proofErr w:type="gramEnd"/>
    </w:p>
    <w:p w:rsidR="00A801E8" w:rsidRPr="004B430A" w:rsidRDefault="00A801E8" w:rsidP="00A801E8">
      <w:pPr>
        <w:ind w:firstLine="709"/>
        <w:jc w:val="both"/>
        <w:rPr>
          <w:sz w:val="22"/>
          <w:szCs w:val="22"/>
        </w:rPr>
      </w:pPr>
      <w:r w:rsidRPr="004B430A">
        <w:rPr>
          <w:sz w:val="22"/>
          <w:szCs w:val="22"/>
        </w:rPr>
        <w:t>Переданный Поставщиком Товар соответствует требованиям государственного контракта по количеству и качеству.</w:t>
      </w:r>
    </w:p>
    <w:p w:rsidR="00A801E8" w:rsidRPr="004B430A" w:rsidRDefault="00A801E8" w:rsidP="00A801E8">
      <w:pPr>
        <w:ind w:left="708" w:firstLine="1"/>
        <w:jc w:val="both"/>
        <w:rPr>
          <w:sz w:val="22"/>
          <w:szCs w:val="22"/>
        </w:rPr>
      </w:pPr>
      <w:r w:rsidRPr="004B430A">
        <w:rPr>
          <w:sz w:val="22"/>
          <w:szCs w:val="22"/>
        </w:rPr>
        <w:t>К настоящему акту прилагаются следующие документы, переданные Грузополучателю Поставщиком с Товаром:</w:t>
      </w:r>
    </w:p>
    <w:p w:rsidR="00A801E8" w:rsidRPr="004B430A" w:rsidRDefault="00A801E8" w:rsidP="00A801E8">
      <w:pPr>
        <w:spacing w:after="200"/>
        <w:ind w:firstLine="708"/>
        <w:jc w:val="both"/>
        <w:rPr>
          <w:sz w:val="22"/>
          <w:szCs w:val="22"/>
        </w:rPr>
      </w:pPr>
      <w:r w:rsidRPr="004B430A">
        <w:rPr>
          <w:sz w:val="22"/>
          <w:szCs w:val="22"/>
        </w:rPr>
        <w:t xml:space="preserve">- </w:t>
      </w:r>
      <w:r w:rsidRPr="001165E1">
        <w:rPr>
          <w:sz w:val="22"/>
          <w:szCs w:val="22"/>
        </w:rPr>
        <w:t>сертификат соответствия (или деклараци</w:t>
      </w:r>
      <w:r>
        <w:rPr>
          <w:sz w:val="22"/>
          <w:szCs w:val="22"/>
        </w:rPr>
        <w:t>я</w:t>
      </w:r>
      <w:r w:rsidRPr="001165E1">
        <w:rPr>
          <w:sz w:val="22"/>
          <w:szCs w:val="22"/>
        </w:rPr>
        <w:t>), оформленным в соответствии с законодательством Российской Федерации;</w:t>
      </w:r>
      <w:r>
        <w:rPr>
          <w:sz w:val="22"/>
          <w:szCs w:val="22"/>
        </w:rPr>
        <w:t xml:space="preserve"> </w:t>
      </w:r>
      <w:r w:rsidRPr="001165E1">
        <w:rPr>
          <w:sz w:val="22"/>
          <w:szCs w:val="22"/>
        </w:rPr>
        <w:t>сертификат (паспорт) качества производителя, другими документами по качеству, предусмотренными законодательством Российской Федерации;</w:t>
      </w:r>
      <w:r>
        <w:rPr>
          <w:sz w:val="22"/>
          <w:szCs w:val="22"/>
        </w:rPr>
        <w:t xml:space="preserve"> технический паспорт; </w:t>
      </w:r>
      <w:r w:rsidRPr="001165E1">
        <w:rPr>
          <w:sz w:val="22"/>
          <w:szCs w:val="22"/>
        </w:rPr>
        <w:t>гарантийны</w:t>
      </w:r>
      <w:r>
        <w:rPr>
          <w:sz w:val="22"/>
          <w:szCs w:val="22"/>
        </w:rPr>
        <w:t>й</w:t>
      </w:r>
      <w:r w:rsidRPr="001165E1">
        <w:rPr>
          <w:sz w:val="22"/>
          <w:szCs w:val="22"/>
        </w:rPr>
        <w:t xml:space="preserve"> тал</w:t>
      </w:r>
      <w:r>
        <w:rPr>
          <w:sz w:val="22"/>
          <w:szCs w:val="22"/>
        </w:rPr>
        <w:t xml:space="preserve">он, оформленным на Заказчика; </w:t>
      </w:r>
      <w:r w:rsidRPr="001165E1">
        <w:rPr>
          <w:sz w:val="22"/>
          <w:szCs w:val="22"/>
        </w:rPr>
        <w:t>инструкцией по экс</w:t>
      </w:r>
      <w:r>
        <w:rPr>
          <w:sz w:val="22"/>
          <w:szCs w:val="22"/>
        </w:rPr>
        <w:t>плуатации</w:t>
      </w:r>
    </w:p>
    <w:p w:rsidR="00A801E8" w:rsidRPr="004B430A" w:rsidRDefault="00A801E8" w:rsidP="00A801E8">
      <w:pPr>
        <w:ind w:firstLine="709"/>
        <w:jc w:val="both"/>
        <w:rPr>
          <w:sz w:val="22"/>
          <w:szCs w:val="22"/>
        </w:rPr>
      </w:pPr>
      <w:r w:rsidRPr="004B430A">
        <w:rPr>
          <w:sz w:val="22"/>
          <w:szCs w:val="22"/>
        </w:rPr>
        <w:t xml:space="preserve">- товарная накладная №___ </w:t>
      </w:r>
      <w:proofErr w:type="gramStart"/>
      <w:r w:rsidRPr="004B430A">
        <w:rPr>
          <w:sz w:val="22"/>
          <w:szCs w:val="22"/>
        </w:rPr>
        <w:t>от</w:t>
      </w:r>
      <w:proofErr w:type="gramEnd"/>
      <w:r w:rsidRPr="004B430A">
        <w:rPr>
          <w:sz w:val="22"/>
          <w:szCs w:val="22"/>
        </w:rPr>
        <w:t xml:space="preserve"> _________, счет-фактура № ______ от ____________.</w:t>
      </w:r>
    </w:p>
    <w:p w:rsidR="00A801E8" w:rsidRPr="004B430A" w:rsidRDefault="00A801E8" w:rsidP="00A801E8">
      <w:pPr>
        <w:rPr>
          <w:sz w:val="22"/>
          <w:szCs w:val="22"/>
        </w:rPr>
      </w:pPr>
    </w:p>
    <w:tbl>
      <w:tblPr>
        <w:tblW w:w="0" w:type="auto"/>
        <w:tblLook w:val="04A0" w:firstRow="1" w:lastRow="0" w:firstColumn="1" w:lastColumn="0" w:noHBand="0" w:noVBand="1"/>
      </w:tblPr>
      <w:tblGrid>
        <w:gridCol w:w="4995"/>
        <w:gridCol w:w="5001"/>
      </w:tblGrid>
      <w:tr w:rsidR="00A801E8" w:rsidRPr="004B430A" w:rsidTr="00AC45B3">
        <w:tc>
          <w:tcPr>
            <w:tcW w:w="5069" w:type="dxa"/>
          </w:tcPr>
          <w:p w:rsidR="00A801E8" w:rsidRPr="004B430A" w:rsidRDefault="00A801E8" w:rsidP="00AC45B3">
            <w:pPr>
              <w:rPr>
                <w:sz w:val="22"/>
                <w:szCs w:val="22"/>
              </w:rPr>
            </w:pPr>
            <w:r w:rsidRPr="004B430A">
              <w:rPr>
                <w:sz w:val="22"/>
                <w:szCs w:val="22"/>
              </w:rPr>
              <w:t>Поставщик</w:t>
            </w:r>
          </w:p>
        </w:tc>
        <w:tc>
          <w:tcPr>
            <w:tcW w:w="5070" w:type="dxa"/>
          </w:tcPr>
          <w:p w:rsidR="00A801E8" w:rsidRPr="004B430A" w:rsidRDefault="00A801E8" w:rsidP="00AC45B3">
            <w:pPr>
              <w:rPr>
                <w:sz w:val="22"/>
                <w:szCs w:val="22"/>
              </w:rPr>
            </w:pPr>
            <w:r w:rsidRPr="004B430A">
              <w:rPr>
                <w:sz w:val="22"/>
                <w:szCs w:val="22"/>
              </w:rPr>
              <w:t>Грузополучатель</w:t>
            </w:r>
          </w:p>
        </w:tc>
      </w:tr>
      <w:tr w:rsidR="00A801E8" w:rsidRPr="004B430A" w:rsidTr="00AC45B3">
        <w:tc>
          <w:tcPr>
            <w:tcW w:w="5069" w:type="dxa"/>
          </w:tcPr>
          <w:p w:rsidR="00A801E8" w:rsidRPr="004B430A" w:rsidRDefault="00A801E8" w:rsidP="00AC45B3">
            <w:pPr>
              <w:rPr>
                <w:sz w:val="22"/>
                <w:szCs w:val="22"/>
              </w:rPr>
            </w:pPr>
            <w:r w:rsidRPr="004B430A">
              <w:rPr>
                <w:sz w:val="22"/>
                <w:szCs w:val="22"/>
              </w:rPr>
              <w:t>Должность /ФИО/Роспись</w:t>
            </w:r>
          </w:p>
        </w:tc>
        <w:tc>
          <w:tcPr>
            <w:tcW w:w="5070" w:type="dxa"/>
          </w:tcPr>
          <w:p w:rsidR="00A801E8" w:rsidRPr="004B430A" w:rsidRDefault="00A801E8" w:rsidP="00AC45B3">
            <w:pPr>
              <w:rPr>
                <w:sz w:val="22"/>
                <w:szCs w:val="22"/>
              </w:rPr>
            </w:pPr>
            <w:r w:rsidRPr="004B430A">
              <w:rPr>
                <w:sz w:val="22"/>
                <w:szCs w:val="22"/>
              </w:rPr>
              <w:t>Должность /ФИО/Роспись</w:t>
            </w:r>
          </w:p>
        </w:tc>
      </w:tr>
    </w:tbl>
    <w:p w:rsidR="00A801E8" w:rsidRPr="004B430A" w:rsidRDefault="00A801E8" w:rsidP="00A801E8">
      <w:pPr>
        <w:rPr>
          <w:sz w:val="22"/>
          <w:szCs w:val="22"/>
        </w:rPr>
      </w:pPr>
      <w:r w:rsidRPr="004B430A">
        <w:rPr>
          <w:sz w:val="22"/>
          <w:szCs w:val="22"/>
        </w:rPr>
        <w:t>М.П.                                                                                           М.П.</w:t>
      </w:r>
    </w:p>
    <w:p w:rsidR="00A801E8" w:rsidRPr="004B430A" w:rsidRDefault="00A801E8" w:rsidP="00A801E8">
      <w:pPr>
        <w:pStyle w:val="a4"/>
        <w:jc w:val="center"/>
        <w:rPr>
          <w:sz w:val="22"/>
          <w:szCs w:val="22"/>
        </w:rPr>
      </w:pPr>
    </w:p>
    <w:p w:rsidR="00A801E8" w:rsidRPr="004B430A" w:rsidRDefault="00A801E8" w:rsidP="00A801E8">
      <w:pPr>
        <w:pStyle w:val="a4"/>
        <w:jc w:val="center"/>
        <w:rPr>
          <w:sz w:val="22"/>
          <w:szCs w:val="22"/>
        </w:rPr>
      </w:pPr>
    </w:p>
    <w:p w:rsidR="00A801E8" w:rsidRPr="004B430A" w:rsidRDefault="00A801E8" w:rsidP="00A801E8">
      <w:pPr>
        <w:rPr>
          <w:sz w:val="22"/>
          <w:szCs w:val="22"/>
        </w:rPr>
      </w:pPr>
    </w:p>
    <w:p w:rsidR="00A801E8" w:rsidRPr="004B430A" w:rsidRDefault="00A801E8" w:rsidP="00A801E8">
      <w:pPr>
        <w:spacing w:after="200" w:line="276" w:lineRule="auto"/>
        <w:rPr>
          <w:sz w:val="22"/>
          <w:szCs w:val="22"/>
        </w:rPr>
      </w:pPr>
      <w:r w:rsidRPr="004B430A">
        <w:rPr>
          <w:sz w:val="22"/>
          <w:szCs w:val="22"/>
        </w:rPr>
        <w:br w:type="page"/>
      </w:r>
    </w:p>
    <w:tbl>
      <w:tblPr>
        <w:tblW w:w="0" w:type="auto"/>
        <w:tblLook w:val="04A0" w:firstRow="1" w:lastRow="0" w:firstColumn="1" w:lastColumn="0" w:noHBand="0" w:noVBand="1"/>
      </w:tblPr>
      <w:tblGrid>
        <w:gridCol w:w="4503"/>
        <w:gridCol w:w="5352"/>
      </w:tblGrid>
      <w:tr w:rsidR="00A801E8" w:rsidRPr="004B430A" w:rsidTr="00AC45B3">
        <w:tc>
          <w:tcPr>
            <w:tcW w:w="4503" w:type="dxa"/>
            <w:shd w:val="clear" w:color="auto" w:fill="auto"/>
          </w:tcPr>
          <w:p w:rsidR="00A801E8" w:rsidRDefault="00A801E8" w:rsidP="00AC45B3">
            <w:pPr>
              <w:rPr>
                <w:sz w:val="22"/>
                <w:szCs w:val="22"/>
              </w:rPr>
            </w:pPr>
            <w:r w:rsidRPr="004B430A">
              <w:rPr>
                <w:sz w:val="22"/>
                <w:szCs w:val="22"/>
              </w:rPr>
              <w:lastRenderedPageBreak/>
              <w:br w:type="page"/>
            </w:r>
          </w:p>
          <w:p w:rsidR="00A801E8" w:rsidRPr="004B430A" w:rsidRDefault="00A801E8" w:rsidP="00AC45B3">
            <w:pPr>
              <w:rPr>
                <w:sz w:val="22"/>
                <w:szCs w:val="22"/>
              </w:rPr>
            </w:pPr>
          </w:p>
        </w:tc>
        <w:tc>
          <w:tcPr>
            <w:tcW w:w="5352" w:type="dxa"/>
            <w:shd w:val="clear" w:color="auto" w:fill="auto"/>
          </w:tcPr>
          <w:p w:rsidR="00A801E8" w:rsidRPr="004B430A" w:rsidRDefault="00A801E8" w:rsidP="00AC45B3">
            <w:pPr>
              <w:jc w:val="right"/>
              <w:rPr>
                <w:sz w:val="22"/>
                <w:szCs w:val="22"/>
              </w:rPr>
            </w:pPr>
            <w:r w:rsidRPr="004B430A">
              <w:rPr>
                <w:sz w:val="22"/>
                <w:szCs w:val="22"/>
              </w:rPr>
              <w:t xml:space="preserve">Приложение № </w:t>
            </w:r>
            <w:r>
              <w:rPr>
                <w:sz w:val="22"/>
                <w:szCs w:val="22"/>
              </w:rPr>
              <w:t>3</w:t>
            </w:r>
          </w:p>
          <w:p w:rsidR="00A801E8" w:rsidRPr="004B430A" w:rsidRDefault="00A801E8" w:rsidP="00AC45B3">
            <w:pPr>
              <w:jc w:val="right"/>
              <w:rPr>
                <w:sz w:val="22"/>
                <w:szCs w:val="22"/>
              </w:rPr>
            </w:pPr>
            <w:r w:rsidRPr="004B430A">
              <w:rPr>
                <w:sz w:val="22"/>
                <w:szCs w:val="22"/>
              </w:rPr>
              <w:t>к государственному контракту № ____________</w:t>
            </w:r>
          </w:p>
          <w:p w:rsidR="00A801E8" w:rsidRDefault="00A801E8" w:rsidP="00AC45B3">
            <w:pPr>
              <w:jc w:val="right"/>
              <w:rPr>
                <w:sz w:val="22"/>
                <w:szCs w:val="22"/>
              </w:rPr>
            </w:pPr>
          </w:p>
          <w:p w:rsidR="00A801E8" w:rsidRPr="004B430A" w:rsidRDefault="00A801E8" w:rsidP="00AC45B3">
            <w:pPr>
              <w:jc w:val="right"/>
              <w:rPr>
                <w:sz w:val="22"/>
                <w:szCs w:val="22"/>
              </w:rPr>
            </w:pPr>
            <w:r w:rsidRPr="004B430A">
              <w:rPr>
                <w:sz w:val="22"/>
                <w:szCs w:val="22"/>
              </w:rPr>
              <w:t>от «__» __________ 2015 г.</w:t>
            </w:r>
          </w:p>
        </w:tc>
      </w:tr>
    </w:tbl>
    <w:p w:rsidR="00A801E8" w:rsidRPr="00447E8F" w:rsidRDefault="00A801E8" w:rsidP="00A801E8">
      <w:pPr>
        <w:jc w:val="right"/>
        <w:rPr>
          <w:b/>
          <w:sz w:val="22"/>
          <w:szCs w:val="22"/>
        </w:rPr>
      </w:pPr>
      <w:r w:rsidRPr="00447E8F">
        <w:rPr>
          <w:b/>
          <w:sz w:val="22"/>
          <w:szCs w:val="22"/>
        </w:rPr>
        <w:t>(ФОРМА)</w:t>
      </w:r>
    </w:p>
    <w:p w:rsidR="00A801E8" w:rsidRPr="001115D4" w:rsidRDefault="00A801E8" w:rsidP="00A801E8">
      <w:pPr>
        <w:jc w:val="center"/>
        <w:rPr>
          <w:sz w:val="22"/>
          <w:szCs w:val="22"/>
        </w:rPr>
      </w:pPr>
      <w:r w:rsidRPr="001115D4">
        <w:rPr>
          <w:sz w:val="22"/>
          <w:szCs w:val="22"/>
        </w:rPr>
        <w:t>Акт ввода Товара в эксплуатацию</w:t>
      </w:r>
    </w:p>
    <w:p w:rsidR="00A801E8" w:rsidRPr="004B430A" w:rsidRDefault="00A801E8" w:rsidP="00A801E8">
      <w:pPr>
        <w:jc w:val="center"/>
        <w:rPr>
          <w:b/>
          <w:sz w:val="22"/>
          <w:szCs w:val="22"/>
        </w:rPr>
      </w:pPr>
      <w:r w:rsidRPr="004B430A">
        <w:rPr>
          <w:b/>
          <w:sz w:val="22"/>
          <w:szCs w:val="22"/>
        </w:rPr>
        <w:t>№________ от __________20__г.</w:t>
      </w:r>
    </w:p>
    <w:p w:rsidR="00A801E8" w:rsidRPr="004B430A" w:rsidRDefault="00A801E8" w:rsidP="00A801E8">
      <w:pPr>
        <w:jc w:val="center"/>
        <w:rPr>
          <w:sz w:val="22"/>
          <w:szCs w:val="22"/>
        </w:rPr>
      </w:pPr>
      <w:r w:rsidRPr="004B430A">
        <w:rPr>
          <w:sz w:val="22"/>
          <w:szCs w:val="22"/>
        </w:rPr>
        <w:t>к государственному контракту №  _________________от  ________________  20___ г</w:t>
      </w:r>
    </w:p>
    <w:p w:rsidR="00A801E8" w:rsidRPr="004B430A" w:rsidRDefault="00A801E8" w:rsidP="00A801E8">
      <w:pPr>
        <w:jc w:val="center"/>
        <w:rPr>
          <w:sz w:val="22"/>
          <w:szCs w:val="22"/>
        </w:rPr>
      </w:pPr>
    </w:p>
    <w:p w:rsidR="00A801E8" w:rsidRPr="004B430A" w:rsidRDefault="00A801E8" w:rsidP="00A801E8">
      <w:pPr>
        <w:ind w:firstLine="709"/>
        <w:jc w:val="both"/>
        <w:rPr>
          <w:sz w:val="22"/>
          <w:szCs w:val="22"/>
        </w:rPr>
      </w:pPr>
      <w:proofErr w:type="gramStart"/>
      <w:r w:rsidRPr="004B430A">
        <w:rPr>
          <w:sz w:val="22"/>
          <w:szCs w:val="22"/>
        </w:rPr>
        <w:t>«Поставщик» (наименование Поставщика) в лице (должность, ФИО), действующего на основании ______________, с одной стороны и «Грузополучатель» (Наименование Грузополучателя (адрес), в лице (должность, ФИО), действующего на основании _____________, с другой стороны, составили настоящий акт о следующем.</w:t>
      </w:r>
      <w:proofErr w:type="gramEnd"/>
    </w:p>
    <w:p w:rsidR="00A801E8" w:rsidRPr="004B430A" w:rsidRDefault="00A801E8" w:rsidP="00A801E8">
      <w:pPr>
        <w:ind w:firstLine="709"/>
        <w:jc w:val="both"/>
        <w:rPr>
          <w:sz w:val="22"/>
          <w:szCs w:val="22"/>
        </w:rPr>
      </w:pPr>
      <w:r w:rsidRPr="004B430A">
        <w:rPr>
          <w:sz w:val="22"/>
          <w:szCs w:val="22"/>
        </w:rPr>
        <w:t>«Поставщик»  обеспечил ввод Товара в эксплуатацию:</w:t>
      </w:r>
    </w:p>
    <w:p w:rsidR="00A801E8" w:rsidRPr="004B430A" w:rsidRDefault="00A801E8" w:rsidP="00A801E8">
      <w:pPr>
        <w:ind w:firstLine="709"/>
        <w:jc w:val="both"/>
        <w:rPr>
          <w:sz w:val="22"/>
          <w:szCs w:val="22"/>
        </w:rPr>
      </w:pPr>
      <w:r w:rsidRPr="004B430A">
        <w:rPr>
          <w:sz w:val="22"/>
          <w:szCs w:val="22"/>
        </w:rPr>
        <w:t xml:space="preserve">- провел работу и услуги по установке (монтаж), </w:t>
      </w:r>
    </w:p>
    <w:p w:rsidR="00A801E8" w:rsidRPr="004B430A" w:rsidRDefault="00A801E8" w:rsidP="00A801E8">
      <w:pPr>
        <w:ind w:firstLine="709"/>
        <w:jc w:val="both"/>
        <w:rPr>
          <w:sz w:val="22"/>
          <w:szCs w:val="22"/>
        </w:rPr>
      </w:pPr>
      <w:r w:rsidRPr="004B430A">
        <w:rPr>
          <w:sz w:val="22"/>
          <w:szCs w:val="22"/>
        </w:rPr>
        <w:t xml:space="preserve">- установил </w:t>
      </w:r>
      <w:proofErr w:type="gramStart"/>
      <w:r w:rsidRPr="004B430A">
        <w:rPr>
          <w:sz w:val="22"/>
          <w:szCs w:val="22"/>
        </w:rPr>
        <w:t>программное</w:t>
      </w:r>
      <w:proofErr w:type="gramEnd"/>
      <w:r w:rsidRPr="004B430A">
        <w:rPr>
          <w:sz w:val="22"/>
          <w:szCs w:val="22"/>
        </w:rPr>
        <w:t xml:space="preserve"> обеспечения (при необходимости) наладку,</w:t>
      </w:r>
    </w:p>
    <w:p w:rsidR="00A801E8" w:rsidRPr="004B430A" w:rsidRDefault="00A801E8" w:rsidP="00A801E8">
      <w:pPr>
        <w:ind w:firstLine="709"/>
        <w:jc w:val="both"/>
        <w:rPr>
          <w:sz w:val="22"/>
          <w:szCs w:val="22"/>
        </w:rPr>
      </w:pPr>
      <w:r w:rsidRPr="004B430A">
        <w:rPr>
          <w:sz w:val="22"/>
          <w:szCs w:val="22"/>
        </w:rPr>
        <w:t xml:space="preserve">- провел </w:t>
      </w:r>
      <w:proofErr w:type="gramStart"/>
      <w:r w:rsidRPr="004B430A">
        <w:rPr>
          <w:sz w:val="22"/>
          <w:szCs w:val="22"/>
        </w:rPr>
        <w:t>пробное</w:t>
      </w:r>
      <w:proofErr w:type="gramEnd"/>
      <w:r w:rsidRPr="004B430A">
        <w:rPr>
          <w:sz w:val="22"/>
          <w:szCs w:val="22"/>
        </w:rPr>
        <w:t xml:space="preserve">  исследования (или осуществил пробный запуск в тестовом режиме),</w:t>
      </w:r>
    </w:p>
    <w:p w:rsidR="00A801E8" w:rsidRPr="004B430A" w:rsidRDefault="00A801E8" w:rsidP="00A801E8">
      <w:pPr>
        <w:ind w:firstLine="709"/>
        <w:jc w:val="both"/>
        <w:rPr>
          <w:sz w:val="22"/>
          <w:szCs w:val="22"/>
        </w:rPr>
      </w:pPr>
      <w:r w:rsidRPr="004B430A">
        <w:rPr>
          <w:sz w:val="22"/>
          <w:szCs w:val="22"/>
        </w:rPr>
        <w:t>Ввод товара в эксплуатацию производился  в присутствии «Грузополучателя». «Поставщик» сообщил «Грузополучателю»  свой бесплатный телефон для связи с сервисной службой.</w:t>
      </w:r>
    </w:p>
    <w:p w:rsidR="00A801E8" w:rsidRPr="004B430A" w:rsidRDefault="00A801E8" w:rsidP="00A801E8">
      <w:pPr>
        <w:ind w:firstLine="709"/>
        <w:jc w:val="both"/>
        <w:rPr>
          <w:sz w:val="22"/>
          <w:szCs w:val="22"/>
        </w:rPr>
      </w:pPr>
      <w:r w:rsidRPr="004B430A">
        <w:rPr>
          <w:sz w:val="22"/>
          <w:szCs w:val="22"/>
        </w:rPr>
        <w:t>«Грузополучатель» принял следующий Товар к эксплуатации согласно Техническим требованиям  государственного контракта №__________ от  ___________20__ г.</w:t>
      </w:r>
    </w:p>
    <w:tbl>
      <w:tblPr>
        <w:tblW w:w="100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4677"/>
        <w:gridCol w:w="1791"/>
        <w:gridCol w:w="2603"/>
      </w:tblGrid>
      <w:tr w:rsidR="00A801E8" w:rsidRPr="004B430A" w:rsidTr="00AC45B3">
        <w:trPr>
          <w:trHeight w:val="375"/>
        </w:trPr>
        <w:tc>
          <w:tcPr>
            <w:tcW w:w="1008" w:type="dxa"/>
          </w:tcPr>
          <w:p w:rsidR="00A801E8" w:rsidRPr="004B430A" w:rsidRDefault="00A801E8" w:rsidP="00AC45B3">
            <w:pPr>
              <w:rPr>
                <w:sz w:val="22"/>
                <w:szCs w:val="22"/>
              </w:rPr>
            </w:pPr>
            <w:r w:rsidRPr="004B430A">
              <w:rPr>
                <w:sz w:val="22"/>
                <w:szCs w:val="22"/>
              </w:rPr>
              <w:t>№</w:t>
            </w:r>
          </w:p>
        </w:tc>
        <w:tc>
          <w:tcPr>
            <w:tcW w:w="4677" w:type="dxa"/>
            <w:shd w:val="clear" w:color="auto" w:fill="auto"/>
            <w:noWrap/>
          </w:tcPr>
          <w:p w:rsidR="00A801E8" w:rsidRPr="004B430A" w:rsidRDefault="00A801E8" w:rsidP="00AC45B3">
            <w:pPr>
              <w:rPr>
                <w:sz w:val="22"/>
                <w:szCs w:val="22"/>
              </w:rPr>
            </w:pPr>
            <w:r w:rsidRPr="004B430A">
              <w:rPr>
                <w:sz w:val="22"/>
                <w:szCs w:val="22"/>
              </w:rPr>
              <w:t>Наименование</w:t>
            </w:r>
          </w:p>
        </w:tc>
        <w:tc>
          <w:tcPr>
            <w:tcW w:w="1791" w:type="dxa"/>
            <w:shd w:val="clear" w:color="auto" w:fill="auto"/>
          </w:tcPr>
          <w:p w:rsidR="00A801E8" w:rsidRPr="004B430A" w:rsidRDefault="00A801E8" w:rsidP="00AC45B3">
            <w:pPr>
              <w:rPr>
                <w:sz w:val="22"/>
                <w:szCs w:val="22"/>
              </w:rPr>
            </w:pPr>
            <w:r w:rsidRPr="004B430A">
              <w:rPr>
                <w:sz w:val="22"/>
                <w:szCs w:val="22"/>
              </w:rPr>
              <w:t>Количество</w:t>
            </w:r>
          </w:p>
        </w:tc>
        <w:tc>
          <w:tcPr>
            <w:tcW w:w="2603" w:type="dxa"/>
            <w:shd w:val="clear" w:color="auto" w:fill="auto"/>
            <w:vAlign w:val="center"/>
          </w:tcPr>
          <w:p w:rsidR="00A801E8" w:rsidRPr="004B430A" w:rsidRDefault="00A801E8" w:rsidP="00AC45B3">
            <w:pPr>
              <w:rPr>
                <w:sz w:val="22"/>
                <w:szCs w:val="22"/>
              </w:rPr>
            </w:pPr>
            <w:r w:rsidRPr="004B430A">
              <w:rPr>
                <w:sz w:val="22"/>
                <w:szCs w:val="22"/>
              </w:rPr>
              <w:t>Серийный номер оборудования</w:t>
            </w:r>
          </w:p>
        </w:tc>
      </w:tr>
      <w:tr w:rsidR="00A801E8" w:rsidRPr="004B430A" w:rsidTr="00AC45B3">
        <w:trPr>
          <w:trHeight w:val="333"/>
        </w:trPr>
        <w:tc>
          <w:tcPr>
            <w:tcW w:w="1008" w:type="dxa"/>
          </w:tcPr>
          <w:p w:rsidR="00A801E8" w:rsidRPr="004B430A" w:rsidRDefault="00A801E8" w:rsidP="00AC45B3">
            <w:pPr>
              <w:rPr>
                <w:sz w:val="22"/>
                <w:szCs w:val="22"/>
              </w:rPr>
            </w:pPr>
            <w:r w:rsidRPr="004B430A">
              <w:rPr>
                <w:sz w:val="22"/>
                <w:szCs w:val="22"/>
              </w:rPr>
              <w:t>1</w:t>
            </w:r>
          </w:p>
        </w:tc>
        <w:tc>
          <w:tcPr>
            <w:tcW w:w="4677" w:type="dxa"/>
            <w:shd w:val="clear" w:color="auto" w:fill="auto"/>
            <w:noWrap/>
          </w:tcPr>
          <w:p w:rsidR="00A801E8" w:rsidRPr="004B430A" w:rsidRDefault="00A801E8" w:rsidP="00AC45B3">
            <w:pPr>
              <w:rPr>
                <w:i/>
                <w:sz w:val="22"/>
                <w:szCs w:val="22"/>
              </w:rPr>
            </w:pPr>
            <w:r w:rsidRPr="004B430A">
              <w:rPr>
                <w:i/>
                <w:sz w:val="22"/>
                <w:szCs w:val="22"/>
              </w:rPr>
              <w:t>Наименование как в спецификации</w:t>
            </w:r>
          </w:p>
        </w:tc>
        <w:tc>
          <w:tcPr>
            <w:tcW w:w="1791" w:type="dxa"/>
            <w:shd w:val="clear" w:color="auto" w:fill="auto"/>
          </w:tcPr>
          <w:p w:rsidR="00A801E8" w:rsidRPr="004B430A" w:rsidRDefault="00A801E8" w:rsidP="00AC45B3">
            <w:pPr>
              <w:rPr>
                <w:sz w:val="22"/>
                <w:szCs w:val="22"/>
              </w:rPr>
            </w:pPr>
          </w:p>
        </w:tc>
        <w:tc>
          <w:tcPr>
            <w:tcW w:w="2603" w:type="dxa"/>
            <w:shd w:val="clear" w:color="auto" w:fill="auto"/>
          </w:tcPr>
          <w:p w:rsidR="00A801E8" w:rsidRPr="004B430A" w:rsidRDefault="00A801E8" w:rsidP="00AC45B3">
            <w:pPr>
              <w:rPr>
                <w:sz w:val="22"/>
                <w:szCs w:val="22"/>
              </w:rPr>
            </w:pPr>
          </w:p>
        </w:tc>
      </w:tr>
      <w:tr w:rsidR="00A801E8" w:rsidRPr="004B430A" w:rsidTr="00AC45B3">
        <w:trPr>
          <w:trHeight w:val="285"/>
        </w:trPr>
        <w:tc>
          <w:tcPr>
            <w:tcW w:w="1008" w:type="dxa"/>
          </w:tcPr>
          <w:p w:rsidR="00A801E8" w:rsidRPr="004B430A" w:rsidRDefault="00A801E8" w:rsidP="00AC45B3">
            <w:pPr>
              <w:rPr>
                <w:sz w:val="22"/>
                <w:szCs w:val="22"/>
              </w:rPr>
            </w:pPr>
            <w:r w:rsidRPr="004B430A">
              <w:rPr>
                <w:sz w:val="22"/>
                <w:szCs w:val="22"/>
              </w:rPr>
              <w:t>2</w:t>
            </w:r>
          </w:p>
        </w:tc>
        <w:tc>
          <w:tcPr>
            <w:tcW w:w="4677" w:type="dxa"/>
            <w:shd w:val="clear" w:color="auto" w:fill="auto"/>
            <w:noWrap/>
          </w:tcPr>
          <w:p w:rsidR="00A801E8" w:rsidRPr="004B430A" w:rsidRDefault="00A801E8" w:rsidP="00AC45B3">
            <w:pPr>
              <w:rPr>
                <w:i/>
                <w:sz w:val="22"/>
                <w:szCs w:val="22"/>
              </w:rPr>
            </w:pPr>
            <w:r w:rsidRPr="004B430A">
              <w:rPr>
                <w:i/>
                <w:sz w:val="22"/>
                <w:szCs w:val="22"/>
              </w:rPr>
              <w:t>Наименование как в спецификации</w:t>
            </w:r>
          </w:p>
        </w:tc>
        <w:tc>
          <w:tcPr>
            <w:tcW w:w="1791" w:type="dxa"/>
            <w:shd w:val="clear" w:color="auto" w:fill="auto"/>
          </w:tcPr>
          <w:p w:rsidR="00A801E8" w:rsidRPr="004B430A" w:rsidRDefault="00A801E8" w:rsidP="00AC45B3">
            <w:pPr>
              <w:rPr>
                <w:sz w:val="22"/>
                <w:szCs w:val="22"/>
              </w:rPr>
            </w:pPr>
          </w:p>
        </w:tc>
        <w:tc>
          <w:tcPr>
            <w:tcW w:w="2603" w:type="dxa"/>
            <w:shd w:val="clear" w:color="auto" w:fill="auto"/>
          </w:tcPr>
          <w:p w:rsidR="00A801E8" w:rsidRPr="004B430A" w:rsidRDefault="00A801E8" w:rsidP="00AC45B3">
            <w:pPr>
              <w:rPr>
                <w:sz w:val="22"/>
                <w:szCs w:val="22"/>
              </w:rPr>
            </w:pPr>
          </w:p>
        </w:tc>
      </w:tr>
    </w:tbl>
    <w:p w:rsidR="00A801E8" w:rsidRPr="004B430A" w:rsidRDefault="00A801E8" w:rsidP="00A801E8">
      <w:pPr>
        <w:ind w:firstLine="709"/>
        <w:jc w:val="both"/>
        <w:rPr>
          <w:sz w:val="22"/>
          <w:szCs w:val="22"/>
        </w:rPr>
      </w:pPr>
      <w:r w:rsidRPr="004B430A">
        <w:rPr>
          <w:sz w:val="22"/>
          <w:szCs w:val="22"/>
        </w:rPr>
        <w:t>Товар находится в рабочем состоянии и отвечает техническим требованиям Контракта. Получатель к установленному и введенному в эксплуатацию Товару претензий не имеет.</w:t>
      </w:r>
    </w:p>
    <w:p w:rsidR="00A801E8" w:rsidRPr="004B430A" w:rsidRDefault="00A801E8" w:rsidP="00A801E8">
      <w:pPr>
        <w:ind w:firstLine="709"/>
        <w:jc w:val="both"/>
        <w:rPr>
          <w:sz w:val="22"/>
          <w:szCs w:val="22"/>
        </w:rPr>
      </w:pPr>
      <w:r w:rsidRPr="004B430A">
        <w:rPr>
          <w:sz w:val="22"/>
          <w:szCs w:val="22"/>
        </w:rPr>
        <w:t>Поставленный в (наименование Грузополучателя) Товар введен в эксплуатацию. «Грузополучатель» к «Поставщику» замечаний и претензий к качеству и объему проведенных работ не имеет.</w:t>
      </w:r>
    </w:p>
    <w:p w:rsidR="00A801E8" w:rsidRPr="004B430A" w:rsidRDefault="00A801E8" w:rsidP="00A801E8">
      <w:pPr>
        <w:ind w:firstLine="709"/>
        <w:jc w:val="both"/>
        <w:rPr>
          <w:sz w:val="22"/>
          <w:szCs w:val="22"/>
        </w:rPr>
      </w:pPr>
      <w:r w:rsidRPr="004B430A">
        <w:rPr>
          <w:sz w:val="22"/>
          <w:szCs w:val="22"/>
        </w:rPr>
        <w:t xml:space="preserve">Гарантийный срок (наименование Товара) составляет ____ месяцев со дня ввода Товара в эксплуатацию. </w:t>
      </w:r>
    </w:p>
    <w:p w:rsidR="00A801E8" w:rsidRPr="004B430A" w:rsidRDefault="00A801E8" w:rsidP="00A801E8">
      <w:pPr>
        <w:ind w:firstLine="709"/>
        <w:jc w:val="both"/>
        <w:rPr>
          <w:sz w:val="22"/>
          <w:szCs w:val="22"/>
        </w:rPr>
      </w:pPr>
      <w:r w:rsidRPr="004B430A">
        <w:rPr>
          <w:sz w:val="22"/>
          <w:szCs w:val="22"/>
        </w:rPr>
        <w:t xml:space="preserve">К настоящему акту прилагается гарантийный талон, оформленный на Грузополучателя, переданный «Грузополучателю» «Поставщиком» с Товаром. </w:t>
      </w:r>
    </w:p>
    <w:p w:rsidR="00A801E8" w:rsidRPr="004B430A" w:rsidRDefault="00A801E8" w:rsidP="00A801E8">
      <w:pPr>
        <w:rPr>
          <w:sz w:val="22"/>
          <w:szCs w:val="22"/>
        </w:rPr>
      </w:pPr>
    </w:p>
    <w:tbl>
      <w:tblPr>
        <w:tblW w:w="0" w:type="auto"/>
        <w:tblInd w:w="-318" w:type="dxa"/>
        <w:tblLook w:val="04A0" w:firstRow="1" w:lastRow="0" w:firstColumn="1" w:lastColumn="0" w:noHBand="0" w:noVBand="1"/>
      </w:tblPr>
      <w:tblGrid>
        <w:gridCol w:w="4900"/>
        <w:gridCol w:w="5273"/>
      </w:tblGrid>
      <w:tr w:rsidR="00A801E8" w:rsidRPr="004B430A" w:rsidTr="00AC45B3">
        <w:tc>
          <w:tcPr>
            <w:tcW w:w="4900" w:type="dxa"/>
          </w:tcPr>
          <w:p w:rsidR="00A801E8" w:rsidRPr="004B430A" w:rsidRDefault="00A801E8" w:rsidP="00AC45B3">
            <w:pPr>
              <w:rPr>
                <w:sz w:val="22"/>
                <w:szCs w:val="22"/>
              </w:rPr>
            </w:pPr>
            <w:r w:rsidRPr="004B430A">
              <w:rPr>
                <w:sz w:val="22"/>
                <w:szCs w:val="22"/>
              </w:rPr>
              <w:t>Поставщик</w:t>
            </w:r>
          </w:p>
        </w:tc>
        <w:tc>
          <w:tcPr>
            <w:tcW w:w="5273" w:type="dxa"/>
          </w:tcPr>
          <w:p w:rsidR="00A801E8" w:rsidRPr="004B430A" w:rsidRDefault="00A801E8" w:rsidP="00AC45B3">
            <w:pPr>
              <w:rPr>
                <w:sz w:val="22"/>
                <w:szCs w:val="22"/>
              </w:rPr>
            </w:pPr>
            <w:r w:rsidRPr="004B430A">
              <w:rPr>
                <w:sz w:val="22"/>
                <w:szCs w:val="22"/>
              </w:rPr>
              <w:t>Грузополучатель</w:t>
            </w:r>
          </w:p>
        </w:tc>
      </w:tr>
      <w:tr w:rsidR="00A801E8" w:rsidRPr="004B430A" w:rsidTr="00AC45B3">
        <w:tc>
          <w:tcPr>
            <w:tcW w:w="4900" w:type="dxa"/>
          </w:tcPr>
          <w:p w:rsidR="00A801E8" w:rsidRPr="004B430A" w:rsidRDefault="00A801E8" w:rsidP="00AC45B3">
            <w:pPr>
              <w:rPr>
                <w:sz w:val="22"/>
                <w:szCs w:val="22"/>
              </w:rPr>
            </w:pPr>
            <w:r w:rsidRPr="004B430A">
              <w:rPr>
                <w:sz w:val="22"/>
                <w:szCs w:val="22"/>
              </w:rPr>
              <w:t>Должность /ФИО/Подпись</w:t>
            </w:r>
          </w:p>
        </w:tc>
        <w:tc>
          <w:tcPr>
            <w:tcW w:w="5273" w:type="dxa"/>
          </w:tcPr>
          <w:p w:rsidR="00A801E8" w:rsidRPr="004B430A" w:rsidRDefault="00A801E8" w:rsidP="00AC45B3">
            <w:pPr>
              <w:rPr>
                <w:sz w:val="22"/>
                <w:szCs w:val="22"/>
              </w:rPr>
            </w:pPr>
            <w:r w:rsidRPr="004B430A">
              <w:rPr>
                <w:sz w:val="22"/>
                <w:szCs w:val="22"/>
              </w:rPr>
              <w:t>Должность /ФИО/Подпись</w:t>
            </w:r>
          </w:p>
        </w:tc>
      </w:tr>
    </w:tbl>
    <w:p w:rsidR="00A801E8" w:rsidRPr="004B430A" w:rsidRDefault="00A801E8" w:rsidP="00A801E8">
      <w:pPr>
        <w:pStyle w:val="ConsPlusNonformat"/>
        <w:rPr>
          <w:rFonts w:ascii="Times New Roman" w:hAnsi="Times New Roman" w:cs="Times New Roman"/>
          <w:color w:val="000000"/>
          <w:sz w:val="22"/>
          <w:szCs w:val="22"/>
        </w:rPr>
      </w:pPr>
    </w:p>
    <w:p w:rsidR="00A801E8" w:rsidRPr="004B430A" w:rsidRDefault="00A801E8" w:rsidP="00A801E8">
      <w:pPr>
        <w:rPr>
          <w:sz w:val="22"/>
          <w:szCs w:val="22"/>
        </w:rPr>
      </w:pPr>
    </w:p>
    <w:p w:rsidR="00A801E8" w:rsidRPr="004B430A" w:rsidRDefault="00A801E8" w:rsidP="00A801E8">
      <w:pPr>
        <w:rPr>
          <w:sz w:val="22"/>
          <w:szCs w:val="22"/>
        </w:rPr>
      </w:pPr>
    </w:p>
    <w:p w:rsidR="00A801E8" w:rsidRPr="004B430A" w:rsidRDefault="004372F3" w:rsidP="00A928D4">
      <w:pPr>
        <w:rPr>
          <w:sz w:val="22"/>
          <w:szCs w:val="22"/>
        </w:rPr>
      </w:pPr>
      <w:r w:rsidRPr="004372F3">
        <w:rPr>
          <w:sz w:val="22"/>
          <w:szCs w:val="22"/>
        </w:rPr>
        <w:object w:dxaOrig="8940" w:dyaOrig="12630">
          <v:shape id="_x0000_i1027" type="#_x0000_t75" style="width:446.85pt;height:631.5pt" o:ole="">
            <v:imagedata r:id="rId17" o:title=""/>
          </v:shape>
          <o:OLEObject Type="Embed" ProgID="AcroExch.Document.7" ShapeID="_x0000_i1027" DrawAspect="Content" ObjectID="_1504682364" r:id="rId18"/>
        </w:object>
      </w:r>
      <w:bookmarkStart w:id="1" w:name="_GoBack"/>
      <w:bookmarkEnd w:id="1"/>
    </w:p>
    <w:sectPr w:rsidR="00A801E8" w:rsidRPr="004B430A" w:rsidSect="008F27C2">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numFmt w:val="bullet"/>
      <w:lvlText w:val="-"/>
      <w:lvlJc w:val="left"/>
      <w:pPr>
        <w:tabs>
          <w:tab w:val="num" w:pos="360"/>
        </w:tabs>
      </w:pPr>
      <w:rPr>
        <w:rFonts w:ascii="Times New Roman" w:hAnsi="Times New Roman" w:cs="Times New Roman"/>
      </w:rPr>
    </w:lvl>
  </w:abstractNum>
  <w:abstractNum w:abstractNumId="1">
    <w:nsid w:val="3CB76E4C"/>
    <w:multiLevelType w:val="hybridMultilevel"/>
    <w:tmpl w:val="8208D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3039FC"/>
    <w:multiLevelType w:val="multilevel"/>
    <w:tmpl w:val="DE0A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pStyle w:val="a"/>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2A7"/>
    <w:rsid w:val="00032555"/>
    <w:rsid w:val="0006158E"/>
    <w:rsid w:val="000777BF"/>
    <w:rsid w:val="000838FB"/>
    <w:rsid w:val="00083A9A"/>
    <w:rsid w:val="00083B3B"/>
    <w:rsid w:val="000C7518"/>
    <w:rsid w:val="000E73FE"/>
    <w:rsid w:val="00100BBD"/>
    <w:rsid w:val="00101070"/>
    <w:rsid w:val="00105C8F"/>
    <w:rsid w:val="00105FA1"/>
    <w:rsid w:val="001115D4"/>
    <w:rsid w:val="001165E1"/>
    <w:rsid w:val="001339ED"/>
    <w:rsid w:val="001417E1"/>
    <w:rsid w:val="00150B4B"/>
    <w:rsid w:val="001635FF"/>
    <w:rsid w:val="001715EF"/>
    <w:rsid w:val="00172AA1"/>
    <w:rsid w:val="001A19E9"/>
    <w:rsid w:val="001A3F59"/>
    <w:rsid w:val="001A64BD"/>
    <w:rsid w:val="001B5325"/>
    <w:rsid w:val="001D0D62"/>
    <w:rsid w:val="001E445C"/>
    <w:rsid w:val="001F2544"/>
    <w:rsid w:val="00226602"/>
    <w:rsid w:val="00262702"/>
    <w:rsid w:val="002821F6"/>
    <w:rsid w:val="00286148"/>
    <w:rsid w:val="00290F4E"/>
    <w:rsid w:val="00295A9F"/>
    <w:rsid w:val="002C1D14"/>
    <w:rsid w:val="002C260A"/>
    <w:rsid w:val="002F1DF2"/>
    <w:rsid w:val="00307320"/>
    <w:rsid w:val="0031164E"/>
    <w:rsid w:val="00340297"/>
    <w:rsid w:val="003543D3"/>
    <w:rsid w:val="0035476A"/>
    <w:rsid w:val="003563D5"/>
    <w:rsid w:val="00357AA6"/>
    <w:rsid w:val="00365362"/>
    <w:rsid w:val="00365DF4"/>
    <w:rsid w:val="00370510"/>
    <w:rsid w:val="003854FC"/>
    <w:rsid w:val="00387460"/>
    <w:rsid w:val="003A4FAD"/>
    <w:rsid w:val="003B0B6F"/>
    <w:rsid w:val="003E015A"/>
    <w:rsid w:val="003F0066"/>
    <w:rsid w:val="003F3D5C"/>
    <w:rsid w:val="003F72CF"/>
    <w:rsid w:val="0041288D"/>
    <w:rsid w:val="0041517E"/>
    <w:rsid w:val="00434EB3"/>
    <w:rsid w:val="004372F3"/>
    <w:rsid w:val="00437BC3"/>
    <w:rsid w:val="00447E8F"/>
    <w:rsid w:val="00451293"/>
    <w:rsid w:val="0045372C"/>
    <w:rsid w:val="0045676B"/>
    <w:rsid w:val="004656DB"/>
    <w:rsid w:val="004769AC"/>
    <w:rsid w:val="00480844"/>
    <w:rsid w:val="00490E56"/>
    <w:rsid w:val="00492190"/>
    <w:rsid w:val="00497A83"/>
    <w:rsid w:val="004A5340"/>
    <w:rsid w:val="004B3CC6"/>
    <w:rsid w:val="004B430A"/>
    <w:rsid w:val="004C2F5F"/>
    <w:rsid w:val="004C384D"/>
    <w:rsid w:val="004C5C25"/>
    <w:rsid w:val="004E7C14"/>
    <w:rsid w:val="004F53A6"/>
    <w:rsid w:val="00501E30"/>
    <w:rsid w:val="0051297A"/>
    <w:rsid w:val="005152F1"/>
    <w:rsid w:val="00515AE7"/>
    <w:rsid w:val="00524736"/>
    <w:rsid w:val="005255FD"/>
    <w:rsid w:val="00536287"/>
    <w:rsid w:val="00542D77"/>
    <w:rsid w:val="00551E23"/>
    <w:rsid w:val="0055467E"/>
    <w:rsid w:val="00557A65"/>
    <w:rsid w:val="005611C0"/>
    <w:rsid w:val="00566E4D"/>
    <w:rsid w:val="00576FEE"/>
    <w:rsid w:val="0058293E"/>
    <w:rsid w:val="005957D2"/>
    <w:rsid w:val="00597667"/>
    <w:rsid w:val="005A2463"/>
    <w:rsid w:val="005A6818"/>
    <w:rsid w:val="005D616B"/>
    <w:rsid w:val="005E139F"/>
    <w:rsid w:val="005E5D96"/>
    <w:rsid w:val="005E7C24"/>
    <w:rsid w:val="005F6216"/>
    <w:rsid w:val="0061051E"/>
    <w:rsid w:val="00613C11"/>
    <w:rsid w:val="00617F38"/>
    <w:rsid w:val="0063614D"/>
    <w:rsid w:val="00636E11"/>
    <w:rsid w:val="00651543"/>
    <w:rsid w:val="00651CD3"/>
    <w:rsid w:val="00655526"/>
    <w:rsid w:val="00655D5E"/>
    <w:rsid w:val="00655E64"/>
    <w:rsid w:val="006743BE"/>
    <w:rsid w:val="00690956"/>
    <w:rsid w:val="006A2828"/>
    <w:rsid w:val="006B432E"/>
    <w:rsid w:val="006D6CC1"/>
    <w:rsid w:val="006E385B"/>
    <w:rsid w:val="006F3EDC"/>
    <w:rsid w:val="0070021C"/>
    <w:rsid w:val="0070361C"/>
    <w:rsid w:val="00711B4C"/>
    <w:rsid w:val="0071531A"/>
    <w:rsid w:val="00730644"/>
    <w:rsid w:val="00740F64"/>
    <w:rsid w:val="00747652"/>
    <w:rsid w:val="00770166"/>
    <w:rsid w:val="0078321F"/>
    <w:rsid w:val="007852A7"/>
    <w:rsid w:val="00790716"/>
    <w:rsid w:val="007B6597"/>
    <w:rsid w:val="007B7B1D"/>
    <w:rsid w:val="007C150A"/>
    <w:rsid w:val="007D190C"/>
    <w:rsid w:val="007E5B29"/>
    <w:rsid w:val="00805A5F"/>
    <w:rsid w:val="00842BEE"/>
    <w:rsid w:val="00851E81"/>
    <w:rsid w:val="00862595"/>
    <w:rsid w:val="0087571A"/>
    <w:rsid w:val="00895741"/>
    <w:rsid w:val="008B2532"/>
    <w:rsid w:val="008D22E4"/>
    <w:rsid w:val="008F27C2"/>
    <w:rsid w:val="00901857"/>
    <w:rsid w:val="00940E90"/>
    <w:rsid w:val="00965067"/>
    <w:rsid w:val="009652AB"/>
    <w:rsid w:val="009675A9"/>
    <w:rsid w:val="00981CE8"/>
    <w:rsid w:val="00985075"/>
    <w:rsid w:val="00985DE4"/>
    <w:rsid w:val="009945E0"/>
    <w:rsid w:val="009969BF"/>
    <w:rsid w:val="009A072D"/>
    <w:rsid w:val="009A3C9A"/>
    <w:rsid w:val="009A6C47"/>
    <w:rsid w:val="009D71C2"/>
    <w:rsid w:val="009E53C6"/>
    <w:rsid w:val="009E56B4"/>
    <w:rsid w:val="009E7769"/>
    <w:rsid w:val="009F43B3"/>
    <w:rsid w:val="009F7D37"/>
    <w:rsid w:val="00A209AE"/>
    <w:rsid w:val="00A315D1"/>
    <w:rsid w:val="00A50948"/>
    <w:rsid w:val="00A51078"/>
    <w:rsid w:val="00A537BC"/>
    <w:rsid w:val="00A801E8"/>
    <w:rsid w:val="00A928D4"/>
    <w:rsid w:val="00AA5464"/>
    <w:rsid w:val="00AF1108"/>
    <w:rsid w:val="00AF20A2"/>
    <w:rsid w:val="00AF5B33"/>
    <w:rsid w:val="00AF5BA0"/>
    <w:rsid w:val="00B0130D"/>
    <w:rsid w:val="00B1480D"/>
    <w:rsid w:val="00B14F25"/>
    <w:rsid w:val="00B160AF"/>
    <w:rsid w:val="00B21656"/>
    <w:rsid w:val="00B22019"/>
    <w:rsid w:val="00B25B4D"/>
    <w:rsid w:val="00B529A8"/>
    <w:rsid w:val="00B55C81"/>
    <w:rsid w:val="00B574F5"/>
    <w:rsid w:val="00B61588"/>
    <w:rsid w:val="00B64D2F"/>
    <w:rsid w:val="00B6682A"/>
    <w:rsid w:val="00B70980"/>
    <w:rsid w:val="00B72B34"/>
    <w:rsid w:val="00BB3D45"/>
    <w:rsid w:val="00BB3EB2"/>
    <w:rsid w:val="00BD5194"/>
    <w:rsid w:val="00BE0E1B"/>
    <w:rsid w:val="00BE0EB2"/>
    <w:rsid w:val="00C03C46"/>
    <w:rsid w:val="00C050DA"/>
    <w:rsid w:val="00C06841"/>
    <w:rsid w:val="00C275DC"/>
    <w:rsid w:val="00C50AE8"/>
    <w:rsid w:val="00C64561"/>
    <w:rsid w:val="00C73DFA"/>
    <w:rsid w:val="00C9055D"/>
    <w:rsid w:val="00C963CA"/>
    <w:rsid w:val="00CB1704"/>
    <w:rsid w:val="00CC08BB"/>
    <w:rsid w:val="00CC410C"/>
    <w:rsid w:val="00CC78B0"/>
    <w:rsid w:val="00CD329E"/>
    <w:rsid w:val="00CD693F"/>
    <w:rsid w:val="00CF2037"/>
    <w:rsid w:val="00CF5068"/>
    <w:rsid w:val="00D2067A"/>
    <w:rsid w:val="00D24C5E"/>
    <w:rsid w:val="00D27F63"/>
    <w:rsid w:val="00D30075"/>
    <w:rsid w:val="00D31C9B"/>
    <w:rsid w:val="00D5306B"/>
    <w:rsid w:val="00D8482E"/>
    <w:rsid w:val="00DA5298"/>
    <w:rsid w:val="00DA6E86"/>
    <w:rsid w:val="00DB10A2"/>
    <w:rsid w:val="00DB246C"/>
    <w:rsid w:val="00DC4034"/>
    <w:rsid w:val="00DC7591"/>
    <w:rsid w:val="00DD5BF4"/>
    <w:rsid w:val="00DE58AB"/>
    <w:rsid w:val="00DF252B"/>
    <w:rsid w:val="00DF5FCC"/>
    <w:rsid w:val="00E10BCB"/>
    <w:rsid w:val="00E25279"/>
    <w:rsid w:val="00E278FF"/>
    <w:rsid w:val="00E57F3E"/>
    <w:rsid w:val="00E81C68"/>
    <w:rsid w:val="00E849DB"/>
    <w:rsid w:val="00E96D68"/>
    <w:rsid w:val="00EB0806"/>
    <w:rsid w:val="00EC6F13"/>
    <w:rsid w:val="00ED0CD4"/>
    <w:rsid w:val="00EE1F19"/>
    <w:rsid w:val="00EF2633"/>
    <w:rsid w:val="00EF4567"/>
    <w:rsid w:val="00F13C1D"/>
    <w:rsid w:val="00F1698B"/>
    <w:rsid w:val="00F2530F"/>
    <w:rsid w:val="00F31372"/>
    <w:rsid w:val="00F336EF"/>
    <w:rsid w:val="00F617CF"/>
    <w:rsid w:val="00F84A73"/>
    <w:rsid w:val="00F9260B"/>
    <w:rsid w:val="00FB7DA3"/>
    <w:rsid w:val="00FB7EC2"/>
    <w:rsid w:val="00FC0401"/>
    <w:rsid w:val="00FD01AA"/>
    <w:rsid w:val="00FD63C5"/>
    <w:rsid w:val="00FE5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0E90"/>
    <w:pPr>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qFormat/>
    <w:rsid w:val="00307320"/>
    <w:pPr>
      <w:tabs>
        <w:tab w:val="num" w:pos="0"/>
      </w:tabs>
      <w:suppressAutoHyphens/>
      <w:autoSpaceDE w:val="0"/>
      <w:outlineLvl w:val="0"/>
    </w:pPr>
    <w:rPr>
      <w:rFonts w:ascii="Times New Roman CYR" w:hAnsi="Times New Roman CYR"/>
      <w:sz w:val="24"/>
      <w:szCs w:val="24"/>
      <w:lang w:eastAsia="ar-SA"/>
    </w:rPr>
  </w:style>
  <w:style w:type="paragraph" w:styleId="2">
    <w:name w:val="heading 2"/>
    <w:basedOn w:val="a0"/>
    <w:link w:val="20"/>
    <w:uiPriority w:val="9"/>
    <w:qFormat/>
    <w:rsid w:val="00B574F5"/>
    <w:pPr>
      <w:spacing w:before="100" w:beforeAutospacing="1" w:after="100" w:afterAutospacing="1"/>
      <w:outlineLvl w:val="1"/>
    </w:pPr>
    <w:rPr>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B574F5"/>
    <w:rPr>
      <w:rFonts w:ascii="Times New Roman" w:eastAsia="Times New Roman" w:hAnsi="Times New Roman" w:cs="Times New Roman"/>
      <w:b/>
      <w:bCs/>
      <w:sz w:val="36"/>
      <w:szCs w:val="36"/>
      <w:lang w:eastAsia="ru-RU"/>
    </w:rPr>
  </w:style>
  <w:style w:type="paragraph" w:styleId="a4">
    <w:name w:val="No Spacing"/>
    <w:qFormat/>
    <w:rsid w:val="00940E90"/>
    <w:pPr>
      <w:spacing w:after="0" w:line="240" w:lineRule="auto"/>
    </w:pPr>
    <w:rPr>
      <w:rFonts w:ascii="Times New Roman" w:eastAsia="Times New Roman" w:hAnsi="Times New Roman" w:cs="Times New Roman"/>
      <w:sz w:val="20"/>
      <w:szCs w:val="20"/>
      <w:lang w:eastAsia="ru-RU"/>
    </w:rPr>
  </w:style>
  <w:style w:type="paragraph" w:customStyle="1" w:styleId="ConsPlusCell">
    <w:name w:val="ConsPlusCell"/>
    <w:uiPriority w:val="99"/>
    <w:rsid w:val="00940E90"/>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a5">
    <w:name w:val="footer"/>
    <w:basedOn w:val="a0"/>
    <w:link w:val="a6"/>
    <w:uiPriority w:val="99"/>
    <w:unhideWhenUsed/>
    <w:rsid w:val="00940E90"/>
    <w:pPr>
      <w:tabs>
        <w:tab w:val="center" w:pos="4677"/>
        <w:tab w:val="right" w:pos="9355"/>
      </w:tabs>
    </w:pPr>
    <w:rPr>
      <w:rFonts w:ascii="Arial" w:eastAsia="Arial" w:hAnsi="Arial"/>
      <w:color w:val="000000"/>
      <w:sz w:val="22"/>
      <w:szCs w:val="22"/>
      <w:lang w:val="x-none" w:eastAsia="x-none"/>
    </w:rPr>
  </w:style>
  <w:style w:type="character" w:customStyle="1" w:styleId="a6">
    <w:name w:val="Нижний колонтитул Знак"/>
    <w:basedOn w:val="a1"/>
    <w:link w:val="a5"/>
    <w:uiPriority w:val="99"/>
    <w:rsid w:val="00940E90"/>
    <w:rPr>
      <w:rFonts w:ascii="Arial" w:eastAsia="Arial" w:hAnsi="Arial" w:cs="Times New Roman"/>
      <w:color w:val="000000"/>
      <w:lang w:val="x-none" w:eastAsia="x-none"/>
    </w:rPr>
  </w:style>
  <w:style w:type="table" w:styleId="a7">
    <w:name w:val="Table Grid"/>
    <w:basedOn w:val="a2"/>
    <w:uiPriority w:val="59"/>
    <w:rsid w:val="00940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1"/>
    <w:uiPriority w:val="99"/>
    <w:semiHidden/>
    <w:unhideWhenUsed/>
    <w:rsid w:val="00851E81"/>
    <w:rPr>
      <w:sz w:val="16"/>
      <w:szCs w:val="16"/>
    </w:rPr>
  </w:style>
  <w:style w:type="paragraph" w:styleId="a9">
    <w:name w:val="annotation text"/>
    <w:basedOn w:val="a0"/>
    <w:link w:val="aa"/>
    <w:uiPriority w:val="99"/>
    <w:semiHidden/>
    <w:unhideWhenUsed/>
    <w:rsid w:val="00851E81"/>
    <w:rPr>
      <w:sz w:val="20"/>
    </w:rPr>
  </w:style>
  <w:style w:type="character" w:customStyle="1" w:styleId="aa">
    <w:name w:val="Текст примечания Знак"/>
    <w:basedOn w:val="a1"/>
    <w:link w:val="a9"/>
    <w:uiPriority w:val="99"/>
    <w:semiHidden/>
    <w:rsid w:val="00851E81"/>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851E81"/>
    <w:rPr>
      <w:b/>
      <w:bCs/>
    </w:rPr>
  </w:style>
  <w:style w:type="character" w:customStyle="1" w:styleId="ac">
    <w:name w:val="Тема примечания Знак"/>
    <w:basedOn w:val="aa"/>
    <w:link w:val="ab"/>
    <w:uiPriority w:val="99"/>
    <w:semiHidden/>
    <w:rsid w:val="00851E81"/>
    <w:rPr>
      <w:rFonts w:ascii="Times New Roman" w:eastAsia="Times New Roman" w:hAnsi="Times New Roman" w:cs="Times New Roman"/>
      <w:b/>
      <w:bCs/>
      <w:sz w:val="20"/>
      <w:szCs w:val="20"/>
      <w:lang w:eastAsia="ru-RU"/>
    </w:rPr>
  </w:style>
  <w:style w:type="paragraph" w:styleId="ad">
    <w:name w:val="Balloon Text"/>
    <w:basedOn w:val="a0"/>
    <w:link w:val="ae"/>
    <w:uiPriority w:val="99"/>
    <w:semiHidden/>
    <w:unhideWhenUsed/>
    <w:rsid w:val="00851E81"/>
    <w:rPr>
      <w:rFonts w:ascii="Tahoma" w:hAnsi="Tahoma" w:cs="Tahoma"/>
      <w:sz w:val="16"/>
      <w:szCs w:val="16"/>
    </w:rPr>
  </w:style>
  <w:style w:type="character" w:customStyle="1" w:styleId="ae">
    <w:name w:val="Текст выноски Знак"/>
    <w:basedOn w:val="a1"/>
    <w:link w:val="ad"/>
    <w:uiPriority w:val="99"/>
    <w:semiHidden/>
    <w:rsid w:val="00851E81"/>
    <w:rPr>
      <w:rFonts w:ascii="Tahoma" w:eastAsia="Times New Roman" w:hAnsi="Tahoma" w:cs="Tahoma"/>
      <w:sz w:val="16"/>
      <w:szCs w:val="16"/>
      <w:lang w:eastAsia="ru-RU"/>
    </w:rPr>
  </w:style>
  <w:style w:type="paragraph" w:customStyle="1" w:styleId="ConsNormal">
    <w:name w:val="ConsNormal"/>
    <w:link w:val="ConsNormal0"/>
    <w:rsid w:val="00805A5F"/>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ConsNormal0">
    <w:name w:val="ConsNormal Знак"/>
    <w:basedOn w:val="a1"/>
    <w:link w:val="ConsNormal"/>
    <w:rsid w:val="00805A5F"/>
    <w:rPr>
      <w:rFonts w:ascii="Arial" w:eastAsia="Times New Roman" w:hAnsi="Arial" w:cs="Times New Roman"/>
      <w:snapToGrid w:val="0"/>
      <w:sz w:val="20"/>
      <w:szCs w:val="20"/>
      <w:lang w:eastAsia="ru-RU"/>
    </w:rPr>
  </w:style>
  <w:style w:type="paragraph" w:customStyle="1" w:styleId="ConsPlusNonformat">
    <w:name w:val="ConsPlusNonformat"/>
    <w:rsid w:val="00DE58AB"/>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10">
    <w:name w:val="Заголовок 1 Знак"/>
    <w:basedOn w:val="a1"/>
    <w:link w:val="1"/>
    <w:rsid w:val="00307320"/>
    <w:rPr>
      <w:rFonts w:ascii="Times New Roman CYR" w:eastAsia="Times New Roman" w:hAnsi="Times New Roman CYR" w:cs="Times New Roman"/>
      <w:sz w:val="24"/>
      <w:szCs w:val="24"/>
      <w:lang w:eastAsia="ar-SA"/>
    </w:rPr>
  </w:style>
  <w:style w:type="paragraph" w:styleId="af">
    <w:name w:val="Body Text Indent"/>
    <w:basedOn w:val="a0"/>
    <w:link w:val="af0"/>
    <w:rsid w:val="00307320"/>
    <w:pPr>
      <w:ind w:left="5664" w:hanging="5664"/>
    </w:pPr>
    <w:rPr>
      <w:rFonts w:eastAsia="Batang"/>
      <w:szCs w:val="24"/>
    </w:rPr>
  </w:style>
  <w:style w:type="character" w:customStyle="1" w:styleId="af0">
    <w:name w:val="Основной текст с отступом Знак"/>
    <w:basedOn w:val="a1"/>
    <w:link w:val="af"/>
    <w:rsid w:val="00307320"/>
    <w:rPr>
      <w:rFonts w:ascii="Times New Roman" w:eastAsia="Batang" w:hAnsi="Times New Roman" w:cs="Times New Roman"/>
      <w:sz w:val="28"/>
      <w:szCs w:val="24"/>
      <w:lang w:eastAsia="ru-RU"/>
    </w:rPr>
  </w:style>
  <w:style w:type="paragraph" w:styleId="a">
    <w:name w:val="Title"/>
    <w:basedOn w:val="a0"/>
    <w:link w:val="af1"/>
    <w:qFormat/>
    <w:rsid w:val="00307320"/>
    <w:pPr>
      <w:numPr>
        <w:ilvl w:val="8"/>
        <w:numId w:val="2"/>
      </w:numPr>
      <w:jc w:val="center"/>
    </w:pPr>
    <w:rPr>
      <w:b/>
      <w:sz w:val="32"/>
    </w:rPr>
  </w:style>
  <w:style w:type="character" w:customStyle="1" w:styleId="af1">
    <w:name w:val="Название Знак"/>
    <w:basedOn w:val="a1"/>
    <w:link w:val="a"/>
    <w:rsid w:val="00307320"/>
    <w:rPr>
      <w:rFonts w:ascii="Times New Roman" w:eastAsia="Times New Roman" w:hAnsi="Times New Roman" w:cs="Times New Roman"/>
      <w:b/>
      <w:sz w:val="32"/>
      <w:szCs w:val="20"/>
      <w:lang w:eastAsia="ru-RU"/>
    </w:rPr>
  </w:style>
  <w:style w:type="paragraph" w:styleId="af2">
    <w:name w:val="Body Text"/>
    <w:basedOn w:val="a0"/>
    <w:link w:val="af3"/>
    <w:rsid w:val="00307320"/>
    <w:pPr>
      <w:spacing w:after="120"/>
    </w:pPr>
    <w:rPr>
      <w:rFonts w:eastAsia="Batang"/>
      <w:sz w:val="24"/>
      <w:szCs w:val="24"/>
      <w:lang w:eastAsia="ko-KR"/>
    </w:rPr>
  </w:style>
  <w:style w:type="character" w:customStyle="1" w:styleId="af3">
    <w:name w:val="Основной текст Знак"/>
    <w:basedOn w:val="a1"/>
    <w:link w:val="af2"/>
    <w:rsid w:val="00307320"/>
    <w:rPr>
      <w:rFonts w:ascii="Times New Roman" w:eastAsia="Batang" w:hAnsi="Times New Roman" w:cs="Times New Roman"/>
      <w:sz w:val="24"/>
      <w:szCs w:val="24"/>
      <w:lang w:eastAsia="ko-KR"/>
    </w:rPr>
  </w:style>
  <w:style w:type="paragraph" w:customStyle="1" w:styleId="af4">
    <w:name w:val="Содержимое таблицы"/>
    <w:basedOn w:val="a0"/>
    <w:rsid w:val="00307320"/>
    <w:pPr>
      <w:widowControl w:val="0"/>
      <w:suppressLineNumbers/>
      <w:suppressAutoHyphens/>
    </w:pPr>
    <w:rPr>
      <w:kern w:val="2"/>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0E90"/>
    <w:pPr>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qFormat/>
    <w:rsid w:val="00307320"/>
    <w:pPr>
      <w:tabs>
        <w:tab w:val="num" w:pos="0"/>
      </w:tabs>
      <w:suppressAutoHyphens/>
      <w:autoSpaceDE w:val="0"/>
      <w:outlineLvl w:val="0"/>
    </w:pPr>
    <w:rPr>
      <w:rFonts w:ascii="Times New Roman CYR" w:hAnsi="Times New Roman CYR"/>
      <w:sz w:val="24"/>
      <w:szCs w:val="24"/>
      <w:lang w:eastAsia="ar-SA"/>
    </w:rPr>
  </w:style>
  <w:style w:type="paragraph" w:styleId="2">
    <w:name w:val="heading 2"/>
    <w:basedOn w:val="a0"/>
    <w:link w:val="20"/>
    <w:uiPriority w:val="9"/>
    <w:qFormat/>
    <w:rsid w:val="00B574F5"/>
    <w:pPr>
      <w:spacing w:before="100" w:beforeAutospacing="1" w:after="100" w:afterAutospacing="1"/>
      <w:outlineLvl w:val="1"/>
    </w:pPr>
    <w:rPr>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B574F5"/>
    <w:rPr>
      <w:rFonts w:ascii="Times New Roman" w:eastAsia="Times New Roman" w:hAnsi="Times New Roman" w:cs="Times New Roman"/>
      <w:b/>
      <w:bCs/>
      <w:sz w:val="36"/>
      <w:szCs w:val="36"/>
      <w:lang w:eastAsia="ru-RU"/>
    </w:rPr>
  </w:style>
  <w:style w:type="paragraph" w:styleId="a4">
    <w:name w:val="No Spacing"/>
    <w:qFormat/>
    <w:rsid w:val="00940E90"/>
    <w:pPr>
      <w:spacing w:after="0" w:line="240" w:lineRule="auto"/>
    </w:pPr>
    <w:rPr>
      <w:rFonts w:ascii="Times New Roman" w:eastAsia="Times New Roman" w:hAnsi="Times New Roman" w:cs="Times New Roman"/>
      <w:sz w:val="20"/>
      <w:szCs w:val="20"/>
      <w:lang w:eastAsia="ru-RU"/>
    </w:rPr>
  </w:style>
  <w:style w:type="paragraph" w:customStyle="1" w:styleId="ConsPlusCell">
    <w:name w:val="ConsPlusCell"/>
    <w:uiPriority w:val="99"/>
    <w:rsid w:val="00940E90"/>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a5">
    <w:name w:val="footer"/>
    <w:basedOn w:val="a0"/>
    <w:link w:val="a6"/>
    <w:uiPriority w:val="99"/>
    <w:unhideWhenUsed/>
    <w:rsid w:val="00940E90"/>
    <w:pPr>
      <w:tabs>
        <w:tab w:val="center" w:pos="4677"/>
        <w:tab w:val="right" w:pos="9355"/>
      </w:tabs>
    </w:pPr>
    <w:rPr>
      <w:rFonts w:ascii="Arial" w:eastAsia="Arial" w:hAnsi="Arial"/>
      <w:color w:val="000000"/>
      <w:sz w:val="22"/>
      <w:szCs w:val="22"/>
      <w:lang w:val="x-none" w:eastAsia="x-none"/>
    </w:rPr>
  </w:style>
  <w:style w:type="character" w:customStyle="1" w:styleId="a6">
    <w:name w:val="Нижний колонтитул Знак"/>
    <w:basedOn w:val="a1"/>
    <w:link w:val="a5"/>
    <w:uiPriority w:val="99"/>
    <w:rsid w:val="00940E90"/>
    <w:rPr>
      <w:rFonts w:ascii="Arial" w:eastAsia="Arial" w:hAnsi="Arial" w:cs="Times New Roman"/>
      <w:color w:val="000000"/>
      <w:lang w:val="x-none" w:eastAsia="x-none"/>
    </w:rPr>
  </w:style>
  <w:style w:type="table" w:styleId="a7">
    <w:name w:val="Table Grid"/>
    <w:basedOn w:val="a2"/>
    <w:uiPriority w:val="59"/>
    <w:rsid w:val="00940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1"/>
    <w:uiPriority w:val="99"/>
    <w:semiHidden/>
    <w:unhideWhenUsed/>
    <w:rsid w:val="00851E81"/>
    <w:rPr>
      <w:sz w:val="16"/>
      <w:szCs w:val="16"/>
    </w:rPr>
  </w:style>
  <w:style w:type="paragraph" w:styleId="a9">
    <w:name w:val="annotation text"/>
    <w:basedOn w:val="a0"/>
    <w:link w:val="aa"/>
    <w:uiPriority w:val="99"/>
    <w:semiHidden/>
    <w:unhideWhenUsed/>
    <w:rsid w:val="00851E81"/>
    <w:rPr>
      <w:sz w:val="20"/>
    </w:rPr>
  </w:style>
  <w:style w:type="character" w:customStyle="1" w:styleId="aa">
    <w:name w:val="Текст примечания Знак"/>
    <w:basedOn w:val="a1"/>
    <w:link w:val="a9"/>
    <w:uiPriority w:val="99"/>
    <w:semiHidden/>
    <w:rsid w:val="00851E81"/>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851E81"/>
    <w:rPr>
      <w:b/>
      <w:bCs/>
    </w:rPr>
  </w:style>
  <w:style w:type="character" w:customStyle="1" w:styleId="ac">
    <w:name w:val="Тема примечания Знак"/>
    <w:basedOn w:val="aa"/>
    <w:link w:val="ab"/>
    <w:uiPriority w:val="99"/>
    <w:semiHidden/>
    <w:rsid w:val="00851E81"/>
    <w:rPr>
      <w:rFonts w:ascii="Times New Roman" w:eastAsia="Times New Roman" w:hAnsi="Times New Roman" w:cs="Times New Roman"/>
      <w:b/>
      <w:bCs/>
      <w:sz w:val="20"/>
      <w:szCs w:val="20"/>
      <w:lang w:eastAsia="ru-RU"/>
    </w:rPr>
  </w:style>
  <w:style w:type="paragraph" w:styleId="ad">
    <w:name w:val="Balloon Text"/>
    <w:basedOn w:val="a0"/>
    <w:link w:val="ae"/>
    <w:uiPriority w:val="99"/>
    <w:semiHidden/>
    <w:unhideWhenUsed/>
    <w:rsid w:val="00851E81"/>
    <w:rPr>
      <w:rFonts w:ascii="Tahoma" w:hAnsi="Tahoma" w:cs="Tahoma"/>
      <w:sz w:val="16"/>
      <w:szCs w:val="16"/>
    </w:rPr>
  </w:style>
  <w:style w:type="character" w:customStyle="1" w:styleId="ae">
    <w:name w:val="Текст выноски Знак"/>
    <w:basedOn w:val="a1"/>
    <w:link w:val="ad"/>
    <w:uiPriority w:val="99"/>
    <w:semiHidden/>
    <w:rsid w:val="00851E81"/>
    <w:rPr>
      <w:rFonts w:ascii="Tahoma" w:eastAsia="Times New Roman" w:hAnsi="Tahoma" w:cs="Tahoma"/>
      <w:sz w:val="16"/>
      <w:szCs w:val="16"/>
      <w:lang w:eastAsia="ru-RU"/>
    </w:rPr>
  </w:style>
  <w:style w:type="paragraph" w:customStyle="1" w:styleId="ConsNormal">
    <w:name w:val="ConsNormal"/>
    <w:link w:val="ConsNormal0"/>
    <w:rsid w:val="00805A5F"/>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ConsNormal0">
    <w:name w:val="ConsNormal Знак"/>
    <w:basedOn w:val="a1"/>
    <w:link w:val="ConsNormal"/>
    <w:rsid w:val="00805A5F"/>
    <w:rPr>
      <w:rFonts w:ascii="Arial" w:eastAsia="Times New Roman" w:hAnsi="Arial" w:cs="Times New Roman"/>
      <w:snapToGrid w:val="0"/>
      <w:sz w:val="20"/>
      <w:szCs w:val="20"/>
      <w:lang w:eastAsia="ru-RU"/>
    </w:rPr>
  </w:style>
  <w:style w:type="paragraph" w:customStyle="1" w:styleId="ConsPlusNonformat">
    <w:name w:val="ConsPlusNonformat"/>
    <w:rsid w:val="00DE58AB"/>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10">
    <w:name w:val="Заголовок 1 Знак"/>
    <w:basedOn w:val="a1"/>
    <w:link w:val="1"/>
    <w:rsid w:val="00307320"/>
    <w:rPr>
      <w:rFonts w:ascii="Times New Roman CYR" w:eastAsia="Times New Roman" w:hAnsi="Times New Roman CYR" w:cs="Times New Roman"/>
      <w:sz w:val="24"/>
      <w:szCs w:val="24"/>
      <w:lang w:eastAsia="ar-SA"/>
    </w:rPr>
  </w:style>
  <w:style w:type="paragraph" w:styleId="af">
    <w:name w:val="Body Text Indent"/>
    <w:basedOn w:val="a0"/>
    <w:link w:val="af0"/>
    <w:rsid w:val="00307320"/>
    <w:pPr>
      <w:ind w:left="5664" w:hanging="5664"/>
    </w:pPr>
    <w:rPr>
      <w:rFonts w:eastAsia="Batang"/>
      <w:szCs w:val="24"/>
    </w:rPr>
  </w:style>
  <w:style w:type="character" w:customStyle="1" w:styleId="af0">
    <w:name w:val="Основной текст с отступом Знак"/>
    <w:basedOn w:val="a1"/>
    <w:link w:val="af"/>
    <w:rsid w:val="00307320"/>
    <w:rPr>
      <w:rFonts w:ascii="Times New Roman" w:eastAsia="Batang" w:hAnsi="Times New Roman" w:cs="Times New Roman"/>
      <w:sz w:val="28"/>
      <w:szCs w:val="24"/>
      <w:lang w:eastAsia="ru-RU"/>
    </w:rPr>
  </w:style>
  <w:style w:type="paragraph" w:styleId="a">
    <w:name w:val="Title"/>
    <w:basedOn w:val="a0"/>
    <w:link w:val="af1"/>
    <w:qFormat/>
    <w:rsid w:val="00307320"/>
    <w:pPr>
      <w:numPr>
        <w:ilvl w:val="8"/>
        <w:numId w:val="2"/>
      </w:numPr>
      <w:jc w:val="center"/>
    </w:pPr>
    <w:rPr>
      <w:b/>
      <w:sz w:val="32"/>
    </w:rPr>
  </w:style>
  <w:style w:type="character" w:customStyle="1" w:styleId="af1">
    <w:name w:val="Название Знак"/>
    <w:basedOn w:val="a1"/>
    <w:link w:val="a"/>
    <w:rsid w:val="00307320"/>
    <w:rPr>
      <w:rFonts w:ascii="Times New Roman" w:eastAsia="Times New Roman" w:hAnsi="Times New Roman" w:cs="Times New Roman"/>
      <w:b/>
      <w:sz w:val="32"/>
      <w:szCs w:val="20"/>
      <w:lang w:eastAsia="ru-RU"/>
    </w:rPr>
  </w:style>
  <w:style w:type="paragraph" w:styleId="af2">
    <w:name w:val="Body Text"/>
    <w:basedOn w:val="a0"/>
    <w:link w:val="af3"/>
    <w:rsid w:val="00307320"/>
    <w:pPr>
      <w:spacing w:after="120"/>
    </w:pPr>
    <w:rPr>
      <w:rFonts w:eastAsia="Batang"/>
      <w:sz w:val="24"/>
      <w:szCs w:val="24"/>
      <w:lang w:eastAsia="ko-KR"/>
    </w:rPr>
  </w:style>
  <w:style w:type="character" w:customStyle="1" w:styleId="af3">
    <w:name w:val="Основной текст Знак"/>
    <w:basedOn w:val="a1"/>
    <w:link w:val="af2"/>
    <w:rsid w:val="00307320"/>
    <w:rPr>
      <w:rFonts w:ascii="Times New Roman" w:eastAsia="Batang" w:hAnsi="Times New Roman" w:cs="Times New Roman"/>
      <w:sz w:val="24"/>
      <w:szCs w:val="24"/>
      <w:lang w:eastAsia="ko-KR"/>
    </w:rPr>
  </w:style>
  <w:style w:type="paragraph" w:customStyle="1" w:styleId="af4">
    <w:name w:val="Содержимое таблицы"/>
    <w:basedOn w:val="a0"/>
    <w:rsid w:val="00307320"/>
    <w:pPr>
      <w:widowControl w:val="0"/>
      <w:suppressLineNumbers/>
      <w:suppressAutoHyphens/>
    </w:pPr>
    <w:rPr>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171691">
      <w:bodyDiv w:val="1"/>
      <w:marLeft w:val="0"/>
      <w:marRight w:val="0"/>
      <w:marTop w:val="0"/>
      <w:marBottom w:val="0"/>
      <w:divBdr>
        <w:top w:val="none" w:sz="0" w:space="0" w:color="auto"/>
        <w:left w:val="none" w:sz="0" w:space="0" w:color="auto"/>
        <w:bottom w:val="none" w:sz="0" w:space="0" w:color="auto"/>
        <w:right w:val="none" w:sz="0" w:space="0" w:color="auto"/>
      </w:divBdr>
    </w:div>
    <w:div w:id="138576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NzfG7zEszEcy+CvOMns3ohZqnJi2TBOCxlEHqIDc2W0=</DigestValue>
    </Reference>
    <Reference URI="#idOfficeObject" Type="http://www.w3.org/2000/09/xmldsig#Object">
      <DigestMethod Algorithm="urn:ietf:params:xml:ns:cpxmlsec:algorithms:gostr3411"/>
      <DigestValue>cgFB/dNE7n6rGRR10nfbYqgq4BQAGDCSV1n7ECqYpko=</DigestValue>
    </Reference>
    <Reference URI="#idSignedProperties" Type="http://uri.etsi.org/01903#SignedProperties">
      <Transforms>
        <Transform Algorithm="http://www.w3.org/TR/2001/REC-xml-c14n-20010315"/>
      </Transforms>
      <DigestMethod Algorithm="urn:ietf:params:xml:ns:cpxmlsec:algorithms:gostr3411"/>
      <DigestValue>QGuPPU5q3UVM+cnopCWrdBGhT/TtCZXoc9NnCoWNDec=</DigestValue>
    </Reference>
  </SignedInfo>
  <SignatureValue>AAXioTWBNaNPnJc/a/8vDKUMXvV4DNak107oYHIezaFpLJ3BXaoHVfcHJlI3SZR/
cnJf196AAmWRpsfjVl10vQ==</SignatureValue>
  <KeyInfo>
    <X509Data>
      <X509Certificate>MIIJMTCCCOCgAwIBAgIDCsuHMAgGBiqFAwICAzCCAV0xGDAWBgkqhkiG9w0BCQIT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DTE1MDQxNDEwMjUzMVoXDTE2MDcxNDEwMjUzMVowggIyMRowGAYIKoUDA4EDAQES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</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lOfky54lZCxa8aNia+Ch8c+C+jI=</DigestValue>
      </Reference>
      <Reference URI="/word/document.xml?ContentType=application/vnd.openxmlformats-officedocument.wordprocessingml.document.main+xml">
        <DigestMethod Algorithm="http://www.w3.org/2000/09/xmldsig#sha1"/>
        <DigestValue>gV7cDNPF1kLaV7SpL1bOh3/PBY0=</DigestValue>
      </Reference>
      <Reference URI="/word/embeddings/oleObject1.bin?ContentType=application/vnd.openxmlformats-officedocument.oleObject">
        <DigestMethod Algorithm="http://www.w3.org/2000/09/xmldsig#sha1"/>
        <DigestValue>mSI+A0WFDrj3TYXDZYOhhG1H9TI=</DigestValue>
      </Reference>
      <Reference URI="/word/embeddings/oleObject2.bin?ContentType=application/vnd.openxmlformats-officedocument.oleObject">
        <DigestMethod Algorithm="http://www.w3.org/2000/09/xmldsig#sha1"/>
        <DigestValue>ehiFoPJMWVjDPXcCD6lJ/HoWWcE=</DigestValue>
      </Reference>
      <Reference URI="/word/embeddings/oleObject3.bin?ContentType=application/vnd.openxmlformats-officedocument.oleObject">
        <DigestMethod Algorithm="http://www.w3.org/2000/09/xmldsig#sha1"/>
        <DigestValue>+LkWWfIoXH9g1qa9ur6kxuxfH30=</DigestValue>
      </Reference>
      <Reference URI="/word/fontTable.xml?ContentType=application/vnd.openxmlformats-officedocument.wordprocessingml.fontTable+xml">
        <DigestMethod Algorithm="http://www.w3.org/2000/09/xmldsig#sha1"/>
        <DigestValue>hgu+AWBUQ/Kp8UIgeIYBxU7fyZ0=</DigestValue>
      </Reference>
      <Reference URI="/word/media/image1.jpeg?ContentType=image/jpeg">
        <DigestMethod Algorithm="http://www.w3.org/2000/09/xmldsig#sha1"/>
        <DigestValue>+SZBru0RIF8+88s/c4bwG5utN98=</DigestValue>
      </Reference>
      <Reference URI="/word/media/image2.jpeg?ContentType=image/jpeg">
        <DigestMethod Algorithm="http://www.w3.org/2000/09/xmldsig#sha1"/>
        <DigestValue>mIQjW4PcWvRqjTHa2w7+l5QoIwc=</DigestValue>
      </Reference>
      <Reference URI="/word/media/image3.jpeg?ContentType=image/jpeg">
        <DigestMethod Algorithm="http://www.w3.org/2000/09/xmldsig#sha1"/>
        <DigestValue>6Kbd7zWdVqzI4kEMh7xinlY3hmw=</DigestValue>
      </Reference>
      <Reference URI="/word/media/image4.jpeg?ContentType=image/jpeg">
        <DigestMethod Algorithm="http://www.w3.org/2000/09/xmldsig#sha1"/>
        <DigestValue>BnJAbFBO/McyWOi8IRFYeA3ZmdE=</DigestValue>
      </Reference>
      <Reference URI="/word/media/image5.jpeg?ContentType=image/jpeg">
        <DigestMethod Algorithm="http://www.w3.org/2000/09/xmldsig#sha1"/>
        <DigestValue>Ph/5jBb0GOFbal2IM0SZ75LhL44=</DigestValue>
      </Reference>
      <Reference URI="/word/media/image6.emf?ContentType=image/x-emf">
        <DigestMethod Algorithm="http://www.w3.org/2000/09/xmldsig#sha1"/>
        <DigestValue>5mh5IfSptROPKJcKexMB4EX+Lk4=</DigestValue>
      </Reference>
      <Reference URI="/word/media/image7.emf?ContentType=image/x-emf">
        <DigestMethod Algorithm="http://www.w3.org/2000/09/xmldsig#sha1"/>
        <DigestValue>iCJLCyH3ymbKOGkK+0UGaCMFi4I=</DigestValue>
      </Reference>
      <Reference URI="/word/media/image8.jpeg?ContentType=image/jpeg">
        <DigestMethod Algorithm="http://www.w3.org/2000/09/xmldsig#sha1"/>
        <DigestValue>ABQB1WqDuXpCpq9R2SRhtytDQW8=</DigestValue>
      </Reference>
      <Reference URI="/word/media/image9.emf?ContentType=image/x-emf">
        <DigestMethod Algorithm="http://www.w3.org/2000/09/xmldsig#sha1"/>
        <DigestValue>QC66b3yoGzF5yl4AKsr/aUaaul4=</DigestValue>
      </Reference>
      <Reference URI="/word/numbering.xml?ContentType=application/vnd.openxmlformats-officedocument.wordprocessingml.numbering+xml">
        <DigestMethod Algorithm="http://www.w3.org/2000/09/xmldsig#sha1"/>
        <DigestValue>qVKa2kyunCbPP0pr0EtLP3FZWqA=</DigestValue>
      </Reference>
      <Reference URI="/word/settings.xml?ContentType=application/vnd.openxmlformats-officedocument.wordprocessingml.settings+xml">
        <DigestMethod Algorithm="http://www.w3.org/2000/09/xmldsig#sha1"/>
        <DigestValue>1xalOU4jeIV2BYHsHslqS7jTol4=</DigestValue>
      </Reference>
      <Reference URI="/word/styles.xml?ContentType=application/vnd.openxmlformats-officedocument.wordprocessingml.styles+xml">
        <DigestMethod Algorithm="http://www.w3.org/2000/09/xmldsig#sha1"/>
        <DigestValue>o2hKd75y62vxKxCkIGOzj/r+A3A=</DigestValue>
      </Reference>
      <Reference URI="/word/stylesWithEffects.xml?ContentType=application/vnd.ms-word.stylesWithEffects+xml">
        <DigestMethod Algorithm="http://www.w3.org/2000/09/xmldsig#sha1"/>
        <DigestValue>6nbK9OZ09RTLOQWVYvb1EsYWaJ8=</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hWVVurnidwS2yYdno2LMlgRNH0Q=</DigestValue>
      </Reference>
    </Manifest>
    <SignatureProperties>
      <SignatureProperty Id="idSignatureTime" Target="#idPackageSignature">
        <mdssi:SignatureTime>
          <mdssi:Format>YYYY-MM-DDThh:mm:ssTZD</mdssi:Format>
          <mdssi:Value>2015-09-25T04:34:21Z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2015-09-25T04:34:21Z</xd:SigningTime>
          <xd:SigningCertificate>
            <xd:Cert>
              <xd:CertDigest>
                <DigestMethod Algorithm="http://www.w3.org/2000/09/xmldsig#sha1"/>
                <DigestValue>pCfaZ0zScdbz/1l8MdiktsFoK/M=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707463</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3908B-36CA-44F4-B096-E24735CF0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29</Pages>
  <Words>7937</Words>
  <Characters>45241</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Апалькова Наталья Олеговна</dc:creator>
  <cp:lastModifiedBy>Евгения Михайловна Егошина</cp:lastModifiedBy>
  <cp:revision>91</cp:revision>
  <cp:lastPrinted>2015-09-23T08:57:00Z</cp:lastPrinted>
  <dcterms:created xsi:type="dcterms:W3CDTF">2015-09-23T06:11:00Z</dcterms:created>
  <dcterms:modified xsi:type="dcterms:W3CDTF">2015-09-25T04:33:00Z</dcterms:modified>
</cp:coreProperties>
</file>