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5342C0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2C0" w:rsidRDefault="005342C0"/>
    <w:p w:rsidR="005342C0" w:rsidRDefault="005342C0"/>
    <w:p w:rsidR="005342C0" w:rsidRDefault="005342C0">
      <w:r>
        <w:rPr>
          <w:noProof/>
          <w:lang w:eastAsia="ru-RU"/>
        </w:rPr>
        <w:lastRenderedPageBreak/>
        <w:drawing>
          <wp:inline distT="0" distB="0" distL="0" distR="0">
            <wp:extent cx="6480175" cy="913897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2C0" w:rsidRDefault="005342C0"/>
    <w:p w:rsidR="005342C0" w:rsidRDefault="005342C0"/>
    <w:p w:rsidR="005342C0" w:rsidRDefault="005342C0">
      <w:r>
        <w:rPr>
          <w:noProof/>
          <w:lang w:eastAsia="ru-RU"/>
        </w:rPr>
        <w:lastRenderedPageBreak/>
        <w:drawing>
          <wp:inline distT="0" distB="0" distL="0" distR="0">
            <wp:extent cx="6480175" cy="913897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2C0" w:rsidRDefault="005342C0"/>
    <w:p w:rsidR="005342C0" w:rsidRDefault="005342C0"/>
    <w:p w:rsidR="005342C0" w:rsidRDefault="005342C0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2C0" w:rsidRDefault="005342C0"/>
    <w:p w:rsidR="005342C0" w:rsidRDefault="005342C0"/>
    <w:p w:rsidR="005342C0" w:rsidRDefault="005342C0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2C0" w:rsidRDefault="005342C0"/>
    <w:p w:rsidR="005342C0" w:rsidRDefault="005342C0"/>
    <w:p w:rsidR="005342C0" w:rsidRDefault="005342C0"/>
    <w:p w:rsidR="005342C0" w:rsidRDefault="00D83708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044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8E7F77" w:rsidRDefault="008E7F77"/>
    <w:p w:rsidR="008E7F77" w:rsidRDefault="008E7F77"/>
    <w:p w:rsidR="008E7F77" w:rsidRDefault="008E7F7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/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708" w:rsidRDefault="00D83708"/>
    <w:p w:rsidR="00D83708" w:rsidRDefault="00D83708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50A0" w:rsidRDefault="001550A0"/>
    <w:p w:rsidR="001550A0" w:rsidRDefault="001550A0"/>
    <w:p w:rsidR="002F5A6D" w:rsidRPr="00A1026B" w:rsidRDefault="002F5A6D" w:rsidP="002F5A6D">
      <w:pPr>
        <w:ind w:firstLine="709"/>
        <w:jc w:val="both"/>
      </w:pPr>
      <w:r w:rsidRPr="00A1026B">
        <w:rPr>
          <w:b/>
          <w:bCs/>
        </w:rPr>
        <w:t>6. Сроки выполнения работ по Контракту</w:t>
      </w:r>
    </w:p>
    <w:p w:rsidR="002F5A6D" w:rsidRPr="00165E2F" w:rsidRDefault="002F5A6D" w:rsidP="002F5A6D">
      <w:pPr>
        <w:ind w:firstLine="567"/>
        <w:jc w:val="both"/>
      </w:pPr>
      <w:r w:rsidRPr="00165E2F">
        <w:t xml:space="preserve">6.1. Срок выполнения работ по Контракту: </w:t>
      </w:r>
    </w:p>
    <w:p w:rsidR="002F5A6D" w:rsidRDefault="002F5A6D" w:rsidP="002F5A6D">
      <w:pPr>
        <w:ind w:firstLine="567"/>
        <w:jc w:val="both"/>
      </w:pPr>
      <w:r>
        <w:t>Начало выполнения работ – дата заключения Контракта;</w:t>
      </w:r>
    </w:p>
    <w:p w:rsidR="002F5A6D" w:rsidRDefault="002F5A6D" w:rsidP="002F5A6D">
      <w:pPr>
        <w:ind w:firstLine="567"/>
        <w:jc w:val="both"/>
      </w:pPr>
      <w:r>
        <w:t>Окончание выполнения работ – 01.11.2015 г.;</w:t>
      </w:r>
    </w:p>
    <w:p w:rsidR="002F5A6D" w:rsidRDefault="002F5A6D" w:rsidP="002F5A6D">
      <w:pPr>
        <w:ind w:firstLine="567"/>
        <w:jc w:val="both"/>
      </w:pPr>
      <w:r>
        <w:t xml:space="preserve">Дата сдачи Объекта в эксплуатацию (дата подписания акта приемочной комиссией):                08.11.2015 г. </w:t>
      </w:r>
    </w:p>
    <w:p w:rsidR="002F5A6D" w:rsidRPr="00A1026B" w:rsidRDefault="002F5A6D" w:rsidP="002F5A6D">
      <w:pPr>
        <w:ind w:firstLine="567"/>
        <w:jc w:val="both"/>
      </w:pPr>
      <w:r w:rsidRPr="00A1026B">
        <w:rPr>
          <w:bCs/>
        </w:rPr>
        <w:t>6.2.</w:t>
      </w:r>
      <w:r w:rsidRPr="00A1026B">
        <w:t xml:space="preserve"> Объемы и сроки выполнения работ опр</w:t>
      </w:r>
      <w:r>
        <w:t>еделяются «Графиком выполнения</w:t>
      </w:r>
      <w:r w:rsidRPr="00A1026B">
        <w:t xml:space="preserve"> </w:t>
      </w:r>
      <w:r>
        <w:t xml:space="preserve">этапов </w:t>
      </w:r>
      <w:r w:rsidRPr="00A1026B">
        <w:t xml:space="preserve">работ» (Приложение № 2 к Контракту), являющимся неотъемлемой частью Контракта. </w:t>
      </w:r>
    </w:p>
    <w:p w:rsidR="002F5A6D" w:rsidRPr="00A1026B" w:rsidRDefault="002F5A6D" w:rsidP="002F5A6D">
      <w:pPr>
        <w:ind w:firstLine="709"/>
        <w:jc w:val="both"/>
        <w:rPr>
          <w:b/>
        </w:rPr>
      </w:pPr>
      <w:r w:rsidRPr="00A1026B">
        <w:rPr>
          <w:b/>
        </w:rPr>
        <w:t>7. Гарантийные обязательства:</w:t>
      </w:r>
    </w:p>
    <w:p w:rsidR="002F5A6D" w:rsidRPr="00A1026B" w:rsidRDefault="002F5A6D" w:rsidP="002F5A6D">
      <w:pPr>
        <w:ind w:firstLine="567"/>
        <w:jc w:val="both"/>
      </w:pPr>
      <w:r w:rsidRPr="00A1026B">
        <w:t>7.1.</w:t>
      </w:r>
      <w:r w:rsidRPr="00A1026B">
        <w:rPr>
          <w:b/>
        </w:rPr>
        <w:t xml:space="preserve"> </w:t>
      </w:r>
      <w:r w:rsidRPr="00A1026B">
        <w:t>Гарантии качества распространяются на Объект и все его конструктивные элементы, работы, выполненные Подрядчиком и субподрядчиками по настоящему Контракту. Гарантийные обязательства оформляются в виде паспорта в составе акта приемочной комиссии при приемке Объекта в эксплуатацию.</w:t>
      </w:r>
    </w:p>
    <w:p w:rsidR="002F5A6D" w:rsidRPr="00A1026B" w:rsidRDefault="002F5A6D" w:rsidP="002F5A6D">
      <w:pPr>
        <w:ind w:firstLine="567"/>
        <w:jc w:val="both"/>
      </w:pPr>
      <w:r w:rsidRPr="00A1026B">
        <w:t>7.2. Дата подписания акта приемочной комиссией считается датой приемки Объекта в эксплуатацию. С этой даты начинается гарантийный срок. Гарантийный срок устанавливается:</w:t>
      </w:r>
    </w:p>
    <w:p w:rsidR="002F5A6D" w:rsidRDefault="002F5A6D" w:rsidP="002F5A6D">
      <w:pPr>
        <w:ind w:firstLine="709"/>
      </w:pPr>
      <w:r>
        <w:t>Мостовое сооружение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5 (пять) лет;</w:t>
      </w:r>
    </w:p>
    <w:p w:rsidR="002F5A6D" w:rsidRDefault="002F5A6D" w:rsidP="002F5A6D">
      <w:pPr>
        <w:ind w:firstLine="709"/>
      </w:pPr>
      <w:r>
        <w:t>Земляное полотно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4 (четыре) года;</w:t>
      </w:r>
    </w:p>
    <w:p w:rsidR="002F5A6D" w:rsidRDefault="002F5A6D" w:rsidP="002F5A6D">
      <w:pPr>
        <w:ind w:firstLine="709"/>
      </w:pPr>
      <w:r>
        <w:t xml:space="preserve">Дорожная одежда: </w:t>
      </w:r>
      <w:proofErr w:type="spellStart"/>
      <w:r>
        <w:t>цементобетон</w:t>
      </w:r>
      <w:proofErr w:type="spellEnd"/>
      <w:r>
        <w:tab/>
      </w:r>
      <w:r>
        <w:tab/>
      </w:r>
      <w:r>
        <w:tab/>
        <w:t xml:space="preserve">            </w:t>
      </w:r>
      <w:r>
        <w:tab/>
      </w:r>
      <w:r>
        <w:tab/>
        <w:t>4 (четыре) года;</w:t>
      </w:r>
    </w:p>
    <w:p w:rsidR="002F5A6D" w:rsidRDefault="002F5A6D" w:rsidP="002F5A6D">
      <w:pPr>
        <w:ind w:firstLine="709"/>
      </w:pPr>
      <w:r>
        <w:t>Барьерное ограждение (металлическое)</w:t>
      </w:r>
      <w:r>
        <w:tab/>
      </w:r>
      <w:r>
        <w:tab/>
      </w:r>
      <w:r>
        <w:tab/>
      </w:r>
      <w:r>
        <w:tab/>
        <w:t xml:space="preserve">            4 (четыре) года;</w:t>
      </w:r>
    </w:p>
    <w:p w:rsidR="002F5A6D" w:rsidRDefault="002F5A6D" w:rsidP="002F5A6D">
      <w:pPr>
        <w:ind w:firstLine="709"/>
      </w:pPr>
      <w:r>
        <w:t>Сигнальные столбики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 (два) года;</w:t>
      </w:r>
    </w:p>
    <w:p w:rsidR="002F5A6D" w:rsidRDefault="002F5A6D" w:rsidP="002F5A6D">
      <w:pPr>
        <w:ind w:firstLine="709"/>
      </w:pPr>
      <w:r>
        <w:t>Дорожные знаки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 (два) года;</w:t>
      </w:r>
    </w:p>
    <w:p w:rsidR="002F5A6D" w:rsidRPr="00A1026B" w:rsidRDefault="002F5A6D" w:rsidP="002F5A6D">
      <w:pPr>
        <w:ind w:firstLine="567"/>
        <w:jc w:val="both"/>
      </w:pPr>
      <w:r w:rsidRPr="00A1026B">
        <w:t>7.3. Для проведения гарантийного обследования Подрядчик обязан направить своего полномочного представителя для участия в комиссии в срок, указанный в извещении Заказчика.</w:t>
      </w:r>
    </w:p>
    <w:p w:rsidR="002F5A6D" w:rsidRPr="00A1026B" w:rsidRDefault="002F5A6D" w:rsidP="002F5A6D">
      <w:pPr>
        <w:ind w:firstLine="567"/>
        <w:jc w:val="both"/>
      </w:pPr>
      <w:r w:rsidRPr="00A1026B">
        <w:t>7.4. В случае обнаружения недостатков</w:t>
      </w:r>
      <w:r>
        <w:t xml:space="preserve"> (дефектов)</w:t>
      </w:r>
      <w:r w:rsidRPr="00A1026B">
        <w:t xml:space="preserve"> выполненных работ в период действия гарантийных сроков, Подрядчик обязан устранить выявленные недостатки</w:t>
      </w:r>
      <w:r>
        <w:t xml:space="preserve"> (дефекты)</w:t>
      </w:r>
      <w:r w:rsidRPr="00A1026B">
        <w:t xml:space="preserve"> за свой счет в сроки, согласованные с Заказчиком. </w:t>
      </w:r>
    </w:p>
    <w:p w:rsidR="002F5A6D" w:rsidRPr="00A1026B" w:rsidRDefault="002F5A6D" w:rsidP="002F5A6D">
      <w:pPr>
        <w:ind w:firstLine="567"/>
        <w:jc w:val="both"/>
      </w:pPr>
      <w:r w:rsidRPr="00A1026B">
        <w:t>7.5. Наличие недостатков</w:t>
      </w:r>
      <w:r>
        <w:t xml:space="preserve"> (дефектов)</w:t>
      </w:r>
      <w:r w:rsidRPr="00A1026B">
        <w:t>, их характер, объемы и сроки устранения фиксируются актом о недостатках (дефектах), составленным комиссией, в которую входят представители Заказчика, Подрядчика, а также могут входить (по привлечению Заказчиком) представители администрации района, представители ГИБДД, представители подрядных организаций, выполняющие комплекс работ по содержанию автомобильных дорог и дорожных сооружений. Акт подписывается представителями выше названных организаций. Один экземпляр акта передается Подрядчику для исполнения.</w:t>
      </w:r>
    </w:p>
    <w:p w:rsidR="002F5A6D" w:rsidRPr="00A1026B" w:rsidRDefault="002F5A6D" w:rsidP="002F5A6D">
      <w:pPr>
        <w:ind w:firstLine="567"/>
        <w:jc w:val="both"/>
      </w:pPr>
      <w:r w:rsidRPr="00A1026B">
        <w:t>7.6. При отказе Подрядчика от устранения недостатков (дефектов), при невыполнении гарантийных обязательств в указанные в акте проверки сроки, Заказчик имеет право поручить их исправление третьему лицу. В этом случае понесенные затраты на устранение недостатков (дефектов) взыскиваются с Подрядчика. Размер понесенных затрат определяется по государственным сметным нормам на основании акта.</w:t>
      </w:r>
    </w:p>
    <w:p w:rsidR="002F5A6D" w:rsidRPr="00A1026B" w:rsidRDefault="002F5A6D" w:rsidP="002F5A6D">
      <w:pPr>
        <w:ind w:firstLine="567"/>
        <w:jc w:val="both"/>
      </w:pPr>
      <w:r w:rsidRPr="00A1026B">
        <w:t>7.7. Течение гарантийного срока прерывается на все время, на протяжении которого Объект не мог эксплуатироваться вследствие недостатков</w:t>
      </w:r>
      <w:r>
        <w:t xml:space="preserve"> (дефектов)</w:t>
      </w:r>
      <w:r w:rsidRPr="00A1026B">
        <w:t>, за которые отвечает Подрядчик.</w:t>
      </w:r>
    </w:p>
    <w:p w:rsidR="001550A0" w:rsidRDefault="001550A0"/>
    <w:p w:rsidR="001550A0" w:rsidRDefault="001550A0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550A0" w:rsidSect="005342C0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936C54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0A0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A6D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2C0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E7F77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C54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060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988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708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2B73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42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42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l0XPAsbiA1Ud7K3hNkUbTJ6IZuiYeXE+vb74NZOPuYk=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su7RTKfnFcriN2eKigAp9DYoMZqcuPXtRpMJDf9EhiXmQgsu64v5NdNJDPcmyy8rL+/irE+0
    YtzODQtan+pFnw==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2s7xm8SN/SF/JfF2ONrz3Pt6Ce0=</DigestValue>
      </Reference>
      <Reference URI="/word/document.xml?ContentType=application/vnd.openxmlformats-officedocument.wordprocessingml.document.main+xml">
        <DigestMethod Algorithm="http://www.w3.org/2000/09/xmldsig#sha1"/>
        <DigestValue>z2nBkVsFt6x8MxYPoOMuykxPrSg=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IL2DL3jaVEZyaKMuG3yYvEeeF5g=</DigestValue>
      </Reference>
      <Reference URI="/word/media/image10.emf?ContentType=image/x-emf">
        <DigestMethod Algorithm="http://www.w3.org/2000/09/xmldsig#sha1"/>
        <DigestValue>4+XNnBgZGRbeb2RQcyOTbUr7ecg=</DigestValue>
      </Reference>
      <Reference URI="/word/media/image11.emf?ContentType=image/x-emf">
        <DigestMethod Algorithm="http://www.w3.org/2000/09/xmldsig#sha1"/>
        <DigestValue>ClhMYuixPP62BYkCstKxgoI6CJE=</DigestValue>
      </Reference>
      <Reference URI="/word/media/image12.emf?ContentType=image/x-emf">
        <DigestMethod Algorithm="http://www.w3.org/2000/09/xmldsig#sha1"/>
        <DigestValue>lijSOZB5m1xYxIMdTE5VBGcI1Lk=</DigestValue>
      </Reference>
      <Reference URI="/word/media/image13.emf?ContentType=image/x-emf">
        <DigestMethod Algorithm="http://www.w3.org/2000/09/xmldsig#sha1"/>
        <DigestValue>dRhZHsoBAUP6SIoIkyBCbKrDBrQ=</DigestValue>
      </Reference>
      <Reference URI="/word/media/image14.emf?ContentType=image/x-emf">
        <DigestMethod Algorithm="http://www.w3.org/2000/09/xmldsig#sha1"/>
        <DigestValue>hneuhrV2APGCpbALWTrIgk5+/uA=</DigestValue>
      </Reference>
      <Reference URI="/word/media/image15.emf?ContentType=image/x-emf">
        <DigestMethod Algorithm="http://www.w3.org/2000/09/xmldsig#sha1"/>
        <DigestValue>6TQQjy6nP/++lOMT9LKOnibvrI0=</DigestValue>
      </Reference>
      <Reference URI="/word/media/image16.emf?ContentType=image/x-emf">
        <DigestMethod Algorithm="http://www.w3.org/2000/09/xmldsig#sha1"/>
        <DigestValue>HM5k9wgkCeB0rlw8K2gyALlxCdY=</DigestValue>
      </Reference>
      <Reference URI="/word/media/image17.emf?ContentType=image/x-emf">
        <DigestMethod Algorithm="http://www.w3.org/2000/09/xmldsig#sha1"/>
        <DigestValue>LWLx4/cOFvzKlLhWo3Kaau2R8CI=</DigestValue>
      </Reference>
      <Reference URI="/word/media/image18.emf?ContentType=image/x-emf">
        <DigestMethod Algorithm="http://www.w3.org/2000/09/xmldsig#sha1"/>
        <DigestValue>japUZ97WmucMjT26jbodSDZAYW4=</DigestValue>
      </Reference>
      <Reference URI="/word/media/image19.emf?ContentType=image/x-emf">
        <DigestMethod Algorithm="http://www.w3.org/2000/09/xmldsig#sha1"/>
        <DigestValue>MKiP/Fn40fqBBHySAaWRKe1jJI4=</DigestValue>
      </Reference>
      <Reference URI="/word/media/image2.emf?ContentType=image/x-emf">
        <DigestMethod Algorithm="http://www.w3.org/2000/09/xmldsig#sha1"/>
        <DigestValue>kLtwxQw+FwobpDPGTz82khl/2Ak=</DigestValue>
      </Reference>
      <Reference URI="/word/media/image20.emf?ContentType=image/x-emf">
        <DigestMethod Algorithm="http://www.w3.org/2000/09/xmldsig#sha1"/>
        <DigestValue>DvYeDRH0GrEcE4avuxGrnQRg6+s=</DigestValue>
      </Reference>
      <Reference URI="/word/media/image21.emf?ContentType=image/x-emf">
        <DigestMethod Algorithm="http://www.w3.org/2000/09/xmldsig#sha1"/>
        <DigestValue>GSgv45O833JNETX49LIalUjZHX8=</DigestValue>
      </Reference>
      <Reference URI="/word/media/image22.emf?ContentType=image/x-emf">
        <DigestMethod Algorithm="http://www.w3.org/2000/09/xmldsig#sha1"/>
        <DigestValue>m/JaIwSdDhurbzPx69MExtFm340=</DigestValue>
      </Reference>
      <Reference URI="/word/media/image23.emf?ContentType=image/x-emf">
        <DigestMethod Algorithm="http://www.w3.org/2000/09/xmldsig#sha1"/>
        <DigestValue>AONVd6VviKuDEQ7LbvZTwZh02LU=</DigestValue>
      </Reference>
      <Reference URI="/word/media/image24.emf?ContentType=image/x-emf">
        <DigestMethod Algorithm="http://www.w3.org/2000/09/xmldsig#sha1"/>
        <DigestValue>VdNPsPBzvT8lLcuF7l08X1wySMs=</DigestValue>
      </Reference>
      <Reference URI="/word/media/image25.emf?ContentType=image/x-emf">
        <DigestMethod Algorithm="http://www.w3.org/2000/09/xmldsig#sha1"/>
        <DigestValue>rYk/ac5MeqUa45vLIzYUMfkOqNc=</DigestValue>
      </Reference>
      <Reference URI="/word/media/image3.emf?ContentType=image/x-emf">
        <DigestMethod Algorithm="http://www.w3.org/2000/09/xmldsig#sha1"/>
        <DigestValue>fQEXBuZ9qjeWu8ZZSL0+UO34BY4=</DigestValue>
      </Reference>
      <Reference URI="/word/media/image4.emf?ContentType=image/x-emf">
        <DigestMethod Algorithm="http://www.w3.org/2000/09/xmldsig#sha1"/>
        <DigestValue>MoQProTwMjOcyOmvRhM8lbD9NoE=</DigestValue>
      </Reference>
      <Reference URI="/word/media/image5.emf?ContentType=image/x-emf">
        <DigestMethod Algorithm="http://www.w3.org/2000/09/xmldsig#sha1"/>
        <DigestValue>zwAxgiOPe0Rr5kUP8v/U5TFxrCM=</DigestValue>
      </Reference>
      <Reference URI="/word/media/image6.emf?ContentType=image/x-emf">
        <DigestMethod Algorithm="http://www.w3.org/2000/09/xmldsig#sha1"/>
        <DigestValue>M3i0fOqndh/vFxBxut3NDAbwC4c=</DigestValue>
      </Reference>
      <Reference URI="/word/media/image7.emf?ContentType=image/x-emf">
        <DigestMethod Algorithm="http://www.w3.org/2000/09/xmldsig#sha1"/>
        <DigestValue>PM/fkRAKN+HdGraLw5cgXpZXPM0=</DigestValue>
      </Reference>
      <Reference URI="/word/media/image8.emf?ContentType=image/x-emf">
        <DigestMethod Algorithm="http://www.w3.org/2000/09/xmldsig#sha1"/>
        <DigestValue>o6aBtshLLUKcgh3lYw2ecsq6jOk=</DigestValue>
      </Reference>
      <Reference URI="/word/media/image9.emf?ContentType=image/x-emf">
        <DigestMethod Algorithm="http://www.w3.org/2000/09/xmldsig#sha1"/>
        <DigestValue>5ee8LsxoPxZ4QMckMchBBlM+Aks=</DigestValue>
      </Reference>
      <Reference URI="/word/settings.xml?ContentType=application/vnd.openxmlformats-officedocument.wordprocessingml.settings+xml">
        <DigestMethod Algorithm="http://www.w3.org/2000/09/xmldsig#sha1"/>
        <DigestValue>q68L1/ll1+3JqPYAzWPssynXscU=</DigestValue>
      </Reference>
      <Reference URI="/word/styles.xml?ContentType=application/vnd.openxmlformats-officedocument.wordprocessingml.styles+xml">
        <DigestMethod Algorithm="http://www.w3.org/2000/09/xmldsig#sha1"/>
        <DigestValue>isysRNiC0w32xTjpSthK42doLrg=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2015-06-05T09:51:49Z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92341D-3CF2-41E5-8BA5-7B5FB4B8C8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26</Pages>
  <Words>420</Words>
  <Characters>2399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4</cp:revision>
  <dcterms:created xsi:type="dcterms:W3CDTF">2015-05-29T05:11:00Z</dcterms:created>
  <dcterms:modified xsi:type="dcterms:W3CDTF">2015-06-05T09:51:00Z</dcterms:modified>
</cp:coreProperties>
</file>